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4DA" w:rsidRDefault="00D424DA" w:rsidP="00D424DA">
      <w:pPr>
        <w:tabs>
          <w:tab w:val="center" w:leader="dot" w:pos="7938"/>
        </w:tabs>
        <w:autoSpaceDE w:val="0"/>
        <w:autoSpaceDN w:val="0"/>
        <w:adjustRightInd w:val="0"/>
        <w:spacing w:after="0" w:line="48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BAB I                                                                                                                                                                                   PENDAHULUAN</w:t>
      </w:r>
    </w:p>
    <w:p w:rsidR="00D424DA" w:rsidRDefault="00D424DA" w:rsidP="00D424DA">
      <w:pPr>
        <w:tabs>
          <w:tab w:val="center" w:leader="dot" w:pos="7938"/>
        </w:tabs>
        <w:autoSpaceDE w:val="0"/>
        <w:autoSpaceDN w:val="0"/>
        <w:adjustRightInd w:val="0"/>
        <w:spacing w:line="48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A. Latar Belakang Masalah</w:t>
      </w:r>
    </w:p>
    <w:p w:rsidR="00D424DA" w:rsidRDefault="00D424DA" w:rsidP="00D424DA">
      <w:pPr>
        <w:tabs>
          <w:tab w:val="left" w:pos="284"/>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Aparatur pemerintah sebagai abdi Negara dan masyarakat mempunyai tugas pokok tercermin d</w:t>
      </w:r>
      <w:r w:rsidR="00790796">
        <w:rPr>
          <w:rFonts w:ascii="Times New Roman" w:hAnsi="Times New Roman" w:cs="Times New Roman"/>
          <w:sz w:val="24"/>
          <w:szCs w:val="24"/>
        </w:rPr>
        <w:t xml:space="preserve">alam penyelenggaraan tugas umum </w:t>
      </w:r>
      <w:r>
        <w:rPr>
          <w:rFonts w:ascii="Times New Roman" w:hAnsi="Times New Roman" w:cs="Times New Roman"/>
          <w:sz w:val="24"/>
          <w:szCs w:val="24"/>
        </w:rPr>
        <w:t xml:space="preserve">pemerintahan dan pembangunan serta pelaksanaan pelayanan kepada masyarakat yakni melaksanakan pelayanan publik. Kinerja organisasi pemerintah banyak menjadi sorotan akhir-akhir ini, terutama sejak timbulnya iklim yang lebih demokratis dalam pemerintahan. Rakyat mulai mempertanyakan akan nilai yang mereka peroleh atas pelayanan yang dilakukan oleh instansi pemerintah organisasi publik. Selama ini pengukuran keberhasilan maupun kegagalan dari instansi pemerintah dalam menjalankan tugas pokok dan fungsinya sulit dilakukan secara obyektif. </w:t>
      </w:r>
      <w:r>
        <w:rPr>
          <w:rFonts w:ascii="Times New Roman" w:hAnsi="Times New Roman" w:cs="Times New Roman"/>
          <w:sz w:val="24"/>
          <w:szCs w:val="24"/>
        </w:rPr>
        <w:br/>
        <w:t xml:space="preserve">         Kinerja atau prestasi kerja (</w:t>
      </w:r>
      <w:r>
        <w:rPr>
          <w:rFonts w:ascii="Times New Roman" w:hAnsi="Times New Roman" w:cs="Times New Roman"/>
          <w:i/>
          <w:sz w:val="24"/>
          <w:szCs w:val="24"/>
        </w:rPr>
        <w:t>performance</w:t>
      </w:r>
      <w:r>
        <w:rPr>
          <w:rFonts w:ascii="Times New Roman" w:hAnsi="Times New Roman" w:cs="Times New Roman"/>
          <w:sz w:val="24"/>
          <w:szCs w:val="24"/>
        </w:rPr>
        <w:t>)</w:t>
      </w:r>
      <w:r>
        <w:t xml:space="preserve"> </w:t>
      </w:r>
      <w:r>
        <w:rPr>
          <w:rFonts w:ascii="Times New Roman" w:hAnsi="Times New Roman" w:cs="Times New Roman"/>
          <w:sz w:val="24"/>
          <w:szCs w:val="24"/>
        </w:rPr>
        <w:t>diartikan sebagai ungkapan kemampuan yang didasari oleh pengetahuan, sikap, keterampilan dan motivasi dal</w:t>
      </w:r>
      <w:r w:rsidR="00B83648">
        <w:rPr>
          <w:rFonts w:ascii="Times New Roman" w:hAnsi="Times New Roman" w:cs="Times New Roman"/>
          <w:sz w:val="24"/>
          <w:szCs w:val="24"/>
        </w:rPr>
        <w:t>am menghasilkan sesuatu (Fattah,1999:19</w:t>
      </w:r>
      <w:r>
        <w:rPr>
          <w:rFonts w:ascii="Times New Roman" w:hAnsi="Times New Roman" w:cs="Times New Roman"/>
          <w:sz w:val="24"/>
          <w:szCs w:val="24"/>
        </w:rPr>
        <w:t>). Sarana pemerintah dalam pelayanan publik seperti: gedung, komputer, teknologi informasi dan komunikasi dan lain-lain. Kepemimpinan diartikan sebagai perilaku atau cara yang dipilih dan dipergunakan pemimpin dalam mempengaruhi pikiran, perasaan, sikap, dan perilaku organisasi untuk penc</w:t>
      </w:r>
      <w:r w:rsidR="00A72EEF">
        <w:rPr>
          <w:rFonts w:ascii="Times New Roman" w:hAnsi="Times New Roman" w:cs="Times New Roman"/>
          <w:sz w:val="24"/>
          <w:szCs w:val="24"/>
        </w:rPr>
        <w:t>apaian tujuan organisasi (Donnell</w:t>
      </w:r>
      <w:r>
        <w:rPr>
          <w:rFonts w:ascii="Times New Roman" w:hAnsi="Times New Roman" w:cs="Times New Roman"/>
          <w:sz w:val="24"/>
          <w:szCs w:val="24"/>
        </w:rPr>
        <w:t>, 2006</w:t>
      </w:r>
      <w:r w:rsidR="00AA24A8">
        <w:rPr>
          <w:rFonts w:ascii="Times New Roman" w:hAnsi="Times New Roman" w:cs="Times New Roman"/>
          <w:sz w:val="24"/>
          <w:szCs w:val="24"/>
        </w:rPr>
        <w:t>:23</w:t>
      </w:r>
      <w:r>
        <w:rPr>
          <w:rFonts w:ascii="Times New Roman" w:hAnsi="Times New Roman" w:cs="Times New Roman"/>
          <w:sz w:val="24"/>
          <w:szCs w:val="24"/>
        </w:rPr>
        <w:t>).</w:t>
      </w:r>
    </w:p>
    <w:p w:rsidR="00D424DA" w:rsidRDefault="00D424DA" w:rsidP="00D424DA">
      <w:pPr>
        <w:tabs>
          <w:tab w:val="left" w:pos="284"/>
          <w:tab w:val="left" w:pos="567"/>
        </w:tabs>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rPr>
        <w:t xml:space="preserve">         Paradigma baru dalam pemerintahan mengisyaratkan bahwa pemimpin pemerintahan harus senantiasa memperhatikan kepentingan masyarakat dan kepentingan organisasi pemerintahan, serta proaktif terhadap perkembangan dan kebutuhan masyarakat. Pemimpin yang dapat memberdayakan organisasi adalah </w:t>
      </w:r>
      <w:r>
        <w:rPr>
          <w:rFonts w:ascii="Times New Roman" w:hAnsi="Times New Roman" w:cs="Times New Roman"/>
          <w:sz w:val="24"/>
          <w:szCs w:val="24"/>
        </w:rPr>
        <w:lastRenderedPageBreak/>
        <w:t>pemimpin yang berusaha memahami secara utuh keberadaan staf, mendengar dengan sungguh-sungguh apa yang dikemukakan dan diinginkan bawahan, selalu berusaha mencari cara yang inovatif, bersedia menjelaskan secara rinci tujuan organisasi yang ingin dicapai, memberikan kesempatan kepada staf untuk berkembang dan bersedia melatih sta</w:t>
      </w:r>
      <w:r w:rsidR="00C9550E">
        <w:rPr>
          <w:rFonts w:ascii="Times New Roman" w:hAnsi="Times New Roman" w:cs="Times New Roman"/>
          <w:sz w:val="24"/>
          <w:szCs w:val="24"/>
        </w:rPr>
        <w:t>f untuk berfikir kritis (Shelton, 2002</w:t>
      </w:r>
      <w:r w:rsidR="00AA24A8">
        <w:rPr>
          <w:rFonts w:ascii="Times New Roman" w:hAnsi="Times New Roman" w:cs="Times New Roman"/>
          <w:sz w:val="24"/>
          <w:szCs w:val="24"/>
        </w:rPr>
        <w:t>:</w:t>
      </w:r>
      <w:r w:rsidR="00C9550E">
        <w:rPr>
          <w:rFonts w:ascii="Times New Roman" w:hAnsi="Times New Roman" w:cs="Times New Roman"/>
          <w:sz w:val="24"/>
          <w:szCs w:val="24"/>
        </w:rPr>
        <w:t>99</w:t>
      </w:r>
      <w:r>
        <w:rPr>
          <w:rFonts w:ascii="Times New Roman" w:hAnsi="Times New Roman" w:cs="Times New Roman"/>
          <w:sz w:val="24"/>
          <w:szCs w:val="24"/>
        </w:rPr>
        <w:t>).</w:t>
      </w:r>
      <w:r>
        <w:rPr>
          <w:rFonts w:ascii="Times New Roman" w:hAnsi="Times New Roman" w:cs="Times New Roman"/>
          <w:sz w:val="24"/>
          <w:szCs w:val="24"/>
        </w:rPr>
        <w:tab/>
        <w:t xml:space="preserve">                          </w:t>
      </w:r>
      <w:r>
        <w:rPr>
          <w:rFonts w:ascii="Times New Roman" w:hAnsi="Times New Roman" w:cs="Times New Roman"/>
          <w:sz w:val="24"/>
          <w:szCs w:val="24"/>
        </w:rPr>
        <w:br/>
        <w:t xml:space="preserve">         Peningkatan kualitas sumber daya manusia akan sangat berpengaruh terhadap hasil yang dicapai dalam kualitas pendidikan bangsanya, dengan pendidikan yang berkualitas dapat tercipta sumber daya  manusia yang berkualitas dan profesional, dapat pula mendukung perkembangan pembangunan nasional dalam bidang pendidikan. Meningkatkan kualitas sumber daya manusia bukan merupakan tugas yang mudah, karena sumber daya manusia yang berkualitas bukan hanya dilihat dari penguasaan ilmu pengetahuan dan teknologi, tetapi dilihat juga dari kualitas kinerja pelayanan publik aparatur pemerintah sikap dan mentalitasnya. Sejalan dengan restrukturisasi yang dilakukan oleh Pemerintah Pusat dan Pemerintah Daerah, maka dibutuhkan peningkatan kinerja pegawai ag</w:t>
      </w:r>
      <w:r w:rsidR="00074748">
        <w:rPr>
          <w:rFonts w:ascii="Times New Roman" w:hAnsi="Times New Roman" w:cs="Times New Roman"/>
          <w:sz w:val="24"/>
          <w:szCs w:val="24"/>
        </w:rPr>
        <w:t xml:space="preserve">ar dapat melaksanakan tugasnya </w:t>
      </w:r>
      <w:r>
        <w:rPr>
          <w:rFonts w:ascii="Times New Roman" w:hAnsi="Times New Roman" w:cs="Times New Roman"/>
          <w:sz w:val="24"/>
          <w:szCs w:val="24"/>
        </w:rPr>
        <w:t>sebaik mungkin. Untuk itu perlu diperhatikan  sik</w:t>
      </w:r>
      <w:r w:rsidR="00B56D85">
        <w:rPr>
          <w:rFonts w:ascii="Times New Roman" w:hAnsi="Times New Roman" w:cs="Times New Roman"/>
          <w:sz w:val="24"/>
          <w:szCs w:val="24"/>
        </w:rPr>
        <w:t xml:space="preserve">ap dasar pegawai terhadap diri </w:t>
      </w:r>
      <w:r>
        <w:rPr>
          <w:rFonts w:ascii="Times New Roman" w:hAnsi="Times New Roman" w:cs="Times New Roman"/>
          <w:sz w:val="24"/>
          <w:szCs w:val="24"/>
        </w:rPr>
        <w:t>sendiri, kompetensi, dan prestasi kerja yang dicapai oleh Pegawai Negeri Sipil dalam bidang pendidikan</w:t>
      </w:r>
      <w:r w:rsidR="00643036">
        <w:rPr>
          <w:rFonts w:ascii="Times New Roman" w:hAnsi="Times New Roman" w:cs="Times New Roman"/>
          <w:sz w:val="24"/>
          <w:szCs w:val="24"/>
          <w:lang w:val="es-ES"/>
        </w:rPr>
        <w:t xml:space="preserve"> (Makmur</w:t>
      </w:r>
      <w:r>
        <w:rPr>
          <w:rFonts w:ascii="Times New Roman" w:hAnsi="Times New Roman" w:cs="Times New Roman"/>
          <w:sz w:val="24"/>
          <w:szCs w:val="24"/>
          <w:lang w:val="es-ES"/>
        </w:rPr>
        <w:t>, 2006</w:t>
      </w:r>
      <w:r w:rsidR="00074748">
        <w:rPr>
          <w:rFonts w:ascii="Times New Roman" w:hAnsi="Times New Roman" w:cs="Times New Roman"/>
          <w:sz w:val="24"/>
          <w:szCs w:val="24"/>
          <w:lang w:val="es-ES"/>
        </w:rPr>
        <w:t>:</w:t>
      </w:r>
      <w:r w:rsidR="00643036">
        <w:rPr>
          <w:rFonts w:ascii="Times New Roman" w:hAnsi="Times New Roman" w:cs="Times New Roman"/>
          <w:sz w:val="24"/>
          <w:szCs w:val="24"/>
          <w:lang w:val="es-ES"/>
        </w:rPr>
        <w:t>191</w:t>
      </w:r>
      <w:r>
        <w:rPr>
          <w:rFonts w:ascii="Times New Roman" w:hAnsi="Times New Roman" w:cs="Times New Roman"/>
          <w:sz w:val="24"/>
          <w:szCs w:val="24"/>
          <w:lang w:val="es-ES"/>
        </w:rPr>
        <w:t xml:space="preserve">). </w:t>
      </w:r>
    </w:p>
    <w:p w:rsidR="00C358BB" w:rsidRDefault="00D424DA" w:rsidP="00D424DA">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s-ES"/>
        </w:rPr>
        <w:t xml:space="preserve">         </w:t>
      </w:r>
      <w:r>
        <w:rPr>
          <w:rFonts w:ascii="Times New Roman" w:hAnsi="Times New Roman" w:cs="Times New Roman"/>
          <w:sz w:val="24"/>
          <w:szCs w:val="24"/>
          <w:lang w:val="fi-FI"/>
        </w:rPr>
        <w:t xml:space="preserve">Aparatur pemerintah yang berkinerja tinggi dan mampu menguasai ilmu pengetahuan dan teknologi adalah aparatur yang mempunyai komitmen terutama pada dirinya sendiri, maupun terhadap aparatur lainnya, dan juga suka bekerja keras dan senantiasa tidak memiliki kamus menyerah karena tantangan pekerjaan seberat apa pun selalu dihadapi dengan senyum dan tawa (Makmur, 2009:234).   </w:t>
      </w:r>
      <w:r>
        <w:rPr>
          <w:rFonts w:ascii="Times New Roman" w:hAnsi="Times New Roman" w:cs="Times New Roman"/>
          <w:sz w:val="24"/>
          <w:szCs w:val="24"/>
          <w:lang w:val="fi-FI"/>
        </w:rPr>
        <w:br/>
      </w:r>
      <w:r>
        <w:rPr>
          <w:rFonts w:ascii="Times New Roman" w:hAnsi="Times New Roman" w:cs="Times New Roman"/>
          <w:sz w:val="24"/>
          <w:szCs w:val="24"/>
          <w:lang w:val="fi-FI"/>
        </w:rPr>
        <w:lastRenderedPageBreak/>
        <w:t xml:space="preserve">         </w:t>
      </w:r>
      <w:r w:rsidR="0081768B">
        <w:rPr>
          <w:rFonts w:ascii="Times New Roman" w:eastAsia="Times New Roman" w:hAnsi="Times New Roman" w:cs="Times New Roman"/>
          <w:sz w:val="24"/>
          <w:szCs w:val="24"/>
          <w:lang w:eastAsia="en-SG"/>
        </w:rPr>
        <w:t xml:space="preserve">Pasal 3 Undang- Undang Dasar </w:t>
      </w:r>
      <w:r>
        <w:rPr>
          <w:rFonts w:ascii="Times New Roman" w:eastAsia="Times New Roman" w:hAnsi="Times New Roman" w:cs="Times New Roman"/>
          <w:sz w:val="24"/>
          <w:szCs w:val="24"/>
          <w:lang w:eastAsia="en-SG"/>
        </w:rPr>
        <w:t>1945 menjelaskan tentang pendidikan dan kebudayaan republik Indonesia adalah sebagai berikut: (a) Setiap warga Negara berhak mendapat pendidikan; (b) Setiap warga Negara wajib mengikuti pendidikan dasar dan pemerintah wajib membiayainya; (c) Pemerintah mengusahakan dan menyelenggarakan satu sistem pendidikan nasional yang meningkatkan keimanan dan ketaqwaan serta akhlak mulia dalam rangka mencerdaskan kehidupan bangsa yang diatur dengan undang-undang</w:t>
      </w:r>
      <w:r>
        <w:rPr>
          <w:rFonts w:ascii="Times New Roman" w:hAnsi="Times New Roman" w:cs="Times New Roman"/>
        </w:rPr>
        <w:t xml:space="preserve">; </w:t>
      </w:r>
      <w:r>
        <w:rPr>
          <w:rFonts w:ascii="Times New Roman" w:eastAsia="Times New Roman" w:hAnsi="Times New Roman" w:cs="Times New Roman"/>
          <w:sz w:val="24"/>
          <w:szCs w:val="24"/>
          <w:lang w:eastAsia="en-SG"/>
        </w:rPr>
        <w:t xml:space="preserve">(d) Negara memprioritaskan anggaran pendidikan sekurang-kurangnya 20% dari anggaran pendapatan dan belanja Negara (APBN) serta dari anggaran pendapatan dan belanja daerah (APBD) untuk memenuhi kebutuhan penyelenggaraan pendidikan nasional; </w:t>
      </w:r>
      <w:r w:rsidR="00466A5C">
        <w:rPr>
          <w:rFonts w:ascii="Times New Roman" w:eastAsia="Times New Roman" w:hAnsi="Times New Roman" w:cs="Times New Roman"/>
          <w:sz w:val="24"/>
          <w:szCs w:val="24"/>
          <w:lang w:eastAsia="en-SG"/>
        </w:rPr>
        <w:t xml:space="preserve">dan, </w:t>
      </w:r>
      <w:r>
        <w:rPr>
          <w:rFonts w:ascii="Times New Roman" w:eastAsia="Times New Roman" w:hAnsi="Times New Roman" w:cs="Times New Roman"/>
          <w:sz w:val="24"/>
          <w:szCs w:val="24"/>
          <w:lang w:eastAsia="en-SG"/>
        </w:rPr>
        <w:t xml:space="preserve">(e) Pemerintah memajukan ilmu pengetahuan dan teknologi dengan menjunjung tinggi nilai-nilai agama, norma, hukum, budaya dan persatuan bangsa untuk kemajuan peradaban serta kesejahteraan umat manusia di Indonesia. </w:t>
      </w:r>
      <w:r>
        <w:rPr>
          <w:rFonts w:ascii="Times New Roman" w:eastAsia="Times New Roman" w:hAnsi="Times New Roman" w:cs="Times New Roman"/>
          <w:sz w:val="24"/>
          <w:szCs w:val="24"/>
          <w:lang w:eastAsia="en-SG"/>
        </w:rPr>
        <w:tab/>
        <w:t xml:space="preserve">                                                         </w:t>
      </w:r>
      <w:r>
        <w:rPr>
          <w:rFonts w:ascii="Times New Roman" w:eastAsia="Times New Roman" w:hAnsi="Times New Roman" w:cs="Times New Roman"/>
          <w:sz w:val="24"/>
          <w:szCs w:val="24"/>
          <w:lang w:eastAsia="en-SG"/>
        </w:rPr>
        <w:br/>
        <w:t xml:space="preserve">        </w:t>
      </w:r>
      <w:r>
        <w:rPr>
          <w:rFonts w:ascii="Times New Roman" w:hAnsi="Times New Roman" w:cs="Times New Roman"/>
          <w:sz w:val="24"/>
          <w:szCs w:val="24"/>
        </w:rPr>
        <w:t>Peraturan Pemerintah Daerah Kabupaten B</w:t>
      </w:r>
      <w:r w:rsidR="005C3807">
        <w:rPr>
          <w:rFonts w:ascii="Times New Roman" w:hAnsi="Times New Roman" w:cs="Times New Roman"/>
          <w:sz w:val="24"/>
          <w:szCs w:val="24"/>
        </w:rPr>
        <w:t>one Bolango Tahun 2012 tentang Indikator Kinerja U</w:t>
      </w:r>
      <w:r>
        <w:rPr>
          <w:rFonts w:ascii="Times New Roman" w:hAnsi="Times New Roman" w:cs="Times New Roman"/>
          <w:sz w:val="24"/>
          <w:szCs w:val="24"/>
        </w:rPr>
        <w:t xml:space="preserve">tama </w:t>
      </w:r>
      <w:r w:rsidR="005C3807">
        <w:rPr>
          <w:rFonts w:ascii="Times New Roman" w:hAnsi="Times New Roman" w:cs="Times New Roman"/>
          <w:sz w:val="24"/>
          <w:szCs w:val="24"/>
        </w:rPr>
        <w:t>Pelayanan P</w:t>
      </w:r>
      <w:r>
        <w:rPr>
          <w:rFonts w:ascii="Times New Roman" w:hAnsi="Times New Roman" w:cs="Times New Roman"/>
          <w:sz w:val="24"/>
          <w:szCs w:val="24"/>
        </w:rPr>
        <w:t xml:space="preserve">ublik yaitu: (a) Untuk memperoleh informasi kinerja yang penting dan diperlukan dalam menyelenggarakan manajemen kinerja secara baik; (b) Untuk memperoleh ukuran keberhasilan dan pencapaian tujuan dan sasaran strategis organisasi yang digunakan untuk perbaikan kinerja dan peningkatan akuntabilitas kinerja; (c) Untuk menetapkan rencana kinerja tahunan, menyampaikan rencana kerja anggaran, menyusun dokumen penetapan kinerja, menyusun evaluasi laporan akuntabilitas kinerja instansi pemerintah (LAKIP) dan menyusun Rencana Pembangunan Jangka Menengah Daerah Tahun 2011-2015.    </w:t>
      </w:r>
      <w:r w:rsidR="005753C0">
        <w:rPr>
          <w:rFonts w:ascii="Times New Roman" w:hAnsi="Times New Roman" w:cs="Times New Roman"/>
          <w:sz w:val="24"/>
          <w:szCs w:val="24"/>
        </w:rPr>
        <w:t xml:space="preserve">                      </w:t>
      </w:r>
      <w:r w:rsidR="005753C0">
        <w:rPr>
          <w:rFonts w:ascii="Times New Roman" w:hAnsi="Times New Roman" w:cs="Times New Roman"/>
          <w:sz w:val="24"/>
          <w:szCs w:val="24"/>
        </w:rPr>
        <w:br/>
        <w:t xml:space="preserve">        </w:t>
      </w:r>
      <w:r>
        <w:rPr>
          <w:rFonts w:ascii="Times New Roman" w:hAnsi="Times New Roman" w:cs="Times New Roman"/>
          <w:sz w:val="24"/>
          <w:szCs w:val="24"/>
          <w:lang w:val="sv-SE"/>
        </w:rPr>
        <w:t xml:space="preserve">Otonomi Daerah, Pemerintah Kabupaten dan Pemerintah Kota bertanggung </w:t>
      </w:r>
      <w:r>
        <w:rPr>
          <w:rFonts w:ascii="Times New Roman" w:hAnsi="Times New Roman" w:cs="Times New Roman"/>
          <w:sz w:val="24"/>
          <w:szCs w:val="24"/>
          <w:lang w:val="sv-SE"/>
        </w:rPr>
        <w:lastRenderedPageBreak/>
        <w:t xml:space="preserve">jawab sepenuhnya dalam penyelenggaraan pembangunan pendidikan untuk meningkatkan derajat pendidikan masyarakat di wilayah, dengan memberikan pelayanan yang memuaskan kepada masyakat. </w:t>
      </w:r>
      <w:r>
        <w:rPr>
          <w:rFonts w:ascii="Times New Roman" w:hAnsi="Times New Roman" w:cs="Times New Roman"/>
          <w:sz w:val="24"/>
          <w:szCs w:val="24"/>
          <w:lang w:val="es-ES"/>
        </w:rPr>
        <w:t>Pelayanan yang diberikan pada masyarakat setiap waktu selalu menuntut pelayanan publik yang berkualitas dari birokrat yang dilakukan secara transparan dan akuntabilitas. Kebijakan pendayagunaan aparatur negara, reformasi, dan birokrasi dalam peningkatan kualitas pelayanan publik untuk kepentingan masyarakat (Yudoyono, 2003</w:t>
      </w:r>
      <w:r w:rsidR="00560F68">
        <w:rPr>
          <w:rFonts w:ascii="Times New Roman" w:hAnsi="Times New Roman" w:cs="Times New Roman"/>
          <w:sz w:val="24"/>
          <w:szCs w:val="24"/>
          <w:lang w:val="es-ES"/>
        </w:rPr>
        <w:t>:87</w:t>
      </w:r>
      <w:r>
        <w:rPr>
          <w:rFonts w:ascii="Times New Roman" w:hAnsi="Times New Roman" w:cs="Times New Roman"/>
          <w:sz w:val="24"/>
          <w:szCs w:val="24"/>
          <w:lang w:val="es-ES"/>
        </w:rPr>
        <w:t xml:space="preserve">). </w:t>
      </w:r>
      <w:r>
        <w:rPr>
          <w:rFonts w:ascii="Times New Roman" w:hAnsi="Times New Roman" w:cs="Times New Roman"/>
          <w:sz w:val="24"/>
          <w:szCs w:val="24"/>
          <w:lang w:val="es-ES"/>
        </w:rPr>
        <w:br/>
        <w:t xml:space="preserve">        </w:t>
      </w:r>
      <w:r>
        <w:rPr>
          <w:rFonts w:ascii="Times New Roman" w:hAnsi="Times New Roman" w:cs="Times New Roman"/>
          <w:sz w:val="24"/>
          <w:szCs w:val="24"/>
          <w:lang w:val="sv-SE"/>
        </w:rPr>
        <w:t>Meningkatnya kesadaran masyarakat akan pentingnya pendidikan, maka Pemerintah Pusat dan Pemerintah Daerah harus memberikan pelayanan yang bermutu, nyaman, dan berorientasi pada kepuasan pelayanan pendidikan untuk kepentingan masyarakat.</w:t>
      </w:r>
      <w:r>
        <w:rPr>
          <w:rFonts w:ascii="Times New Roman" w:hAnsi="Times New Roman" w:cs="Times New Roman"/>
          <w:sz w:val="24"/>
          <w:szCs w:val="24"/>
        </w:rPr>
        <w:t xml:space="preserve"> Peningkatan kualitas pendidikan dilakukan dengan cara peningkatan kelulusan ujian nasional </w:t>
      </w:r>
      <w:r w:rsidR="00C358BB">
        <w:rPr>
          <w:rFonts w:ascii="Times New Roman" w:hAnsi="Times New Roman" w:cs="Times New Roman"/>
          <w:sz w:val="24"/>
          <w:szCs w:val="24"/>
        </w:rPr>
        <w:t xml:space="preserve">dalam setiap tahun </w:t>
      </w:r>
      <w:r>
        <w:rPr>
          <w:rFonts w:ascii="Times New Roman" w:hAnsi="Times New Roman" w:cs="Times New Roman"/>
          <w:sz w:val="24"/>
          <w:szCs w:val="24"/>
        </w:rPr>
        <w:t>di sekolah S</w:t>
      </w:r>
      <w:r w:rsidR="00C358BB">
        <w:rPr>
          <w:rFonts w:ascii="Times New Roman" w:hAnsi="Times New Roman" w:cs="Times New Roman"/>
          <w:sz w:val="24"/>
          <w:szCs w:val="24"/>
        </w:rPr>
        <w:t xml:space="preserve">D, SMP, SMA dan SMK </w:t>
      </w:r>
      <w:r>
        <w:rPr>
          <w:rFonts w:ascii="Times New Roman" w:hAnsi="Times New Roman" w:cs="Times New Roman"/>
          <w:sz w:val="24"/>
          <w:szCs w:val="24"/>
        </w:rPr>
        <w:t xml:space="preserve">di Kabupaten Bone Bolango. </w:t>
      </w:r>
    </w:p>
    <w:p w:rsidR="00D424DA" w:rsidRDefault="000A577E" w:rsidP="00D424DA">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rPr>
        <w:t xml:space="preserve">        </w:t>
      </w:r>
      <w:r w:rsidR="00D424DA">
        <w:rPr>
          <w:rFonts w:ascii="Times New Roman" w:hAnsi="Times New Roman" w:cs="Times New Roman"/>
          <w:sz w:val="24"/>
          <w:szCs w:val="24"/>
        </w:rPr>
        <w:t xml:space="preserve">Menurut Yulman bahwa: masalah kinerja aparatur pelayanan publik </w:t>
      </w:r>
      <w:r w:rsidR="000872A7">
        <w:rPr>
          <w:rFonts w:ascii="Times New Roman" w:hAnsi="Times New Roman" w:cs="Times New Roman"/>
          <w:sz w:val="24"/>
          <w:szCs w:val="24"/>
        </w:rPr>
        <w:t xml:space="preserve">Dinas </w:t>
      </w:r>
      <w:r w:rsidR="00D424DA">
        <w:rPr>
          <w:rFonts w:ascii="Times New Roman" w:hAnsi="Times New Roman" w:cs="Times New Roman"/>
          <w:sz w:val="24"/>
          <w:szCs w:val="24"/>
        </w:rPr>
        <w:t>pendi</w:t>
      </w:r>
      <w:r w:rsidR="00703DC1">
        <w:rPr>
          <w:rFonts w:ascii="Times New Roman" w:hAnsi="Times New Roman" w:cs="Times New Roman"/>
          <w:sz w:val="24"/>
          <w:szCs w:val="24"/>
        </w:rPr>
        <w:t xml:space="preserve">dikan dan kebudayaan </w:t>
      </w:r>
      <w:r w:rsidR="00D424DA">
        <w:rPr>
          <w:rFonts w:ascii="Times New Roman" w:hAnsi="Times New Roman" w:cs="Times New Roman"/>
          <w:sz w:val="24"/>
          <w:szCs w:val="24"/>
        </w:rPr>
        <w:t>adalah penempatan guru sekolah menengah pertama (SMP) dan sekolah menengah atas (SMA) yang tidak merata tiap sekolah dan masih kurangnya Guru sehingga berpengaruh pada peningkatan kelulusan ujian nasional (UN) yaitu naik dan menurunnya angka kelulusan ujian</w:t>
      </w:r>
      <w:r w:rsidR="00703DC1">
        <w:rPr>
          <w:rFonts w:ascii="Times New Roman" w:hAnsi="Times New Roman" w:cs="Times New Roman"/>
          <w:sz w:val="24"/>
          <w:szCs w:val="24"/>
        </w:rPr>
        <w:t xml:space="preserve"> nasional (UN) Dinas Pendidikan dan kebudayaan </w:t>
      </w:r>
      <w:r w:rsidR="00D424DA">
        <w:rPr>
          <w:rFonts w:ascii="Times New Roman" w:hAnsi="Times New Roman" w:cs="Times New Roman"/>
          <w:sz w:val="24"/>
          <w:szCs w:val="24"/>
        </w:rPr>
        <w:t>dalam setiap tahun. Kinerja pelayanan publik Dinas Pendidikan dalam pelaksanaan kelulusan ujian</w:t>
      </w:r>
      <w:r w:rsidR="00D424DA">
        <w:rPr>
          <w:rFonts w:ascii="Times New Roman" w:hAnsi="Times New Roman" w:cs="Times New Roman"/>
          <w:sz w:val="24"/>
          <w:szCs w:val="24"/>
          <w:lang w:val="es-ES"/>
        </w:rPr>
        <w:t xml:space="preserve"> nasional (UN) dari tahun ajaran 2011/2012, tahun 2012/2013 dan tahun 2013/2014 adalah sebagai berikut: </w:t>
      </w:r>
    </w:p>
    <w:p w:rsidR="00D424DA" w:rsidRDefault="00D424DA" w:rsidP="00D424DA">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rPr>
        <w:t xml:space="preserve">(a) </w:t>
      </w:r>
      <w:r>
        <w:rPr>
          <w:rFonts w:ascii="Times New Roman" w:hAnsi="Times New Roman" w:cs="Times New Roman"/>
          <w:sz w:val="24"/>
          <w:szCs w:val="24"/>
          <w:lang w:val="es-ES"/>
        </w:rPr>
        <w:t xml:space="preserve">Kinerja pelayanan publik bidang pendidikan dalam pelaksanaan ujian nasional jenjang pendidikan SMP Kabupaten Bone Bolango. </w:t>
      </w:r>
    </w:p>
    <w:p w:rsidR="00D424DA" w:rsidRDefault="00D424DA" w:rsidP="00D424DA">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      Tabel </w:t>
      </w:r>
      <w:r w:rsidR="007E6CC0">
        <w:rPr>
          <w:rFonts w:ascii="Times New Roman" w:hAnsi="Times New Roman" w:cs="Times New Roman"/>
          <w:sz w:val="24"/>
          <w:szCs w:val="24"/>
          <w:lang w:val="es-ES"/>
        </w:rPr>
        <w:t xml:space="preserve">1.1 </w:t>
      </w:r>
      <w:r>
        <w:rPr>
          <w:rFonts w:ascii="Times New Roman" w:hAnsi="Times New Roman" w:cs="Times New Roman"/>
          <w:sz w:val="24"/>
          <w:szCs w:val="24"/>
          <w:lang w:val="es-ES"/>
        </w:rPr>
        <w:t>hasil ujian nasional SMP tahun 2012, tahun 2013 dan tahun 2014.</w:t>
      </w:r>
    </w:p>
    <w:tbl>
      <w:tblPr>
        <w:tblW w:w="7935" w:type="dxa"/>
        <w:tblInd w:w="108" w:type="dxa"/>
        <w:tblLayout w:type="fixed"/>
        <w:tblLook w:val="04A0"/>
      </w:tblPr>
      <w:tblGrid>
        <w:gridCol w:w="426"/>
        <w:gridCol w:w="2550"/>
        <w:gridCol w:w="2409"/>
        <w:gridCol w:w="2550"/>
      </w:tblGrid>
      <w:tr w:rsidR="00D424DA" w:rsidRPr="00D04DB0" w:rsidTr="00D424DA">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Pr="00D04DB0" w:rsidRDefault="00D424DA" w:rsidP="00D424DA">
            <w:pPr>
              <w:spacing w:after="0" w:line="240" w:lineRule="auto"/>
              <w:jc w:val="both"/>
              <w:rPr>
                <w:rFonts w:ascii="Times New Roman" w:hAnsi="Times New Roman" w:cs="Times New Roman"/>
                <w:sz w:val="24"/>
                <w:szCs w:val="24"/>
                <w:lang w:val="es-ES"/>
              </w:rPr>
            </w:pPr>
            <w:r w:rsidRPr="00D04DB0">
              <w:rPr>
                <w:rFonts w:ascii="Times New Roman" w:hAnsi="Times New Roman" w:cs="Times New Roman"/>
                <w:sz w:val="24"/>
                <w:szCs w:val="24"/>
                <w:lang w:val="es-ES"/>
              </w:rPr>
              <w:t>No</w:t>
            </w:r>
          </w:p>
        </w:tc>
        <w:tc>
          <w:tcPr>
            <w:tcW w:w="75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4DA" w:rsidRPr="00D04DB0" w:rsidRDefault="00D424DA" w:rsidP="00D424DA">
            <w:pPr>
              <w:spacing w:after="0" w:line="240" w:lineRule="auto"/>
              <w:jc w:val="both"/>
              <w:rPr>
                <w:rFonts w:ascii="Times New Roman" w:hAnsi="Times New Roman" w:cs="Times New Roman"/>
                <w:sz w:val="24"/>
                <w:szCs w:val="24"/>
                <w:lang w:val="es-ES"/>
              </w:rPr>
            </w:pPr>
            <w:r w:rsidRPr="00D04DB0">
              <w:rPr>
                <w:rFonts w:ascii="Times New Roman" w:hAnsi="Times New Roman" w:cs="Times New Roman"/>
                <w:sz w:val="24"/>
                <w:szCs w:val="24"/>
                <w:lang w:val="es-ES"/>
              </w:rPr>
              <w:t xml:space="preserve">Hasil Pencapaian Ujian Nasional Jenjang SMP Kabupaten Bone Bolango  </w:t>
            </w:r>
          </w:p>
          <w:p w:rsidR="00D424DA" w:rsidRPr="00D04DB0" w:rsidRDefault="00D424DA" w:rsidP="00D424DA">
            <w:pPr>
              <w:spacing w:after="0" w:line="240" w:lineRule="auto"/>
              <w:jc w:val="both"/>
              <w:rPr>
                <w:rFonts w:ascii="Times New Roman" w:hAnsi="Times New Roman" w:cs="Times New Roman"/>
                <w:sz w:val="24"/>
                <w:szCs w:val="24"/>
                <w:lang w:val="es-ES"/>
              </w:rPr>
            </w:pPr>
          </w:p>
        </w:tc>
      </w:tr>
      <w:tr w:rsidR="00D424DA" w:rsidRPr="00D04DB0" w:rsidTr="00D424DA">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4DA" w:rsidRPr="00D04DB0" w:rsidRDefault="00D424DA" w:rsidP="00D424DA">
            <w:pPr>
              <w:spacing w:line="240" w:lineRule="auto"/>
              <w:jc w:val="both"/>
              <w:rPr>
                <w:rFonts w:ascii="Times New Roman" w:hAnsi="Times New Roman" w:cs="Times New Roman"/>
                <w:sz w:val="24"/>
                <w:szCs w:val="24"/>
                <w:lang w:val="es-ES"/>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Pr="00D04DB0" w:rsidRDefault="00D424DA" w:rsidP="00D424DA">
            <w:pPr>
              <w:spacing w:line="240" w:lineRule="auto"/>
              <w:jc w:val="both"/>
              <w:rPr>
                <w:rFonts w:ascii="Times New Roman" w:hAnsi="Times New Roman" w:cs="Times New Roman"/>
                <w:sz w:val="24"/>
                <w:szCs w:val="24"/>
                <w:lang w:val="es-ES"/>
              </w:rPr>
            </w:pPr>
            <w:r w:rsidRPr="00D04DB0">
              <w:rPr>
                <w:rFonts w:ascii="Times New Roman" w:hAnsi="Times New Roman" w:cs="Times New Roman"/>
                <w:sz w:val="24"/>
                <w:szCs w:val="24"/>
                <w:lang w:val="es-ES"/>
              </w:rPr>
              <w:t>UN Tahun 2011/2012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Pr="00D04DB0" w:rsidRDefault="00D424DA" w:rsidP="00D424DA">
            <w:pPr>
              <w:spacing w:line="240" w:lineRule="auto"/>
              <w:jc w:val="both"/>
              <w:rPr>
                <w:rFonts w:ascii="Times New Roman" w:hAnsi="Times New Roman" w:cs="Times New Roman"/>
                <w:sz w:val="24"/>
                <w:szCs w:val="24"/>
                <w:lang w:val="es-ES"/>
              </w:rPr>
            </w:pPr>
            <w:r w:rsidRPr="00D04DB0">
              <w:rPr>
                <w:rFonts w:ascii="Times New Roman" w:hAnsi="Times New Roman" w:cs="Times New Roman"/>
                <w:sz w:val="24"/>
                <w:szCs w:val="24"/>
                <w:lang w:val="es-ES"/>
              </w:rPr>
              <w:t>UN Tahun 2012/2013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Pr="00D04DB0" w:rsidRDefault="00D424DA" w:rsidP="00D424DA">
            <w:pPr>
              <w:spacing w:line="240" w:lineRule="auto"/>
              <w:jc w:val="both"/>
              <w:rPr>
                <w:rFonts w:ascii="Times New Roman" w:hAnsi="Times New Roman" w:cs="Times New Roman"/>
                <w:sz w:val="24"/>
                <w:szCs w:val="24"/>
                <w:lang w:val="es-ES"/>
              </w:rPr>
            </w:pPr>
            <w:r w:rsidRPr="00D04DB0">
              <w:rPr>
                <w:rFonts w:ascii="Times New Roman" w:hAnsi="Times New Roman" w:cs="Times New Roman"/>
                <w:sz w:val="24"/>
                <w:szCs w:val="24"/>
                <w:lang w:val="es-ES"/>
              </w:rPr>
              <w:t>UN Tahun 2013/2014</w:t>
            </w:r>
          </w:p>
        </w:tc>
      </w:tr>
      <w:tr w:rsidR="00D424DA" w:rsidRPr="00D04DB0" w:rsidTr="00D424DA">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Pr="00D04DB0" w:rsidRDefault="00D424DA" w:rsidP="00D424DA">
            <w:pPr>
              <w:spacing w:before="240" w:line="240" w:lineRule="auto"/>
              <w:jc w:val="both"/>
              <w:rPr>
                <w:rFonts w:ascii="Times New Roman" w:hAnsi="Times New Roman" w:cs="Times New Roman"/>
                <w:sz w:val="24"/>
                <w:szCs w:val="24"/>
                <w:lang w:val="es-ES"/>
              </w:rPr>
            </w:pPr>
            <w:r w:rsidRPr="00D04DB0">
              <w:rPr>
                <w:rFonts w:ascii="Times New Roman" w:hAnsi="Times New Roman" w:cs="Times New Roman"/>
                <w:sz w:val="24"/>
                <w:szCs w:val="24"/>
                <w:lang w:val="es-ES"/>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Pr="00D04DB0" w:rsidRDefault="00D424DA" w:rsidP="00D424DA">
            <w:pPr>
              <w:spacing w:before="240" w:line="240" w:lineRule="auto"/>
              <w:jc w:val="both"/>
              <w:rPr>
                <w:rFonts w:ascii="Times New Roman" w:hAnsi="Times New Roman" w:cs="Times New Roman"/>
                <w:sz w:val="24"/>
                <w:szCs w:val="24"/>
                <w:lang w:val="es-ES"/>
              </w:rPr>
            </w:pPr>
            <w:r w:rsidRPr="00D04DB0">
              <w:rPr>
                <w:rFonts w:ascii="Times New Roman" w:hAnsi="Times New Roman" w:cs="Times New Roman"/>
                <w:sz w:val="24"/>
                <w:szCs w:val="24"/>
                <w:lang w:val="es-ES"/>
              </w:rPr>
              <w:t>UN SMP 97 %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Pr="00D04DB0" w:rsidRDefault="00D424DA" w:rsidP="00D424DA">
            <w:pPr>
              <w:spacing w:before="240" w:line="240" w:lineRule="auto"/>
              <w:jc w:val="both"/>
              <w:rPr>
                <w:rFonts w:ascii="Times New Roman" w:hAnsi="Times New Roman" w:cs="Times New Roman"/>
                <w:sz w:val="24"/>
                <w:szCs w:val="24"/>
                <w:lang w:val="es-ES"/>
              </w:rPr>
            </w:pPr>
            <w:r w:rsidRPr="00D04DB0">
              <w:rPr>
                <w:rFonts w:ascii="Times New Roman" w:hAnsi="Times New Roman" w:cs="Times New Roman"/>
                <w:sz w:val="24"/>
                <w:szCs w:val="24"/>
                <w:lang w:val="es-ES"/>
              </w:rPr>
              <w:t>UN SMP 98,9 %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Pr="00D04DB0" w:rsidRDefault="00D424DA" w:rsidP="00D424DA">
            <w:pPr>
              <w:spacing w:before="240" w:line="240" w:lineRule="auto"/>
              <w:jc w:val="both"/>
              <w:rPr>
                <w:rFonts w:ascii="Times New Roman" w:hAnsi="Times New Roman" w:cs="Times New Roman"/>
                <w:sz w:val="24"/>
                <w:szCs w:val="24"/>
                <w:lang w:val="es-ES"/>
              </w:rPr>
            </w:pPr>
            <w:r w:rsidRPr="00D04DB0">
              <w:rPr>
                <w:rFonts w:ascii="Times New Roman" w:hAnsi="Times New Roman" w:cs="Times New Roman"/>
                <w:sz w:val="24"/>
                <w:szCs w:val="24"/>
                <w:lang w:val="es-ES"/>
              </w:rPr>
              <w:t>UN SMP  99,9 %</w:t>
            </w:r>
          </w:p>
        </w:tc>
      </w:tr>
    </w:tbl>
    <w:p w:rsidR="00D424DA" w:rsidRDefault="00D424DA" w:rsidP="00D424DA">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Sumber data: Dinas Pendidikan Kabupaten Bone Bolango tahun 2014. </w:t>
      </w:r>
    </w:p>
    <w:p w:rsidR="00D424DA" w:rsidRDefault="00D424DA" w:rsidP="00D424DA">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Tabel ujian nasional (UN) SMP diatas dapat dijelaskan sebagai berikut:     ujian nasional (UN) tahun 2011/2012 mencapai 97 % dan ujian nasional tahun 2012/2013 mencapai 98,9 % dan ujian nasional meningkat 1,9 % serta ujian nasional tahun 2013/2014 mencapai 99,9 % dan ujian nasional meningkat 2,9 %     dan belum mencapai target ujian nasional (UN) SMP lulus 100 % dalam pelayan</w:t>
      </w:r>
      <w:r w:rsidR="00703DC1">
        <w:rPr>
          <w:rFonts w:ascii="Times New Roman" w:hAnsi="Times New Roman" w:cs="Times New Roman"/>
          <w:sz w:val="24"/>
          <w:szCs w:val="24"/>
          <w:lang w:val="es-ES"/>
        </w:rPr>
        <w:t>an bidang pendidikan dan kebudayaan.</w:t>
      </w:r>
    </w:p>
    <w:p w:rsidR="00D424DA" w:rsidRDefault="00D424DA" w:rsidP="00D424DA">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(b) </w:t>
      </w:r>
      <w:r w:rsidR="000872A7">
        <w:rPr>
          <w:rFonts w:ascii="Times New Roman" w:hAnsi="Times New Roman" w:cs="Times New Roman"/>
          <w:sz w:val="24"/>
          <w:szCs w:val="24"/>
          <w:lang w:val="es-ES"/>
        </w:rPr>
        <w:t xml:space="preserve">Kinerja pelayanan publik Dinas </w:t>
      </w:r>
      <w:r>
        <w:rPr>
          <w:rFonts w:ascii="Times New Roman" w:hAnsi="Times New Roman" w:cs="Times New Roman"/>
          <w:sz w:val="24"/>
          <w:szCs w:val="24"/>
          <w:lang w:val="es-ES"/>
        </w:rPr>
        <w:t xml:space="preserve">pendidikan dalam pelaksanaan ujian nasional jenjang pendidikan SMA Kabupaten Bone Bolango. </w:t>
      </w:r>
    </w:p>
    <w:p w:rsidR="00D424DA" w:rsidRDefault="007E6CC0" w:rsidP="00D424DA">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Tabel 1.2 </w:t>
      </w:r>
      <w:r w:rsidR="005D6B9E">
        <w:rPr>
          <w:rFonts w:ascii="Times New Roman" w:hAnsi="Times New Roman" w:cs="Times New Roman"/>
          <w:sz w:val="24"/>
          <w:szCs w:val="24"/>
          <w:lang w:val="es-ES"/>
        </w:rPr>
        <w:t xml:space="preserve">Hasil </w:t>
      </w:r>
      <w:r w:rsidR="00D424DA">
        <w:rPr>
          <w:rFonts w:ascii="Times New Roman" w:hAnsi="Times New Roman" w:cs="Times New Roman"/>
          <w:sz w:val="24"/>
          <w:szCs w:val="24"/>
          <w:lang w:val="es-ES"/>
        </w:rPr>
        <w:t>ujian nasional SMK tahun 2012, tahun 2013 dan tahun 2014.</w:t>
      </w:r>
    </w:p>
    <w:tbl>
      <w:tblPr>
        <w:tblW w:w="7935" w:type="dxa"/>
        <w:tblInd w:w="108" w:type="dxa"/>
        <w:tblLayout w:type="fixed"/>
        <w:tblLook w:val="04A0"/>
      </w:tblPr>
      <w:tblGrid>
        <w:gridCol w:w="426"/>
        <w:gridCol w:w="2550"/>
        <w:gridCol w:w="2409"/>
        <w:gridCol w:w="2550"/>
      </w:tblGrid>
      <w:tr w:rsidR="00D424DA" w:rsidTr="00D424DA">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spacing w:after="0"/>
              <w:jc w:val="both"/>
              <w:rPr>
                <w:rFonts w:ascii="Times New Roman" w:hAnsi="Times New Roman" w:cs="Times New Roman"/>
                <w:sz w:val="24"/>
                <w:szCs w:val="24"/>
                <w:lang w:val="es-ES"/>
              </w:rPr>
            </w:pPr>
            <w:r>
              <w:rPr>
                <w:rFonts w:ascii="Times New Roman" w:hAnsi="Times New Roman" w:cs="Times New Roman"/>
                <w:sz w:val="24"/>
                <w:szCs w:val="24"/>
                <w:lang w:val="es-ES"/>
              </w:rPr>
              <w:t>No</w:t>
            </w:r>
          </w:p>
        </w:tc>
        <w:tc>
          <w:tcPr>
            <w:tcW w:w="75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4DA" w:rsidRDefault="00D424DA" w:rsidP="00D424DA">
            <w:pPr>
              <w:spacing w:after="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Hasil Pencapaian Ujian Nasional Jenjang SMA Kabupaten Bone Bolango  </w:t>
            </w:r>
          </w:p>
          <w:p w:rsidR="00D424DA" w:rsidRDefault="00D424DA" w:rsidP="00D424DA">
            <w:pPr>
              <w:spacing w:after="0"/>
              <w:jc w:val="both"/>
              <w:rPr>
                <w:rFonts w:ascii="Times New Roman" w:hAnsi="Times New Roman" w:cs="Times New Roman"/>
                <w:sz w:val="24"/>
                <w:szCs w:val="24"/>
                <w:lang w:val="es-ES"/>
              </w:rPr>
            </w:pPr>
          </w:p>
        </w:tc>
      </w:tr>
      <w:tr w:rsidR="00D424DA" w:rsidTr="00D424DA">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4DA" w:rsidRDefault="00D424DA" w:rsidP="00D424DA">
            <w:pPr>
              <w:spacing w:after="0" w:line="480" w:lineRule="auto"/>
              <w:jc w:val="both"/>
              <w:rPr>
                <w:rFonts w:ascii="Times New Roman" w:hAnsi="Times New Roman" w:cs="Times New Roman"/>
                <w:sz w:val="24"/>
                <w:szCs w:val="24"/>
                <w:lang w:val="es-ES"/>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UN Tahun 2011/2012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UN Tahun 2012/2013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UN Tahun 2013/2014</w:t>
            </w:r>
          </w:p>
        </w:tc>
      </w:tr>
      <w:tr w:rsidR="00D424DA" w:rsidTr="00D424DA">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spacing w:before="120"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spacing w:before="120"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UN SMA 98,54 %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spacing w:before="120"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UN  SMA 98,32 %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spacing w:before="120"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UN  SMA  99,61 %</w:t>
            </w:r>
          </w:p>
        </w:tc>
      </w:tr>
    </w:tbl>
    <w:p w:rsidR="00D424DA" w:rsidRDefault="00D424DA" w:rsidP="00D424DA">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Sumber data: Dinas Pendidikan Kabupaten Bone Bolango tahun 2014. </w:t>
      </w:r>
    </w:p>
    <w:p w:rsidR="00D424DA" w:rsidRDefault="00D424DA" w:rsidP="00D424DA">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Tabel ujian nasional (UN) SMA diatas dapat dijelaskan sebagai berikut: ujian nasional (UN) SMA tahun 2011/2012 mencapai 98,54 % dan ujian nasional SMA tahun 2012/2013 mencapai 98,32 % dan ujian nasional menurun 0,22 % serta ujian nasional SMA tahun 2013/2014 mencapai 99,61 % dan ujian nasional SMA </w:t>
      </w:r>
      <w:r>
        <w:rPr>
          <w:rFonts w:ascii="Times New Roman" w:hAnsi="Times New Roman" w:cs="Times New Roman"/>
          <w:sz w:val="24"/>
          <w:szCs w:val="24"/>
          <w:lang w:val="es-ES"/>
        </w:rPr>
        <w:lastRenderedPageBreak/>
        <w:t>meningkat 1,09 % dan belum mencapai target ujian nasional (UN) SMA lul</w:t>
      </w:r>
      <w:r w:rsidR="000872A7">
        <w:rPr>
          <w:rFonts w:ascii="Times New Roman" w:hAnsi="Times New Roman" w:cs="Times New Roman"/>
          <w:sz w:val="24"/>
          <w:szCs w:val="24"/>
          <w:lang w:val="es-ES"/>
        </w:rPr>
        <w:t xml:space="preserve">us 100 % dalam pelayanan Dinas </w:t>
      </w:r>
      <w:r>
        <w:rPr>
          <w:rFonts w:ascii="Times New Roman" w:hAnsi="Times New Roman" w:cs="Times New Roman"/>
          <w:sz w:val="24"/>
          <w:szCs w:val="24"/>
          <w:lang w:val="es-ES"/>
        </w:rPr>
        <w:t>pe</w:t>
      </w:r>
      <w:r w:rsidR="00703DC1">
        <w:rPr>
          <w:rFonts w:ascii="Times New Roman" w:hAnsi="Times New Roman" w:cs="Times New Roman"/>
          <w:sz w:val="24"/>
          <w:szCs w:val="24"/>
          <w:lang w:val="es-ES"/>
        </w:rPr>
        <w:t>ndidikan dan kebudayaan.</w:t>
      </w:r>
    </w:p>
    <w:p w:rsidR="00D424DA" w:rsidRDefault="00D424DA" w:rsidP="00D424DA">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(b) Kinerja pelayanan publik bidang pendidikan dalam pelaksanaan ujian nasional jenjang pendidikan SMK Kabupaten Bone Bolango.</w:t>
      </w:r>
    </w:p>
    <w:p w:rsidR="00D424DA" w:rsidRDefault="007E6CC0" w:rsidP="00D424DA">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Tabel 1.3 </w:t>
      </w:r>
      <w:r w:rsidR="005D6B9E">
        <w:rPr>
          <w:rFonts w:ascii="Times New Roman" w:hAnsi="Times New Roman" w:cs="Times New Roman"/>
          <w:sz w:val="24"/>
          <w:szCs w:val="24"/>
          <w:lang w:val="es-ES"/>
        </w:rPr>
        <w:t xml:space="preserve">Hasil </w:t>
      </w:r>
      <w:r w:rsidR="00D424DA">
        <w:rPr>
          <w:rFonts w:ascii="Times New Roman" w:hAnsi="Times New Roman" w:cs="Times New Roman"/>
          <w:sz w:val="24"/>
          <w:szCs w:val="24"/>
          <w:lang w:val="es-ES"/>
        </w:rPr>
        <w:t>ujian nasional SMK tahun 2012, tahun 2013 dan tahun 2014.</w:t>
      </w:r>
    </w:p>
    <w:tbl>
      <w:tblPr>
        <w:tblW w:w="7935" w:type="dxa"/>
        <w:tblInd w:w="108" w:type="dxa"/>
        <w:tblLayout w:type="fixed"/>
        <w:tblLook w:val="04A0"/>
      </w:tblPr>
      <w:tblGrid>
        <w:gridCol w:w="426"/>
        <w:gridCol w:w="2550"/>
        <w:gridCol w:w="2409"/>
        <w:gridCol w:w="2550"/>
      </w:tblGrid>
      <w:tr w:rsidR="00D424DA" w:rsidTr="00D424DA">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spacing w:after="0"/>
              <w:jc w:val="both"/>
              <w:rPr>
                <w:rFonts w:ascii="Times New Roman" w:hAnsi="Times New Roman" w:cs="Times New Roman"/>
                <w:sz w:val="24"/>
                <w:szCs w:val="24"/>
                <w:lang w:val="es-ES"/>
              </w:rPr>
            </w:pPr>
            <w:r>
              <w:rPr>
                <w:rFonts w:ascii="Times New Roman" w:hAnsi="Times New Roman" w:cs="Times New Roman"/>
                <w:sz w:val="24"/>
                <w:szCs w:val="24"/>
                <w:lang w:val="es-ES"/>
              </w:rPr>
              <w:t>No</w:t>
            </w:r>
          </w:p>
        </w:tc>
        <w:tc>
          <w:tcPr>
            <w:tcW w:w="75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4DA" w:rsidRDefault="00D424DA" w:rsidP="00D424DA">
            <w:pPr>
              <w:spacing w:after="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Hasil Pencapaian Ujian Nasional Jenjang SMK Kabupaten Bone Bolango  </w:t>
            </w:r>
          </w:p>
          <w:p w:rsidR="00D424DA" w:rsidRDefault="00D424DA" w:rsidP="00D424DA">
            <w:pPr>
              <w:spacing w:after="0"/>
              <w:jc w:val="both"/>
              <w:rPr>
                <w:rFonts w:ascii="Times New Roman" w:hAnsi="Times New Roman" w:cs="Times New Roman"/>
                <w:sz w:val="24"/>
                <w:szCs w:val="24"/>
                <w:lang w:val="es-ES"/>
              </w:rPr>
            </w:pPr>
          </w:p>
        </w:tc>
      </w:tr>
      <w:tr w:rsidR="00D424DA" w:rsidTr="00D424DA">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4DA" w:rsidRDefault="00D424DA" w:rsidP="00D424DA">
            <w:pPr>
              <w:spacing w:after="0" w:line="480" w:lineRule="auto"/>
              <w:jc w:val="both"/>
              <w:rPr>
                <w:rFonts w:ascii="Times New Roman" w:hAnsi="Times New Roman" w:cs="Times New Roman"/>
                <w:sz w:val="24"/>
                <w:szCs w:val="24"/>
                <w:lang w:val="es-ES"/>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UN Tahun 2011/2012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UN Tahun 2012/2013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UN Tahun 2013/2014</w:t>
            </w:r>
          </w:p>
        </w:tc>
      </w:tr>
      <w:tr w:rsidR="00D424DA" w:rsidTr="00D424DA">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spacing w:before="240"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spacing w:before="240"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UN  SMK 100 %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spacing w:before="240"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UN SMK 98,81 %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spacing w:before="240"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UN SMK   100 %</w:t>
            </w:r>
          </w:p>
        </w:tc>
      </w:tr>
    </w:tbl>
    <w:p w:rsidR="00D424DA" w:rsidRDefault="00D424DA" w:rsidP="00D424DA">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Sumber data: Dinas Pendidikan Kabupaten Bone Bolango tahun 2014. </w:t>
      </w:r>
    </w:p>
    <w:p w:rsidR="00D424DA" w:rsidRDefault="00D424DA" w:rsidP="00D424DA">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Tabel ujian nasional (UN) SMK diatas dapat dijelaskan sebagai berikut: ujian nasional (UN) SMK tahun 2011/2012 mencapai 100 % dan ujian nasional SMK tahun 2012/2013 mencapai 98,81% dan ujian nasional SMK menurun 1,19 % serta ujian nasional SMK tahun 2013/2014 mencapai 100 % dan ujian nasional SMK belum mencapai target lulus ujian nasional 100 % dalam se</w:t>
      </w:r>
      <w:r w:rsidR="000872A7">
        <w:rPr>
          <w:rFonts w:ascii="Times New Roman" w:hAnsi="Times New Roman" w:cs="Times New Roman"/>
          <w:sz w:val="24"/>
          <w:szCs w:val="24"/>
          <w:lang w:val="es-ES"/>
        </w:rPr>
        <w:t xml:space="preserve">tiap tahun dalam pelayanan Dinas </w:t>
      </w:r>
      <w:r w:rsidR="00703DC1">
        <w:rPr>
          <w:rFonts w:ascii="Times New Roman" w:hAnsi="Times New Roman" w:cs="Times New Roman"/>
          <w:sz w:val="24"/>
          <w:szCs w:val="24"/>
          <w:lang w:val="es-ES"/>
        </w:rPr>
        <w:t>pendidikan dan kebudayaan.</w:t>
      </w:r>
    </w:p>
    <w:p w:rsidR="00D424DA" w:rsidRDefault="00D424DA" w:rsidP="00D424DA">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Naik turunya angka kelulusan ujian nasional (UN) dan jarang mencapai kelulusan</w:t>
      </w:r>
      <w:r w:rsidR="000872A7">
        <w:rPr>
          <w:rFonts w:ascii="Times New Roman" w:hAnsi="Times New Roman" w:cs="Times New Roman"/>
          <w:sz w:val="24"/>
          <w:szCs w:val="24"/>
          <w:lang w:val="es-ES"/>
        </w:rPr>
        <w:t xml:space="preserve"> 100 % pelayanan publik Dinas p</w:t>
      </w:r>
      <w:r>
        <w:rPr>
          <w:rFonts w:ascii="Times New Roman" w:hAnsi="Times New Roman" w:cs="Times New Roman"/>
          <w:sz w:val="24"/>
          <w:szCs w:val="24"/>
          <w:lang w:val="es-ES"/>
        </w:rPr>
        <w:t>endidikan Kabupaten Bone Bolango dalam setiap tahun ujian nasional (UN) SMP, SMA dan SMK tahun ajaran 2011/2012, 2012/2013 dan 2013/2014 disebabkan karena masih kekurangan Guru, kurang disiplin pegawai dalam melak</w:t>
      </w:r>
      <w:r w:rsidR="000872A7">
        <w:rPr>
          <w:rFonts w:ascii="Times New Roman" w:hAnsi="Times New Roman" w:cs="Times New Roman"/>
          <w:sz w:val="24"/>
          <w:szCs w:val="24"/>
          <w:lang w:val="es-ES"/>
        </w:rPr>
        <w:t xml:space="preserve">sanakan pelayanan publik Dinas </w:t>
      </w:r>
      <w:r>
        <w:rPr>
          <w:rFonts w:ascii="Times New Roman" w:hAnsi="Times New Roman" w:cs="Times New Roman"/>
          <w:sz w:val="24"/>
          <w:szCs w:val="24"/>
          <w:lang w:val="es-ES"/>
        </w:rPr>
        <w:t>pendidikan Sekolah menengah, kurang melaksanakan pelatihan dan pengontrolan kinerja pengawas, kepala sekolah dan guru sekolah SMP, SMA dan SMK di Dinas P</w:t>
      </w:r>
      <w:r w:rsidR="00703DC1">
        <w:rPr>
          <w:rFonts w:ascii="Times New Roman" w:hAnsi="Times New Roman" w:cs="Times New Roman"/>
          <w:sz w:val="24"/>
          <w:szCs w:val="24"/>
          <w:lang w:val="es-ES"/>
        </w:rPr>
        <w:t>endidikan dan kebudayaan</w:t>
      </w:r>
      <w:r>
        <w:rPr>
          <w:rFonts w:ascii="Times New Roman" w:hAnsi="Times New Roman" w:cs="Times New Roman"/>
          <w:sz w:val="24"/>
          <w:szCs w:val="24"/>
          <w:lang w:val="es-ES"/>
        </w:rPr>
        <w:t xml:space="preserve"> </w:t>
      </w:r>
      <w:r>
        <w:rPr>
          <w:rFonts w:ascii="Times New Roman" w:hAnsi="Times New Roman" w:cs="Times New Roman"/>
          <w:sz w:val="24"/>
          <w:szCs w:val="24"/>
        </w:rPr>
        <w:t>(Wawancara, tanggal 21 Mei 2014).</w:t>
      </w:r>
      <w:r>
        <w:rPr>
          <w:rFonts w:ascii="Times New Roman" w:hAnsi="Times New Roman" w:cs="Times New Roman"/>
          <w:sz w:val="24"/>
          <w:szCs w:val="24"/>
        </w:rPr>
        <w:tab/>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       Laporan Keterangan Pertanggung Jawaban (LKPJ) Kabupaten Bone Bolango dalam sidang paripurna Dewan Perwakilan Rakyat Daerah (DPRD) Kabupaten Bone Bolango adalah (a) Menilai kinerja Dinas Pendidikan dan Kebudayaan Kabupaten Bone Bolango memberikan nilai rapor merah karena tidak optimalnya penyerapan anggaran pada sektor  pendidikan tahun anggaran 2012 belum maksimal yakni hanya sebesar 67% disebabkan rendahnya penyerapan anggaran d</w:t>
      </w:r>
      <w:r w:rsidR="000872A7">
        <w:rPr>
          <w:rFonts w:ascii="Times New Roman" w:hAnsi="Times New Roman" w:cs="Times New Roman"/>
          <w:sz w:val="24"/>
          <w:szCs w:val="24"/>
        </w:rPr>
        <w:t xml:space="preserve">ana alokasi khusus (DAU) Dinas </w:t>
      </w:r>
      <w:r>
        <w:rPr>
          <w:rFonts w:ascii="Times New Roman" w:hAnsi="Times New Roman" w:cs="Times New Roman"/>
          <w:sz w:val="24"/>
          <w:szCs w:val="24"/>
        </w:rPr>
        <w:t>pendidikan dan kebudayaan Kabupaten Bone Bolango; dan, (b) Beberapa kegiatan sektor pendidikan yang tidak mencapai target, diantarannya tidak mencapai ta</w:t>
      </w:r>
      <w:r w:rsidR="00703DC1">
        <w:rPr>
          <w:rFonts w:ascii="Times New Roman" w:hAnsi="Times New Roman" w:cs="Times New Roman"/>
          <w:sz w:val="24"/>
          <w:szCs w:val="24"/>
        </w:rPr>
        <w:t xml:space="preserve">rget pembangunan perpustakaan Dinas  pendidikan dan kebudayaan </w:t>
      </w:r>
      <w:r>
        <w:rPr>
          <w:rFonts w:ascii="Times New Roman" w:hAnsi="Times New Roman" w:cs="Times New Roman"/>
          <w:sz w:val="24"/>
          <w:szCs w:val="24"/>
        </w:rPr>
        <w:t>(Pou, 2013:20).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br/>
        <w:t xml:space="preserve">       Undang- Undang Nomor 20 tahun 2003 tentang Sistem Pendidikan Nasional menjelaskan tentang kinerja kesejahteraan guru pada kenyataannya pemerintah pusat dan pemerintah daerah masih kurang memperhatikan kesejahteraan guru terutama pembayaran sertifikasi Guru. Pelayanan Pemerintah Pusat dan Pemerintah</w:t>
      </w:r>
      <w:r w:rsidR="00F149DA">
        <w:rPr>
          <w:rFonts w:ascii="Times New Roman" w:hAnsi="Times New Roman" w:cs="Times New Roman"/>
          <w:sz w:val="24"/>
          <w:szCs w:val="24"/>
        </w:rPr>
        <w:t xml:space="preserve"> Daerah dalam bidang pendidikan </w:t>
      </w:r>
      <w:r>
        <w:rPr>
          <w:rFonts w:ascii="Times New Roman" w:hAnsi="Times New Roman" w:cs="Times New Roman"/>
          <w:sz w:val="24"/>
          <w:szCs w:val="24"/>
        </w:rPr>
        <w:t xml:space="preserve">adalah memperbaiki kinerja pelayanan bidang pendidikan yaitu pengangkatan Guru sesuai dengan kebutuhan Pemerintah Daerah, peningkatan Guru sertifikasi untuk bekerja sebagai Guru </w:t>
      </w:r>
      <w:r>
        <w:rPr>
          <w:rFonts w:ascii="Times New Roman" w:eastAsia="Times New Roman" w:hAnsi="Times New Roman" w:cs="Times New Roman"/>
          <w:sz w:val="24"/>
          <w:szCs w:val="24"/>
          <w:lang w:eastAsia="en-SG"/>
        </w:rPr>
        <w:t xml:space="preserve">professional dan meningkatkan </w:t>
      </w:r>
      <w:r w:rsidR="00B66A0E">
        <w:rPr>
          <w:rFonts w:ascii="Times New Roman" w:eastAsia="Times New Roman" w:hAnsi="Times New Roman" w:cs="Times New Roman"/>
          <w:sz w:val="24"/>
          <w:szCs w:val="24"/>
          <w:lang w:eastAsia="en-SG"/>
        </w:rPr>
        <w:t>kelulusan ujian nasional Dinas p</w:t>
      </w:r>
      <w:r>
        <w:rPr>
          <w:rFonts w:ascii="Times New Roman" w:eastAsia="Times New Roman" w:hAnsi="Times New Roman" w:cs="Times New Roman"/>
          <w:sz w:val="24"/>
          <w:szCs w:val="24"/>
          <w:lang w:eastAsia="en-SG"/>
        </w:rPr>
        <w:t xml:space="preserve">endidikan </w:t>
      </w:r>
      <w:r w:rsidR="00B66A0E">
        <w:rPr>
          <w:rFonts w:ascii="Times New Roman" w:eastAsia="Times New Roman" w:hAnsi="Times New Roman" w:cs="Times New Roman"/>
          <w:sz w:val="24"/>
          <w:szCs w:val="24"/>
          <w:lang w:eastAsia="en-SG"/>
        </w:rPr>
        <w:t>dan kebu</w:t>
      </w:r>
      <w:r w:rsidR="00F149DA">
        <w:rPr>
          <w:rFonts w:ascii="Times New Roman" w:eastAsia="Times New Roman" w:hAnsi="Times New Roman" w:cs="Times New Roman"/>
          <w:sz w:val="24"/>
          <w:szCs w:val="24"/>
          <w:lang w:eastAsia="en-SG"/>
        </w:rPr>
        <w:t>d</w:t>
      </w:r>
      <w:r w:rsidR="00B66A0E">
        <w:rPr>
          <w:rFonts w:ascii="Times New Roman" w:eastAsia="Times New Roman" w:hAnsi="Times New Roman" w:cs="Times New Roman"/>
          <w:sz w:val="24"/>
          <w:szCs w:val="24"/>
          <w:lang w:eastAsia="en-SG"/>
        </w:rPr>
        <w:t xml:space="preserve">ayaan </w:t>
      </w:r>
      <w:r w:rsidR="00F149DA">
        <w:rPr>
          <w:rFonts w:ascii="Times New Roman" w:eastAsia="Times New Roman" w:hAnsi="Times New Roman" w:cs="Times New Roman"/>
          <w:sz w:val="24"/>
          <w:szCs w:val="24"/>
          <w:lang w:eastAsia="en-SG"/>
        </w:rPr>
        <w:t xml:space="preserve">Kabupaten Bone Bolango. </w:t>
      </w:r>
      <w:r>
        <w:rPr>
          <w:rFonts w:ascii="Times New Roman" w:hAnsi="Times New Roman" w:cs="Times New Roman"/>
          <w:sz w:val="24"/>
          <w:szCs w:val="24"/>
        </w:rPr>
        <w:t>Kondisi yang diharapkan dengan penataan sumber daya manusia aparatur diarahkan pada peningkatan pendayagunaan Pegawai Negeri Sipil antara lain: (a) Penerapan sistem dalam m</w:t>
      </w:r>
      <w:r w:rsidR="006D28DF">
        <w:rPr>
          <w:rFonts w:ascii="Times New Roman" w:hAnsi="Times New Roman" w:cs="Times New Roman"/>
          <w:sz w:val="24"/>
          <w:szCs w:val="24"/>
        </w:rPr>
        <w:t>anajemen kepegawaian; (b) Menye</w:t>
      </w:r>
      <w:r>
        <w:rPr>
          <w:rFonts w:ascii="Times New Roman" w:hAnsi="Times New Roman" w:cs="Times New Roman"/>
          <w:sz w:val="24"/>
          <w:szCs w:val="24"/>
        </w:rPr>
        <w:t xml:space="preserve">mpurnakan kualitas materi dan penyelenggaraan pendidikan dan latihan Pegawai; (c) Mengupayakan ada standar dan peningkatan </w:t>
      </w:r>
      <w:r>
        <w:rPr>
          <w:rFonts w:ascii="Times New Roman" w:hAnsi="Times New Roman" w:cs="Times New Roman"/>
          <w:sz w:val="24"/>
          <w:szCs w:val="24"/>
        </w:rPr>
        <w:lastRenderedPageBreak/>
        <w:t xml:space="preserve">kinerja pelayanan publik; (d) Penyususunan dan penyempurnaan pola karir yang jelas dan terencana; (e) Ada standar kompetensi jabatan yang diberlakukan; (f) Jumlah, jenis, dan kualifikasi pegawai ditetapkan berdasarkan analisis beban kerja /klasifikasi jabatan jelas; (g) Terwujudnya pembagian tugas, fungsi dan beban kerja yang jelas; (h)  Menyempurnakan sistem promosi Pegawai, berdasarkan kinerja faktual; (i) Menerapkan azas </w:t>
      </w:r>
      <w:r>
        <w:rPr>
          <w:rFonts w:ascii="Times New Roman" w:hAnsi="Times New Roman" w:cs="Times New Roman"/>
          <w:i/>
          <w:sz w:val="24"/>
          <w:szCs w:val="24"/>
        </w:rPr>
        <w:t>the right man and right place and the right man on the right job</w:t>
      </w:r>
      <w:r>
        <w:rPr>
          <w:rFonts w:ascii="Times New Roman" w:hAnsi="Times New Roman" w:cs="Times New Roman"/>
          <w:sz w:val="24"/>
          <w:szCs w:val="24"/>
        </w:rPr>
        <w:t xml:space="preserve"> (menempatkan orang yang tepat di tempat yang benar sesuai keahliannya); (j) Terwujudnya pelaksanaan sistem remunerasi yang memadai; (k) Mengoptimalkan efektivitas sistem informasi manajemen Pegawai Negeri Sipil; (l) Menyiapkan dan</w:t>
      </w:r>
      <w:r w:rsidR="006D28DF">
        <w:rPr>
          <w:rFonts w:ascii="Times New Roman" w:hAnsi="Times New Roman" w:cs="Times New Roman"/>
          <w:sz w:val="24"/>
          <w:szCs w:val="24"/>
        </w:rPr>
        <w:t xml:space="preserve"> </w:t>
      </w:r>
      <w:r>
        <w:rPr>
          <w:rFonts w:ascii="Times New Roman" w:hAnsi="Times New Roman" w:cs="Times New Roman"/>
          <w:sz w:val="24"/>
          <w:szCs w:val="24"/>
        </w:rPr>
        <w:t xml:space="preserve">menyempurnakan berbagai peraturan/kebijakan manajemen kepegawaian; (m) Pada setiap unit organisasi dapat ditentukan komposisi pegawai berdasarkan jabatan secara tepat; (n) Meningkatkan kompetensi dan profesionalisme sumber daya manusia; (o) Perbaikan sistem penggajian yang lebih adil, layak, dan mendorong peningkatan kinerja Pegawai Negeri Sipil; (p) Mengembangkan profesionalisme Pegawai melalui penyempurnaan aturan dan etika serta mekanisme penegakan hukum disiplin dan lainnya; (r) Setiap pegawai perlu memenuhi persyaratan jabatan sesuai peringkat, lingkup tugas, tanggungjawab jabatan yang dipangkunya; (s) Memperbaiki sistem pengawasan dan disiplin pegawai; dan, (t) Pemantapan sistem penilaian kerja dan pola karir Pegawai Negeri Sipil (Sedarmayanti 2010:95).    </w:t>
      </w:r>
      <w:r>
        <w:rPr>
          <w:rFonts w:ascii="Times New Roman" w:hAnsi="Times New Roman" w:cs="Times New Roman"/>
          <w:sz w:val="24"/>
          <w:szCs w:val="24"/>
        </w:rPr>
        <w:tab/>
        <w:t xml:space="preserve">   </w:t>
      </w:r>
      <w:r>
        <w:rPr>
          <w:rFonts w:ascii="Times New Roman" w:hAnsi="Times New Roman" w:cs="Times New Roman"/>
          <w:sz w:val="24"/>
          <w:szCs w:val="24"/>
        </w:rPr>
        <w:br/>
        <w:t xml:space="preserve">        </w:t>
      </w:r>
      <w:r>
        <w:rPr>
          <w:rFonts w:ascii="Times New Roman" w:hAnsi="Times New Roman" w:cs="Times New Roman"/>
          <w:sz w:val="24"/>
          <w:szCs w:val="24"/>
          <w:lang w:val="sv-SE"/>
        </w:rPr>
        <w:t xml:space="preserve">Peneliti telah menemukan masalah-masalah ini di lapangan penelitian sehingga memilih judul, </w:t>
      </w:r>
      <w:r w:rsidR="000872A7">
        <w:rPr>
          <w:rFonts w:ascii="Times New Roman" w:hAnsi="Times New Roman" w:cs="Times New Roman"/>
          <w:b/>
          <w:sz w:val="24"/>
          <w:szCs w:val="24"/>
          <w:lang w:val="sv-SE"/>
        </w:rPr>
        <w:t xml:space="preserve">Kinerja Pelayanan Publik Dinas </w:t>
      </w:r>
      <w:r>
        <w:rPr>
          <w:rFonts w:ascii="Times New Roman" w:hAnsi="Times New Roman" w:cs="Times New Roman"/>
          <w:b/>
          <w:sz w:val="24"/>
          <w:szCs w:val="24"/>
          <w:lang w:val="sv-SE"/>
        </w:rPr>
        <w:t>Pendidikan Dan Kebudayaan Kabupaten Bone Bolango Provinsi Gorontalo.</w:t>
      </w:r>
    </w:p>
    <w:p w:rsidR="00D424DA" w:rsidRDefault="00D424DA" w:rsidP="00D424DA">
      <w:pPr>
        <w:pStyle w:val="ListParagraph"/>
        <w:tabs>
          <w:tab w:val="left" w:pos="284"/>
        </w:tabs>
        <w:autoSpaceDE w:val="0"/>
        <w:autoSpaceDN w:val="0"/>
        <w:adjustRightInd w:val="0"/>
        <w:spacing w:after="240" w:line="480" w:lineRule="auto"/>
        <w:ind w:left="0"/>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 xml:space="preserve">                                             B. Rumusan Masalah</w:t>
      </w:r>
      <w:r>
        <w:rPr>
          <w:rFonts w:ascii="Times New Roman" w:hAnsi="Times New Roman" w:cs="Times New Roman"/>
          <w:b/>
          <w:sz w:val="24"/>
          <w:szCs w:val="24"/>
          <w:lang w:val="sv-SE"/>
        </w:rPr>
        <w:br/>
      </w:r>
      <w:r w:rsidR="00BD7F3F">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Adapun yang menjadi rumusan masalah dalam penelitian ini adalah sebagai berikut:                                                                                                                                     </w:t>
      </w:r>
      <w:r>
        <w:rPr>
          <w:rFonts w:ascii="Times New Roman" w:hAnsi="Times New Roman" w:cs="Times New Roman"/>
          <w:sz w:val="24"/>
          <w:szCs w:val="24"/>
          <w:lang w:val="sv-SE"/>
        </w:rPr>
        <w:br/>
        <w:t>1. Bagaimana penerapan prinsip kinerja aparatur pelayanan publik</w:t>
      </w:r>
      <w:r w:rsidR="000872A7">
        <w:rPr>
          <w:rFonts w:ascii="Times New Roman" w:hAnsi="Times New Roman" w:cs="Times New Roman"/>
          <w:sz w:val="24"/>
          <w:szCs w:val="24"/>
          <w:lang w:val="sv-SE"/>
        </w:rPr>
        <w:t xml:space="preserve"> Dinas </w:t>
      </w:r>
      <w:r>
        <w:rPr>
          <w:rFonts w:ascii="Times New Roman" w:hAnsi="Times New Roman" w:cs="Times New Roman"/>
          <w:sz w:val="24"/>
          <w:szCs w:val="24"/>
          <w:lang w:val="sv-SE"/>
        </w:rPr>
        <w:t xml:space="preserve">     </w:t>
      </w:r>
      <w:r>
        <w:rPr>
          <w:rFonts w:ascii="Times New Roman" w:hAnsi="Times New Roman" w:cs="Times New Roman"/>
          <w:sz w:val="24"/>
          <w:szCs w:val="24"/>
          <w:lang w:val="sv-SE"/>
        </w:rPr>
        <w:br/>
        <w:t xml:space="preserve">    pendidikan dan kebudayaan Kabupaten Bone Bolango?                                                                                                       2. </w:t>
      </w:r>
      <w:r w:rsidR="00BD7F3F">
        <w:rPr>
          <w:rFonts w:ascii="Times New Roman" w:hAnsi="Times New Roman" w:cs="Times New Roman"/>
          <w:sz w:val="24"/>
          <w:szCs w:val="24"/>
          <w:lang w:val="sv-SE"/>
        </w:rPr>
        <w:t xml:space="preserve">Apa </w:t>
      </w:r>
      <w:r>
        <w:rPr>
          <w:rFonts w:ascii="Times New Roman" w:hAnsi="Times New Roman" w:cs="Times New Roman"/>
          <w:sz w:val="24"/>
          <w:szCs w:val="24"/>
          <w:lang w:val="sv-SE"/>
        </w:rPr>
        <w:t xml:space="preserve">Faktor- faktor determinan kinerja aparatur pelayanan publik </w:t>
      </w:r>
      <w:r w:rsidR="000872A7">
        <w:rPr>
          <w:rFonts w:ascii="Times New Roman" w:hAnsi="Times New Roman" w:cs="Times New Roman"/>
          <w:sz w:val="24"/>
          <w:szCs w:val="24"/>
          <w:lang w:val="sv-SE"/>
        </w:rPr>
        <w:t xml:space="preserve">Dinas </w:t>
      </w:r>
      <w:r w:rsidR="00BD7F3F">
        <w:rPr>
          <w:rFonts w:ascii="Times New Roman" w:hAnsi="Times New Roman" w:cs="Times New Roman"/>
          <w:sz w:val="24"/>
          <w:szCs w:val="24"/>
          <w:lang w:val="sv-SE"/>
        </w:rPr>
        <w:br/>
        <w:t xml:space="preserve">    </w:t>
      </w:r>
      <w:r>
        <w:rPr>
          <w:rFonts w:ascii="Times New Roman" w:hAnsi="Times New Roman" w:cs="Times New Roman"/>
          <w:sz w:val="24"/>
          <w:szCs w:val="24"/>
          <w:lang w:val="sv-SE"/>
        </w:rPr>
        <w:t>pendid</w:t>
      </w:r>
      <w:r w:rsidR="00BD7F3F">
        <w:rPr>
          <w:rFonts w:ascii="Times New Roman" w:hAnsi="Times New Roman" w:cs="Times New Roman"/>
          <w:sz w:val="24"/>
          <w:szCs w:val="24"/>
          <w:lang w:val="sv-SE"/>
        </w:rPr>
        <w:t xml:space="preserve">ikan </w:t>
      </w:r>
      <w:r>
        <w:rPr>
          <w:rFonts w:ascii="Times New Roman" w:hAnsi="Times New Roman" w:cs="Times New Roman"/>
          <w:sz w:val="24"/>
          <w:szCs w:val="24"/>
          <w:lang w:val="sv-SE"/>
        </w:rPr>
        <w:t>dan kebudayaan Kabupaten Bone Bolango?</w:t>
      </w:r>
    </w:p>
    <w:p w:rsidR="00D424DA" w:rsidRDefault="00D424DA" w:rsidP="00D424DA">
      <w:pPr>
        <w:tabs>
          <w:tab w:val="left" w:pos="426"/>
        </w:tabs>
        <w:spacing w:line="48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                                              C. Tujuan  Penelitian</w:t>
      </w:r>
    </w:p>
    <w:p w:rsidR="00D424DA" w:rsidRDefault="00BD7F3F" w:rsidP="00D424DA">
      <w:pPr>
        <w:tabs>
          <w:tab w:val="left" w:pos="0"/>
          <w:tab w:val="left" w:pos="284"/>
        </w:tabs>
        <w:spacing w:line="480" w:lineRule="auto"/>
        <w:rPr>
          <w:rFonts w:ascii="Times New Roman" w:hAnsi="Times New Roman" w:cs="Times New Roman"/>
          <w:sz w:val="24"/>
          <w:szCs w:val="24"/>
          <w:lang w:val="sv-SE"/>
        </w:rPr>
      </w:pPr>
      <w:r>
        <w:rPr>
          <w:rFonts w:ascii="Times New Roman" w:hAnsi="Times New Roman" w:cs="Times New Roman"/>
          <w:bCs/>
          <w:sz w:val="24"/>
          <w:szCs w:val="24"/>
          <w:lang w:val="sv-SE"/>
        </w:rPr>
        <w:t xml:space="preserve">         </w:t>
      </w:r>
      <w:r w:rsidR="00D424DA">
        <w:rPr>
          <w:rFonts w:ascii="Times New Roman" w:hAnsi="Times New Roman" w:cs="Times New Roman"/>
          <w:bCs/>
          <w:sz w:val="24"/>
          <w:szCs w:val="24"/>
          <w:lang w:val="sv-SE"/>
        </w:rPr>
        <w:t xml:space="preserve">Adapun yang menjadi tujuan dalam penelitian adalah sebagai berikut:                         1. Untuk menganalisis penerapan prinsip kinerja aparatur </w:t>
      </w:r>
      <w:r w:rsidR="000872A7">
        <w:rPr>
          <w:rFonts w:ascii="Times New Roman" w:hAnsi="Times New Roman" w:cs="Times New Roman"/>
          <w:sz w:val="24"/>
          <w:szCs w:val="24"/>
          <w:lang w:val="sv-SE"/>
        </w:rPr>
        <w:t>pelayanan publik Dinas</w:t>
      </w:r>
      <w:r w:rsidR="00D424DA">
        <w:rPr>
          <w:rFonts w:ascii="Times New Roman" w:hAnsi="Times New Roman" w:cs="Times New Roman"/>
          <w:sz w:val="24"/>
          <w:szCs w:val="24"/>
          <w:lang w:val="sv-SE"/>
        </w:rPr>
        <w:br/>
        <w:t xml:space="preserve">    pendidikan dan kebudayaan Kabupaten Bone Bolango.                                                                                                                           </w:t>
      </w:r>
      <w:r w:rsidR="00D424DA">
        <w:rPr>
          <w:rFonts w:ascii="Times New Roman" w:hAnsi="Times New Roman" w:cs="Times New Roman"/>
          <w:sz w:val="24"/>
          <w:szCs w:val="24"/>
          <w:lang w:val="sv-SE"/>
        </w:rPr>
        <w:br/>
      </w:r>
      <w:r w:rsidR="00D424DA">
        <w:rPr>
          <w:rFonts w:ascii="Times New Roman" w:hAnsi="Times New Roman" w:cs="Times New Roman"/>
          <w:bCs/>
          <w:sz w:val="24"/>
          <w:szCs w:val="24"/>
          <w:lang w:val="sv-SE"/>
        </w:rPr>
        <w:t xml:space="preserve">2. Untuk menganalisis faktor determinan kinerja aparatur </w:t>
      </w:r>
      <w:r w:rsidR="000872A7">
        <w:rPr>
          <w:rFonts w:ascii="Times New Roman" w:hAnsi="Times New Roman" w:cs="Times New Roman"/>
          <w:sz w:val="24"/>
          <w:szCs w:val="24"/>
          <w:lang w:val="sv-SE"/>
        </w:rPr>
        <w:t>pelayanan publik Dinas</w:t>
      </w:r>
      <w:r w:rsidR="00D424DA">
        <w:rPr>
          <w:rFonts w:ascii="Times New Roman" w:hAnsi="Times New Roman" w:cs="Times New Roman"/>
          <w:sz w:val="24"/>
          <w:szCs w:val="24"/>
          <w:lang w:val="sv-SE"/>
        </w:rPr>
        <w:br/>
        <w:t xml:space="preserve">     pendidikan dan kebudayaan </w:t>
      </w:r>
      <w:r w:rsidR="00D424DA">
        <w:rPr>
          <w:rFonts w:ascii="Times New Roman" w:hAnsi="Times New Roman" w:cs="Times New Roman"/>
          <w:bCs/>
          <w:sz w:val="24"/>
          <w:szCs w:val="24"/>
          <w:lang w:val="sv-SE"/>
        </w:rPr>
        <w:t>Kabupaten Bone Bolango.</w:t>
      </w:r>
    </w:p>
    <w:p w:rsidR="00D424DA" w:rsidRDefault="00D424DA" w:rsidP="00D424DA">
      <w:pPr>
        <w:autoSpaceDE w:val="0"/>
        <w:autoSpaceDN w:val="0"/>
        <w:adjustRightInd w:val="0"/>
        <w:spacing w:line="480" w:lineRule="auto"/>
        <w:ind w:left="70"/>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                                           D. Manfaat Penelitian </w:t>
      </w:r>
    </w:p>
    <w:p w:rsidR="004B5253" w:rsidRPr="004B5253" w:rsidRDefault="00BD7F3F" w:rsidP="004B5253">
      <w:pPr>
        <w:autoSpaceDE w:val="0"/>
        <w:autoSpaceDN w:val="0"/>
        <w:adjustRightInd w:val="0"/>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         </w:t>
      </w:r>
      <w:r w:rsidR="00D424DA">
        <w:rPr>
          <w:rFonts w:ascii="Times New Roman" w:hAnsi="Times New Roman" w:cs="Times New Roman"/>
          <w:bCs/>
          <w:sz w:val="24"/>
          <w:szCs w:val="24"/>
          <w:lang w:val="sv-SE"/>
        </w:rPr>
        <w:t xml:space="preserve">Adapun yang menjadi manfaat dalam penelitian ini adalah sebagai berikut:                           1. Manfaat teoritis, sebagai wahana pengembangan konsep dan teori empiris, serta </w:t>
      </w:r>
      <w:r w:rsidR="00D424DA">
        <w:rPr>
          <w:rFonts w:ascii="Times New Roman" w:hAnsi="Times New Roman" w:cs="Times New Roman"/>
          <w:bCs/>
          <w:sz w:val="24"/>
          <w:szCs w:val="24"/>
          <w:lang w:val="sv-SE"/>
        </w:rPr>
        <w:br/>
        <w:t xml:space="preserve">     teori baru, dalam mengembangkan konsep prinsip kinerja aparatur pelayanan </w:t>
      </w:r>
      <w:r w:rsidR="00D424DA">
        <w:rPr>
          <w:rFonts w:ascii="Times New Roman" w:hAnsi="Times New Roman" w:cs="Times New Roman"/>
          <w:bCs/>
          <w:sz w:val="24"/>
          <w:szCs w:val="24"/>
          <w:lang w:val="sv-SE"/>
        </w:rPr>
        <w:br/>
        <w:t xml:space="preserve">     publik </w:t>
      </w:r>
      <w:r w:rsidR="000872A7">
        <w:rPr>
          <w:rFonts w:ascii="Times New Roman" w:hAnsi="Times New Roman" w:cs="Times New Roman"/>
          <w:bCs/>
          <w:sz w:val="24"/>
          <w:szCs w:val="24"/>
          <w:lang w:val="sv-SE"/>
        </w:rPr>
        <w:t xml:space="preserve">Dinas </w:t>
      </w:r>
      <w:r w:rsidR="00D424DA">
        <w:rPr>
          <w:rFonts w:ascii="Times New Roman" w:hAnsi="Times New Roman" w:cs="Times New Roman"/>
          <w:bCs/>
          <w:sz w:val="24"/>
          <w:szCs w:val="24"/>
          <w:lang w:val="sv-SE"/>
        </w:rPr>
        <w:t xml:space="preserve">pendidikan dan kebudayaan Kabupaten Bone Bolango.                                                                                            2. Manfaat Praktis, penelitian ini memberikan masukan kepada pihak instansi </w:t>
      </w:r>
      <w:r w:rsidR="00D424DA">
        <w:rPr>
          <w:rFonts w:ascii="Times New Roman" w:hAnsi="Times New Roman" w:cs="Times New Roman"/>
          <w:bCs/>
          <w:sz w:val="24"/>
          <w:szCs w:val="24"/>
          <w:lang w:val="sv-SE"/>
        </w:rPr>
        <w:br/>
        <w:t xml:space="preserve">    pemerintah dalam penyelenggaraan prinsip kinerja aparatur pelayanan publik    </w:t>
      </w:r>
      <w:r w:rsidR="00D424DA">
        <w:rPr>
          <w:rFonts w:ascii="Times New Roman" w:hAnsi="Times New Roman" w:cs="Times New Roman"/>
          <w:bCs/>
          <w:sz w:val="24"/>
          <w:szCs w:val="24"/>
          <w:lang w:val="sv-SE"/>
        </w:rPr>
        <w:br/>
        <w:t xml:space="preserve">    </w:t>
      </w:r>
      <w:r w:rsidR="000872A7">
        <w:rPr>
          <w:rFonts w:ascii="Times New Roman" w:hAnsi="Times New Roman" w:cs="Times New Roman"/>
          <w:bCs/>
          <w:sz w:val="24"/>
          <w:szCs w:val="24"/>
          <w:lang w:val="sv-SE"/>
        </w:rPr>
        <w:t xml:space="preserve">Dinas </w:t>
      </w:r>
      <w:r w:rsidR="00D424DA">
        <w:rPr>
          <w:rFonts w:ascii="Times New Roman" w:hAnsi="Times New Roman" w:cs="Times New Roman"/>
          <w:bCs/>
          <w:sz w:val="24"/>
          <w:szCs w:val="24"/>
          <w:lang w:val="sv-SE"/>
        </w:rPr>
        <w:t>pendidikan dan kebudayaan Kabupaten Bone Bolango.</w:t>
      </w:r>
      <w:r w:rsidR="0033499F">
        <w:rPr>
          <w:rFonts w:ascii="Times New Roman" w:hAnsi="Times New Roman" w:cs="Times New Roman"/>
          <w:b/>
          <w:sz w:val="24"/>
          <w:szCs w:val="24"/>
          <w:lang w:val="sv-SE"/>
        </w:rPr>
        <w:t xml:space="preserve">                                                         </w:t>
      </w:r>
    </w:p>
    <w:p w:rsidR="0033499F" w:rsidRDefault="004B5253" w:rsidP="004B5253">
      <w:pPr>
        <w:spacing w:after="0" w:line="480" w:lineRule="auto"/>
        <w:jc w:val="both"/>
        <w:rPr>
          <w:rFonts w:ascii="Times New Roman" w:hAnsi="Times New Roman" w:cs="Times New Roman"/>
          <w:sz w:val="24"/>
          <w:szCs w:val="24"/>
        </w:rPr>
      </w:pPr>
      <w:r>
        <w:rPr>
          <w:rFonts w:ascii="Times New Roman" w:hAnsi="Times New Roman" w:cs="Times New Roman"/>
          <w:b/>
          <w:sz w:val="24"/>
          <w:szCs w:val="24"/>
          <w:lang w:val="sv-SE"/>
        </w:rPr>
        <w:lastRenderedPageBreak/>
        <w:t xml:space="preserve">                                                             </w:t>
      </w:r>
      <w:r w:rsidR="0033499F">
        <w:rPr>
          <w:rFonts w:ascii="Times New Roman" w:hAnsi="Times New Roman" w:cs="Times New Roman"/>
          <w:b/>
          <w:sz w:val="24"/>
          <w:szCs w:val="24"/>
          <w:lang w:val="sv-SE"/>
        </w:rPr>
        <w:t xml:space="preserve">BAB II </w:t>
      </w:r>
      <w:r w:rsidR="0033499F">
        <w:rPr>
          <w:rFonts w:ascii="Times New Roman" w:hAnsi="Times New Roman" w:cs="Times New Roman"/>
          <w:b/>
          <w:sz w:val="24"/>
          <w:szCs w:val="24"/>
          <w:lang w:val="sv-SE"/>
        </w:rPr>
        <w:tab/>
        <w:t xml:space="preserve">                                                                                                                    </w:t>
      </w:r>
      <w:r w:rsidR="0033499F">
        <w:rPr>
          <w:rFonts w:ascii="Times New Roman" w:hAnsi="Times New Roman" w:cs="Times New Roman"/>
          <w:b/>
          <w:sz w:val="24"/>
          <w:szCs w:val="24"/>
          <w:lang w:val="sv-SE"/>
        </w:rPr>
        <w:br/>
        <w:t xml:space="preserve">                                             </w:t>
      </w:r>
      <w:r w:rsidR="00D424DA">
        <w:rPr>
          <w:rFonts w:ascii="Times New Roman" w:hAnsi="Times New Roman" w:cs="Times New Roman"/>
          <w:b/>
          <w:sz w:val="24"/>
          <w:szCs w:val="24"/>
          <w:lang w:val="sv-SE"/>
        </w:rPr>
        <w:t>TINJAUAN PUSTAKA</w:t>
      </w:r>
      <w:r w:rsidR="0033499F">
        <w:rPr>
          <w:rFonts w:ascii="Times New Roman" w:hAnsi="Times New Roman" w:cs="Times New Roman"/>
          <w:bCs/>
          <w:sz w:val="24"/>
          <w:szCs w:val="24"/>
          <w:lang w:val="sv-SE"/>
        </w:rPr>
        <w:t xml:space="preserve"> </w:t>
      </w:r>
      <w:r w:rsidR="0033499F">
        <w:rPr>
          <w:rFonts w:ascii="Times New Roman" w:hAnsi="Times New Roman" w:cs="Times New Roman"/>
          <w:bCs/>
          <w:sz w:val="24"/>
          <w:szCs w:val="24"/>
          <w:lang w:val="sv-SE"/>
        </w:rPr>
        <w:tab/>
      </w:r>
      <w:r w:rsidR="0033499F">
        <w:rPr>
          <w:rFonts w:ascii="Times New Roman" w:hAnsi="Times New Roman" w:cs="Times New Roman"/>
          <w:bCs/>
          <w:sz w:val="24"/>
          <w:szCs w:val="24"/>
          <w:lang w:val="sv-SE"/>
        </w:rPr>
        <w:tab/>
        <w:t xml:space="preserve">                                     </w:t>
      </w:r>
      <w:r w:rsidR="00D424DA">
        <w:rPr>
          <w:rFonts w:ascii="Times New Roman" w:hAnsi="Times New Roman" w:cs="Times New Roman"/>
          <w:b/>
          <w:sz w:val="24"/>
          <w:szCs w:val="24"/>
        </w:rPr>
        <w:t xml:space="preserve">A. </w:t>
      </w:r>
      <w:r w:rsidR="0033499F">
        <w:rPr>
          <w:rFonts w:ascii="Times New Roman" w:hAnsi="Times New Roman" w:cs="Times New Roman"/>
          <w:b/>
          <w:sz w:val="24"/>
          <w:szCs w:val="24"/>
        </w:rPr>
        <w:t xml:space="preserve"> </w:t>
      </w:r>
      <w:r w:rsidR="00D424DA">
        <w:rPr>
          <w:rFonts w:ascii="Times New Roman" w:hAnsi="Times New Roman" w:cs="Times New Roman"/>
          <w:b/>
          <w:sz w:val="24"/>
          <w:szCs w:val="24"/>
        </w:rPr>
        <w:t>Teori Birokrasi dan Administrasi Publik</w:t>
      </w:r>
      <w:r w:rsidR="0033499F">
        <w:rPr>
          <w:rFonts w:ascii="Times New Roman" w:hAnsi="Times New Roman" w:cs="Times New Roman"/>
          <w:b/>
          <w:sz w:val="24"/>
          <w:szCs w:val="24"/>
        </w:rPr>
        <w:t xml:space="preserve"> </w:t>
      </w:r>
      <w:r w:rsidR="0033499F">
        <w:rPr>
          <w:rFonts w:ascii="Times New Roman" w:hAnsi="Times New Roman" w:cs="Times New Roman"/>
          <w:b/>
          <w:sz w:val="24"/>
          <w:szCs w:val="24"/>
        </w:rPr>
        <w:tab/>
      </w:r>
      <w:r w:rsidR="0033499F">
        <w:rPr>
          <w:rFonts w:ascii="Times New Roman" w:hAnsi="Times New Roman" w:cs="Times New Roman"/>
          <w:b/>
          <w:sz w:val="24"/>
          <w:szCs w:val="24"/>
        </w:rPr>
        <w:tab/>
      </w:r>
      <w:r w:rsidR="0033499F">
        <w:rPr>
          <w:rFonts w:ascii="Times New Roman" w:hAnsi="Times New Roman" w:cs="Times New Roman"/>
          <w:b/>
          <w:sz w:val="24"/>
          <w:szCs w:val="24"/>
        </w:rPr>
        <w:tab/>
        <w:t xml:space="preserve">                                             </w:t>
      </w:r>
      <w:r w:rsidR="0033499F">
        <w:rPr>
          <w:rFonts w:ascii="Times New Roman" w:hAnsi="Times New Roman" w:cs="Times New Roman"/>
          <w:b/>
          <w:sz w:val="24"/>
          <w:szCs w:val="24"/>
        </w:rPr>
        <w:br/>
      </w:r>
      <w:r w:rsidR="00D424DA">
        <w:rPr>
          <w:rFonts w:ascii="Times New Roman" w:hAnsi="Times New Roman" w:cs="Times New Roman"/>
          <w:b/>
          <w:sz w:val="24"/>
          <w:szCs w:val="24"/>
        </w:rPr>
        <w:t xml:space="preserve">      </w:t>
      </w:r>
      <w:r w:rsidR="00F23355">
        <w:rPr>
          <w:rFonts w:ascii="Times New Roman" w:hAnsi="Times New Roman" w:cs="Times New Roman"/>
          <w:b/>
          <w:sz w:val="24"/>
          <w:szCs w:val="24"/>
        </w:rPr>
        <w:t xml:space="preserve"> </w:t>
      </w:r>
      <w:r w:rsidR="00D424DA">
        <w:rPr>
          <w:rFonts w:ascii="Times New Roman" w:hAnsi="Times New Roman" w:cs="Times New Roman"/>
          <w:sz w:val="24"/>
          <w:szCs w:val="24"/>
        </w:rPr>
        <w:t>Konsep aparatur Negara dalam pelayanan publik merupakan pelaksanan roda birokrasi. Menurut Sedarmayanti (2009:67) birokrasi adalah merupakan sistem penyelenggaraan pemerintahan yang dijalankan pegawai negeri berdasarkan peraturan perundang undangan. Selanjutnya, Sedarmayanti (2009:67) menyatakan birokrasi adalah organisasi yang memiliki jenjang, setiap jenjang diduduki oleh pejabat yang ditunjuk/diangkat, disertai aturan tenang kewenangan dan tanggung jawabnya, dan setiap kebijakan yang dibuat harus diketahui oleh pemberi mandat birokrat adalah: (a)  Birokrat adalah pegawai yang bertindak secara b</w:t>
      </w:r>
      <w:r w:rsidR="00A00CA2">
        <w:rPr>
          <w:rFonts w:ascii="Times New Roman" w:hAnsi="Times New Roman" w:cs="Times New Roman"/>
          <w:sz w:val="24"/>
          <w:szCs w:val="24"/>
        </w:rPr>
        <w:t>irokratis; (b) Birokrat adalah s</w:t>
      </w:r>
      <w:r w:rsidR="00D424DA">
        <w:rPr>
          <w:rFonts w:ascii="Times New Roman" w:hAnsi="Times New Roman" w:cs="Times New Roman"/>
          <w:sz w:val="24"/>
          <w:szCs w:val="24"/>
        </w:rPr>
        <w:t>istem pemerintahan yang dijalankan oleh pegawai pemerintah karena telah berpegang pada hierarki dan jenjang jabatan; (c) Cara bekerja atau susunan pekerjaan yang serba lamban serta menurut tata aturan (adat dan sebagainnya) yang banyak liku-likunya; (d) Birokrasi sering melupakan tujuan pemerintahan yang sejati, karena terlalu mementingkan cara dan bentuk. Ia menghalangi pekerjaan cepat serta menimbulkan semangat menanti, menghilangkan inisiatif, terikat dalam peraturan yang rumit dan bergantung kepada perintah atasan, berjiwa statis, dan menghambat kemajuan.</w:t>
      </w:r>
      <w:r w:rsidR="0033499F">
        <w:rPr>
          <w:rFonts w:ascii="Times New Roman" w:hAnsi="Times New Roman" w:cs="Times New Roman"/>
          <w:b/>
          <w:sz w:val="24"/>
          <w:szCs w:val="24"/>
        </w:rPr>
        <w:t xml:space="preserve"> </w:t>
      </w:r>
      <w:r w:rsidR="0033499F">
        <w:rPr>
          <w:rFonts w:ascii="Times New Roman" w:hAnsi="Times New Roman" w:cs="Times New Roman"/>
          <w:b/>
          <w:sz w:val="24"/>
          <w:szCs w:val="24"/>
        </w:rPr>
        <w:tab/>
        <w:t xml:space="preserve">                       </w:t>
      </w:r>
      <w:r w:rsidR="0033499F">
        <w:rPr>
          <w:rFonts w:ascii="Times New Roman" w:hAnsi="Times New Roman" w:cs="Times New Roman"/>
          <w:b/>
          <w:sz w:val="24"/>
          <w:szCs w:val="24"/>
        </w:rPr>
        <w:br/>
        <w:t xml:space="preserve">        </w:t>
      </w:r>
      <w:r w:rsidR="009B66AB">
        <w:rPr>
          <w:rFonts w:ascii="Times New Roman" w:hAnsi="Times New Roman" w:cs="Times New Roman"/>
          <w:sz w:val="24"/>
          <w:szCs w:val="24"/>
        </w:rPr>
        <w:t>Menurut Said , (2009:</w:t>
      </w:r>
      <w:r w:rsidR="00D424DA">
        <w:rPr>
          <w:rFonts w:ascii="Times New Roman" w:hAnsi="Times New Roman" w:cs="Times New Roman"/>
          <w:sz w:val="24"/>
          <w:szCs w:val="24"/>
        </w:rPr>
        <w:t xml:space="preserve">9), birokrasi dapat dibagi menjadi dua klasifikasi yaitu sebagai proses administrasi pemerintahan dan juga sebagai struktur atau fungsi yang bersifat statis. Birokrasi sebagai proses penyelenggaraan pemerintahan dengan mengadopsi sistem tertentu dimana di dalamnya terdapat pembagian kerja </w:t>
      </w:r>
      <w:r w:rsidR="00D424DA">
        <w:rPr>
          <w:rFonts w:ascii="Times New Roman" w:hAnsi="Times New Roman" w:cs="Times New Roman"/>
          <w:sz w:val="24"/>
          <w:szCs w:val="24"/>
        </w:rPr>
        <w:lastRenderedPageBreak/>
        <w:t xml:space="preserve">dan tugas yang jelas antar divisi, terdapat nilai impersonal dimana orang mengikuti aturan, bukan aturan mengikuti orang, penyusunan jabatan dan karir berdasarkan kompetensi dan bukan preferensi, terdapatnya otoritas pengawasan dan juga terdapatnya </w:t>
      </w:r>
      <w:r w:rsidR="00D424DA">
        <w:rPr>
          <w:rFonts w:ascii="Times New Roman" w:hAnsi="Times New Roman" w:cs="Times New Roman"/>
          <w:i/>
          <w:sz w:val="24"/>
          <w:szCs w:val="24"/>
        </w:rPr>
        <w:t>hiererchie</w:t>
      </w:r>
      <w:r w:rsidR="009B66AB">
        <w:rPr>
          <w:rFonts w:ascii="Times New Roman" w:hAnsi="Times New Roman" w:cs="Times New Roman"/>
          <w:i/>
          <w:sz w:val="24"/>
          <w:szCs w:val="24"/>
        </w:rPr>
        <w:t>.</w:t>
      </w:r>
      <w:r w:rsidR="000A70C7">
        <w:rPr>
          <w:rFonts w:ascii="Times New Roman" w:hAnsi="Times New Roman" w:cs="Times New Roman"/>
          <w:sz w:val="24"/>
          <w:szCs w:val="24"/>
        </w:rPr>
        <w:t xml:space="preserve"> </w:t>
      </w:r>
      <w:r w:rsidR="00D424DA">
        <w:rPr>
          <w:rFonts w:ascii="Times New Roman" w:hAnsi="Times New Roman" w:cs="Times New Roman"/>
          <w:sz w:val="24"/>
          <w:szCs w:val="24"/>
        </w:rPr>
        <w:t xml:space="preserve">Sebagai struktur atau fungsi yang bersifat statis, pejabat yang menjalankan struktur yang biasa disebut sebagai birokrat. Birokrat, pejabat dan staf administrasi selalu terkait dengan pemerintahan dan menjadi aktor penting dalam sebuah Negara baik dalam urusan politik, administrasi dan pembuatan kebijakan Negara. </w:t>
      </w:r>
      <w:r w:rsidR="00A32CC6" w:rsidRPr="00A32CC6">
        <w:rPr>
          <w:rFonts w:ascii="Times New Roman" w:hAnsi="Times New Roman" w:cs="Times New Roman"/>
          <w:sz w:val="24"/>
          <w:szCs w:val="24"/>
        </w:rPr>
        <w:t xml:space="preserve">Perilaku Birokrasi pada hakikatnya merupakan hasil interaksi antara individu- individu dengan organisasinya. </w:t>
      </w:r>
      <w:r w:rsidR="00D424DA" w:rsidRPr="00A32CC6">
        <w:rPr>
          <w:rFonts w:ascii="Times New Roman" w:hAnsi="Times New Roman" w:cs="Times New Roman"/>
          <w:sz w:val="24"/>
          <w:szCs w:val="24"/>
        </w:rPr>
        <w:t>Birokrasi</w:t>
      </w:r>
      <w:r w:rsidR="00D424DA">
        <w:rPr>
          <w:rFonts w:ascii="Times New Roman" w:hAnsi="Times New Roman" w:cs="Times New Roman"/>
          <w:sz w:val="24"/>
          <w:szCs w:val="24"/>
        </w:rPr>
        <w:t xml:space="preserve"> adalah sebagai usaha-usaha modern dalam ilmu sosial telah mendorong proliferasi lebih lanjut dari konsep birokrasi. Kecanggihan suatu argumentasi dan penelitian tidaklah dimaksudkan untuk memecahkan kembali masalah-masalah lama, tetapi hanya s</w:t>
      </w:r>
      <w:r w:rsidR="009B66AB">
        <w:rPr>
          <w:rFonts w:ascii="Times New Roman" w:hAnsi="Times New Roman" w:cs="Times New Roman"/>
          <w:sz w:val="24"/>
          <w:szCs w:val="24"/>
        </w:rPr>
        <w:t>ekadar mengelaborasinya (Said, 2009: 9).</w:t>
      </w:r>
    </w:p>
    <w:p w:rsidR="00D424DA" w:rsidRPr="0033499F" w:rsidRDefault="0033499F" w:rsidP="0033499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424DA">
        <w:rPr>
          <w:rFonts w:ascii="Times New Roman" w:hAnsi="Times New Roman" w:cs="Times New Roman"/>
          <w:sz w:val="24"/>
          <w:szCs w:val="24"/>
        </w:rPr>
        <w:t>Secara intensif tujuh konsep modern tentang birokrasi pelayanan publik, yaitu:</w:t>
      </w:r>
      <w:r>
        <w:rPr>
          <w:rFonts w:ascii="Times New Roman" w:hAnsi="Times New Roman" w:cs="Times New Roman"/>
          <w:b/>
          <w:sz w:val="24"/>
          <w:szCs w:val="24"/>
        </w:rPr>
        <w:t xml:space="preserve"> </w:t>
      </w:r>
      <w:r w:rsidR="00D424DA">
        <w:rPr>
          <w:rFonts w:ascii="Times New Roman" w:hAnsi="Times New Roman" w:cs="Times New Roman"/>
          <w:sz w:val="24"/>
          <w:szCs w:val="24"/>
        </w:rPr>
        <w:t>(a) Birokrasi sebagai organisasi rasional; (b) Birokrasi sebagai inefisiensi organisasi; (c) Birokrasi sebagai kekuasaan yang dijalankan oleh pejabat; (d) Birokrasi sebagai administrasi publik; (e) Birokrasi sebagai administrasi yang dijalankan oleh pejabat; (f) Birokrasi sebagai sebuah organisasi; dan (g) Birokrasi sebagai masyarakat mo</w:t>
      </w:r>
      <w:r w:rsidR="0064363D">
        <w:rPr>
          <w:rFonts w:ascii="Times New Roman" w:hAnsi="Times New Roman" w:cs="Times New Roman"/>
          <w:sz w:val="24"/>
          <w:szCs w:val="24"/>
        </w:rPr>
        <w:t xml:space="preserve">dern. </w:t>
      </w:r>
      <w:r w:rsidR="00D424DA">
        <w:rPr>
          <w:rFonts w:ascii="Times New Roman" w:hAnsi="Times New Roman" w:cs="Times New Roman"/>
          <w:sz w:val="24"/>
          <w:szCs w:val="24"/>
        </w:rPr>
        <w:t>Konsep birokrasi merupakan suatu konsep yang biasanya dipakai oleh suatu sistem kontrol yang berada ditangan pejabat yang menjalankan kekuasaan (Albrow, 2005:109).</w:t>
      </w:r>
    </w:p>
    <w:p w:rsidR="00D424DA" w:rsidRDefault="00D424DA" w:rsidP="00D424DA">
      <w:pPr>
        <w:widowControl w:val="0"/>
        <w:autoSpaceDE w:val="0"/>
        <w:autoSpaceDN w:val="0"/>
        <w:adjustRightInd w:val="0"/>
        <w:spacing w:after="0" w:line="240" w:lineRule="auto"/>
        <w:jc w:val="both"/>
        <w:rPr>
          <w:rFonts w:ascii="Times New Roman" w:hAnsi="Times New Roman" w:cs="Times New Roman"/>
          <w:sz w:val="24"/>
          <w:szCs w:val="24"/>
        </w:rPr>
      </w:pPr>
    </w:p>
    <w:p w:rsidR="00A32CC6" w:rsidRPr="008361C0" w:rsidRDefault="00D424DA" w:rsidP="007A4B88">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Pejabat birokrasi yang terlatih secara profesional mempunyai kekuatan tersendiri sebagai suatu pejabat yang permanen. Pejabat seperti ini sepertinya mempunyai catatan karir yang panjang jika dibandingkan dengan pimpinanya pejabat politik yang bukan spesialis. Kedudukannya tidak sekadar, sebagai subordinasi dan mesin pelaksana, melainkan sebanding atau </w:t>
      </w:r>
      <w:r>
        <w:rPr>
          <w:rFonts w:ascii="Times New Roman" w:hAnsi="Times New Roman" w:cs="Times New Roman"/>
          <w:i/>
          <w:sz w:val="24"/>
          <w:szCs w:val="24"/>
        </w:rPr>
        <w:t>co-equality with the executive</w:t>
      </w:r>
      <w:r w:rsidR="00941747">
        <w:rPr>
          <w:rFonts w:ascii="Times New Roman" w:hAnsi="Times New Roman" w:cs="Times New Roman"/>
          <w:sz w:val="24"/>
          <w:szCs w:val="24"/>
        </w:rPr>
        <w:t xml:space="preserve"> (Thoha, 2011</w:t>
      </w:r>
      <w:r>
        <w:rPr>
          <w:rFonts w:ascii="Times New Roman" w:hAnsi="Times New Roman" w:cs="Times New Roman"/>
          <w:sz w:val="24"/>
          <w:szCs w:val="24"/>
        </w:rPr>
        <w:t xml:space="preserve">:155). Teori administrasi mempunyai arti yang jauh lebih </w:t>
      </w:r>
      <w:r>
        <w:rPr>
          <w:rFonts w:ascii="Times New Roman" w:hAnsi="Times New Roman" w:cs="Times New Roman"/>
          <w:sz w:val="24"/>
          <w:szCs w:val="24"/>
        </w:rPr>
        <w:lastRenderedPageBreak/>
        <w:t xml:space="preserve">mendalam dari hanya sekedar memahami berbagai pemikiran dari orang yang dikenal sebagai ahli administrasi yang melahirkan berbagai teori administrasi, seakan-akan pemikirannya merupakan suatu kebenaran yang terakhir. Teori sesungguhnya selalu berkembang dan tidak mengenal akhir (Rahkmat, 2009:1). </w:t>
      </w:r>
      <w:r>
        <w:rPr>
          <w:rFonts w:ascii="Times New Roman" w:hAnsi="Times New Roman" w:cs="Times New Roman"/>
          <w:sz w:val="24"/>
          <w:szCs w:val="24"/>
        </w:rPr>
        <w:tab/>
        <w:t xml:space="preserve">                      </w:t>
      </w:r>
      <w:r>
        <w:rPr>
          <w:rFonts w:ascii="Times New Roman" w:hAnsi="Times New Roman" w:cs="Times New Roman"/>
          <w:sz w:val="24"/>
          <w:szCs w:val="24"/>
        </w:rPr>
        <w:br/>
        <w:t xml:space="preserve">      </w:t>
      </w:r>
      <w:r w:rsidR="006E38AB">
        <w:rPr>
          <w:rFonts w:ascii="Times New Roman" w:hAnsi="Times New Roman" w:cs="Times New Roman"/>
          <w:sz w:val="24"/>
          <w:szCs w:val="24"/>
        </w:rPr>
        <w:t xml:space="preserve">  </w:t>
      </w:r>
      <w:r>
        <w:rPr>
          <w:rFonts w:ascii="Times New Roman" w:hAnsi="Times New Roman" w:cs="Times New Roman"/>
          <w:sz w:val="24"/>
          <w:szCs w:val="24"/>
        </w:rPr>
        <w:t>Menurut Tjokroamidjojo, (1987</w:t>
      </w:r>
      <w:r w:rsidR="009B66AB">
        <w:rPr>
          <w:rFonts w:ascii="Times New Roman" w:hAnsi="Times New Roman" w:cs="Times New Roman"/>
          <w:sz w:val="24"/>
          <w:szCs w:val="24"/>
        </w:rPr>
        <w:t>:7</w:t>
      </w:r>
      <w:r>
        <w:rPr>
          <w:rFonts w:ascii="Times New Roman" w:hAnsi="Times New Roman" w:cs="Times New Roman"/>
          <w:sz w:val="24"/>
          <w:szCs w:val="24"/>
        </w:rPr>
        <w:t xml:space="preserve">) administrasi adalah merupakan kegiatan kerjasama secara rasional, yaitu susunan dan proses organisasi dalam hubungan kewenanganyang tersusun secara hirarki. Pemikiran ini dapat disebut sebagai pemikiran struktural formal sebab perhatian utamanya menyangkut struktur organisasi, pengelolaan kepegawaian, keuangan dan administrasi perkantoran.  </w:t>
      </w:r>
      <w:r>
        <w:rPr>
          <w:rFonts w:ascii="Times New Roman" w:hAnsi="Times New Roman" w:cs="Times New Roman"/>
          <w:sz w:val="24"/>
          <w:szCs w:val="24"/>
        </w:rPr>
        <w:br/>
        <w:t xml:space="preserve">       </w:t>
      </w:r>
      <w:r w:rsidR="006E38AB">
        <w:rPr>
          <w:rFonts w:ascii="Times New Roman" w:hAnsi="Times New Roman" w:cs="Times New Roman"/>
          <w:sz w:val="24"/>
          <w:szCs w:val="24"/>
        </w:rPr>
        <w:t xml:space="preserve"> </w:t>
      </w:r>
      <w:r>
        <w:rPr>
          <w:rFonts w:ascii="Times New Roman" w:hAnsi="Times New Roman" w:cs="Times New Roman"/>
          <w:sz w:val="24"/>
          <w:szCs w:val="24"/>
        </w:rPr>
        <w:t>Menurut Waldo (1991</w:t>
      </w:r>
      <w:r w:rsidR="009B66AB">
        <w:rPr>
          <w:rFonts w:ascii="Times New Roman" w:hAnsi="Times New Roman" w:cs="Times New Roman"/>
          <w:sz w:val="24"/>
          <w:szCs w:val="24"/>
        </w:rPr>
        <w:t>:6</w:t>
      </w:r>
      <w:r w:rsidR="009003D6">
        <w:rPr>
          <w:rFonts w:ascii="Times New Roman" w:hAnsi="Times New Roman" w:cs="Times New Roman"/>
          <w:sz w:val="24"/>
          <w:szCs w:val="24"/>
        </w:rPr>
        <w:t xml:space="preserve">), </w:t>
      </w:r>
      <w:r>
        <w:rPr>
          <w:rFonts w:ascii="Times New Roman" w:hAnsi="Times New Roman" w:cs="Times New Roman"/>
          <w:sz w:val="24"/>
          <w:szCs w:val="24"/>
        </w:rPr>
        <w:t xml:space="preserve">bahwa orientasi administrasi publik klasik menyangkut kegiatan pemerintah dalam pelaksanaan kekuasaan politiknya. Konsep administrasi publik sebagai sistem ditandai adanya saling hubungan dan berlansungnya kerjasama intra dan antar lembaga organisasi yang berisikan rangkaian kegiatan manajemen yang dilakukan secara sistematis, rasional, dan manusiawi, untuk mencapai tujuan bersama dalam bernegara.  </w:t>
      </w:r>
      <w:r>
        <w:rPr>
          <w:rFonts w:ascii="Times New Roman" w:hAnsi="Times New Roman" w:cs="Times New Roman"/>
          <w:sz w:val="24"/>
          <w:szCs w:val="24"/>
        </w:rPr>
        <w:tab/>
        <w:t xml:space="preserve">                             </w:t>
      </w:r>
      <w:r>
        <w:rPr>
          <w:rFonts w:ascii="Times New Roman" w:hAnsi="Times New Roman" w:cs="Times New Roman"/>
          <w:sz w:val="24"/>
          <w:szCs w:val="24"/>
        </w:rPr>
        <w:br/>
        <w:t xml:space="preserve">        Negara merupakan entitas terdiri dari 3 (tiga) unsur adalah sebagai berikut: Rakyat/Masyarakat, Wilayah Negara (WN), dan Pemerintah Negara (PN). Eksistensi Negara sebagai sistem institusi hukum dan kekuasaan ditandai  kompleksitas dan dinamika aksi, reaksi dan interaksi yang dilakukan oleh lembaga pemerintahan Negara dan masyarakat bangsa untuk mencapai tujuan bernegara, sesuai posisi, peran, hak dan kewajiban masing-masing dalam penyelenggaraan Negara dan pembangunan bangsa, dipengaruhi sistem, ekonomi, politik, dan pemerintahan yang berlaku dalam Negara (Sedarmayanti, 2009: 46). </w:t>
      </w:r>
    </w:p>
    <w:p w:rsidR="00BE6007" w:rsidRDefault="0022488D" w:rsidP="00BE6007">
      <w:pPr>
        <w:autoSpaceDE w:val="0"/>
        <w:autoSpaceDN w:val="0"/>
        <w:adjustRightInd w:val="0"/>
        <w:spacing w:before="120" w:after="0"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 xml:space="preserve">B. Kinerja </w:t>
      </w:r>
      <w:r w:rsidR="00BE6007">
        <w:rPr>
          <w:rFonts w:ascii="Times New Roman" w:hAnsi="Times New Roman" w:cs="Times New Roman"/>
          <w:b/>
          <w:sz w:val="24"/>
          <w:szCs w:val="24"/>
        </w:rPr>
        <w:t>Pelayanan</w:t>
      </w:r>
      <w:r>
        <w:rPr>
          <w:rFonts w:ascii="Times New Roman" w:hAnsi="Times New Roman" w:cs="Times New Roman"/>
          <w:b/>
          <w:sz w:val="24"/>
          <w:szCs w:val="24"/>
        </w:rPr>
        <w:t xml:space="preserve"> Publik Dinas </w:t>
      </w:r>
      <w:r w:rsidR="00BE6007">
        <w:rPr>
          <w:rFonts w:ascii="Times New Roman" w:hAnsi="Times New Roman" w:cs="Times New Roman"/>
          <w:b/>
          <w:sz w:val="24"/>
          <w:szCs w:val="24"/>
        </w:rPr>
        <w:t>Pendidikan</w:t>
      </w:r>
      <w:r>
        <w:rPr>
          <w:rFonts w:ascii="Times New Roman" w:hAnsi="Times New Roman" w:cs="Times New Roman"/>
          <w:b/>
          <w:sz w:val="24"/>
          <w:szCs w:val="24"/>
        </w:rPr>
        <w:t xml:space="preserve"> dan Kebudayaan</w:t>
      </w:r>
    </w:p>
    <w:p w:rsidR="00BE6007" w:rsidRPr="00466A5C" w:rsidRDefault="00BE6007" w:rsidP="00E22211">
      <w:pPr>
        <w:widowControl w:val="0"/>
        <w:autoSpaceDE w:val="0"/>
        <w:autoSpaceDN w:val="0"/>
        <w:adjustRightInd w:val="0"/>
        <w:spacing w:before="120"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Kinerja pelayanan publik ditujukan kepada pelayanan terhadap kebutuhan yang bersifat umum dari masyarakat, karena itu dapat dituntut agar dilaksanakan. Kepentingan umum, menyangkut pelayanan, sehingga dinyatakan sebagai pelayanan, bagi kepentingan umum. Perwujudan hak dan pertanggungjawaban menjadi milik umum, hal ini tampak dari adanya kebutuhan masyarakat yang bersifat umum (KepmenPAN, 2004).</w:t>
      </w:r>
    </w:p>
    <w:p w:rsidR="00063027" w:rsidRDefault="00BE6007" w:rsidP="00B6025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Konsep kinerja pelayanan publik berhubungan dengan pengembangan sumber daya manusia untuk mengendalikan sumber daya manusia dalam suatu organisasi atau institusi secara efektif dan efisien, serta mencakup keseluruhan aktifitas dan implementasi untuk mencapai tujuan dan sasaran organisasi (Terry, 2006:22).</w:t>
      </w:r>
      <w:r>
        <w:rPr>
          <w:rFonts w:ascii="Times New Roman" w:hAnsi="Times New Roman" w:cs="Times New Roman"/>
          <w:b/>
          <w:sz w:val="24"/>
          <w:szCs w:val="24"/>
        </w:rPr>
        <w:t xml:space="preserve"> </w:t>
      </w:r>
      <w:r w:rsidR="00930D67">
        <w:rPr>
          <w:rFonts w:ascii="Times New Roman" w:hAnsi="Times New Roman" w:cs="Times New Roman"/>
          <w:sz w:val="24"/>
          <w:szCs w:val="24"/>
        </w:rPr>
        <w:t>Kinerja (</w:t>
      </w:r>
      <w:r w:rsidR="00930D67">
        <w:rPr>
          <w:rFonts w:ascii="Times New Roman" w:hAnsi="Times New Roman" w:cs="Times New Roman"/>
          <w:i/>
          <w:sz w:val="24"/>
          <w:szCs w:val="24"/>
        </w:rPr>
        <w:t>performance</w:t>
      </w:r>
      <w:r w:rsidR="00930D67">
        <w:rPr>
          <w:rFonts w:ascii="Times New Roman" w:hAnsi="Times New Roman" w:cs="Times New Roman"/>
          <w:sz w:val="24"/>
          <w:szCs w:val="24"/>
        </w:rPr>
        <w:t>) dapat diartikan sebagai tingkat pencapaian hasil ,,</w:t>
      </w:r>
      <w:r w:rsidR="00930D67">
        <w:rPr>
          <w:rFonts w:ascii="Times New Roman" w:hAnsi="Times New Roman" w:cs="Times New Roman"/>
          <w:i/>
          <w:sz w:val="24"/>
          <w:szCs w:val="24"/>
        </w:rPr>
        <w:t>the degree for accomplishment</w:t>
      </w:r>
      <w:r w:rsidR="00930D67">
        <w:rPr>
          <w:rFonts w:ascii="Times New Roman" w:hAnsi="Times New Roman" w:cs="Times New Roman"/>
          <w:sz w:val="24"/>
          <w:szCs w:val="24"/>
        </w:rPr>
        <w:t>,, dan atau kata lain, kinerja merupakan tingkat pencapaian tujuan organisasi. Semakin tinggi kinerja organisasi, semakin tinggi pencapaian tujuan organisasi (Keban, 2005:21).</w:t>
      </w:r>
      <w:r w:rsidR="00201A09">
        <w:rPr>
          <w:rFonts w:ascii="Times New Roman" w:hAnsi="Times New Roman" w:cs="Times New Roman"/>
          <w:sz w:val="24"/>
          <w:szCs w:val="24"/>
        </w:rPr>
        <w:t xml:space="preserve"> </w:t>
      </w:r>
      <w:r w:rsidR="00201A09">
        <w:rPr>
          <w:rFonts w:ascii="Times New Roman" w:hAnsi="Times New Roman" w:cs="Times New Roman"/>
          <w:sz w:val="24"/>
          <w:szCs w:val="24"/>
        </w:rPr>
        <w:tab/>
        <w:t xml:space="preserve">                                                </w:t>
      </w:r>
      <w:r w:rsidR="00201A09">
        <w:rPr>
          <w:rFonts w:ascii="Times New Roman" w:hAnsi="Times New Roman" w:cs="Times New Roman"/>
          <w:sz w:val="24"/>
          <w:szCs w:val="24"/>
        </w:rPr>
        <w:br/>
        <w:t xml:space="preserve">         </w:t>
      </w:r>
      <w:r>
        <w:rPr>
          <w:rFonts w:ascii="Times New Roman" w:hAnsi="Times New Roman" w:cs="Times New Roman"/>
          <w:sz w:val="24"/>
          <w:szCs w:val="24"/>
        </w:rPr>
        <w:t>Menurut Whitmore (1997:60) kinerja adalah suatu perbuatan, suatu prestasi, atau apa yang diperlihatkan seseorang melalui keterampilan nyata. Kinerja menuntut adanya pengekspresian potensi seseorang, dan tanggung jaw</w:t>
      </w:r>
      <w:r w:rsidR="00A65462">
        <w:rPr>
          <w:rFonts w:ascii="Times New Roman" w:hAnsi="Times New Roman" w:cs="Times New Roman"/>
          <w:sz w:val="24"/>
          <w:szCs w:val="24"/>
        </w:rPr>
        <w:t>ab atau kepemilikan menyeluruh</w:t>
      </w:r>
      <w:r w:rsidR="00FF2A17">
        <w:rPr>
          <w:rFonts w:ascii="Times New Roman" w:hAnsi="Times New Roman" w:cs="Times New Roman"/>
          <w:sz w:val="24"/>
          <w:szCs w:val="24"/>
        </w:rPr>
        <w:t>.</w:t>
      </w:r>
      <w:r w:rsidR="009003D6">
        <w:rPr>
          <w:rFonts w:ascii="Times New Roman" w:hAnsi="Times New Roman" w:cs="Times New Roman"/>
          <w:sz w:val="24"/>
          <w:szCs w:val="24"/>
        </w:rPr>
        <w:t xml:space="preserve"> </w:t>
      </w:r>
      <w:r w:rsidRPr="00742624">
        <w:rPr>
          <w:rFonts w:ascii="Times New Roman" w:eastAsia="Times New Roman" w:hAnsi="Times New Roman" w:cs="Times New Roman"/>
          <w:color w:val="000000" w:themeColor="text1"/>
          <w:sz w:val="24"/>
          <w:szCs w:val="24"/>
        </w:rPr>
        <w:t>Simamora (2004:339) lebih</w:t>
      </w:r>
      <w:r>
        <w:rPr>
          <w:rFonts w:ascii="Times New Roman" w:eastAsia="Times New Roman" w:hAnsi="Times New Roman" w:cs="Times New Roman"/>
          <w:color w:val="000000" w:themeColor="text1"/>
          <w:sz w:val="24"/>
          <w:szCs w:val="24"/>
        </w:rPr>
        <w:t xml:space="preserve"> tegas menyebutkan bahwa </w:t>
      </w:r>
      <w:r w:rsidRPr="00742624">
        <w:rPr>
          <w:rFonts w:ascii="Times New Roman" w:eastAsia="Times New Roman" w:hAnsi="Times New Roman" w:cs="Times New Roman"/>
          <w:color w:val="000000" w:themeColor="text1"/>
          <w:sz w:val="24"/>
          <w:szCs w:val="24"/>
        </w:rPr>
        <w:t>“Kinerja (</w:t>
      </w:r>
      <w:r w:rsidRPr="00742624">
        <w:rPr>
          <w:rStyle w:val="Emphasis"/>
          <w:rFonts w:ascii="Times New Roman" w:eastAsia="Times New Roman" w:hAnsi="Times New Roman" w:cs="Times New Roman"/>
          <w:color w:val="000000" w:themeColor="text1"/>
          <w:sz w:val="24"/>
          <w:szCs w:val="24"/>
        </w:rPr>
        <w:t>performance</w:t>
      </w:r>
      <w:r w:rsidRPr="00742624">
        <w:rPr>
          <w:rFonts w:ascii="Times New Roman" w:eastAsia="Times New Roman" w:hAnsi="Times New Roman" w:cs="Times New Roman"/>
          <w:color w:val="000000" w:themeColor="text1"/>
          <w:sz w:val="24"/>
          <w:szCs w:val="24"/>
        </w:rPr>
        <w:t>) mengacu kepada kadar pencapaian tugas-tugas yang membentuk sebuah pekerjaan seseorang. Kinerja merefleksikan seberapa baik karyawan memenuhi persyaratan sebuah pekerjaan. Kinerja sering disalahtafsirkan sebagai upaya</w:t>
      </w:r>
      <w:r w:rsidR="001B0BB7">
        <w:rPr>
          <w:rFonts w:ascii="Times New Roman" w:eastAsia="Times New Roman" w:hAnsi="Times New Roman" w:cs="Times New Roman"/>
          <w:color w:val="000000" w:themeColor="text1"/>
          <w:sz w:val="24"/>
          <w:szCs w:val="24"/>
        </w:rPr>
        <w:t xml:space="preserve"> </w:t>
      </w:r>
      <w:r w:rsidRPr="00742624">
        <w:rPr>
          <w:rFonts w:ascii="Times New Roman" w:eastAsia="Times New Roman" w:hAnsi="Times New Roman" w:cs="Times New Roman"/>
          <w:color w:val="000000" w:themeColor="text1"/>
          <w:sz w:val="24"/>
          <w:szCs w:val="24"/>
        </w:rPr>
        <w:t xml:space="preserve">yang mencerminkan energi yang dikeluarkan, </w:t>
      </w:r>
      <w:r w:rsidRPr="00742624">
        <w:rPr>
          <w:rFonts w:ascii="Times New Roman" w:eastAsia="Times New Roman" w:hAnsi="Times New Roman" w:cs="Times New Roman"/>
          <w:color w:val="000000" w:themeColor="text1"/>
          <w:sz w:val="24"/>
          <w:szCs w:val="24"/>
        </w:rPr>
        <w:lastRenderedPageBreak/>
        <w:t>kinerja diukur dari segi hasil.</w:t>
      </w:r>
      <w:r>
        <w:rPr>
          <w:rFonts w:ascii="Times New Roman" w:hAnsi="Times New Roman" w:cs="Times New Roman"/>
          <w:sz w:val="24"/>
          <w:szCs w:val="24"/>
        </w:rPr>
        <w:t xml:space="preserve"> </w:t>
      </w:r>
      <w:r w:rsidR="00F92358">
        <w:rPr>
          <w:rFonts w:ascii="Times New Roman" w:hAnsi="Times New Roman" w:cs="Times New Roman"/>
          <w:sz w:val="24"/>
          <w:szCs w:val="24"/>
        </w:rPr>
        <w:tab/>
        <w:t xml:space="preserve">                                                             </w:t>
      </w:r>
      <w:r w:rsidR="00F92358">
        <w:rPr>
          <w:rFonts w:ascii="Times New Roman" w:hAnsi="Times New Roman" w:cs="Times New Roman"/>
          <w:sz w:val="24"/>
          <w:szCs w:val="24"/>
        </w:rPr>
        <w:br/>
        <w:t xml:space="preserve">         </w:t>
      </w:r>
      <w:r>
        <w:rPr>
          <w:rFonts w:ascii="Times New Roman" w:eastAsia="Times New Roman" w:hAnsi="Times New Roman" w:cs="Times New Roman"/>
          <w:sz w:val="24"/>
          <w:szCs w:val="24"/>
        </w:rPr>
        <w:t xml:space="preserve">Prawirosentono </w:t>
      </w:r>
      <w:r w:rsidRPr="005C486C">
        <w:rPr>
          <w:rFonts w:ascii="Times New Roman" w:eastAsia="Times New Roman" w:hAnsi="Times New Roman" w:cs="Times New Roman"/>
          <w:sz w:val="24"/>
          <w:szCs w:val="24"/>
        </w:rPr>
        <w:t>(1999:2)</w:t>
      </w:r>
      <w:r w:rsidR="009003D6">
        <w:rPr>
          <w:rFonts w:ascii="Times New Roman" w:eastAsia="Times New Roman" w:hAnsi="Times New Roman" w:cs="Times New Roman"/>
          <w:sz w:val="24"/>
          <w:szCs w:val="24"/>
        </w:rPr>
        <w:t xml:space="preserve"> </w:t>
      </w:r>
      <w:r w:rsidR="00F977BB">
        <w:rPr>
          <w:rFonts w:ascii="Times New Roman" w:eastAsia="Times New Roman" w:hAnsi="Times New Roman" w:cs="Times New Roman"/>
          <w:sz w:val="24"/>
          <w:szCs w:val="24"/>
        </w:rPr>
        <w:t>mengartikan kinerja sebagai h</w:t>
      </w:r>
      <w:r w:rsidRPr="005C486C">
        <w:rPr>
          <w:rFonts w:ascii="Times New Roman" w:eastAsia="Times New Roman" w:hAnsi="Times New Roman" w:cs="Times New Roman"/>
          <w:sz w:val="24"/>
          <w:szCs w:val="24"/>
        </w:rPr>
        <w:t>asil kerja yang dapat dicapai oleh seseorang atau kelompok orang dalam suatu organisasi, sesuai dengan wewenang adan tanggung jawab masing-masing dalam rangka upaya mendapai tujuan organisasi bersangkutan secara ilegal, tidak melanggar hukum dan sesuai</w:t>
      </w:r>
      <w:r>
        <w:rPr>
          <w:rFonts w:ascii="Times New Roman" w:eastAsia="Times New Roman" w:hAnsi="Times New Roman" w:cs="Times New Roman"/>
          <w:sz w:val="24"/>
          <w:szCs w:val="24"/>
        </w:rPr>
        <w:t xml:space="preserve"> dengan moral maupun etika. </w:t>
      </w:r>
      <w:r>
        <w:rPr>
          <w:rFonts w:ascii="Times New Roman" w:eastAsia="Times New Roman" w:hAnsi="Times New Roman" w:cs="Times New Roman"/>
          <w:sz w:val="24"/>
          <w:szCs w:val="24"/>
        </w:rPr>
        <w:tab/>
        <w:t xml:space="preserve">                                    </w:t>
      </w:r>
      <w:r w:rsidR="00F977BB">
        <w:rPr>
          <w:rFonts w:ascii="Times New Roman" w:eastAsia="Times New Roman" w:hAnsi="Times New Roman" w:cs="Times New Roman"/>
          <w:sz w:val="24"/>
          <w:szCs w:val="24"/>
        </w:rPr>
        <w:br/>
        <w:t xml:space="preserve">        </w:t>
      </w:r>
      <w:r w:rsidR="00837DF7">
        <w:rPr>
          <w:rFonts w:ascii="Times New Roman" w:hAnsi="Times New Roman" w:cs="Times New Roman"/>
          <w:sz w:val="24"/>
          <w:szCs w:val="24"/>
        </w:rPr>
        <w:t>Menurut Hasibuan (2007</w:t>
      </w:r>
      <w:r w:rsidR="00201A09" w:rsidRPr="008E1DDA">
        <w:rPr>
          <w:rFonts w:ascii="Times New Roman" w:hAnsi="Times New Roman" w:cs="Times New Roman"/>
          <w:sz w:val="24"/>
          <w:szCs w:val="24"/>
        </w:rPr>
        <w:t>:34) kinerja (prestasi kerja) adalah suatu hasil kerja yang dicapai seseorang dalam melaksanakan tugas-tugas yang dibebankan kepadanya yang didasarkan atas kecakapan, pengalaman dan kesungguhan, serta ditentukan oleh wak</w:t>
      </w:r>
      <w:r w:rsidR="00063027">
        <w:rPr>
          <w:rFonts w:ascii="Times New Roman" w:hAnsi="Times New Roman" w:cs="Times New Roman"/>
          <w:sz w:val="24"/>
          <w:szCs w:val="24"/>
        </w:rPr>
        <w:t xml:space="preserve">tu bekerja. </w:t>
      </w:r>
      <w:r w:rsidR="00201A09">
        <w:rPr>
          <w:rFonts w:ascii="Times New Roman" w:hAnsi="Times New Roman" w:cs="Times New Roman"/>
          <w:sz w:val="24"/>
          <w:szCs w:val="24"/>
        </w:rPr>
        <w:t>K</w:t>
      </w:r>
      <w:r>
        <w:rPr>
          <w:rFonts w:ascii="Times New Roman" w:hAnsi="Times New Roman" w:cs="Times New Roman"/>
          <w:sz w:val="24"/>
          <w:szCs w:val="24"/>
        </w:rPr>
        <w:t xml:space="preserve">inerja adalah merupakan terjemahan dari </w:t>
      </w:r>
      <w:r>
        <w:rPr>
          <w:rFonts w:ascii="Times New Roman" w:hAnsi="Times New Roman" w:cs="Times New Roman"/>
          <w:i/>
          <w:sz w:val="24"/>
          <w:szCs w:val="24"/>
        </w:rPr>
        <w:t xml:space="preserve">performance </w:t>
      </w:r>
      <w:r>
        <w:rPr>
          <w:rFonts w:ascii="Times New Roman" w:hAnsi="Times New Roman" w:cs="Times New Roman"/>
          <w:sz w:val="24"/>
          <w:szCs w:val="24"/>
        </w:rPr>
        <w:t xml:space="preserve">yang berarti prestasi kerja, pelaksanaan kerja, pencapaian kerja, unjuk kerja atau penampilan kerja pelayanan publik (Sedarmayanti, 2009:98). </w:t>
      </w:r>
      <w:r w:rsidR="00201A09">
        <w:rPr>
          <w:rFonts w:ascii="Times New Roman" w:hAnsi="Times New Roman" w:cs="Times New Roman"/>
          <w:sz w:val="24"/>
          <w:szCs w:val="24"/>
        </w:rPr>
        <w:tab/>
        <w:t xml:space="preserve">                                                                </w:t>
      </w:r>
      <w:r w:rsidR="00201A09">
        <w:rPr>
          <w:rFonts w:ascii="Times New Roman" w:hAnsi="Times New Roman" w:cs="Times New Roman"/>
          <w:sz w:val="24"/>
          <w:szCs w:val="24"/>
        </w:rPr>
        <w:br/>
      </w:r>
      <w:r w:rsidR="00C75D75">
        <w:rPr>
          <w:rFonts w:ascii="Times New Roman" w:hAnsi="Times New Roman" w:cs="Times New Roman"/>
          <w:color w:val="000000" w:themeColor="text1"/>
          <w:sz w:val="24"/>
          <w:szCs w:val="24"/>
        </w:rPr>
        <w:t xml:space="preserve">        </w:t>
      </w:r>
      <w:r w:rsidRPr="00925812">
        <w:rPr>
          <w:rFonts w:ascii="Times New Roman" w:hAnsi="Times New Roman" w:cs="Times New Roman"/>
          <w:color w:val="000000" w:themeColor="text1"/>
          <w:sz w:val="24"/>
          <w:szCs w:val="24"/>
        </w:rPr>
        <w:t xml:space="preserve">Menurut Amstrong dan Baron (1998:15) Kinerja </w:t>
      </w:r>
      <w:r>
        <w:rPr>
          <w:rFonts w:ascii="Times New Roman" w:hAnsi="Times New Roman" w:cs="Times New Roman"/>
          <w:color w:val="000000" w:themeColor="text1"/>
          <w:sz w:val="24"/>
          <w:szCs w:val="24"/>
        </w:rPr>
        <w:t xml:space="preserve">adalah </w:t>
      </w:r>
      <w:r w:rsidRPr="00925812">
        <w:rPr>
          <w:rFonts w:ascii="Times New Roman" w:hAnsi="Times New Roman" w:cs="Times New Roman"/>
          <w:color w:val="000000" w:themeColor="text1"/>
          <w:sz w:val="24"/>
          <w:szCs w:val="24"/>
        </w:rPr>
        <w:t>merupakan hasil pekerjaan yang mempunyai hubungan kuat dengan tujuan strategis organisasi, kepuasan konsumen, dan memberikan kontribusi pada ekonomi.</w:t>
      </w:r>
      <w:r>
        <w:rPr>
          <w:rFonts w:ascii="Times New Roman" w:hAnsi="Times New Roman" w:cs="Times New Roman"/>
          <w:color w:val="000000" w:themeColor="text1"/>
          <w:sz w:val="24"/>
          <w:szCs w:val="24"/>
        </w:rPr>
        <w:t xml:space="preserve"> </w:t>
      </w:r>
      <w:r w:rsidR="00A65462" w:rsidRPr="008E1DDA">
        <w:rPr>
          <w:rFonts w:ascii="Times New Roman" w:hAnsi="Times New Roman" w:cs="Times New Roman"/>
          <w:sz w:val="24"/>
          <w:szCs w:val="24"/>
        </w:rPr>
        <w:t xml:space="preserve">Kinerja adalah gambaran mengenai tingkat pencapaian pelaksanaan tugas dalam suatu organisasi, dalam upaya mewujudkan suatu sasaran, tujuan, visi dan </w:t>
      </w:r>
      <w:r w:rsidR="00120F98">
        <w:rPr>
          <w:rFonts w:ascii="Times New Roman" w:hAnsi="Times New Roman" w:cs="Times New Roman"/>
          <w:sz w:val="24"/>
          <w:szCs w:val="24"/>
        </w:rPr>
        <w:t>misi d</w:t>
      </w:r>
      <w:r w:rsidR="00837DF7">
        <w:rPr>
          <w:rFonts w:ascii="Times New Roman" w:hAnsi="Times New Roman" w:cs="Times New Roman"/>
          <w:sz w:val="24"/>
          <w:szCs w:val="24"/>
        </w:rPr>
        <w:t>alam organisasi tersebut (Winarsih</w:t>
      </w:r>
      <w:r w:rsidR="00120F98">
        <w:rPr>
          <w:rFonts w:ascii="Times New Roman" w:hAnsi="Times New Roman" w:cs="Times New Roman"/>
          <w:sz w:val="24"/>
          <w:szCs w:val="24"/>
        </w:rPr>
        <w:t xml:space="preserve">, </w:t>
      </w:r>
      <w:r w:rsidR="00236CBC">
        <w:rPr>
          <w:rFonts w:ascii="Times New Roman" w:hAnsi="Times New Roman" w:cs="Times New Roman"/>
          <w:sz w:val="24"/>
          <w:szCs w:val="24"/>
        </w:rPr>
        <w:t>2005</w:t>
      </w:r>
      <w:r w:rsidR="00A65462" w:rsidRPr="008E1DDA">
        <w:rPr>
          <w:rFonts w:ascii="Times New Roman" w:hAnsi="Times New Roman" w:cs="Times New Roman"/>
          <w:sz w:val="24"/>
          <w:szCs w:val="24"/>
        </w:rPr>
        <w:t>:22).</w:t>
      </w:r>
      <w:r w:rsidR="00A65462">
        <w:rPr>
          <w:rFonts w:ascii="Times New Roman" w:hAnsi="Times New Roman" w:cs="Times New Roman"/>
          <w:sz w:val="24"/>
          <w:szCs w:val="24"/>
        </w:rPr>
        <w:t xml:space="preserve"> </w:t>
      </w:r>
      <w:r w:rsidR="00A65462">
        <w:rPr>
          <w:rFonts w:ascii="Times New Roman" w:hAnsi="Times New Roman" w:cs="Times New Roman"/>
          <w:sz w:val="24"/>
          <w:szCs w:val="24"/>
        </w:rPr>
        <w:tab/>
        <w:t xml:space="preserve">                                                                                                     </w:t>
      </w:r>
      <w:r w:rsidR="00A65462">
        <w:rPr>
          <w:rFonts w:ascii="Times New Roman" w:hAnsi="Times New Roman" w:cs="Times New Roman"/>
          <w:color w:val="000000" w:themeColor="text1"/>
          <w:sz w:val="24"/>
          <w:szCs w:val="24"/>
        </w:rPr>
        <w:t xml:space="preserve"> </w:t>
      </w:r>
      <w:r w:rsidR="00FF2A17">
        <w:rPr>
          <w:rFonts w:ascii="Times New Roman" w:hAnsi="Times New Roman" w:cs="Times New Roman"/>
          <w:color w:val="000000" w:themeColor="text1"/>
          <w:sz w:val="24"/>
          <w:szCs w:val="24"/>
        </w:rPr>
        <w:br/>
        <w:t xml:space="preserve">        </w:t>
      </w:r>
      <w:r w:rsidR="00FF2A17">
        <w:rPr>
          <w:rFonts w:ascii="Times New Roman" w:hAnsi="Times New Roman" w:cs="Times New Roman"/>
          <w:sz w:val="24"/>
          <w:szCs w:val="24"/>
        </w:rPr>
        <w:t xml:space="preserve">Menurut </w:t>
      </w:r>
      <w:r w:rsidR="00FF2A17" w:rsidRPr="008E1DDA">
        <w:rPr>
          <w:rFonts w:ascii="Times New Roman" w:hAnsi="Times New Roman" w:cs="Times New Roman"/>
          <w:sz w:val="24"/>
          <w:szCs w:val="24"/>
        </w:rPr>
        <w:t xml:space="preserve">Mangkunegara, </w:t>
      </w:r>
      <w:r w:rsidR="00FF2A17">
        <w:rPr>
          <w:rFonts w:ascii="Times New Roman" w:hAnsi="Times New Roman" w:cs="Times New Roman"/>
          <w:sz w:val="24"/>
          <w:szCs w:val="24"/>
        </w:rPr>
        <w:t>(</w:t>
      </w:r>
      <w:r w:rsidR="00FF2A17" w:rsidRPr="008E1DDA">
        <w:rPr>
          <w:rFonts w:ascii="Times New Roman" w:hAnsi="Times New Roman" w:cs="Times New Roman"/>
          <w:sz w:val="24"/>
          <w:szCs w:val="24"/>
        </w:rPr>
        <w:t>2007:9</w:t>
      </w:r>
      <w:r w:rsidR="00FF2A17">
        <w:rPr>
          <w:rFonts w:ascii="Times New Roman" w:hAnsi="Times New Roman" w:cs="Times New Roman"/>
          <w:sz w:val="24"/>
          <w:szCs w:val="24"/>
        </w:rPr>
        <w:t xml:space="preserve">) </w:t>
      </w:r>
      <w:r w:rsidR="00FF2A17" w:rsidRPr="008E1DDA">
        <w:rPr>
          <w:rFonts w:ascii="Times New Roman" w:hAnsi="Times New Roman" w:cs="Times New Roman"/>
          <w:sz w:val="24"/>
          <w:szCs w:val="24"/>
        </w:rPr>
        <w:t xml:space="preserve">Kinerja karyawan (prestasi kerja) adalah hasil kerja secara kualitas dan kuantitas yang dicapai oleh seseorang karyawan dalam melaksanakan tugasnya sesuai dengan tanggung jawabnya yang diberikan kepadanya. Kinerja merupakan hasil pekerjaan yang dicapai mempunyai hubungan kuat dengan tujuan strategis organisasi, kepuasan konsumen dan </w:t>
      </w:r>
      <w:r w:rsidR="00FF2A17" w:rsidRPr="008E1DDA">
        <w:rPr>
          <w:rFonts w:ascii="Times New Roman" w:hAnsi="Times New Roman" w:cs="Times New Roman"/>
          <w:sz w:val="24"/>
          <w:szCs w:val="24"/>
        </w:rPr>
        <w:lastRenderedPageBreak/>
        <w:t>memberikan kontribusi ekonomi terhada</w:t>
      </w:r>
      <w:r w:rsidR="00FF2A17">
        <w:rPr>
          <w:rFonts w:ascii="Times New Roman" w:hAnsi="Times New Roman" w:cs="Times New Roman"/>
          <w:sz w:val="24"/>
          <w:szCs w:val="24"/>
        </w:rPr>
        <w:t xml:space="preserve">p masyarakat. </w:t>
      </w:r>
      <w:r w:rsidR="00FF2A17">
        <w:rPr>
          <w:rFonts w:ascii="Times New Roman" w:hAnsi="Times New Roman" w:cs="Times New Roman"/>
          <w:sz w:val="24"/>
          <w:szCs w:val="24"/>
        </w:rPr>
        <w:tab/>
        <w:t xml:space="preserve">                               </w:t>
      </w:r>
      <w:r w:rsidR="00FF2A17">
        <w:rPr>
          <w:rFonts w:ascii="Times New Roman" w:hAnsi="Times New Roman" w:cs="Times New Roman"/>
          <w:sz w:val="24"/>
          <w:szCs w:val="24"/>
        </w:rPr>
        <w:br/>
        <w:t xml:space="preserve">        </w:t>
      </w:r>
      <w:r>
        <w:rPr>
          <w:rFonts w:ascii="Times New Roman" w:hAnsi="Times New Roman" w:cs="Times New Roman"/>
          <w:sz w:val="24"/>
          <w:szCs w:val="24"/>
        </w:rPr>
        <w:t xml:space="preserve">Pangarahan pimpinan misalnya, dalam bentuk memerintah, menuntut, memberikan instruksi, membujuk dengan ancaman-ancaman yang jelas atau tersembunyi, tidak bisa menghasilkan kinerja optimum yang tahan lama, walaupun mungkin bawahan bisa menjalankan pekerjaan itu (Uno, 2012:60). </w:t>
      </w:r>
      <w:r w:rsidR="00FF2A17">
        <w:rPr>
          <w:rFonts w:ascii="Times New Roman" w:hAnsi="Times New Roman" w:cs="Times New Roman"/>
          <w:sz w:val="24"/>
          <w:szCs w:val="24"/>
        </w:rPr>
        <w:t xml:space="preserve"> </w:t>
      </w:r>
      <w:r w:rsidRPr="00CD1FC0">
        <w:rPr>
          <w:rFonts w:ascii="Times New Roman" w:eastAsia="Times New Roman" w:hAnsi="Times New Roman" w:cs="Times New Roman"/>
          <w:color w:val="000000" w:themeColor="text1"/>
          <w:sz w:val="24"/>
          <w:szCs w:val="24"/>
        </w:rPr>
        <w:t>Berdasarkan pengertian di atas dapat disimpulkan bahwa kinerja adalah penampilan yang melakukan, menggambarkan dan menghasilkan sesuatu hal, baik yang bersifat fisik dan non fisik yang sesuai dengan petunjuk, fungsi dan tugasnya yang didasari oleh pengetahuan, sikap, keterampilan, dan motivasi.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00FF7E10">
        <w:rPr>
          <w:rFonts w:ascii="Times New Roman" w:eastAsia="Times New Roman" w:hAnsi="Times New Roman" w:cs="Times New Roman"/>
          <w:sz w:val="24"/>
          <w:szCs w:val="24"/>
        </w:rPr>
        <w:br/>
        <w:t xml:space="preserve">       </w:t>
      </w:r>
      <w:r w:rsidR="00B56D85">
        <w:rPr>
          <w:rFonts w:ascii="Times New Roman" w:hAnsi="Times New Roman" w:cs="Times New Roman"/>
          <w:color w:val="000000" w:themeColor="text1"/>
          <w:sz w:val="24"/>
          <w:szCs w:val="24"/>
        </w:rPr>
        <w:t>Menurut</w:t>
      </w:r>
      <w:r w:rsidR="00A72EEF">
        <w:rPr>
          <w:rFonts w:ascii="Times New Roman" w:hAnsi="Times New Roman" w:cs="Times New Roman"/>
          <w:color w:val="000000" w:themeColor="text1"/>
          <w:sz w:val="24"/>
          <w:szCs w:val="24"/>
        </w:rPr>
        <w:t xml:space="preserve"> </w:t>
      </w:r>
      <w:r w:rsidR="00A72EEF">
        <w:rPr>
          <w:rFonts w:ascii="Times New Roman" w:eastAsia="Times New Roman" w:hAnsi="Times New Roman" w:cs="Times New Roman"/>
          <w:sz w:val="24"/>
          <w:szCs w:val="24"/>
          <w:lang w:eastAsia="en-SG"/>
        </w:rPr>
        <w:t>Chaizi</w:t>
      </w:r>
      <w:r w:rsidR="00A72EEF">
        <w:rPr>
          <w:rFonts w:ascii="Times New Roman" w:hAnsi="Times New Roman" w:cs="Times New Roman"/>
          <w:color w:val="000000" w:themeColor="text1"/>
          <w:sz w:val="24"/>
          <w:szCs w:val="24"/>
        </w:rPr>
        <w:t xml:space="preserve"> </w:t>
      </w:r>
      <w:r w:rsidR="00A97684">
        <w:rPr>
          <w:rFonts w:ascii="Times New Roman" w:hAnsi="Times New Roman" w:cs="Times New Roman"/>
          <w:color w:val="000000" w:themeColor="text1"/>
          <w:sz w:val="24"/>
          <w:szCs w:val="24"/>
        </w:rPr>
        <w:t>(2004:</w:t>
      </w:r>
      <w:r w:rsidR="00286D85">
        <w:rPr>
          <w:rFonts w:ascii="Times New Roman" w:hAnsi="Times New Roman" w:cs="Times New Roman"/>
          <w:color w:val="000000" w:themeColor="text1"/>
          <w:sz w:val="24"/>
          <w:szCs w:val="24"/>
        </w:rPr>
        <w:t>1</w:t>
      </w:r>
      <w:r w:rsidR="009003D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bahwa k</w:t>
      </w:r>
      <w:r w:rsidRPr="00CD1FC0">
        <w:rPr>
          <w:rFonts w:ascii="Times New Roman" w:hAnsi="Times New Roman" w:cs="Times New Roman"/>
          <w:color w:val="000000" w:themeColor="text1"/>
          <w:sz w:val="24"/>
          <w:szCs w:val="24"/>
        </w:rPr>
        <w:t>inerja organisasi adalah</w:t>
      </w:r>
      <w:r>
        <w:rPr>
          <w:rFonts w:ascii="Times New Roman" w:hAnsi="Times New Roman" w:cs="Times New Roman"/>
          <w:color w:val="000000" w:themeColor="text1"/>
          <w:sz w:val="24"/>
          <w:szCs w:val="24"/>
        </w:rPr>
        <w:t xml:space="preserve"> </w:t>
      </w:r>
      <w:r w:rsidRPr="00CD1FC0">
        <w:rPr>
          <w:rFonts w:ascii="Times New Roman" w:hAnsi="Times New Roman" w:cs="Times New Roman"/>
          <w:color w:val="000000" w:themeColor="text1"/>
          <w:sz w:val="24"/>
          <w:szCs w:val="24"/>
        </w:rPr>
        <w:t xml:space="preserve"> sebagai efektivitas organisasi secara menyeluruh untuk memenuhi kebutuhan yang ditetapkan dari setiap kelompok yang berkenaan melalui usaha-usaha yang sistemik dan meningkatkan kemampuan organisasi secara terus menerus mencapai kebutuhannya </w:t>
      </w:r>
      <w:r>
        <w:rPr>
          <w:rFonts w:ascii="Times New Roman" w:hAnsi="Times New Roman" w:cs="Times New Roman"/>
          <w:color w:val="000000" w:themeColor="text1"/>
          <w:sz w:val="24"/>
          <w:szCs w:val="24"/>
        </w:rPr>
        <w:t xml:space="preserve">secara efektif”.  </w:t>
      </w:r>
      <w:r w:rsidR="00FF7E10">
        <w:rPr>
          <w:rFonts w:ascii="Times New Roman" w:hAnsi="Times New Roman" w:cs="Times New Roman"/>
          <w:color w:val="000000" w:themeColor="text1"/>
          <w:sz w:val="24"/>
          <w:szCs w:val="24"/>
        </w:rPr>
        <w:tab/>
      </w:r>
      <w:r w:rsidR="00FF7E10">
        <w:rPr>
          <w:rFonts w:ascii="Times New Roman" w:hAnsi="Times New Roman" w:cs="Times New Roman"/>
          <w:color w:val="000000" w:themeColor="text1"/>
          <w:sz w:val="24"/>
          <w:szCs w:val="24"/>
        </w:rPr>
        <w:tab/>
      </w:r>
      <w:r w:rsidR="00FF7E10">
        <w:rPr>
          <w:rFonts w:ascii="Times New Roman" w:hAnsi="Times New Roman" w:cs="Times New Roman"/>
          <w:color w:val="000000" w:themeColor="text1"/>
          <w:sz w:val="24"/>
          <w:szCs w:val="24"/>
        </w:rPr>
        <w:tab/>
      </w:r>
      <w:r w:rsidR="00FF7E10">
        <w:rPr>
          <w:rFonts w:ascii="Times New Roman" w:hAnsi="Times New Roman" w:cs="Times New Roman"/>
          <w:color w:val="000000" w:themeColor="text1"/>
          <w:sz w:val="24"/>
          <w:szCs w:val="24"/>
        </w:rPr>
        <w:tab/>
        <w:t xml:space="preserve">                      </w:t>
      </w:r>
      <w:r w:rsidR="00F92358">
        <w:rPr>
          <w:rFonts w:ascii="Times New Roman" w:hAnsi="Times New Roman" w:cs="Times New Roman"/>
          <w:color w:val="000000" w:themeColor="text1"/>
          <w:sz w:val="24"/>
          <w:szCs w:val="24"/>
        </w:rPr>
        <w:t xml:space="preserve">              </w:t>
      </w:r>
      <w:r w:rsidR="00C75D75">
        <w:rPr>
          <w:rFonts w:ascii="Times New Roman" w:hAnsi="Times New Roman" w:cs="Times New Roman"/>
          <w:color w:val="000000" w:themeColor="text1"/>
          <w:sz w:val="24"/>
          <w:szCs w:val="24"/>
        </w:rPr>
        <w:br/>
        <w:t xml:space="preserve">       </w:t>
      </w:r>
      <w:r>
        <w:rPr>
          <w:rFonts w:ascii="Times New Roman" w:hAnsi="Times New Roman" w:cs="Times New Roman"/>
          <w:color w:val="000000" w:themeColor="text1"/>
          <w:sz w:val="24"/>
          <w:szCs w:val="24"/>
        </w:rPr>
        <w:t xml:space="preserve">Byars </w:t>
      </w:r>
      <w:r w:rsidR="00A97684">
        <w:rPr>
          <w:rFonts w:ascii="Times New Roman" w:hAnsi="Times New Roman" w:cs="Times New Roman"/>
          <w:color w:val="000000" w:themeColor="text1"/>
          <w:sz w:val="24"/>
          <w:szCs w:val="24"/>
        </w:rPr>
        <w:t>(2004:</w:t>
      </w:r>
      <w:r w:rsidR="00286D85">
        <w:rPr>
          <w:rFonts w:ascii="Times New Roman" w:hAnsi="Times New Roman" w:cs="Times New Roman"/>
          <w:color w:val="000000" w:themeColor="text1"/>
          <w:sz w:val="24"/>
          <w:szCs w:val="24"/>
        </w:rPr>
        <w:t>2</w:t>
      </w:r>
      <w:r w:rsidR="00F92358">
        <w:rPr>
          <w:rFonts w:ascii="Times New Roman" w:hAnsi="Times New Roman" w:cs="Times New Roman"/>
          <w:color w:val="000000" w:themeColor="text1"/>
          <w:sz w:val="24"/>
          <w:szCs w:val="24"/>
        </w:rPr>
        <w:t xml:space="preserve">) </w:t>
      </w:r>
      <w:r w:rsidRPr="00CD1FC0">
        <w:rPr>
          <w:rFonts w:ascii="Times New Roman" w:hAnsi="Times New Roman" w:cs="Times New Roman"/>
          <w:color w:val="000000" w:themeColor="text1"/>
          <w:sz w:val="24"/>
          <w:szCs w:val="24"/>
        </w:rPr>
        <w:t>mendefinisikan kinerja organisasi sebagai tingkat pencapaian hasil atau “</w:t>
      </w:r>
      <w:r w:rsidRPr="00D23503">
        <w:rPr>
          <w:rFonts w:ascii="Times New Roman" w:hAnsi="Times New Roman" w:cs="Times New Roman"/>
          <w:i/>
          <w:color w:val="000000" w:themeColor="text1"/>
          <w:sz w:val="24"/>
          <w:szCs w:val="24"/>
        </w:rPr>
        <w:t>degree of accoumplishment</w:t>
      </w:r>
      <w:r w:rsidRPr="00CD1FC0">
        <w:rPr>
          <w:rFonts w:ascii="Times New Roman" w:hAnsi="Times New Roman" w:cs="Times New Roman"/>
          <w:color w:val="000000" w:themeColor="text1"/>
          <w:sz w:val="24"/>
          <w:szCs w:val="24"/>
        </w:rPr>
        <w:t>” atau dengan kata lain, kinerja merupakan tingka</w:t>
      </w:r>
      <w:r w:rsidR="00FF7E10">
        <w:rPr>
          <w:rFonts w:ascii="Times New Roman" w:hAnsi="Times New Roman" w:cs="Times New Roman"/>
          <w:color w:val="000000" w:themeColor="text1"/>
          <w:sz w:val="24"/>
          <w:szCs w:val="24"/>
        </w:rPr>
        <w:t>t pencapaian tujuan organisasi.</w:t>
      </w:r>
      <w:r>
        <w:rPr>
          <w:rFonts w:ascii="Times New Roman" w:hAnsi="Times New Roman" w:cs="Times New Roman"/>
          <w:color w:val="000000" w:themeColor="text1"/>
          <w:sz w:val="24"/>
          <w:szCs w:val="24"/>
        </w:rPr>
        <w:t xml:space="preserve"> </w:t>
      </w:r>
      <w:r w:rsidRPr="00CD1FC0">
        <w:rPr>
          <w:rFonts w:ascii="Times New Roman" w:hAnsi="Times New Roman" w:cs="Times New Roman"/>
          <w:color w:val="000000" w:themeColor="text1"/>
          <w:sz w:val="24"/>
          <w:szCs w:val="24"/>
        </w:rPr>
        <w:t>Menurut Yuwono (2002</w:t>
      </w:r>
      <w:r w:rsidR="00FF7E10">
        <w:rPr>
          <w:rFonts w:ascii="Times New Roman" w:hAnsi="Times New Roman" w:cs="Times New Roman"/>
          <w:color w:val="000000" w:themeColor="text1"/>
          <w:sz w:val="24"/>
          <w:szCs w:val="24"/>
        </w:rPr>
        <w:t>:3</w:t>
      </w:r>
      <w:r w:rsidRPr="00CD1FC0">
        <w:rPr>
          <w:rFonts w:ascii="Times New Roman" w:hAnsi="Times New Roman" w:cs="Times New Roman"/>
          <w:color w:val="000000" w:themeColor="text1"/>
          <w:sz w:val="24"/>
          <w:szCs w:val="24"/>
        </w:rPr>
        <w:t>) kinerja organisasi berhubungan dengan berbagai aktivitas dalam mata rantai (</w:t>
      </w:r>
      <w:r w:rsidRPr="001B0BB7">
        <w:rPr>
          <w:rFonts w:ascii="Times New Roman" w:hAnsi="Times New Roman" w:cs="Times New Roman"/>
          <w:i/>
          <w:color w:val="000000" w:themeColor="text1"/>
          <w:sz w:val="24"/>
          <w:szCs w:val="24"/>
        </w:rPr>
        <w:t>value chain</w:t>
      </w:r>
      <w:r w:rsidRPr="00CD1FC0">
        <w:rPr>
          <w:rFonts w:ascii="Times New Roman" w:hAnsi="Times New Roman" w:cs="Times New Roman"/>
          <w:color w:val="000000" w:themeColor="text1"/>
          <w:sz w:val="24"/>
          <w:szCs w:val="24"/>
        </w:rPr>
        <w:t>) yang ada pada organisasi. Berbagai faktor yang mempengaruhi kinerja organisasi sesungguhnya memberikan informasi mengenai prestasi pelaksanaan dari unit-unit organisasi, dimana organisasi memerlukan penyesuaian-penyesuaian atas seluruh aktivitas s</w:t>
      </w:r>
      <w:r w:rsidR="009003D6">
        <w:rPr>
          <w:rFonts w:ascii="Times New Roman" w:hAnsi="Times New Roman" w:cs="Times New Roman"/>
          <w:color w:val="000000" w:themeColor="text1"/>
          <w:sz w:val="24"/>
          <w:szCs w:val="24"/>
        </w:rPr>
        <w:t>esuai dengan tujuan organisasi.</w:t>
      </w:r>
      <w:r w:rsidR="009003D6">
        <w:rPr>
          <w:rFonts w:ascii="Times New Roman" w:hAnsi="Times New Roman" w:cs="Times New Roman"/>
          <w:color w:val="000000" w:themeColor="text1"/>
          <w:sz w:val="24"/>
          <w:szCs w:val="24"/>
        </w:rPr>
        <w:tab/>
        <w:t xml:space="preserve">                                                </w:t>
      </w:r>
      <w:r w:rsidR="009003D6">
        <w:rPr>
          <w:rFonts w:ascii="Times New Roman" w:hAnsi="Times New Roman" w:cs="Times New Roman"/>
          <w:color w:val="000000" w:themeColor="text1"/>
          <w:sz w:val="24"/>
          <w:szCs w:val="24"/>
        </w:rPr>
        <w:br/>
        <w:t xml:space="preserve">        </w:t>
      </w:r>
      <w:r>
        <w:rPr>
          <w:rFonts w:ascii="Times New Roman" w:hAnsi="Times New Roman" w:cs="Times New Roman"/>
          <w:color w:val="000000" w:themeColor="text1"/>
          <w:sz w:val="24"/>
          <w:szCs w:val="24"/>
        </w:rPr>
        <w:t xml:space="preserve">Menurut </w:t>
      </w:r>
      <w:r w:rsidRPr="00CF70BC">
        <w:rPr>
          <w:rFonts w:ascii="Times New Roman" w:hAnsi="Times New Roman" w:cs="Times New Roman"/>
          <w:color w:val="000000" w:themeColor="text1"/>
          <w:sz w:val="24"/>
          <w:szCs w:val="24"/>
          <w:lang w:val="id-ID"/>
        </w:rPr>
        <w:t>Rai</w:t>
      </w:r>
      <w:r>
        <w:rPr>
          <w:rFonts w:ascii="Times New Roman" w:hAnsi="Times New Roman" w:cs="Times New Roman"/>
          <w:color w:val="000000" w:themeColor="text1"/>
          <w:sz w:val="24"/>
          <w:szCs w:val="24"/>
          <w:lang w:val="id-ID"/>
        </w:rPr>
        <w:t>son</w:t>
      </w:r>
      <w:r>
        <w:rPr>
          <w:rFonts w:ascii="Times New Roman" w:hAnsi="Times New Roman" w:cs="Times New Roman"/>
          <w:color w:val="000000" w:themeColor="text1"/>
          <w:sz w:val="24"/>
          <w:szCs w:val="24"/>
        </w:rPr>
        <w:t xml:space="preserve"> </w:t>
      </w:r>
      <w:r w:rsidR="008261C8">
        <w:rPr>
          <w:rFonts w:ascii="Times New Roman" w:hAnsi="Times New Roman" w:cs="Times New Roman"/>
          <w:color w:val="000000" w:themeColor="text1"/>
          <w:sz w:val="24"/>
          <w:szCs w:val="24"/>
        </w:rPr>
        <w:t xml:space="preserve">(2003:160) </w:t>
      </w:r>
      <w:r>
        <w:rPr>
          <w:rFonts w:ascii="Times New Roman" w:hAnsi="Times New Roman" w:cs="Times New Roman"/>
          <w:color w:val="000000" w:themeColor="text1"/>
          <w:sz w:val="24"/>
          <w:szCs w:val="24"/>
        </w:rPr>
        <w:t xml:space="preserve">kinerja organisasi </w:t>
      </w:r>
      <w:r w:rsidRPr="00CF70BC">
        <w:rPr>
          <w:rFonts w:ascii="Times New Roman" w:hAnsi="Times New Roman" w:cs="Times New Roman"/>
          <w:color w:val="000000" w:themeColor="text1"/>
          <w:sz w:val="24"/>
          <w:szCs w:val="24"/>
          <w:lang w:val="id-ID"/>
        </w:rPr>
        <w:t xml:space="preserve">adalah untuk mencapai tujuan </w:t>
      </w:r>
      <w:r w:rsidRPr="00CF70BC">
        <w:rPr>
          <w:rFonts w:ascii="Times New Roman" w:hAnsi="Times New Roman" w:cs="Times New Roman"/>
          <w:color w:val="000000" w:themeColor="text1"/>
          <w:sz w:val="24"/>
          <w:szCs w:val="24"/>
          <w:lang w:val="id-ID"/>
        </w:rPr>
        <w:lastRenderedPageBreak/>
        <w:t>tertentu yang sudah ditetapkan sebelumnya, maka informasi tentang kinerja organisasi merupakan</w:t>
      </w:r>
      <w:r>
        <w:rPr>
          <w:rFonts w:ascii="Times New Roman" w:hAnsi="Times New Roman" w:cs="Times New Roman"/>
          <w:color w:val="000000" w:themeColor="text1"/>
          <w:sz w:val="24"/>
          <w:szCs w:val="24"/>
          <w:lang w:val="id-ID"/>
        </w:rPr>
        <w:t xml:space="preserve"> suatu hal yang sangat penting.</w:t>
      </w:r>
      <w:r>
        <w:rPr>
          <w:rFonts w:ascii="Times New Roman" w:hAnsi="Times New Roman" w:cs="Times New Roman"/>
          <w:color w:val="000000" w:themeColor="text1"/>
          <w:sz w:val="24"/>
          <w:szCs w:val="24"/>
        </w:rPr>
        <w:t xml:space="preserve"> </w:t>
      </w:r>
      <w:r w:rsidRPr="00CF70BC">
        <w:rPr>
          <w:rFonts w:ascii="Times New Roman" w:hAnsi="Times New Roman" w:cs="Times New Roman"/>
          <w:color w:val="000000" w:themeColor="text1"/>
          <w:sz w:val="24"/>
          <w:szCs w:val="24"/>
          <w:lang w:val="id-ID"/>
        </w:rPr>
        <w:t>Informasi t</w:t>
      </w:r>
      <w:r w:rsidR="008261C8">
        <w:rPr>
          <w:rFonts w:ascii="Times New Roman" w:hAnsi="Times New Roman" w:cs="Times New Roman"/>
          <w:color w:val="000000" w:themeColor="text1"/>
          <w:sz w:val="24"/>
          <w:szCs w:val="24"/>
          <w:lang w:val="id-ID"/>
        </w:rPr>
        <w:t>entang kinerja organisasi</w:t>
      </w:r>
      <w:r w:rsidR="008261C8">
        <w:rPr>
          <w:rFonts w:ascii="Times New Roman" w:hAnsi="Times New Roman" w:cs="Times New Roman"/>
          <w:color w:val="000000" w:themeColor="text1"/>
          <w:sz w:val="24"/>
          <w:szCs w:val="24"/>
        </w:rPr>
        <w:t xml:space="preserve"> </w:t>
      </w:r>
      <w:r w:rsidRPr="00CF70BC">
        <w:rPr>
          <w:rFonts w:ascii="Times New Roman" w:hAnsi="Times New Roman" w:cs="Times New Roman"/>
          <w:color w:val="000000" w:themeColor="text1"/>
          <w:sz w:val="24"/>
          <w:szCs w:val="24"/>
          <w:lang w:val="id-ID"/>
        </w:rPr>
        <w:t xml:space="preserve">digunakan untuk mengevaluasi apakah proses kerja yang dilakukan organisasi selama ini sudah sejalan dengan tujuan yang diharapkan atau belum. </w:t>
      </w:r>
      <w:r w:rsidR="00FF7E10">
        <w:rPr>
          <w:rFonts w:ascii="Times New Roman" w:hAnsi="Times New Roman" w:cs="Times New Roman"/>
          <w:color w:val="000000" w:themeColor="text1"/>
          <w:sz w:val="24"/>
          <w:szCs w:val="24"/>
        </w:rPr>
        <w:br/>
        <w:t xml:space="preserve">        </w:t>
      </w:r>
      <w:r w:rsidRPr="00175F45">
        <w:rPr>
          <w:rFonts w:ascii="Times New Roman" w:hAnsi="Times New Roman" w:cs="Times New Roman"/>
          <w:sz w:val="24"/>
          <w:szCs w:val="24"/>
        </w:rPr>
        <w:t>Menurut</w:t>
      </w:r>
      <w:r w:rsidR="00B56D85">
        <w:rPr>
          <w:rFonts w:ascii="Times New Roman" w:hAnsi="Times New Roman" w:cs="Times New Roman"/>
          <w:sz w:val="24"/>
          <w:szCs w:val="24"/>
        </w:rPr>
        <w:t xml:space="preserve"> </w:t>
      </w:r>
      <w:r w:rsidR="00E22211">
        <w:rPr>
          <w:rFonts w:ascii="Times New Roman" w:hAnsi="Times New Roman" w:cs="Times New Roman"/>
          <w:sz w:val="24"/>
          <w:szCs w:val="24"/>
        </w:rPr>
        <w:t xml:space="preserve">Anthony </w:t>
      </w:r>
      <w:r>
        <w:rPr>
          <w:rFonts w:ascii="Times New Roman" w:hAnsi="Times New Roman" w:cs="Times New Roman"/>
          <w:sz w:val="24"/>
          <w:szCs w:val="24"/>
        </w:rPr>
        <w:t>(1996:</w:t>
      </w:r>
      <w:r w:rsidRPr="00175F45">
        <w:rPr>
          <w:rFonts w:ascii="Times New Roman" w:hAnsi="Times New Roman" w:cs="Times New Roman"/>
          <w:sz w:val="24"/>
          <w:szCs w:val="24"/>
        </w:rPr>
        <w:t>13</w:t>
      </w:r>
      <w:r>
        <w:rPr>
          <w:rFonts w:ascii="Times New Roman" w:hAnsi="Times New Roman" w:cs="Times New Roman"/>
          <w:sz w:val="24"/>
          <w:szCs w:val="24"/>
        </w:rPr>
        <w:t xml:space="preserve">) </w:t>
      </w:r>
      <w:r w:rsidRPr="00175F45">
        <w:rPr>
          <w:rFonts w:ascii="Times New Roman" w:hAnsi="Times New Roman" w:cs="Times New Roman"/>
          <w:sz w:val="24"/>
          <w:szCs w:val="24"/>
        </w:rPr>
        <w:t>kinerja organisasi mencakup</w:t>
      </w:r>
      <w:r>
        <w:rPr>
          <w:rFonts w:ascii="Times New Roman" w:hAnsi="Times New Roman" w:cs="Times New Roman"/>
          <w:color w:val="000000" w:themeColor="text1"/>
          <w:sz w:val="24"/>
          <w:szCs w:val="24"/>
        </w:rPr>
        <w:t xml:space="preserve"> </w:t>
      </w:r>
      <w:r w:rsidRPr="00175F45">
        <w:rPr>
          <w:rFonts w:ascii="Times New Roman" w:hAnsi="Times New Roman" w:cs="Times New Roman"/>
          <w:sz w:val="24"/>
          <w:szCs w:val="24"/>
        </w:rPr>
        <w:t>how well the organization is doing, bagaimana suatu organisasi mencapai</w:t>
      </w:r>
      <w:r>
        <w:rPr>
          <w:rFonts w:ascii="Times New Roman" w:hAnsi="Times New Roman" w:cs="Times New Roman"/>
          <w:color w:val="000000" w:themeColor="text1"/>
          <w:sz w:val="24"/>
          <w:szCs w:val="24"/>
        </w:rPr>
        <w:t xml:space="preserve"> </w:t>
      </w:r>
      <w:r w:rsidRPr="00175F45">
        <w:rPr>
          <w:rFonts w:ascii="Times New Roman" w:hAnsi="Times New Roman" w:cs="Times New Roman"/>
          <w:sz w:val="24"/>
          <w:szCs w:val="24"/>
        </w:rPr>
        <w:t>profit/tujuannya dan tingkat kepuasan dari para pelanggan/penguna jasa</w:t>
      </w:r>
      <w:r>
        <w:rPr>
          <w:rFonts w:ascii="Times New Roman" w:hAnsi="Times New Roman" w:cs="Times New Roman"/>
          <w:color w:val="000000" w:themeColor="text1"/>
          <w:sz w:val="24"/>
          <w:szCs w:val="24"/>
        </w:rPr>
        <w:t xml:space="preserve"> </w:t>
      </w:r>
      <w:r w:rsidR="00930D67">
        <w:rPr>
          <w:rFonts w:ascii="Times New Roman" w:hAnsi="Times New Roman" w:cs="Times New Roman"/>
          <w:sz w:val="24"/>
          <w:szCs w:val="24"/>
        </w:rPr>
        <w:t xml:space="preserve">pelayanannya. </w:t>
      </w:r>
      <w:r w:rsidR="00C75D75">
        <w:rPr>
          <w:rFonts w:ascii="Times New Roman" w:hAnsi="Times New Roman" w:cs="Times New Roman"/>
          <w:sz w:val="24"/>
          <w:szCs w:val="24"/>
        </w:rPr>
        <w:br/>
        <w:t xml:space="preserve">        </w:t>
      </w:r>
      <w:r w:rsidR="00930D67">
        <w:rPr>
          <w:rFonts w:ascii="Times New Roman" w:hAnsi="Times New Roman" w:cs="Times New Roman"/>
          <w:sz w:val="24"/>
          <w:szCs w:val="24"/>
        </w:rPr>
        <w:t xml:space="preserve">Menurut </w:t>
      </w:r>
      <w:r>
        <w:rPr>
          <w:rFonts w:ascii="Times New Roman" w:hAnsi="Times New Roman" w:cs="Times New Roman"/>
          <w:sz w:val="24"/>
          <w:szCs w:val="24"/>
        </w:rPr>
        <w:t>Bastian (2001:</w:t>
      </w:r>
      <w:r w:rsidRPr="00175F45">
        <w:rPr>
          <w:rFonts w:ascii="Times New Roman" w:hAnsi="Times New Roman" w:cs="Times New Roman"/>
          <w:sz w:val="24"/>
          <w:szCs w:val="24"/>
        </w:rPr>
        <w:t>14</w:t>
      </w:r>
      <w:r>
        <w:rPr>
          <w:rFonts w:ascii="Times New Roman" w:hAnsi="Times New Roman" w:cs="Times New Roman"/>
          <w:sz w:val="24"/>
          <w:szCs w:val="24"/>
        </w:rPr>
        <w:t>)</w:t>
      </w:r>
      <w:r w:rsidRPr="00175F45">
        <w:rPr>
          <w:rFonts w:ascii="Times New Roman" w:hAnsi="Times New Roman" w:cs="Times New Roman"/>
          <w:sz w:val="24"/>
          <w:szCs w:val="24"/>
        </w:rPr>
        <w:t xml:space="preserve"> </w:t>
      </w:r>
      <w:r w:rsidR="00930D67">
        <w:rPr>
          <w:rFonts w:ascii="Times New Roman" w:hAnsi="Times New Roman" w:cs="Times New Roman"/>
          <w:sz w:val="24"/>
          <w:szCs w:val="24"/>
        </w:rPr>
        <w:t xml:space="preserve">kinerja organisasi adalah </w:t>
      </w:r>
      <w:r w:rsidRPr="00175F45">
        <w:rPr>
          <w:rFonts w:ascii="Times New Roman" w:hAnsi="Times New Roman" w:cs="Times New Roman"/>
          <w:sz w:val="24"/>
          <w:szCs w:val="24"/>
        </w:rPr>
        <w:t>sebagai gambaran mengenai tingkat pen</w:t>
      </w:r>
      <w:r>
        <w:rPr>
          <w:rFonts w:ascii="Times New Roman" w:hAnsi="Times New Roman" w:cs="Times New Roman"/>
          <w:sz w:val="24"/>
          <w:szCs w:val="24"/>
        </w:rPr>
        <w:t xml:space="preserve">capaian pelaksanaan tugas suatu </w:t>
      </w:r>
      <w:r w:rsidRPr="00175F45">
        <w:rPr>
          <w:rFonts w:ascii="Times New Roman" w:hAnsi="Times New Roman" w:cs="Times New Roman"/>
          <w:sz w:val="24"/>
          <w:szCs w:val="24"/>
        </w:rPr>
        <w:t>organisasi dalam upaya mewujudkan sasaran, t</w:t>
      </w:r>
      <w:r>
        <w:rPr>
          <w:rFonts w:ascii="Times New Roman" w:hAnsi="Times New Roman" w:cs="Times New Roman"/>
          <w:sz w:val="24"/>
          <w:szCs w:val="24"/>
        </w:rPr>
        <w:t xml:space="preserve">ujuan, misi dan visi organisasi tersebut. </w:t>
      </w:r>
      <w:r w:rsidR="00C75D75">
        <w:rPr>
          <w:rFonts w:ascii="Times New Roman" w:hAnsi="Times New Roman" w:cs="Times New Roman"/>
          <w:sz w:val="24"/>
          <w:szCs w:val="24"/>
        </w:rPr>
        <w:br/>
        <w:t xml:space="preserve">        </w:t>
      </w:r>
      <w:r w:rsidRPr="00175F45">
        <w:rPr>
          <w:rFonts w:ascii="Times New Roman" w:hAnsi="Times New Roman" w:cs="Times New Roman"/>
          <w:sz w:val="24"/>
          <w:szCs w:val="24"/>
        </w:rPr>
        <w:t xml:space="preserve">Dari berbagai definisi </w:t>
      </w:r>
      <w:r w:rsidR="006E38AB">
        <w:rPr>
          <w:rFonts w:ascii="Times New Roman" w:hAnsi="Times New Roman" w:cs="Times New Roman"/>
          <w:sz w:val="24"/>
          <w:szCs w:val="24"/>
        </w:rPr>
        <w:t xml:space="preserve">diatas maka </w:t>
      </w:r>
      <w:r w:rsidRPr="00175F45">
        <w:rPr>
          <w:rFonts w:ascii="Times New Roman" w:hAnsi="Times New Roman" w:cs="Times New Roman"/>
          <w:sz w:val="24"/>
          <w:szCs w:val="24"/>
        </w:rPr>
        <w:t>dapat disimpulkan</w:t>
      </w:r>
      <w:r>
        <w:rPr>
          <w:rFonts w:ascii="Times New Roman" w:hAnsi="Times New Roman" w:cs="Times New Roman"/>
          <w:color w:val="000000" w:themeColor="text1"/>
          <w:sz w:val="24"/>
          <w:szCs w:val="24"/>
        </w:rPr>
        <w:t xml:space="preserve"> </w:t>
      </w:r>
      <w:r w:rsidRPr="00175F45">
        <w:rPr>
          <w:rFonts w:ascii="Times New Roman" w:hAnsi="Times New Roman" w:cs="Times New Roman"/>
          <w:sz w:val="24"/>
          <w:szCs w:val="24"/>
        </w:rPr>
        <w:t>bahwa kinerja organisasi ialah hasil yang ditunjukkan oleh sebuah organisasi atau</w:t>
      </w:r>
      <w:r>
        <w:rPr>
          <w:rFonts w:ascii="Times New Roman" w:hAnsi="Times New Roman" w:cs="Times New Roman"/>
          <w:color w:val="000000" w:themeColor="text1"/>
          <w:sz w:val="24"/>
          <w:szCs w:val="24"/>
        </w:rPr>
        <w:t xml:space="preserve"> </w:t>
      </w:r>
      <w:r w:rsidRPr="00175F45">
        <w:rPr>
          <w:rFonts w:ascii="Times New Roman" w:hAnsi="Times New Roman" w:cs="Times New Roman"/>
          <w:sz w:val="24"/>
          <w:szCs w:val="24"/>
        </w:rPr>
        <w:t>tingkat pencapaian pelaksanaan tugas suatu organisasi dalam upaya mewujudkan</w:t>
      </w:r>
      <w:r>
        <w:rPr>
          <w:rFonts w:ascii="Times New Roman" w:hAnsi="Times New Roman" w:cs="Times New Roman"/>
          <w:color w:val="000000" w:themeColor="text1"/>
          <w:sz w:val="24"/>
          <w:szCs w:val="24"/>
        </w:rPr>
        <w:t xml:space="preserve"> </w:t>
      </w:r>
      <w:r w:rsidRPr="00175F45">
        <w:rPr>
          <w:rFonts w:ascii="Times New Roman" w:hAnsi="Times New Roman" w:cs="Times New Roman"/>
          <w:sz w:val="24"/>
          <w:szCs w:val="24"/>
        </w:rPr>
        <w:t>sasaran, tujuan, misi dan visi organisasi tersebut. Dan dapat diketahui bahwa unsur-unsur yang terdapat dalam kinerja organis</w:t>
      </w:r>
      <w:r>
        <w:rPr>
          <w:rFonts w:ascii="Times New Roman" w:hAnsi="Times New Roman" w:cs="Times New Roman"/>
          <w:sz w:val="24"/>
          <w:szCs w:val="24"/>
        </w:rPr>
        <w:t>asi terdiri dari</w:t>
      </w:r>
      <w:r w:rsidRPr="00175F45">
        <w:rPr>
          <w:rFonts w:ascii="Times New Roman" w:hAnsi="Times New Roman" w:cs="Times New Roman"/>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a) </w:t>
      </w:r>
      <w:r w:rsidRPr="00175F45">
        <w:rPr>
          <w:rFonts w:ascii="Times New Roman" w:hAnsi="Times New Roman" w:cs="Times New Roman"/>
          <w:sz w:val="24"/>
          <w:szCs w:val="24"/>
        </w:rPr>
        <w:t>Hasil-hasil atau evaluasi fungsi pekerjaan</w:t>
      </w:r>
      <w:r>
        <w:rPr>
          <w:rFonts w:ascii="Times New Roman" w:hAnsi="Times New Roman" w:cs="Times New Roman"/>
          <w:color w:val="000000" w:themeColor="text1"/>
          <w:sz w:val="24"/>
          <w:szCs w:val="24"/>
        </w:rPr>
        <w:t>; (</w:t>
      </w:r>
      <w:r>
        <w:rPr>
          <w:rFonts w:ascii="Times New Roman" w:hAnsi="Times New Roman" w:cs="Times New Roman"/>
          <w:sz w:val="24"/>
          <w:szCs w:val="24"/>
        </w:rPr>
        <w:t xml:space="preserve">b) </w:t>
      </w:r>
      <w:r w:rsidRPr="00175F45">
        <w:rPr>
          <w:rFonts w:ascii="Times New Roman" w:hAnsi="Times New Roman" w:cs="Times New Roman"/>
          <w:sz w:val="24"/>
          <w:szCs w:val="24"/>
        </w:rPr>
        <w:t>Faktor-faktor yang berpengaruh terhadap prestasi karyawan/pegawai</w:t>
      </w:r>
      <w:r>
        <w:rPr>
          <w:rFonts w:ascii="Times New Roman" w:hAnsi="Times New Roman" w:cs="Times New Roman"/>
          <w:color w:val="000000" w:themeColor="text1"/>
          <w:sz w:val="24"/>
          <w:szCs w:val="24"/>
        </w:rPr>
        <w:t xml:space="preserve"> </w:t>
      </w:r>
      <w:r w:rsidRPr="00175F45">
        <w:rPr>
          <w:rFonts w:ascii="Times New Roman" w:hAnsi="Times New Roman" w:cs="Times New Roman"/>
          <w:sz w:val="24"/>
          <w:szCs w:val="24"/>
        </w:rPr>
        <w:t>seperti: motivasi, kecakapan, persepsi peranan, dan sebagainya</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c) </w:t>
      </w:r>
      <w:r w:rsidRPr="00175F45">
        <w:rPr>
          <w:rFonts w:ascii="Times New Roman" w:hAnsi="Times New Roman" w:cs="Times New Roman"/>
          <w:sz w:val="24"/>
          <w:szCs w:val="24"/>
        </w:rPr>
        <w:t>Pencapaian tujuan organisasi</w:t>
      </w:r>
      <w:r>
        <w:rPr>
          <w:rFonts w:ascii="Times New Roman" w:hAnsi="Times New Roman" w:cs="Times New Roman"/>
          <w:sz w:val="24"/>
          <w:szCs w:val="24"/>
        </w:rPr>
        <w:t xml:space="preserve">; dan (d) </w:t>
      </w:r>
      <w:r w:rsidRPr="00175F45">
        <w:rPr>
          <w:rFonts w:ascii="Times New Roman" w:hAnsi="Times New Roman" w:cs="Times New Roman"/>
          <w:sz w:val="24"/>
          <w:szCs w:val="24"/>
        </w:rPr>
        <w:t>Periode waktu tertentu.</w:t>
      </w:r>
      <w:r w:rsidR="00FF7E10">
        <w:rPr>
          <w:rFonts w:ascii="Times New Roman" w:hAnsi="Times New Roman" w:cs="Times New Roman"/>
          <w:color w:val="000000" w:themeColor="text1"/>
          <w:sz w:val="24"/>
          <w:szCs w:val="24"/>
        </w:rPr>
        <w:t xml:space="preserve"> </w:t>
      </w:r>
      <w:r w:rsidR="006E38AB">
        <w:rPr>
          <w:rFonts w:ascii="Times New Roman" w:hAnsi="Times New Roman" w:cs="Times New Roman"/>
          <w:color w:val="000000" w:themeColor="text1"/>
          <w:sz w:val="24"/>
          <w:szCs w:val="24"/>
        </w:rPr>
        <w:br/>
        <w:t xml:space="preserve">        </w:t>
      </w:r>
      <w:r w:rsidR="00A65462">
        <w:rPr>
          <w:rFonts w:ascii="Times New Roman" w:hAnsi="Times New Roman" w:cs="Times New Roman"/>
          <w:sz w:val="24"/>
          <w:szCs w:val="24"/>
        </w:rPr>
        <w:t xml:space="preserve">Konsep kinerja aparatur pelayanan publik yang berkualitas didukung oleh beberapa faktor   yaitu: (a) faktor sumber daya manusia; (b) faktor sarana dan prasarana; (c) faktor mekanisme dan prosedur; dan (d) faktor koordinasi. Kinerja adalah penentuan secara periodik efektivitas operasional organisasi bagian organisasi dan karyawannya berdasarkan sasaran, standar dan kriteria yang telah </w:t>
      </w:r>
    </w:p>
    <w:p w:rsidR="00A65462" w:rsidRPr="00A65462" w:rsidRDefault="00A65462" w:rsidP="00B6025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ditetapkan sebelumnya  (Widodo, 2004:46). </w:t>
      </w:r>
    </w:p>
    <w:p w:rsidR="006E38AB" w:rsidRDefault="00BE6007" w:rsidP="00BE6007">
      <w:pPr>
        <w:tabs>
          <w:tab w:val="left" w:pos="567"/>
        </w:tabs>
        <w:spacing w:after="0" w:line="480" w:lineRule="auto"/>
        <w:jc w:val="both"/>
        <w:rPr>
          <w:rFonts w:asciiTheme="majorBidi" w:hAnsiTheme="majorBidi" w:cstheme="majorBidi"/>
          <w:b/>
        </w:rPr>
      </w:pPr>
      <w:r>
        <w:rPr>
          <w:rFonts w:ascii="Times New Roman" w:hAnsi="Times New Roman" w:cs="Times New Roman"/>
          <w:sz w:val="24"/>
          <w:szCs w:val="24"/>
        </w:rPr>
        <w:t xml:space="preserve">         Konsep aparatur adalah orang-orang yang menjalankan roda pemerintahan. Aparatur memiliki peranan strategis dalam menyelenggarakan tugas-tugas umum pemerintahan dan pembangunan. Peranan aparatur tersebut sesuai dengan tuntutan zaman terutama untuk menjawab tantangan masa depan. Aparatur yang berkualitas sangat dibutuhkan dalam menghadapi tantangan masa depan (Siagian, 2006:142). Konsep mengenai aparatur pemerintahan adalah pekerja yang digaji pemerintah melaksanakan tugas-tugas teknis pemerintahan melakukan pelayanan kepada yang masyarakat berdasarkan ketentuan yang berlaku (Salam, 2004:169).</w:t>
      </w:r>
      <w:r>
        <w:rPr>
          <w:rFonts w:ascii="Times New Roman" w:hAnsi="Times New Roman" w:cs="Times New Roman"/>
          <w:b/>
          <w:sz w:val="24"/>
          <w:szCs w:val="24"/>
        </w:rPr>
        <w:t xml:space="preserve">                </w:t>
      </w:r>
      <w:r>
        <w:rPr>
          <w:rFonts w:ascii="Times New Roman" w:hAnsi="Times New Roman" w:cs="Times New Roman"/>
          <w:b/>
          <w:sz w:val="24"/>
          <w:szCs w:val="24"/>
        </w:rPr>
        <w:br/>
        <w:t xml:space="preserve">        </w:t>
      </w:r>
      <w:r>
        <w:rPr>
          <w:rFonts w:ascii="Times New Roman" w:hAnsi="Times New Roman" w:cs="Times New Roman"/>
          <w:sz w:val="24"/>
          <w:szCs w:val="24"/>
        </w:rPr>
        <w:t xml:space="preserve"> Konsep pegawai adalah merupakan tenaga kerja manusia </w:t>
      </w:r>
      <w:r w:rsidR="006E38AB">
        <w:rPr>
          <w:rFonts w:ascii="Times New Roman" w:hAnsi="Times New Roman" w:cs="Times New Roman"/>
          <w:sz w:val="24"/>
          <w:szCs w:val="24"/>
        </w:rPr>
        <w:t xml:space="preserve">jasmaniah maupun rohaniah mental dan pikiran </w:t>
      </w:r>
      <w:r>
        <w:rPr>
          <w:rFonts w:ascii="Times New Roman" w:hAnsi="Times New Roman" w:cs="Times New Roman"/>
          <w:sz w:val="24"/>
          <w:szCs w:val="24"/>
        </w:rPr>
        <w:t xml:space="preserve">yang senantiasa dibutuhkan </w:t>
      </w:r>
      <w:r w:rsidR="006E38AB">
        <w:rPr>
          <w:rFonts w:ascii="Times New Roman" w:hAnsi="Times New Roman" w:cs="Times New Roman"/>
          <w:sz w:val="24"/>
          <w:szCs w:val="24"/>
        </w:rPr>
        <w:t xml:space="preserve">oleh pemerintah </w:t>
      </w:r>
      <w:r>
        <w:rPr>
          <w:rFonts w:ascii="Times New Roman" w:hAnsi="Times New Roman" w:cs="Times New Roman"/>
          <w:sz w:val="24"/>
          <w:szCs w:val="24"/>
        </w:rPr>
        <w:t xml:space="preserve">dan oleh karena itu menjadi salah satu modal pokok dalam usaha kerja sama untuk mencapai tujuan </w:t>
      </w:r>
      <w:r w:rsidR="00E754EE">
        <w:rPr>
          <w:rFonts w:ascii="Times New Roman" w:hAnsi="Times New Roman" w:cs="Times New Roman"/>
          <w:sz w:val="24"/>
          <w:szCs w:val="24"/>
        </w:rPr>
        <w:t xml:space="preserve">tertentu </w:t>
      </w:r>
      <w:r>
        <w:rPr>
          <w:rFonts w:ascii="Times New Roman" w:hAnsi="Times New Roman" w:cs="Times New Roman"/>
          <w:sz w:val="24"/>
          <w:szCs w:val="24"/>
        </w:rPr>
        <w:t>organisasi</w:t>
      </w:r>
      <w:r w:rsidR="00E754EE">
        <w:rPr>
          <w:rFonts w:ascii="Times New Roman" w:hAnsi="Times New Roman" w:cs="Times New Roman"/>
          <w:sz w:val="24"/>
          <w:szCs w:val="24"/>
        </w:rPr>
        <w:t xml:space="preserve"> (Widjaja: 2006:113</w:t>
      </w:r>
      <w:r>
        <w:rPr>
          <w:rFonts w:asciiTheme="majorBidi" w:hAnsiTheme="majorBidi" w:cstheme="majorBidi"/>
        </w:rPr>
        <w:t>).</w:t>
      </w:r>
      <w:r w:rsidR="006E38AB">
        <w:rPr>
          <w:rFonts w:asciiTheme="majorBidi" w:hAnsiTheme="majorBidi" w:cstheme="majorBidi"/>
          <w:b/>
        </w:rPr>
        <w:t xml:space="preserve"> </w:t>
      </w:r>
    </w:p>
    <w:p w:rsidR="00BE6007" w:rsidRPr="004574D2" w:rsidRDefault="006E38AB" w:rsidP="00BE6007">
      <w:pPr>
        <w:tabs>
          <w:tab w:val="left" w:pos="567"/>
        </w:tabs>
        <w:spacing w:after="0" w:line="480" w:lineRule="auto"/>
        <w:jc w:val="both"/>
        <w:rPr>
          <w:rFonts w:ascii="Times New Roman" w:hAnsi="Times New Roman" w:cs="Times New Roman"/>
        </w:rPr>
      </w:pPr>
      <w:r>
        <w:rPr>
          <w:rFonts w:asciiTheme="majorBidi" w:hAnsiTheme="majorBidi" w:cstheme="majorBidi"/>
          <w:b/>
        </w:rPr>
        <w:t xml:space="preserve">        </w:t>
      </w:r>
      <w:r w:rsidR="00CA35D5" w:rsidRPr="00CA35D5">
        <w:rPr>
          <w:rFonts w:asciiTheme="majorBidi" w:hAnsiTheme="majorBidi" w:cstheme="majorBidi"/>
          <w:sz w:val="24"/>
          <w:szCs w:val="24"/>
        </w:rPr>
        <w:t>Pegawai adalah orang yang melakukan pekerjaan dengan mendapatkan imbalan jasa berupa gaji dan tunjangan dari pemerintah.</w:t>
      </w:r>
      <w:r w:rsidR="00A65462">
        <w:rPr>
          <w:rFonts w:asciiTheme="majorBidi" w:hAnsiTheme="majorBidi" w:cstheme="majorBidi"/>
          <w:b/>
        </w:rPr>
        <w:t xml:space="preserve"> </w:t>
      </w:r>
      <w:r w:rsidR="00F92358" w:rsidRPr="00F92358">
        <w:rPr>
          <w:rFonts w:asciiTheme="majorBidi" w:hAnsiTheme="majorBidi" w:cstheme="majorBidi"/>
          <w:sz w:val="24"/>
          <w:szCs w:val="24"/>
        </w:rPr>
        <w:t>Pegawai adalah aparatur sipil Negara untuk melakukan pelayanan terhadap masyarakat bangsa dan Negara.</w:t>
      </w:r>
      <w:r w:rsidR="00F92358">
        <w:rPr>
          <w:rFonts w:asciiTheme="majorBidi" w:hAnsiTheme="majorBidi" w:cstheme="majorBidi"/>
          <w:b/>
        </w:rPr>
        <w:t xml:space="preserve"> </w:t>
      </w:r>
      <w:r w:rsidR="00F92358">
        <w:rPr>
          <w:rFonts w:asciiTheme="majorBidi" w:hAnsiTheme="majorBidi" w:cstheme="majorBidi"/>
          <w:b/>
        </w:rPr>
        <w:br/>
        <w:t xml:space="preserve">        </w:t>
      </w:r>
      <w:r w:rsidR="00A65462" w:rsidRPr="008E1DDA">
        <w:rPr>
          <w:rFonts w:ascii="Times New Roman" w:hAnsi="Times New Roman" w:cs="Times New Roman"/>
          <w:sz w:val="24"/>
          <w:szCs w:val="24"/>
        </w:rPr>
        <w:t>Unsur manusia sebagai pegawai maka tujuan badan wadah yang telah ditentukan kemungkinan besar akan tercapai sebagaimana yang diharapkan (Rijal, 2005:63).</w:t>
      </w:r>
      <w:r w:rsidR="00F92358">
        <w:rPr>
          <w:rFonts w:ascii="Times New Roman" w:hAnsi="Times New Roman" w:cs="Times New Roman"/>
          <w:sz w:val="24"/>
          <w:szCs w:val="24"/>
        </w:rPr>
        <w:t xml:space="preserve"> </w:t>
      </w:r>
      <w:r w:rsidR="00CA35D5" w:rsidRPr="00CA35D5">
        <w:rPr>
          <w:rFonts w:asciiTheme="majorBidi" w:hAnsiTheme="majorBidi" w:cstheme="majorBidi"/>
          <w:sz w:val="24"/>
          <w:szCs w:val="24"/>
        </w:rPr>
        <w:t>Pegawai inilah yang me</w:t>
      </w:r>
      <w:r w:rsidR="00F92358">
        <w:rPr>
          <w:rFonts w:asciiTheme="majorBidi" w:hAnsiTheme="majorBidi" w:cstheme="majorBidi"/>
          <w:sz w:val="24"/>
          <w:szCs w:val="24"/>
        </w:rPr>
        <w:t xml:space="preserve">ngerjakan segala pekerjaan dan </w:t>
      </w:r>
      <w:r w:rsidR="00CA35D5" w:rsidRPr="00CA35D5">
        <w:rPr>
          <w:rFonts w:asciiTheme="majorBidi" w:hAnsiTheme="majorBidi" w:cstheme="majorBidi"/>
          <w:sz w:val="24"/>
          <w:szCs w:val="24"/>
        </w:rPr>
        <w:t>kegiatan-kegiatan penyelenggaraan pemerintahan.</w:t>
      </w:r>
      <w:r w:rsidR="00A65462">
        <w:rPr>
          <w:rFonts w:asciiTheme="majorBidi" w:hAnsiTheme="majorBidi" w:cstheme="majorBidi"/>
          <w:b/>
        </w:rPr>
        <w:t xml:space="preserve"> </w:t>
      </w:r>
      <w:r w:rsidR="00A65462" w:rsidRPr="008E1DDA">
        <w:rPr>
          <w:rFonts w:ascii="Times New Roman" w:hAnsi="Times New Roman" w:cs="Times New Roman"/>
          <w:sz w:val="24"/>
          <w:szCs w:val="24"/>
        </w:rPr>
        <w:t>Unsur manusia sebagai pegawai maka tujuan badan wadah yang telah ditentukan kemungkinan besar akan tercapai sebagaimana yan</w:t>
      </w:r>
      <w:r w:rsidR="00A65462">
        <w:rPr>
          <w:rFonts w:ascii="Times New Roman" w:hAnsi="Times New Roman" w:cs="Times New Roman"/>
          <w:sz w:val="24"/>
          <w:szCs w:val="24"/>
        </w:rPr>
        <w:t xml:space="preserve">g diharapkan (Rijal, 2005:63). </w:t>
      </w:r>
      <w:r w:rsidR="00A65462">
        <w:rPr>
          <w:rFonts w:ascii="Times New Roman" w:hAnsi="Times New Roman" w:cs="Times New Roman"/>
          <w:sz w:val="24"/>
          <w:szCs w:val="24"/>
        </w:rPr>
        <w:tab/>
        <w:t xml:space="preserve">                                       </w:t>
      </w:r>
      <w:r w:rsidR="00A65462">
        <w:rPr>
          <w:rFonts w:ascii="Times New Roman" w:hAnsi="Times New Roman" w:cs="Times New Roman"/>
          <w:sz w:val="24"/>
          <w:szCs w:val="24"/>
        </w:rPr>
        <w:br/>
        <w:t xml:space="preserve">        </w:t>
      </w:r>
      <w:r w:rsidR="00BE6007">
        <w:rPr>
          <w:rFonts w:ascii="Times New Roman" w:hAnsi="Times New Roman" w:cs="Times New Roman"/>
          <w:sz w:val="24"/>
          <w:szCs w:val="24"/>
        </w:rPr>
        <w:t xml:space="preserve">Berdasarkan defenisi diatas dapat diketahui bahwa pegawai merupakan </w:t>
      </w:r>
      <w:r w:rsidR="00BE6007">
        <w:rPr>
          <w:rFonts w:ascii="Times New Roman" w:hAnsi="Times New Roman" w:cs="Times New Roman"/>
          <w:sz w:val="24"/>
          <w:szCs w:val="24"/>
        </w:rPr>
        <w:lastRenderedPageBreak/>
        <w:t xml:space="preserve">modal pokok dalam suatu organisasi, baik itu organisasi pemerintah maupun organisasi swasta. Berhasil tidaknya suatu organisasi pemerintahan dalam </w:t>
      </w:r>
      <w:r w:rsidR="00BE6007">
        <w:rPr>
          <w:rFonts w:ascii="Times New Roman" w:hAnsi="Times New Roman" w:cs="Times New Roman"/>
        </w:rPr>
        <w:t xml:space="preserve">mencapai tujuannya tergantung pada kinerja pegawai yang memimpin dalam melaksanakan tugas-tugas organisasi tersebut </w:t>
      </w:r>
      <w:r w:rsidR="00BE6007">
        <w:rPr>
          <w:rFonts w:ascii="Times New Roman" w:hAnsi="Times New Roman" w:cs="Times New Roman"/>
          <w:sz w:val="24"/>
          <w:szCs w:val="24"/>
        </w:rPr>
        <w:t>(</w:t>
      </w:r>
      <w:r w:rsidR="00BE6007">
        <w:rPr>
          <w:rFonts w:asciiTheme="majorBidi" w:eastAsia="Times New Roman" w:hAnsiTheme="majorBidi" w:cstheme="majorBidi"/>
          <w:lang w:eastAsia="en-SG"/>
        </w:rPr>
        <w:t xml:space="preserve">Khasmir, 2007:32). </w:t>
      </w:r>
    </w:p>
    <w:p w:rsidR="00BE6007" w:rsidRPr="000D7661" w:rsidRDefault="00BE6007" w:rsidP="00BE6007">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77E7">
        <w:rPr>
          <w:rFonts w:ascii="Times New Roman" w:hAnsi="Times New Roman" w:cs="Times New Roman"/>
          <w:sz w:val="24"/>
          <w:szCs w:val="24"/>
        </w:rPr>
        <w:t xml:space="preserve">Aparatur adalah aspek- </w:t>
      </w:r>
      <w:r w:rsidR="00063027">
        <w:rPr>
          <w:rFonts w:ascii="Times New Roman" w:hAnsi="Times New Roman" w:cs="Times New Roman"/>
          <w:sz w:val="24"/>
          <w:szCs w:val="24"/>
        </w:rPr>
        <w:t xml:space="preserve">aspek administrasi yang diperlukan dalam penyelenggaraan administrasi pemerintahan atau Negara dalam melayani masyarakat. </w:t>
      </w:r>
      <w:r>
        <w:rPr>
          <w:rFonts w:ascii="Times New Roman" w:hAnsi="Times New Roman" w:cs="Times New Roman"/>
          <w:sz w:val="24"/>
          <w:szCs w:val="24"/>
        </w:rPr>
        <w:t>Berdasarkan pengertian di atas, maka aparatur pemerintahan adalah seseorang yang digaji oleh pemerintah untuk melaksanakan tugas-tugas pemerintah suatu Negara. Aparatur pemerintahan adalah orang-orang yang</w:t>
      </w:r>
      <w:r w:rsidR="00E754EE">
        <w:rPr>
          <w:rFonts w:ascii="Times New Roman" w:hAnsi="Times New Roman" w:cs="Times New Roman"/>
          <w:sz w:val="24"/>
          <w:szCs w:val="24"/>
        </w:rPr>
        <w:t xml:space="preserve"> </w:t>
      </w:r>
      <w:r>
        <w:rPr>
          <w:rFonts w:ascii="Times New Roman" w:hAnsi="Times New Roman" w:cs="Times New Roman"/>
          <w:sz w:val="24"/>
          <w:szCs w:val="24"/>
        </w:rPr>
        <w:t>menduduki jabatan dalam kelembagaan pem</w:t>
      </w:r>
      <w:r w:rsidR="00CA35D5">
        <w:rPr>
          <w:rFonts w:ascii="Times New Roman" w:hAnsi="Times New Roman" w:cs="Times New Roman"/>
          <w:sz w:val="24"/>
          <w:szCs w:val="24"/>
        </w:rPr>
        <w:t xml:space="preserve">erintahan dalam suatu Negara. </w:t>
      </w:r>
      <w:r w:rsidR="00CA35D5">
        <w:rPr>
          <w:rFonts w:ascii="Times New Roman" w:hAnsi="Times New Roman" w:cs="Times New Roman"/>
          <w:sz w:val="24"/>
          <w:szCs w:val="24"/>
        </w:rPr>
        <w:tab/>
      </w:r>
      <w:r>
        <w:rPr>
          <w:rFonts w:ascii="Times New Roman" w:hAnsi="Times New Roman" w:cs="Times New Roman"/>
          <w:sz w:val="24"/>
          <w:szCs w:val="24"/>
        </w:rPr>
        <w:t xml:space="preserve"> </w:t>
      </w:r>
    </w:p>
    <w:p w:rsidR="00F92358" w:rsidRDefault="00BE6007" w:rsidP="003B134D">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2769">
        <w:rPr>
          <w:rFonts w:ascii="Times New Roman" w:hAnsi="Times New Roman" w:cs="Times New Roman"/>
          <w:sz w:val="24"/>
          <w:szCs w:val="24"/>
        </w:rPr>
        <w:t xml:space="preserve">      </w:t>
      </w:r>
      <w:r>
        <w:rPr>
          <w:rFonts w:ascii="Times New Roman" w:hAnsi="Times New Roman" w:cs="Times New Roman"/>
          <w:sz w:val="24"/>
          <w:szCs w:val="24"/>
        </w:rPr>
        <w:t>Konsep kinerja individu pegawai  adalah hasil kerja yang dapat dicapai oleh seseorang atau sekelompok orang dalam suatu organisasi, sesuai dengan wewenang da</w:t>
      </w:r>
      <w:r w:rsidR="003B134D">
        <w:rPr>
          <w:rFonts w:ascii="Times New Roman" w:hAnsi="Times New Roman" w:cs="Times New Roman"/>
          <w:sz w:val="24"/>
          <w:szCs w:val="24"/>
        </w:rPr>
        <w:t xml:space="preserve">n tanggung jawab masing-masing </w:t>
      </w:r>
      <w:r>
        <w:rPr>
          <w:rFonts w:ascii="Times New Roman" w:hAnsi="Times New Roman" w:cs="Times New Roman"/>
          <w:sz w:val="24"/>
          <w:szCs w:val="24"/>
        </w:rPr>
        <w:t xml:space="preserve">dalam rangka upaya mencapai </w:t>
      </w:r>
      <w:r w:rsidR="003B134D">
        <w:rPr>
          <w:rFonts w:ascii="Times New Roman" w:hAnsi="Times New Roman" w:cs="Times New Roman"/>
          <w:sz w:val="24"/>
          <w:szCs w:val="24"/>
        </w:rPr>
        <w:t xml:space="preserve">tujuan organisasi secara legal </w:t>
      </w:r>
      <w:r>
        <w:rPr>
          <w:rFonts w:ascii="Times New Roman" w:hAnsi="Times New Roman" w:cs="Times New Roman"/>
          <w:sz w:val="24"/>
          <w:szCs w:val="24"/>
        </w:rPr>
        <w:t>tidak melanggar hukum atau sesuai dengan moral maupun etika (Salam, 2004:24).</w:t>
      </w:r>
      <w:r w:rsidR="00FC3931">
        <w:rPr>
          <w:rFonts w:ascii="Times New Roman" w:hAnsi="Times New Roman" w:cs="Times New Roman"/>
          <w:sz w:val="24"/>
          <w:szCs w:val="24"/>
        </w:rPr>
        <w:t xml:space="preserve"> </w:t>
      </w:r>
      <w:r w:rsidR="00FC3931">
        <w:rPr>
          <w:rFonts w:ascii="Times New Roman" w:hAnsi="Times New Roman" w:cs="Times New Roman"/>
          <w:sz w:val="24"/>
          <w:szCs w:val="24"/>
        </w:rPr>
        <w:tab/>
        <w:t xml:space="preserve">                                                  </w:t>
      </w:r>
      <w:r w:rsidR="0074375D">
        <w:rPr>
          <w:rFonts w:ascii="Times New Roman" w:hAnsi="Times New Roman" w:cs="Times New Roman"/>
          <w:sz w:val="24"/>
          <w:szCs w:val="24"/>
        </w:rPr>
        <w:t xml:space="preserve">                      </w:t>
      </w:r>
      <w:r w:rsidR="0074375D">
        <w:rPr>
          <w:rFonts w:ascii="Times New Roman" w:hAnsi="Times New Roman" w:cs="Times New Roman"/>
          <w:sz w:val="24"/>
          <w:szCs w:val="24"/>
        </w:rPr>
        <w:br/>
      </w:r>
      <w:r w:rsidR="00703075">
        <w:rPr>
          <w:rFonts w:ascii="Times New Roman" w:hAnsi="Times New Roman" w:cs="Times New Roman"/>
          <w:sz w:val="24"/>
          <w:szCs w:val="24"/>
        </w:rPr>
        <w:t xml:space="preserve">       Menurut Wibowo, (2002:151</w:t>
      </w:r>
      <w:r w:rsidR="00D72769">
        <w:rPr>
          <w:rFonts w:ascii="Times New Roman" w:hAnsi="Times New Roman" w:cs="Times New Roman"/>
          <w:sz w:val="24"/>
          <w:szCs w:val="24"/>
        </w:rPr>
        <w:t>) kompetensi kinerja aparatur pemerintah memiliki kemampuan adalah sebagai berikut: (a) Kemampuan membuat perencanaan pekerjaan, penempatan dan pengelolaan sumber daya manusia; (b) Kemapuan menghayati pekerjaan, sikap mental positif, penuh antusias; (c) Kemampuan dalam memutuskan; (d) Kemampuan dalam mengambil resiko pekerjaan; (e) Kemampuan dalam menggunakan pengalaman; (f) Kemampuan untuk menanggung tanggung jawab pribadi; (g) Kemampuan dalam mencari dan menggunakan kesempatan (peluang); (h) Kemampuan bergaul dengan orang-</w:t>
      </w:r>
      <w:r w:rsidR="00D72769">
        <w:rPr>
          <w:rFonts w:ascii="Times New Roman" w:hAnsi="Times New Roman" w:cs="Times New Roman"/>
          <w:sz w:val="24"/>
          <w:szCs w:val="24"/>
        </w:rPr>
        <w:lastRenderedPageBreak/>
        <w:t xml:space="preserve">orang yang lebih ahli; (i) Kemampuan menghadapi waktu; j) Kemampuan bekerja dengan daya saing, mutu informasi, kerja keras yang produktif, dan efisien; (k) Memiliki keahlian khusus dan keterampilan teknis; (l) Kemampuan menghasilkan produk yang berkualitas tinggi; (m) Kemampuan untuk kreatif dan inovatif; (n) Sifat ulet, tekun, sabar, gigih dan tidak mudah putus asa dalam </w:t>
      </w:r>
      <w:r w:rsidR="00D72769" w:rsidRPr="00B82E25">
        <w:rPr>
          <w:rFonts w:ascii="Times New Roman" w:hAnsi="Times New Roman" w:cs="Times New Roman"/>
          <w:i/>
          <w:sz w:val="24"/>
          <w:szCs w:val="24"/>
        </w:rPr>
        <w:t>trial</w:t>
      </w:r>
      <w:r w:rsidR="00D72769">
        <w:rPr>
          <w:rFonts w:ascii="Times New Roman" w:hAnsi="Times New Roman" w:cs="Times New Roman"/>
          <w:i/>
          <w:sz w:val="24"/>
          <w:szCs w:val="24"/>
        </w:rPr>
        <w:t xml:space="preserve"> and </w:t>
      </w:r>
      <w:r w:rsidR="00D72769" w:rsidRPr="00B82E25">
        <w:rPr>
          <w:rFonts w:ascii="Times New Roman" w:hAnsi="Times New Roman" w:cs="Times New Roman"/>
          <w:i/>
          <w:sz w:val="24"/>
          <w:szCs w:val="24"/>
        </w:rPr>
        <w:t xml:space="preserve"> error</w:t>
      </w:r>
      <w:r w:rsidR="00D72769" w:rsidRPr="00B82E25">
        <w:rPr>
          <w:rFonts w:ascii="Times New Roman" w:hAnsi="Times New Roman" w:cs="Times New Roman"/>
          <w:sz w:val="24"/>
          <w:szCs w:val="24"/>
        </w:rPr>
        <w:t>;</w:t>
      </w:r>
      <w:r w:rsidR="00D72769">
        <w:rPr>
          <w:rFonts w:ascii="Times New Roman" w:hAnsi="Times New Roman" w:cs="Times New Roman"/>
          <w:sz w:val="24"/>
          <w:szCs w:val="24"/>
        </w:rPr>
        <w:t xml:space="preserve"> Kemampuan bekerja dalam tim (</w:t>
      </w:r>
      <w:r w:rsidR="00D72769" w:rsidRPr="00B82E25">
        <w:rPr>
          <w:rFonts w:ascii="Times New Roman" w:hAnsi="Times New Roman" w:cs="Times New Roman"/>
          <w:i/>
          <w:sz w:val="24"/>
          <w:szCs w:val="24"/>
        </w:rPr>
        <w:t>team work</w:t>
      </w:r>
      <w:r w:rsidR="00D72769">
        <w:rPr>
          <w:rFonts w:ascii="Times New Roman" w:hAnsi="Times New Roman" w:cs="Times New Roman"/>
          <w:sz w:val="24"/>
          <w:szCs w:val="24"/>
        </w:rPr>
        <w:t>); dan (o) Kemampuan disiplin diri, menganggarkan uang dan waktu serta menjaga kesehatan diri.</w:t>
      </w:r>
    </w:p>
    <w:p w:rsidR="00D72769" w:rsidRDefault="00703075" w:rsidP="003B134D">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00D72769">
        <w:rPr>
          <w:rFonts w:ascii="Times New Roman" w:hAnsi="Times New Roman" w:cs="Times New Roman"/>
          <w:sz w:val="24"/>
          <w:szCs w:val="24"/>
        </w:rPr>
        <w:t xml:space="preserve">inerja aparatur yang professional mempunyai karakter adalah senagai berikut: </w:t>
      </w:r>
    </w:p>
    <w:p w:rsidR="00F92358" w:rsidRPr="00D72769" w:rsidRDefault="00D72769" w:rsidP="003B134D">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001B0BB7">
        <w:rPr>
          <w:rFonts w:ascii="Times New Roman" w:hAnsi="Times New Roman" w:cs="Times New Roman"/>
          <w:sz w:val="24"/>
          <w:szCs w:val="24"/>
        </w:rPr>
        <w:t>a</w:t>
      </w:r>
      <w:r>
        <w:rPr>
          <w:rFonts w:ascii="Times New Roman" w:hAnsi="Times New Roman" w:cs="Times New Roman"/>
          <w:sz w:val="24"/>
          <w:szCs w:val="24"/>
        </w:rPr>
        <w:t>) Bangga dengan apa yang sudah dikerjakan, apa pun hasilnya serta memperlihatkan komitmen terhadap kualitas kerja; (</w:t>
      </w:r>
      <w:r w:rsidR="001B0BB7">
        <w:rPr>
          <w:rFonts w:ascii="Times New Roman" w:hAnsi="Times New Roman" w:cs="Times New Roman"/>
          <w:sz w:val="24"/>
          <w:szCs w:val="24"/>
        </w:rPr>
        <w:t>b</w:t>
      </w:r>
      <w:r>
        <w:rPr>
          <w:rFonts w:ascii="Times New Roman" w:hAnsi="Times New Roman" w:cs="Times New Roman"/>
          <w:sz w:val="24"/>
          <w:szCs w:val="24"/>
        </w:rPr>
        <w:t>) Memperlihatkan tanggng jawab yang terkait dengan pekerjaan; (</w:t>
      </w:r>
      <w:r w:rsidR="001B0BB7">
        <w:rPr>
          <w:rFonts w:ascii="Times New Roman" w:hAnsi="Times New Roman" w:cs="Times New Roman"/>
          <w:sz w:val="24"/>
          <w:szCs w:val="24"/>
        </w:rPr>
        <w:t>c</w:t>
      </w:r>
      <w:r>
        <w:rPr>
          <w:rFonts w:ascii="Times New Roman" w:hAnsi="Times New Roman" w:cs="Times New Roman"/>
          <w:sz w:val="24"/>
          <w:szCs w:val="24"/>
        </w:rPr>
        <w:t>) Mengantisipasi sesuatu dan bukannya</w:t>
      </w:r>
      <w:r w:rsidR="005D4024">
        <w:rPr>
          <w:rFonts w:ascii="Times New Roman" w:hAnsi="Times New Roman" w:cs="Times New Roman"/>
          <w:sz w:val="24"/>
          <w:szCs w:val="24"/>
        </w:rPr>
        <w:t xml:space="preserve"> menunggu sampai harus disuruh melakukan sesuatu; (</w:t>
      </w:r>
      <w:r w:rsidR="001B0BB7">
        <w:rPr>
          <w:rFonts w:ascii="Times New Roman" w:hAnsi="Times New Roman" w:cs="Times New Roman"/>
          <w:sz w:val="24"/>
          <w:szCs w:val="24"/>
        </w:rPr>
        <w:t>d</w:t>
      </w:r>
      <w:r w:rsidR="005D4024">
        <w:rPr>
          <w:rFonts w:ascii="Times New Roman" w:hAnsi="Times New Roman" w:cs="Times New Roman"/>
          <w:sz w:val="24"/>
          <w:szCs w:val="24"/>
        </w:rPr>
        <w:t>) Melakukan apa saja untuk menyelesaikan pekerjaan; (</w:t>
      </w:r>
      <w:r w:rsidR="001B0BB7">
        <w:rPr>
          <w:rFonts w:ascii="Times New Roman" w:hAnsi="Times New Roman" w:cs="Times New Roman"/>
          <w:sz w:val="24"/>
          <w:szCs w:val="24"/>
        </w:rPr>
        <w:t>e</w:t>
      </w:r>
      <w:r w:rsidR="005D4024">
        <w:rPr>
          <w:rFonts w:ascii="Times New Roman" w:hAnsi="Times New Roman" w:cs="Times New Roman"/>
          <w:sz w:val="24"/>
          <w:szCs w:val="24"/>
        </w:rPr>
        <w:t>) Selalu mencari cara untuk memudahkan sesuatu bagi yang dilayani, mendengar kebutuhan pihak yang dilayani serta berpikir seperti pihak yang dilayani; (</w:t>
      </w:r>
      <w:r w:rsidR="001B0BB7">
        <w:rPr>
          <w:rFonts w:ascii="Times New Roman" w:hAnsi="Times New Roman" w:cs="Times New Roman"/>
          <w:sz w:val="24"/>
          <w:szCs w:val="24"/>
        </w:rPr>
        <w:t>f</w:t>
      </w:r>
      <w:r w:rsidR="005D4024">
        <w:rPr>
          <w:rFonts w:ascii="Times New Roman" w:hAnsi="Times New Roman" w:cs="Times New Roman"/>
          <w:sz w:val="24"/>
          <w:szCs w:val="24"/>
        </w:rPr>
        <w:t>) Terus belajar sekeras mungkin mengenai bidang bisnis yang digeluti; (</w:t>
      </w:r>
      <w:r w:rsidR="001B0BB7">
        <w:rPr>
          <w:rFonts w:ascii="Times New Roman" w:hAnsi="Times New Roman" w:cs="Times New Roman"/>
          <w:sz w:val="24"/>
          <w:szCs w:val="24"/>
        </w:rPr>
        <w:t>g</w:t>
      </w:r>
      <w:r w:rsidR="005D4024">
        <w:rPr>
          <w:rFonts w:ascii="Times New Roman" w:hAnsi="Times New Roman" w:cs="Times New Roman"/>
          <w:sz w:val="24"/>
          <w:szCs w:val="24"/>
        </w:rPr>
        <w:t>) Kunci sukses professional adalah menyukai sekaligus menikmati apa yang dikerjakannya; (</w:t>
      </w:r>
      <w:r w:rsidR="001B0BB7">
        <w:rPr>
          <w:rFonts w:ascii="Times New Roman" w:hAnsi="Times New Roman" w:cs="Times New Roman"/>
          <w:sz w:val="24"/>
          <w:szCs w:val="24"/>
        </w:rPr>
        <w:t>h</w:t>
      </w:r>
      <w:r w:rsidR="005D4024">
        <w:rPr>
          <w:rFonts w:ascii="Times New Roman" w:hAnsi="Times New Roman" w:cs="Times New Roman"/>
          <w:sz w:val="24"/>
          <w:szCs w:val="24"/>
        </w:rPr>
        <w:t>) Seorang dikatakan professional jika ia melakukan pekerjaan dengan keahlian khusus dan menghasilkan produk yang berkualitas, bertanggung jawab dan sistematis; (</w:t>
      </w:r>
      <w:r w:rsidR="001B0BB7">
        <w:rPr>
          <w:rFonts w:ascii="Times New Roman" w:hAnsi="Times New Roman" w:cs="Times New Roman"/>
          <w:sz w:val="24"/>
          <w:szCs w:val="24"/>
        </w:rPr>
        <w:t>i</w:t>
      </w:r>
      <w:r w:rsidR="005D4024">
        <w:rPr>
          <w:rFonts w:ascii="Times New Roman" w:hAnsi="Times New Roman" w:cs="Times New Roman"/>
          <w:sz w:val="24"/>
          <w:szCs w:val="24"/>
        </w:rPr>
        <w:t xml:space="preserve">) Professional memerlukan komponen </w:t>
      </w:r>
      <w:r w:rsidR="005D4024" w:rsidRPr="001B0BB7">
        <w:rPr>
          <w:rFonts w:ascii="Times New Roman" w:hAnsi="Times New Roman" w:cs="Times New Roman"/>
          <w:i/>
          <w:sz w:val="24"/>
          <w:szCs w:val="24"/>
        </w:rPr>
        <w:t>TRUST</w:t>
      </w:r>
      <w:r w:rsidR="005D4024">
        <w:rPr>
          <w:rFonts w:ascii="Times New Roman" w:hAnsi="Times New Roman" w:cs="Times New Roman"/>
          <w:sz w:val="24"/>
          <w:szCs w:val="24"/>
        </w:rPr>
        <w:t>: spiritual, emosional, intelektual, menjaga kesehatan dan terus menjaga diri untuk belajar dan mengembangkan pendidikan diri; (</w:t>
      </w:r>
      <w:r w:rsidR="001B0BB7">
        <w:rPr>
          <w:rFonts w:ascii="Times New Roman" w:hAnsi="Times New Roman" w:cs="Times New Roman"/>
          <w:sz w:val="24"/>
          <w:szCs w:val="24"/>
        </w:rPr>
        <w:t>j</w:t>
      </w:r>
      <w:r w:rsidR="005D4024">
        <w:rPr>
          <w:rFonts w:ascii="Times New Roman" w:hAnsi="Times New Roman" w:cs="Times New Roman"/>
          <w:sz w:val="24"/>
          <w:szCs w:val="24"/>
        </w:rPr>
        <w:t xml:space="preserve">) </w:t>
      </w:r>
      <w:r w:rsidR="00703075">
        <w:rPr>
          <w:rFonts w:ascii="Times New Roman" w:hAnsi="Times New Roman" w:cs="Times New Roman"/>
          <w:sz w:val="24"/>
          <w:szCs w:val="24"/>
        </w:rPr>
        <w:t xml:space="preserve">Professional harus sinergi dengan nilai-nilai ihsan, yaitu kebersihan niat, kerja yang rapi, penyelesaian pekerjaan yang tuntas (Wibowo, 2002:150).  </w:t>
      </w:r>
      <w:r w:rsidR="005D402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4375D" w:rsidRPr="0074375D" w:rsidRDefault="0074375D" w:rsidP="003B134D">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C</w:t>
      </w:r>
      <w:r w:rsidRPr="0074375D">
        <w:rPr>
          <w:rFonts w:ascii="Times New Roman" w:hAnsi="Times New Roman" w:cs="Times New Roman"/>
          <w:b/>
          <w:sz w:val="24"/>
          <w:szCs w:val="24"/>
        </w:rPr>
        <w:t xml:space="preserve">. </w:t>
      </w:r>
      <w:r w:rsidR="0022488D">
        <w:rPr>
          <w:rFonts w:ascii="Times New Roman" w:eastAsia="Times New Roman" w:hAnsi="Times New Roman" w:cs="Times New Roman"/>
          <w:b/>
          <w:sz w:val="24"/>
          <w:szCs w:val="24"/>
          <w:lang w:eastAsia="en-SG"/>
        </w:rPr>
        <w:t xml:space="preserve">Pengukuran Kinerja Aparatur </w:t>
      </w:r>
      <w:r>
        <w:rPr>
          <w:rFonts w:ascii="Times New Roman" w:eastAsia="Times New Roman" w:hAnsi="Times New Roman" w:cs="Times New Roman"/>
          <w:b/>
          <w:sz w:val="24"/>
          <w:szCs w:val="24"/>
          <w:lang w:eastAsia="en-SG"/>
        </w:rPr>
        <w:t>Dalam P</w:t>
      </w:r>
      <w:r w:rsidR="005F7A02" w:rsidRPr="0074375D">
        <w:rPr>
          <w:rFonts w:ascii="Times New Roman" w:eastAsia="Times New Roman" w:hAnsi="Times New Roman" w:cs="Times New Roman"/>
          <w:b/>
          <w:sz w:val="24"/>
          <w:szCs w:val="24"/>
          <w:lang w:eastAsia="en-SG"/>
        </w:rPr>
        <w:t>ela</w:t>
      </w:r>
      <w:r>
        <w:rPr>
          <w:rFonts w:ascii="Times New Roman" w:eastAsia="Times New Roman" w:hAnsi="Times New Roman" w:cs="Times New Roman"/>
          <w:b/>
          <w:sz w:val="24"/>
          <w:szCs w:val="24"/>
          <w:lang w:eastAsia="en-SG"/>
        </w:rPr>
        <w:t>yanan P</w:t>
      </w:r>
      <w:r w:rsidR="005F7A02" w:rsidRPr="0074375D">
        <w:rPr>
          <w:rFonts w:ascii="Times New Roman" w:eastAsia="Times New Roman" w:hAnsi="Times New Roman" w:cs="Times New Roman"/>
          <w:b/>
          <w:sz w:val="24"/>
          <w:szCs w:val="24"/>
          <w:lang w:eastAsia="en-SG"/>
        </w:rPr>
        <w:t>ublik</w:t>
      </w:r>
      <w:r w:rsidR="005F7A02" w:rsidRPr="0074375D">
        <w:rPr>
          <w:rFonts w:ascii="Times New Roman" w:hAnsi="Times New Roman" w:cs="Times New Roman"/>
          <w:b/>
          <w:sz w:val="24"/>
          <w:szCs w:val="24"/>
        </w:rPr>
        <w:t xml:space="preserve"> </w:t>
      </w:r>
    </w:p>
    <w:p w:rsidR="00A97684" w:rsidRDefault="00DA300F" w:rsidP="0099350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7A02">
        <w:rPr>
          <w:rFonts w:ascii="Times New Roman" w:hAnsi="Times New Roman" w:cs="Times New Roman"/>
          <w:sz w:val="24"/>
          <w:szCs w:val="24"/>
        </w:rPr>
        <w:t>Pengukuran kinerja merupakan suatu kegiatan yang sangat penting karena dapat digunakan sebagai ukuran keberhasilan suatu organisasi dalam menca</w:t>
      </w:r>
      <w:r>
        <w:rPr>
          <w:rFonts w:ascii="Times New Roman" w:hAnsi="Times New Roman" w:cs="Times New Roman"/>
          <w:sz w:val="24"/>
          <w:szCs w:val="24"/>
        </w:rPr>
        <w:t xml:space="preserve">pai visinya (Sukardi, 2009:32). Pengukuran kinerja sektor publik dilakukan untuk memenuhi tiga maksud. Pertama, pengukuran kinerja sektor publik dimaksudkan untuk membantu perbaikan kinerja pemerintah yang berfokus kepada tujuan dan sasaran program unit kerja yang pada akhirnya dapat meningkatkan efisiensi dan efektivitas organisasi sektor publik dalam memberikan pelayanan publik. Kedua, ukuran kinerja sektor publik digunakan untuk pengalokasian sumber daya dan pembuatan keputusan. Ketiga, ukuran kinerja sektor publik untuk mewujudkan pertanggungjawaban publik dan memperbaiki komunikasi kelembagaan. </w:t>
      </w:r>
      <w:r>
        <w:rPr>
          <w:rFonts w:ascii="Times New Roman" w:hAnsi="Times New Roman" w:cs="Times New Roman"/>
          <w:sz w:val="24"/>
          <w:szCs w:val="24"/>
        </w:rPr>
        <w:br/>
        <w:t xml:space="preserve">        </w:t>
      </w:r>
      <w:r w:rsidR="005F7A02">
        <w:rPr>
          <w:rFonts w:ascii="Times New Roman" w:hAnsi="Times New Roman" w:cs="Times New Roman"/>
          <w:sz w:val="24"/>
          <w:szCs w:val="24"/>
        </w:rPr>
        <w:t>Pengukuran kinerja yang tepat dapat dilakukan dengan cara sebagai berikut:</w:t>
      </w:r>
    </w:p>
    <w:p w:rsidR="00A97684" w:rsidRDefault="005F7A02" w:rsidP="0099350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Memastikan bahwa persyaratan yang diinginkan pelanggan </w:t>
      </w:r>
      <w:r w:rsidR="00DA300F">
        <w:rPr>
          <w:rFonts w:ascii="Times New Roman" w:hAnsi="Times New Roman" w:cs="Times New Roman"/>
          <w:sz w:val="24"/>
          <w:szCs w:val="24"/>
        </w:rPr>
        <w:t xml:space="preserve">telah terpenuhi; </w:t>
      </w:r>
    </w:p>
    <w:p w:rsidR="005F7A02" w:rsidRDefault="005F7A02" w:rsidP="0099350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 Mengusahakan standar kinerja untuk menciptakan perbandingan</w:t>
      </w:r>
      <w:r w:rsidR="003B134D">
        <w:rPr>
          <w:rFonts w:ascii="Times New Roman" w:hAnsi="Times New Roman" w:cs="Times New Roman"/>
          <w:sz w:val="24"/>
          <w:szCs w:val="24"/>
        </w:rPr>
        <w:tab/>
        <w:t xml:space="preserve">                    </w:t>
      </w:r>
      <w:r>
        <w:rPr>
          <w:rFonts w:ascii="Times New Roman" w:hAnsi="Times New Roman" w:cs="Times New Roman"/>
          <w:sz w:val="24"/>
          <w:szCs w:val="24"/>
        </w:rPr>
        <w:t>(c) Mengusahakan jarak bagi orang untuk memonitor tingkat kinerja</w:t>
      </w:r>
      <w:r w:rsidR="003B134D">
        <w:rPr>
          <w:rFonts w:ascii="Times New Roman" w:hAnsi="Times New Roman" w:cs="Times New Roman"/>
          <w:sz w:val="24"/>
          <w:szCs w:val="24"/>
        </w:rPr>
        <w:tab/>
        <w:t xml:space="preserve">                    </w:t>
      </w:r>
      <w:r>
        <w:rPr>
          <w:rFonts w:ascii="Times New Roman" w:hAnsi="Times New Roman" w:cs="Times New Roman"/>
          <w:sz w:val="24"/>
          <w:szCs w:val="24"/>
        </w:rPr>
        <w:t xml:space="preserve">(d) Menetapkan arti penting masalah kualitas dan menentukan apa yang perlu </w:t>
      </w:r>
      <w:r>
        <w:rPr>
          <w:rFonts w:ascii="Times New Roman" w:hAnsi="Times New Roman" w:cs="Times New Roman"/>
          <w:sz w:val="24"/>
          <w:szCs w:val="24"/>
        </w:rPr>
        <w:br/>
        <w:t xml:space="preserve">      prioritas perhatian</w:t>
      </w:r>
      <w:r w:rsidR="003B134D">
        <w:rPr>
          <w:rFonts w:ascii="Times New Roman" w:hAnsi="Times New Roman" w:cs="Times New Roman"/>
          <w:sz w:val="24"/>
          <w:szCs w:val="24"/>
        </w:rPr>
        <w:t xml:space="preserve"> </w:t>
      </w:r>
      <w:r w:rsidR="003B134D">
        <w:rPr>
          <w:rFonts w:ascii="Times New Roman" w:hAnsi="Times New Roman" w:cs="Times New Roman"/>
          <w:sz w:val="24"/>
          <w:szCs w:val="24"/>
        </w:rPr>
        <w:tab/>
      </w:r>
      <w:r w:rsidR="003B134D">
        <w:rPr>
          <w:rFonts w:ascii="Times New Roman" w:hAnsi="Times New Roman" w:cs="Times New Roman"/>
          <w:sz w:val="24"/>
          <w:szCs w:val="24"/>
        </w:rPr>
        <w:tab/>
        <w:t xml:space="preserve">                                                                                     </w:t>
      </w:r>
      <w:r>
        <w:rPr>
          <w:rFonts w:ascii="Times New Roman" w:hAnsi="Times New Roman" w:cs="Times New Roman"/>
          <w:sz w:val="24"/>
          <w:szCs w:val="24"/>
        </w:rPr>
        <w:t>(e) Menghindari konsekuensi dari rendahnya  kualitas</w:t>
      </w:r>
      <w:r w:rsidR="003B134D">
        <w:rPr>
          <w:rFonts w:ascii="Times New Roman" w:hAnsi="Times New Roman" w:cs="Times New Roman"/>
          <w:sz w:val="24"/>
          <w:szCs w:val="24"/>
        </w:rPr>
        <w:t xml:space="preserve"> </w:t>
      </w:r>
      <w:r w:rsidR="003B134D">
        <w:rPr>
          <w:rFonts w:ascii="Times New Roman" w:hAnsi="Times New Roman" w:cs="Times New Roman"/>
          <w:sz w:val="24"/>
          <w:szCs w:val="24"/>
        </w:rPr>
        <w:tab/>
        <w:t xml:space="preserve">                                                </w:t>
      </w:r>
      <w:r>
        <w:rPr>
          <w:rFonts w:ascii="Times New Roman" w:hAnsi="Times New Roman" w:cs="Times New Roman"/>
          <w:sz w:val="24"/>
          <w:szCs w:val="24"/>
        </w:rPr>
        <w:t>(f) Mempertimbangkan penggunaan sumber daya</w:t>
      </w:r>
      <w:r w:rsidR="003B134D">
        <w:rPr>
          <w:rFonts w:ascii="Times New Roman" w:hAnsi="Times New Roman" w:cs="Times New Roman"/>
          <w:sz w:val="24"/>
          <w:szCs w:val="24"/>
        </w:rPr>
        <w:t xml:space="preserve"> </w:t>
      </w:r>
      <w:r w:rsidR="003B134D">
        <w:rPr>
          <w:rFonts w:ascii="Times New Roman" w:hAnsi="Times New Roman" w:cs="Times New Roman"/>
          <w:sz w:val="24"/>
          <w:szCs w:val="24"/>
        </w:rPr>
        <w:tab/>
        <w:t xml:space="preserve">                                                       </w:t>
      </w:r>
      <w:r>
        <w:rPr>
          <w:rFonts w:ascii="Times New Roman" w:hAnsi="Times New Roman" w:cs="Times New Roman"/>
          <w:sz w:val="24"/>
          <w:szCs w:val="24"/>
        </w:rPr>
        <w:t xml:space="preserve">(g) Mengusahakan umpan balik untuk mendorong </w:t>
      </w:r>
      <w:r>
        <w:rPr>
          <w:rFonts w:ascii="Times New Roman" w:hAnsi="Times New Roman" w:cs="Times New Roman"/>
        </w:rPr>
        <w:t>usaha perbaikan</w:t>
      </w:r>
      <w:r>
        <w:rPr>
          <w:rFonts w:ascii="Times New Roman" w:hAnsi="Times New Roman" w:cs="Times New Roman"/>
          <w:sz w:val="24"/>
          <w:szCs w:val="24"/>
        </w:rPr>
        <w:t xml:space="preserve"> (Jalal, 2009:65).</w:t>
      </w:r>
    </w:p>
    <w:p w:rsidR="00E22211" w:rsidRDefault="003B134D" w:rsidP="00993505">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2211">
        <w:rPr>
          <w:rFonts w:ascii="Times New Roman" w:hAnsi="Times New Roman" w:cs="Times New Roman"/>
          <w:sz w:val="24"/>
          <w:szCs w:val="24"/>
        </w:rPr>
        <w:t xml:space="preserve">Secara rinci menurut </w:t>
      </w:r>
      <w:r w:rsidR="00E22211" w:rsidRPr="00E22211">
        <w:rPr>
          <w:rFonts w:ascii="Times New Roman" w:hAnsi="Times New Roman" w:cs="Times New Roman"/>
          <w:sz w:val="24"/>
          <w:szCs w:val="24"/>
        </w:rPr>
        <w:t>Bastian</w:t>
      </w:r>
      <w:r w:rsidR="00E22211">
        <w:rPr>
          <w:rFonts w:ascii="Times New Roman" w:hAnsi="Times New Roman" w:cs="Times New Roman"/>
          <w:sz w:val="24"/>
          <w:szCs w:val="24"/>
        </w:rPr>
        <w:t xml:space="preserve"> (</w:t>
      </w:r>
      <w:r>
        <w:rPr>
          <w:rFonts w:ascii="Times New Roman" w:hAnsi="Times New Roman" w:cs="Times New Roman"/>
          <w:sz w:val="24"/>
          <w:szCs w:val="24"/>
        </w:rPr>
        <w:t>2005:</w:t>
      </w:r>
      <w:r w:rsidR="00755AEF">
        <w:rPr>
          <w:rFonts w:ascii="Times New Roman" w:hAnsi="Times New Roman" w:cs="Times New Roman"/>
          <w:sz w:val="24"/>
          <w:szCs w:val="24"/>
        </w:rPr>
        <w:t>14</w:t>
      </w:r>
      <w:r w:rsidR="00E22211">
        <w:rPr>
          <w:rFonts w:ascii="Times New Roman" w:hAnsi="Times New Roman" w:cs="Times New Roman"/>
          <w:sz w:val="24"/>
          <w:szCs w:val="24"/>
        </w:rPr>
        <w:t xml:space="preserve">) </w:t>
      </w:r>
      <w:r w:rsidR="00E22211" w:rsidRPr="00E22211">
        <w:rPr>
          <w:rFonts w:ascii="Times New Roman" w:hAnsi="Times New Roman" w:cs="Times New Roman"/>
          <w:sz w:val="24"/>
          <w:szCs w:val="24"/>
        </w:rPr>
        <w:t>mengemukakan peranan penilaian pengukuran kinerja organisasi</w:t>
      </w:r>
      <w:r w:rsidR="00E22211">
        <w:rPr>
          <w:rFonts w:ascii="Times New Roman" w:hAnsi="Times New Roman" w:cs="Times New Roman"/>
          <w:sz w:val="24"/>
          <w:szCs w:val="24"/>
        </w:rPr>
        <w:t xml:space="preserve"> </w:t>
      </w:r>
      <w:r w:rsidR="00E22211" w:rsidRPr="00E22211">
        <w:rPr>
          <w:rFonts w:ascii="Times New Roman" w:hAnsi="Times New Roman" w:cs="Times New Roman"/>
          <w:sz w:val="24"/>
          <w:szCs w:val="24"/>
        </w:rPr>
        <w:t>sebagai berikut</w:t>
      </w:r>
      <w:r w:rsidR="00E22211">
        <w:rPr>
          <w:rFonts w:ascii="Times New Roman" w:hAnsi="Times New Roman" w:cs="Times New Roman"/>
          <w:sz w:val="24"/>
          <w:szCs w:val="24"/>
        </w:rPr>
        <w:t xml:space="preserve">: (a) </w:t>
      </w:r>
      <w:r w:rsidR="00E22211" w:rsidRPr="00E22211">
        <w:rPr>
          <w:rFonts w:ascii="Times New Roman" w:hAnsi="Times New Roman" w:cs="Times New Roman"/>
          <w:sz w:val="24"/>
          <w:szCs w:val="24"/>
        </w:rPr>
        <w:t>Memastikan pemahaman para pelaksana dan ukuran yang digun</w:t>
      </w:r>
      <w:r w:rsidR="00E22211">
        <w:rPr>
          <w:rFonts w:ascii="Times New Roman" w:hAnsi="Times New Roman" w:cs="Times New Roman"/>
          <w:sz w:val="24"/>
          <w:szCs w:val="24"/>
        </w:rPr>
        <w:t xml:space="preserve">akan untuk pencapaian prestasi; (b) </w:t>
      </w:r>
      <w:r w:rsidR="00E22211" w:rsidRPr="00E22211">
        <w:rPr>
          <w:rFonts w:ascii="Times New Roman" w:hAnsi="Times New Roman" w:cs="Times New Roman"/>
          <w:sz w:val="24"/>
          <w:szCs w:val="24"/>
        </w:rPr>
        <w:t xml:space="preserve">Memastikan </w:t>
      </w:r>
      <w:r w:rsidR="00E22211" w:rsidRPr="00E22211">
        <w:rPr>
          <w:rFonts w:ascii="Times New Roman" w:hAnsi="Times New Roman" w:cs="Times New Roman"/>
          <w:sz w:val="24"/>
          <w:szCs w:val="24"/>
        </w:rPr>
        <w:lastRenderedPageBreak/>
        <w:t>tercapaianya</w:t>
      </w:r>
      <w:r w:rsidR="00E22211">
        <w:rPr>
          <w:rFonts w:ascii="Times New Roman" w:hAnsi="Times New Roman" w:cs="Times New Roman"/>
          <w:sz w:val="24"/>
          <w:szCs w:val="24"/>
        </w:rPr>
        <w:t xml:space="preserve"> skema prestasi yang disepakati; </w:t>
      </w:r>
      <w:r w:rsidR="00E22211" w:rsidRPr="00E22211">
        <w:rPr>
          <w:rFonts w:ascii="Times New Roman" w:hAnsi="Times New Roman" w:cs="Times New Roman"/>
          <w:sz w:val="24"/>
          <w:szCs w:val="24"/>
        </w:rPr>
        <w:t xml:space="preserve"> </w:t>
      </w:r>
      <w:r w:rsidR="00E22211">
        <w:rPr>
          <w:rFonts w:ascii="Times New Roman" w:hAnsi="Times New Roman" w:cs="Times New Roman"/>
          <w:sz w:val="24"/>
          <w:szCs w:val="24"/>
        </w:rPr>
        <w:t xml:space="preserve">(c) </w:t>
      </w:r>
      <w:r w:rsidR="00E22211" w:rsidRPr="00E22211">
        <w:rPr>
          <w:rFonts w:ascii="Times New Roman" w:hAnsi="Times New Roman" w:cs="Times New Roman"/>
          <w:sz w:val="24"/>
          <w:szCs w:val="24"/>
        </w:rPr>
        <w:t>Memonitor dan mengevaluasi kinerja dengan perbandingan antara</w:t>
      </w:r>
      <w:r w:rsidR="00E22211">
        <w:rPr>
          <w:rFonts w:ascii="Times New Roman" w:hAnsi="Times New Roman" w:cs="Times New Roman"/>
          <w:sz w:val="24"/>
          <w:szCs w:val="24"/>
        </w:rPr>
        <w:t xml:space="preserve"> skema kerja dan pelaksanaanya; (d) </w:t>
      </w:r>
      <w:r w:rsidR="00E22211" w:rsidRPr="00E22211">
        <w:rPr>
          <w:rFonts w:ascii="Times New Roman" w:hAnsi="Times New Roman" w:cs="Times New Roman"/>
          <w:sz w:val="24"/>
          <w:szCs w:val="24"/>
        </w:rPr>
        <w:t>Memberikan penghargaan maupun hukuman yang objektif atas prestasi pelaksanaan yang telah diukur, sesuai dengan sistem pe</w:t>
      </w:r>
      <w:r w:rsidR="00E22211">
        <w:rPr>
          <w:rFonts w:ascii="Times New Roman" w:hAnsi="Times New Roman" w:cs="Times New Roman"/>
          <w:sz w:val="24"/>
          <w:szCs w:val="24"/>
        </w:rPr>
        <w:t xml:space="preserve">ngukuran yang telah disepakati; (e) </w:t>
      </w:r>
      <w:r w:rsidR="00E22211" w:rsidRPr="00E22211">
        <w:rPr>
          <w:rFonts w:ascii="Times New Roman" w:hAnsi="Times New Roman" w:cs="Times New Roman"/>
          <w:sz w:val="24"/>
          <w:szCs w:val="24"/>
        </w:rPr>
        <w:t xml:space="preserve">Menjadikanya sebagai alat komunikasi antara bawahan dan pimpinan dalam upaya </w:t>
      </w:r>
      <w:r w:rsidR="00E22211">
        <w:rPr>
          <w:rFonts w:ascii="Times New Roman" w:hAnsi="Times New Roman" w:cs="Times New Roman"/>
          <w:sz w:val="24"/>
          <w:szCs w:val="24"/>
        </w:rPr>
        <w:t xml:space="preserve">memperbaiki kinerja organisasi; (f) </w:t>
      </w:r>
      <w:r w:rsidR="00E22211" w:rsidRPr="00E22211">
        <w:rPr>
          <w:rFonts w:ascii="Times New Roman" w:hAnsi="Times New Roman" w:cs="Times New Roman"/>
          <w:sz w:val="24"/>
          <w:szCs w:val="24"/>
        </w:rPr>
        <w:t>Mengidentifikasi apakah kepu</w:t>
      </w:r>
      <w:r w:rsidR="00E22211">
        <w:rPr>
          <w:rFonts w:ascii="Times New Roman" w:hAnsi="Times New Roman" w:cs="Times New Roman"/>
          <w:sz w:val="24"/>
          <w:szCs w:val="24"/>
        </w:rPr>
        <w:t xml:space="preserve">asan pelanggan sudah terpenuhi; (g) </w:t>
      </w:r>
      <w:r w:rsidR="00E22211" w:rsidRPr="00E22211">
        <w:rPr>
          <w:rFonts w:ascii="Times New Roman" w:hAnsi="Times New Roman" w:cs="Times New Roman"/>
          <w:sz w:val="24"/>
          <w:szCs w:val="24"/>
        </w:rPr>
        <w:t>Memba</w:t>
      </w:r>
      <w:r w:rsidR="00E22211">
        <w:rPr>
          <w:rFonts w:ascii="Times New Roman" w:hAnsi="Times New Roman" w:cs="Times New Roman"/>
          <w:sz w:val="24"/>
          <w:szCs w:val="24"/>
        </w:rPr>
        <w:t xml:space="preserve">ntu proses kegiatan organisasi; (h) </w:t>
      </w:r>
      <w:r w:rsidR="00E22211" w:rsidRPr="00E22211">
        <w:rPr>
          <w:rFonts w:ascii="Times New Roman" w:hAnsi="Times New Roman" w:cs="Times New Roman"/>
          <w:sz w:val="24"/>
          <w:szCs w:val="24"/>
        </w:rPr>
        <w:t xml:space="preserve">Memastikan bahwa pengambilan keputusan </w:t>
      </w:r>
      <w:r w:rsidR="00E22211">
        <w:rPr>
          <w:rFonts w:ascii="Times New Roman" w:hAnsi="Times New Roman" w:cs="Times New Roman"/>
          <w:sz w:val="24"/>
          <w:szCs w:val="24"/>
        </w:rPr>
        <w:t xml:space="preserve">telah dilakukan secara objektif; (i) </w:t>
      </w:r>
      <w:r w:rsidR="00E22211" w:rsidRPr="00E22211">
        <w:rPr>
          <w:rFonts w:ascii="Times New Roman" w:hAnsi="Times New Roman" w:cs="Times New Roman"/>
          <w:sz w:val="24"/>
          <w:szCs w:val="24"/>
        </w:rPr>
        <w:t>Menunjukkan pe</w:t>
      </w:r>
      <w:r w:rsidR="00E22211">
        <w:rPr>
          <w:rFonts w:ascii="Times New Roman" w:hAnsi="Times New Roman" w:cs="Times New Roman"/>
          <w:sz w:val="24"/>
          <w:szCs w:val="24"/>
        </w:rPr>
        <w:t xml:space="preserve">ningkatan yang perlu dilakukan; dan (j) </w:t>
      </w:r>
      <w:r w:rsidR="00E22211" w:rsidRPr="00E22211">
        <w:rPr>
          <w:rFonts w:ascii="Times New Roman" w:hAnsi="Times New Roman" w:cs="Times New Roman"/>
          <w:sz w:val="24"/>
          <w:szCs w:val="24"/>
        </w:rPr>
        <w:t xml:space="preserve">Mengungkapkan permasalahan yang </w:t>
      </w:r>
      <w:r w:rsidR="00E22211">
        <w:rPr>
          <w:rFonts w:ascii="Times New Roman" w:hAnsi="Times New Roman" w:cs="Times New Roman"/>
          <w:sz w:val="24"/>
          <w:szCs w:val="24"/>
        </w:rPr>
        <w:t xml:space="preserve">terjadi. </w:t>
      </w:r>
    </w:p>
    <w:p w:rsidR="005F7A02" w:rsidRDefault="00063027" w:rsidP="00993505">
      <w:pPr>
        <w:pStyle w:val="ListParagraph"/>
        <w:widowControl w:val="0"/>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F7A02">
        <w:rPr>
          <w:rFonts w:ascii="Times New Roman" w:hAnsi="Times New Roman" w:cs="Times New Roman"/>
          <w:sz w:val="24"/>
          <w:szCs w:val="24"/>
        </w:rPr>
        <w:t xml:space="preserve">Persyaratan dalam melakukan pengukuran kinerja, diantarannya:  (a) Dalam posisi mengamati perilaku dan kinerja yang menjadi kepentingan individu; (b) Mampu memahami tentang dimensi atau gambaran kinerja; (c) Mempunyai pemahaman tentang format skala dan instrumennya; (d) Harus termotivasi untuk melakukan pekerjaan rating secara sadar (Siagian, 2006:56). </w:t>
      </w:r>
      <w:r w:rsidR="005F7A02">
        <w:rPr>
          <w:rFonts w:ascii="Times New Roman" w:hAnsi="Times New Roman" w:cs="Times New Roman"/>
          <w:sz w:val="24"/>
          <w:szCs w:val="24"/>
        </w:rPr>
        <w:tab/>
      </w:r>
    </w:p>
    <w:p w:rsidR="005F7A02" w:rsidRDefault="005F7A02" w:rsidP="00993505">
      <w:pPr>
        <w:pStyle w:val="ListParagraph"/>
        <w:widowControl w:val="0"/>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Pengukuran kinerja merupakan jembatan antara perencanaan strategis dengan laporan akuntabilitas. Instansi pemerintah dikatakan berhasil jika terdapat bukti/indikator ukuran pencapaian mengarah pencapaian misi. Tanpa ukuran kinerja sangat sulit dicari pembenaran logis atas pencapaian misi organisasi instansi pemerintah (Utomo, 2009:16). </w:t>
      </w:r>
      <w:r w:rsidR="00DA300F">
        <w:rPr>
          <w:rFonts w:ascii="Times New Roman" w:hAnsi="Times New Roman" w:cs="Times New Roman"/>
          <w:sz w:val="24"/>
          <w:szCs w:val="24"/>
        </w:rPr>
        <w:tab/>
        <w:t xml:space="preserve">                                                          </w:t>
      </w:r>
      <w:r w:rsidR="00DA300F">
        <w:rPr>
          <w:rFonts w:ascii="Times New Roman" w:hAnsi="Times New Roman" w:cs="Times New Roman"/>
          <w:sz w:val="24"/>
          <w:szCs w:val="24"/>
        </w:rPr>
        <w:br/>
        <w:t xml:space="preserve">        </w:t>
      </w:r>
      <w:r>
        <w:rPr>
          <w:rFonts w:ascii="Times New Roman" w:hAnsi="Times New Roman" w:cs="Times New Roman"/>
          <w:sz w:val="24"/>
          <w:szCs w:val="24"/>
        </w:rPr>
        <w:t xml:space="preserve">Pengukuran kinerja, terdiri dari: (a) Kinerja kegiatan merupakan tingkat pencapaian target (rencana tingkat capaian) dari masing-masing kelompok indikator kinerja kegiatan; (b) Tingkat pencapaian sasaran instansi pemerintah </w:t>
      </w:r>
      <w:r>
        <w:rPr>
          <w:rFonts w:ascii="Times New Roman" w:hAnsi="Times New Roman" w:cs="Times New Roman"/>
          <w:sz w:val="24"/>
          <w:szCs w:val="24"/>
        </w:rPr>
        <w:lastRenderedPageBreak/>
        <w:t xml:space="preserve">yang merupakan tingkat pencapaian target (rencana tingkat capaian) dari masing-masing indikator sasaran yang telah ditetapkan sebagaimana dituangkan dalam dokumen rencana kerja (Sedarmayanti, 2010:35). </w:t>
      </w:r>
    </w:p>
    <w:p w:rsidR="003F6DF1" w:rsidRPr="00063027" w:rsidRDefault="005F7A02" w:rsidP="00993505">
      <w:pPr>
        <w:widowControl w:val="0"/>
        <w:autoSpaceDE w:val="0"/>
        <w:autoSpaceDN w:val="0"/>
        <w:adjustRightInd w:val="0"/>
        <w:spacing w:after="0" w:line="48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en-SG"/>
        </w:rPr>
        <w:t xml:space="preserve">        </w:t>
      </w:r>
      <w:r>
        <w:rPr>
          <w:rFonts w:ascii="Times New Roman" w:eastAsia="Times New Roman" w:hAnsi="Times New Roman" w:cs="Times New Roman"/>
          <w:sz w:val="24"/>
          <w:szCs w:val="24"/>
          <w:lang w:val="id-ID" w:eastAsia="en-SG"/>
        </w:rPr>
        <w:t xml:space="preserve">Mengukur </w:t>
      </w:r>
      <w:r>
        <w:rPr>
          <w:rFonts w:ascii="Times New Roman" w:eastAsia="Times New Roman" w:hAnsi="Times New Roman" w:cs="Times New Roman"/>
          <w:sz w:val="24"/>
          <w:szCs w:val="24"/>
          <w:lang w:eastAsia="en-SG"/>
        </w:rPr>
        <w:t xml:space="preserve">dan mengevaluasi </w:t>
      </w:r>
      <w:r>
        <w:rPr>
          <w:rFonts w:ascii="Times New Roman" w:eastAsia="Times New Roman" w:hAnsi="Times New Roman" w:cs="Times New Roman"/>
          <w:sz w:val="24"/>
          <w:szCs w:val="24"/>
          <w:lang w:val="id-ID" w:eastAsia="en-SG"/>
        </w:rPr>
        <w:t xml:space="preserve">kepuasan pelanggan </w:t>
      </w:r>
      <w:r>
        <w:rPr>
          <w:rFonts w:ascii="Times New Roman" w:eastAsia="Times New Roman" w:hAnsi="Times New Roman" w:cs="Times New Roman"/>
          <w:sz w:val="24"/>
          <w:szCs w:val="24"/>
          <w:lang w:eastAsia="en-SG"/>
        </w:rPr>
        <w:t xml:space="preserve">dilakukan dengan cara sebagai berikut: </w:t>
      </w:r>
      <w:r>
        <w:rPr>
          <w:rFonts w:ascii="Times New Roman" w:eastAsia="Times New Roman" w:hAnsi="Times New Roman" w:cs="Times New Roman"/>
          <w:sz w:val="24"/>
          <w:szCs w:val="24"/>
          <w:lang w:val="id-ID" w:eastAsia="en-SG"/>
        </w:rPr>
        <w:t>adalah:</w:t>
      </w:r>
      <w:r>
        <w:rPr>
          <w:rFonts w:ascii="Times New Roman" w:eastAsia="Times New Roman" w:hAnsi="Times New Roman" w:cs="Times New Roman"/>
          <w:sz w:val="24"/>
          <w:szCs w:val="24"/>
          <w:lang w:eastAsia="en-SG"/>
        </w:rPr>
        <w:t xml:space="preserve"> (</w:t>
      </w:r>
      <w:r>
        <w:rPr>
          <w:rFonts w:ascii="Times New Roman" w:eastAsia="Times New Roman" w:hAnsi="Times New Roman" w:cs="Times New Roman"/>
          <w:sz w:val="24"/>
          <w:szCs w:val="24"/>
          <w:lang w:val="id-ID" w:eastAsia="en-SG"/>
        </w:rPr>
        <w:t>a</w:t>
      </w:r>
      <w:r>
        <w:rPr>
          <w:rFonts w:ascii="Times New Roman" w:eastAsia="Times New Roman" w:hAnsi="Times New Roman" w:cs="Times New Roman"/>
          <w:sz w:val="24"/>
          <w:szCs w:val="24"/>
          <w:lang w:eastAsia="en-SG"/>
        </w:rPr>
        <w:t xml:space="preserve">) </w:t>
      </w:r>
      <w:r>
        <w:rPr>
          <w:rFonts w:ascii="Times New Roman" w:eastAsia="Times New Roman" w:hAnsi="Times New Roman" w:cs="Times New Roman"/>
          <w:i/>
          <w:sz w:val="24"/>
          <w:szCs w:val="24"/>
          <w:lang w:val="id-ID" w:eastAsia="en-SG"/>
        </w:rPr>
        <w:t>Complaint</w:t>
      </w:r>
      <w:r>
        <w:rPr>
          <w:rFonts w:ascii="Times New Roman" w:eastAsia="Times New Roman" w:hAnsi="Times New Roman" w:cs="Times New Roman"/>
          <w:sz w:val="24"/>
          <w:szCs w:val="24"/>
          <w:lang w:val="id-ID" w:eastAsia="en-SG"/>
        </w:rPr>
        <w:t xml:space="preserve"> </w:t>
      </w:r>
      <w:r>
        <w:rPr>
          <w:rFonts w:ascii="Times New Roman" w:eastAsia="Times New Roman" w:hAnsi="Times New Roman" w:cs="Times New Roman"/>
          <w:i/>
          <w:sz w:val="24"/>
          <w:szCs w:val="24"/>
          <w:lang w:val="id-ID" w:eastAsia="en-SG"/>
        </w:rPr>
        <w:t>and</w:t>
      </w:r>
      <w:r>
        <w:rPr>
          <w:rFonts w:ascii="Times New Roman" w:eastAsia="Times New Roman" w:hAnsi="Times New Roman" w:cs="Times New Roman"/>
          <w:sz w:val="24"/>
          <w:szCs w:val="24"/>
          <w:lang w:val="id-ID" w:eastAsia="en-SG"/>
        </w:rPr>
        <w:t xml:space="preserve"> </w:t>
      </w:r>
      <w:r>
        <w:rPr>
          <w:rFonts w:ascii="Times New Roman" w:eastAsia="Times New Roman" w:hAnsi="Times New Roman" w:cs="Times New Roman"/>
          <w:i/>
          <w:sz w:val="24"/>
          <w:szCs w:val="24"/>
          <w:lang w:val="id-ID" w:eastAsia="en-SG"/>
        </w:rPr>
        <w:t>Suggestion System</w:t>
      </w:r>
      <w:r>
        <w:rPr>
          <w:rFonts w:ascii="Times New Roman" w:eastAsia="Times New Roman" w:hAnsi="Times New Roman" w:cs="Times New Roman"/>
          <w:sz w:val="24"/>
          <w:szCs w:val="24"/>
          <w:lang w:val="id-ID" w:eastAsia="en-SG"/>
        </w:rPr>
        <w:t xml:space="preserve"> (sistem keluhan dan saran), informasi dari saran dan keluhan ini akan dijadikan data dalam melakukan antisipasi dan pengembangan perusahaan</w:t>
      </w:r>
      <w:r>
        <w:rPr>
          <w:rFonts w:ascii="Times New Roman" w:eastAsia="Times New Roman" w:hAnsi="Times New Roman" w:cs="Times New Roman"/>
          <w:sz w:val="24"/>
          <w:szCs w:val="24"/>
          <w:lang w:eastAsia="en-SG"/>
        </w:rPr>
        <w:t xml:space="preserve">; (b) </w:t>
      </w:r>
      <w:r>
        <w:rPr>
          <w:rFonts w:ascii="Times New Roman" w:eastAsia="Times New Roman" w:hAnsi="Times New Roman" w:cs="Times New Roman"/>
          <w:i/>
          <w:sz w:val="24"/>
          <w:szCs w:val="24"/>
          <w:lang w:val="id-ID" w:eastAsia="en-SG"/>
        </w:rPr>
        <w:t>Costumer</w:t>
      </w:r>
      <w:r>
        <w:rPr>
          <w:rFonts w:ascii="Times New Roman" w:eastAsia="Times New Roman" w:hAnsi="Times New Roman" w:cs="Times New Roman"/>
          <w:sz w:val="24"/>
          <w:szCs w:val="24"/>
          <w:lang w:val="id-ID" w:eastAsia="en-SG"/>
        </w:rPr>
        <w:t xml:space="preserve"> </w:t>
      </w:r>
      <w:r>
        <w:rPr>
          <w:rFonts w:ascii="Times New Roman" w:eastAsia="Times New Roman" w:hAnsi="Times New Roman" w:cs="Times New Roman"/>
          <w:i/>
          <w:sz w:val="24"/>
          <w:szCs w:val="24"/>
          <w:lang w:val="id-ID" w:eastAsia="en-SG"/>
        </w:rPr>
        <w:t>Satisfaction Surveys</w:t>
      </w:r>
      <w:r>
        <w:rPr>
          <w:rFonts w:ascii="Times New Roman" w:eastAsia="Times New Roman" w:hAnsi="Times New Roman" w:cs="Times New Roman"/>
          <w:sz w:val="24"/>
          <w:szCs w:val="24"/>
          <w:lang w:val="id-ID" w:eastAsia="en-SG"/>
        </w:rPr>
        <w:t xml:space="preserve"> (survei kepuasan pelanggan) tingkat keluhan konsumen dijadikan data dalam mengukur tentang kepuasan, hal itu bisa melalui survei, pos, </w:t>
      </w:r>
      <w:r>
        <w:rPr>
          <w:rFonts w:ascii="Times New Roman" w:eastAsia="Times New Roman" w:hAnsi="Times New Roman" w:cs="Times New Roman"/>
          <w:i/>
          <w:sz w:val="24"/>
          <w:szCs w:val="24"/>
          <w:lang w:val="id-ID" w:eastAsia="en-SG"/>
        </w:rPr>
        <w:t>telepon frend</w:t>
      </w:r>
      <w:r>
        <w:rPr>
          <w:rFonts w:ascii="Times New Roman" w:eastAsia="Times New Roman" w:hAnsi="Times New Roman" w:cs="Times New Roman"/>
          <w:sz w:val="24"/>
          <w:szCs w:val="24"/>
          <w:lang w:val="id-ID" w:eastAsia="en-SG"/>
        </w:rPr>
        <w:t>, atau angket;</w:t>
      </w:r>
      <w:r>
        <w:rPr>
          <w:rFonts w:ascii="Times New Roman" w:eastAsia="Times New Roman" w:hAnsi="Times New Roman" w:cs="Times New Roman"/>
          <w:sz w:val="24"/>
          <w:szCs w:val="24"/>
          <w:lang w:eastAsia="en-SG"/>
        </w:rPr>
        <w:t xml:space="preserve"> (c) </w:t>
      </w:r>
      <w:r>
        <w:rPr>
          <w:rFonts w:ascii="Times New Roman" w:eastAsia="Times New Roman" w:hAnsi="Times New Roman" w:cs="Times New Roman"/>
          <w:i/>
          <w:sz w:val="24"/>
          <w:szCs w:val="24"/>
          <w:lang w:val="id-ID" w:eastAsia="en-SG"/>
        </w:rPr>
        <w:t>Ghost</w:t>
      </w:r>
      <w:r>
        <w:rPr>
          <w:rFonts w:ascii="Times New Roman" w:eastAsia="Times New Roman" w:hAnsi="Times New Roman" w:cs="Times New Roman"/>
          <w:sz w:val="24"/>
          <w:szCs w:val="24"/>
          <w:lang w:val="id-ID" w:eastAsia="en-SG"/>
        </w:rPr>
        <w:t xml:space="preserve"> </w:t>
      </w:r>
      <w:r>
        <w:rPr>
          <w:rFonts w:ascii="Times New Roman" w:eastAsia="Times New Roman" w:hAnsi="Times New Roman" w:cs="Times New Roman"/>
          <w:i/>
          <w:sz w:val="24"/>
          <w:szCs w:val="24"/>
          <w:lang w:val="id-ID" w:eastAsia="en-SG"/>
        </w:rPr>
        <w:t>Shopping</w:t>
      </w:r>
      <w:r>
        <w:rPr>
          <w:rFonts w:ascii="Times New Roman" w:eastAsia="Times New Roman" w:hAnsi="Times New Roman" w:cs="Times New Roman"/>
          <w:sz w:val="24"/>
          <w:szCs w:val="24"/>
          <w:lang w:val="id-ID" w:eastAsia="en-SG"/>
        </w:rPr>
        <w:t xml:space="preserve"> (pembeli bayangan), dengan mengirimkan orang untuk melakukan pembelian di perusahaan orang lain maupun di perusahaan sendiri untuk melihat secara jelas keunggulan dan kelemahan pelayanannya</w:t>
      </w:r>
      <w:r>
        <w:rPr>
          <w:rFonts w:ascii="Times New Roman" w:eastAsia="Times New Roman" w:hAnsi="Times New Roman" w:cs="Times New Roman"/>
          <w:sz w:val="24"/>
          <w:szCs w:val="24"/>
          <w:lang w:eastAsia="en-SG"/>
        </w:rPr>
        <w:t xml:space="preserve">; (d) </w:t>
      </w:r>
      <w:r>
        <w:rPr>
          <w:rFonts w:ascii="Times New Roman" w:eastAsia="Times New Roman" w:hAnsi="Times New Roman" w:cs="Times New Roman"/>
          <w:i/>
          <w:sz w:val="24"/>
          <w:szCs w:val="24"/>
          <w:lang w:val="id-ID" w:eastAsia="en-SG"/>
        </w:rPr>
        <w:t>Lost</w:t>
      </w:r>
      <w:r>
        <w:rPr>
          <w:rFonts w:ascii="Times New Roman" w:eastAsia="Times New Roman" w:hAnsi="Times New Roman" w:cs="Times New Roman"/>
          <w:sz w:val="24"/>
          <w:szCs w:val="24"/>
          <w:lang w:val="id-ID" w:eastAsia="en-SG"/>
        </w:rPr>
        <w:t xml:space="preserve"> </w:t>
      </w:r>
      <w:r>
        <w:rPr>
          <w:rFonts w:ascii="Times New Roman" w:eastAsia="Times New Roman" w:hAnsi="Times New Roman" w:cs="Times New Roman"/>
          <w:i/>
          <w:sz w:val="24"/>
          <w:szCs w:val="24"/>
          <w:lang w:val="id-ID" w:eastAsia="en-SG"/>
        </w:rPr>
        <w:t>Customer Analysis</w:t>
      </w:r>
      <w:r>
        <w:rPr>
          <w:rFonts w:ascii="Times New Roman" w:eastAsia="Times New Roman" w:hAnsi="Times New Roman" w:cs="Times New Roman"/>
          <w:sz w:val="24"/>
          <w:szCs w:val="24"/>
          <w:lang w:val="id-ID" w:eastAsia="en-SG"/>
        </w:rPr>
        <w:t xml:space="preserve"> (analisis pelanggan yang beralih), yaitu kontak yang dilakukan kepada pelanggan yang telah beralih pada perusahaan lain untuk dijadikan perbaikan kinerja dalam meningkatkan kepuasan</w:t>
      </w:r>
      <w:r>
        <w:rPr>
          <w:rFonts w:ascii="Times New Roman" w:eastAsia="Times New Roman" w:hAnsi="Times New Roman" w:cs="Times New Roman"/>
          <w:sz w:val="24"/>
          <w:szCs w:val="24"/>
          <w:lang w:eastAsia="en-SG"/>
        </w:rPr>
        <w:t xml:space="preserve"> (Gunawan, 2012:6).</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eastAsia="Times New Roman" w:hAnsi="Times New Roman" w:cs="Times New Roman"/>
          <w:sz w:val="24"/>
          <w:szCs w:val="24"/>
          <w:lang w:val="id-ID" w:eastAsia="en-SG"/>
        </w:rPr>
        <w:t xml:space="preserve">Keberhasilan dalam mencapai suatu tujuan </w:t>
      </w:r>
      <w:r>
        <w:rPr>
          <w:rFonts w:ascii="Times New Roman" w:eastAsia="Times New Roman" w:hAnsi="Times New Roman" w:cs="Times New Roman"/>
          <w:sz w:val="24"/>
          <w:szCs w:val="24"/>
          <w:lang w:eastAsia="en-SG"/>
        </w:rPr>
        <w:t xml:space="preserve">organisasi pelayanan publik </w:t>
      </w:r>
      <w:r>
        <w:rPr>
          <w:rFonts w:ascii="Times New Roman" w:eastAsia="Times New Roman" w:hAnsi="Times New Roman" w:cs="Times New Roman"/>
          <w:sz w:val="24"/>
          <w:szCs w:val="24"/>
          <w:lang w:val="id-ID" w:eastAsia="en-SG"/>
        </w:rPr>
        <w:t>akan menghasilkan kepuasan</w:t>
      </w:r>
      <w:r>
        <w:rPr>
          <w:rFonts w:ascii="Times New Roman" w:eastAsia="Times New Roman" w:hAnsi="Times New Roman" w:cs="Times New Roman"/>
          <w:sz w:val="24"/>
          <w:szCs w:val="24"/>
          <w:lang w:eastAsia="en-SG"/>
        </w:rPr>
        <w:t xml:space="preserve"> pelanggan dalam masyarakat</w:t>
      </w:r>
      <w:r>
        <w:rPr>
          <w:rFonts w:ascii="Times New Roman" w:eastAsia="Times New Roman" w:hAnsi="Times New Roman" w:cs="Times New Roman"/>
          <w:sz w:val="24"/>
          <w:szCs w:val="24"/>
          <w:lang w:val="id-ID" w:eastAsia="en-SG"/>
        </w:rPr>
        <w:t xml:space="preserve">. Sehingga dengan timbulnya suatu kepuasan akan menimbulkan motivasi yang baik bagi </w:t>
      </w:r>
      <w:r>
        <w:rPr>
          <w:rFonts w:ascii="Times New Roman" w:eastAsia="Times New Roman" w:hAnsi="Times New Roman" w:cs="Times New Roman"/>
          <w:sz w:val="24"/>
          <w:szCs w:val="24"/>
          <w:lang w:eastAsia="en-SG"/>
        </w:rPr>
        <w:t>masyarakat (</w:t>
      </w:r>
      <w:r>
        <w:rPr>
          <w:rFonts w:asciiTheme="majorBidi" w:hAnsiTheme="majorBidi" w:cstheme="majorBidi"/>
          <w:sz w:val="24"/>
          <w:szCs w:val="24"/>
          <w:lang w:val="fi-FI"/>
        </w:rPr>
        <w:t xml:space="preserve">Tjiptono, 2008:6). </w:t>
      </w:r>
      <w:r>
        <w:rPr>
          <w:rFonts w:ascii="Times New Roman" w:hAnsi="Times New Roman" w:cs="Times New Roman"/>
          <w:sz w:val="24"/>
          <w:szCs w:val="24"/>
        </w:rPr>
        <w:t>Berhubungan dengan penelitian ini, kinerja pelayanan publik atau tingkat pencapaian tujuan organisasi yang dimaksud adalah tingkat pencapaian hasil kinerja pelayanan publik bidang pendidikan Kantor Dinas Pendidikan dan Kebudayaan Kabup</w:t>
      </w:r>
      <w:r w:rsidR="00271866">
        <w:rPr>
          <w:rFonts w:ascii="Times New Roman" w:hAnsi="Times New Roman" w:cs="Times New Roman"/>
          <w:sz w:val="24"/>
          <w:szCs w:val="24"/>
        </w:rPr>
        <w:t>aten Bone Bolango (Winarsih, 2005</w:t>
      </w:r>
      <w:r>
        <w:rPr>
          <w:rFonts w:ascii="Times New Roman" w:hAnsi="Times New Roman" w:cs="Times New Roman"/>
          <w:sz w:val="24"/>
          <w:szCs w:val="24"/>
        </w:rPr>
        <w:t>:17).</w:t>
      </w:r>
      <w:r w:rsidR="00063027">
        <w:rPr>
          <w:rFonts w:ascii="Times New Roman" w:hAnsi="Times New Roman" w:cs="Times New Roman"/>
          <w:sz w:val="24"/>
          <w:szCs w:val="24"/>
        </w:rPr>
        <w:t xml:space="preserve"> </w:t>
      </w:r>
      <w:r w:rsidR="00063027">
        <w:rPr>
          <w:rFonts w:ascii="Times New Roman" w:hAnsi="Times New Roman" w:cs="Times New Roman"/>
          <w:sz w:val="24"/>
          <w:szCs w:val="24"/>
        </w:rPr>
        <w:tab/>
        <w:t xml:space="preserve">                  </w:t>
      </w:r>
      <w:r w:rsidR="00063027">
        <w:rPr>
          <w:rFonts w:ascii="Times New Roman" w:hAnsi="Times New Roman" w:cs="Times New Roman"/>
          <w:sz w:val="24"/>
          <w:szCs w:val="24"/>
        </w:rPr>
        <w:br/>
        <w:t xml:space="preserve">         </w:t>
      </w:r>
      <w:r w:rsidR="00DE2F39">
        <w:rPr>
          <w:rFonts w:ascii="Times New Roman" w:eastAsia="Times New Roman" w:hAnsi="Times New Roman" w:cs="Times New Roman"/>
          <w:sz w:val="24"/>
          <w:szCs w:val="24"/>
          <w:lang w:eastAsia="en-SG"/>
        </w:rPr>
        <w:t xml:space="preserve">Kepuasan pelayanan publik bidang pendidikan. </w:t>
      </w:r>
      <w:r w:rsidR="00DE2F39">
        <w:rPr>
          <w:rFonts w:ascii="Times New Roman" w:eastAsia="Times New Roman" w:hAnsi="Times New Roman" w:cs="Times New Roman"/>
          <w:sz w:val="24"/>
          <w:szCs w:val="24"/>
          <w:lang w:val="id-ID" w:eastAsia="en-SG"/>
        </w:rPr>
        <w:t xml:space="preserve">Pada dasarnya pengertian </w:t>
      </w:r>
      <w:r w:rsidR="00DE2F39">
        <w:rPr>
          <w:rFonts w:ascii="Times New Roman" w:eastAsia="Times New Roman" w:hAnsi="Times New Roman" w:cs="Times New Roman"/>
          <w:sz w:val="24"/>
          <w:szCs w:val="24"/>
          <w:lang w:val="id-ID" w:eastAsia="en-SG"/>
        </w:rPr>
        <w:lastRenderedPageBreak/>
        <w:t>kepuasan pelanggan mencakup perbedaan antara tingkat kepentingan dan kinerja atau hasil</w:t>
      </w:r>
      <w:r w:rsidR="00DE2F39">
        <w:rPr>
          <w:rFonts w:ascii="Times New Roman" w:eastAsia="Times New Roman" w:hAnsi="Times New Roman" w:cs="Times New Roman"/>
          <w:sz w:val="24"/>
          <w:szCs w:val="24"/>
          <w:lang w:eastAsia="en-SG"/>
        </w:rPr>
        <w:t xml:space="preserve">. </w:t>
      </w:r>
      <w:r w:rsidR="00DE2F39">
        <w:rPr>
          <w:rFonts w:ascii="Times New Roman" w:eastAsia="Times New Roman" w:hAnsi="Times New Roman" w:cs="Times New Roman"/>
          <w:sz w:val="24"/>
          <w:szCs w:val="24"/>
          <w:lang w:val="id-ID" w:eastAsia="en-SG"/>
        </w:rPr>
        <w:t>Kepuasan pelanggan mencakup perbedaan antara harapan dan kinerja atau hasil yang diharapkan</w:t>
      </w:r>
      <w:r w:rsidR="00DE2F39">
        <w:rPr>
          <w:rFonts w:ascii="Times New Roman" w:eastAsia="Times New Roman" w:hAnsi="Times New Roman" w:cs="Times New Roman"/>
          <w:sz w:val="24"/>
          <w:szCs w:val="24"/>
          <w:lang w:eastAsia="en-SG"/>
        </w:rPr>
        <w:t xml:space="preserve"> (</w:t>
      </w:r>
      <w:r w:rsidR="00DE2F39">
        <w:rPr>
          <w:rFonts w:ascii="Times New Roman" w:hAnsi="Times New Roman" w:cs="Times New Roman"/>
          <w:sz w:val="24"/>
          <w:szCs w:val="24"/>
          <w:lang w:val="sv-SE"/>
        </w:rPr>
        <w:t>Simon, 2004:7).</w:t>
      </w:r>
      <w:r w:rsidR="00DE2F39">
        <w:rPr>
          <w:rFonts w:ascii="Times New Roman" w:hAnsi="Times New Roman" w:cs="Times New Roman"/>
          <w:sz w:val="24"/>
          <w:szCs w:val="24"/>
        </w:rPr>
        <w:t xml:space="preserve"> </w:t>
      </w:r>
      <w:r w:rsidR="00DE2F39">
        <w:rPr>
          <w:rFonts w:ascii="Times New Roman" w:hAnsi="Times New Roman" w:cs="Times New Roman"/>
          <w:sz w:val="24"/>
          <w:szCs w:val="24"/>
        </w:rPr>
        <w:tab/>
        <w:t xml:space="preserve">                               </w:t>
      </w:r>
      <w:r w:rsidR="00DE2F39">
        <w:rPr>
          <w:rFonts w:ascii="Times New Roman" w:hAnsi="Times New Roman" w:cs="Times New Roman"/>
          <w:sz w:val="24"/>
          <w:szCs w:val="24"/>
        </w:rPr>
        <w:br/>
        <w:t xml:space="preserve">        Robbins (2005:54) menyatakan bahwa kepuasan kerja adalah cara seorang pekerja merasakan pekerjaannya. Kepuasan kerja merupakan generalisasi sikap-sikap terhadap pekerjaan yang didasarkan atas aspek pekerjaan yang bermacam-macam. Sikap seseorang terhadap pekerjaannya mencerminkan pengalaman yang menyenangkan dan tidak menyenangkan dalam pekerjaannya serta harapan-harapannya terhadap masa depan.</w:t>
      </w:r>
      <w:r w:rsidR="00DE2F39">
        <w:t xml:space="preserve"> </w:t>
      </w:r>
      <w:r w:rsidR="00DE2F39">
        <w:tab/>
        <w:t xml:space="preserve">                                            </w:t>
      </w:r>
      <w:r w:rsidR="00DE2F39">
        <w:br/>
        <w:t xml:space="preserve">         </w:t>
      </w:r>
      <w:r w:rsidR="00734D6F" w:rsidRPr="00734D6F">
        <w:rPr>
          <w:rFonts w:ascii="Times New Roman" w:hAnsi="Times New Roman" w:cs="Times New Roman"/>
          <w:sz w:val="24"/>
          <w:szCs w:val="24"/>
        </w:rPr>
        <w:t xml:space="preserve">Sedangkan menurut Gerson (2002:5), kepuasan pelanggan adalah sebuah produk/jasa memenuhi atau melampaui harapannya. Selanjutnya Kottler (2001:230), mengemukakan bahwa kepuasan </w:t>
      </w:r>
      <w:r w:rsidR="00734D6F">
        <w:rPr>
          <w:rFonts w:ascii="Times New Roman" w:hAnsi="Times New Roman" w:cs="Times New Roman"/>
          <w:sz w:val="24"/>
          <w:szCs w:val="24"/>
        </w:rPr>
        <w:t xml:space="preserve">pelanggan </w:t>
      </w:r>
      <w:r w:rsidR="00734D6F" w:rsidRPr="00734D6F">
        <w:rPr>
          <w:rFonts w:ascii="Times New Roman" w:hAnsi="Times New Roman" w:cs="Times New Roman"/>
          <w:sz w:val="24"/>
          <w:szCs w:val="24"/>
        </w:rPr>
        <w:t>adalah perasaan senang atau kecewa seseorang yang muncul setelah membandingkan antara persepsi (kesannya terhadap kinerja atau hasil suatu produk dan harapan-harapannya).</w:t>
      </w:r>
    </w:p>
    <w:p w:rsidR="003F6DF1" w:rsidRDefault="003F6DF1" w:rsidP="0081768B">
      <w:pPr>
        <w:tabs>
          <w:tab w:val="left" w:pos="6096"/>
        </w:tabs>
        <w:spacing w:after="0" w:line="240" w:lineRule="auto"/>
        <w:rPr>
          <w:rFonts w:ascii="Times New Roman" w:hAnsi="Times New Roman" w:cs="Times New Roman"/>
          <w:sz w:val="24"/>
          <w:szCs w:val="24"/>
          <w:lang w:val="es-ES"/>
        </w:rPr>
      </w:pPr>
      <w:r>
        <w:t xml:space="preserve">         </w:t>
      </w:r>
      <w:r w:rsidR="00DE2F39">
        <w:rPr>
          <w:rFonts w:ascii="Times New Roman" w:hAnsi="Times New Roman" w:cs="Times New Roman"/>
          <w:sz w:val="24"/>
          <w:szCs w:val="24"/>
        </w:rPr>
        <w:t xml:space="preserve">Strategi pelayanan publik yang mengacu pada kepuasan/keinginan pelanggan dapat ditempuh melalui sebagai berikut: </w:t>
      </w:r>
      <w:r w:rsidR="007C5140">
        <w:rPr>
          <w:rFonts w:ascii="Times New Roman" w:hAnsi="Times New Roman" w:cs="Times New Roman"/>
          <w:sz w:val="24"/>
          <w:szCs w:val="24"/>
        </w:rPr>
        <w:tab/>
        <w:t xml:space="preserve">                                           </w:t>
      </w:r>
      <w:r w:rsidR="00DE2F39">
        <w:rPr>
          <w:rFonts w:ascii="Times New Roman" w:hAnsi="Times New Roman" w:cs="Times New Roman"/>
          <w:sz w:val="24"/>
          <w:szCs w:val="24"/>
        </w:rPr>
        <w:t>(a) Implementasi visi misi pelayanan pada semua ting</w:t>
      </w:r>
      <w:r w:rsidR="0081768B">
        <w:rPr>
          <w:rFonts w:ascii="Times New Roman" w:hAnsi="Times New Roman" w:cs="Times New Roman"/>
          <w:sz w:val="24"/>
          <w:szCs w:val="24"/>
        </w:rPr>
        <w:t xml:space="preserve">kat yang terkait dengan </w:t>
      </w:r>
      <w:r w:rsidR="0081768B">
        <w:rPr>
          <w:rFonts w:ascii="Times New Roman" w:hAnsi="Times New Roman" w:cs="Times New Roman"/>
          <w:sz w:val="24"/>
          <w:szCs w:val="24"/>
        </w:rPr>
        <w:br/>
        <w:t xml:space="preserve">      </w:t>
      </w:r>
      <w:r w:rsidR="00DE2F39">
        <w:rPr>
          <w:rFonts w:ascii="Times New Roman" w:hAnsi="Times New Roman" w:cs="Times New Roman"/>
          <w:sz w:val="24"/>
          <w:szCs w:val="24"/>
        </w:rPr>
        <w:t xml:space="preserve">pelaksanaan pelayanan kepada masyarakat pelanggan </w:t>
      </w:r>
      <w:r w:rsidR="00DE2F39">
        <w:rPr>
          <w:rFonts w:ascii="Times New Roman" w:hAnsi="Times New Roman" w:cs="Times New Roman"/>
          <w:sz w:val="24"/>
          <w:szCs w:val="24"/>
        </w:rPr>
        <w:tab/>
      </w:r>
      <w:r w:rsidR="00DE2F39">
        <w:rPr>
          <w:rFonts w:ascii="Times New Roman" w:hAnsi="Times New Roman" w:cs="Times New Roman"/>
          <w:sz w:val="24"/>
          <w:szCs w:val="24"/>
        </w:rPr>
        <w:tab/>
        <w:t xml:space="preserve"> </w:t>
      </w:r>
      <w:r w:rsidR="007C5140">
        <w:rPr>
          <w:rFonts w:ascii="Times New Roman" w:hAnsi="Times New Roman" w:cs="Times New Roman"/>
          <w:sz w:val="24"/>
          <w:szCs w:val="24"/>
        </w:rPr>
        <w:t xml:space="preserve">                            (b) </w:t>
      </w:r>
      <w:r w:rsidR="00DE2F39">
        <w:rPr>
          <w:rFonts w:ascii="Times New Roman" w:hAnsi="Times New Roman" w:cs="Times New Roman"/>
          <w:sz w:val="24"/>
          <w:szCs w:val="24"/>
        </w:rPr>
        <w:t>Hakikat pelayanan prima disepakati untuk dilaksanakan oleh</w:t>
      </w:r>
      <w:r w:rsidR="0081768B">
        <w:rPr>
          <w:rFonts w:ascii="Times New Roman" w:hAnsi="Times New Roman" w:cs="Times New Roman"/>
          <w:sz w:val="24"/>
          <w:szCs w:val="24"/>
        </w:rPr>
        <w:t xml:space="preserve"> semua </w:t>
      </w:r>
      <w:r w:rsidR="0081768B">
        <w:rPr>
          <w:rFonts w:ascii="Times New Roman" w:hAnsi="Times New Roman" w:cs="Times New Roman"/>
          <w:sz w:val="24"/>
          <w:szCs w:val="24"/>
        </w:rPr>
        <w:br/>
        <w:t xml:space="preserve">      </w:t>
      </w:r>
      <w:r w:rsidR="00DE2F39">
        <w:rPr>
          <w:rFonts w:ascii="Times New Roman" w:hAnsi="Times New Roman" w:cs="Times New Roman"/>
          <w:sz w:val="24"/>
          <w:szCs w:val="24"/>
        </w:rPr>
        <w:t>aparatur yang member pelayanan publik.</w:t>
      </w:r>
      <w:r w:rsidR="007C5140">
        <w:rPr>
          <w:rFonts w:ascii="Times New Roman" w:hAnsi="Times New Roman" w:cs="Times New Roman"/>
          <w:sz w:val="24"/>
          <w:szCs w:val="24"/>
        </w:rPr>
        <w:t xml:space="preserve"> </w:t>
      </w:r>
      <w:r w:rsidR="007C5140">
        <w:rPr>
          <w:rFonts w:ascii="Times New Roman" w:hAnsi="Times New Roman" w:cs="Times New Roman"/>
          <w:sz w:val="24"/>
          <w:szCs w:val="24"/>
        </w:rPr>
        <w:tab/>
        <w:t xml:space="preserve">                                      </w:t>
      </w:r>
      <w:r w:rsidR="00DE2F39">
        <w:rPr>
          <w:rFonts w:ascii="Times New Roman" w:hAnsi="Times New Roman" w:cs="Times New Roman"/>
          <w:sz w:val="24"/>
          <w:szCs w:val="24"/>
        </w:rPr>
        <w:t>(c) Dalam pelaksanaan prima, didukung sistem da</w:t>
      </w:r>
      <w:r w:rsidR="0081768B">
        <w:rPr>
          <w:rFonts w:ascii="Times New Roman" w:hAnsi="Times New Roman" w:cs="Times New Roman"/>
          <w:sz w:val="24"/>
          <w:szCs w:val="24"/>
        </w:rPr>
        <w:t xml:space="preserve">n lingkungan yang dapat </w:t>
      </w:r>
      <w:r w:rsidR="0081768B">
        <w:rPr>
          <w:rFonts w:ascii="Times New Roman" w:hAnsi="Times New Roman" w:cs="Times New Roman"/>
          <w:sz w:val="24"/>
          <w:szCs w:val="24"/>
        </w:rPr>
        <w:br/>
        <w:t xml:space="preserve">      </w:t>
      </w:r>
      <w:r w:rsidR="00DE2F39">
        <w:rPr>
          <w:rFonts w:ascii="Times New Roman" w:hAnsi="Times New Roman" w:cs="Times New Roman"/>
          <w:sz w:val="24"/>
          <w:szCs w:val="24"/>
        </w:rPr>
        <w:t>memotivasi anggota organisasi untuk melaksanakan pelayanan prima.</w:t>
      </w:r>
      <w:r w:rsidR="007C5140">
        <w:rPr>
          <w:rFonts w:ascii="Times New Roman" w:hAnsi="Times New Roman" w:cs="Times New Roman"/>
          <w:sz w:val="24"/>
          <w:szCs w:val="24"/>
        </w:rPr>
        <w:tab/>
        <w:t xml:space="preserve">                    </w:t>
      </w:r>
      <w:r w:rsidR="00DE2F39">
        <w:rPr>
          <w:rFonts w:ascii="Times New Roman" w:hAnsi="Times New Roman" w:cs="Times New Roman"/>
          <w:sz w:val="24"/>
          <w:szCs w:val="24"/>
        </w:rPr>
        <w:t>(d) Pelaksanaan pelayanan prima aparatur pemerinta</w:t>
      </w:r>
      <w:r w:rsidR="0081768B">
        <w:rPr>
          <w:rFonts w:ascii="Times New Roman" w:hAnsi="Times New Roman" w:cs="Times New Roman"/>
          <w:sz w:val="24"/>
          <w:szCs w:val="24"/>
        </w:rPr>
        <w:t xml:space="preserve">h, didukung sumber daya </w:t>
      </w:r>
      <w:r w:rsidR="0081768B">
        <w:rPr>
          <w:rFonts w:ascii="Times New Roman" w:hAnsi="Times New Roman" w:cs="Times New Roman"/>
          <w:sz w:val="24"/>
          <w:szCs w:val="24"/>
        </w:rPr>
        <w:br/>
        <w:t xml:space="preserve">      </w:t>
      </w:r>
      <w:r w:rsidR="00DE2F39">
        <w:rPr>
          <w:rFonts w:ascii="Times New Roman" w:hAnsi="Times New Roman" w:cs="Times New Roman"/>
          <w:sz w:val="24"/>
          <w:szCs w:val="24"/>
        </w:rPr>
        <w:t xml:space="preserve">manusia, dana dan teknologi canggih tepat guna. </w:t>
      </w:r>
      <w:r w:rsidR="00DE2F39">
        <w:rPr>
          <w:rFonts w:ascii="Times New Roman" w:hAnsi="Times New Roman" w:cs="Times New Roman"/>
          <w:sz w:val="24"/>
          <w:szCs w:val="24"/>
        </w:rPr>
        <w:tab/>
      </w:r>
      <w:r w:rsidR="00DE2F39">
        <w:rPr>
          <w:rFonts w:ascii="Times New Roman" w:hAnsi="Times New Roman" w:cs="Times New Roman"/>
          <w:sz w:val="24"/>
          <w:szCs w:val="24"/>
        </w:rPr>
        <w:tab/>
      </w:r>
      <w:r w:rsidR="00DE2F39">
        <w:rPr>
          <w:rFonts w:ascii="Times New Roman" w:hAnsi="Times New Roman" w:cs="Times New Roman"/>
          <w:sz w:val="24"/>
          <w:szCs w:val="24"/>
        </w:rPr>
        <w:tab/>
        <w:t xml:space="preserve">                              (e) Pelayanan prima dapat berhasil guna, apabila organisasi menerbitkan standar </w:t>
      </w:r>
      <w:r w:rsidR="00DE2F39">
        <w:rPr>
          <w:rFonts w:ascii="Times New Roman" w:hAnsi="Times New Roman" w:cs="Times New Roman"/>
          <w:sz w:val="24"/>
          <w:szCs w:val="24"/>
        </w:rPr>
        <w:br/>
        <w:t xml:space="preserve">      pelayanan prima yang dapat d</w:t>
      </w:r>
      <w:r w:rsidR="004448D4">
        <w:rPr>
          <w:rFonts w:ascii="Times New Roman" w:hAnsi="Times New Roman" w:cs="Times New Roman"/>
          <w:sz w:val="24"/>
          <w:szCs w:val="24"/>
        </w:rPr>
        <w:t xml:space="preserve">ijadikan pedoman dalam melayani </w:t>
      </w:r>
      <w:r w:rsidR="00DE2F39">
        <w:rPr>
          <w:rFonts w:ascii="Times New Roman" w:hAnsi="Times New Roman" w:cs="Times New Roman"/>
          <w:sz w:val="24"/>
          <w:szCs w:val="24"/>
        </w:rPr>
        <w:t xml:space="preserve">bagi </w:t>
      </w:r>
      <w:r w:rsidR="007C5140">
        <w:rPr>
          <w:rFonts w:ascii="Times New Roman" w:hAnsi="Times New Roman" w:cs="Times New Roman"/>
          <w:sz w:val="24"/>
          <w:szCs w:val="24"/>
        </w:rPr>
        <w:t xml:space="preserve">              </w:t>
      </w:r>
      <w:r w:rsidR="007C5140">
        <w:rPr>
          <w:rFonts w:ascii="Times New Roman" w:hAnsi="Times New Roman" w:cs="Times New Roman"/>
          <w:sz w:val="24"/>
          <w:szCs w:val="24"/>
        </w:rPr>
        <w:br/>
        <w:t xml:space="preserve">      </w:t>
      </w:r>
      <w:r w:rsidR="00DE2F39">
        <w:rPr>
          <w:rFonts w:ascii="Times New Roman" w:hAnsi="Times New Roman" w:cs="Times New Roman"/>
          <w:sz w:val="24"/>
          <w:szCs w:val="24"/>
        </w:rPr>
        <w:t xml:space="preserve">pelanggan yang memerlukan jasa pelayanan publik </w:t>
      </w:r>
      <w:r w:rsidR="004448D4">
        <w:rPr>
          <w:rFonts w:ascii="Times New Roman" w:hAnsi="Times New Roman" w:cs="Times New Roman"/>
          <w:sz w:val="24"/>
          <w:szCs w:val="24"/>
          <w:lang w:val="es-ES"/>
        </w:rPr>
        <w:t>(Sedarmayanti, 2009:250</w:t>
      </w:r>
      <w:r w:rsidR="00DE2F39">
        <w:rPr>
          <w:rFonts w:ascii="Times New Roman" w:hAnsi="Times New Roman" w:cs="Times New Roman"/>
          <w:sz w:val="24"/>
          <w:szCs w:val="24"/>
          <w:lang w:val="es-ES"/>
        </w:rPr>
        <w:t>).</w:t>
      </w:r>
    </w:p>
    <w:p w:rsidR="00DE2F39" w:rsidRPr="007C5140" w:rsidRDefault="00DE2F39" w:rsidP="0081768B">
      <w:pPr>
        <w:tabs>
          <w:tab w:val="left" w:pos="6096"/>
        </w:tabs>
        <w:spacing w:after="0" w:line="240" w:lineRule="auto"/>
        <w:rPr>
          <w:rFonts w:ascii="Times New Roman" w:hAnsi="Times New Roman" w:cs="Times New Roman"/>
          <w:sz w:val="24"/>
          <w:szCs w:val="24"/>
        </w:rPr>
      </w:pPr>
      <w:r>
        <w:rPr>
          <w:rFonts w:ascii="Times New Roman" w:hAnsi="Times New Roman" w:cs="Times New Roman"/>
          <w:sz w:val="24"/>
          <w:szCs w:val="24"/>
          <w:lang w:val="es-ES"/>
        </w:rPr>
        <w:t xml:space="preserve"> </w:t>
      </w:r>
    </w:p>
    <w:p w:rsidR="00DE2F39" w:rsidRDefault="00DE2F39" w:rsidP="008B2834">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SG"/>
        </w:rPr>
        <w:t xml:space="preserve">      </w:t>
      </w:r>
      <w:r>
        <w:rPr>
          <w:rFonts w:ascii="Times New Roman" w:eastAsia="Times New Roman" w:hAnsi="Times New Roman" w:cs="Times New Roman"/>
          <w:sz w:val="24"/>
          <w:szCs w:val="24"/>
          <w:lang w:val="id-ID" w:eastAsia="en-SG"/>
        </w:rPr>
        <w:t xml:space="preserve">Penilaian terhadap kepuasan pelanggan menjadi hal yang sangat esensial bagi setiap organisasi, karena langkah tersebut dapat memberikan umpan balik dan </w:t>
      </w:r>
      <w:r>
        <w:rPr>
          <w:rFonts w:ascii="Times New Roman" w:eastAsia="Times New Roman" w:hAnsi="Times New Roman" w:cs="Times New Roman"/>
          <w:sz w:val="24"/>
          <w:szCs w:val="24"/>
          <w:lang w:val="id-ID" w:eastAsia="en-SG"/>
        </w:rPr>
        <w:lastRenderedPageBreak/>
        <w:t>masukan bagi keperluan pengembangan dan implementasi strategi dalam peningkatan kepuasan pelanggan. Pada prinsipnya kepuasan pelanggan itu dapat diukur dengan berbagai macam metode dan teknik</w:t>
      </w:r>
      <w:r>
        <w:rPr>
          <w:rFonts w:ascii="Times New Roman" w:eastAsia="Times New Roman" w:hAnsi="Times New Roman" w:cs="Times New Roman"/>
          <w:sz w:val="24"/>
          <w:szCs w:val="24"/>
          <w:lang w:eastAsia="en-SG"/>
        </w:rPr>
        <w:t xml:space="preserve"> (Gerson, 2002</w:t>
      </w:r>
      <w:r w:rsidR="00466A5C">
        <w:rPr>
          <w:rFonts w:ascii="Times New Roman" w:eastAsia="Times New Roman" w:hAnsi="Times New Roman" w:cs="Times New Roman"/>
          <w:sz w:val="24"/>
          <w:szCs w:val="24"/>
          <w:lang w:eastAsia="en-SG"/>
        </w:rPr>
        <w:t>:56</w:t>
      </w:r>
      <w:r w:rsidR="008B2834">
        <w:rPr>
          <w:rFonts w:ascii="Times New Roman" w:eastAsia="Times New Roman" w:hAnsi="Times New Roman" w:cs="Times New Roman"/>
          <w:sz w:val="24"/>
          <w:szCs w:val="24"/>
          <w:lang w:eastAsia="en-SG"/>
        </w:rPr>
        <w:t xml:space="preserve">).  </w:t>
      </w:r>
      <w:r w:rsidR="008B2834">
        <w:rPr>
          <w:rFonts w:ascii="Times New Roman" w:eastAsia="Times New Roman" w:hAnsi="Times New Roman" w:cs="Times New Roman"/>
          <w:sz w:val="24"/>
          <w:szCs w:val="24"/>
          <w:lang w:eastAsia="en-SG"/>
        </w:rPr>
        <w:tab/>
      </w:r>
      <w:r w:rsidR="008B2834">
        <w:rPr>
          <w:rFonts w:ascii="Times New Roman" w:eastAsia="Times New Roman" w:hAnsi="Times New Roman" w:cs="Times New Roman"/>
          <w:sz w:val="24"/>
          <w:szCs w:val="24"/>
          <w:lang w:eastAsia="en-SG"/>
        </w:rPr>
        <w:tab/>
        <w:t xml:space="preserve">         </w:t>
      </w:r>
      <w:r w:rsidR="008B2834">
        <w:rPr>
          <w:rFonts w:ascii="Times New Roman" w:eastAsia="Times New Roman" w:hAnsi="Times New Roman" w:cs="Times New Roman"/>
          <w:sz w:val="24"/>
          <w:szCs w:val="24"/>
          <w:lang w:eastAsia="en-SG"/>
        </w:rPr>
        <w:br/>
        <w:t xml:space="preserve">        </w:t>
      </w:r>
      <w:r w:rsidR="00993505">
        <w:rPr>
          <w:rFonts w:ascii="Times New Roman" w:eastAsia="Times New Roman" w:hAnsi="Times New Roman" w:cs="Times New Roman"/>
          <w:sz w:val="24"/>
          <w:szCs w:val="24"/>
          <w:lang w:eastAsia="en-SG"/>
        </w:rPr>
        <w:t xml:space="preserve">Menurut </w:t>
      </w:r>
      <w:r>
        <w:rPr>
          <w:rFonts w:ascii="Times New Roman" w:eastAsia="Times New Roman" w:hAnsi="Times New Roman" w:cs="Times New Roman"/>
          <w:sz w:val="24"/>
          <w:szCs w:val="24"/>
          <w:lang w:eastAsia="en-SG"/>
        </w:rPr>
        <w:t xml:space="preserve">Gunawan, (2012:17) </w:t>
      </w:r>
      <w:r>
        <w:rPr>
          <w:rFonts w:ascii="Times New Roman" w:eastAsia="Times New Roman" w:hAnsi="Times New Roman" w:cs="Times New Roman"/>
          <w:sz w:val="24"/>
          <w:szCs w:val="24"/>
          <w:lang w:val="id-ID" w:eastAsia="en-SG"/>
        </w:rPr>
        <w:t>berpendapat penelitian mengenai kepuasan pelanggan dilakukan dengan penelitian survei, baik melalui pos, telepon, ataupun wawancara langsung</w:t>
      </w:r>
      <w:r w:rsidR="008B2834">
        <w:rPr>
          <w:rFonts w:ascii="Times New Roman" w:eastAsia="Times New Roman" w:hAnsi="Times New Roman" w:cs="Times New Roman"/>
          <w:sz w:val="24"/>
          <w:szCs w:val="24"/>
          <w:lang w:eastAsia="en-SG"/>
        </w:rPr>
        <w:t xml:space="preserve">. Menurut </w:t>
      </w:r>
      <w:r w:rsidR="008B2834">
        <w:rPr>
          <w:rFonts w:ascii="Times New Roman" w:hAnsi="Times New Roman" w:cs="Times New Roman"/>
          <w:sz w:val="24"/>
          <w:szCs w:val="24"/>
        </w:rPr>
        <w:t>Winarsih (</w:t>
      </w:r>
      <w:r>
        <w:rPr>
          <w:rFonts w:ascii="Times New Roman" w:hAnsi="Times New Roman" w:cs="Times New Roman"/>
          <w:sz w:val="24"/>
          <w:szCs w:val="24"/>
        </w:rPr>
        <w:t xml:space="preserve">2005:32) </w:t>
      </w:r>
      <w:r>
        <w:rPr>
          <w:rFonts w:ascii="Times New Roman" w:eastAsia="Times New Roman" w:hAnsi="Times New Roman" w:cs="Times New Roman"/>
          <w:sz w:val="24"/>
          <w:szCs w:val="24"/>
          <w:lang w:eastAsia="en-SG"/>
        </w:rPr>
        <w:t>p</w:t>
      </w:r>
      <w:r>
        <w:rPr>
          <w:rFonts w:ascii="Times New Roman" w:eastAsia="Times New Roman" w:hAnsi="Times New Roman" w:cs="Times New Roman"/>
          <w:sz w:val="24"/>
          <w:szCs w:val="24"/>
          <w:lang w:val="id-ID" w:eastAsia="en-SG"/>
        </w:rPr>
        <w:t>eni</w:t>
      </w:r>
      <w:r w:rsidR="008B2834">
        <w:rPr>
          <w:rFonts w:ascii="Times New Roman" w:eastAsia="Times New Roman" w:hAnsi="Times New Roman" w:cs="Times New Roman"/>
          <w:sz w:val="24"/>
          <w:szCs w:val="24"/>
          <w:lang w:val="id-ID" w:eastAsia="en-SG"/>
        </w:rPr>
        <w:t xml:space="preserve">laian kepuasan pelanggan </w:t>
      </w:r>
      <w:r w:rsidR="008B2834">
        <w:rPr>
          <w:rFonts w:ascii="Times New Roman" w:eastAsia="Times New Roman" w:hAnsi="Times New Roman" w:cs="Times New Roman"/>
          <w:sz w:val="24"/>
          <w:szCs w:val="24"/>
          <w:lang w:eastAsia="en-SG"/>
        </w:rPr>
        <w:t xml:space="preserve">dalam pelayanan </w:t>
      </w:r>
      <w:r w:rsidR="008B2834">
        <w:rPr>
          <w:rFonts w:ascii="Times New Roman" w:eastAsia="Times New Roman" w:hAnsi="Times New Roman" w:cs="Times New Roman"/>
          <w:sz w:val="24"/>
          <w:szCs w:val="24"/>
          <w:lang w:val="id-ID" w:eastAsia="en-SG"/>
        </w:rPr>
        <w:t>dengan</w:t>
      </w:r>
      <w:r w:rsidR="008B2834">
        <w:rPr>
          <w:rFonts w:ascii="Times New Roman" w:eastAsia="Times New Roman" w:hAnsi="Times New Roman" w:cs="Times New Roman"/>
          <w:sz w:val="24"/>
          <w:szCs w:val="24"/>
          <w:lang w:eastAsia="en-SG"/>
        </w:rPr>
        <w:t xml:space="preserve"> </w:t>
      </w:r>
      <w:r>
        <w:rPr>
          <w:rFonts w:ascii="Times New Roman" w:eastAsia="Times New Roman" w:hAnsi="Times New Roman" w:cs="Times New Roman"/>
          <w:sz w:val="24"/>
          <w:szCs w:val="24"/>
          <w:lang w:val="id-ID" w:eastAsia="en-SG"/>
        </w:rPr>
        <w:t>menggunakan metode survei, maka pemberi pelayanan akan memperoleh tanggapan dan umpan balik secara langsung dari pelanggan dan juga memberikan</w:t>
      </w:r>
      <w:r w:rsidR="008B2834">
        <w:rPr>
          <w:rFonts w:ascii="Times New Roman" w:eastAsia="Times New Roman" w:hAnsi="Times New Roman" w:cs="Times New Roman"/>
          <w:sz w:val="24"/>
          <w:szCs w:val="24"/>
          <w:lang w:val="id-ID" w:eastAsia="en-SG"/>
        </w:rPr>
        <w:t xml:space="preserve"> tanda positif bahwa</w:t>
      </w:r>
      <w:r w:rsidR="008B2834">
        <w:rPr>
          <w:rFonts w:ascii="Times New Roman" w:eastAsia="Times New Roman" w:hAnsi="Times New Roman" w:cs="Times New Roman"/>
          <w:sz w:val="24"/>
          <w:szCs w:val="24"/>
          <w:lang w:eastAsia="en-SG"/>
        </w:rPr>
        <w:t xml:space="preserve"> pemerintah </w:t>
      </w:r>
      <w:r>
        <w:rPr>
          <w:rFonts w:ascii="Times New Roman" w:eastAsia="Times New Roman" w:hAnsi="Times New Roman" w:cs="Times New Roman"/>
          <w:sz w:val="24"/>
          <w:szCs w:val="24"/>
          <w:lang w:val="id-ID" w:eastAsia="en-SG"/>
        </w:rPr>
        <w:t>menaruh perhatian terhadap para pelanggannya</w:t>
      </w:r>
      <w:r>
        <w:rPr>
          <w:rFonts w:ascii="Times New Roman" w:eastAsia="Times New Roman" w:hAnsi="Times New Roman" w:cs="Times New Roman"/>
          <w:sz w:val="24"/>
          <w:szCs w:val="24"/>
          <w:lang w:eastAsia="en-SG"/>
        </w:rPr>
        <w:t>.</w:t>
      </w:r>
      <w:r w:rsidR="008B2834">
        <w:rPr>
          <w:rFonts w:ascii="Times New Roman" w:eastAsia="Times New Roman" w:hAnsi="Times New Roman" w:cs="Times New Roman"/>
          <w:sz w:val="24"/>
          <w:szCs w:val="24"/>
          <w:lang w:eastAsia="en-SG"/>
        </w:rPr>
        <w:t xml:space="preserve"> Penilaian kepuasan pelanggan sangat penting</w:t>
      </w:r>
      <w:r w:rsidR="00993505">
        <w:rPr>
          <w:rFonts w:ascii="Times New Roman" w:eastAsia="Times New Roman" w:hAnsi="Times New Roman" w:cs="Times New Roman"/>
          <w:sz w:val="24"/>
          <w:szCs w:val="24"/>
          <w:lang w:eastAsia="en-SG"/>
        </w:rPr>
        <w:t xml:space="preserve"> karena </w:t>
      </w:r>
      <w:r w:rsidR="008B2834">
        <w:rPr>
          <w:rFonts w:ascii="Times New Roman" w:eastAsia="Times New Roman" w:hAnsi="Times New Roman" w:cs="Times New Roman"/>
          <w:sz w:val="24"/>
          <w:szCs w:val="24"/>
          <w:lang w:eastAsia="en-SG"/>
        </w:rPr>
        <w:t>untuk mengetahui kepuasan pelanggan dalam</w:t>
      </w:r>
      <w:r w:rsidR="00993505">
        <w:rPr>
          <w:rFonts w:ascii="Times New Roman" w:eastAsia="Times New Roman" w:hAnsi="Times New Roman" w:cs="Times New Roman"/>
          <w:sz w:val="24"/>
          <w:szCs w:val="24"/>
          <w:lang w:eastAsia="en-SG"/>
        </w:rPr>
        <w:t xml:space="preserve"> </w:t>
      </w:r>
      <w:r w:rsidR="008B2834">
        <w:rPr>
          <w:rFonts w:ascii="Times New Roman" w:eastAsia="Times New Roman" w:hAnsi="Times New Roman" w:cs="Times New Roman"/>
          <w:sz w:val="24"/>
          <w:szCs w:val="24"/>
          <w:lang w:eastAsia="en-SG"/>
        </w:rPr>
        <w:t>pelayanan publik bidang pendidikan</w:t>
      </w:r>
      <w:r w:rsidR="00993505">
        <w:rPr>
          <w:rFonts w:ascii="Times New Roman" w:hAnsi="Times New Roman" w:cs="Times New Roman"/>
          <w:sz w:val="24"/>
          <w:szCs w:val="24"/>
        </w:rPr>
        <w:t xml:space="preserve">. </w:t>
      </w:r>
      <w:r w:rsidR="00993505">
        <w:rPr>
          <w:rFonts w:ascii="Times New Roman" w:hAnsi="Times New Roman" w:cs="Times New Roman"/>
          <w:sz w:val="24"/>
          <w:szCs w:val="24"/>
        </w:rPr>
        <w:br/>
        <w:t xml:space="preserve">       </w:t>
      </w:r>
      <w:r>
        <w:rPr>
          <w:rFonts w:ascii="Times New Roman" w:hAnsi="Times New Roman" w:cs="Times New Roman"/>
          <w:sz w:val="24"/>
          <w:szCs w:val="24"/>
        </w:rPr>
        <w:t xml:space="preserve">Hasil beberapa penelitian kondisi pelayanan publik Indonesia adalah:                                                                  (a) Diskriminasi pelayanan: perbedaan perlakuan oleh penyedia karena status </w:t>
      </w:r>
      <w:r>
        <w:rPr>
          <w:rFonts w:ascii="Times New Roman" w:hAnsi="Times New Roman" w:cs="Times New Roman"/>
          <w:sz w:val="24"/>
          <w:szCs w:val="24"/>
        </w:rPr>
        <w:br/>
        <w:t xml:space="preserve">      sosial dan ekonomi pengguna.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 Ketidakpastian pelayanan: ketidakpastian sistem prosedur, waktu, dan biaya </w:t>
      </w:r>
      <w:r>
        <w:rPr>
          <w:rFonts w:ascii="Times New Roman" w:hAnsi="Times New Roman" w:cs="Times New Roman"/>
          <w:sz w:val="24"/>
          <w:szCs w:val="24"/>
        </w:rPr>
        <w:br/>
        <w:t xml:space="preserve">      pelayanan.                                                                                                                                (c) Tingkat kepuasan masyarakat terhadap pelayanan publik belum memuaskan.               (d) Tidak ada sistem insentif mampu mendorong pejabat birokrasi bekerja efisien </w:t>
      </w:r>
      <w:r>
        <w:rPr>
          <w:rFonts w:ascii="Times New Roman" w:hAnsi="Times New Roman" w:cs="Times New Roman"/>
          <w:sz w:val="24"/>
          <w:szCs w:val="24"/>
        </w:rPr>
        <w:br/>
        <w:t xml:space="preserve">      dan professional.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 Kewenangan monopoli yang memiliki birokrasi pelayanan publik membuat </w:t>
      </w:r>
      <w:r>
        <w:rPr>
          <w:rFonts w:ascii="Times New Roman" w:hAnsi="Times New Roman" w:cs="Times New Roman"/>
          <w:sz w:val="24"/>
          <w:szCs w:val="24"/>
        </w:rPr>
        <w:br/>
        <w:t xml:space="preserve">      birokrasi gagal mengembangkan budaya dan tradisi kompetensi, akibatnya </w:t>
      </w:r>
      <w:r>
        <w:rPr>
          <w:rFonts w:ascii="Times New Roman" w:hAnsi="Times New Roman" w:cs="Times New Roman"/>
          <w:sz w:val="24"/>
          <w:szCs w:val="24"/>
        </w:rPr>
        <w:br/>
        <w:t xml:space="preserve">      birokrasi kehilangan dorongan dan insentif meningkatkan efisiensi                                          </w:t>
      </w:r>
      <w:r>
        <w:rPr>
          <w:rFonts w:ascii="Times New Roman" w:hAnsi="Times New Roman" w:cs="Times New Roman"/>
          <w:sz w:val="24"/>
          <w:szCs w:val="24"/>
        </w:rPr>
        <w:br/>
        <w:t xml:space="preserve">     dan meningkatkan kualitas </w:t>
      </w:r>
      <w:r w:rsidR="004448D4">
        <w:rPr>
          <w:rFonts w:ascii="Times New Roman" w:hAnsi="Times New Roman" w:cs="Times New Roman"/>
          <w:sz w:val="24"/>
          <w:szCs w:val="24"/>
        </w:rPr>
        <w:t>pelayanan (Sedarmayanti, 2009:254</w:t>
      </w:r>
      <w:r>
        <w:rPr>
          <w:rFonts w:ascii="Times New Roman" w:hAnsi="Times New Roman" w:cs="Times New Roman"/>
          <w:sz w:val="24"/>
          <w:szCs w:val="24"/>
        </w:rPr>
        <w:t>).</w:t>
      </w:r>
    </w:p>
    <w:p w:rsidR="00D424DA" w:rsidRDefault="0074375D" w:rsidP="00DE2F39">
      <w:pPr>
        <w:widowControl w:val="0"/>
        <w:autoSpaceDE w:val="0"/>
        <w:autoSpaceDN w:val="0"/>
        <w:adjustRightInd w:val="0"/>
        <w:spacing w:before="120"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D</w:t>
      </w:r>
      <w:r w:rsidR="00BE6007">
        <w:rPr>
          <w:rFonts w:ascii="Times New Roman" w:hAnsi="Times New Roman" w:cs="Times New Roman"/>
          <w:b/>
          <w:sz w:val="24"/>
          <w:szCs w:val="24"/>
        </w:rPr>
        <w:t xml:space="preserve">. Konsep Manajemen </w:t>
      </w:r>
      <w:r w:rsidR="0022488D">
        <w:rPr>
          <w:rFonts w:ascii="Times New Roman" w:hAnsi="Times New Roman" w:cs="Times New Roman"/>
          <w:b/>
          <w:sz w:val="24"/>
          <w:szCs w:val="24"/>
        </w:rPr>
        <w:t xml:space="preserve">Pelayanan Publik Dinas </w:t>
      </w:r>
      <w:r w:rsidR="00D424DA">
        <w:rPr>
          <w:rFonts w:ascii="Times New Roman" w:hAnsi="Times New Roman" w:cs="Times New Roman"/>
          <w:b/>
          <w:sz w:val="24"/>
          <w:szCs w:val="24"/>
        </w:rPr>
        <w:t xml:space="preserve">Pendidikan </w:t>
      </w:r>
      <w:r w:rsidR="00D424DA">
        <w:rPr>
          <w:rFonts w:ascii="Times New Roman" w:hAnsi="Times New Roman" w:cs="Times New Roman"/>
          <w:b/>
          <w:sz w:val="24"/>
          <w:szCs w:val="24"/>
        </w:rPr>
        <w:tab/>
        <w:t xml:space="preserve">                      </w:t>
      </w:r>
    </w:p>
    <w:p w:rsidR="00D424DA" w:rsidRPr="008268AF" w:rsidRDefault="00D424DA" w:rsidP="008268AF">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6007">
        <w:rPr>
          <w:rFonts w:ascii="Times New Roman" w:hAnsi="Times New Roman" w:cs="Times New Roman"/>
          <w:sz w:val="24"/>
          <w:szCs w:val="24"/>
        </w:rPr>
        <w:t xml:space="preserve">Manajemen pelayanan publik dapat mengarah pada terwujudnya keperintahan yang baik antara lain, apabila: (a) Efisiensi administrasi dengan tujuan untuk melakukan penghematan melalui penyederhanaan prosedur, penghapusan duplikasi dan sebagainnya; (b) Menghilangkan penyakit-penyakit birokrasi; (c) Menggalakkan sistem merit dalam penyelesaian tugas dan tanggung jawab kepada pemerintah dan masyarakat; (d) Menyesuaikan sistem administrasi sesuai dengan tuntutan dan kebutuhan yang berkembang dimasyarakat; (e) Mengubah hubungan antara sistem administrasi dengan masyarakat melalui realokasi pusat-pusat kekuasaan dan pelayanan publik (Thoha, 2005:111). </w:t>
      </w:r>
      <w:r w:rsidR="00BE6007">
        <w:rPr>
          <w:rFonts w:ascii="Times New Roman" w:hAnsi="Times New Roman" w:cs="Times New Roman"/>
          <w:sz w:val="24"/>
          <w:szCs w:val="24"/>
        </w:rPr>
        <w:tab/>
        <w:t xml:space="preserve">                   </w:t>
      </w:r>
      <w:r w:rsidR="00BE6007">
        <w:rPr>
          <w:rFonts w:ascii="Times New Roman" w:hAnsi="Times New Roman" w:cs="Times New Roman"/>
          <w:sz w:val="24"/>
          <w:szCs w:val="24"/>
        </w:rPr>
        <w:br/>
        <w:t xml:space="preserve">         </w:t>
      </w:r>
      <w:r w:rsidR="00BE6007" w:rsidRPr="00C01945">
        <w:rPr>
          <w:rFonts w:ascii="Times New Roman" w:hAnsi="Times New Roman" w:cs="Times New Roman"/>
          <w:sz w:val="24"/>
          <w:szCs w:val="24"/>
        </w:rPr>
        <w:t xml:space="preserve">Pada tataran </w:t>
      </w:r>
      <w:r w:rsidR="00BE6007" w:rsidRPr="005F0F2B">
        <w:rPr>
          <w:rFonts w:ascii="Times New Roman" w:hAnsi="Times New Roman" w:cs="Times New Roman"/>
          <w:i/>
          <w:sz w:val="24"/>
          <w:szCs w:val="24"/>
        </w:rPr>
        <w:t>low-middle rank theory</w:t>
      </w:r>
      <w:r w:rsidR="00BE6007" w:rsidRPr="00C01945">
        <w:rPr>
          <w:rFonts w:ascii="Times New Roman" w:hAnsi="Times New Roman" w:cs="Times New Roman"/>
          <w:sz w:val="24"/>
          <w:szCs w:val="24"/>
        </w:rPr>
        <w:t xml:space="preserve"> tentang adm</w:t>
      </w:r>
      <w:r w:rsidR="00BE6007">
        <w:rPr>
          <w:rFonts w:ascii="Times New Roman" w:hAnsi="Times New Roman" w:cs="Times New Roman"/>
          <w:sz w:val="24"/>
          <w:szCs w:val="24"/>
        </w:rPr>
        <w:t xml:space="preserve">inistrasi publik, gagasan </w:t>
      </w:r>
      <w:r w:rsidR="00BE6007" w:rsidRPr="005F0F2B">
        <w:rPr>
          <w:rFonts w:ascii="Times New Roman" w:hAnsi="Times New Roman" w:cs="Times New Roman"/>
          <w:i/>
          <w:sz w:val="24"/>
          <w:szCs w:val="24"/>
        </w:rPr>
        <w:t>good governance</w:t>
      </w:r>
      <w:r w:rsidR="00BE6007" w:rsidRPr="00C01945">
        <w:rPr>
          <w:rFonts w:ascii="Times New Roman" w:hAnsi="Times New Roman" w:cs="Times New Roman"/>
          <w:sz w:val="24"/>
          <w:szCs w:val="24"/>
        </w:rPr>
        <w:t xml:space="preserve"> versi ini dikembangkan oleh beberapa gagasan seperti </w:t>
      </w:r>
      <w:r w:rsidR="00BE6007" w:rsidRPr="005F0F2B">
        <w:rPr>
          <w:rFonts w:ascii="Times New Roman" w:hAnsi="Times New Roman" w:cs="Times New Roman"/>
          <w:i/>
          <w:sz w:val="24"/>
          <w:szCs w:val="24"/>
        </w:rPr>
        <w:t>New Public Management</w:t>
      </w:r>
      <w:r w:rsidR="00BE6007">
        <w:rPr>
          <w:rFonts w:ascii="Times New Roman" w:hAnsi="Times New Roman" w:cs="Times New Roman"/>
          <w:sz w:val="24"/>
          <w:szCs w:val="24"/>
        </w:rPr>
        <w:t xml:space="preserve">, </w:t>
      </w:r>
      <w:r w:rsidR="00BE6007" w:rsidRPr="005F0F2B">
        <w:rPr>
          <w:rFonts w:ascii="Times New Roman" w:hAnsi="Times New Roman" w:cs="Times New Roman"/>
          <w:i/>
          <w:sz w:val="24"/>
          <w:szCs w:val="24"/>
        </w:rPr>
        <w:t>Market-based Public Administration, Entrepreneurial Government,</w:t>
      </w:r>
      <w:r w:rsidR="00286D85">
        <w:rPr>
          <w:rFonts w:ascii="Times New Roman" w:hAnsi="Times New Roman" w:cs="Times New Roman"/>
          <w:sz w:val="24"/>
          <w:szCs w:val="24"/>
        </w:rPr>
        <w:t xml:space="preserve"> dan sejenisnya (Hughes, </w:t>
      </w:r>
      <w:r w:rsidR="00BE6007" w:rsidRPr="00C01945">
        <w:rPr>
          <w:rFonts w:ascii="Times New Roman" w:hAnsi="Times New Roman" w:cs="Times New Roman"/>
          <w:sz w:val="24"/>
          <w:szCs w:val="24"/>
        </w:rPr>
        <w:t>1994</w:t>
      </w:r>
      <w:r w:rsidR="005F7A02">
        <w:rPr>
          <w:rFonts w:ascii="Times New Roman" w:hAnsi="Times New Roman" w:cs="Times New Roman"/>
          <w:sz w:val="24"/>
          <w:szCs w:val="24"/>
        </w:rPr>
        <w:t>:655</w:t>
      </w:r>
      <w:r w:rsidR="00BE6007" w:rsidRPr="00C01945">
        <w:rPr>
          <w:rFonts w:ascii="Times New Roman" w:hAnsi="Times New Roman" w:cs="Times New Roman"/>
          <w:sz w:val="24"/>
          <w:szCs w:val="24"/>
        </w:rPr>
        <w:t>). Gagasan</w:t>
      </w:r>
      <w:r w:rsidR="00BE6007">
        <w:rPr>
          <w:rFonts w:ascii="Times New Roman" w:hAnsi="Times New Roman" w:cs="Times New Roman"/>
          <w:sz w:val="24"/>
          <w:szCs w:val="24"/>
        </w:rPr>
        <w:t xml:space="preserve"> </w:t>
      </w:r>
      <w:r w:rsidR="00BE6007" w:rsidRPr="005F0F2B">
        <w:rPr>
          <w:rFonts w:ascii="Times New Roman" w:hAnsi="Times New Roman" w:cs="Times New Roman"/>
          <w:i/>
          <w:sz w:val="24"/>
          <w:szCs w:val="24"/>
        </w:rPr>
        <w:t>New Public Management</w:t>
      </w:r>
      <w:r w:rsidR="00BE6007" w:rsidRPr="00C01945">
        <w:rPr>
          <w:rFonts w:ascii="Times New Roman" w:hAnsi="Times New Roman" w:cs="Times New Roman"/>
          <w:sz w:val="24"/>
          <w:szCs w:val="24"/>
        </w:rPr>
        <w:t xml:space="preserve"> merupakan gagasan yang mencoba mensuntikkan log</w:t>
      </w:r>
      <w:r w:rsidR="00BE6007">
        <w:rPr>
          <w:rFonts w:ascii="Times New Roman" w:hAnsi="Times New Roman" w:cs="Times New Roman"/>
          <w:sz w:val="24"/>
          <w:szCs w:val="24"/>
        </w:rPr>
        <w:t>ika pasar dal</w:t>
      </w:r>
      <w:r w:rsidR="00BE6007" w:rsidRPr="00C01945">
        <w:rPr>
          <w:rFonts w:ascii="Times New Roman" w:hAnsi="Times New Roman" w:cs="Times New Roman"/>
          <w:sz w:val="24"/>
          <w:szCs w:val="24"/>
        </w:rPr>
        <w:t>am mekanisme ker</w:t>
      </w:r>
      <w:r w:rsidR="00BE6007">
        <w:rPr>
          <w:rFonts w:ascii="Times New Roman" w:hAnsi="Times New Roman" w:cs="Times New Roman"/>
          <w:sz w:val="24"/>
          <w:szCs w:val="24"/>
        </w:rPr>
        <w:t xml:space="preserve">ia birokrasi pemerintah. Gagasan </w:t>
      </w:r>
      <w:r w:rsidR="00BE6007" w:rsidRPr="00C01945">
        <w:rPr>
          <w:rFonts w:ascii="Times New Roman" w:hAnsi="Times New Roman" w:cs="Times New Roman"/>
          <w:sz w:val="24"/>
          <w:szCs w:val="24"/>
        </w:rPr>
        <w:t>i</w:t>
      </w:r>
      <w:r w:rsidR="00BE6007">
        <w:rPr>
          <w:rFonts w:ascii="Times New Roman" w:hAnsi="Times New Roman" w:cs="Times New Roman"/>
          <w:sz w:val="24"/>
          <w:szCs w:val="24"/>
        </w:rPr>
        <w:t xml:space="preserve">ni bergayutan </w:t>
      </w:r>
      <w:r w:rsidR="00BE6007" w:rsidRPr="00C01945">
        <w:rPr>
          <w:rFonts w:ascii="Times New Roman" w:hAnsi="Times New Roman" w:cs="Times New Roman"/>
          <w:sz w:val="24"/>
          <w:szCs w:val="24"/>
        </w:rPr>
        <w:t xml:space="preserve">dengan gagasan </w:t>
      </w:r>
      <w:r w:rsidR="00BE6007" w:rsidRPr="005F0F2B">
        <w:rPr>
          <w:rFonts w:ascii="Times New Roman" w:hAnsi="Times New Roman" w:cs="Times New Roman"/>
          <w:i/>
          <w:sz w:val="24"/>
          <w:szCs w:val="24"/>
        </w:rPr>
        <w:t>governance</w:t>
      </w:r>
      <w:r w:rsidR="00BE6007">
        <w:rPr>
          <w:rFonts w:ascii="Times New Roman" w:hAnsi="Times New Roman" w:cs="Times New Roman"/>
          <w:sz w:val="24"/>
          <w:szCs w:val="24"/>
        </w:rPr>
        <w:t xml:space="preserve"> sebagai mi</w:t>
      </w:r>
      <w:r w:rsidR="00BE6007" w:rsidRPr="00C01945">
        <w:rPr>
          <w:rFonts w:ascii="Times New Roman" w:hAnsi="Times New Roman" w:cs="Times New Roman"/>
          <w:sz w:val="24"/>
          <w:szCs w:val="24"/>
        </w:rPr>
        <w:t xml:space="preserve">nimal </w:t>
      </w:r>
      <w:r w:rsidR="00BE6007" w:rsidRPr="005F0F2B">
        <w:rPr>
          <w:rFonts w:ascii="Times New Roman" w:hAnsi="Times New Roman" w:cs="Times New Roman"/>
          <w:i/>
          <w:sz w:val="24"/>
          <w:szCs w:val="24"/>
        </w:rPr>
        <w:t xml:space="preserve">state </w:t>
      </w:r>
      <w:r w:rsidR="00BE6007" w:rsidRPr="00C01945">
        <w:rPr>
          <w:rFonts w:ascii="Times New Roman" w:hAnsi="Times New Roman" w:cs="Times New Roman"/>
          <w:sz w:val="24"/>
          <w:szCs w:val="24"/>
        </w:rPr>
        <w:t>yang telah dikemukakan di muka</w:t>
      </w:r>
      <w:r w:rsidR="00BE6007">
        <w:rPr>
          <w:rFonts w:ascii="Times New Roman" w:hAnsi="Times New Roman" w:cs="Times New Roman"/>
          <w:sz w:val="24"/>
          <w:szCs w:val="24"/>
        </w:rPr>
        <w:t xml:space="preserve">. </w:t>
      </w:r>
      <w:r w:rsidR="00BE6007">
        <w:rPr>
          <w:rFonts w:ascii="Times New Roman" w:hAnsi="Times New Roman" w:cs="Times New Roman"/>
          <w:sz w:val="24"/>
          <w:szCs w:val="24"/>
        </w:rPr>
        <w:tab/>
        <w:t xml:space="preserve">                                                   </w:t>
      </w:r>
      <w:r w:rsidR="00BE6007">
        <w:rPr>
          <w:rFonts w:ascii="Times New Roman" w:hAnsi="Times New Roman" w:cs="Times New Roman"/>
          <w:sz w:val="24"/>
          <w:szCs w:val="24"/>
        </w:rPr>
        <w:br/>
        <w:t xml:space="preserve">       </w:t>
      </w:r>
      <w:r w:rsidR="00BE6007" w:rsidRPr="005F0F2B">
        <w:rPr>
          <w:rFonts w:ascii="Times New Roman" w:hAnsi="Times New Roman" w:cs="Times New Roman"/>
          <w:i/>
          <w:sz w:val="24"/>
          <w:szCs w:val="24"/>
        </w:rPr>
        <w:t>New Public Management</w:t>
      </w:r>
      <w:r w:rsidR="00BE6007" w:rsidRPr="00C01945">
        <w:rPr>
          <w:rFonts w:ascii="Times New Roman" w:hAnsi="Times New Roman" w:cs="Times New Roman"/>
          <w:sz w:val="24"/>
          <w:szCs w:val="24"/>
        </w:rPr>
        <w:t xml:space="preserve"> ini mempunyai dua ma</w:t>
      </w:r>
      <w:r w:rsidR="00BE6007">
        <w:rPr>
          <w:rFonts w:ascii="Times New Roman" w:hAnsi="Times New Roman" w:cs="Times New Roman"/>
          <w:sz w:val="24"/>
          <w:szCs w:val="24"/>
        </w:rPr>
        <w:t xml:space="preserve">kna utama, yaitu managerialisme dan </w:t>
      </w:r>
      <w:r w:rsidR="00BE6007" w:rsidRPr="00A51E0D">
        <w:rPr>
          <w:rFonts w:ascii="Times New Roman" w:hAnsi="Times New Roman" w:cs="Times New Roman"/>
          <w:i/>
          <w:sz w:val="24"/>
          <w:szCs w:val="24"/>
        </w:rPr>
        <w:t>the new institutional economics</w:t>
      </w:r>
      <w:r w:rsidR="00BE6007">
        <w:rPr>
          <w:rFonts w:ascii="Times New Roman" w:hAnsi="Times New Roman" w:cs="Times New Roman"/>
          <w:sz w:val="24"/>
          <w:szCs w:val="24"/>
        </w:rPr>
        <w:t xml:space="preserve"> (Rhod</w:t>
      </w:r>
      <w:r w:rsidR="000A577E">
        <w:rPr>
          <w:rFonts w:ascii="Times New Roman" w:hAnsi="Times New Roman" w:cs="Times New Roman"/>
          <w:sz w:val="24"/>
          <w:szCs w:val="24"/>
        </w:rPr>
        <w:t xml:space="preserve">es 1996: </w:t>
      </w:r>
      <w:r w:rsidR="00BE6007" w:rsidRPr="00C01945">
        <w:rPr>
          <w:rFonts w:ascii="Times New Roman" w:hAnsi="Times New Roman" w:cs="Times New Roman"/>
          <w:sz w:val="24"/>
          <w:szCs w:val="24"/>
        </w:rPr>
        <w:t>655). Manajerialisme merujuk pada Pengenalan metode pengelolaan sektor swasta ke dalam pengelolah birokrasi publik. Pemikiran ini menekankan pada aplikasi manaiemen profesional, standar dan pengukuran kinerja yang eksplisit, berori</w:t>
      </w:r>
      <w:r w:rsidR="00BE6007">
        <w:rPr>
          <w:rFonts w:ascii="Times New Roman" w:hAnsi="Times New Roman" w:cs="Times New Roman"/>
          <w:sz w:val="24"/>
          <w:szCs w:val="24"/>
        </w:rPr>
        <w:t xml:space="preserve">entasi pada hasil </w:t>
      </w:r>
      <w:r w:rsidR="00BE6007" w:rsidRPr="00FD4DF9">
        <w:rPr>
          <w:rFonts w:ascii="Times New Roman" w:hAnsi="Times New Roman" w:cs="Times New Roman"/>
          <w:i/>
          <w:sz w:val="24"/>
          <w:szCs w:val="24"/>
        </w:rPr>
        <w:t>value for money</w:t>
      </w:r>
      <w:r w:rsidR="00BE6007">
        <w:rPr>
          <w:rFonts w:ascii="Times New Roman" w:hAnsi="Times New Roman" w:cs="Times New Roman"/>
          <w:i/>
          <w:sz w:val="24"/>
          <w:szCs w:val="24"/>
        </w:rPr>
        <w:t xml:space="preserve"> </w:t>
      </w:r>
      <w:r w:rsidR="00BE6007" w:rsidRPr="00C01945">
        <w:rPr>
          <w:rFonts w:ascii="Times New Roman" w:hAnsi="Times New Roman" w:cs="Times New Roman"/>
          <w:sz w:val="24"/>
          <w:szCs w:val="24"/>
        </w:rPr>
        <w:t xml:space="preserve">dan berorientasi padi kepuasan pelanggan </w:t>
      </w:r>
      <w:r w:rsidR="00BE6007" w:rsidRPr="00C01945">
        <w:rPr>
          <w:rFonts w:ascii="Times New Roman" w:hAnsi="Times New Roman" w:cs="Times New Roman"/>
          <w:sz w:val="24"/>
          <w:szCs w:val="24"/>
        </w:rPr>
        <w:lastRenderedPageBreak/>
        <w:t xml:space="preserve">(Hughes, </w:t>
      </w:r>
      <w:r w:rsidR="00BE6007">
        <w:rPr>
          <w:rFonts w:ascii="Times New Roman" w:hAnsi="Times New Roman" w:cs="Times New Roman"/>
          <w:sz w:val="24"/>
          <w:szCs w:val="24"/>
        </w:rPr>
        <w:t>1994:655). S</w:t>
      </w:r>
      <w:r w:rsidR="00BE6007" w:rsidRPr="00C01945">
        <w:rPr>
          <w:rFonts w:ascii="Times New Roman" w:hAnsi="Times New Roman" w:cs="Times New Roman"/>
          <w:sz w:val="24"/>
          <w:szCs w:val="24"/>
        </w:rPr>
        <w:t xml:space="preserve">edangkan </w:t>
      </w:r>
      <w:r w:rsidR="00BE6007" w:rsidRPr="00A51E0D">
        <w:rPr>
          <w:rFonts w:ascii="Times New Roman" w:hAnsi="Times New Roman" w:cs="Times New Roman"/>
          <w:i/>
          <w:sz w:val="24"/>
          <w:szCs w:val="24"/>
        </w:rPr>
        <w:t>the new institutional economics</w:t>
      </w:r>
      <w:r w:rsidR="00BE6007" w:rsidRPr="00C01945">
        <w:rPr>
          <w:rFonts w:ascii="Times New Roman" w:hAnsi="Times New Roman" w:cs="Times New Roman"/>
          <w:sz w:val="24"/>
          <w:szCs w:val="24"/>
        </w:rPr>
        <w:t xml:space="preserve"> merujuk pada pengenatan s</w:t>
      </w:r>
      <w:r w:rsidR="00BE6007">
        <w:rPr>
          <w:rFonts w:ascii="Times New Roman" w:hAnsi="Times New Roman" w:cs="Times New Roman"/>
          <w:sz w:val="24"/>
          <w:szCs w:val="24"/>
        </w:rPr>
        <w:t xml:space="preserve">truktur insentif </w:t>
      </w:r>
      <w:r w:rsidR="00BE6007" w:rsidRPr="00C01945">
        <w:rPr>
          <w:rFonts w:ascii="Times New Roman" w:hAnsi="Times New Roman" w:cs="Times New Roman"/>
          <w:sz w:val="24"/>
          <w:szCs w:val="24"/>
        </w:rPr>
        <w:t>sep</w:t>
      </w:r>
      <w:r w:rsidR="00BE6007">
        <w:rPr>
          <w:rFonts w:ascii="Times New Roman" w:hAnsi="Times New Roman" w:cs="Times New Roman"/>
          <w:sz w:val="24"/>
          <w:szCs w:val="24"/>
        </w:rPr>
        <w:t>erti kompetisi pasar ke dalam p</w:t>
      </w:r>
      <w:r w:rsidR="00BE6007" w:rsidRPr="00C01945">
        <w:rPr>
          <w:rFonts w:ascii="Times New Roman" w:hAnsi="Times New Roman" w:cs="Times New Roman"/>
          <w:sz w:val="24"/>
          <w:szCs w:val="24"/>
        </w:rPr>
        <w:t>roses penyediaan pelayanan publik. pemikiran ini menekankan pada pe</w:t>
      </w:r>
      <w:r w:rsidR="00BE6007">
        <w:rPr>
          <w:rFonts w:ascii="Times New Roman" w:hAnsi="Times New Roman" w:cs="Times New Roman"/>
          <w:sz w:val="24"/>
          <w:szCs w:val="24"/>
        </w:rPr>
        <w:t>mbatasan peran birokra</w:t>
      </w:r>
      <w:r w:rsidR="00BE6007" w:rsidRPr="00C01945">
        <w:rPr>
          <w:rFonts w:ascii="Times New Roman" w:hAnsi="Times New Roman" w:cs="Times New Roman"/>
          <w:sz w:val="24"/>
          <w:szCs w:val="24"/>
        </w:rPr>
        <w:t xml:space="preserve">si dalam pelayanan </w:t>
      </w:r>
      <w:r w:rsidR="00BE6007">
        <w:rPr>
          <w:rFonts w:ascii="Times New Roman" w:hAnsi="Times New Roman" w:cs="Times New Roman"/>
          <w:sz w:val="24"/>
          <w:szCs w:val="24"/>
        </w:rPr>
        <w:t xml:space="preserve">publik secara </w:t>
      </w:r>
      <w:r w:rsidR="00BE6007" w:rsidRPr="00C01945">
        <w:rPr>
          <w:rFonts w:ascii="Times New Roman" w:hAnsi="Times New Roman" w:cs="Times New Roman"/>
          <w:sz w:val="24"/>
          <w:szCs w:val="24"/>
        </w:rPr>
        <w:t xml:space="preserve">langsung, dan memberikan masyarakat pilihan pelayanan yang lebih besar melalui </w:t>
      </w:r>
      <w:r w:rsidR="00BE6007" w:rsidRPr="00A51E0D">
        <w:rPr>
          <w:rFonts w:ascii="Times New Roman" w:hAnsi="Times New Roman" w:cs="Times New Roman"/>
          <w:i/>
          <w:sz w:val="24"/>
          <w:szCs w:val="24"/>
        </w:rPr>
        <w:t>contracting-out</w:t>
      </w:r>
      <w:r w:rsidR="00BE6007" w:rsidRPr="00C01945">
        <w:rPr>
          <w:rFonts w:ascii="Times New Roman" w:hAnsi="Times New Roman" w:cs="Times New Roman"/>
          <w:sz w:val="24"/>
          <w:szCs w:val="24"/>
        </w:rPr>
        <w:t xml:space="preserve"> ataupun </w:t>
      </w:r>
      <w:r w:rsidR="00BE6007">
        <w:rPr>
          <w:rFonts w:ascii="Times New Roman" w:hAnsi="Times New Roman" w:cs="Times New Roman"/>
          <w:sz w:val="24"/>
          <w:szCs w:val="24"/>
        </w:rPr>
        <w:t>pelayanan oleh p</w:t>
      </w:r>
      <w:r w:rsidR="00BE6007" w:rsidRPr="00C01945">
        <w:rPr>
          <w:rFonts w:ascii="Times New Roman" w:hAnsi="Times New Roman" w:cs="Times New Roman"/>
          <w:sz w:val="24"/>
          <w:szCs w:val="24"/>
        </w:rPr>
        <w:t xml:space="preserve">asar dan </w:t>
      </w:r>
      <w:r w:rsidR="00BE6007" w:rsidRPr="00A51E0D">
        <w:rPr>
          <w:rFonts w:ascii="Times New Roman" w:hAnsi="Times New Roman" w:cs="Times New Roman"/>
          <w:i/>
          <w:sz w:val="24"/>
          <w:szCs w:val="24"/>
        </w:rPr>
        <w:t>quasi-pasar</w:t>
      </w:r>
      <w:r w:rsidR="00BE6007" w:rsidRPr="00C01945">
        <w:rPr>
          <w:rFonts w:ascii="Times New Roman" w:hAnsi="Times New Roman" w:cs="Times New Roman"/>
          <w:sz w:val="24"/>
          <w:szCs w:val="24"/>
        </w:rPr>
        <w:t xml:space="preserve"> (Bartlet &amp; G</w:t>
      </w:r>
      <w:r w:rsidR="00BE6007">
        <w:rPr>
          <w:rFonts w:ascii="Times New Roman" w:hAnsi="Times New Roman" w:cs="Times New Roman"/>
          <w:sz w:val="24"/>
          <w:szCs w:val="24"/>
        </w:rPr>
        <w:t xml:space="preserve">rand, </w:t>
      </w:r>
      <w:r w:rsidR="00BE6007" w:rsidRPr="00C01945">
        <w:rPr>
          <w:rFonts w:ascii="Times New Roman" w:hAnsi="Times New Roman" w:cs="Times New Roman"/>
          <w:sz w:val="24"/>
          <w:szCs w:val="24"/>
        </w:rPr>
        <w:t>1</w:t>
      </w:r>
      <w:r w:rsidR="00677818">
        <w:rPr>
          <w:rFonts w:ascii="Times New Roman" w:hAnsi="Times New Roman" w:cs="Times New Roman"/>
          <w:sz w:val="24"/>
          <w:szCs w:val="24"/>
        </w:rPr>
        <w:t xml:space="preserve">993:34). </w:t>
      </w:r>
      <w:r w:rsidR="00DE2F39">
        <w:rPr>
          <w:rFonts w:ascii="Times New Roman" w:hAnsi="Times New Roman" w:cs="Times New Roman"/>
          <w:sz w:val="24"/>
          <w:szCs w:val="24"/>
        </w:rPr>
        <w:tab/>
        <w:t xml:space="preserve">                                            </w:t>
      </w:r>
      <w:r w:rsidR="00DE2F39">
        <w:rPr>
          <w:rFonts w:ascii="Times New Roman" w:hAnsi="Times New Roman" w:cs="Times New Roman"/>
          <w:sz w:val="24"/>
          <w:szCs w:val="24"/>
        </w:rPr>
        <w:br/>
        <w:t xml:space="preserve">        </w:t>
      </w:r>
      <w:r>
        <w:rPr>
          <w:rFonts w:ascii="Times New Roman" w:hAnsi="Times New Roman" w:cs="Times New Roman"/>
          <w:sz w:val="24"/>
          <w:szCs w:val="24"/>
        </w:rPr>
        <w:t>Menurut Denhardt (2003</w:t>
      </w:r>
      <w:r w:rsidR="009B66AB">
        <w:rPr>
          <w:rFonts w:ascii="Times New Roman" w:hAnsi="Times New Roman" w:cs="Times New Roman"/>
          <w:sz w:val="24"/>
          <w:szCs w:val="24"/>
        </w:rPr>
        <w:t>:27</w:t>
      </w:r>
      <w:r>
        <w:rPr>
          <w:rFonts w:ascii="Times New Roman" w:hAnsi="Times New Roman" w:cs="Times New Roman"/>
          <w:sz w:val="24"/>
          <w:szCs w:val="24"/>
        </w:rPr>
        <w:t xml:space="preserve">) mengemukakan aparatur dalam pelayan publik harus banyak "mendengar" dari pada "memberitahu" dan melayani" dari pada "menyetir/mengendalikan". </w:t>
      </w:r>
      <w:r>
        <w:rPr>
          <w:rFonts w:ascii="Times New Roman" w:hAnsi="Times New Roman" w:cs="Times New Roman"/>
          <w:i/>
          <w:sz w:val="24"/>
          <w:szCs w:val="24"/>
        </w:rPr>
        <w:t>(listening)</w:t>
      </w:r>
      <w:r>
        <w:rPr>
          <w:rFonts w:ascii="Times New Roman" w:hAnsi="Times New Roman" w:cs="Times New Roman"/>
          <w:sz w:val="24"/>
          <w:szCs w:val="24"/>
        </w:rPr>
        <w:t xml:space="preserve"> dan "melayani" </w:t>
      </w:r>
      <w:r>
        <w:rPr>
          <w:rFonts w:ascii="Times New Roman" w:hAnsi="Times New Roman" w:cs="Times New Roman"/>
          <w:i/>
          <w:sz w:val="24"/>
          <w:szCs w:val="24"/>
        </w:rPr>
        <w:t>(serving)</w:t>
      </w:r>
      <w:r>
        <w:rPr>
          <w:rFonts w:ascii="Times New Roman" w:hAnsi="Times New Roman" w:cs="Times New Roman"/>
          <w:sz w:val="24"/>
          <w:szCs w:val="24"/>
        </w:rPr>
        <w:t xml:space="preserve"> daripada "memberitahu" </w:t>
      </w:r>
      <w:r>
        <w:rPr>
          <w:rFonts w:ascii="Times New Roman" w:hAnsi="Times New Roman" w:cs="Times New Roman"/>
          <w:i/>
          <w:sz w:val="24"/>
          <w:szCs w:val="24"/>
        </w:rPr>
        <w:t>(telling)</w:t>
      </w:r>
      <w:r>
        <w:rPr>
          <w:rFonts w:ascii="Times New Roman" w:hAnsi="Times New Roman" w:cs="Times New Roman"/>
          <w:sz w:val="24"/>
          <w:szCs w:val="24"/>
        </w:rPr>
        <w:t xml:space="preserve"> dan "mengendalikan" </w:t>
      </w:r>
      <w:r>
        <w:rPr>
          <w:rFonts w:ascii="Times New Roman" w:hAnsi="Times New Roman" w:cs="Times New Roman"/>
          <w:i/>
          <w:sz w:val="24"/>
          <w:szCs w:val="24"/>
        </w:rPr>
        <w:t xml:space="preserve">(steering). </w:t>
      </w:r>
      <w:r>
        <w:rPr>
          <w:rFonts w:ascii="Times New Roman" w:hAnsi="Times New Roman" w:cs="Times New Roman"/>
          <w:i/>
          <w:sz w:val="24"/>
          <w:szCs w:val="24"/>
        </w:rPr>
        <w:tab/>
        <w:t xml:space="preserve">                                                                </w:t>
      </w:r>
      <w:r>
        <w:rPr>
          <w:rFonts w:ascii="Times New Roman" w:hAnsi="Times New Roman" w:cs="Times New Roman"/>
          <w:i/>
          <w:sz w:val="24"/>
          <w:szCs w:val="24"/>
        </w:rPr>
        <w:br/>
        <w:t xml:space="preserve">        </w:t>
      </w:r>
      <w:r>
        <w:rPr>
          <w:rFonts w:ascii="Times New Roman" w:hAnsi="Times New Roman" w:cs="Times New Roman"/>
          <w:sz w:val="24"/>
          <w:szCs w:val="24"/>
        </w:rPr>
        <w:t xml:space="preserve">Identik dengan ide pokok dari </w:t>
      </w:r>
      <w:r>
        <w:rPr>
          <w:rFonts w:ascii="Times New Roman" w:hAnsi="Times New Roman" w:cs="Times New Roman"/>
          <w:i/>
          <w:sz w:val="24"/>
          <w:szCs w:val="24"/>
        </w:rPr>
        <w:t>the new public service</w:t>
      </w:r>
      <w:r>
        <w:rPr>
          <w:rFonts w:ascii="Times New Roman" w:hAnsi="Times New Roman" w:cs="Times New Roman"/>
          <w:sz w:val="24"/>
          <w:szCs w:val="24"/>
        </w:rPr>
        <w:t xml:space="preserve"> mengemukakan bahwa pelayanan publik tidak hanya memuaskan pelanggan, tetapi lebih fokus pada membangun hubungan kepercayaan dan kolaborasi dengan dan antara warga </w:t>
      </w:r>
      <w:r>
        <w:rPr>
          <w:rFonts w:ascii="Times New Roman" w:hAnsi="Times New Roman" w:cs="Times New Roman"/>
          <w:i/>
          <w:sz w:val="24"/>
          <w:szCs w:val="24"/>
        </w:rPr>
        <w:t xml:space="preserve">(citizen). </w:t>
      </w:r>
      <w:r>
        <w:rPr>
          <w:rFonts w:ascii="Times New Roman" w:hAnsi="Times New Roman" w:cs="Times New Roman"/>
          <w:sz w:val="24"/>
          <w:szCs w:val="24"/>
        </w:rPr>
        <w:t>Setiap orang menginginkan jasa pelayanan publik terhadap pemerintah. Secara umum masyarakat menginginkan pelayanan yang sama dari aparatur pemerintah, sebab warga negara yang mempunyai kedudukan yang sama didalam hukum berhak mendapatkan pelayanan yang sama. Pelayanan yang bersahabat dan profesional sudah menjadi suatu syarat yang harus dipenuhi oleh para penyelenggara pekerjaan administrasi Negara (Utomo, 2009</w:t>
      </w:r>
      <w:r w:rsidR="001C28E4">
        <w:rPr>
          <w:rFonts w:ascii="Times New Roman" w:hAnsi="Times New Roman" w:cs="Times New Roman"/>
          <w:sz w:val="24"/>
          <w:szCs w:val="24"/>
        </w:rPr>
        <w:t>:32</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br/>
        <w:t xml:space="preserve">        </w:t>
      </w:r>
      <w:r w:rsidR="00484AE4">
        <w:rPr>
          <w:rFonts w:ascii="Times New Roman" w:hAnsi="Times New Roman" w:cs="Times New Roman"/>
          <w:sz w:val="24"/>
          <w:szCs w:val="24"/>
        </w:rPr>
        <w:t xml:space="preserve">Para administrator menyadari bahwa mereka harus banyak "mendengar" publik dari pada "memberitahu" dan "melayani" dari pada "mengendalikan". Warga negara dan para pejabat publik bekerja bersama menetapkan mengarahkan dan bekerjasama yang saling menguntungkan. Perilaku menyangkut tingkah laku </w:t>
      </w:r>
      <w:r w:rsidR="00484AE4">
        <w:rPr>
          <w:rFonts w:ascii="Times New Roman" w:hAnsi="Times New Roman" w:cs="Times New Roman"/>
          <w:sz w:val="24"/>
          <w:szCs w:val="24"/>
        </w:rPr>
        <w:lastRenderedPageBreak/>
        <w:t xml:space="preserve">manusia dalam suatu organisasi. Sebagai perilaku dan keterlibatan baru dalam pergerakan administrasi publik yang disebut sebagai </w:t>
      </w:r>
      <w:r w:rsidR="00484AE4">
        <w:rPr>
          <w:rFonts w:ascii="Times New Roman" w:hAnsi="Times New Roman" w:cs="Times New Roman"/>
          <w:i/>
          <w:sz w:val="24"/>
          <w:szCs w:val="24"/>
        </w:rPr>
        <w:t>the new public service.</w:t>
      </w:r>
      <w:r w:rsidR="00484AE4">
        <w:rPr>
          <w:rFonts w:ascii="Times New Roman" w:hAnsi="Times New Roman" w:cs="Times New Roman"/>
          <w:sz w:val="24"/>
          <w:szCs w:val="24"/>
        </w:rPr>
        <w:t xml:space="preserve">  </w:t>
      </w:r>
      <w:r w:rsidR="00484AE4">
        <w:rPr>
          <w:rFonts w:ascii="Times New Roman" w:hAnsi="Times New Roman" w:cs="Times New Roman"/>
          <w:sz w:val="24"/>
          <w:szCs w:val="24"/>
        </w:rPr>
        <w:br/>
        <w:t xml:space="preserve">        </w:t>
      </w:r>
      <w:r>
        <w:rPr>
          <w:rFonts w:ascii="Times New Roman" w:hAnsi="Times New Roman" w:cs="Times New Roman"/>
          <w:sz w:val="24"/>
          <w:szCs w:val="24"/>
        </w:rPr>
        <w:t xml:space="preserve">Menurut </w:t>
      </w:r>
      <w:r w:rsidRPr="00AB4178">
        <w:rPr>
          <w:rFonts w:ascii="Times New Roman" w:hAnsi="Times New Roman" w:cs="Times New Roman"/>
          <w:sz w:val="24"/>
          <w:szCs w:val="24"/>
        </w:rPr>
        <w:t xml:space="preserve">A.S. Moenir </w:t>
      </w:r>
      <w:r>
        <w:rPr>
          <w:rFonts w:ascii="Times New Roman" w:hAnsi="Times New Roman" w:cs="Times New Roman"/>
          <w:sz w:val="24"/>
          <w:szCs w:val="24"/>
        </w:rPr>
        <w:t>(2002:26</w:t>
      </w:r>
      <w:r w:rsidRPr="00AB4178">
        <w:rPr>
          <w:rFonts w:ascii="Times New Roman" w:hAnsi="Times New Roman" w:cs="Times New Roman"/>
          <w:sz w:val="24"/>
          <w:szCs w:val="24"/>
        </w:rPr>
        <w:t xml:space="preserve">) mendefinisikan “pelayanan sebagai kegiatan yang dilakukan oleh seseorang atau sekelompok orang dengan landasan tertentu dimana tingkat pemuasannya hanya dapat dirasakan oleh orang yang melayani atau dilayani, tergantung kepada kemampuan penyedia jasa dalam </w:t>
      </w:r>
      <w:r>
        <w:rPr>
          <w:rFonts w:ascii="Times New Roman" w:hAnsi="Times New Roman" w:cs="Times New Roman"/>
          <w:sz w:val="24"/>
          <w:szCs w:val="24"/>
        </w:rPr>
        <w:t xml:space="preserve">memenuhi harapan pengguna. </w:t>
      </w:r>
      <w:r w:rsidRPr="00AB4178">
        <w:rPr>
          <w:rFonts w:ascii="Times New Roman" w:hAnsi="Times New Roman" w:cs="Times New Roman"/>
          <w:sz w:val="24"/>
          <w:szCs w:val="24"/>
        </w:rPr>
        <w:t>Pelayanan pada hakikat</w:t>
      </w:r>
      <w:r>
        <w:rPr>
          <w:rFonts w:ascii="Times New Roman" w:hAnsi="Times New Roman" w:cs="Times New Roman"/>
          <w:sz w:val="24"/>
          <w:szCs w:val="24"/>
        </w:rPr>
        <w:t>nya adalah serangkaian kegiatan</w:t>
      </w:r>
      <w:r w:rsidRPr="00AB4178">
        <w:rPr>
          <w:rFonts w:ascii="Times New Roman" w:hAnsi="Times New Roman" w:cs="Times New Roman"/>
          <w:sz w:val="24"/>
          <w:szCs w:val="24"/>
        </w:rPr>
        <w:t xml:space="preserve"> </w:t>
      </w:r>
      <w:r>
        <w:rPr>
          <w:rFonts w:ascii="Times New Roman" w:hAnsi="Times New Roman" w:cs="Times New Roman"/>
          <w:sz w:val="24"/>
          <w:szCs w:val="24"/>
        </w:rPr>
        <w:t xml:space="preserve">aparatur pemerintah dalam melakukan </w:t>
      </w:r>
      <w:r w:rsidRPr="00AB4178">
        <w:rPr>
          <w:rFonts w:ascii="Times New Roman" w:hAnsi="Times New Roman" w:cs="Times New Roman"/>
          <w:sz w:val="24"/>
          <w:szCs w:val="24"/>
        </w:rPr>
        <w:t xml:space="preserve">proses pelayanan berlangsung secara rutin dan berkesinambungan, meliputi seluruh kehidupan organisasi dalam masyarakat. </w:t>
      </w:r>
    </w:p>
    <w:p w:rsidR="00D424DA" w:rsidRDefault="00D424DA" w:rsidP="0022488D">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color w:val="0D0D0D" w:themeColor="text1" w:themeTint="F2"/>
          <w:sz w:val="24"/>
          <w:szCs w:val="24"/>
          <w:lang w:val="sv-SE"/>
        </w:rPr>
        <w:t xml:space="preserve">       </w:t>
      </w:r>
      <w:r w:rsidRPr="000B619B">
        <w:rPr>
          <w:rFonts w:ascii="Times New Roman" w:eastAsia="Times New Roman" w:hAnsi="Times New Roman" w:cs="Times New Roman"/>
          <w:color w:val="0D0D0D" w:themeColor="text1" w:themeTint="F2"/>
          <w:sz w:val="24"/>
          <w:szCs w:val="24"/>
          <w:lang w:val="sv-SE"/>
        </w:rPr>
        <w:t>Menurut Lovelock</w:t>
      </w:r>
      <w:r>
        <w:rPr>
          <w:rFonts w:ascii="Times New Roman" w:eastAsia="Times New Roman" w:hAnsi="Times New Roman" w:cs="Times New Roman"/>
          <w:color w:val="0D0D0D" w:themeColor="text1" w:themeTint="F2"/>
          <w:sz w:val="24"/>
          <w:szCs w:val="24"/>
          <w:lang w:val="sv-SE"/>
        </w:rPr>
        <w:t xml:space="preserve"> (2002</w:t>
      </w:r>
      <w:r w:rsidR="00C14BD7">
        <w:rPr>
          <w:rFonts w:ascii="Times New Roman" w:eastAsia="Times New Roman" w:hAnsi="Times New Roman" w:cs="Times New Roman"/>
          <w:color w:val="0D0D0D" w:themeColor="text1" w:themeTint="F2"/>
          <w:sz w:val="24"/>
          <w:szCs w:val="24"/>
          <w:lang w:val="sv-SE"/>
        </w:rPr>
        <w:t>:</w:t>
      </w:r>
      <w:r w:rsidR="00603132">
        <w:rPr>
          <w:rFonts w:ascii="Times New Roman" w:eastAsia="Times New Roman" w:hAnsi="Times New Roman" w:cs="Times New Roman"/>
          <w:color w:val="0D0D0D" w:themeColor="text1" w:themeTint="F2"/>
          <w:sz w:val="24"/>
          <w:szCs w:val="24"/>
          <w:lang w:val="sv-SE"/>
        </w:rPr>
        <w:t>1</w:t>
      </w:r>
      <w:r>
        <w:rPr>
          <w:rFonts w:ascii="Times New Roman" w:eastAsia="Times New Roman" w:hAnsi="Times New Roman" w:cs="Times New Roman"/>
          <w:color w:val="0D0D0D" w:themeColor="text1" w:themeTint="F2"/>
          <w:sz w:val="24"/>
          <w:szCs w:val="24"/>
          <w:lang w:val="sv-SE"/>
        </w:rPr>
        <w:t xml:space="preserve">) </w:t>
      </w:r>
      <w:r w:rsidRPr="000B619B">
        <w:rPr>
          <w:rFonts w:ascii="Times New Roman" w:eastAsia="Times New Roman" w:hAnsi="Times New Roman" w:cs="Times New Roman"/>
          <w:color w:val="0D0D0D" w:themeColor="text1" w:themeTint="F2"/>
          <w:sz w:val="24"/>
          <w:szCs w:val="24"/>
          <w:lang w:val="sv-SE"/>
        </w:rPr>
        <w:t>pelayanan</w:t>
      </w:r>
      <w:r w:rsidRPr="000B619B">
        <w:rPr>
          <w:rFonts w:ascii="Times New Roman" w:eastAsia="Times New Roman" w:hAnsi="Times New Roman" w:cs="Times New Roman"/>
          <w:b/>
          <w:color w:val="0D0D0D" w:themeColor="text1" w:themeTint="F2"/>
          <w:sz w:val="24"/>
          <w:szCs w:val="24"/>
          <w:lang w:val="sv-SE"/>
        </w:rPr>
        <w:t xml:space="preserve"> </w:t>
      </w:r>
      <w:r w:rsidRPr="000B619B">
        <w:rPr>
          <w:rFonts w:ascii="Times New Roman" w:eastAsia="Times New Roman" w:hAnsi="Times New Roman" w:cs="Times New Roman"/>
          <w:color w:val="0D0D0D" w:themeColor="text1" w:themeTint="F2"/>
          <w:sz w:val="24"/>
          <w:szCs w:val="24"/>
          <w:lang w:val="sv-SE"/>
        </w:rPr>
        <w:t xml:space="preserve">didefinisikan sebagai kegiatan ekonomi yang menciptakan dan memberikan manfaat bagi pelanggan pada waktu dan tempat tertentu, sebagai hasil dan tindakan mewujudkan perubahan yang diinginkan dalam diri atau atas nama penerima jasa tersebut. </w:t>
      </w:r>
      <w:r>
        <w:rPr>
          <w:rFonts w:ascii="Times New Roman" w:eastAsia="Times New Roman" w:hAnsi="Times New Roman" w:cs="Times New Roman"/>
          <w:color w:val="0D0D0D" w:themeColor="text1" w:themeTint="F2"/>
          <w:sz w:val="24"/>
          <w:szCs w:val="24"/>
          <w:lang w:val="sv-SE"/>
        </w:rPr>
        <w:t xml:space="preserve">                    </w:t>
      </w:r>
      <w:r>
        <w:rPr>
          <w:rFonts w:ascii="Times New Roman" w:eastAsia="Times New Roman" w:hAnsi="Times New Roman" w:cs="Times New Roman"/>
          <w:color w:val="0D0D0D" w:themeColor="text1" w:themeTint="F2"/>
          <w:sz w:val="24"/>
          <w:szCs w:val="24"/>
          <w:lang w:val="sv-SE"/>
        </w:rPr>
        <w:tab/>
        <w:t xml:space="preserve"> </w:t>
      </w:r>
      <w:r>
        <w:rPr>
          <w:rFonts w:ascii="Times New Roman" w:eastAsia="Times New Roman" w:hAnsi="Times New Roman" w:cs="Times New Roman"/>
          <w:color w:val="0D0D0D" w:themeColor="text1" w:themeTint="F2"/>
          <w:sz w:val="24"/>
          <w:szCs w:val="24"/>
          <w:lang w:val="sv-SE"/>
        </w:rPr>
        <w:br/>
        <w:t xml:space="preserve">        M</w:t>
      </w:r>
      <w:r w:rsidRPr="000B619B">
        <w:rPr>
          <w:rFonts w:ascii="Times New Roman" w:eastAsia="Times New Roman" w:hAnsi="Times New Roman" w:cs="Times New Roman"/>
          <w:color w:val="0D0D0D" w:themeColor="text1" w:themeTint="F2"/>
          <w:sz w:val="24"/>
          <w:szCs w:val="24"/>
          <w:lang w:val="sv-SE"/>
        </w:rPr>
        <w:t>enurut Kotler</w:t>
      </w:r>
      <w:r>
        <w:rPr>
          <w:rFonts w:ascii="Times New Roman" w:eastAsia="Times New Roman" w:hAnsi="Times New Roman" w:cs="Times New Roman"/>
          <w:color w:val="0D0D0D" w:themeColor="text1" w:themeTint="F2"/>
          <w:sz w:val="24"/>
          <w:szCs w:val="24"/>
          <w:lang w:val="sv-SE"/>
        </w:rPr>
        <w:t xml:space="preserve"> (2003</w:t>
      </w:r>
      <w:r w:rsidR="00603132">
        <w:rPr>
          <w:rFonts w:ascii="Times New Roman" w:eastAsia="Times New Roman" w:hAnsi="Times New Roman" w:cs="Times New Roman"/>
          <w:color w:val="0D0D0D" w:themeColor="text1" w:themeTint="F2"/>
          <w:sz w:val="24"/>
          <w:szCs w:val="24"/>
          <w:lang w:val="sv-SE"/>
        </w:rPr>
        <w:t>:1</w:t>
      </w:r>
      <w:r>
        <w:rPr>
          <w:rFonts w:ascii="Times New Roman" w:eastAsia="Times New Roman" w:hAnsi="Times New Roman" w:cs="Times New Roman"/>
          <w:color w:val="0D0D0D" w:themeColor="text1" w:themeTint="F2"/>
          <w:sz w:val="24"/>
          <w:szCs w:val="24"/>
          <w:lang w:val="sv-SE"/>
        </w:rPr>
        <w:t xml:space="preserve">) </w:t>
      </w:r>
      <w:r w:rsidRPr="000B619B">
        <w:rPr>
          <w:rFonts w:ascii="Times New Roman" w:eastAsia="Times New Roman" w:hAnsi="Times New Roman" w:cs="Times New Roman"/>
          <w:color w:val="0D0D0D" w:themeColor="text1" w:themeTint="F2"/>
          <w:sz w:val="24"/>
          <w:szCs w:val="24"/>
          <w:lang w:val="sv-SE"/>
        </w:rPr>
        <w:t>pelayanan dapat didefinisikan sebagai tindakan atau kinerja yang menciptakan manfaat bagi pelanggan dengan mewujudkan perubahan yang diinginkan dalam diri atau atas nama penerima. Sehingga pelayanan itu sendiri memiliki nilai tersendiri bagi pelanggan dalam hubungannya dengan menciptakan nilai-nilai pelanggan.</w:t>
      </w:r>
      <w:r>
        <w:rPr>
          <w:rFonts w:ascii="Times New Roman" w:eastAsia="Times New Roman" w:hAnsi="Times New Roman" w:cs="Times New Roman"/>
          <w:color w:val="0D0D0D" w:themeColor="text1" w:themeTint="F2"/>
          <w:sz w:val="24"/>
          <w:szCs w:val="24"/>
        </w:rPr>
        <w:tab/>
        <w:t xml:space="preserve">                                         </w:t>
      </w:r>
      <w:r>
        <w:rPr>
          <w:rFonts w:ascii="Times New Roman" w:eastAsia="Times New Roman" w:hAnsi="Times New Roman" w:cs="Times New Roman"/>
          <w:color w:val="0D0D0D" w:themeColor="text1" w:themeTint="F2"/>
          <w:sz w:val="24"/>
          <w:szCs w:val="24"/>
        </w:rPr>
        <w:br/>
        <w:t xml:space="preserve">      </w:t>
      </w:r>
      <w:r w:rsidR="00537FCB">
        <w:rPr>
          <w:rFonts w:ascii="Times New Roman" w:eastAsia="Times New Roman" w:hAnsi="Times New Roman" w:cs="Times New Roman"/>
          <w:color w:val="0D0D0D" w:themeColor="text1" w:themeTint="F2"/>
          <w:sz w:val="24"/>
          <w:szCs w:val="24"/>
        </w:rPr>
        <w:t xml:space="preserve">  </w:t>
      </w:r>
      <w:r w:rsidR="007C5140">
        <w:rPr>
          <w:rFonts w:ascii="Times New Roman" w:hAnsi="Times New Roman" w:cs="Times New Roman"/>
          <w:sz w:val="24"/>
          <w:szCs w:val="24"/>
        </w:rPr>
        <w:t>Selanjutnya</w:t>
      </w:r>
      <w:r>
        <w:rPr>
          <w:rFonts w:ascii="Times New Roman" w:hAnsi="Times New Roman" w:cs="Times New Roman"/>
          <w:sz w:val="24"/>
          <w:szCs w:val="24"/>
        </w:rPr>
        <w:t xml:space="preserve"> </w:t>
      </w:r>
      <w:r w:rsidRPr="00AB4178">
        <w:rPr>
          <w:rFonts w:ascii="Times New Roman" w:hAnsi="Times New Roman" w:cs="Times New Roman"/>
          <w:sz w:val="24"/>
          <w:szCs w:val="24"/>
        </w:rPr>
        <w:t>A.S. Moenir (1995:7)</w:t>
      </w:r>
      <w:r>
        <w:rPr>
          <w:rFonts w:ascii="Times New Roman" w:hAnsi="Times New Roman" w:cs="Times New Roman"/>
          <w:sz w:val="24"/>
          <w:szCs w:val="24"/>
        </w:rPr>
        <w:t xml:space="preserve"> menyatakan p</w:t>
      </w:r>
      <w:r w:rsidRPr="00AB4178">
        <w:rPr>
          <w:rFonts w:ascii="Times New Roman" w:hAnsi="Times New Roman" w:cs="Times New Roman"/>
          <w:sz w:val="24"/>
          <w:szCs w:val="24"/>
        </w:rPr>
        <w:t>elayanan umum adalah suatu usaha yang dilakukan</w:t>
      </w:r>
      <w:r>
        <w:rPr>
          <w:rFonts w:ascii="Times New Roman" w:hAnsi="Times New Roman" w:cs="Times New Roman"/>
          <w:sz w:val="24"/>
          <w:szCs w:val="24"/>
        </w:rPr>
        <w:t xml:space="preserve"> </w:t>
      </w:r>
      <w:r w:rsidRPr="00AB4178">
        <w:rPr>
          <w:rFonts w:ascii="Times New Roman" w:hAnsi="Times New Roman" w:cs="Times New Roman"/>
          <w:sz w:val="24"/>
          <w:szCs w:val="24"/>
        </w:rPr>
        <w:t>kelompok atau seseorang atau biro</w:t>
      </w:r>
      <w:r>
        <w:rPr>
          <w:rFonts w:ascii="Times New Roman" w:hAnsi="Times New Roman" w:cs="Times New Roman"/>
          <w:sz w:val="24"/>
          <w:szCs w:val="24"/>
        </w:rPr>
        <w:t xml:space="preserve">krasi untuk memberikan bantuan </w:t>
      </w:r>
      <w:r w:rsidRPr="00AB4178">
        <w:rPr>
          <w:rFonts w:ascii="Times New Roman" w:hAnsi="Times New Roman" w:cs="Times New Roman"/>
          <w:sz w:val="24"/>
          <w:szCs w:val="24"/>
        </w:rPr>
        <w:t xml:space="preserve">kepada masyarakat dalam rangka </w:t>
      </w:r>
      <w:r>
        <w:rPr>
          <w:rFonts w:ascii="Times New Roman" w:hAnsi="Times New Roman" w:cs="Times New Roman"/>
          <w:sz w:val="24"/>
          <w:szCs w:val="24"/>
        </w:rPr>
        <w:t>mencapai su</w:t>
      </w:r>
      <w:r w:rsidR="00537FCB">
        <w:rPr>
          <w:rFonts w:ascii="Times New Roman" w:hAnsi="Times New Roman" w:cs="Times New Roman"/>
          <w:sz w:val="24"/>
          <w:szCs w:val="24"/>
        </w:rPr>
        <w:t xml:space="preserve">atu tujuan tertentu.   </w:t>
      </w:r>
      <w:r w:rsidR="00537FCB">
        <w:rPr>
          <w:rFonts w:ascii="Times New Roman" w:hAnsi="Times New Roman" w:cs="Times New Roman"/>
          <w:sz w:val="24"/>
          <w:szCs w:val="24"/>
        </w:rPr>
        <w:br/>
        <w:t xml:space="preserve">       </w:t>
      </w:r>
      <w:r>
        <w:rPr>
          <w:rFonts w:ascii="Times New Roman" w:hAnsi="Times New Roman" w:cs="Times New Roman"/>
          <w:sz w:val="24"/>
          <w:szCs w:val="24"/>
        </w:rPr>
        <w:t>Menurut Rasyid (1998</w:t>
      </w:r>
      <w:r w:rsidR="00C14BD7">
        <w:rPr>
          <w:rFonts w:ascii="Times New Roman" w:hAnsi="Times New Roman" w:cs="Times New Roman"/>
          <w:sz w:val="24"/>
          <w:szCs w:val="24"/>
        </w:rPr>
        <w:t>:108</w:t>
      </w:r>
      <w:r>
        <w:rPr>
          <w:rFonts w:ascii="Times New Roman" w:hAnsi="Times New Roman" w:cs="Times New Roman"/>
          <w:sz w:val="24"/>
          <w:szCs w:val="24"/>
        </w:rPr>
        <w:t>) mengartikan pelayanan publik adalah sebagai pe</w:t>
      </w:r>
      <w:r w:rsidR="002460F6">
        <w:rPr>
          <w:rFonts w:ascii="Times New Roman" w:hAnsi="Times New Roman" w:cs="Times New Roman"/>
          <w:sz w:val="24"/>
          <w:szCs w:val="24"/>
        </w:rPr>
        <w:t xml:space="preserve">mberian pelayanan </w:t>
      </w:r>
      <w:r>
        <w:rPr>
          <w:rFonts w:ascii="Times New Roman" w:hAnsi="Times New Roman" w:cs="Times New Roman"/>
          <w:sz w:val="24"/>
          <w:szCs w:val="24"/>
        </w:rPr>
        <w:t xml:space="preserve">keperluan masyarakat yang mempunyai kepentingan pada </w:t>
      </w:r>
      <w:r>
        <w:rPr>
          <w:rFonts w:ascii="Times New Roman" w:hAnsi="Times New Roman" w:cs="Times New Roman"/>
          <w:sz w:val="24"/>
          <w:szCs w:val="24"/>
        </w:rPr>
        <w:lastRenderedPageBreak/>
        <w:t>organisasi itu sendiri sesuai dengan aturan dan tata cara yang telah ditetapkan.</w:t>
      </w:r>
      <w:r w:rsidR="002460F6">
        <w:rPr>
          <w:rFonts w:ascii="Times New Roman" w:hAnsi="Times New Roman" w:cs="Times New Roman"/>
          <w:sz w:val="24"/>
          <w:szCs w:val="24"/>
        </w:rPr>
        <w:t xml:space="preserve"> </w:t>
      </w:r>
      <w:r w:rsidR="002460F6">
        <w:rPr>
          <w:rFonts w:ascii="Times New Roman" w:hAnsi="Times New Roman" w:cs="Times New Roman"/>
          <w:sz w:val="24"/>
          <w:szCs w:val="24"/>
        </w:rPr>
        <w:br/>
        <w:t xml:space="preserve">        </w:t>
      </w:r>
      <w:r>
        <w:rPr>
          <w:rFonts w:ascii="Times New Roman" w:hAnsi="Times New Roman" w:cs="Times New Roman"/>
          <w:sz w:val="24"/>
          <w:szCs w:val="24"/>
        </w:rPr>
        <w:t>Pelayanan publik adalah suatu konsep yang senantiasa dikaitkan dengan proses pemenuhan kebutuhan masyarakat yang dicirikan oleh adanya akuntabilitas dari pemberi layanan</w:t>
      </w:r>
      <w:r w:rsidR="0022488D">
        <w:rPr>
          <w:rFonts w:ascii="Times New Roman" w:hAnsi="Times New Roman" w:cs="Times New Roman"/>
          <w:sz w:val="24"/>
          <w:szCs w:val="24"/>
        </w:rPr>
        <w:t xml:space="preserve"> publik</w:t>
      </w:r>
      <w:r>
        <w:rPr>
          <w:rFonts w:ascii="Times New Roman" w:hAnsi="Times New Roman" w:cs="Times New Roman"/>
          <w:sz w:val="24"/>
          <w:szCs w:val="24"/>
        </w:rPr>
        <w:t>, yaitu aparatur pemeri</w:t>
      </w:r>
      <w:r w:rsidR="00D16000">
        <w:rPr>
          <w:rFonts w:ascii="Times New Roman" w:hAnsi="Times New Roman" w:cs="Times New Roman"/>
          <w:sz w:val="24"/>
          <w:szCs w:val="24"/>
        </w:rPr>
        <w:t>ntah (Rahmat,</w:t>
      </w:r>
      <w:r w:rsidR="0022488D">
        <w:rPr>
          <w:rFonts w:ascii="Times New Roman" w:hAnsi="Times New Roman" w:cs="Times New Roman"/>
          <w:sz w:val="24"/>
          <w:szCs w:val="24"/>
        </w:rPr>
        <w:t xml:space="preserve"> </w:t>
      </w:r>
      <w:r w:rsidR="002460F6">
        <w:rPr>
          <w:rFonts w:ascii="Times New Roman" w:hAnsi="Times New Roman" w:cs="Times New Roman"/>
          <w:sz w:val="24"/>
          <w:szCs w:val="24"/>
        </w:rPr>
        <w:t>2009:107).</w:t>
      </w:r>
      <w:r w:rsidR="00D16000">
        <w:rPr>
          <w:rFonts w:ascii="Times New Roman" w:hAnsi="Times New Roman" w:cs="Times New Roman"/>
          <w:sz w:val="24"/>
          <w:szCs w:val="24"/>
        </w:rPr>
        <w:t xml:space="preserve">                  </w:t>
      </w:r>
      <w:r w:rsidR="00D16000">
        <w:rPr>
          <w:rFonts w:ascii="Times New Roman" w:hAnsi="Times New Roman" w:cs="Times New Roman"/>
          <w:sz w:val="24"/>
          <w:szCs w:val="24"/>
        </w:rPr>
        <w:br/>
        <w:t xml:space="preserve">        </w:t>
      </w:r>
      <w:r>
        <w:rPr>
          <w:rFonts w:ascii="Times New Roman" w:hAnsi="Times New Roman" w:cs="Times New Roman"/>
          <w:sz w:val="24"/>
          <w:szCs w:val="24"/>
        </w:rPr>
        <w:t xml:space="preserve">Pelayanan publik lebih dititik beratkan kepada bagaimana elemen-elemen administrasi publik seperti </w:t>
      </w:r>
      <w:r>
        <w:rPr>
          <w:rFonts w:ascii="Times New Roman" w:hAnsi="Times New Roman" w:cs="Times New Roman"/>
          <w:i/>
          <w:sz w:val="24"/>
          <w:szCs w:val="24"/>
        </w:rPr>
        <w:t>policy making</w:t>
      </w:r>
      <w:r>
        <w:rPr>
          <w:rFonts w:ascii="Times New Roman" w:hAnsi="Times New Roman" w:cs="Times New Roman"/>
          <w:sz w:val="24"/>
          <w:szCs w:val="24"/>
        </w:rPr>
        <w:t>, desain organisasi, dan proses manajemen dimanfaatkan untuk mensukseskan pemberian pelayanan publik, dimana pemerintah merupakan pihak provider yang diberi tanggung jawab</w:t>
      </w:r>
      <w:r>
        <w:rPr>
          <w:rFonts w:ascii="Times New Roman" w:eastAsia="Times New Roman" w:hAnsi="Times New Roman" w:cs="Times New Roman"/>
          <w:sz w:val="24"/>
          <w:szCs w:val="24"/>
          <w:lang w:eastAsia="en-SG"/>
        </w:rPr>
        <w:t xml:space="preserve"> (Sedarmayanti, 2009</w:t>
      </w:r>
      <w:r w:rsidR="00CE57A2">
        <w:rPr>
          <w:rFonts w:ascii="Times New Roman" w:eastAsia="Times New Roman" w:hAnsi="Times New Roman" w:cs="Times New Roman"/>
          <w:sz w:val="24"/>
          <w:szCs w:val="24"/>
          <w:lang w:eastAsia="en-SG"/>
        </w:rPr>
        <w:t>:35</w:t>
      </w:r>
      <w:r>
        <w:rPr>
          <w:rFonts w:ascii="Times New Roman" w:eastAsia="Times New Roman" w:hAnsi="Times New Roman" w:cs="Times New Roman"/>
          <w:sz w:val="24"/>
          <w:szCs w:val="24"/>
          <w:lang w:eastAsia="en-SG"/>
        </w:rPr>
        <w:t>).</w:t>
      </w:r>
      <w:r w:rsidR="008268AF">
        <w:rPr>
          <w:rFonts w:ascii="Times New Roman" w:eastAsia="Times New Roman" w:hAnsi="Times New Roman" w:cs="Times New Roman"/>
          <w:sz w:val="24"/>
          <w:szCs w:val="24"/>
          <w:lang w:eastAsia="en-SG"/>
        </w:rPr>
        <w:t xml:space="preserve"> Menurut </w:t>
      </w:r>
      <w:r w:rsidRPr="00DC208C">
        <w:rPr>
          <w:rFonts w:ascii="Times New Roman" w:hAnsi="Times New Roman" w:cs="Times New Roman"/>
          <w:sz w:val="24"/>
          <w:szCs w:val="24"/>
        </w:rPr>
        <w:t>T</w:t>
      </w:r>
      <w:r>
        <w:rPr>
          <w:rFonts w:ascii="Times New Roman" w:hAnsi="Times New Roman" w:cs="Times New Roman"/>
          <w:sz w:val="24"/>
          <w:szCs w:val="24"/>
        </w:rPr>
        <w:t>h</w:t>
      </w:r>
      <w:r w:rsidR="00405628">
        <w:rPr>
          <w:rFonts w:ascii="Times New Roman" w:hAnsi="Times New Roman" w:cs="Times New Roman"/>
          <w:sz w:val="24"/>
          <w:szCs w:val="24"/>
        </w:rPr>
        <w:t>oha (2007:19</w:t>
      </w:r>
      <w:r w:rsidRPr="00DC208C">
        <w:rPr>
          <w:rFonts w:ascii="Times New Roman" w:hAnsi="Times New Roman" w:cs="Times New Roman"/>
          <w:sz w:val="24"/>
          <w:szCs w:val="24"/>
        </w:rPr>
        <w:t>) menggolongkan lima unsur pelayanan yang</w:t>
      </w:r>
      <w:r>
        <w:rPr>
          <w:rFonts w:ascii="Times New Roman" w:hAnsi="Times New Roman" w:cs="Times New Roman"/>
          <w:sz w:val="24"/>
          <w:szCs w:val="24"/>
        </w:rPr>
        <w:t xml:space="preserve"> memuaskan,  yaitu</w:t>
      </w:r>
      <w:r w:rsidRPr="00DC208C">
        <w:rPr>
          <w:rFonts w:ascii="Times New Roman" w:hAnsi="Times New Roman" w:cs="Times New Roman"/>
          <w:sz w:val="24"/>
          <w:szCs w:val="24"/>
        </w:rPr>
        <w:t>: merata dan sama, diberikan</w:t>
      </w:r>
      <w:r>
        <w:rPr>
          <w:rFonts w:ascii="Times New Roman" w:hAnsi="Times New Roman" w:cs="Times New Roman"/>
          <w:sz w:val="24"/>
          <w:szCs w:val="24"/>
        </w:rPr>
        <w:t xml:space="preserve"> tepat pada waktunya, memenuhi </w:t>
      </w:r>
      <w:r w:rsidRPr="00DC208C">
        <w:rPr>
          <w:rFonts w:ascii="Times New Roman" w:hAnsi="Times New Roman" w:cs="Times New Roman"/>
          <w:sz w:val="24"/>
          <w:szCs w:val="24"/>
        </w:rPr>
        <w:t>jumlah yang dibutuhkan, berkesinambungan, dan sela</w:t>
      </w:r>
      <w:r>
        <w:rPr>
          <w:rFonts w:ascii="Times New Roman" w:hAnsi="Times New Roman" w:cs="Times New Roman"/>
          <w:sz w:val="24"/>
          <w:szCs w:val="24"/>
        </w:rPr>
        <w:t>lu meningkatkan kualitas serta pelayanan (</w:t>
      </w:r>
      <w:r w:rsidRPr="00D201CE">
        <w:rPr>
          <w:rFonts w:ascii="Times New Roman" w:hAnsi="Times New Roman" w:cs="Times New Roman"/>
          <w:i/>
          <w:sz w:val="24"/>
          <w:szCs w:val="24"/>
        </w:rPr>
        <w:t>progresive service</w:t>
      </w:r>
      <w:r w:rsidRPr="00DC208C">
        <w:rPr>
          <w:rFonts w:ascii="Times New Roman" w:hAnsi="Times New Roman" w:cs="Times New Roman"/>
          <w:sz w:val="24"/>
          <w:szCs w:val="24"/>
        </w:rPr>
        <w:t xml:space="preserve">). </w:t>
      </w:r>
    </w:p>
    <w:p w:rsidR="00D424DA" w:rsidRDefault="00D424DA" w:rsidP="00D424DA">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5140">
        <w:rPr>
          <w:rFonts w:ascii="Times New Roman" w:hAnsi="Times New Roman" w:cs="Times New Roman"/>
          <w:sz w:val="24"/>
          <w:szCs w:val="24"/>
        </w:rPr>
        <w:t xml:space="preserve"> </w:t>
      </w:r>
      <w:r w:rsidR="00AB75FD" w:rsidRPr="00AB75FD">
        <w:rPr>
          <w:rFonts w:ascii="Times New Roman" w:eastAsia="Times New Roman" w:hAnsi="Times New Roman" w:cs="Times New Roman"/>
          <w:color w:val="000000" w:themeColor="text1"/>
          <w:sz w:val="24"/>
          <w:szCs w:val="24"/>
        </w:rPr>
        <w:t>Lembaga Adm</w:t>
      </w:r>
      <w:r w:rsidR="003114C0">
        <w:rPr>
          <w:rFonts w:ascii="Times New Roman" w:eastAsia="Times New Roman" w:hAnsi="Times New Roman" w:cs="Times New Roman"/>
          <w:color w:val="000000" w:themeColor="text1"/>
          <w:sz w:val="24"/>
          <w:szCs w:val="24"/>
        </w:rPr>
        <w:t xml:space="preserve">inistrasi Negara (2011:2) bahwa </w:t>
      </w:r>
      <w:r w:rsidR="00AB75FD" w:rsidRPr="00AB75FD">
        <w:rPr>
          <w:rFonts w:ascii="Times New Roman" w:eastAsia="Times New Roman" w:hAnsi="Times New Roman" w:cs="Times New Roman"/>
          <w:color w:val="000000" w:themeColor="text1"/>
          <w:sz w:val="24"/>
          <w:szCs w:val="24"/>
          <w:lang w:val="sv-SE"/>
        </w:rPr>
        <w:t xml:space="preserve">secara teoritik, birokrasi pemerintahan memiliki tiga fungsi utama, yaitu; </w:t>
      </w:r>
      <w:r w:rsidR="003114C0">
        <w:rPr>
          <w:rFonts w:ascii="Times New Roman" w:eastAsia="Times New Roman" w:hAnsi="Times New Roman" w:cs="Times New Roman"/>
          <w:color w:val="000000" w:themeColor="text1"/>
          <w:sz w:val="24"/>
          <w:szCs w:val="24"/>
          <w:lang w:val="sv-SE"/>
        </w:rPr>
        <w:tab/>
        <w:t xml:space="preserve">                                                (a) </w:t>
      </w:r>
      <w:r w:rsidR="00AB75FD" w:rsidRPr="00AB75FD">
        <w:rPr>
          <w:rFonts w:ascii="Times New Roman" w:eastAsia="Times New Roman" w:hAnsi="Times New Roman" w:cs="Times New Roman"/>
          <w:bCs/>
          <w:color w:val="000000" w:themeColor="text1"/>
          <w:sz w:val="24"/>
          <w:szCs w:val="24"/>
          <w:lang w:val="sv-SE"/>
        </w:rPr>
        <w:t>Fungsi pelayanan,</w:t>
      </w:r>
      <w:r w:rsidR="00AB75FD" w:rsidRPr="00AB75FD">
        <w:rPr>
          <w:rFonts w:ascii="Times New Roman" w:eastAsia="Times New Roman" w:hAnsi="Times New Roman" w:cs="Times New Roman"/>
          <w:color w:val="000000" w:themeColor="text1"/>
          <w:sz w:val="24"/>
          <w:szCs w:val="24"/>
          <w:lang w:val="sv-SE"/>
        </w:rPr>
        <w:t xml:space="preserve"> berhubungan dengan unit organisasi pemerintahan yang berhubungan langsung dengan masyarakat. </w:t>
      </w:r>
      <w:r w:rsidR="00AB75FD" w:rsidRPr="00AB75FD">
        <w:rPr>
          <w:rFonts w:ascii="Times New Roman" w:eastAsia="Times New Roman" w:hAnsi="Times New Roman" w:cs="Times New Roman"/>
          <w:color w:val="000000" w:themeColor="text1"/>
          <w:sz w:val="24"/>
          <w:szCs w:val="24"/>
          <w:lang w:val="fi-FI"/>
        </w:rPr>
        <w:t>Fungsi utamanya, memberikan pelayanan (</w:t>
      </w:r>
      <w:r w:rsidR="00AB75FD" w:rsidRPr="00AB75FD">
        <w:rPr>
          <w:rFonts w:ascii="Times New Roman" w:eastAsia="Times New Roman" w:hAnsi="Times New Roman" w:cs="Times New Roman"/>
          <w:i/>
          <w:iCs/>
          <w:color w:val="000000" w:themeColor="text1"/>
          <w:sz w:val="24"/>
          <w:szCs w:val="24"/>
          <w:lang w:val="fi-FI"/>
        </w:rPr>
        <w:t>service</w:t>
      </w:r>
      <w:r w:rsidR="003114C0">
        <w:rPr>
          <w:rFonts w:ascii="Times New Roman" w:eastAsia="Times New Roman" w:hAnsi="Times New Roman" w:cs="Times New Roman"/>
          <w:color w:val="000000" w:themeColor="text1"/>
          <w:sz w:val="24"/>
          <w:szCs w:val="24"/>
          <w:lang w:val="fi-FI"/>
        </w:rPr>
        <w:t xml:space="preserve">) langsung kepada masyarakat; (b) </w:t>
      </w:r>
      <w:r w:rsidR="00AB75FD" w:rsidRPr="00AB75FD">
        <w:rPr>
          <w:rFonts w:ascii="Times New Roman" w:eastAsia="Times New Roman" w:hAnsi="Times New Roman" w:cs="Times New Roman"/>
          <w:bCs/>
          <w:color w:val="000000" w:themeColor="text1"/>
          <w:sz w:val="24"/>
          <w:szCs w:val="24"/>
          <w:lang w:val="sv-SE"/>
        </w:rPr>
        <w:t>Fungsi pembangunan,</w:t>
      </w:r>
      <w:r w:rsidR="00AB75FD" w:rsidRPr="00AB75FD">
        <w:rPr>
          <w:rFonts w:ascii="Times New Roman" w:eastAsia="Times New Roman" w:hAnsi="Times New Roman" w:cs="Times New Roman"/>
          <w:color w:val="000000" w:themeColor="text1"/>
          <w:sz w:val="24"/>
          <w:szCs w:val="24"/>
          <w:lang w:val="sv-SE"/>
        </w:rPr>
        <w:t xml:space="preserve"> berhubungan dengan unit oganisasi pemerintahan yang menjalankan salah satu bidang tugas tertentu disektor pembangunan. Fungsi pokoknya adalah </w:t>
      </w:r>
      <w:r w:rsidR="00AB75FD" w:rsidRPr="00AB75FD">
        <w:rPr>
          <w:rFonts w:ascii="Times New Roman" w:eastAsia="Times New Roman" w:hAnsi="Times New Roman" w:cs="Times New Roman"/>
          <w:i/>
          <w:iCs/>
          <w:color w:val="000000" w:themeColor="text1"/>
          <w:sz w:val="24"/>
          <w:szCs w:val="24"/>
          <w:lang w:val="sv-SE"/>
        </w:rPr>
        <w:t>development function dan adaptive function</w:t>
      </w:r>
      <w:r w:rsidR="003114C0">
        <w:rPr>
          <w:rFonts w:ascii="Times New Roman" w:eastAsia="Times New Roman" w:hAnsi="Times New Roman" w:cs="Times New Roman"/>
          <w:color w:val="000000" w:themeColor="text1"/>
          <w:sz w:val="24"/>
          <w:szCs w:val="24"/>
          <w:lang w:val="sv-SE"/>
        </w:rPr>
        <w:t xml:space="preserve">; dan (c) </w:t>
      </w:r>
      <w:r w:rsidR="00AB75FD" w:rsidRPr="00AB75FD">
        <w:rPr>
          <w:rFonts w:ascii="Times New Roman" w:eastAsia="Times New Roman" w:hAnsi="Times New Roman" w:cs="Times New Roman"/>
          <w:bCs/>
          <w:color w:val="000000" w:themeColor="text1"/>
          <w:sz w:val="24"/>
          <w:szCs w:val="24"/>
          <w:lang w:val="sv-SE"/>
        </w:rPr>
        <w:t>Fungsi pemerintahan umum,</w:t>
      </w:r>
      <w:r w:rsidR="00AB75FD" w:rsidRPr="00AB75FD">
        <w:rPr>
          <w:rFonts w:ascii="Times New Roman" w:eastAsia="Times New Roman" w:hAnsi="Times New Roman" w:cs="Times New Roman"/>
          <w:color w:val="000000" w:themeColor="text1"/>
          <w:sz w:val="24"/>
          <w:szCs w:val="24"/>
          <w:lang w:val="sv-SE"/>
        </w:rPr>
        <w:t xml:space="preserve"> berhubungan dengan rangkaian kegiatan organisasi pemerintahan yang menjalankan tugas-tugas pemerintahan umum (regulasi), temasuk di dalamnya menciptakan dan memelih</w:t>
      </w:r>
      <w:r w:rsidR="003114C0">
        <w:rPr>
          <w:rFonts w:ascii="Times New Roman" w:eastAsia="Times New Roman" w:hAnsi="Times New Roman" w:cs="Times New Roman"/>
          <w:color w:val="000000" w:themeColor="text1"/>
          <w:sz w:val="24"/>
          <w:szCs w:val="24"/>
          <w:lang w:val="sv-SE"/>
        </w:rPr>
        <w:t xml:space="preserve">ara ketentraman dan ketertiban. </w:t>
      </w:r>
      <w:r w:rsidR="003114C0">
        <w:rPr>
          <w:rFonts w:ascii="Times New Roman" w:eastAsia="Times New Roman" w:hAnsi="Times New Roman" w:cs="Times New Roman"/>
          <w:color w:val="000000" w:themeColor="text1"/>
          <w:sz w:val="24"/>
          <w:szCs w:val="24"/>
          <w:lang w:val="sv-SE"/>
        </w:rPr>
        <w:tab/>
        <w:t xml:space="preserve">                        </w:t>
      </w:r>
      <w:r w:rsidR="007C5140">
        <w:rPr>
          <w:rFonts w:ascii="Times New Roman" w:eastAsia="Times New Roman" w:hAnsi="Times New Roman" w:cs="Times New Roman"/>
          <w:color w:val="000000" w:themeColor="text1"/>
          <w:sz w:val="24"/>
          <w:szCs w:val="24"/>
          <w:lang w:val="sv-SE"/>
        </w:rPr>
        <w:t xml:space="preserve">                      </w:t>
      </w:r>
      <w:r w:rsidR="007C5140">
        <w:rPr>
          <w:rFonts w:ascii="Times New Roman" w:eastAsia="Times New Roman" w:hAnsi="Times New Roman" w:cs="Times New Roman"/>
          <w:color w:val="000000" w:themeColor="text1"/>
          <w:sz w:val="24"/>
          <w:szCs w:val="24"/>
          <w:lang w:val="sv-SE"/>
        </w:rPr>
        <w:br/>
      </w:r>
      <w:r w:rsidR="007C5140">
        <w:rPr>
          <w:rFonts w:ascii="Times New Roman" w:eastAsia="Times New Roman" w:hAnsi="Times New Roman" w:cs="Times New Roman"/>
          <w:color w:val="000000" w:themeColor="text1"/>
          <w:sz w:val="24"/>
          <w:szCs w:val="24"/>
          <w:lang w:val="sv-SE"/>
        </w:rPr>
        <w:lastRenderedPageBreak/>
        <w:t xml:space="preserve">        </w:t>
      </w:r>
      <w:r w:rsidRPr="00AB75FD">
        <w:rPr>
          <w:rFonts w:ascii="Times New Roman" w:hAnsi="Times New Roman" w:cs="Times New Roman"/>
          <w:color w:val="000000" w:themeColor="text1"/>
          <w:sz w:val="24"/>
          <w:szCs w:val="24"/>
        </w:rPr>
        <w:t>P</w:t>
      </w:r>
      <w:r w:rsidRPr="00DC208C">
        <w:rPr>
          <w:rFonts w:ascii="Times New Roman" w:hAnsi="Times New Roman" w:cs="Times New Roman"/>
          <w:sz w:val="24"/>
          <w:szCs w:val="24"/>
        </w:rPr>
        <w:t>elayanan publik yang profesional, artinya p</w:t>
      </w:r>
      <w:r>
        <w:rPr>
          <w:rFonts w:ascii="Times New Roman" w:hAnsi="Times New Roman" w:cs="Times New Roman"/>
          <w:sz w:val="24"/>
          <w:szCs w:val="24"/>
        </w:rPr>
        <w:t xml:space="preserve">elayanan publik yang dicirikan </w:t>
      </w:r>
      <w:r w:rsidRPr="00DC208C">
        <w:rPr>
          <w:rFonts w:ascii="Times New Roman" w:hAnsi="Times New Roman" w:cs="Times New Roman"/>
          <w:sz w:val="24"/>
          <w:szCs w:val="24"/>
        </w:rPr>
        <w:t xml:space="preserve">oleh adanya akuntabilitas dan responsibilitas </w:t>
      </w:r>
      <w:r>
        <w:rPr>
          <w:rFonts w:ascii="Times New Roman" w:hAnsi="Times New Roman" w:cs="Times New Roman"/>
          <w:sz w:val="24"/>
          <w:szCs w:val="24"/>
        </w:rPr>
        <w:t xml:space="preserve">dari pemberi layanan (aparatur </w:t>
      </w:r>
      <w:r w:rsidRPr="00DC208C">
        <w:rPr>
          <w:rFonts w:ascii="Times New Roman" w:hAnsi="Times New Roman" w:cs="Times New Roman"/>
          <w:sz w:val="24"/>
          <w:szCs w:val="24"/>
        </w:rPr>
        <w:t xml:space="preserve">pemerintah) yang  efektif dalam </w:t>
      </w:r>
      <w:r>
        <w:rPr>
          <w:rFonts w:ascii="Times New Roman" w:hAnsi="Times New Roman" w:cs="Times New Roman"/>
          <w:sz w:val="24"/>
          <w:szCs w:val="24"/>
        </w:rPr>
        <w:t xml:space="preserve">pencapaian tujuan dan sasaran. </w:t>
      </w:r>
      <w:r w:rsidRPr="00DC208C">
        <w:rPr>
          <w:rFonts w:ascii="Times New Roman" w:hAnsi="Times New Roman" w:cs="Times New Roman"/>
          <w:sz w:val="24"/>
          <w:szCs w:val="24"/>
        </w:rPr>
        <w:t>Bila jasa/layanan yang diterima (</w:t>
      </w:r>
      <w:r w:rsidRPr="00DC208C">
        <w:rPr>
          <w:rFonts w:ascii="Times New Roman" w:hAnsi="Times New Roman" w:cs="Times New Roman"/>
          <w:i/>
          <w:sz w:val="24"/>
          <w:szCs w:val="24"/>
        </w:rPr>
        <w:t>perceived service</w:t>
      </w:r>
      <w:r w:rsidRPr="00DC208C">
        <w:rPr>
          <w:rFonts w:ascii="Times New Roman" w:hAnsi="Times New Roman" w:cs="Times New Roman"/>
          <w:sz w:val="24"/>
          <w:szCs w:val="24"/>
        </w:rPr>
        <w:t>) sesuai dengan yang</w:t>
      </w:r>
      <w:r>
        <w:rPr>
          <w:rFonts w:ascii="Times New Roman" w:hAnsi="Times New Roman" w:cs="Times New Roman"/>
          <w:sz w:val="24"/>
          <w:szCs w:val="24"/>
        </w:rPr>
        <w:t xml:space="preserve"> </w:t>
      </w:r>
      <w:r w:rsidRPr="00DC208C">
        <w:rPr>
          <w:rFonts w:ascii="Times New Roman" w:hAnsi="Times New Roman" w:cs="Times New Roman"/>
          <w:sz w:val="24"/>
          <w:szCs w:val="24"/>
        </w:rPr>
        <w:t>diharapkan, maka kualitas jasa/layanan yang dipersep</w:t>
      </w:r>
      <w:r>
        <w:rPr>
          <w:rFonts w:ascii="Times New Roman" w:hAnsi="Times New Roman" w:cs="Times New Roman"/>
          <w:sz w:val="24"/>
          <w:szCs w:val="24"/>
        </w:rPr>
        <w:t>sikan baik dan memuaskan.</w:t>
      </w:r>
      <w:r w:rsidR="00347625">
        <w:rPr>
          <w:rFonts w:ascii="Times New Roman" w:hAnsi="Times New Roman" w:cs="Times New Roman"/>
          <w:sz w:val="24"/>
          <w:szCs w:val="24"/>
        </w:rPr>
        <w:tab/>
        <w:t xml:space="preserve">              </w:t>
      </w:r>
      <w:r w:rsidR="00347625">
        <w:rPr>
          <w:rFonts w:ascii="Times New Roman" w:hAnsi="Times New Roman" w:cs="Times New Roman"/>
          <w:sz w:val="24"/>
          <w:szCs w:val="24"/>
        </w:rPr>
        <w:br/>
        <w:t xml:space="preserve">       </w:t>
      </w:r>
      <w:r>
        <w:rPr>
          <w:rFonts w:ascii="Times New Roman" w:hAnsi="Times New Roman" w:cs="Times New Roman"/>
          <w:sz w:val="24"/>
          <w:szCs w:val="24"/>
        </w:rPr>
        <w:t xml:space="preserve">Kegiatan </w:t>
      </w:r>
      <w:r w:rsidRPr="00AB4178">
        <w:rPr>
          <w:rFonts w:ascii="Times New Roman" w:hAnsi="Times New Roman" w:cs="Times New Roman"/>
          <w:sz w:val="24"/>
          <w:szCs w:val="24"/>
        </w:rPr>
        <w:t>pelayanan yang bersifat komersia</w:t>
      </w:r>
      <w:r>
        <w:rPr>
          <w:rFonts w:ascii="Times New Roman" w:hAnsi="Times New Roman" w:cs="Times New Roman"/>
          <w:sz w:val="24"/>
          <w:szCs w:val="24"/>
        </w:rPr>
        <w:t xml:space="preserve">l melaksanakan kegiatan dengan </w:t>
      </w:r>
      <w:r w:rsidRPr="00AB4178">
        <w:rPr>
          <w:rFonts w:ascii="Times New Roman" w:hAnsi="Times New Roman" w:cs="Times New Roman"/>
          <w:sz w:val="24"/>
          <w:szCs w:val="24"/>
        </w:rPr>
        <w:t>berlandaskan mencari keuntungan, sed</w:t>
      </w:r>
      <w:r>
        <w:rPr>
          <w:rFonts w:ascii="Times New Roman" w:hAnsi="Times New Roman" w:cs="Times New Roman"/>
          <w:sz w:val="24"/>
          <w:szCs w:val="24"/>
        </w:rPr>
        <w:t>angkan kegiatan pelayanan yang bersifat non-</w:t>
      </w:r>
      <w:r w:rsidRPr="00AB4178">
        <w:rPr>
          <w:rFonts w:ascii="Times New Roman" w:hAnsi="Times New Roman" w:cs="Times New Roman"/>
          <w:sz w:val="24"/>
          <w:szCs w:val="24"/>
        </w:rPr>
        <w:t xml:space="preserve">komersial kegiatannya lebih </w:t>
      </w:r>
      <w:r>
        <w:rPr>
          <w:rFonts w:ascii="Times New Roman" w:hAnsi="Times New Roman" w:cs="Times New Roman"/>
          <w:sz w:val="24"/>
          <w:szCs w:val="24"/>
        </w:rPr>
        <w:t xml:space="preserve">tertuju pada pemberian layanan kepada masyarakat, bangsa dan Negara yang sifatnya tidak </w:t>
      </w:r>
      <w:r w:rsidRPr="00AB4178">
        <w:rPr>
          <w:rFonts w:ascii="Times New Roman" w:hAnsi="Times New Roman" w:cs="Times New Roman"/>
          <w:sz w:val="24"/>
          <w:szCs w:val="24"/>
        </w:rPr>
        <w:t>mencari keuntungan akan tetapi be</w:t>
      </w:r>
      <w:r>
        <w:rPr>
          <w:rFonts w:ascii="Times New Roman" w:hAnsi="Times New Roman" w:cs="Times New Roman"/>
          <w:sz w:val="24"/>
          <w:szCs w:val="24"/>
        </w:rPr>
        <w:t xml:space="preserve">rorientasikan kepada pengabdian. </w:t>
      </w:r>
    </w:p>
    <w:p w:rsidR="00D424DA" w:rsidRDefault="00D424DA" w:rsidP="00D424DA">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73DD" w:rsidRPr="001473DD">
        <w:rPr>
          <w:rFonts w:ascii="Times New Roman" w:hAnsi="Times New Roman" w:cs="Times New Roman"/>
          <w:sz w:val="24"/>
          <w:szCs w:val="24"/>
        </w:rPr>
        <w:t xml:space="preserve">Pelayanan pada hakekatnya berkaitan dengan perwujudan fungsi negara/pemerintahan untuk mengatur, mengendalikan dan mengawasi, membina serta mengarahkan setiap aspek kehidupan masyarakat untuk mencapai kehidupan yang aman tertib, dinamis dan sejahtera dalam bernegara dan berbangsa (Trenggono, 1997:38). </w:t>
      </w:r>
      <w:r>
        <w:rPr>
          <w:rFonts w:ascii="Times New Roman" w:hAnsi="Times New Roman" w:cs="Times New Roman"/>
          <w:sz w:val="24"/>
          <w:szCs w:val="24"/>
        </w:rPr>
        <w:t>B</w:t>
      </w:r>
      <w:r w:rsidRPr="004F52A9">
        <w:rPr>
          <w:rFonts w:ascii="Times New Roman" w:hAnsi="Times New Roman" w:cs="Times New Roman"/>
          <w:sz w:val="24"/>
          <w:szCs w:val="24"/>
        </w:rPr>
        <w:t xml:space="preserve">aik atau buruknya kualitas jasa/layanan tergantung kepada </w:t>
      </w:r>
      <w:r>
        <w:rPr>
          <w:rFonts w:ascii="Times New Roman" w:hAnsi="Times New Roman" w:cs="Times New Roman"/>
          <w:sz w:val="24"/>
          <w:szCs w:val="24"/>
        </w:rPr>
        <w:t xml:space="preserve"> </w:t>
      </w:r>
      <w:r w:rsidRPr="004F52A9">
        <w:rPr>
          <w:rFonts w:ascii="Times New Roman" w:hAnsi="Times New Roman" w:cs="Times New Roman"/>
          <w:sz w:val="24"/>
          <w:szCs w:val="24"/>
        </w:rPr>
        <w:t xml:space="preserve">kemampuan penyedia jasa dalam memenuhi harapan </w:t>
      </w:r>
      <w:r>
        <w:rPr>
          <w:rFonts w:ascii="Times New Roman" w:hAnsi="Times New Roman" w:cs="Times New Roman"/>
          <w:sz w:val="24"/>
          <w:szCs w:val="24"/>
        </w:rPr>
        <w:t xml:space="preserve">pelanggan secara konsisten dan </w:t>
      </w:r>
      <w:r w:rsidRPr="004F52A9">
        <w:rPr>
          <w:rFonts w:ascii="Times New Roman" w:hAnsi="Times New Roman" w:cs="Times New Roman"/>
          <w:sz w:val="24"/>
          <w:szCs w:val="24"/>
        </w:rPr>
        <w:t>berakhir pada persepsi pelanggan.</w:t>
      </w:r>
      <w:r w:rsidR="00CF7A93">
        <w:rPr>
          <w:rFonts w:ascii="Times New Roman" w:eastAsia="Times New Roman" w:hAnsi="Times New Roman" w:cs="Times New Roman"/>
          <w:sz w:val="24"/>
          <w:szCs w:val="24"/>
          <w:lang w:eastAsia="en-SG"/>
        </w:rPr>
        <w:t xml:space="preserve"> </w:t>
      </w:r>
      <w:r>
        <w:rPr>
          <w:rFonts w:ascii="Times New Roman" w:hAnsi="Times New Roman" w:cs="Times New Roman"/>
          <w:sz w:val="24"/>
          <w:szCs w:val="24"/>
        </w:rPr>
        <w:t xml:space="preserve">Pelayanan publik menurut Kepmen PAN No. 25 Tahun 2004 adalah segala kegiatan pelayanan yang dilaksanakan oleh penyelenggara pelayanan publik sebagai upaya pemenuhan kebutuhan penerima layanan maupun dalam rangka pelaksanaan ketentuan peraturan perundang- undangan. </w:t>
      </w:r>
    </w:p>
    <w:p w:rsidR="00D424DA" w:rsidRPr="009A44DD" w:rsidRDefault="00EA1174" w:rsidP="00D424DA">
      <w:pPr>
        <w:widowControl w:val="0"/>
        <w:autoSpaceDE w:val="0"/>
        <w:autoSpaceDN w:val="0"/>
        <w:adjustRightInd w:val="0"/>
        <w:spacing w:after="0" w:line="480" w:lineRule="auto"/>
        <w:jc w:val="both"/>
        <w:rPr>
          <w:rFonts w:ascii="Times New Roman" w:eastAsia="Times New Roman" w:hAnsi="Times New Roman" w:cs="Times New Roman"/>
          <w:sz w:val="24"/>
          <w:szCs w:val="24"/>
          <w:lang w:eastAsia="en-SG"/>
        </w:rPr>
      </w:pPr>
      <w:r>
        <w:rPr>
          <w:rFonts w:ascii="Times New Roman" w:hAnsi="Times New Roman" w:cs="Times New Roman"/>
          <w:sz w:val="24"/>
          <w:szCs w:val="24"/>
        </w:rPr>
        <w:t xml:space="preserve">        </w:t>
      </w:r>
      <w:r w:rsidR="00A17A96">
        <w:rPr>
          <w:rFonts w:ascii="Times New Roman" w:hAnsi="Times New Roman" w:cs="Times New Roman"/>
          <w:sz w:val="24"/>
          <w:szCs w:val="24"/>
        </w:rPr>
        <w:t>Sedangkan Undang- U</w:t>
      </w:r>
      <w:r w:rsidR="00D424DA" w:rsidRPr="00937D35">
        <w:rPr>
          <w:rFonts w:ascii="Times New Roman" w:hAnsi="Times New Roman" w:cs="Times New Roman"/>
          <w:sz w:val="24"/>
          <w:szCs w:val="24"/>
        </w:rPr>
        <w:t xml:space="preserve">ndang Nomor 25 tahun 2009 tentang pelayanan publik adalah kegiatan atau rangkaian kegiatan dalam rangka pemenuhan kebutuhan </w:t>
      </w:r>
      <w:r w:rsidR="00D424DA" w:rsidRPr="00937D35">
        <w:rPr>
          <w:rFonts w:ascii="Times New Roman" w:hAnsi="Times New Roman" w:cs="Times New Roman"/>
          <w:sz w:val="24"/>
          <w:szCs w:val="24"/>
        </w:rPr>
        <w:lastRenderedPageBreak/>
        <w:t xml:space="preserve">pelayanan sesuai dengan peraturan perundang- undangan bagi setiap warga negara dan penduduk atas barang dan jasa atau pelayanan administratif yang disediakan oleh </w:t>
      </w:r>
      <w:r w:rsidR="00D424DA">
        <w:rPr>
          <w:rFonts w:ascii="Times New Roman" w:hAnsi="Times New Roman" w:cs="Times New Roman"/>
          <w:sz w:val="24"/>
          <w:szCs w:val="24"/>
        </w:rPr>
        <w:t xml:space="preserve">penyelenggara pelayanan publik. </w:t>
      </w:r>
    </w:p>
    <w:p w:rsidR="00084605" w:rsidRDefault="00D424DA" w:rsidP="0008460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605">
        <w:rPr>
          <w:rFonts w:ascii="Times New Roman" w:hAnsi="Times New Roman" w:cs="Times New Roman"/>
          <w:sz w:val="24"/>
          <w:szCs w:val="24"/>
        </w:rPr>
        <w:t xml:space="preserve">PERMEN PAN &amp; RB RI Nomor 15 tahun 2014 tentang pedoman standar pelayanan publik adalah sebagai berikut: </w:t>
      </w:r>
    </w:p>
    <w:p w:rsidR="00084605" w:rsidRPr="00084605" w:rsidRDefault="00084605" w:rsidP="00084605">
      <w:pPr>
        <w:spacing w:after="0" w:line="480" w:lineRule="auto"/>
        <w:jc w:val="both"/>
        <w:rPr>
          <w:rFonts w:ascii="Times New Roman" w:hAnsi="Times New Roman" w:cs="Times New Roman"/>
          <w:sz w:val="24"/>
          <w:szCs w:val="24"/>
        </w:rPr>
      </w:pPr>
      <w:r>
        <w:rPr>
          <w:rFonts w:asciiTheme="majorBidi" w:hAnsiTheme="majorBidi" w:cstheme="majorBidi"/>
        </w:rPr>
        <w:t xml:space="preserve">Pasal (1) </w:t>
      </w:r>
      <w:r w:rsidRPr="009A71D1">
        <w:rPr>
          <w:rFonts w:asciiTheme="majorBidi" w:hAnsiTheme="majorBidi" w:cstheme="majorBidi"/>
        </w:rPr>
        <w:t>Setiap Penyelenggara Pelayanan Publik wajib menetapkan dan menerapkan Standar Pelayanan Publik untuk setiap jenis pelayanan.</w:t>
      </w:r>
    </w:p>
    <w:p w:rsidR="00084605" w:rsidRDefault="00084605" w:rsidP="00084605">
      <w:pPr>
        <w:pStyle w:val="NormalWeb"/>
        <w:spacing w:before="0" w:beforeAutospacing="0" w:after="0" w:afterAutospacing="0" w:line="480" w:lineRule="auto"/>
        <w:rPr>
          <w:rFonts w:asciiTheme="majorBidi" w:hAnsiTheme="majorBidi" w:cstheme="majorBidi"/>
        </w:rPr>
      </w:pPr>
      <w:r>
        <w:rPr>
          <w:rFonts w:asciiTheme="majorBidi" w:hAnsiTheme="majorBidi" w:cstheme="majorBidi"/>
        </w:rPr>
        <w:t xml:space="preserve">Pasal (2) Pedoman Standar Pelayanan </w:t>
      </w:r>
      <w:r w:rsidRPr="009A71D1">
        <w:rPr>
          <w:rFonts w:asciiTheme="majorBidi" w:hAnsiTheme="majorBidi" w:cstheme="majorBidi"/>
        </w:rPr>
        <w:t>sebagaimana terlampir digunakan sebagai acuan bagi penyelenggara pelayanan dalam penyusunan, penetapan, dan penerapan Standar Pelayanan.</w:t>
      </w:r>
    </w:p>
    <w:p w:rsidR="00084605" w:rsidRDefault="00084605" w:rsidP="00084605">
      <w:pPr>
        <w:spacing w:after="0" w:line="480" w:lineRule="auto"/>
        <w:rPr>
          <w:rFonts w:asciiTheme="majorBidi" w:hAnsiTheme="majorBidi" w:cstheme="majorBidi"/>
        </w:rPr>
      </w:pPr>
      <w:r>
        <w:rPr>
          <w:rFonts w:asciiTheme="majorBidi" w:hAnsiTheme="majorBidi" w:cstheme="majorBidi"/>
        </w:rPr>
        <w:t xml:space="preserve">Pasal (3) </w:t>
      </w:r>
      <w:r w:rsidRPr="009A71D1">
        <w:rPr>
          <w:rFonts w:asciiTheme="majorBidi" w:hAnsiTheme="majorBidi" w:cstheme="majorBidi"/>
        </w:rPr>
        <w:t>Pedoman Standar Pelayanan tercantum dalam Lampiran yang merupakan bagian tidak terpisahkan dari Peraturan Menteri.</w:t>
      </w:r>
      <w:r>
        <w:rPr>
          <w:rFonts w:asciiTheme="majorBidi" w:hAnsiTheme="majorBidi" w:cstheme="majorBidi"/>
        </w:rPr>
        <w:t xml:space="preserve"> </w:t>
      </w:r>
    </w:p>
    <w:p w:rsidR="00D424DA" w:rsidRDefault="00084605" w:rsidP="00084605">
      <w:pPr>
        <w:spacing w:after="0" w:line="480" w:lineRule="auto"/>
        <w:rPr>
          <w:rFonts w:ascii="Times New Roman" w:hAnsi="Times New Roman" w:cs="Times New Roman"/>
          <w:sz w:val="24"/>
          <w:szCs w:val="24"/>
        </w:rPr>
      </w:pPr>
      <w:r>
        <w:rPr>
          <w:rFonts w:asciiTheme="majorBidi" w:hAnsiTheme="majorBidi" w:cstheme="majorBidi"/>
        </w:rPr>
        <w:t xml:space="preserve">          </w:t>
      </w:r>
      <w:r w:rsidR="00D424DA">
        <w:rPr>
          <w:rFonts w:ascii="Times New Roman" w:hAnsi="Times New Roman" w:cs="Times New Roman"/>
          <w:sz w:val="24"/>
          <w:szCs w:val="24"/>
        </w:rPr>
        <w:t xml:space="preserve">Dari beberapa pendapat diatas dapat ditarik kesimpulan </w:t>
      </w:r>
      <w:r w:rsidR="00D424DA" w:rsidRPr="00AB4178">
        <w:rPr>
          <w:rFonts w:ascii="Times New Roman" w:hAnsi="Times New Roman" w:cs="Times New Roman"/>
          <w:sz w:val="24"/>
          <w:szCs w:val="24"/>
        </w:rPr>
        <w:t>bahwa pelayanan publik adalah segala bentuk</w:t>
      </w:r>
      <w:r w:rsidR="00D424DA">
        <w:rPr>
          <w:rFonts w:ascii="Times New Roman" w:hAnsi="Times New Roman" w:cs="Times New Roman"/>
          <w:sz w:val="24"/>
          <w:szCs w:val="24"/>
        </w:rPr>
        <w:t xml:space="preserve"> </w:t>
      </w:r>
      <w:r w:rsidR="00D424DA" w:rsidRPr="00AB4178">
        <w:rPr>
          <w:rFonts w:ascii="Times New Roman" w:hAnsi="Times New Roman" w:cs="Times New Roman"/>
          <w:sz w:val="24"/>
          <w:szCs w:val="24"/>
        </w:rPr>
        <w:t xml:space="preserve">jasa pelayanan baik dalam bentuk barang </w:t>
      </w:r>
      <w:r w:rsidR="00D424DA">
        <w:rPr>
          <w:rFonts w:ascii="Times New Roman" w:hAnsi="Times New Roman" w:cs="Times New Roman"/>
          <w:sz w:val="24"/>
          <w:szCs w:val="24"/>
        </w:rPr>
        <w:t xml:space="preserve">publik maupun jasa publik yang </w:t>
      </w:r>
      <w:r w:rsidR="00D424DA" w:rsidRPr="00AB4178">
        <w:rPr>
          <w:rFonts w:ascii="Times New Roman" w:hAnsi="Times New Roman" w:cs="Times New Roman"/>
          <w:sz w:val="24"/>
          <w:szCs w:val="24"/>
        </w:rPr>
        <w:t xml:space="preserve">pada prinsipnya menjadi tanggung jawab dan dilaksanakan oleh Instansi </w:t>
      </w:r>
      <w:r w:rsidR="00D424DA">
        <w:rPr>
          <w:rFonts w:ascii="Times New Roman" w:hAnsi="Times New Roman" w:cs="Times New Roman"/>
          <w:sz w:val="24"/>
          <w:szCs w:val="24"/>
        </w:rPr>
        <w:t>P</w:t>
      </w:r>
      <w:r w:rsidR="00D424DA" w:rsidRPr="00AB4178">
        <w:rPr>
          <w:rFonts w:ascii="Times New Roman" w:hAnsi="Times New Roman" w:cs="Times New Roman"/>
          <w:sz w:val="24"/>
          <w:szCs w:val="24"/>
        </w:rPr>
        <w:t>emerintah di Pusat, di daerah, dan di ling</w:t>
      </w:r>
      <w:r w:rsidR="00537FCB">
        <w:rPr>
          <w:rFonts w:ascii="Times New Roman" w:hAnsi="Times New Roman" w:cs="Times New Roman"/>
          <w:sz w:val="24"/>
          <w:szCs w:val="24"/>
        </w:rPr>
        <w:t xml:space="preserve">kungan Badan Usaha Milik Negara </w:t>
      </w:r>
      <w:r w:rsidR="00D424DA" w:rsidRPr="00AB4178">
        <w:rPr>
          <w:rFonts w:ascii="Times New Roman" w:hAnsi="Times New Roman" w:cs="Times New Roman"/>
          <w:sz w:val="24"/>
          <w:szCs w:val="24"/>
        </w:rPr>
        <w:t>atau Badan Usaha Milik Daerah, dala</w:t>
      </w:r>
      <w:r w:rsidR="00D424DA">
        <w:rPr>
          <w:rFonts w:ascii="Times New Roman" w:hAnsi="Times New Roman" w:cs="Times New Roman"/>
          <w:sz w:val="24"/>
          <w:szCs w:val="24"/>
        </w:rPr>
        <w:t xml:space="preserve">m rangka pelaksanaan </w:t>
      </w:r>
      <w:r w:rsidR="00D424DA" w:rsidRPr="00AB4178">
        <w:rPr>
          <w:rFonts w:ascii="Times New Roman" w:hAnsi="Times New Roman" w:cs="Times New Roman"/>
          <w:sz w:val="24"/>
          <w:szCs w:val="24"/>
        </w:rPr>
        <w:t>ketentuan peraturan perundang- undangan.</w:t>
      </w:r>
      <w:r w:rsidR="00D424DA">
        <w:rPr>
          <w:rFonts w:ascii="Times New Roman" w:hAnsi="Times New Roman" w:cs="Times New Roman"/>
          <w:sz w:val="24"/>
          <w:szCs w:val="24"/>
        </w:rPr>
        <w:t xml:space="preserve">       </w:t>
      </w:r>
    </w:p>
    <w:p w:rsidR="00A17A96" w:rsidRDefault="00D424DA" w:rsidP="002248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Ruang lingkup pelayanan publik meliputi semua bentuk pelayanan yang terkait dengan kepentingan publik yang diselenggarakan oleh penyelenggara pelayanan publik dengan tujuan: (a) Mewujudkan kepastian hak, tanggung jawab, kewajiban, dan kewenangan seluruh pihak yang terkait dengan penyelenggaraan pelayanan publik; (b) Mewujudkan sistem penyelenggaraan pelayanan publik yang baik, sesuai dengan asas-asas umum penyelenggaraan pemerintahan yang </w:t>
      </w:r>
      <w:r>
        <w:rPr>
          <w:rFonts w:ascii="Times New Roman" w:hAnsi="Times New Roman" w:cs="Times New Roman"/>
          <w:sz w:val="24"/>
          <w:szCs w:val="24"/>
        </w:rPr>
        <w:lastRenderedPageBreak/>
        <w:t>baik (</w:t>
      </w:r>
      <w:r>
        <w:rPr>
          <w:rFonts w:ascii="Times New Roman" w:hAnsi="Times New Roman" w:cs="Times New Roman"/>
          <w:i/>
          <w:sz w:val="24"/>
          <w:szCs w:val="24"/>
        </w:rPr>
        <w:t>good governance</w:t>
      </w:r>
      <w:r>
        <w:rPr>
          <w:rFonts w:ascii="Times New Roman" w:hAnsi="Times New Roman" w:cs="Times New Roman"/>
          <w:sz w:val="24"/>
          <w:szCs w:val="24"/>
        </w:rPr>
        <w:t xml:space="preserve">); (c) Terpenuhinya hak-hak masyarakat dalam memperoleh pelayanan publik secara maksimal; dan, (d) Mewujudkan partisipasi dan ketaatan masyarakat dalam meningkatkan </w:t>
      </w:r>
      <w:r>
        <w:rPr>
          <w:rFonts w:ascii="Times New Roman" w:hAnsi="Times New Roman" w:cs="Times New Roman"/>
        </w:rPr>
        <w:t>kualitas</w:t>
      </w:r>
      <w:r>
        <w:rPr>
          <w:rFonts w:ascii="Times New Roman" w:hAnsi="Times New Roman" w:cs="Times New Roman"/>
          <w:sz w:val="24"/>
          <w:szCs w:val="24"/>
        </w:rPr>
        <w:t xml:space="preserve"> pelayanan publik sesuai dengan mekanisme yang berlaku </w:t>
      </w:r>
      <w:r>
        <w:rPr>
          <w:rFonts w:ascii="Times New Roman" w:hAnsi="Times New Roman" w:cs="Times New Roman"/>
        </w:rPr>
        <w:t>(Sedarmayanti, 2009</w:t>
      </w:r>
      <w:r w:rsidR="006E01F4">
        <w:rPr>
          <w:rFonts w:ascii="Times New Roman" w:hAnsi="Times New Roman" w:cs="Times New Roman"/>
        </w:rPr>
        <w:t>:125</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br/>
        <w:t xml:space="preserve">        </w:t>
      </w:r>
      <w:r>
        <w:rPr>
          <w:rFonts w:ascii="Times New Roman" w:hAnsi="Times New Roman" w:cs="Times New Roman"/>
          <w:sz w:val="24"/>
          <w:szCs w:val="24"/>
        </w:rPr>
        <w:t>Mencermati pandangan ini, maka dalam konteks pelayanan publik dapat dijelaskan bahwa keberhasilan proses pelayanan sangat tergantung pada dua pihak yaitu birokrasi pelayan dan masyarakat yang dilayani. Birokrasi pelayan adalah birokrasi yang mampu melayani masyarakat (Wasistiono, 2003</w:t>
      </w:r>
      <w:r w:rsidR="00E754EE">
        <w:rPr>
          <w:rFonts w:ascii="Times New Roman" w:hAnsi="Times New Roman" w:cs="Times New Roman"/>
          <w:sz w:val="24"/>
          <w:szCs w:val="24"/>
        </w:rPr>
        <w:t>:57</w:t>
      </w:r>
      <w:r>
        <w:rPr>
          <w:rFonts w:ascii="Times New Roman" w:hAnsi="Times New Roman" w:cs="Times New Roman"/>
          <w:sz w:val="24"/>
          <w:szCs w:val="24"/>
        </w:rPr>
        <w:t>).</w:t>
      </w:r>
      <w:r>
        <w:rPr>
          <w:rFonts w:ascii="Times New Roman" w:hAnsi="Times New Roman" w:cs="Times New Roman"/>
          <w:sz w:val="24"/>
          <w:szCs w:val="24"/>
        </w:rPr>
        <w:tab/>
        <w:t xml:space="preserve">                               </w:t>
      </w:r>
      <w:r>
        <w:rPr>
          <w:rFonts w:ascii="Times New Roman" w:hAnsi="Times New Roman" w:cs="Times New Roman"/>
          <w:sz w:val="24"/>
          <w:szCs w:val="24"/>
        </w:rPr>
        <w:br/>
        <w:t xml:space="preserve">        Kinerja aparatur pelayanan publik yang ideal memiliki beberapa prinsip dasar, yaitu: (a) Pelayanan yang diberikan harus memperhatikan kebutuhan masyarakat dan sistem pelayanan yang dilakukan oleh pihak lain yang memiliki aspek kepuasan layanan kepada masyarakat; (b) Pelayanan yang semakin lama semakin meningkat sementara permintaan masyarakat tidak bol</w:t>
      </w:r>
      <w:r w:rsidR="001A0421">
        <w:rPr>
          <w:rFonts w:ascii="Times New Roman" w:hAnsi="Times New Roman" w:cs="Times New Roman"/>
          <w:sz w:val="24"/>
          <w:szCs w:val="24"/>
        </w:rPr>
        <w:t>eh ditinggalkan. B</w:t>
      </w:r>
      <w:r>
        <w:rPr>
          <w:rFonts w:ascii="Times New Roman" w:hAnsi="Times New Roman" w:cs="Times New Roman"/>
          <w:sz w:val="24"/>
          <w:szCs w:val="24"/>
        </w:rPr>
        <w:t>irokrasi telah memacunya untuk meningkatkan permintaannya maka pelayanan yang diterapkan tidak boleh mundur; (c) Pelayanan harus dievaluasi, tidak saja keberhasilannya tetapi juga kegagalan dari pelaksanaan sistem pel</w:t>
      </w:r>
      <w:r w:rsidR="001A0421">
        <w:rPr>
          <w:rFonts w:ascii="Times New Roman" w:hAnsi="Times New Roman" w:cs="Times New Roman"/>
          <w:sz w:val="24"/>
          <w:szCs w:val="24"/>
        </w:rPr>
        <w:t>ayanan yang diterapkan</w:t>
      </w:r>
      <w:r>
        <w:rPr>
          <w:rFonts w:ascii="Times New Roman" w:hAnsi="Times New Roman" w:cs="Times New Roman"/>
          <w:sz w:val="24"/>
          <w:szCs w:val="24"/>
        </w:rPr>
        <w:t xml:space="preserve">; (d) Pelayanan yang memiliki karakteristik tidak berhadapan lansung dengan kebutuhan masyarakat agar ditempatkan ditengah-tengah suatu sistem pelayanan, dan bukan justru dibarisan paling depan; </w:t>
      </w:r>
      <w:r w:rsidR="0022488D">
        <w:rPr>
          <w:rFonts w:ascii="Times New Roman" w:hAnsi="Times New Roman" w:cs="Times New Roman"/>
          <w:sz w:val="24"/>
          <w:szCs w:val="24"/>
        </w:rPr>
        <w:t xml:space="preserve">dan </w:t>
      </w:r>
      <w:r>
        <w:rPr>
          <w:rFonts w:ascii="Times New Roman" w:hAnsi="Times New Roman" w:cs="Times New Roman"/>
          <w:sz w:val="24"/>
          <w:szCs w:val="24"/>
        </w:rPr>
        <w:t>(e) Pelayanan publik yang kurang memperhatikan hirarki nilai kepuasan masyarakat sebenarnya memiliki hirarki</w:t>
      </w:r>
      <w:r w:rsidR="0052435E">
        <w:rPr>
          <w:rFonts w:ascii="Times New Roman" w:hAnsi="Times New Roman" w:cs="Times New Roman"/>
          <w:sz w:val="24"/>
          <w:szCs w:val="24"/>
        </w:rPr>
        <w:t xml:space="preserve"> nilai kepuasan tertentu (Kristiadi, 1998:106</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br/>
        <w:t xml:space="preserve">        </w:t>
      </w:r>
      <w:r w:rsidR="00A17A96" w:rsidRPr="000A51A7">
        <w:rPr>
          <w:rFonts w:ascii="Times New Roman" w:hAnsi="Times New Roman" w:cs="Times New Roman"/>
          <w:sz w:val="24"/>
          <w:szCs w:val="24"/>
        </w:rPr>
        <w:t>Menurut Undang-Undang</w:t>
      </w:r>
      <w:r w:rsidR="00A17A96">
        <w:rPr>
          <w:rFonts w:ascii="Times New Roman" w:hAnsi="Times New Roman" w:cs="Times New Roman"/>
          <w:sz w:val="24"/>
          <w:szCs w:val="24"/>
        </w:rPr>
        <w:t xml:space="preserve"> Pelayanan publik Nomor 25 Tahun 2009 tentang perilaku pelaksana dalam pelayanan publik (pasal 34), dijelaskan bahwa </w:t>
      </w:r>
      <w:r w:rsidR="00A17A96">
        <w:rPr>
          <w:rFonts w:ascii="Times New Roman" w:hAnsi="Times New Roman" w:cs="Times New Roman"/>
          <w:sz w:val="24"/>
          <w:szCs w:val="24"/>
        </w:rPr>
        <w:lastRenderedPageBreak/>
        <w:t>pelaksana dalam menyelenggarakan pelayanan publik harus berperilaku sebagai berikut: (a) Adil dan tidak diskriminatif; (b) Cermat; (c) Santun dan ramah; (d) Tegas, andal, dan tidak memberikan putusan yang berlarut-larut; (e) Profesional; (f) Tidak mempersulit; (g) Patuh pada perintah atasan yang sah dan wajar; (h) Menjunjung tinggi nilai-nilai akuntabilitas dan integritas institusi penyelenggara; (i) Tidak membocorkan informasi atau dokumen yang wajib dirahasiakan sesuai peraturan perundang-undangan; (j) Terbuka dan mengambil langkah yang tepat untuk menghindari benturan kepentingan; (k) Tidak menyalahgunakan sarana dan prasarana serta fasilitas pelayanan publik; (l) Tidak memberikan informasi yang salah atau menyesatkan dalam menanggapi permintaan informasi serta proaktif dalam memenuhi kepentingan masyarakat; (m) Tidak menyala</w:t>
      </w:r>
      <w:r w:rsidR="00941747">
        <w:rPr>
          <w:rFonts w:ascii="Times New Roman" w:hAnsi="Times New Roman" w:cs="Times New Roman"/>
          <w:sz w:val="24"/>
          <w:szCs w:val="24"/>
        </w:rPr>
        <w:t>h</w:t>
      </w:r>
      <w:r w:rsidR="00A17A96">
        <w:rPr>
          <w:rFonts w:ascii="Times New Roman" w:hAnsi="Times New Roman" w:cs="Times New Roman"/>
          <w:sz w:val="24"/>
          <w:szCs w:val="24"/>
        </w:rPr>
        <w:t xml:space="preserve">gunakan informasi, jabatan, dan/atau kewenangan yang dimiliki; (n) Sesuai dengan kepantasan; dan (o) Tidak menyinggung dari prosedur.  </w:t>
      </w:r>
    </w:p>
    <w:p w:rsidR="00D424DA" w:rsidRDefault="00A17A96" w:rsidP="00084605">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24DA">
        <w:rPr>
          <w:rFonts w:ascii="Times New Roman" w:hAnsi="Times New Roman" w:cs="Times New Roman"/>
          <w:sz w:val="24"/>
          <w:szCs w:val="24"/>
        </w:rPr>
        <w:t xml:space="preserve">Konsep birokrasi pelayanan pendidikan adalah birokrasi sebagai kekuasaan yang dijalankan oleh pejabat untuk melakukan kegiatan pelayanan publik dibidang pendidikan. Pelayanan publik bidang pendidikan adalah melakukan fungsi manajemen pendidikan di Kabupaten Bone Bolango Provinsi Gorontalo. </w:t>
      </w:r>
      <w:r w:rsidR="00484AE4">
        <w:rPr>
          <w:rFonts w:ascii="Times New Roman" w:hAnsi="Times New Roman" w:cs="Times New Roman"/>
          <w:sz w:val="24"/>
          <w:szCs w:val="24"/>
        </w:rPr>
        <w:br/>
        <w:t xml:space="preserve">        </w:t>
      </w:r>
      <w:r w:rsidR="00D424DA" w:rsidRPr="00B00680">
        <w:rPr>
          <w:rFonts w:ascii="Times New Roman" w:hAnsi="Times New Roman" w:cs="Times New Roman"/>
          <w:i/>
          <w:sz w:val="24"/>
          <w:szCs w:val="24"/>
        </w:rPr>
        <w:t>Public Service as an Extension Of Citizenship</w:t>
      </w:r>
      <w:r w:rsidR="00B00680">
        <w:rPr>
          <w:rFonts w:ascii="Times New Roman" w:hAnsi="Times New Roman" w:cs="Times New Roman"/>
          <w:sz w:val="24"/>
          <w:szCs w:val="24"/>
        </w:rPr>
        <w:t xml:space="preserve">. </w:t>
      </w:r>
      <w:r w:rsidR="00D424DA">
        <w:rPr>
          <w:rFonts w:ascii="Times New Roman" w:hAnsi="Times New Roman" w:cs="Times New Roman"/>
          <w:i/>
          <w:sz w:val="24"/>
          <w:szCs w:val="24"/>
        </w:rPr>
        <w:t>Clearly the idea of civic virtue, at least in the democratic ideal, incorporates the notion of service to te public. For this reason, discussion of democratic theory must attend to the roles and responsibilities or the duties and obligations of citizenhip. A part of that discussion of particular relevance to our argument here is related to the idea of service to the community or nation (Denhart, 198</w:t>
      </w:r>
      <w:r w:rsidR="009442F9">
        <w:rPr>
          <w:rFonts w:ascii="Times New Roman" w:hAnsi="Times New Roman" w:cs="Times New Roman"/>
          <w:i/>
          <w:sz w:val="24"/>
          <w:szCs w:val="24"/>
        </w:rPr>
        <w:t>4:56</w:t>
      </w:r>
      <w:r w:rsidR="00466A5C">
        <w:rPr>
          <w:rFonts w:ascii="Times New Roman" w:hAnsi="Times New Roman" w:cs="Times New Roman"/>
          <w:i/>
          <w:sz w:val="24"/>
          <w:szCs w:val="24"/>
        </w:rPr>
        <w:t xml:space="preserve">).  </w:t>
      </w:r>
      <w:r w:rsidR="00466A5C">
        <w:rPr>
          <w:rFonts w:ascii="Times New Roman" w:hAnsi="Times New Roman" w:cs="Times New Roman"/>
          <w:i/>
          <w:sz w:val="24"/>
          <w:szCs w:val="24"/>
        </w:rPr>
        <w:tab/>
        <w:t xml:space="preserve">                                        </w:t>
      </w:r>
      <w:r w:rsidR="00466A5C">
        <w:rPr>
          <w:rFonts w:ascii="Times New Roman" w:hAnsi="Times New Roman" w:cs="Times New Roman"/>
          <w:i/>
          <w:sz w:val="24"/>
          <w:szCs w:val="24"/>
        </w:rPr>
        <w:br/>
      </w:r>
      <w:r w:rsidR="00466A5C">
        <w:rPr>
          <w:rFonts w:ascii="Times New Roman" w:hAnsi="Times New Roman" w:cs="Times New Roman"/>
          <w:i/>
          <w:sz w:val="24"/>
          <w:szCs w:val="24"/>
        </w:rPr>
        <w:lastRenderedPageBreak/>
        <w:t xml:space="preserve">  </w:t>
      </w:r>
      <w:r w:rsidR="00D424DA">
        <w:rPr>
          <w:rFonts w:ascii="Times New Roman" w:hAnsi="Times New Roman" w:cs="Times New Roman"/>
          <w:i/>
          <w:sz w:val="24"/>
          <w:szCs w:val="24"/>
        </w:rPr>
        <w:t>If, as Cooper argues, the administrative role derives from the role of the citizens, then surely a part of the administrators responsibility is to assist citizens in fulfilling their own civic duty to be fully engaged and involved in the work of the polity. Dennis Thompson point out that the demand that citizens take a significant role in the political process means that leaders, and here we would include all public servants such as public administrators, should ,, not only share the values and beliefs of the ardinary citizen, not only that they remain sensitive to his needs, but also that leaders strive to activate the inactive citizen (Denhart, 1984:56)</w:t>
      </w:r>
      <w:r w:rsidR="00484AE4">
        <w:rPr>
          <w:rFonts w:ascii="Times New Roman" w:hAnsi="Times New Roman" w:cs="Times New Roman"/>
          <w:i/>
          <w:sz w:val="24"/>
          <w:szCs w:val="24"/>
        </w:rPr>
        <w:t xml:space="preserve">. </w:t>
      </w:r>
      <w:r w:rsidR="00484AE4">
        <w:rPr>
          <w:rFonts w:ascii="Times New Roman" w:hAnsi="Times New Roman" w:cs="Times New Roman"/>
          <w:i/>
          <w:sz w:val="24"/>
          <w:szCs w:val="24"/>
        </w:rPr>
        <w:br/>
        <w:t xml:space="preserve">        </w:t>
      </w:r>
      <w:r w:rsidR="00D424DA">
        <w:rPr>
          <w:rStyle w:val="hps"/>
          <w:rFonts w:ascii="Times New Roman" w:hAnsi="Times New Roman" w:cs="Times New Roman"/>
          <w:sz w:val="24"/>
          <w:szCs w:val="24"/>
        </w:rPr>
        <w:t>G</w:t>
      </w:r>
      <w:r w:rsidR="00D424DA">
        <w:rPr>
          <w:rStyle w:val="hps"/>
          <w:rFonts w:ascii="Times New Roman" w:hAnsi="Times New Roman" w:cs="Times New Roman"/>
          <w:sz w:val="24"/>
          <w:szCs w:val="24"/>
          <w:lang w:val="id-ID"/>
        </w:rPr>
        <w:t>agasan</w:t>
      </w:r>
      <w:r w:rsidR="00D424DA">
        <w:rPr>
          <w:rFonts w:ascii="Times New Roman" w:hAnsi="Times New Roman" w:cs="Times New Roman"/>
          <w:sz w:val="24"/>
          <w:szCs w:val="24"/>
        </w:rPr>
        <w:t xml:space="preserve"> pelayanan publik </w:t>
      </w:r>
      <w:r w:rsidR="00D424DA">
        <w:rPr>
          <w:rStyle w:val="hps"/>
          <w:rFonts w:ascii="Times New Roman" w:hAnsi="Times New Roman" w:cs="Times New Roman"/>
          <w:sz w:val="24"/>
          <w:szCs w:val="24"/>
          <w:lang w:val="id-ID"/>
        </w:rPr>
        <w:t xml:space="preserve">setidaknya </w:t>
      </w:r>
      <w:r w:rsidR="00D424DA">
        <w:rPr>
          <w:rStyle w:val="hps"/>
          <w:rFonts w:ascii="Times New Roman" w:hAnsi="Times New Roman" w:cs="Times New Roman"/>
          <w:sz w:val="24"/>
          <w:szCs w:val="24"/>
        </w:rPr>
        <w:t xml:space="preserve">ada dalam </w:t>
      </w:r>
      <w:r w:rsidR="00D424DA">
        <w:rPr>
          <w:rStyle w:val="hps"/>
          <w:rFonts w:ascii="Times New Roman" w:hAnsi="Times New Roman" w:cs="Times New Roman"/>
          <w:sz w:val="24"/>
          <w:szCs w:val="24"/>
          <w:lang w:val="id-ID"/>
        </w:rPr>
        <w:t>dalam</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cita-cita</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demokrasi</w:t>
      </w:r>
      <w:r w:rsidR="00D424DA">
        <w:rPr>
          <w:rFonts w:ascii="Times New Roman" w:hAnsi="Times New Roman" w:cs="Times New Roman"/>
          <w:sz w:val="24"/>
          <w:szCs w:val="24"/>
          <w:lang w:val="id-ID"/>
        </w:rPr>
        <w:t xml:space="preserve">, </w:t>
      </w:r>
      <w:r w:rsidR="00D424DA">
        <w:rPr>
          <w:rStyle w:val="hps"/>
          <w:sz w:val="24"/>
          <w:szCs w:val="24"/>
        </w:rPr>
        <w:t>P</w:t>
      </w:r>
      <w:r w:rsidR="00D424DA">
        <w:rPr>
          <w:rStyle w:val="hps"/>
          <w:rFonts w:ascii="Times New Roman" w:hAnsi="Times New Roman" w:cs="Times New Roman"/>
          <w:sz w:val="24"/>
          <w:szCs w:val="24"/>
          <w:lang w:val="id-ID"/>
        </w:rPr>
        <w:t>embahasan</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teori demokrasi</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harus</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hadir untuk</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peran dan tanggung jawab</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atau</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tugas dan kewajiban</w:t>
      </w:r>
      <w:r w:rsidR="00D424DA">
        <w:rPr>
          <w:rFonts w:ascii="Times New Roman" w:hAnsi="Times New Roman" w:cs="Times New Roman"/>
          <w:sz w:val="24"/>
          <w:szCs w:val="24"/>
        </w:rPr>
        <w:t xml:space="preserve"> sebagai warga Negara. Layanan publik </w:t>
      </w:r>
      <w:r w:rsidR="00D424DA">
        <w:rPr>
          <w:rStyle w:val="hps"/>
          <w:sz w:val="24"/>
          <w:szCs w:val="24"/>
        </w:rPr>
        <w:t>s</w:t>
      </w:r>
      <w:r w:rsidR="00D424DA">
        <w:rPr>
          <w:rStyle w:val="hps"/>
          <w:rFonts w:ascii="Times New Roman" w:hAnsi="Times New Roman" w:cs="Times New Roman"/>
          <w:sz w:val="24"/>
          <w:szCs w:val="24"/>
          <w:lang w:val="id-ID"/>
        </w:rPr>
        <w:t>ebuah</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bagia</w:t>
      </w:r>
      <w:r w:rsidR="00D424DA">
        <w:rPr>
          <w:rStyle w:val="hps"/>
          <w:sz w:val="24"/>
          <w:szCs w:val="24"/>
        </w:rPr>
        <w:t xml:space="preserve">n </w:t>
      </w:r>
      <w:r w:rsidR="00D424DA">
        <w:rPr>
          <w:rStyle w:val="hps"/>
          <w:rFonts w:ascii="Times New Roman" w:hAnsi="Times New Roman" w:cs="Times New Roman"/>
          <w:sz w:val="24"/>
          <w:szCs w:val="24"/>
          <w:lang w:val="id-ID"/>
        </w:rPr>
        <w:t>diskusi</w:t>
      </w:r>
      <w:r w:rsidR="00D424DA">
        <w:rPr>
          <w:rFonts w:ascii="Times New Roman" w:hAnsi="Times New Roman" w:cs="Times New Roman"/>
          <w:sz w:val="24"/>
          <w:szCs w:val="24"/>
          <w:lang w:val="id-ID"/>
        </w:rPr>
        <w:t xml:space="preserve"> </w:t>
      </w:r>
      <w:r w:rsidR="00D424DA">
        <w:rPr>
          <w:rFonts w:ascii="Times New Roman" w:hAnsi="Times New Roman" w:cs="Times New Roman"/>
          <w:sz w:val="24"/>
          <w:szCs w:val="24"/>
        </w:rPr>
        <w:t xml:space="preserve">khusus dan  argumen yang </w:t>
      </w:r>
      <w:r w:rsidR="00D424DA">
        <w:rPr>
          <w:rStyle w:val="hps"/>
          <w:rFonts w:ascii="Times New Roman" w:hAnsi="Times New Roman" w:cs="Times New Roman"/>
          <w:sz w:val="24"/>
          <w:szCs w:val="24"/>
          <w:lang w:val="id-ID"/>
        </w:rPr>
        <w:t>berkaitan dengan</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ide layanan</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kepada masyarakat</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atau bangsa</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w:t>
      </w:r>
      <w:r w:rsidR="00D424DA">
        <w:rPr>
          <w:rFonts w:ascii="Times New Roman" w:hAnsi="Times New Roman" w:cs="Times New Roman"/>
          <w:sz w:val="24"/>
          <w:szCs w:val="24"/>
          <w:lang w:val="id-ID"/>
        </w:rPr>
        <w:t xml:space="preserve">Denhart, </w:t>
      </w:r>
      <w:r w:rsidR="00D424DA">
        <w:rPr>
          <w:rStyle w:val="hps"/>
          <w:rFonts w:ascii="Times New Roman" w:hAnsi="Times New Roman" w:cs="Times New Roman"/>
          <w:sz w:val="24"/>
          <w:szCs w:val="24"/>
          <w:lang w:val="id-ID"/>
        </w:rPr>
        <w:t>1984</w:t>
      </w:r>
      <w:r w:rsidR="00D424DA">
        <w:rPr>
          <w:rFonts w:ascii="Times New Roman" w:hAnsi="Times New Roman" w:cs="Times New Roman"/>
          <w:sz w:val="24"/>
          <w:szCs w:val="24"/>
          <w:lang w:val="id-ID"/>
        </w:rPr>
        <w:t xml:space="preserve">: </w:t>
      </w:r>
      <w:r w:rsidR="009442F9">
        <w:rPr>
          <w:rStyle w:val="hps"/>
          <w:rFonts w:ascii="Times New Roman" w:hAnsi="Times New Roman" w:cs="Times New Roman"/>
          <w:sz w:val="24"/>
          <w:szCs w:val="24"/>
        </w:rPr>
        <w:t>56</w:t>
      </w:r>
      <w:r w:rsidR="00D424DA">
        <w:rPr>
          <w:rFonts w:ascii="Times New Roman" w:hAnsi="Times New Roman" w:cs="Times New Roman"/>
          <w:sz w:val="24"/>
          <w:szCs w:val="24"/>
          <w:lang w:val="id-ID"/>
        </w:rPr>
        <w:t>).</w:t>
      </w:r>
      <w:r w:rsidR="00D424DA">
        <w:rPr>
          <w:rFonts w:ascii="Times New Roman" w:hAnsi="Times New Roman" w:cs="Times New Roman"/>
          <w:sz w:val="24"/>
          <w:szCs w:val="24"/>
        </w:rPr>
        <w:t xml:space="preserve"> </w:t>
      </w:r>
      <w:r w:rsidR="00D424DA">
        <w:rPr>
          <w:rFonts w:ascii="Times New Roman" w:hAnsi="Times New Roman" w:cs="Times New Roman"/>
          <w:sz w:val="24"/>
          <w:szCs w:val="24"/>
        </w:rPr>
        <w:tab/>
        <w:t xml:space="preserve">                                                                                      </w:t>
      </w:r>
      <w:r w:rsidR="00D424DA">
        <w:rPr>
          <w:rFonts w:ascii="Times New Roman" w:hAnsi="Times New Roman" w:cs="Times New Roman"/>
          <w:sz w:val="24"/>
          <w:szCs w:val="24"/>
        </w:rPr>
        <w:br/>
        <w:t xml:space="preserve">        </w:t>
      </w:r>
      <w:r w:rsidR="00D424DA">
        <w:rPr>
          <w:rStyle w:val="hps"/>
          <w:rFonts w:ascii="Times New Roman" w:hAnsi="Times New Roman" w:cs="Times New Roman"/>
          <w:sz w:val="24"/>
          <w:szCs w:val="24"/>
          <w:lang w:val="id-ID"/>
        </w:rPr>
        <w:t>Cooper</w:t>
      </w:r>
      <w:r w:rsidR="00D424DA">
        <w:rPr>
          <w:rFonts w:ascii="Times New Roman" w:hAnsi="Times New Roman" w:cs="Times New Roman"/>
          <w:sz w:val="24"/>
          <w:szCs w:val="24"/>
        </w:rPr>
        <w:t xml:space="preserve"> (1984</w:t>
      </w:r>
      <w:r w:rsidR="009442F9">
        <w:rPr>
          <w:rFonts w:ascii="Times New Roman" w:hAnsi="Times New Roman" w:cs="Times New Roman"/>
          <w:sz w:val="24"/>
          <w:szCs w:val="24"/>
        </w:rPr>
        <w:t>:56</w:t>
      </w:r>
      <w:r w:rsidR="00D424DA">
        <w:rPr>
          <w:rFonts w:ascii="Times New Roman" w:hAnsi="Times New Roman" w:cs="Times New Roman"/>
          <w:sz w:val="24"/>
          <w:szCs w:val="24"/>
        </w:rPr>
        <w:t xml:space="preserve">), </w:t>
      </w:r>
      <w:r w:rsidR="00D424DA">
        <w:rPr>
          <w:rStyle w:val="hps"/>
          <w:rFonts w:ascii="Times New Roman" w:hAnsi="Times New Roman" w:cs="Times New Roman"/>
          <w:sz w:val="24"/>
          <w:szCs w:val="24"/>
          <w:lang w:val="id-ID"/>
        </w:rPr>
        <w:t>berpendapat</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rPr>
        <w:t>p</w:t>
      </w:r>
      <w:r w:rsidR="00D424DA">
        <w:rPr>
          <w:rStyle w:val="hps"/>
          <w:rFonts w:ascii="Times New Roman" w:hAnsi="Times New Roman" w:cs="Times New Roman"/>
          <w:sz w:val="24"/>
          <w:szCs w:val="24"/>
          <w:lang w:val="id-ID"/>
        </w:rPr>
        <w:t>eran</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administrasi</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berasal</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dari peran</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warga</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maka pasti</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bagian dari</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tanggung jawab</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administrator</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adalah untuk membantu</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warga</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dalam memenuhi</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tugas warga negara</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mereka sendiri</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untuk terlibat penuh</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dalam pekerjaan</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pemerintahan</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tersebut.</w:t>
      </w:r>
      <w:r w:rsidR="00D424DA">
        <w:rPr>
          <w:rFonts w:ascii="Times New Roman" w:hAnsi="Times New Roman" w:cs="Times New Roman"/>
          <w:sz w:val="24"/>
          <w:szCs w:val="24"/>
        </w:rPr>
        <w:t xml:space="preserve"> </w:t>
      </w:r>
      <w:r w:rsidR="00D424DA">
        <w:rPr>
          <w:rStyle w:val="hps"/>
          <w:rFonts w:ascii="Times New Roman" w:hAnsi="Times New Roman" w:cs="Times New Roman"/>
          <w:sz w:val="24"/>
          <w:szCs w:val="24"/>
        </w:rPr>
        <w:t>B</w:t>
      </w:r>
      <w:r w:rsidR="00D424DA">
        <w:rPr>
          <w:rStyle w:val="hps"/>
          <w:rFonts w:ascii="Times New Roman" w:hAnsi="Times New Roman" w:cs="Times New Roman"/>
          <w:sz w:val="24"/>
          <w:szCs w:val="24"/>
          <w:lang w:val="id-ID"/>
        </w:rPr>
        <w:t>ahwa permintaan</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warga</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mengambil peran</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yang signifikan</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dalam proses politik</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berarti</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bahwa para pemimpin</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dan di sini kita</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akan</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mencakup semua</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pegawai negeri</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seperti</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administrator publik</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seharusnya</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tidak hanya</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berbagi nilai-nilai</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dan keyakinan</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dari</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warga</w:t>
      </w:r>
      <w:r w:rsidR="00D424DA">
        <w:rPr>
          <w:rFonts w:ascii="Times New Roman" w:hAnsi="Times New Roman" w:cs="Times New Roman"/>
          <w:sz w:val="24"/>
          <w:szCs w:val="24"/>
        </w:rPr>
        <w:t xml:space="preserve">, </w:t>
      </w:r>
      <w:r w:rsidR="00D424DA">
        <w:rPr>
          <w:rStyle w:val="hps"/>
          <w:rFonts w:ascii="Times New Roman" w:hAnsi="Times New Roman" w:cs="Times New Roman"/>
          <w:sz w:val="24"/>
          <w:szCs w:val="24"/>
          <w:lang w:val="id-ID"/>
        </w:rPr>
        <w:t>tidak</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hanya itu</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mereka tetap</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peka terhadap kebutuhan</w:t>
      </w:r>
      <w:r w:rsidR="00D424DA">
        <w:rPr>
          <w:rFonts w:ascii="Times New Roman" w:hAnsi="Times New Roman" w:cs="Times New Roman"/>
          <w:sz w:val="24"/>
          <w:szCs w:val="24"/>
          <w:lang w:val="id-ID"/>
        </w:rPr>
        <w:t xml:space="preserve">, tetapi juga </w:t>
      </w:r>
      <w:r w:rsidR="00D424DA">
        <w:rPr>
          <w:rStyle w:val="hps"/>
          <w:rFonts w:ascii="Times New Roman" w:hAnsi="Times New Roman" w:cs="Times New Roman"/>
          <w:sz w:val="24"/>
          <w:szCs w:val="24"/>
          <w:lang w:val="id-ID"/>
        </w:rPr>
        <w:t>bahwa para pemimpin</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berusaha untuk</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mengaktifkan</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warga negara</w:t>
      </w:r>
      <w:r w:rsidR="00D424DA">
        <w:rPr>
          <w:rFonts w:ascii="Times New Roman" w:hAnsi="Times New Roman" w:cs="Times New Roman"/>
          <w:sz w:val="24"/>
          <w:szCs w:val="24"/>
        </w:rPr>
        <w:t xml:space="preserve"> untuk berpartisipasi dalam pembangunan </w:t>
      </w:r>
      <w:r w:rsidR="00D424DA">
        <w:rPr>
          <w:rStyle w:val="hps"/>
          <w:rFonts w:ascii="Times New Roman" w:hAnsi="Times New Roman" w:cs="Times New Roman"/>
          <w:sz w:val="24"/>
          <w:szCs w:val="24"/>
          <w:lang w:val="id-ID"/>
        </w:rPr>
        <w:t>(</w:t>
      </w:r>
      <w:r w:rsidR="00D424DA">
        <w:rPr>
          <w:rFonts w:ascii="Times New Roman" w:hAnsi="Times New Roman" w:cs="Times New Roman"/>
          <w:sz w:val="24"/>
          <w:szCs w:val="24"/>
          <w:lang w:val="id-ID"/>
        </w:rPr>
        <w:t xml:space="preserve">Denhart, </w:t>
      </w:r>
      <w:r w:rsidR="00D424DA">
        <w:rPr>
          <w:rStyle w:val="hps"/>
          <w:rFonts w:ascii="Times New Roman" w:hAnsi="Times New Roman" w:cs="Times New Roman"/>
          <w:sz w:val="24"/>
          <w:szCs w:val="24"/>
          <w:lang w:val="id-ID"/>
        </w:rPr>
        <w:t>198</w:t>
      </w:r>
      <w:r w:rsidR="00414C05">
        <w:rPr>
          <w:rStyle w:val="hps"/>
          <w:rFonts w:ascii="Times New Roman" w:hAnsi="Times New Roman" w:cs="Times New Roman"/>
          <w:sz w:val="24"/>
          <w:szCs w:val="24"/>
        </w:rPr>
        <w:t>8</w:t>
      </w:r>
      <w:r w:rsidR="00D424DA">
        <w:rPr>
          <w:rFonts w:ascii="Times New Roman" w:hAnsi="Times New Roman" w:cs="Times New Roman"/>
          <w:sz w:val="24"/>
          <w:szCs w:val="24"/>
          <w:lang w:val="id-ID"/>
        </w:rPr>
        <w:t xml:space="preserve">: </w:t>
      </w:r>
      <w:r w:rsidR="00D424DA">
        <w:rPr>
          <w:rStyle w:val="hps"/>
          <w:rFonts w:ascii="Times New Roman" w:hAnsi="Times New Roman" w:cs="Times New Roman"/>
          <w:sz w:val="24"/>
          <w:szCs w:val="24"/>
          <w:lang w:val="id-ID"/>
        </w:rPr>
        <w:t>56</w:t>
      </w:r>
      <w:r w:rsidR="00D424DA">
        <w:rPr>
          <w:rFonts w:ascii="Times New Roman" w:hAnsi="Times New Roman" w:cs="Times New Roman"/>
          <w:sz w:val="24"/>
          <w:szCs w:val="24"/>
          <w:lang w:val="id-ID"/>
        </w:rPr>
        <w:t>).</w:t>
      </w:r>
      <w:r w:rsidR="00484AE4">
        <w:rPr>
          <w:rFonts w:ascii="Times New Roman" w:hAnsi="Times New Roman" w:cs="Times New Roman"/>
          <w:sz w:val="24"/>
          <w:szCs w:val="24"/>
        </w:rPr>
        <w:t xml:space="preserve"> </w:t>
      </w:r>
      <w:r w:rsidR="00484AE4">
        <w:rPr>
          <w:rFonts w:ascii="Times New Roman" w:hAnsi="Times New Roman" w:cs="Times New Roman"/>
          <w:sz w:val="24"/>
          <w:szCs w:val="24"/>
        </w:rPr>
        <w:tab/>
        <w:t xml:space="preserve">                                                                            </w:t>
      </w:r>
      <w:r w:rsidR="00484AE4">
        <w:rPr>
          <w:rFonts w:ascii="Times New Roman" w:hAnsi="Times New Roman" w:cs="Times New Roman"/>
          <w:sz w:val="24"/>
          <w:szCs w:val="24"/>
        </w:rPr>
        <w:br/>
      </w:r>
      <w:r w:rsidR="006D5252">
        <w:rPr>
          <w:rFonts w:ascii="Times New Roman" w:hAnsi="Times New Roman" w:cs="Times New Roman"/>
          <w:sz w:val="24"/>
          <w:szCs w:val="24"/>
        </w:rPr>
        <w:lastRenderedPageBreak/>
        <w:t xml:space="preserve">      </w:t>
      </w:r>
      <w:r w:rsidR="00D424DA">
        <w:rPr>
          <w:rFonts w:ascii="Times New Roman" w:hAnsi="Times New Roman" w:cs="Times New Roman"/>
          <w:sz w:val="24"/>
          <w:szCs w:val="24"/>
        </w:rPr>
        <w:t>Ukuran pelayanan dalam sektor publik adalah sebagai berikut:</w:t>
      </w:r>
      <w:r w:rsidR="00D424DA">
        <w:rPr>
          <w:rFonts w:ascii="Times New Roman" w:eastAsia="Times New Roman" w:hAnsi="Times New Roman" w:cs="Times New Roman"/>
          <w:sz w:val="24"/>
          <w:szCs w:val="24"/>
          <w:lang w:eastAsia="en-SG"/>
        </w:rPr>
        <w:t xml:space="preserve">  </w:t>
      </w:r>
      <w:r w:rsidR="00D424DA">
        <w:rPr>
          <w:rFonts w:ascii="Times New Roman" w:eastAsia="Times New Roman" w:hAnsi="Times New Roman" w:cs="Times New Roman"/>
          <w:sz w:val="24"/>
          <w:szCs w:val="24"/>
          <w:lang w:eastAsia="en-SG"/>
        </w:rPr>
        <w:tab/>
        <w:t xml:space="preserve">                      </w:t>
      </w:r>
      <w:r w:rsidR="00D424DA">
        <w:rPr>
          <w:rFonts w:ascii="Times New Roman" w:hAnsi="Times New Roman" w:cs="Times New Roman"/>
          <w:sz w:val="24"/>
          <w:szCs w:val="24"/>
        </w:rPr>
        <w:t>(a)</w:t>
      </w:r>
      <w:r w:rsidR="00466A5C">
        <w:rPr>
          <w:rFonts w:ascii="Times New Roman" w:hAnsi="Times New Roman" w:cs="Times New Roman"/>
          <w:sz w:val="24"/>
          <w:szCs w:val="24"/>
        </w:rPr>
        <w:t xml:space="preserve"> </w:t>
      </w:r>
      <w:r w:rsidR="00D424DA">
        <w:rPr>
          <w:rFonts w:ascii="Times New Roman" w:hAnsi="Times New Roman" w:cs="Times New Roman"/>
          <w:i/>
          <w:sz w:val="24"/>
          <w:szCs w:val="24"/>
        </w:rPr>
        <w:t xml:space="preserve">Convenience </w:t>
      </w:r>
      <w:r w:rsidR="00D424DA">
        <w:rPr>
          <w:rFonts w:ascii="Times New Roman" w:hAnsi="Times New Roman" w:cs="Times New Roman"/>
          <w:sz w:val="24"/>
          <w:szCs w:val="24"/>
        </w:rPr>
        <w:t xml:space="preserve">(kemudahan), yaitu ukuran tingkat dimana pelayanan, </w:t>
      </w:r>
      <w:r w:rsidR="00D424DA">
        <w:rPr>
          <w:rFonts w:ascii="Times New Roman" w:hAnsi="Times New Roman" w:cs="Times New Roman"/>
          <w:sz w:val="24"/>
          <w:szCs w:val="24"/>
        </w:rPr>
        <w:br/>
        <w:t xml:space="preserve">        pemerintah adalah mudah diperoleh dan didapat masyarakat.</w:t>
      </w:r>
    </w:p>
    <w:p w:rsidR="00D424DA" w:rsidRDefault="00D424DA" w:rsidP="00D424DA">
      <w:pPr>
        <w:widowControl w:val="0"/>
        <w:tabs>
          <w:tab w:val="left" w:pos="426"/>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i/>
          <w:sz w:val="24"/>
          <w:szCs w:val="24"/>
        </w:rPr>
        <w:t xml:space="preserve">Security </w:t>
      </w:r>
      <w:r>
        <w:rPr>
          <w:rFonts w:ascii="Times New Roman" w:hAnsi="Times New Roman" w:cs="Times New Roman"/>
          <w:sz w:val="24"/>
          <w:szCs w:val="24"/>
        </w:rPr>
        <w:t xml:space="preserve">(keamanan). yaitu ukuran tingkat dimana pelayanan yang telah </w:t>
      </w:r>
      <w:r>
        <w:rPr>
          <w:rFonts w:ascii="Times New Roman" w:hAnsi="Times New Roman" w:cs="Times New Roman"/>
          <w:sz w:val="24"/>
          <w:szCs w:val="24"/>
        </w:rPr>
        <w:br/>
        <w:t xml:space="preserve">       disediakan membuat masyarakat merasa aman dalam pelayanan publik. </w:t>
      </w:r>
      <w:r>
        <w:rPr>
          <w:rFonts w:ascii="Times New Roman" w:hAnsi="Times New Roman" w:cs="Times New Roman"/>
          <w:sz w:val="24"/>
          <w:szCs w:val="24"/>
        </w:rPr>
        <w:tab/>
        <w:t xml:space="preserve">                                                    (c) </w:t>
      </w:r>
      <w:r>
        <w:rPr>
          <w:rFonts w:ascii="Times New Roman" w:hAnsi="Times New Roman" w:cs="Times New Roman"/>
          <w:i/>
          <w:sz w:val="24"/>
          <w:szCs w:val="24"/>
        </w:rPr>
        <w:t xml:space="preserve">Reliability </w:t>
      </w:r>
      <w:r>
        <w:rPr>
          <w:rFonts w:ascii="Times New Roman" w:hAnsi="Times New Roman" w:cs="Times New Roman"/>
          <w:sz w:val="24"/>
          <w:szCs w:val="24"/>
        </w:rPr>
        <w:t xml:space="preserve">(keandalan), yaitu menilai tingkat dimana pelayanan pemerintah </w:t>
      </w:r>
      <w:r>
        <w:rPr>
          <w:rFonts w:ascii="Times New Roman" w:hAnsi="Times New Roman" w:cs="Times New Roman"/>
          <w:sz w:val="24"/>
          <w:szCs w:val="24"/>
        </w:rPr>
        <w:br/>
        <w:t xml:space="preserve">       disediakan secara benar dan tepat waktu.</w:t>
      </w:r>
    </w:p>
    <w:p w:rsidR="00D424DA" w:rsidRDefault="00D424DA" w:rsidP="00D424DA">
      <w:pPr>
        <w:widowControl w:val="0"/>
        <w:tabs>
          <w:tab w:val="left" w:pos="28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i/>
          <w:sz w:val="24"/>
          <w:szCs w:val="24"/>
        </w:rPr>
        <w:t>Personal attention</w:t>
      </w:r>
      <w:r>
        <w:rPr>
          <w:rFonts w:ascii="Times New Roman" w:hAnsi="Times New Roman" w:cs="Times New Roman"/>
          <w:sz w:val="24"/>
          <w:szCs w:val="24"/>
        </w:rPr>
        <w:t xml:space="preserve"> (perhatian kepada orang), pemerintah memperhatikan </w:t>
      </w:r>
      <w:r>
        <w:rPr>
          <w:rFonts w:ascii="Times New Roman" w:hAnsi="Times New Roman" w:cs="Times New Roman"/>
          <w:sz w:val="24"/>
          <w:szCs w:val="24"/>
        </w:rPr>
        <w:br/>
        <w:t xml:space="preserve">       pelayanan dan menyediakan informasi pelayanan publik kepada masyarakat. </w:t>
      </w:r>
    </w:p>
    <w:p w:rsidR="00D424DA" w:rsidRDefault="00D424DA" w:rsidP="00D424DA">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i/>
          <w:sz w:val="24"/>
          <w:szCs w:val="24"/>
        </w:rPr>
        <w:t>Problem solving approach</w:t>
      </w:r>
      <w:r>
        <w:rPr>
          <w:rFonts w:ascii="Times New Roman" w:hAnsi="Times New Roman" w:cs="Times New Roman"/>
          <w:sz w:val="24"/>
          <w:szCs w:val="24"/>
        </w:rPr>
        <w:t xml:space="preserve"> (pendekatan pemecahan masalah), pemerintah </w:t>
      </w:r>
      <w:r>
        <w:rPr>
          <w:rFonts w:ascii="Times New Roman" w:hAnsi="Times New Roman" w:cs="Times New Roman"/>
          <w:sz w:val="24"/>
          <w:szCs w:val="24"/>
        </w:rPr>
        <w:br/>
        <w:t xml:space="preserve">     harus mampu memahami masalah dan memecahkan masalah pelayanan publik. </w:t>
      </w:r>
      <w:r>
        <w:rPr>
          <w:rFonts w:ascii="Times New Roman" w:hAnsi="Times New Roman" w:cs="Times New Roman"/>
          <w:sz w:val="24"/>
          <w:szCs w:val="24"/>
        </w:rPr>
        <w:br/>
        <w:t xml:space="preserve">(f)  </w:t>
      </w:r>
      <w:r>
        <w:rPr>
          <w:rFonts w:ascii="Times New Roman" w:hAnsi="Times New Roman" w:cs="Times New Roman"/>
          <w:i/>
          <w:sz w:val="24"/>
          <w:szCs w:val="24"/>
        </w:rPr>
        <w:t xml:space="preserve">Fairness </w:t>
      </w:r>
      <w:r>
        <w:rPr>
          <w:rFonts w:ascii="Times New Roman" w:hAnsi="Times New Roman" w:cs="Times New Roman"/>
          <w:sz w:val="24"/>
          <w:szCs w:val="24"/>
        </w:rPr>
        <w:t xml:space="preserve">(keadilan), yaitu ukuran tingkat dimana masyarakat percaya bahwa </w:t>
      </w:r>
      <w:r>
        <w:rPr>
          <w:rFonts w:ascii="Times New Roman" w:hAnsi="Times New Roman" w:cs="Times New Roman"/>
          <w:sz w:val="24"/>
          <w:szCs w:val="24"/>
        </w:rPr>
        <w:br/>
        <w:t xml:space="preserve">       pelayanan pemerintah disediakan sama untuk semua orang.</w:t>
      </w:r>
    </w:p>
    <w:p w:rsidR="00D424DA" w:rsidRPr="00A20221" w:rsidRDefault="00D424DA" w:rsidP="00D424DA">
      <w:pPr>
        <w:widowControl w:val="0"/>
        <w:tabs>
          <w:tab w:val="left" w:pos="426"/>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 </w:t>
      </w:r>
      <w:r>
        <w:rPr>
          <w:rFonts w:ascii="Times New Roman" w:hAnsi="Times New Roman" w:cs="Times New Roman"/>
          <w:i/>
          <w:sz w:val="24"/>
          <w:szCs w:val="24"/>
        </w:rPr>
        <w:t>Fiscal  responsibility</w:t>
      </w:r>
      <w:r>
        <w:rPr>
          <w:rFonts w:ascii="Times New Roman" w:hAnsi="Times New Roman" w:cs="Times New Roman"/>
          <w:sz w:val="24"/>
          <w:szCs w:val="24"/>
        </w:rPr>
        <w:t xml:space="preserve"> (tanggungjawab  keuangan), yaitu  bahwa pemerintah </w:t>
      </w:r>
      <w:r>
        <w:rPr>
          <w:rFonts w:ascii="Times New Roman" w:hAnsi="Times New Roman" w:cs="Times New Roman"/>
          <w:sz w:val="24"/>
          <w:szCs w:val="24"/>
        </w:rPr>
        <w:br/>
        <w:t xml:space="preserve">       bertanggung jawab dalam biaya pelayanan untuk kepentingan masyarakat.   (h) </w:t>
      </w:r>
      <w:r>
        <w:rPr>
          <w:rFonts w:ascii="Times New Roman" w:hAnsi="Times New Roman" w:cs="Times New Roman"/>
          <w:i/>
          <w:sz w:val="24"/>
          <w:szCs w:val="24"/>
        </w:rPr>
        <w:t xml:space="preserve">Citizen influence </w:t>
      </w:r>
      <w:r>
        <w:rPr>
          <w:rFonts w:ascii="Times New Roman" w:hAnsi="Times New Roman" w:cs="Times New Roman"/>
          <w:sz w:val="24"/>
          <w:szCs w:val="24"/>
        </w:rPr>
        <w:t xml:space="preserve">(pengaruh masyarakat) yaitu pemerintah memberikan </w:t>
      </w:r>
      <w:r>
        <w:rPr>
          <w:rFonts w:ascii="Times New Roman" w:hAnsi="Times New Roman" w:cs="Times New Roman"/>
          <w:sz w:val="24"/>
          <w:szCs w:val="24"/>
        </w:rPr>
        <w:br/>
        <w:t xml:space="preserve">       pelayanan yang berkualitas terhadap masyarakat (Denhardt, 2003:61).</w:t>
      </w:r>
    </w:p>
    <w:p w:rsidR="00347625" w:rsidRDefault="00D424DA" w:rsidP="00347625">
      <w:pPr>
        <w:widowControl w:val="0"/>
        <w:autoSpaceDE w:val="0"/>
        <w:autoSpaceDN w:val="0"/>
        <w:adjustRightInd w:val="0"/>
        <w:spacing w:after="0" w:line="480" w:lineRule="auto"/>
        <w:jc w:val="both"/>
        <w:rPr>
          <w:rFonts w:ascii="Times New Roman" w:hAnsi="Times New Roman" w:cs="Times New Roman"/>
          <w:sz w:val="24"/>
          <w:szCs w:val="24"/>
        </w:rPr>
      </w:pPr>
      <w:r w:rsidRPr="00CA0C04">
        <w:rPr>
          <w:rFonts w:ascii="Times New Roman" w:hAnsi="Times New Roman" w:cs="Times New Roman"/>
          <w:b/>
          <w:i/>
          <w:sz w:val="24"/>
          <w:szCs w:val="24"/>
        </w:rPr>
        <w:t xml:space="preserve">       </w:t>
      </w:r>
      <w:r w:rsidRPr="001860C1">
        <w:rPr>
          <w:rFonts w:ascii="Times New Roman" w:hAnsi="Times New Roman" w:cs="Times New Roman"/>
          <w:sz w:val="24"/>
          <w:szCs w:val="24"/>
        </w:rPr>
        <w:t xml:space="preserve">Perilaku menyangkut tingkah laku manusia dalam suatu organisasi pelayanan publik. </w:t>
      </w:r>
      <w:r w:rsidR="00084605">
        <w:rPr>
          <w:rFonts w:ascii="Times New Roman" w:hAnsi="Times New Roman" w:cs="Times New Roman"/>
          <w:sz w:val="24"/>
          <w:szCs w:val="24"/>
        </w:rPr>
        <w:t>Menurut Thoha (2011</w:t>
      </w:r>
      <w:r w:rsidR="00087CEB">
        <w:rPr>
          <w:rFonts w:ascii="Times New Roman" w:hAnsi="Times New Roman" w:cs="Times New Roman"/>
          <w:sz w:val="24"/>
          <w:szCs w:val="24"/>
        </w:rPr>
        <w:t>:111</w:t>
      </w:r>
      <w:r>
        <w:rPr>
          <w:rFonts w:ascii="Times New Roman" w:hAnsi="Times New Roman" w:cs="Times New Roman"/>
          <w:sz w:val="24"/>
          <w:szCs w:val="24"/>
        </w:rPr>
        <w:t xml:space="preserve">) bahwa perilaku manusia adalah sebagai suatu fungsi dari interaksi antar individu dengan lingkungannya. Individu membawa kedalam tatanan organisasi, kemampuan, kepercayaan pribadi, pengharapan, pengalaman. Sebuah perilaku manusia sangat ditentukan oleh adanya sifat dasar manusia disamping faktor lingkungan. Dalam dunia organisasi pelayanan publik, </w:t>
      </w:r>
      <w:r>
        <w:rPr>
          <w:rFonts w:ascii="Times New Roman" w:hAnsi="Times New Roman" w:cs="Times New Roman"/>
          <w:sz w:val="24"/>
          <w:szCs w:val="24"/>
        </w:rPr>
        <w:lastRenderedPageBreak/>
        <w:t>manusia mempunyai posisi sentral dan menentukan, sehingga dalam aktivitasnya memperlihatkan tingkah lakunya untuk mencapai suatu tujuan.</w:t>
      </w:r>
      <w:r w:rsidR="00347625">
        <w:rPr>
          <w:rFonts w:ascii="Times New Roman" w:hAnsi="Times New Roman" w:cs="Times New Roman"/>
          <w:sz w:val="24"/>
          <w:szCs w:val="24"/>
        </w:rPr>
        <w:t xml:space="preserve">       </w:t>
      </w:r>
    </w:p>
    <w:p w:rsidR="00484AE4" w:rsidRDefault="00347625" w:rsidP="00347625">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0FB8">
        <w:rPr>
          <w:rFonts w:ascii="Times New Roman" w:hAnsi="Times New Roman" w:cs="Times New Roman"/>
          <w:sz w:val="24"/>
          <w:szCs w:val="24"/>
        </w:rPr>
        <w:t xml:space="preserve">Buku </w:t>
      </w:r>
      <w:r w:rsidR="00D424DA">
        <w:rPr>
          <w:rFonts w:ascii="Times New Roman" w:hAnsi="Times New Roman" w:cs="Times New Roman"/>
          <w:sz w:val="24"/>
          <w:szCs w:val="24"/>
        </w:rPr>
        <w:t>diguna</w:t>
      </w:r>
      <w:r w:rsidR="00D424DA" w:rsidRPr="000B509A">
        <w:rPr>
          <w:rFonts w:ascii="Times New Roman" w:hAnsi="Times New Roman" w:cs="Times New Roman"/>
          <w:sz w:val="24"/>
          <w:szCs w:val="24"/>
        </w:rPr>
        <w:t xml:space="preserve">kan sebagai modul </w:t>
      </w:r>
      <w:r w:rsidR="00D424DA" w:rsidRPr="00A4418E">
        <w:rPr>
          <w:rFonts w:ascii="Times New Roman" w:hAnsi="Times New Roman" w:cs="Times New Roman"/>
          <w:sz w:val="24"/>
          <w:szCs w:val="24"/>
        </w:rPr>
        <w:t xml:space="preserve">training </w:t>
      </w:r>
      <w:r w:rsidR="00D424DA" w:rsidRPr="000B509A">
        <w:rPr>
          <w:rFonts w:ascii="Times New Roman" w:hAnsi="Times New Roman" w:cs="Times New Roman"/>
          <w:sz w:val="24"/>
          <w:szCs w:val="24"/>
        </w:rPr>
        <w:t>ya</w:t>
      </w:r>
      <w:r w:rsidR="00D424DA">
        <w:rPr>
          <w:rFonts w:ascii="Times New Roman" w:hAnsi="Times New Roman" w:cs="Times New Roman"/>
          <w:sz w:val="24"/>
          <w:szCs w:val="24"/>
        </w:rPr>
        <w:t xml:space="preserve">ng diikuti oleh puluhan ribu birokrat di Indonesia. </w:t>
      </w:r>
      <w:r w:rsidR="00C60FB8">
        <w:rPr>
          <w:rFonts w:ascii="Times New Roman" w:hAnsi="Times New Roman" w:cs="Times New Roman"/>
          <w:sz w:val="24"/>
          <w:szCs w:val="24"/>
        </w:rPr>
        <w:t xml:space="preserve">Menurut </w:t>
      </w:r>
      <w:r w:rsidR="00C60FB8" w:rsidRPr="000B509A">
        <w:rPr>
          <w:rFonts w:ascii="Times New Roman" w:hAnsi="Times New Roman" w:cs="Times New Roman"/>
          <w:sz w:val="24"/>
          <w:szCs w:val="24"/>
        </w:rPr>
        <w:t>Ted Gaebler dan David Osborne (1992</w:t>
      </w:r>
      <w:r w:rsidR="00C60FB8">
        <w:rPr>
          <w:rFonts w:ascii="Times New Roman" w:hAnsi="Times New Roman" w:cs="Times New Roman"/>
          <w:sz w:val="24"/>
          <w:szCs w:val="24"/>
        </w:rPr>
        <w:t>:20</w:t>
      </w:r>
      <w:r w:rsidR="00C60FB8" w:rsidRPr="000B509A">
        <w:rPr>
          <w:rFonts w:ascii="Times New Roman" w:hAnsi="Times New Roman" w:cs="Times New Roman"/>
          <w:sz w:val="24"/>
          <w:szCs w:val="24"/>
        </w:rPr>
        <w:t xml:space="preserve">) </w:t>
      </w:r>
      <w:r w:rsidR="00D424DA">
        <w:rPr>
          <w:rFonts w:ascii="Times New Roman" w:hAnsi="Times New Roman" w:cs="Times New Roman"/>
          <w:sz w:val="24"/>
          <w:szCs w:val="24"/>
        </w:rPr>
        <w:t xml:space="preserve">Sepuluh prinsip </w:t>
      </w:r>
      <w:r w:rsidR="00D424DA" w:rsidRPr="00A4418E">
        <w:rPr>
          <w:rFonts w:ascii="Times New Roman" w:hAnsi="Times New Roman" w:cs="Times New Roman"/>
          <w:i/>
          <w:sz w:val="24"/>
          <w:szCs w:val="24"/>
        </w:rPr>
        <w:t>Reiventing Government</w:t>
      </w:r>
      <w:r w:rsidR="00D424DA" w:rsidRPr="000B509A">
        <w:rPr>
          <w:rFonts w:ascii="Times New Roman" w:hAnsi="Times New Roman" w:cs="Times New Roman"/>
          <w:sz w:val="24"/>
          <w:szCs w:val="24"/>
        </w:rPr>
        <w:t xml:space="preserve"> di</w:t>
      </w:r>
      <w:r w:rsidR="00D424DA">
        <w:rPr>
          <w:rFonts w:ascii="Times New Roman" w:hAnsi="Times New Roman" w:cs="Times New Roman"/>
          <w:sz w:val="24"/>
          <w:szCs w:val="24"/>
        </w:rPr>
        <w:t xml:space="preserve">hapalkan dan dijadikan </w:t>
      </w:r>
      <w:r w:rsidR="00BC19F8">
        <w:rPr>
          <w:rFonts w:ascii="Times New Roman" w:hAnsi="Times New Roman" w:cs="Times New Roman"/>
          <w:sz w:val="24"/>
          <w:szCs w:val="24"/>
        </w:rPr>
        <w:t>rujukan bertindak oleh p</w:t>
      </w:r>
      <w:r w:rsidR="00D424DA">
        <w:rPr>
          <w:rFonts w:ascii="Times New Roman" w:hAnsi="Times New Roman" w:cs="Times New Roman"/>
          <w:sz w:val="24"/>
          <w:szCs w:val="24"/>
        </w:rPr>
        <w:t>ara birokrat. Sebagian besar d</w:t>
      </w:r>
      <w:r w:rsidR="00D424DA" w:rsidRPr="00C01945">
        <w:rPr>
          <w:rFonts w:ascii="Times New Roman" w:hAnsi="Times New Roman" w:cs="Times New Roman"/>
          <w:sz w:val="24"/>
          <w:szCs w:val="24"/>
        </w:rPr>
        <w:t>ari sepuluh prinsip tersebut- pada dasa</w:t>
      </w:r>
      <w:r w:rsidR="00BC19F8">
        <w:rPr>
          <w:rFonts w:ascii="Times New Roman" w:hAnsi="Times New Roman" w:cs="Times New Roman"/>
          <w:sz w:val="24"/>
          <w:szCs w:val="24"/>
        </w:rPr>
        <w:t>rnya mengkampanyekan mekanisme p</w:t>
      </w:r>
      <w:r w:rsidR="00D424DA" w:rsidRPr="00C01945">
        <w:rPr>
          <w:rFonts w:ascii="Times New Roman" w:hAnsi="Times New Roman" w:cs="Times New Roman"/>
          <w:sz w:val="24"/>
          <w:szCs w:val="24"/>
        </w:rPr>
        <w:t>as</w:t>
      </w:r>
      <w:r w:rsidR="00D424DA">
        <w:rPr>
          <w:rFonts w:ascii="Times New Roman" w:hAnsi="Times New Roman" w:cs="Times New Roman"/>
          <w:sz w:val="24"/>
          <w:szCs w:val="24"/>
        </w:rPr>
        <w:t>ar di sekto</w:t>
      </w:r>
      <w:r w:rsidR="00C60FB8">
        <w:rPr>
          <w:rFonts w:ascii="Times New Roman" w:hAnsi="Times New Roman" w:cs="Times New Roman"/>
          <w:sz w:val="24"/>
          <w:szCs w:val="24"/>
        </w:rPr>
        <w:t xml:space="preserve">r publik, yaitu:   </w:t>
      </w:r>
      <w:r w:rsidR="00C60FB8">
        <w:rPr>
          <w:rFonts w:ascii="Times New Roman" w:hAnsi="Times New Roman" w:cs="Times New Roman"/>
          <w:sz w:val="24"/>
          <w:szCs w:val="24"/>
        </w:rPr>
        <w:tab/>
        <w:t xml:space="preserve">                         </w:t>
      </w:r>
      <w:r w:rsidR="00D424DA" w:rsidRPr="00C01945">
        <w:rPr>
          <w:rFonts w:ascii="Times New Roman" w:hAnsi="Times New Roman" w:cs="Times New Roman"/>
          <w:sz w:val="24"/>
          <w:szCs w:val="24"/>
        </w:rPr>
        <w:t>(a) Mengembangan kompetisi antar penyedia pel</w:t>
      </w:r>
      <w:r w:rsidR="00D424DA">
        <w:rPr>
          <w:rFonts w:ascii="Times New Roman" w:hAnsi="Times New Roman" w:cs="Times New Roman"/>
          <w:sz w:val="24"/>
          <w:szCs w:val="24"/>
        </w:rPr>
        <w:t>ayanan</w:t>
      </w:r>
      <w:r w:rsidR="00D424DA">
        <w:rPr>
          <w:rFonts w:ascii="Times New Roman" w:hAnsi="Times New Roman" w:cs="Times New Roman"/>
          <w:sz w:val="24"/>
          <w:szCs w:val="24"/>
        </w:rPr>
        <w:tab/>
        <w:t xml:space="preserve">                                              </w:t>
      </w:r>
      <w:r w:rsidR="00D424DA" w:rsidRPr="00C01945">
        <w:rPr>
          <w:rFonts w:ascii="Times New Roman" w:hAnsi="Times New Roman" w:cs="Times New Roman"/>
          <w:sz w:val="24"/>
          <w:szCs w:val="24"/>
        </w:rPr>
        <w:t>(b) Memberdayakan masyarakat dalam rnengontr</w:t>
      </w:r>
      <w:r w:rsidR="00D424DA">
        <w:rPr>
          <w:rFonts w:ascii="Times New Roman" w:hAnsi="Times New Roman" w:cs="Times New Roman"/>
          <w:sz w:val="24"/>
          <w:szCs w:val="24"/>
        </w:rPr>
        <w:t xml:space="preserve">ol birokrasi </w:t>
      </w:r>
      <w:r w:rsidR="00D424DA">
        <w:rPr>
          <w:rFonts w:ascii="Times New Roman" w:hAnsi="Times New Roman" w:cs="Times New Roman"/>
          <w:sz w:val="24"/>
          <w:szCs w:val="24"/>
        </w:rPr>
        <w:tab/>
        <w:t xml:space="preserve">                                </w:t>
      </w:r>
      <w:r w:rsidR="00D424DA" w:rsidRPr="00C01945">
        <w:rPr>
          <w:rFonts w:ascii="Times New Roman" w:hAnsi="Times New Roman" w:cs="Times New Roman"/>
          <w:sz w:val="24"/>
          <w:szCs w:val="24"/>
        </w:rPr>
        <w:t>(c)</w:t>
      </w:r>
      <w:r w:rsidR="00D424DA">
        <w:rPr>
          <w:rFonts w:ascii="Times New Roman" w:hAnsi="Times New Roman" w:cs="Times New Roman"/>
          <w:sz w:val="24"/>
          <w:szCs w:val="24"/>
        </w:rPr>
        <w:t xml:space="preserve"> </w:t>
      </w:r>
      <w:r w:rsidR="00D424DA" w:rsidRPr="00C01945">
        <w:rPr>
          <w:rFonts w:ascii="Times New Roman" w:hAnsi="Times New Roman" w:cs="Times New Roman"/>
          <w:sz w:val="24"/>
          <w:szCs w:val="24"/>
        </w:rPr>
        <w:t xml:space="preserve">Berorientasi pada </w:t>
      </w:r>
      <w:r w:rsidR="00D424DA" w:rsidRPr="00A4418E">
        <w:rPr>
          <w:rFonts w:ascii="Times New Roman" w:hAnsi="Times New Roman" w:cs="Times New Roman"/>
          <w:i/>
          <w:sz w:val="24"/>
          <w:szCs w:val="24"/>
        </w:rPr>
        <w:t xml:space="preserve">outcomes </w:t>
      </w:r>
      <w:r w:rsidR="00D424DA" w:rsidRPr="00C01945">
        <w:rPr>
          <w:rFonts w:ascii="Times New Roman" w:hAnsi="Times New Roman" w:cs="Times New Roman"/>
          <w:sz w:val="24"/>
          <w:szCs w:val="24"/>
        </w:rPr>
        <w:t>(bukan input</w:t>
      </w:r>
      <w:r w:rsidR="00BC19F8">
        <w:rPr>
          <w:rFonts w:ascii="Times New Roman" w:hAnsi="Times New Roman" w:cs="Times New Roman"/>
          <w:sz w:val="24"/>
          <w:szCs w:val="24"/>
        </w:rPr>
        <w:t>) dalam mengukur kinerj</w:t>
      </w:r>
      <w:r w:rsidR="00D424DA">
        <w:rPr>
          <w:rFonts w:ascii="Times New Roman" w:hAnsi="Times New Roman" w:cs="Times New Roman"/>
          <w:sz w:val="24"/>
          <w:szCs w:val="24"/>
        </w:rPr>
        <w:t xml:space="preserve">a    </w:t>
      </w:r>
      <w:r w:rsidR="00D424DA">
        <w:rPr>
          <w:rFonts w:ascii="Times New Roman" w:hAnsi="Times New Roman" w:cs="Times New Roman"/>
          <w:sz w:val="24"/>
          <w:szCs w:val="24"/>
        </w:rPr>
        <w:tab/>
        <w:t xml:space="preserve">                     </w:t>
      </w:r>
      <w:r w:rsidR="00D424DA" w:rsidRPr="00C01945">
        <w:rPr>
          <w:rFonts w:ascii="Times New Roman" w:hAnsi="Times New Roman" w:cs="Times New Roman"/>
          <w:sz w:val="24"/>
          <w:szCs w:val="24"/>
        </w:rPr>
        <w:t>(d) Dikendalikan oleh misi, bukan oleh regulasi dan kewenangan</w:t>
      </w:r>
      <w:r w:rsidR="00484AE4">
        <w:rPr>
          <w:rFonts w:ascii="Times New Roman" w:hAnsi="Times New Roman" w:cs="Times New Roman"/>
          <w:sz w:val="24"/>
          <w:szCs w:val="24"/>
        </w:rPr>
        <w:t xml:space="preserve">           </w:t>
      </w:r>
      <w:r w:rsidR="00484AE4">
        <w:rPr>
          <w:rFonts w:ascii="Times New Roman" w:hAnsi="Times New Roman" w:cs="Times New Roman"/>
          <w:sz w:val="24"/>
          <w:szCs w:val="24"/>
        </w:rPr>
        <w:tab/>
        <w:t xml:space="preserve">                   </w:t>
      </w:r>
      <w:r w:rsidR="00D424DA" w:rsidRPr="00C01945">
        <w:rPr>
          <w:rFonts w:ascii="Times New Roman" w:hAnsi="Times New Roman" w:cs="Times New Roman"/>
          <w:sz w:val="24"/>
          <w:szCs w:val="24"/>
        </w:rPr>
        <w:t>(e)</w:t>
      </w:r>
      <w:r w:rsidR="00D424DA">
        <w:rPr>
          <w:rFonts w:ascii="Times New Roman" w:hAnsi="Times New Roman" w:cs="Times New Roman"/>
          <w:sz w:val="24"/>
          <w:szCs w:val="24"/>
        </w:rPr>
        <w:t xml:space="preserve"> </w:t>
      </w:r>
      <w:r w:rsidR="00D424DA" w:rsidRPr="00C01945">
        <w:rPr>
          <w:rFonts w:ascii="Times New Roman" w:hAnsi="Times New Roman" w:cs="Times New Roman"/>
          <w:sz w:val="24"/>
          <w:szCs w:val="24"/>
        </w:rPr>
        <w:t xml:space="preserve">Mendefinisikan klien sebagai pelanggan dan memberikan pilihan kepada </w:t>
      </w:r>
      <w:r w:rsidR="00D424DA">
        <w:rPr>
          <w:rFonts w:ascii="Times New Roman" w:hAnsi="Times New Roman" w:cs="Times New Roman"/>
          <w:sz w:val="24"/>
          <w:szCs w:val="24"/>
        </w:rPr>
        <w:br/>
      </w:r>
      <w:r w:rsidR="00CB55B5">
        <w:rPr>
          <w:rFonts w:ascii="Times New Roman" w:hAnsi="Times New Roman" w:cs="Times New Roman"/>
          <w:sz w:val="24"/>
          <w:szCs w:val="24"/>
        </w:rPr>
        <w:t xml:space="preserve">      </w:t>
      </w:r>
      <w:r w:rsidR="00D424DA" w:rsidRPr="00C01945">
        <w:rPr>
          <w:rFonts w:ascii="Times New Roman" w:hAnsi="Times New Roman" w:cs="Times New Roman"/>
          <w:sz w:val="24"/>
          <w:szCs w:val="24"/>
        </w:rPr>
        <w:t>mereka</w:t>
      </w:r>
      <w:r w:rsidR="00D424DA">
        <w:rPr>
          <w:rFonts w:ascii="Times New Roman" w:hAnsi="Times New Roman" w:cs="Times New Roman"/>
          <w:sz w:val="24"/>
          <w:szCs w:val="24"/>
        </w:rPr>
        <w:t xml:space="preserve"> </w:t>
      </w:r>
      <w:r w:rsidR="00D424DA">
        <w:rPr>
          <w:rFonts w:ascii="Times New Roman" w:hAnsi="Times New Roman" w:cs="Times New Roman"/>
          <w:sz w:val="24"/>
          <w:szCs w:val="24"/>
        </w:rPr>
        <w:tab/>
        <w:t xml:space="preserve">                                                                                                                              </w:t>
      </w:r>
    </w:p>
    <w:p w:rsidR="00D424DA" w:rsidRDefault="00D424DA" w:rsidP="00D424DA">
      <w:pPr>
        <w:spacing w:after="0" w:line="480" w:lineRule="auto"/>
        <w:jc w:val="both"/>
        <w:rPr>
          <w:rFonts w:ascii="Times New Roman" w:hAnsi="Times New Roman" w:cs="Times New Roman"/>
          <w:sz w:val="24"/>
          <w:szCs w:val="24"/>
        </w:rPr>
      </w:pPr>
      <w:r w:rsidRPr="00C01945">
        <w:rPr>
          <w:rFonts w:ascii="Times New Roman" w:hAnsi="Times New Roman" w:cs="Times New Roman"/>
          <w:sz w:val="24"/>
          <w:szCs w:val="24"/>
        </w:rPr>
        <w:t xml:space="preserve">(f) Mencegah masalah </w:t>
      </w:r>
      <w:r w:rsidR="00084605">
        <w:rPr>
          <w:rFonts w:ascii="Times New Roman" w:hAnsi="Times New Roman" w:cs="Times New Roman"/>
          <w:sz w:val="24"/>
          <w:szCs w:val="24"/>
        </w:rPr>
        <w:tab/>
      </w:r>
      <w:r w:rsidR="00084605">
        <w:rPr>
          <w:rFonts w:ascii="Times New Roman" w:hAnsi="Times New Roman" w:cs="Times New Roman"/>
          <w:sz w:val="24"/>
          <w:szCs w:val="24"/>
        </w:rPr>
        <w:tab/>
      </w:r>
      <w:r w:rsidR="00084605">
        <w:rPr>
          <w:rFonts w:ascii="Times New Roman" w:hAnsi="Times New Roman" w:cs="Times New Roman"/>
          <w:sz w:val="24"/>
          <w:szCs w:val="24"/>
        </w:rPr>
        <w:tab/>
        <w:t xml:space="preserve">                                                                 </w:t>
      </w:r>
      <w:r w:rsidRPr="00C01945">
        <w:rPr>
          <w:rFonts w:ascii="Times New Roman" w:hAnsi="Times New Roman" w:cs="Times New Roman"/>
          <w:sz w:val="24"/>
          <w:szCs w:val="24"/>
        </w:rPr>
        <w:t xml:space="preserve">(g) Memperoleh uang/pendapatan, bukan semata membelanjakan </w:t>
      </w:r>
      <w:r w:rsidRPr="00C01945">
        <w:rPr>
          <w:rFonts w:ascii="Times New Roman" w:hAnsi="Times New Roman" w:cs="Times New Roman"/>
          <w:sz w:val="24"/>
          <w:szCs w:val="24"/>
        </w:rPr>
        <w:tab/>
      </w:r>
      <w:r w:rsidRPr="00C01945">
        <w:rPr>
          <w:rFonts w:ascii="Times New Roman" w:hAnsi="Times New Roman" w:cs="Times New Roman"/>
          <w:sz w:val="24"/>
          <w:szCs w:val="24"/>
        </w:rPr>
        <w:tab/>
        <w:t xml:space="preserve">                                 (h)</w:t>
      </w:r>
      <w:r>
        <w:rPr>
          <w:rFonts w:ascii="Times New Roman" w:hAnsi="Times New Roman" w:cs="Times New Roman"/>
          <w:sz w:val="24"/>
          <w:szCs w:val="24"/>
        </w:rPr>
        <w:t xml:space="preserve"> </w:t>
      </w:r>
      <w:r w:rsidRPr="00C01945">
        <w:rPr>
          <w:rFonts w:ascii="Times New Roman" w:hAnsi="Times New Roman" w:cs="Times New Roman"/>
          <w:sz w:val="24"/>
          <w:szCs w:val="24"/>
        </w:rPr>
        <w:t>Mendesentralisasikan otoritas dan meng</w:t>
      </w:r>
      <w:r>
        <w:rPr>
          <w:rFonts w:ascii="Times New Roman" w:hAnsi="Times New Roman" w:cs="Times New Roman"/>
          <w:sz w:val="24"/>
          <w:szCs w:val="24"/>
        </w:rPr>
        <w:t>embangan manajemen partisipatif</w:t>
      </w:r>
      <w:r>
        <w:rPr>
          <w:rFonts w:ascii="Times New Roman" w:hAnsi="Times New Roman" w:cs="Times New Roman"/>
          <w:sz w:val="24"/>
          <w:szCs w:val="24"/>
        </w:rPr>
        <w:tab/>
        <w:t xml:space="preserve">                    </w:t>
      </w:r>
      <w:r w:rsidRPr="00C01945">
        <w:rPr>
          <w:rFonts w:ascii="Times New Roman" w:hAnsi="Times New Roman" w:cs="Times New Roman"/>
          <w:sz w:val="24"/>
          <w:szCs w:val="24"/>
        </w:rPr>
        <w:t xml:space="preserve">(i) Memprioritaskan mekanisme pasar </w:t>
      </w:r>
      <w:r w:rsidRPr="00C01945">
        <w:rPr>
          <w:rFonts w:ascii="Times New Roman" w:hAnsi="Times New Roman" w:cs="Times New Roman"/>
          <w:sz w:val="24"/>
          <w:szCs w:val="24"/>
        </w:rPr>
        <w:tab/>
        <w:t xml:space="preserve">                                                                                                                  (j) Mengkatalisasi semua sektor, bukan semata menyediakan pelayanan.</w:t>
      </w:r>
    </w:p>
    <w:p w:rsidR="00D424DA" w:rsidRDefault="006D5252" w:rsidP="00CC1E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Dari sepuluh prinsi p</w:t>
      </w:r>
      <w:r w:rsidR="00D424DA" w:rsidRPr="00857A15">
        <w:rPr>
          <w:rFonts w:ascii="Times New Roman" w:hAnsi="Times New Roman" w:cs="Times New Roman"/>
          <w:sz w:val="24"/>
          <w:szCs w:val="24"/>
        </w:rPr>
        <w:t>emerintahan yang berkewirausahaan sangat dekat dengan mek</w:t>
      </w:r>
      <w:r w:rsidR="00D424DA">
        <w:rPr>
          <w:rFonts w:ascii="Times New Roman" w:hAnsi="Times New Roman" w:cs="Times New Roman"/>
          <w:sz w:val="24"/>
          <w:szCs w:val="24"/>
        </w:rPr>
        <w:t>anisme kompetisi, puruf pelangg</w:t>
      </w:r>
      <w:r w:rsidR="00D424DA" w:rsidRPr="00857A15">
        <w:rPr>
          <w:rFonts w:ascii="Times New Roman" w:hAnsi="Times New Roman" w:cs="Times New Roman"/>
          <w:sz w:val="24"/>
          <w:szCs w:val="24"/>
        </w:rPr>
        <w:t>an</w:t>
      </w:r>
      <w:r>
        <w:rPr>
          <w:rFonts w:ascii="Times New Roman" w:hAnsi="Times New Roman" w:cs="Times New Roman"/>
          <w:sz w:val="24"/>
          <w:szCs w:val="24"/>
        </w:rPr>
        <w:t xml:space="preserve"> </w:t>
      </w:r>
      <w:r w:rsidR="00D424DA" w:rsidRPr="00857A15">
        <w:rPr>
          <w:rFonts w:ascii="Times New Roman" w:hAnsi="Times New Roman" w:cs="Times New Roman"/>
          <w:i/>
          <w:sz w:val="24"/>
          <w:szCs w:val="24"/>
        </w:rPr>
        <w:t>customer</w:t>
      </w:r>
      <w:r>
        <w:rPr>
          <w:rFonts w:ascii="Times New Roman" w:hAnsi="Times New Roman" w:cs="Times New Roman"/>
          <w:sz w:val="24"/>
          <w:szCs w:val="24"/>
        </w:rPr>
        <w:t xml:space="preserve"> </w:t>
      </w:r>
      <w:r w:rsidR="00D424DA" w:rsidRPr="00857A15">
        <w:rPr>
          <w:rFonts w:ascii="Times New Roman" w:hAnsi="Times New Roman" w:cs="Times New Roman"/>
          <w:sz w:val="24"/>
          <w:szCs w:val="24"/>
        </w:rPr>
        <w:t xml:space="preserve">dan </w:t>
      </w:r>
      <w:r w:rsidR="00D424DA" w:rsidRPr="00857A15">
        <w:rPr>
          <w:rFonts w:ascii="Times New Roman" w:hAnsi="Times New Roman" w:cs="Times New Roman"/>
          <w:i/>
          <w:sz w:val="24"/>
          <w:szCs w:val="24"/>
        </w:rPr>
        <w:t>out comes.</w:t>
      </w:r>
      <w:r w:rsidR="00D424DA" w:rsidRPr="00857A15">
        <w:rPr>
          <w:rFonts w:ascii="Times New Roman" w:hAnsi="Times New Roman" w:cs="Times New Roman"/>
          <w:sz w:val="24"/>
          <w:szCs w:val="24"/>
        </w:rPr>
        <w:t xml:space="preserve"> Go</w:t>
      </w:r>
      <w:r w:rsidR="00D424DA">
        <w:rPr>
          <w:rFonts w:ascii="Times New Roman" w:hAnsi="Times New Roman" w:cs="Times New Roman"/>
          <w:sz w:val="24"/>
          <w:szCs w:val="24"/>
        </w:rPr>
        <w:t>vernance diartikan sebag</w:t>
      </w:r>
      <w:r w:rsidR="00D424DA" w:rsidRPr="00857A15">
        <w:rPr>
          <w:rFonts w:ascii="Times New Roman" w:hAnsi="Times New Roman" w:cs="Times New Roman"/>
          <w:sz w:val="24"/>
          <w:szCs w:val="24"/>
        </w:rPr>
        <w:t xml:space="preserve">ai </w:t>
      </w:r>
      <w:r w:rsidR="00D424DA" w:rsidRPr="00857A15">
        <w:rPr>
          <w:rFonts w:ascii="Times New Roman" w:hAnsi="Times New Roman" w:cs="Times New Roman"/>
          <w:i/>
          <w:sz w:val="24"/>
          <w:szCs w:val="24"/>
        </w:rPr>
        <w:t>steering, more governance is more steering</w:t>
      </w:r>
      <w:r w:rsidR="00D424DA">
        <w:rPr>
          <w:rFonts w:ascii="Times New Roman" w:hAnsi="Times New Roman" w:cs="Times New Roman"/>
          <w:sz w:val="24"/>
          <w:szCs w:val="24"/>
        </w:rPr>
        <w:t xml:space="preserve">, yang berarti pula </w:t>
      </w:r>
      <w:r w:rsidR="00D424DA" w:rsidRPr="00857A15">
        <w:rPr>
          <w:rFonts w:ascii="Times New Roman" w:hAnsi="Times New Roman" w:cs="Times New Roman"/>
          <w:i/>
          <w:sz w:val="24"/>
          <w:szCs w:val="24"/>
        </w:rPr>
        <w:t>less-government</w:t>
      </w:r>
      <w:r w:rsidR="00D424DA">
        <w:rPr>
          <w:rFonts w:ascii="Times New Roman" w:hAnsi="Times New Roman" w:cs="Times New Roman"/>
          <w:sz w:val="24"/>
          <w:szCs w:val="24"/>
        </w:rPr>
        <w:t xml:space="preserve"> atau </w:t>
      </w:r>
      <w:r w:rsidR="00D424DA" w:rsidRPr="00857A15">
        <w:rPr>
          <w:rFonts w:ascii="Times New Roman" w:hAnsi="Times New Roman" w:cs="Times New Roman"/>
          <w:i/>
          <w:sz w:val="24"/>
          <w:szCs w:val="24"/>
        </w:rPr>
        <w:t>less-rowing</w:t>
      </w:r>
      <w:r w:rsidR="00D424DA" w:rsidRPr="00857A15">
        <w:rPr>
          <w:rFonts w:ascii="Times New Roman" w:hAnsi="Times New Roman" w:cs="Times New Roman"/>
          <w:sz w:val="24"/>
          <w:szCs w:val="24"/>
        </w:rPr>
        <w:t xml:space="preserve"> (Rhodes 1996: 655).</w:t>
      </w:r>
      <w:r w:rsidR="00CC1E00">
        <w:rPr>
          <w:rFonts w:ascii="Times New Roman" w:hAnsi="Times New Roman" w:cs="Times New Roman"/>
          <w:sz w:val="24"/>
          <w:szCs w:val="24"/>
        </w:rPr>
        <w:t xml:space="preserve"> </w:t>
      </w:r>
      <w:r w:rsidR="00CC1E00">
        <w:rPr>
          <w:rFonts w:ascii="Times New Roman" w:hAnsi="Times New Roman" w:cs="Times New Roman"/>
          <w:sz w:val="24"/>
          <w:szCs w:val="24"/>
        </w:rPr>
        <w:tab/>
      </w:r>
      <w:r w:rsidR="00CC1E00">
        <w:rPr>
          <w:rFonts w:ascii="Times New Roman" w:hAnsi="Times New Roman" w:cs="Times New Roman"/>
          <w:sz w:val="24"/>
          <w:szCs w:val="24"/>
        </w:rPr>
        <w:tab/>
        <w:t xml:space="preserve">                       </w:t>
      </w:r>
      <w:r w:rsidR="00CC1E00">
        <w:rPr>
          <w:rFonts w:ascii="Times New Roman" w:hAnsi="Times New Roman" w:cs="Times New Roman"/>
          <w:sz w:val="24"/>
          <w:szCs w:val="24"/>
        </w:rPr>
        <w:br/>
        <w:t xml:space="preserve">       </w:t>
      </w:r>
      <w:r w:rsidR="004B5253">
        <w:rPr>
          <w:rFonts w:ascii="Times New Roman" w:hAnsi="Times New Roman" w:cs="Times New Roman"/>
          <w:sz w:val="24"/>
          <w:szCs w:val="24"/>
        </w:rPr>
        <w:t xml:space="preserve">Menurut Guy </w:t>
      </w:r>
      <w:r w:rsidR="002F4BF6">
        <w:rPr>
          <w:rFonts w:ascii="Times New Roman" w:hAnsi="Times New Roman" w:cs="Times New Roman"/>
          <w:sz w:val="24"/>
          <w:szCs w:val="24"/>
        </w:rPr>
        <w:t>(2001:</w:t>
      </w:r>
      <w:r w:rsidR="00D424DA">
        <w:rPr>
          <w:rFonts w:ascii="Times New Roman" w:hAnsi="Times New Roman" w:cs="Times New Roman"/>
          <w:sz w:val="24"/>
          <w:szCs w:val="24"/>
        </w:rPr>
        <w:t xml:space="preserve">21), </w:t>
      </w:r>
      <w:r w:rsidR="00D424DA" w:rsidRPr="00857A15">
        <w:rPr>
          <w:rFonts w:ascii="Times New Roman" w:hAnsi="Times New Roman" w:cs="Times New Roman"/>
          <w:i/>
          <w:sz w:val="24"/>
          <w:szCs w:val="24"/>
        </w:rPr>
        <w:t>good governance</w:t>
      </w:r>
      <w:r w:rsidR="00D424DA">
        <w:rPr>
          <w:rFonts w:ascii="Times New Roman" w:hAnsi="Times New Roman" w:cs="Times New Roman"/>
          <w:sz w:val="24"/>
          <w:szCs w:val="24"/>
        </w:rPr>
        <w:t xml:space="preserve"> versi </w:t>
      </w:r>
      <w:r w:rsidR="00D424DA" w:rsidRPr="00857A15">
        <w:rPr>
          <w:rFonts w:ascii="Times New Roman" w:hAnsi="Times New Roman" w:cs="Times New Roman"/>
          <w:i/>
          <w:sz w:val="24"/>
          <w:szCs w:val="24"/>
        </w:rPr>
        <w:t xml:space="preserve">sound development </w:t>
      </w:r>
      <w:r w:rsidR="00D424DA" w:rsidRPr="00857A15">
        <w:rPr>
          <w:rFonts w:ascii="Times New Roman" w:hAnsi="Times New Roman" w:cs="Times New Roman"/>
          <w:i/>
          <w:sz w:val="24"/>
          <w:szCs w:val="24"/>
        </w:rPr>
        <w:lastRenderedPageBreak/>
        <w:t>management</w:t>
      </w:r>
      <w:r w:rsidR="00D424DA">
        <w:rPr>
          <w:rFonts w:ascii="Times New Roman" w:hAnsi="Times New Roman" w:cs="Times New Roman"/>
          <w:sz w:val="24"/>
          <w:szCs w:val="24"/>
        </w:rPr>
        <w:t xml:space="preserve"> </w:t>
      </w:r>
      <w:r w:rsidR="00D424DA" w:rsidRPr="00857A15">
        <w:rPr>
          <w:rFonts w:ascii="Times New Roman" w:hAnsi="Times New Roman" w:cs="Times New Roman"/>
          <w:sz w:val="24"/>
          <w:szCs w:val="24"/>
        </w:rPr>
        <w:t>ini bisa dikategorikan sebagai peme</w:t>
      </w:r>
      <w:r w:rsidR="00D424DA">
        <w:rPr>
          <w:rFonts w:ascii="Times New Roman" w:hAnsi="Times New Roman" w:cs="Times New Roman"/>
          <w:sz w:val="24"/>
          <w:szCs w:val="24"/>
        </w:rPr>
        <w:t>rintahan model Pasar (</w:t>
      </w:r>
      <w:r w:rsidR="00D424DA" w:rsidRPr="00857A15">
        <w:rPr>
          <w:rFonts w:ascii="Times New Roman" w:hAnsi="Times New Roman" w:cs="Times New Roman"/>
          <w:i/>
          <w:sz w:val="24"/>
          <w:szCs w:val="24"/>
        </w:rPr>
        <w:t>market government</w:t>
      </w:r>
      <w:r w:rsidR="00D424DA" w:rsidRPr="00857A15">
        <w:rPr>
          <w:rFonts w:ascii="Times New Roman" w:hAnsi="Times New Roman" w:cs="Times New Roman"/>
          <w:sz w:val="24"/>
          <w:szCs w:val="24"/>
        </w:rPr>
        <w:t>) dan pemerintahan mo</w:t>
      </w:r>
      <w:r w:rsidR="00D424DA">
        <w:rPr>
          <w:rFonts w:ascii="Times New Roman" w:hAnsi="Times New Roman" w:cs="Times New Roman"/>
          <w:sz w:val="24"/>
          <w:szCs w:val="24"/>
        </w:rPr>
        <w:t>del deregulatif (</w:t>
      </w:r>
      <w:r w:rsidR="00D424DA" w:rsidRPr="00FD4DF9">
        <w:rPr>
          <w:rFonts w:ascii="Times New Roman" w:hAnsi="Times New Roman" w:cs="Times New Roman"/>
          <w:i/>
          <w:sz w:val="24"/>
          <w:szCs w:val="24"/>
        </w:rPr>
        <w:t>deregulated government</w:t>
      </w:r>
      <w:r w:rsidR="00D424DA" w:rsidRPr="00857A15">
        <w:rPr>
          <w:rFonts w:ascii="Times New Roman" w:hAnsi="Times New Roman" w:cs="Times New Roman"/>
          <w:sz w:val="24"/>
          <w:szCs w:val="24"/>
        </w:rPr>
        <w:t xml:space="preserve">). Posisi rakyat sebagai </w:t>
      </w:r>
      <w:r w:rsidR="00D424DA" w:rsidRPr="00FD4DF9">
        <w:rPr>
          <w:rFonts w:ascii="Times New Roman" w:hAnsi="Times New Roman" w:cs="Times New Roman"/>
          <w:i/>
          <w:sz w:val="24"/>
          <w:szCs w:val="24"/>
        </w:rPr>
        <w:t>citizen</w:t>
      </w:r>
      <w:r w:rsidR="00D424DA" w:rsidRPr="00857A15">
        <w:rPr>
          <w:rFonts w:ascii="Times New Roman" w:hAnsi="Times New Roman" w:cs="Times New Roman"/>
          <w:sz w:val="24"/>
          <w:szCs w:val="24"/>
        </w:rPr>
        <w:t xml:space="preserve"> yang memegang kedaulatan dan mengendalikan</w:t>
      </w:r>
      <w:r w:rsidR="00D424DA">
        <w:rPr>
          <w:rFonts w:ascii="Times New Roman" w:hAnsi="Times New Roman" w:cs="Times New Roman"/>
          <w:sz w:val="24"/>
          <w:szCs w:val="24"/>
        </w:rPr>
        <w:t xml:space="preserve"> proses kepemerintahan dan pelay</w:t>
      </w:r>
      <w:r w:rsidR="00D424DA" w:rsidRPr="00857A15">
        <w:rPr>
          <w:rFonts w:ascii="Times New Roman" w:hAnsi="Times New Roman" w:cs="Times New Roman"/>
          <w:sz w:val="24"/>
          <w:szCs w:val="24"/>
        </w:rPr>
        <w:t xml:space="preserve">anan, mejadi posisi sebagai </w:t>
      </w:r>
      <w:r w:rsidR="00D424DA" w:rsidRPr="00857A15">
        <w:rPr>
          <w:rFonts w:ascii="Times New Roman" w:hAnsi="Times New Roman" w:cs="Times New Roman"/>
          <w:i/>
          <w:sz w:val="24"/>
          <w:szCs w:val="24"/>
        </w:rPr>
        <w:t>customer</w:t>
      </w:r>
      <w:r w:rsidR="00D424DA" w:rsidRPr="00857A15">
        <w:rPr>
          <w:rFonts w:ascii="Times New Roman" w:hAnsi="Times New Roman" w:cs="Times New Roman"/>
          <w:sz w:val="24"/>
          <w:szCs w:val="24"/>
        </w:rPr>
        <w:t xml:space="preserve">. </w:t>
      </w:r>
    </w:p>
    <w:p w:rsidR="00D424DA" w:rsidRDefault="00D424DA" w:rsidP="00D424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1E00">
        <w:rPr>
          <w:rFonts w:ascii="Times New Roman" w:hAnsi="Times New Roman" w:cs="Times New Roman"/>
          <w:sz w:val="24"/>
          <w:szCs w:val="24"/>
        </w:rPr>
        <w:t xml:space="preserve">  </w:t>
      </w:r>
      <w:r>
        <w:rPr>
          <w:rFonts w:ascii="Times New Roman" w:hAnsi="Times New Roman" w:cs="Times New Roman"/>
          <w:sz w:val="24"/>
          <w:szCs w:val="24"/>
        </w:rPr>
        <w:t xml:space="preserve">Menurut Denhardt (1984:61) dalam </w:t>
      </w:r>
      <w:r>
        <w:rPr>
          <w:rFonts w:ascii="Times New Roman" w:hAnsi="Times New Roman" w:cs="Times New Roman"/>
          <w:i/>
          <w:sz w:val="24"/>
          <w:szCs w:val="24"/>
        </w:rPr>
        <w:t>The New Pubic Service</w:t>
      </w:r>
      <w:r>
        <w:rPr>
          <w:rFonts w:ascii="Times New Roman" w:hAnsi="Times New Roman" w:cs="Times New Roman"/>
          <w:sz w:val="24"/>
          <w:szCs w:val="24"/>
        </w:rPr>
        <w:t xml:space="preserve"> memuat ide pokok sebagai berikut:    </w:t>
      </w:r>
    </w:p>
    <w:p w:rsidR="00E117B9" w:rsidRDefault="00D424DA" w:rsidP="00D424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i/>
          <w:sz w:val="24"/>
          <w:szCs w:val="24"/>
        </w:rPr>
        <w:t xml:space="preserve">Serve Citizen, Not Customers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Pr>
          <w:rFonts w:ascii="Times New Roman" w:hAnsi="Times New Roman" w:cs="Times New Roman"/>
          <w:i/>
          <w:sz w:val="24"/>
          <w:szCs w:val="24"/>
        </w:rPr>
        <w:br/>
        <w:t xml:space="preserve">     </w:t>
      </w:r>
      <w:r>
        <w:rPr>
          <w:rFonts w:ascii="Times New Roman" w:hAnsi="Times New Roman" w:cs="Times New Roman"/>
          <w:sz w:val="24"/>
          <w:szCs w:val="24"/>
        </w:rPr>
        <w:t xml:space="preserve">Kepentingan publik adalah hasil dari sebuah dialog tentang pembagian nilai  </w:t>
      </w:r>
      <w:r>
        <w:rPr>
          <w:rFonts w:ascii="Times New Roman" w:hAnsi="Times New Roman" w:cs="Times New Roman"/>
          <w:sz w:val="24"/>
          <w:szCs w:val="24"/>
        </w:rPr>
        <w:br/>
        <w:t xml:space="preserve">     dari pada kumpulan dari kepentingan individu. Oleh karena itu  aparatur  </w:t>
      </w:r>
      <w:r>
        <w:rPr>
          <w:rFonts w:ascii="Times New Roman" w:hAnsi="Times New Roman" w:cs="Times New Roman"/>
          <w:sz w:val="24"/>
          <w:szCs w:val="24"/>
        </w:rPr>
        <w:br/>
        <w:t xml:space="preserve">     pelayan publik tidak hanya merespon keinginan pelanggan </w:t>
      </w:r>
      <w:r>
        <w:rPr>
          <w:rFonts w:ascii="Times New Roman" w:hAnsi="Times New Roman" w:cs="Times New Roman"/>
          <w:i/>
          <w:sz w:val="24"/>
          <w:szCs w:val="24"/>
        </w:rPr>
        <w:t>(customers),</w:t>
      </w:r>
      <w:r>
        <w:rPr>
          <w:rFonts w:ascii="Times New Roman" w:hAnsi="Times New Roman" w:cs="Times New Roman"/>
          <w:sz w:val="24"/>
          <w:szCs w:val="24"/>
        </w:rPr>
        <w:t xml:space="preserve"> tapi </w:t>
      </w:r>
      <w:r>
        <w:rPr>
          <w:rFonts w:ascii="Times New Roman" w:hAnsi="Times New Roman" w:cs="Times New Roman"/>
          <w:sz w:val="24"/>
          <w:szCs w:val="24"/>
        </w:rPr>
        <w:br/>
        <w:t xml:space="preserve">     lebih fokus pada pembangunan hubungan kepercayaan dan kolaborasi dengan </w:t>
      </w:r>
      <w:r>
        <w:rPr>
          <w:rFonts w:ascii="Times New Roman" w:hAnsi="Times New Roman" w:cs="Times New Roman"/>
          <w:sz w:val="24"/>
          <w:szCs w:val="24"/>
        </w:rPr>
        <w:br/>
        <w:t xml:space="preserve">     dan di antara warga </w:t>
      </w:r>
      <w:r>
        <w:rPr>
          <w:rFonts w:ascii="Times New Roman" w:hAnsi="Times New Roman" w:cs="Times New Roman"/>
          <w:i/>
          <w:sz w:val="24"/>
          <w:szCs w:val="24"/>
        </w:rPr>
        <w:t>(citizen).</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Pr>
          <w:rFonts w:ascii="Times New Roman" w:hAnsi="Times New Roman" w:cs="Times New Roman"/>
          <w:sz w:val="24"/>
          <w:szCs w:val="24"/>
        </w:rPr>
        <w:t xml:space="preserve">(b) </w:t>
      </w:r>
      <w:r>
        <w:rPr>
          <w:rFonts w:ascii="Times New Roman" w:hAnsi="Times New Roman" w:cs="Times New Roman"/>
          <w:i/>
          <w:sz w:val="24"/>
          <w:szCs w:val="24"/>
        </w:rPr>
        <w:t xml:space="preserve">Seek the Public Interest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Pr>
          <w:rFonts w:ascii="Times New Roman" w:hAnsi="Times New Roman" w:cs="Times New Roman"/>
          <w:i/>
          <w:sz w:val="24"/>
          <w:szCs w:val="24"/>
        </w:rPr>
        <w:br/>
        <w:t xml:space="preserve">     </w:t>
      </w:r>
      <w:r>
        <w:rPr>
          <w:rFonts w:ascii="Times New Roman" w:hAnsi="Times New Roman" w:cs="Times New Roman"/>
          <w:sz w:val="24"/>
          <w:szCs w:val="24"/>
        </w:rPr>
        <w:t xml:space="preserve">Administrasi publik harus memberi kontribusi untuk membangun sebuah </w:t>
      </w:r>
      <w:r>
        <w:rPr>
          <w:rFonts w:ascii="Times New Roman" w:hAnsi="Times New Roman" w:cs="Times New Roman"/>
          <w:sz w:val="24"/>
          <w:szCs w:val="24"/>
        </w:rPr>
        <w:br/>
        <w:t xml:space="preserve">     kebersamaan membagi gagasan dari kepentingan publik. Tujuannya adalah </w:t>
      </w:r>
      <w:r>
        <w:rPr>
          <w:rFonts w:ascii="Times New Roman" w:hAnsi="Times New Roman" w:cs="Times New Roman"/>
          <w:sz w:val="24"/>
          <w:szCs w:val="24"/>
        </w:rPr>
        <w:br/>
        <w:t xml:space="preserve">     tidak untuk menemukan pemecahan yang cepat yang dikendalikan oleh </w:t>
      </w:r>
      <w:r>
        <w:rPr>
          <w:rFonts w:ascii="Times New Roman" w:hAnsi="Times New Roman" w:cs="Times New Roman"/>
          <w:sz w:val="24"/>
          <w:szCs w:val="24"/>
        </w:rPr>
        <w:br/>
        <w:t xml:space="preserve">     pilihan-pilihan individu. Lebih dari itu, adalah kreasi dari pembagian </w:t>
      </w:r>
      <w:r>
        <w:rPr>
          <w:rFonts w:ascii="Times New Roman" w:hAnsi="Times New Roman" w:cs="Times New Roman"/>
          <w:sz w:val="24"/>
          <w:szCs w:val="24"/>
        </w:rPr>
        <w:br/>
        <w:t xml:space="preserve">     kepentingan dan tanggungjawab.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 </w:t>
      </w:r>
      <w:r>
        <w:rPr>
          <w:rFonts w:ascii="Times New Roman" w:hAnsi="Times New Roman" w:cs="Times New Roman"/>
          <w:i/>
          <w:sz w:val="24"/>
          <w:szCs w:val="24"/>
        </w:rPr>
        <w:t xml:space="preserve">Value Citizenship over Entrepreneurship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Pr>
          <w:rFonts w:ascii="Times New Roman" w:hAnsi="Times New Roman" w:cs="Times New Roman"/>
          <w:i/>
          <w:sz w:val="24"/>
          <w:szCs w:val="24"/>
        </w:rPr>
        <w:br/>
        <w:t xml:space="preserve">     </w:t>
      </w:r>
      <w:r>
        <w:rPr>
          <w:rFonts w:ascii="Times New Roman" w:hAnsi="Times New Roman" w:cs="Times New Roman"/>
          <w:sz w:val="24"/>
          <w:szCs w:val="24"/>
        </w:rPr>
        <w:t xml:space="preserve">Kepentingan publik adalah lebih dimajukan oleh komitmen apatatur pelayan </w:t>
      </w:r>
      <w:r>
        <w:rPr>
          <w:rFonts w:ascii="Times New Roman" w:hAnsi="Times New Roman" w:cs="Times New Roman"/>
          <w:sz w:val="24"/>
          <w:szCs w:val="24"/>
        </w:rPr>
        <w:br/>
        <w:t xml:space="preserve">     publik dan warga negara untuk membuat kontribusi lebih berarti daripada oleh </w:t>
      </w:r>
      <w:r>
        <w:rPr>
          <w:rFonts w:ascii="Times New Roman" w:hAnsi="Times New Roman" w:cs="Times New Roman"/>
          <w:sz w:val="24"/>
          <w:szCs w:val="24"/>
        </w:rPr>
        <w:br/>
        <w:t xml:space="preserve">     gerakan para manajer swasta sebagai bagian dan keuntungan publik yang </w:t>
      </w:r>
      <w:r>
        <w:rPr>
          <w:rFonts w:ascii="Times New Roman" w:hAnsi="Times New Roman" w:cs="Times New Roman"/>
          <w:sz w:val="24"/>
          <w:szCs w:val="24"/>
        </w:rPr>
        <w:br/>
        <w:t xml:space="preserve">     menjadi milik mereka.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lastRenderedPageBreak/>
        <w:t xml:space="preserve">(d) </w:t>
      </w:r>
      <w:r>
        <w:rPr>
          <w:rFonts w:ascii="Times New Roman" w:hAnsi="Times New Roman" w:cs="Times New Roman"/>
          <w:i/>
          <w:sz w:val="24"/>
          <w:szCs w:val="24"/>
        </w:rPr>
        <w:t>Think Strategically, Act Democracallyn</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Pr>
          <w:rFonts w:ascii="Times New Roman" w:hAnsi="Times New Roman" w:cs="Times New Roman"/>
          <w:i/>
          <w:sz w:val="24"/>
          <w:szCs w:val="24"/>
        </w:rPr>
        <w:br/>
        <w:t xml:space="preserve">     </w:t>
      </w:r>
      <w:r>
        <w:rPr>
          <w:rFonts w:ascii="Times New Roman" w:hAnsi="Times New Roman" w:cs="Times New Roman"/>
          <w:sz w:val="24"/>
          <w:szCs w:val="24"/>
        </w:rPr>
        <w:t xml:space="preserve">Pertemuan antara kebijakan dan program agar bisa dicapai secara lebih efektif </w:t>
      </w:r>
      <w:r>
        <w:rPr>
          <w:rFonts w:ascii="Times New Roman" w:hAnsi="Times New Roman" w:cs="Times New Roman"/>
          <w:sz w:val="24"/>
          <w:szCs w:val="24"/>
        </w:rPr>
        <w:br/>
        <w:t xml:space="preserve">     dan berhasil secara bertanggungjawab mengikuti upaya bersama dan proses-</w:t>
      </w:r>
      <w:r>
        <w:rPr>
          <w:rFonts w:ascii="Times New Roman" w:hAnsi="Times New Roman" w:cs="Times New Roman"/>
          <w:sz w:val="24"/>
          <w:szCs w:val="24"/>
        </w:rPr>
        <w:br/>
        <w:t xml:space="preserve">     proses kebersamaan.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 </w:t>
      </w:r>
      <w:r>
        <w:rPr>
          <w:rFonts w:ascii="Times New Roman" w:hAnsi="Times New Roman" w:cs="Times New Roman"/>
          <w:i/>
          <w:sz w:val="24"/>
          <w:szCs w:val="24"/>
        </w:rPr>
        <w:t xml:space="preserve">Recognized that Accountability Is Not Simple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Pr>
          <w:rFonts w:ascii="Times New Roman" w:hAnsi="Times New Roman" w:cs="Times New Roman"/>
          <w:i/>
          <w:sz w:val="24"/>
          <w:szCs w:val="24"/>
        </w:rPr>
        <w:br/>
        <w:t xml:space="preserve">     </w:t>
      </w:r>
      <w:r>
        <w:rPr>
          <w:rFonts w:ascii="Times New Roman" w:hAnsi="Times New Roman" w:cs="Times New Roman"/>
          <w:sz w:val="24"/>
          <w:szCs w:val="24"/>
        </w:rPr>
        <w:t xml:space="preserve">Aparatur pelayan publik seharusnya penuh perhatian lebih baik daripada pasar. </w:t>
      </w:r>
      <w:r>
        <w:rPr>
          <w:rFonts w:ascii="Times New Roman" w:hAnsi="Times New Roman" w:cs="Times New Roman"/>
          <w:sz w:val="24"/>
          <w:szCs w:val="24"/>
        </w:rPr>
        <w:br/>
        <w:t xml:space="preserve">     Mereka juga harus mengikuti peraturan perundangan dan konstitusi, nilai-nilai </w:t>
      </w:r>
      <w:r>
        <w:rPr>
          <w:rFonts w:ascii="Times New Roman" w:hAnsi="Times New Roman" w:cs="Times New Roman"/>
          <w:sz w:val="24"/>
          <w:szCs w:val="24"/>
        </w:rPr>
        <w:br/>
        <w:t xml:space="preserve">     masyarakat, norma-norma politik, standar-standar profesional dan kepentingan </w:t>
      </w:r>
      <w:r>
        <w:rPr>
          <w:rFonts w:ascii="Times New Roman" w:hAnsi="Times New Roman" w:cs="Times New Roman"/>
          <w:sz w:val="24"/>
          <w:szCs w:val="24"/>
        </w:rPr>
        <w:br/>
        <w:t xml:space="preserve">     </w:t>
      </w:r>
      <w:r>
        <w:rPr>
          <w:rFonts w:ascii="Times New Roman" w:eastAsia="Times New Roman" w:hAnsi="Times New Roman" w:cs="Times New Roman"/>
          <w:sz w:val="24"/>
          <w:szCs w:val="24"/>
        </w:rPr>
        <w:t xml:space="preserve">warga negara.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hAnsi="Times New Roman" w:cs="Times New Roman"/>
          <w:sz w:val="24"/>
          <w:szCs w:val="24"/>
        </w:rPr>
        <w:t xml:space="preserve">f) </w:t>
      </w:r>
      <w:r>
        <w:rPr>
          <w:rFonts w:ascii="Times New Roman" w:hAnsi="Times New Roman" w:cs="Times New Roman"/>
          <w:i/>
          <w:sz w:val="24"/>
          <w:szCs w:val="24"/>
        </w:rPr>
        <w:t xml:space="preserve">Serve Rather than Steer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Pr>
          <w:rFonts w:ascii="Times New Roman" w:hAnsi="Times New Roman" w:cs="Times New Roman"/>
          <w:i/>
          <w:sz w:val="24"/>
          <w:szCs w:val="24"/>
        </w:rPr>
        <w:br/>
        <w:t xml:space="preserve">     </w:t>
      </w:r>
      <w:r>
        <w:rPr>
          <w:rFonts w:ascii="Times New Roman" w:hAnsi="Times New Roman" w:cs="Times New Roman"/>
          <w:sz w:val="24"/>
          <w:szCs w:val="24"/>
        </w:rPr>
        <w:t xml:space="preserve">Semakin bertambah penting bagi pelayan publik untuk menggunakan andil, </w:t>
      </w:r>
      <w:r>
        <w:rPr>
          <w:rFonts w:ascii="Times New Roman" w:hAnsi="Times New Roman" w:cs="Times New Roman"/>
          <w:sz w:val="24"/>
          <w:szCs w:val="24"/>
        </w:rPr>
        <w:br/>
        <w:t xml:space="preserve">     nilai kepemimpinan mendasar dalam membantu warga mengartikulasikan dan </w:t>
      </w:r>
      <w:r>
        <w:rPr>
          <w:rFonts w:ascii="Times New Roman" w:hAnsi="Times New Roman" w:cs="Times New Roman"/>
          <w:sz w:val="24"/>
          <w:szCs w:val="24"/>
        </w:rPr>
        <w:br/>
        <w:t xml:space="preserve">     mempertemukan kepentingan yang menjadi bagian </w:t>
      </w:r>
      <w:r w:rsidR="00E117B9">
        <w:rPr>
          <w:rFonts w:ascii="Times New Roman" w:hAnsi="Times New Roman" w:cs="Times New Roman"/>
          <w:sz w:val="24"/>
          <w:szCs w:val="24"/>
        </w:rPr>
        <w:t xml:space="preserve">pemerintah </w:t>
      </w:r>
      <w:r>
        <w:rPr>
          <w:rFonts w:ascii="Times New Roman" w:hAnsi="Times New Roman" w:cs="Times New Roman"/>
          <w:sz w:val="24"/>
          <w:szCs w:val="24"/>
        </w:rPr>
        <w:t xml:space="preserve">berusaha untuk </w:t>
      </w:r>
      <w:r w:rsidR="00E117B9">
        <w:rPr>
          <w:rFonts w:ascii="Times New Roman" w:hAnsi="Times New Roman" w:cs="Times New Roman"/>
          <w:sz w:val="24"/>
          <w:szCs w:val="24"/>
        </w:rPr>
        <w:br/>
        <w:t xml:space="preserve">     mengontrol masyarakat </w:t>
      </w:r>
      <w:r w:rsidR="00367944">
        <w:rPr>
          <w:rFonts w:ascii="Times New Roman" w:hAnsi="Times New Roman" w:cs="Times New Roman"/>
          <w:sz w:val="24"/>
          <w:szCs w:val="24"/>
        </w:rPr>
        <w:t>pada</w:t>
      </w:r>
      <w:r w:rsidR="00E117B9">
        <w:rPr>
          <w:rFonts w:ascii="Times New Roman" w:hAnsi="Times New Roman" w:cs="Times New Roman"/>
          <w:sz w:val="24"/>
          <w:szCs w:val="24"/>
        </w:rPr>
        <w:t xml:space="preserve"> untuk memberikan</w:t>
      </w:r>
      <w:r w:rsidR="00367944">
        <w:rPr>
          <w:rFonts w:ascii="Times New Roman" w:hAnsi="Times New Roman" w:cs="Times New Roman"/>
          <w:sz w:val="24"/>
          <w:szCs w:val="24"/>
        </w:rPr>
        <w:t xml:space="preserve"> pe</w:t>
      </w:r>
      <w:r w:rsidR="00E117B9">
        <w:rPr>
          <w:rFonts w:ascii="Times New Roman" w:hAnsi="Times New Roman" w:cs="Times New Roman"/>
          <w:sz w:val="24"/>
          <w:szCs w:val="24"/>
        </w:rPr>
        <w:t>tunjuk- petunjuk baru.</w:t>
      </w:r>
      <w:r w:rsidR="00E117B9">
        <w:rPr>
          <w:rFonts w:ascii="Times New Roman" w:hAnsi="Times New Roman" w:cs="Times New Roman"/>
          <w:sz w:val="24"/>
          <w:szCs w:val="24"/>
        </w:rPr>
        <w:tab/>
      </w:r>
    </w:p>
    <w:p w:rsidR="00D424DA" w:rsidRDefault="00D424DA" w:rsidP="00CC1E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 </w:t>
      </w:r>
      <w:r>
        <w:rPr>
          <w:rFonts w:ascii="Times New Roman" w:hAnsi="Times New Roman" w:cs="Times New Roman"/>
          <w:i/>
          <w:sz w:val="24"/>
          <w:szCs w:val="24"/>
        </w:rPr>
        <w:t>Value People, Not Just Productivity</w:t>
      </w:r>
      <w:r>
        <w:rPr>
          <w:rFonts w:ascii="Times New Roman" w:hAnsi="Times New Roman" w:cs="Times New Roman"/>
          <w:b/>
          <w:i/>
          <w:sz w:val="24"/>
          <w:szCs w:val="24"/>
        </w:rPr>
        <w:t xml:space="preserve">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w:t>
      </w:r>
      <w:r>
        <w:rPr>
          <w:rFonts w:ascii="Times New Roman" w:hAnsi="Times New Roman" w:cs="Times New Roman"/>
          <w:b/>
          <w:i/>
          <w:sz w:val="24"/>
          <w:szCs w:val="24"/>
        </w:rPr>
        <w:br/>
        <w:t xml:space="preserve">      </w:t>
      </w:r>
      <w:r>
        <w:rPr>
          <w:rFonts w:ascii="Times New Roman" w:hAnsi="Times New Roman" w:cs="Times New Roman"/>
          <w:sz w:val="24"/>
          <w:szCs w:val="24"/>
        </w:rPr>
        <w:t xml:space="preserve">Organisasi publik dan kerangka kerjanya dimana mereka berpatisipasi akan </w:t>
      </w:r>
      <w:r>
        <w:rPr>
          <w:rFonts w:ascii="Times New Roman" w:hAnsi="Times New Roman" w:cs="Times New Roman"/>
          <w:sz w:val="24"/>
          <w:szCs w:val="24"/>
        </w:rPr>
        <w:br/>
        <w:t xml:space="preserve">      lebih sukses dalam kegiatannya kalau mereka mengoperasikannya sesuai </w:t>
      </w:r>
      <w:r>
        <w:rPr>
          <w:rFonts w:ascii="Times New Roman" w:hAnsi="Times New Roman" w:cs="Times New Roman"/>
          <w:sz w:val="24"/>
          <w:szCs w:val="24"/>
        </w:rPr>
        <w:br/>
        <w:t xml:space="preserve">      proses kebearsamaan dan mendasarkan diri pada kepemimpinan yang hormat </w:t>
      </w:r>
      <w:r>
        <w:rPr>
          <w:rFonts w:ascii="Times New Roman" w:hAnsi="Times New Roman" w:cs="Times New Roman"/>
          <w:sz w:val="24"/>
          <w:szCs w:val="24"/>
        </w:rPr>
        <w:br/>
        <w:t xml:space="preserve">      pada semua orang.</w:t>
      </w: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Pr>
          <w:rFonts w:ascii="Times New Roman" w:hAnsi="Times New Roman" w:cs="Times New Roman"/>
          <w:i/>
          <w:sz w:val="24"/>
          <w:szCs w:val="24"/>
        </w:rPr>
        <w:br/>
        <w:t xml:space="preserve">      </w:t>
      </w:r>
      <w:r>
        <w:rPr>
          <w:rFonts w:ascii="Times New Roman" w:hAnsi="Times New Roman" w:cs="Times New Roman"/>
          <w:sz w:val="24"/>
          <w:szCs w:val="24"/>
        </w:rPr>
        <w:t>Seandainya  ketujuh  ide pokok dalam NPS tersebut benar-benar dapat dihayati dan  diimplementasikan oleh para  aparatur pelayan  publik,  rasanya pelayanan publik instansi pemerintah tidak kalah dengan pemberian pelayanan yang dilakukan oleh sektor privat (Salusu, 2004</w:t>
      </w:r>
      <w:r w:rsidR="00087CEB">
        <w:rPr>
          <w:rFonts w:ascii="Times New Roman" w:hAnsi="Times New Roman" w:cs="Times New Roman"/>
          <w:sz w:val="24"/>
          <w:szCs w:val="24"/>
        </w:rPr>
        <w:t>:85</w:t>
      </w:r>
      <w:r>
        <w:rPr>
          <w:rFonts w:ascii="Times New Roman" w:hAnsi="Times New Roman" w:cs="Times New Roman"/>
          <w:sz w:val="24"/>
          <w:szCs w:val="24"/>
        </w:rPr>
        <w:t xml:space="preserve">). </w:t>
      </w:r>
    </w:p>
    <w:p w:rsidR="00D424DA" w:rsidRPr="00087CEB" w:rsidRDefault="00D424DA" w:rsidP="0091051B">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Tinjauan manajemen pelayanan publi</w:t>
      </w:r>
      <w:r w:rsidR="0091051B">
        <w:rPr>
          <w:rFonts w:ascii="Times New Roman" w:hAnsi="Times New Roman" w:cs="Times New Roman"/>
          <w:sz w:val="24"/>
          <w:szCs w:val="24"/>
        </w:rPr>
        <w:t xml:space="preserve">k, ciri struktur birokrasi yang </w:t>
      </w:r>
      <w:r>
        <w:rPr>
          <w:rFonts w:ascii="Times New Roman" w:hAnsi="Times New Roman" w:cs="Times New Roman"/>
          <w:sz w:val="24"/>
          <w:szCs w:val="24"/>
        </w:rPr>
        <w:t xml:space="preserve">terdesentralisir memiliki beberapa tujuan dan manfaat antara lain:           </w:t>
      </w:r>
      <w:r>
        <w:rPr>
          <w:rFonts w:ascii="Times New Roman" w:hAnsi="Times New Roman" w:cs="Times New Roman"/>
          <w:sz w:val="24"/>
          <w:szCs w:val="24"/>
        </w:rPr>
        <w:tab/>
        <w:t xml:space="preserve">                                               (a) Mengurangi bahkan menghilangkan kesenjangan peran antara organisasi </w:t>
      </w:r>
      <w:r>
        <w:rPr>
          <w:rFonts w:ascii="Times New Roman" w:hAnsi="Times New Roman" w:cs="Times New Roman"/>
          <w:sz w:val="24"/>
          <w:szCs w:val="24"/>
        </w:rPr>
        <w:br/>
        <w:t xml:space="preserve">      pusat dengan organisasi-organisasi pelaksana yang ada di lapangan. </w:t>
      </w:r>
      <w:r>
        <w:rPr>
          <w:rFonts w:ascii="Times New Roman" w:hAnsi="Times New Roman" w:cs="Times New Roman"/>
          <w:sz w:val="24"/>
          <w:szCs w:val="24"/>
        </w:rPr>
        <w:tab/>
        <w:t xml:space="preserve">                       (b) Melakukan efisiensi dan penghematan alokasi penggunaan keuangan.</w:t>
      </w:r>
      <w:r>
        <w:rPr>
          <w:rFonts w:ascii="Times New Roman" w:hAnsi="Times New Roman" w:cs="Times New Roman"/>
          <w:sz w:val="24"/>
          <w:szCs w:val="24"/>
        </w:rPr>
        <w:tab/>
        <w:t xml:space="preserve">                       (c) Mengurangi jumlah staf/aparat yang berlebihan terutama pada level atas dan </w:t>
      </w:r>
      <w:r>
        <w:rPr>
          <w:rFonts w:ascii="Times New Roman" w:hAnsi="Times New Roman" w:cs="Times New Roman"/>
          <w:sz w:val="24"/>
          <w:szCs w:val="24"/>
        </w:rPr>
        <w:br/>
        <w:t xml:space="preserve">      level menengah (prinsip rasionalisasi).</w:t>
      </w:r>
      <w:r>
        <w:rPr>
          <w:rFonts w:ascii="Times New Roman" w:hAnsi="Times New Roman" w:cs="Times New Roman"/>
          <w:sz w:val="24"/>
          <w:szCs w:val="24"/>
        </w:rPr>
        <w:tab/>
        <w:t xml:space="preserve">                                                                        (d) Mendekatkan birokr</w:t>
      </w:r>
      <w:r w:rsidR="009442F9">
        <w:rPr>
          <w:rFonts w:ascii="Times New Roman" w:hAnsi="Times New Roman" w:cs="Times New Roman"/>
          <w:sz w:val="24"/>
          <w:szCs w:val="24"/>
        </w:rPr>
        <w:t xml:space="preserve">asi dengan masyarakat </w:t>
      </w:r>
      <w:r>
        <w:rPr>
          <w:rFonts w:ascii="Times New Roman" w:hAnsi="Times New Roman" w:cs="Times New Roman"/>
          <w:sz w:val="24"/>
          <w:szCs w:val="24"/>
        </w:rPr>
        <w:t>(Sedarmayanti, 2009</w:t>
      </w:r>
      <w:r w:rsidR="009442F9">
        <w:rPr>
          <w:rFonts w:ascii="Times New Roman" w:hAnsi="Times New Roman" w:cs="Times New Roman"/>
          <w:sz w:val="24"/>
          <w:szCs w:val="24"/>
        </w:rPr>
        <w:t>:185</w:t>
      </w:r>
      <w:r>
        <w:rPr>
          <w:rFonts w:ascii="Times New Roman" w:hAnsi="Times New Roman" w:cs="Times New Roman"/>
          <w:sz w:val="24"/>
          <w:szCs w:val="24"/>
        </w:rPr>
        <w:t xml:space="preserve">). </w:t>
      </w:r>
      <w:r>
        <w:rPr>
          <w:rFonts w:ascii="Times New Roman" w:hAnsi="Times New Roman" w:cs="Times New Roman"/>
          <w:sz w:val="24"/>
          <w:szCs w:val="24"/>
        </w:rPr>
        <w:br/>
        <w:t xml:space="preserve">       Nurcholis, (2005</w:t>
      </w:r>
      <w:r w:rsidR="00087CEB">
        <w:rPr>
          <w:rFonts w:ascii="Times New Roman" w:hAnsi="Times New Roman" w:cs="Times New Roman"/>
          <w:sz w:val="24"/>
          <w:szCs w:val="24"/>
        </w:rPr>
        <w:t>:24</w:t>
      </w:r>
      <w:r>
        <w:rPr>
          <w:rFonts w:ascii="Times New Roman" w:hAnsi="Times New Roman" w:cs="Times New Roman"/>
          <w:sz w:val="24"/>
          <w:szCs w:val="24"/>
        </w:rPr>
        <w:t xml:space="preserve">) membagi fungsi pelayanan publik ke dalam bidang: </w:t>
      </w:r>
    </w:p>
    <w:p w:rsidR="00D424DA" w:rsidRDefault="00D424DA" w:rsidP="00D424DA">
      <w:pPr>
        <w:widowControl w:val="0"/>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(a) Pendidikan, (b) Kesehatan, (c) Keagamaan, (d) Lingkungan: tata kota, kebersihan, penerangan, (e) Rekreasi: taman, teater, museum, (f) Sosial, (g) Perumahan, (h) Pemakaman, (i)  Registrasi penduduk: kelahiran, kematian (j) Air minum, (k) Legalitas (hukum), seperti KTP, paspor, dan sertifikat.</w:t>
      </w:r>
    </w:p>
    <w:p w:rsidR="00D424DA" w:rsidRDefault="00D424DA" w:rsidP="00466A5C">
      <w:pPr>
        <w:widowControl w:val="0"/>
        <w:tabs>
          <w:tab w:val="left" w:pos="567"/>
        </w:tabs>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Pemerintah sebagai penanggung jawab pelayanan publik sehingga aspek kemampuan dan perilaku menjadi determinan yang menentukan keberhasilan pelayanan. Dalam kaitan itu, Said (1993</w:t>
      </w:r>
      <w:r w:rsidR="009442F9">
        <w:rPr>
          <w:rFonts w:ascii="Times New Roman" w:hAnsi="Times New Roman" w:cs="Times New Roman"/>
          <w:sz w:val="24"/>
          <w:szCs w:val="24"/>
        </w:rPr>
        <w:t>:124</w:t>
      </w:r>
      <w:r>
        <w:rPr>
          <w:rFonts w:ascii="Times New Roman" w:hAnsi="Times New Roman" w:cs="Times New Roman"/>
          <w:sz w:val="24"/>
          <w:szCs w:val="24"/>
        </w:rPr>
        <w:t>) mengemukakan tiga kondisi perilaku aparatur pemerintah yang perlu diciptakan dalam rangka meningkatkan pelayanan publik, yaitu: (a) Terbuka, dimaksudkan bahwa perilaku aparatur pemerintah dan sistem administrasi yang ada perlu terbuka terhadap pengelolaan pelayanan masyarakat; (b) Manfaat, yaitu bahwa keterlibatan masyarakat dalam penyelenggaraan pelayanan dapat mendatangkan manfaat bagi kepentingan seluruh masyarakat; (c) Berkelanjutan, yaitu perilaku aparatur pemerintah dalam kegiatan pelayanan publik hendaknya dapat harus terus menerus berhubungan dengan masyarakat, dan dengan perilaku aparatur yang baik diharapkan mampu membuka diri berko</w:t>
      </w:r>
      <w:r w:rsidR="00E117B9">
        <w:rPr>
          <w:rFonts w:ascii="Times New Roman" w:hAnsi="Times New Roman" w:cs="Times New Roman"/>
          <w:sz w:val="24"/>
          <w:szCs w:val="24"/>
        </w:rPr>
        <w:t xml:space="preserve">munikasi dengan masyarakat. </w:t>
      </w:r>
      <w:r w:rsidR="00E117B9">
        <w:rPr>
          <w:rFonts w:ascii="Times New Roman" w:hAnsi="Times New Roman" w:cs="Times New Roman"/>
          <w:sz w:val="24"/>
          <w:szCs w:val="24"/>
        </w:rPr>
        <w:tab/>
        <w:t xml:space="preserve">                                               </w:t>
      </w:r>
      <w:r w:rsidR="00E117B9">
        <w:rPr>
          <w:rFonts w:ascii="Times New Roman" w:hAnsi="Times New Roman" w:cs="Times New Roman"/>
          <w:sz w:val="24"/>
          <w:szCs w:val="24"/>
        </w:rPr>
        <w:br/>
      </w:r>
      <w:r w:rsidR="00E117B9">
        <w:rPr>
          <w:rFonts w:ascii="Times New Roman" w:hAnsi="Times New Roman" w:cs="Times New Roman"/>
          <w:sz w:val="24"/>
          <w:szCs w:val="24"/>
        </w:rPr>
        <w:lastRenderedPageBreak/>
        <w:t xml:space="preserve">       </w:t>
      </w:r>
      <w:r w:rsidRPr="00837DF7">
        <w:rPr>
          <w:rFonts w:ascii="Times New Roman" w:hAnsi="Times New Roman" w:cs="Times New Roman"/>
          <w:i/>
          <w:sz w:val="24"/>
          <w:szCs w:val="24"/>
        </w:rPr>
        <w:t xml:space="preserve">Newcomer and Allen </w:t>
      </w:r>
      <w:r w:rsidR="0091051B" w:rsidRPr="00837DF7">
        <w:rPr>
          <w:rFonts w:ascii="Times New Roman" w:hAnsi="Times New Roman" w:cs="Times New Roman"/>
          <w:i/>
          <w:sz w:val="24"/>
          <w:szCs w:val="24"/>
        </w:rPr>
        <w:t>(2010:370)</w:t>
      </w:r>
      <w:r w:rsidR="0091051B">
        <w:rPr>
          <w:rFonts w:ascii="Times New Roman" w:hAnsi="Times New Roman" w:cs="Times New Roman"/>
          <w:i/>
          <w:sz w:val="24"/>
          <w:szCs w:val="24"/>
        </w:rPr>
        <w:t xml:space="preserve"> </w:t>
      </w:r>
      <w:r w:rsidRPr="00837DF7">
        <w:rPr>
          <w:rFonts w:ascii="Times New Roman" w:hAnsi="Times New Roman" w:cs="Times New Roman"/>
          <w:i/>
          <w:sz w:val="24"/>
          <w:szCs w:val="24"/>
        </w:rPr>
        <w:t>contend that public-oriented academic programs “need to prepare students to serve in</w:t>
      </w:r>
      <w:r w:rsidR="0091051B">
        <w:rPr>
          <w:rFonts w:ascii="Times New Roman" w:hAnsi="Times New Roman" w:cs="Times New Roman"/>
          <w:i/>
          <w:sz w:val="24"/>
          <w:szCs w:val="24"/>
        </w:rPr>
        <w:t xml:space="preserve"> the public interest” </w:t>
      </w:r>
      <w:r w:rsidRPr="00837DF7">
        <w:rPr>
          <w:rFonts w:ascii="Times New Roman" w:hAnsi="Times New Roman" w:cs="Times New Roman"/>
          <w:i/>
          <w:sz w:val="24"/>
          <w:szCs w:val="24"/>
        </w:rPr>
        <w:t>but in general, this directive is bounded by such programs. Our contribution to this literature is the argument that public affairs programs should expand their implementation of this mission to serve the public interest beyond the boundaries of our own programs. Including a course focused on public service within the core of the business school curriculum furthers this goal far beyond what we can accomplish only with MPA, MPP</w:t>
      </w:r>
      <w:r w:rsidRPr="00837DF7">
        <w:rPr>
          <w:rFonts w:ascii="Times New Roman" w:hAnsi="Times New Roman"/>
          <w:i/>
          <w:sz w:val="24"/>
          <w:szCs w:val="24"/>
        </w:rPr>
        <w:t>, and similar graduate programs</w:t>
      </w:r>
      <w:r w:rsidRPr="00D23503">
        <w:rPr>
          <w:rFonts w:ascii="Times New Roman" w:hAnsi="Times New Roman"/>
          <w:sz w:val="24"/>
          <w:szCs w:val="24"/>
        </w:rPr>
        <w:t xml:space="preserve"> </w:t>
      </w:r>
      <w:r w:rsidRPr="00D23503">
        <w:rPr>
          <w:rFonts w:ascii="Times New Roman" w:hAnsi="Times New Roman" w:cs="Times New Roman"/>
          <w:sz w:val="24"/>
          <w:szCs w:val="24"/>
        </w:rPr>
        <w:t>(Samuelson, 2009</w:t>
      </w:r>
      <w:r w:rsidR="00087CEB" w:rsidRPr="00D23503">
        <w:rPr>
          <w:rFonts w:ascii="Times New Roman" w:hAnsi="Times New Roman" w:cs="Times New Roman"/>
          <w:sz w:val="24"/>
          <w:szCs w:val="24"/>
        </w:rPr>
        <w:t>:370</w:t>
      </w:r>
      <w:r w:rsidRPr="00D23503">
        <w:rPr>
          <w:rFonts w:ascii="Times New Roman" w:hAnsi="Times New Roman"/>
          <w:sz w:val="24"/>
          <w:szCs w:val="24"/>
        </w:rPr>
        <w:t>).</w:t>
      </w:r>
      <w:r w:rsidR="0091051B">
        <w:rPr>
          <w:rFonts w:ascii="Times New Roman" w:hAnsi="Times New Roman" w:cs="Times New Roman"/>
          <w:sz w:val="24"/>
          <w:szCs w:val="24"/>
        </w:rPr>
        <w:t xml:space="preserve"> </w:t>
      </w:r>
      <w:r w:rsidRPr="00837DF7">
        <w:rPr>
          <w:rFonts w:ascii="Times New Roman" w:hAnsi="Times New Roman" w:cs="Times New Roman"/>
          <w:i/>
          <w:sz w:val="24"/>
          <w:szCs w:val="24"/>
        </w:rPr>
        <w:t>The importance of engaging businesses to play a role in serving the public interest and addressing social problems is acknowledged by the literature, as is the importance for doin</w:t>
      </w:r>
      <w:r w:rsidRPr="00837DF7">
        <w:rPr>
          <w:rFonts w:ascii="Times New Roman" w:hAnsi="Times New Roman"/>
          <w:i/>
          <w:sz w:val="24"/>
          <w:szCs w:val="24"/>
        </w:rPr>
        <w:t>g so through business education</w:t>
      </w:r>
      <w:r w:rsidRPr="00D23503">
        <w:rPr>
          <w:rFonts w:ascii="Times New Roman" w:hAnsi="Times New Roman"/>
          <w:sz w:val="24"/>
          <w:szCs w:val="24"/>
        </w:rPr>
        <w:t xml:space="preserve"> </w:t>
      </w:r>
      <w:r>
        <w:rPr>
          <w:rFonts w:ascii="Times New Roman" w:hAnsi="Times New Roman"/>
          <w:sz w:val="24"/>
          <w:szCs w:val="24"/>
        </w:rPr>
        <w:t>(</w:t>
      </w:r>
      <w:r w:rsidRPr="005430FC">
        <w:rPr>
          <w:rFonts w:ascii="Times New Roman" w:hAnsi="Times New Roman" w:cs="Times New Roman"/>
          <w:sz w:val="24"/>
          <w:szCs w:val="24"/>
          <w:lang w:val="id-ID"/>
        </w:rPr>
        <w:t>Williamson</w:t>
      </w:r>
      <w:r>
        <w:rPr>
          <w:rFonts w:ascii="Times New Roman" w:hAnsi="Times New Roman"/>
          <w:sz w:val="24"/>
          <w:szCs w:val="24"/>
        </w:rPr>
        <w:t>, 2010:370</w:t>
      </w:r>
      <w:r w:rsidRPr="005430FC">
        <w:rPr>
          <w:rFonts w:ascii="Times New Roman" w:hAnsi="Times New Roman" w:cs="Times New Roman"/>
          <w:sz w:val="24"/>
          <w:szCs w:val="24"/>
        </w:rPr>
        <w:t>).</w:t>
      </w:r>
      <w:r w:rsidRPr="006A7405">
        <w:rPr>
          <w:rFonts w:ascii="Times New Roman" w:hAnsi="Times New Roman" w:cs="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t xml:space="preserve">                  </w:t>
      </w:r>
      <w:r>
        <w:rPr>
          <w:rFonts w:ascii="Times New Roman" w:hAnsi="Times New Roman"/>
          <w:b/>
          <w:sz w:val="24"/>
          <w:szCs w:val="24"/>
        </w:rPr>
        <w:br/>
        <w:t xml:space="preserve">        </w:t>
      </w:r>
      <w:r w:rsidRPr="00F2688C">
        <w:rPr>
          <w:rFonts w:ascii="Times New Roman" w:hAnsi="Times New Roman" w:cs="Times New Roman"/>
          <w:sz w:val="24"/>
          <w:szCs w:val="24"/>
          <w:lang w:val="id-ID"/>
        </w:rPr>
        <w:t xml:space="preserve">Newcomer </w:t>
      </w:r>
      <w:r w:rsidRPr="003B6A30">
        <w:rPr>
          <w:rFonts w:ascii="Times New Roman" w:hAnsi="Times New Roman" w:cs="Times New Roman"/>
          <w:sz w:val="24"/>
          <w:szCs w:val="24"/>
          <w:lang w:val="id-ID"/>
        </w:rPr>
        <w:t>dan A</w:t>
      </w:r>
      <w:r w:rsidR="0091051B">
        <w:rPr>
          <w:rFonts w:ascii="Times New Roman" w:hAnsi="Times New Roman" w:cs="Times New Roman"/>
          <w:sz w:val="24"/>
          <w:szCs w:val="24"/>
          <w:lang w:val="id-ID"/>
        </w:rPr>
        <w:t>llen</w:t>
      </w:r>
      <w:r w:rsidR="0091051B">
        <w:rPr>
          <w:rFonts w:ascii="Times New Roman" w:hAnsi="Times New Roman" w:cs="Times New Roman"/>
          <w:sz w:val="24"/>
          <w:szCs w:val="24"/>
        </w:rPr>
        <w:t xml:space="preserve"> </w:t>
      </w:r>
      <w:r w:rsidR="0091051B">
        <w:rPr>
          <w:rFonts w:ascii="Times New Roman" w:hAnsi="Times New Roman"/>
          <w:sz w:val="24"/>
          <w:szCs w:val="24"/>
          <w:lang w:val="id-ID"/>
        </w:rPr>
        <w:t>(2010</w:t>
      </w:r>
      <w:r w:rsidR="0091051B">
        <w:rPr>
          <w:rFonts w:ascii="Times New Roman" w:hAnsi="Times New Roman"/>
          <w:sz w:val="24"/>
          <w:szCs w:val="24"/>
        </w:rPr>
        <w:t>:370</w:t>
      </w:r>
      <w:r w:rsidR="0091051B">
        <w:rPr>
          <w:rFonts w:ascii="Times New Roman" w:hAnsi="Times New Roman"/>
          <w:sz w:val="24"/>
          <w:szCs w:val="24"/>
          <w:lang w:val="id-ID"/>
        </w:rPr>
        <w:t>)</w:t>
      </w:r>
      <w:r w:rsidR="0091051B">
        <w:rPr>
          <w:rFonts w:ascii="Times New Roman" w:hAnsi="Times New Roman"/>
          <w:sz w:val="24"/>
          <w:szCs w:val="24"/>
        </w:rPr>
        <w:t xml:space="preserve"> </w:t>
      </w:r>
      <w:r w:rsidRPr="003B6A30">
        <w:rPr>
          <w:rFonts w:ascii="Times New Roman" w:hAnsi="Times New Roman" w:cs="Times New Roman"/>
          <w:sz w:val="24"/>
          <w:szCs w:val="24"/>
          <w:lang w:val="id-ID"/>
        </w:rPr>
        <w:t xml:space="preserve">berpendapat bahwa program akademik </w:t>
      </w:r>
      <w:r>
        <w:rPr>
          <w:rFonts w:ascii="Times New Roman" w:hAnsi="Times New Roman" w:cs="Times New Roman"/>
          <w:sz w:val="24"/>
          <w:szCs w:val="24"/>
        </w:rPr>
        <w:t xml:space="preserve">untuk kepentingan publik </w:t>
      </w:r>
      <w:r w:rsidRPr="003B6A30">
        <w:rPr>
          <w:rFonts w:ascii="Times New Roman" w:hAnsi="Times New Roman" w:cs="Times New Roman"/>
          <w:sz w:val="24"/>
          <w:szCs w:val="24"/>
          <w:lang w:val="id-ID"/>
        </w:rPr>
        <w:t>yang berorientasi publik "harus mempersiapkan siswa untuk me</w:t>
      </w:r>
      <w:r>
        <w:rPr>
          <w:rFonts w:ascii="Times New Roman" w:hAnsi="Times New Roman"/>
          <w:sz w:val="24"/>
          <w:szCs w:val="24"/>
          <w:lang w:val="id-ID"/>
        </w:rPr>
        <w:t xml:space="preserve">layani demi kepentingan publik, </w:t>
      </w:r>
      <w:r>
        <w:rPr>
          <w:rFonts w:ascii="Times New Roman" w:hAnsi="Times New Roman"/>
          <w:sz w:val="24"/>
          <w:szCs w:val="24"/>
        </w:rPr>
        <w:t>t</w:t>
      </w:r>
      <w:r w:rsidRPr="003B6A30">
        <w:rPr>
          <w:rFonts w:ascii="Times New Roman" w:hAnsi="Times New Roman" w:cs="Times New Roman"/>
          <w:sz w:val="24"/>
          <w:szCs w:val="24"/>
          <w:lang w:val="id-ID"/>
        </w:rPr>
        <w:t>etapi secara umum, direktif ini dibatasi oleh program tersebut. Kontribusi kami terhadap sastra ini adalah argumen bahwa program urusan publik harus memperluas pelaksanaannya misi ini untuk melayani kepentingan umum di luar ba</w:t>
      </w:r>
      <w:r w:rsidR="0091051B">
        <w:rPr>
          <w:rFonts w:ascii="Times New Roman" w:hAnsi="Times New Roman" w:cs="Times New Roman"/>
          <w:sz w:val="24"/>
          <w:szCs w:val="24"/>
          <w:lang w:val="id-ID"/>
        </w:rPr>
        <w:t>tas-batas program kita sendiri.</w:t>
      </w:r>
      <w:r w:rsidR="0091051B">
        <w:rPr>
          <w:rFonts w:ascii="Times New Roman" w:hAnsi="Times New Roman" w:cs="Times New Roman"/>
          <w:sz w:val="24"/>
          <w:szCs w:val="24"/>
        </w:rPr>
        <w:t xml:space="preserve"> </w:t>
      </w:r>
      <w:r w:rsidR="0091051B">
        <w:rPr>
          <w:rFonts w:ascii="Times New Roman" w:hAnsi="Times New Roman" w:cs="Times New Roman"/>
          <w:sz w:val="24"/>
          <w:szCs w:val="24"/>
        </w:rPr>
        <w:tab/>
        <w:t xml:space="preserve">             </w:t>
      </w:r>
      <w:r w:rsidR="0091051B">
        <w:rPr>
          <w:rFonts w:ascii="Times New Roman" w:hAnsi="Times New Roman" w:cs="Times New Roman"/>
          <w:sz w:val="24"/>
          <w:szCs w:val="24"/>
        </w:rPr>
        <w:br/>
        <w:t xml:space="preserve">       </w:t>
      </w:r>
      <w:r w:rsidRPr="003B6A30">
        <w:rPr>
          <w:rFonts w:ascii="Times New Roman" w:hAnsi="Times New Roman" w:cs="Times New Roman"/>
          <w:sz w:val="24"/>
          <w:szCs w:val="24"/>
          <w:lang w:val="id-ID"/>
        </w:rPr>
        <w:t>Termasuk kursus berfokus pada pelayanan publik dalam inti dari kurikulum sekolah bisnis furthers tujuan ini jauh melampaui apa yang bisa kita capai hanya dengan MPA, MPP, dan program pascasarjana yang sama. Pentingnya melibatkan usaha untuk memainkan peran dalam melayani kepentingan publik dan mengatasi masalah sosial diakui oleh literatur, seperti pentingnya untuk melakuka</w:t>
      </w:r>
      <w:r>
        <w:rPr>
          <w:rFonts w:ascii="Times New Roman" w:hAnsi="Times New Roman"/>
          <w:sz w:val="24"/>
          <w:szCs w:val="24"/>
          <w:lang w:val="id-ID"/>
        </w:rPr>
        <w:t xml:space="preserve">nnya </w:t>
      </w:r>
      <w:r>
        <w:rPr>
          <w:rFonts w:ascii="Times New Roman" w:hAnsi="Times New Roman"/>
          <w:sz w:val="24"/>
          <w:szCs w:val="24"/>
          <w:lang w:val="id-ID"/>
        </w:rPr>
        <w:lastRenderedPageBreak/>
        <w:t>melalui pendidikan bisnis</w:t>
      </w:r>
      <w:r>
        <w:rPr>
          <w:rFonts w:ascii="Times New Roman" w:hAnsi="Times New Roman"/>
          <w:sz w:val="24"/>
          <w:szCs w:val="24"/>
        </w:rPr>
        <w:t xml:space="preserve"> (</w:t>
      </w:r>
      <w:r w:rsidRPr="005430FC">
        <w:rPr>
          <w:rFonts w:ascii="Times New Roman" w:hAnsi="Times New Roman" w:cs="Times New Roman"/>
          <w:sz w:val="24"/>
          <w:szCs w:val="24"/>
          <w:lang w:val="id-ID"/>
        </w:rPr>
        <w:t>Williamson</w:t>
      </w:r>
      <w:r>
        <w:rPr>
          <w:rFonts w:ascii="Times New Roman" w:hAnsi="Times New Roman"/>
          <w:sz w:val="24"/>
          <w:szCs w:val="24"/>
        </w:rPr>
        <w:t>, 2010:370</w:t>
      </w:r>
      <w:r w:rsidRPr="005430FC">
        <w:rPr>
          <w:rFonts w:ascii="Times New Roman" w:hAnsi="Times New Roman" w:cs="Times New Roman"/>
          <w:sz w:val="24"/>
          <w:szCs w:val="24"/>
        </w:rPr>
        <w:t>).</w:t>
      </w:r>
      <w:r>
        <w:rPr>
          <w:rFonts w:ascii="Times New Roman" w:hAnsi="Times New Roman" w:cs="Times New Roman"/>
          <w:b/>
          <w:sz w:val="24"/>
          <w:szCs w:val="24"/>
        </w:rPr>
        <w:tab/>
        <w:t xml:space="preserve">                                               </w:t>
      </w:r>
      <w:r>
        <w:rPr>
          <w:rFonts w:ascii="Times New Roman" w:hAnsi="Times New Roman" w:cs="Times New Roman"/>
          <w:b/>
          <w:sz w:val="24"/>
          <w:szCs w:val="24"/>
        </w:rPr>
        <w:br/>
        <w:t xml:space="preserve">       </w:t>
      </w:r>
      <w:r w:rsidR="0052435E">
        <w:rPr>
          <w:rFonts w:ascii="Times New Roman" w:hAnsi="Times New Roman" w:cs="Times New Roman"/>
          <w:sz w:val="24"/>
          <w:szCs w:val="24"/>
        </w:rPr>
        <w:t>Denhardt (2007:125</w:t>
      </w:r>
      <w:r>
        <w:rPr>
          <w:rFonts w:ascii="Times New Roman" w:hAnsi="Times New Roman" w:cs="Times New Roman"/>
          <w:sz w:val="24"/>
          <w:szCs w:val="24"/>
        </w:rPr>
        <w:t xml:space="preserve">) memperkenalkan tujuh prinsip </w:t>
      </w:r>
      <w:r>
        <w:rPr>
          <w:rFonts w:ascii="Times New Roman" w:hAnsi="Times New Roman" w:cs="Times New Roman"/>
          <w:i/>
          <w:sz w:val="24"/>
          <w:szCs w:val="24"/>
        </w:rPr>
        <w:t>New public service</w:t>
      </w:r>
      <w:r w:rsidR="00087CEB">
        <w:rPr>
          <w:rFonts w:ascii="Times New Roman" w:hAnsi="Times New Roman" w:cs="Times New Roman"/>
          <w:sz w:val="24"/>
          <w:szCs w:val="24"/>
        </w:rPr>
        <w:t xml:space="preserve">, yaitu </w:t>
      </w:r>
      <w:r>
        <w:rPr>
          <w:rFonts w:ascii="Times New Roman" w:hAnsi="Times New Roman" w:cs="Times New Roman"/>
          <w:sz w:val="24"/>
          <w:szCs w:val="24"/>
        </w:rPr>
        <w:t xml:space="preserve">(a) Peran utama dari pelayanan publik adalah membantu warga masyarakat mengartikulasikan dan memenuhi kepentingan yang telah disepakati bersama, daripada mencoba mengontrol atau mengendalikan masyarakat ke arah yang baru, (b) Kebijakan dan program yang ditujukan untuk memenuhi kebutuhan publik,                  (c) Administrator publik harus menciptakan gagasan kolektif yang disetujui bersama tentang apa yang disebut dengan kepentingan publik, (d) Kepentingan publik lebih merupakan hasil dari suatu dialog tentang nilai-nilai yang dibangun bersama daripada agregasi kepentingan pribadi, (e) Para pelayan publik harus memberi perhatian, tidak semata pada pasar, tetapi juga pada aspek hukum atau peradilan, norma, standar professional dan kepentingan warga masyarakat, (f) Organisasi publik dan jaringan- jaringan yang terkait akan lebih berhasil dijangka panjang kalau mereka beroperasi melalui proses kolaborasi, dan (g) Kepentingan publik lebih baik dikembangkan oleh pelayan-pelayan publik dan warga masyarakat yang berkomitmen memberikan kontribusi terhadap masyarakat.           </w:t>
      </w:r>
      <w:r w:rsidR="00466A5C">
        <w:rPr>
          <w:rFonts w:ascii="Times New Roman" w:hAnsi="Times New Roman" w:cs="Times New Roman"/>
          <w:sz w:val="24"/>
          <w:szCs w:val="24"/>
        </w:rPr>
        <w:br/>
        <w:t xml:space="preserve">      </w:t>
      </w:r>
      <w:r>
        <w:rPr>
          <w:rFonts w:ascii="Times New Roman" w:hAnsi="Times New Roman" w:cs="Times New Roman"/>
          <w:sz w:val="24"/>
          <w:szCs w:val="24"/>
        </w:rPr>
        <w:t xml:space="preserve">Surat Keputusan Menpan Nomor 81/1993 dipertegas dalam Instruksi Presiden (INPRES) I/1995 tentang pelayanan publik berisi adalah sebagai berikut:                               </w:t>
      </w:r>
    </w:p>
    <w:p w:rsidR="00D424DA" w:rsidRDefault="00D424DA" w:rsidP="00D424DA">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Dalam waktu secepat-cepatnya mengambil langkah perbaikan mutu pelayanan </w:t>
      </w:r>
      <w:r>
        <w:rPr>
          <w:rFonts w:ascii="Times New Roman" w:hAnsi="Times New Roman" w:cs="Times New Roman"/>
          <w:sz w:val="24"/>
          <w:szCs w:val="24"/>
        </w:rPr>
        <w:br/>
        <w:t xml:space="preserve">      masyarakat pada masing-masing unit kerja/kantor pelayanan termasuk Badan </w:t>
      </w:r>
      <w:r>
        <w:rPr>
          <w:rFonts w:ascii="Times New Roman" w:hAnsi="Times New Roman" w:cs="Times New Roman"/>
          <w:sz w:val="24"/>
          <w:szCs w:val="24"/>
        </w:rPr>
        <w:br/>
        <w:t xml:space="preserve">      Usaha Milik Negara/Badan Usaha Milik Daerah.</w:t>
      </w:r>
    </w:p>
    <w:p w:rsidR="00D424DA" w:rsidRDefault="00D424DA" w:rsidP="00D424DA">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Langkah perbaikan mutu pelayanan masyarakat diupayakan dengan: </w:t>
      </w:r>
    </w:p>
    <w:p w:rsidR="0091051B" w:rsidRDefault="00D23503" w:rsidP="00D424D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24DA">
        <w:rPr>
          <w:rFonts w:ascii="Times New Roman" w:hAnsi="Times New Roman" w:cs="Times New Roman"/>
          <w:sz w:val="24"/>
          <w:szCs w:val="24"/>
        </w:rPr>
        <w:t>(a) Menerbitkan pedoman pelayanan yang memuat: persyaratan, prosedur,</w:t>
      </w:r>
    </w:p>
    <w:p w:rsidR="00E117B9" w:rsidRDefault="0091051B" w:rsidP="00D424D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424DA">
        <w:rPr>
          <w:rFonts w:ascii="Times New Roman" w:hAnsi="Times New Roman" w:cs="Times New Roman"/>
          <w:sz w:val="24"/>
          <w:szCs w:val="24"/>
        </w:rPr>
        <w:t>biaya/tarif pelayanan dan batas waktu penyelesaian pelayanan, dalam</w:t>
      </w:r>
    </w:p>
    <w:p w:rsidR="00D424DA" w:rsidRDefault="00E117B9" w:rsidP="00D424D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0F68">
        <w:rPr>
          <w:rFonts w:ascii="Times New Roman" w:hAnsi="Times New Roman" w:cs="Times New Roman"/>
          <w:sz w:val="24"/>
          <w:szCs w:val="24"/>
        </w:rPr>
        <w:t>bentuk buku panduan, pengumuma</w:t>
      </w:r>
      <w:r w:rsidR="00D424DA">
        <w:rPr>
          <w:rFonts w:ascii="Times New Roman" w:hAnsi="Times New Roman" w:cs="Times New Roman"/>
          <w:sz w:val="24"/>
          <w:szCs w:val="24"/>
        </w:rPr>
        <w:t>n dan melalui media lain;</w:t>
      </w:r>
    </w:p>
    <w:p w:rsidR="00D424DA" w:rsidRDefault="00D424DA" w:rsidP="00D424DA">
      <w:pPr>
        <w:tabs>
          <w:tab w:val="left" w:pos="284"/>
          <w:tab w:val="left" w:pos="567"/>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 Menempatkan petugas yang bertanggungjawab melakukan pengecekan </w:t>
      </w:r>
      <w:r>
        <w:rPr>
          <w:rFonts w:ascii="Times New Roman" w:hAnsi="Times New Roman" w:cs="Times New Roman"/>
          <w:sz w:val="24"/>
          <w:szCs w:val="24"/>
        </w:rPr>
        <w:br/>
        <w:t xml:space="preserve">           kelengkapan persyaratan permohonan untuk kepastian mengenai diterima </w:t>
      </w:r>
      <w:r>
        <w:rPr>
          <w:rFonts w:ascii="Times New Roman" w:hAnsi="Times New Roman" w:cs="Times New Roman"/>
          <w:sz w:val="24"/>
          <w:szCs w:val="24"/>
        </w:rPr>
        <w:br/>
        <w:t xml:space="preserve">           atau ditolaknya berkas permohonan pada saat itu juga;</w:t>
      </w:r>
    </w:p>
    <w:p w:rsidR="00D424DA" w:rsidRDefault="00D424DA" w:rsidP="00D424DA">
      <w:pPr>
        <w:tabs>
          <w:tab w:val="left" w:pos="709"/>
          <w:tab w:val="left" w:pos="7938"/>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(c) Menyelesaikan permohonan pelayanan sesuai dengan batas waktu  </w:t>
      </w:r>
      <w:r>
        <w:rPr>
          <w:rFonts w:ascii="Times New Roman" w:hAnsi="Times New Roman" w:cs="Times New Roman"/>
          <w:sz w:val="24"/>
          <w:szCs w:val="24"/>
        </w:rPr>
        <w:br/>
        <w:t xml:space="preserve">           ditetapkan, dan bila batas waktu yang telah ditetapkan terlampaui, maka </w:t>
      </w:r>
      <w:r>
        <w:rPr>
          <w:rFonts w:ascii="Times New Roman" w:hAnsi="Times New Roman" w:cs="Times New Roman"/>
          <w:sz w:val="24"/>
          <w:szCs w:val="24"/>
        </w:rPr>
        <w:br/>
        <w:t xml:space="preserve">           permohonan berarti disetujui;</w:t>
      </w:r>
    </w:p>
    <w:p w:rsidR="00D424DA" w:rsidRDefault="00D424DA" w:rsidP="00D424DA">
      <w:pPr>
        <w:tabs>
          <w:tab w:val="left" w:pos="709"/>
          <w:tab w:val="left" w:pos="7938"/>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  Melarang dan atau menghapus biaya tambahan yang dititipkan pihak lain</w:t>
      </w:r>
    </w:p>
    <w:p w:rsidR="00D424DA" w:rsidRDefault="00D424DA" w:rsidP="00D424DA">
      <w:pPr>
        <w:tabs>
          <w:tab w:val="left" w:pos="284"/>
          <w:tab w:val="left" w:pos="567"/>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dan meniadakan segala bentuk pungutan liar, di luar biayai jasa pelayanan </w:t>
      </w:r>
      <w:r>
        <w:rPr>
          <w:rFonts w:ascii="Times New Roman" w:hAnsi="Times New Roman" w:cs="Times New Roman"/>
          <w:sz w:val="24"/>
          <w:szCs w:val="24"/>
        </w:rPr>
        <w:br/>
        <w:t xml:space="preserve">          yang telah ditetapkan;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br/>
        <w:t xml:space="preserve">    (e)  Sedapat mungkin menerapkan pola pelayanan terpadu (satu atap satu pintu</w:t>
      </w:r>
    </w:p>
    <w:p w:rsidR="00D424DA" w:rsidRDefault="00D424DA" w:rsidP="00D424D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bagi unit kerja pelayanan yang terkait dalam memproses/menghasilkan</w:t>
      </w:r>
    </w:p>
    <w:p w:rsidR="00D424DA" w:rsidRDefault="00D424DA" w:rsidP="00D424D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memproses/menghasilkan memproses/menghasilkan satu produk pelayanan;</w:t>
      </w:r>
    </w:p>
    <w:p w:rsidR="00EC7C57" w:rsidRDefault="00D424DA" w:rsidP="00D424DA">
      <w:pPr>
        <w:tabs>
          <w:tab w:val="left" w:pos="284"/>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(f) Melakukan penelitian berkala untuk mengetahui kepuasan pelanggan atas</w:t>
      </w:r>
    </w:p>
    <w:p w:rsidR="00D424DA" w:rsidRDefault="00EC7C57" w:rsidP="00D424DA">
      <w:pPr>
        <w:tabs>
          <w:tab w:val="left" w:pos="284"/>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24DA">
        <w:rPr>
          <w:rFonts w:ascii="Times New Roman" w:hAnsi="Times New Roman" w:cs="Times New Roman"/>
          <w:sz w:val="24"/>
          <w:szCs w:val="24"/>
        </w:rPr>
        <w:t xml:space="preserve">pelayanan yang diberikan, antara lain dengan penyebaran kuesioner kepada </w:t>
      </w:r>
      <w:r w:rsidR="00D424DA">
        <w:rPr>
          <w:rFonts w:ascii="Times New Roman" w:hAnsi="Times New Roman" w:cs="Times New Roman"/>
          <w:sz w:val="24"/>
          <w:szCs w:val="24"/>
        </w:rPr>
        <w:br/>
        <w:t xml:space="preserve">          pelanggan/masyarakat dan hasilnya perlu dievaluasi dan ditindaklanjuti;</w:t>
      </w:r>
    </w:p>
    <w:p w:rsidR="00D424DA" w:rsidRDefault="00D424DA" w:rsidP="00D424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(g)  Menata sistem dan prosedur pelayanan secara berkesinambungan sesuai </w:t>
      </w:r>
    </w:p>
    <w:p w:rsidR="00D424DA" w:rsidRPr="00677818" w:rsidRDefault="00D424DA" w:rsidP="00560F68">
      <w:pPr>
        <w:tabs>
          <w:tab w:val="left" w:pos="567"/>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dengan tuntutan dan perkembangan dinamika masyarakat; </w:t>
      </w:r>
      <w:r>
        <w:rPr>
          <w:rFonts w:ascii="Times New Roman" w:hAnsi="Times New Roman" w:cs="Times New Roman"/>
          <w:sz w:val="24"/>
          <w:szCs w:val="24"/>
        </w:rPr>
        <w:tab/>
        <w:t xml:space="preserve">                        </w:t>
      </w:r>
    </w:p>
    <w:p w:rsidR="00D424DA" w:rsidRDefault="00D424DA" w:rsidP="00D424DA">
      <w:pPr>
        <w:tabs>
          <w:tab w:val="left" w:pos="567"/>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(h)  Pemerintah membuka kesempatan kepada masyarakat baik lansung maupun </w:t>
      </w:r>
      <w:r>
        <w:rPr>
          <w:rFonts w:ascii="Times New Roman" w:hAnsi="Times New Roman" w:cs="Times New Roman"/>
          <w:sz w:val="24"/>
          <w:szCs w:val="24"/>
        </w:rPr>
        <w:br/>
        <w:t xml:space="preserve">          melalui media massa untuk menyampaikan saran dan atau pengaduan  </w:t>
      </w:r>
      <w:r>
        <w:rPr>
          <w:rFonts w:ascii="Times New Roman" w:hAnsi="Times New Roman" w:cs="Times New Roman"/>
          <w:sz w:val="24"/>
          <w:szCs w:val="24"/>
        </w:rPr>
        <w:br/>
        <w:t xml:space="preserve">          mengenai pelayanan masyarakat (Sedarmayanti, 2009</w:t>
      </w:r>
      <w:r w:rsidR="0031549F">
        <w:rPr>
          <w:rFonts w:ascii="Times New Roman" w:hAnsi="Times New Roman" w:cs="Times New Roman"/>
          <w:sz w:val="24"/>
          <w:szCs w:val="24"/>
        </w:rPr>
        <w:t>:247</w:t>
      </w:r>
      <w:r>
        <w:rPr>
          <w:rFonts w:ascii="Times New Roman" w:hAnsi="Times New Roman" w:cs="Times New Roman"/>
          <w:sz w:val="24"/>
          <w:szCs w:val="24"/>
        </w:rPr>
        <w:t xml:space="preserve">). </w:t>
      </w:r>
    </w:p>
    <w:p w:rsidR="0091051B" w:rsidRDefault="00D424DA" w:rsidP="00D424DA">
      <w:pPr>
        <w:autoSpaceDE w:val="0"/>
        <w:autoSpaceDN w:val="0"/>
        <w:adjustRightInd w:val="0"/>
        <w:spacing w:after="0" w:line="480" w:lineRule="auto"/>
        <w:jc w:val="both"/>
        <w:rPr>
          <w:rFonts w:ascii="Times New Roman" w:eastAsia="Times New Roman" w:hAnsi="Times New Roman" w:cs="Times New Roman"/>
          <w:sz w:val="24"/>
          <w:szCs w:val="24"/>
          <w:lang w:eastAsia="en-SG"/>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SG"/>
        </w:rPr>
        <w:t xml:space="preserve">Pelayanan prima adalah pelayanan yang diberikan kepada pelanggan </w:t>
      </w:r>
    </w:p>
    <w:p w:rsidR="00D424DA" w:rsidRDefault="00D424DA" w:rsidP="00D424DA">
      <w:pPr>
        <w:autoSpaceDE w:val="0"/>
        <w:autoSpaceDN w:val="0"/>
        <w:adjustRightInd w:val="0"/>
        <w:spacing w:after="0" w:line="480" w:lineRule="auto"/>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lastRenderedPageBreak/>
        <w:t>(masyarakat) minimal sesuai dengan standar pelayanan cepat, tepat, akurat dan ramah. Hal yang melekat dalam pelayanan prima yaitu: keramahan, kredibilitas, akses, penampilan fasilitas dan kemampuan dalam menyajikan pelayanan publik.</w:t>
      </w:r>
    </w:p>
    <w:p w:rsidR="00D424DA" w:rsidRDefault="00D424DA" w:rsidP="00560F68">
      <w:pPr>
        <w:spacing w:before="120"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SG"/>
        </w:rPr>
        <w:t xml:space="preserve">     </w:t>
      </w:r>
      <w:r w:rsidR="00FC37EC">
        <w:rPr>
          <w:rFonts w:ascii="Times New Roman" w:hAnsi="Times New Roman" w:cs="Times New Roman"/>
          <w:sz w:val="24"/>
          <w:szCs w:val="24"/>
        </w:rPr>
        <w:t xml:space="preserve"> </w:t>
      </w:r>
      <w:r>
        <w:rPr>
          <w:rFonts w:ascii="Times New Roman" w:hAnsi="Times New Roman" w:cs="Times New Roman"/>
          <w:sz w:val="24"/>
          <w:szCs w:val="24"/>
        </w:rPr>
        <w:t xml:space="preserve">Variabel pelayanan prima untuk kepentingan pelayanan publik adalah: </w:t>
      </w:r>
    </w:p>
    <w:p w:rsidR="00D424DA" w:rsidRDefault="00D424DA" w:rsidP="00D424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Pemerintah yang bertugas melayani</w:t>
      </w:r>
    </w:p>
    <w:p w:rsidR="00D424DA" w:rsidRDefault="00D424DA" w:rsidP="00D424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 Masyarakat yang dilayani pemerintah</w:t>
      </w:r>
    </w:p>
    <w:p w:rsidR="00D424DA" w:rsidRDefault="00D424DA" w:rsidP="00D424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 Kebijakan yang dijadikan landasan pelayanan publik</w:t>
      </w:r>
    </w:p>
    <w:p w:rsidR="00D424DA" w:rsidRDefault="00D424DA" w:rsidP="00D424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 Peralatan/sarana pelayanan yang canggih</w:t>
      </w:r>
    </w:p>
    <w:p w:rsidR="00D424DA" w:rsidRDefault="00D424DA" w:rsidP="00D424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 Sumber yang tersedia untuk diramu dalam kegiatan pelayanan.</w:t>
      </w:r>
    </w:p>
    <w:p w:rsidR="00D424DA" w:rsidRDefault="00D424DA" w:rsidP="00D424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 Kualitas pelayanan yang memuaskan masyarakat sesuai standar dan asas </w:t>
      </w:r>
    </w:p>
    <w:p w:rsidR="00D424DA" w:rsidRDefault="00D424DA" w:rsidP="00D424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pelayanan masyarakat.</w:t>
      </w:r>
    </w:p>
    <w:p w:rsidR="00560F68" w:rsidRDefault="00D424DA" w:rsidP="00D424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(g) Manajemen kepemimpinan serta organisasi pelayanan masyarakat.</w:t>
      </w:r>
      <w:r>
        <w:rPr>
          <w:rFonts w:ascii="Times New Roman" w:hAnsi="Times New Roman" w:cs="Times New Roman"/>
          <w:sz w:val="24"/>
          <w:szCs w:val="24"/>
        </w:rPr>
        <w:tab/>
        <w:t xml:space="preserve">               (h) Perilaku yang terlibat dalam pelayanan masyarakat, pejabat dan masyarakat, </w:t>
      </w:r>
      <w:r>
        <w:rPr>
          <w:rFonts w:ascii="Times New Roman" w:hAnsi="Times New Roman" w:cs="Times New Roman"/>
          <w:sz w:val="24"/>
          <w:szCs w:val="24"/>
        </w:rPr>
        <w:br/>
        <w:t xml:space="preserve">      apakah masing-masing menjalankan fungsinya (Sedarmayanti, 2009</w:t>
      </w:r>
      <w:r w:rsidR="0031549F">
        <w:rPr>
          <w:rFonts w:ascii="Times New Roman" w:hAnsi="Times New Roman" w:cs="Times New Roman"/>
          <w:sz w:val="24"/>
          <w:szCs w:val="24"/>
        </w:rPr>
        <w:t>:251</w:t>
      </w:r>
      <w:r w:rsidR="00E117B9">
        <w:rPr>
          <w:rFonts w:ascii="Times New Roman" w:hAnsi="Times New Roman" w:cs="Times New Roman"/>
          <w:sz w:val="24"/>
          <w:szCs w:val="24"/>
        </w:rPr>
        <w:t xml:space="preserve">). </w:t>
      </w:r>
      <w:r w:rsidR="00E117B9">
        <w:rPr>
          <w:rFonts w:ascii="Times New Roman" w:hAnsi="Times New Roman" w:cs="Times New Roman"/>
          <w:sz w:val="24"/>
          <w:szCs w:val="24"/>
        </w:rPr>
        <w:tab/>
        <w:t xml:space="preserve">            </w:t>
      </w:r>
      <w:r w:rsidR="00E117B9">
        <w:rPr>
          <w:rFonts w:ascii="Times New Roman" w:hAnsi="Times New Roman" w:cs="Times New Roman"/>
          <w:sz w:val="24"/>
          <w:szCs w:val="24"/>
        </w:rPr>
        <w:br/>
        <w:t xml:space="preserve">       </w:t>
      </w:r>
      <w:r>
        <w:rPr>
          <w:rFonts w:ascii="Times New Roman" w:eastAsia="Times New Roman" w:hAnsi="Times New Roman" w:cs="Times New Roman"/>
          <w:sz w:val="24"/>
          <w:szCs w:val="24"/>
          <w:lang w:eastAsia="en-SG"/>
        </w:rPr>
        <w:t xml:space="preserve">Lembaga Administrasi Negara (1998), sektor pelayanan publik dikatakan prima apabila sebagai berikut: (a) Pelayanan yang terbaik dari pemerintah kepada pelanggan/pengguna jasa; (b) Pelayanan prima ada bila ada standar pelayanan publik; (c) Pelayanan prima bila melebihi standar, atau sama dengan standar. Bila belum ada standar, pelayanan yang terbaik dapat diberikan, pelayanan mendekati apa yang dianggap pelayanan standar, dan pelayanan yang dilakukan secara maksimal; (d) Pelanggan adalah masyarakat dalam arti luas masyarakat eksternal dan masyarakat internal. </w:t>
      </w:r>
      <w:r>
        <w:rPr>
          <w:rFonts w:ascii="Times New Roman" w:hAnsi="Times New Roman" w:cs="Times New Roman"/>
          <w:sz w:val="24"/>
          <w:szCs w:val="24"/>
        </w:rPr>
        <w:t>Pemberian pelayanan umum kepada masyarakat merupakan perwujudan kewajiban aparatur pemerintah sebagai abdi masyarakat;</w:t>
      </w:r>
      <w:r w:rsidR="00790796">
        <w:rPr>
          <w:rFonts w:ascii="Times New Roman" w:hAnsi="Times New Roman" w:cs="Times New Roman"/>
          <w:sz w:val="24"/>
          <w:szCs w:val="24"/>
        </w:rPr>
        <w:t xml:space="preserve"> </w:t>
      </w:r>
      <w:r w:rsidR="00790796">
        <w:rPr>
          <w:rFonts w:ascii="Times New Roman" w:hAnsi="Times New Roman" w:cs="Times New Roman"/>
          <w:sz w:val="24"/>
          <w:szCs w:val="24"/>
        </w:rPr>
        <w:lastRenderedPageBreak/>
        <w:t xml:space="preserve">dan </w:t>
      </w:r>
      <w:r>
        <w:rPr>
          <w:rFonts w:ascii="Times New Roman" w:hAnsi="Times New Roman" w:cs="Times New Roman"/>
          <w:sz w:val="24"/>
          <w:szCs w:val="24"/>
        </w:rPr>
        <w:t>(e) Pelayanan prima adalah pelayanan yang mampu memenuhi kebutuhan dan bertanggung jawab terhadap pemerintah dan masyarakat (Wibowo, 2007</w:t>
      </w:r>
      <w:r w:rsidR="00EB5F7B">
        <w:rPr>
          <w:rFonts w:ascii="Times New Roman" w:hAnsi="Times New Roman" w:cs="Times New Roman"/>
          <w:sz w:val="24"/>
          <w:szCs w:val="24"/>
        </w:rPr>
        <w:t>:175</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790796">
        <w:rPr>
          <w:rFonts w:ascii="Times New Roman" w:hAnsi="Times New Roman" w:cs="Times New Roman"/>
          <w:sz w:val="24"/>
          <w:szCs w:val="24"/>
        </w:rPr>
        <w:t xml:space="preserve">                      </w:t>
      </w:r>
      <w:r w:rsidR="00790796">
        <w:rPr>
          <w:rFonts w:ascii="Times New Roman" w:hAnsi="Times New Roman" w:cs="Times New Roman"/>
          <w:sz w:val="24"/>
          <w:szCs w:val="24"/>
        </w:rPr>
        <w:br/>
        <w:t xml:space="preserve">        </w:t>
      </w:r>
      <w:r w:rsidRPr="00D657E7">
        <w:rPr>
          <w:rFonts w:ascii="Times New Roman" w:hAnsi="Times New Roman" w:cs="Times New Roman"/>
          <w:sz w:val="24"/>
          <w:szCs w:val="24"/>
        </w:rPr>
        <w:t>Penyelenggaraan pelayanan publik harus mengandung unsur adalah sebagai berikut: (a) Transparansi; (b) Akuntabilitas; (c) Kondisional; (d) Parti</w:t>
      </w:r>
      <w:r w:rsidR="00790796">
        <w:rPr>
          <w:rFonts w:ascii="Times New Roman" w:hAnsi="Times New Roman" w:cs="Times New Roman"/>
          <w:sz w:val="24"/>
          <w:szCs w:val="24"/>
        </w:rPr>
        <w:t xml:space="preserve">sipatif; (e) Kesamaan hak; </w:t>
      </w:r>
      <w:r w:rsidRPr="00D657E7">
        <w:rPr>
          <w:rFonts w:ascii="Times New Roman" w:hAnsi="Times New Roman" w:cs="Times New Roman"/>
          <w:sz w:val="24"/>
          <w:szCs w:val="24"/>
        </w:rPr>
        <w:t>(f) Keseimbangan hak d</w:t>
      </w:r>
      <w:r w:rsidR="00C47EE2">
        <w:rPr>
          <w:rFonts w:ascii="Times New Roman" w:hAnsi="Times New Roman" w:cs="Times New Roman"/>
          <w:sz w:val="24"/>
          <w:szCs w:val="24"/>
        </w:rPr>
        <w:t>an kewajiban (Sinambela, dkk 2006:61</w:t>
      </w:r>
      <w:r w:rsidR="00E117B9" w:rsidRPr="00D657E7">
        <w:rPr>
          <w:rFonts w:ascii="Times New Roman" w:hAnsi="Times New Roman" w:cs="Times New Roman"/>
          <w:sz w:val="24"/>
          <w:szCs w:val="24"/>
        </w:rPr>
        <w:t xml:space="preserve">). </w:t>
      </w:r>
      <w:r w:rsidR="00E117B9" w:rsidRPr="00D657E7">
        <w:rPr>
          <w:rFonts w:ascii="Times New Roman" w:hAnsi="Times New Roman" w:cs="Times New Roman"/>
          <w:sz w:val="24"/>
          <w:szCs w:val="24"/>
        </w:rPr>
        <w:br/>
      </w:r>
      <w:r w:rsidR="00E117B9">
        <w:rPr>
          <w:rFonts w:ascii="Times New Roman" w:hAnsi="Times New Roman" w:cs="Times New Roman"/>
          <w:sz w:val="24"/>
          <w:szCs w:val="24"/>
        </w:rPr>
        <w:t xml:space="preserve">       </w:t>
      </w:r>
      <w:r>
        <w:rPr>
          <w:rFonts w:ascii="Times New Roman" w:hAnsi="Times New Roman" w:cs="Times New Roman"/>
          <w:sz w:val="24"/>
          <w:szCs w:val="24"/>
        </w:rPr>
        <w:t xml:space="preserve">Transparansi dan akuntabilitas adalah bersifat terbuka, mudah dalam pelayanan dan dapat diakses semua pihak yang membutuhkan dan disediakan secara memadai serta muadah dimengerti dan dapat diepertanggungjawabkan sesuai ketentuan peraturan perundang-undangan. Kondisional dan partisipatif sesuai dengan kondisi dan kemampuan pemberi dan penerima pelayanan tetap berpegang pada prinsip efiensi dan efektivitas dan mendorong peran serta masyarakat dalam penyelenggaraan pelayanan publik dengan memperhatikan aspirasi, kebutuhan, dan harapan masyarakat. Keseimbangan dan kesamaan hak dalam kewajiban tidak diskriminatif dalam arti tidak membedakan suku, ras, </w:t>
      </w:r>
    </w:p>
    <w:p w:rsidR="00D424DA" w:rsidRDefault="00D424DA" w:rsidP="00D424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agama, golongan, gender, keadilan dan st</w:t>
      </w:r>
      <w:r w:rsidR="00C47EE2">
        <w:rPr>
          <w:rFonts w:ascii="Times New Roman" w:hAnsi="Times New Roman" w:cs="Times New Roman"/>
          <w:sz w:val="24"/>
          <w:szCs w:val="24"/>
        </w:rPr>
        <w:t xml:space="preserve">atus ekonomi. </w:t>
      </w:r>
    </w:p>
    <w:p w:rsidR="00D424DA" w:rsidRPr="001A0421" w:rsidRDefault="00D424DA" w:rsidP="001A0421">
      <w:pPr>
        <w:tabs>
          <w:tab w:val="left" w:pos="567"/>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 xml:space="preserve">        </w:t>
      </w:r>
      <w:r>
        <w:rPr>
          <w:rStyle w:val="fullpost"/>
          <w:rFonts w:ascii="Times New Roman" w:eastAsia="Times New Roman" w:hAnsi="Times New Roman" w:cs="Times New Roman"/>
          <w:color w:val="000000" w:themeColor="text1"/>
          <w:sz w:val="24"/>
          <w:szCs w:val="24"/>
        </w:rPr>
        <w:t xml:space="preserve">Kejelasan dan kepastian dalam pelayanan lebih mengutamakan pelayanan yang mudah, cepat, tepat, tidak berbelit-belit, mudah dipahami dan mudah dilaksanakan oleh masyarakat yang meminta pelayanan lebih mengutamakan pada pencapaian tujuan dan sasaran. Kejelasan dan kepastian dan pelayanan sederhana adalah mengandung arti adanya kejelasan dan  kepastian yaitu: (a) prosedur tata cara pelayanan; (b) persyaratan pelayanan, baik teknis maupun persyaratan administratif; (c) unit kerja atau pejabat yang berwenang dan bertanggung jawab dalam memberikan pelayanan; (d) rincian biaya/tarif pelayanan dan tata cara </w:t>
      </w:r>
      <w:r>
        <w:rPr>
          <w:rStyle w:val="fullpost"/>
          <w:rFonts w:ascii="Times New Roman" w:eastAsia="Times New Roman" w:hAnsi="Times New Roman" w:cs="Times New Roman"/>
          <w:color w:val="000000" w:themeColor="text1"/>
          <w:sz w:val="24"/>
          <w:szCs w:val="24"/>
        </w:rPr>
        <w:lastRenderedPageBreak/>
        <w:t>pembayarannya; dan (e) jadwal waktu penyesaian pelayanan (Lukman, 2009</w:t>
      </w:r>
      <w:r w:rsidR="0031549F">
        <w:rPr>
          <w:rStyle w:val="fullpost"/>
          <w:rFonts w:ascii="Times New Roman" w:eastAsia="Times New Roman" w:hAnsi="Times New Roman" w:cs="Times New Roman"/>
          <w:color w:val="000000" w:themeColor="text1"/>
          <w:sz w:val="24"/>
          <w:szCs w:val="24"/>
        </w:rPr>
        <w:t>:45</w:t>
      </w:r>
      <w:r>
        <w:rPr>
          <w:rStyle w:val="fullpost"/>
          <w:rFonts w:ascii="Times New Roman" w:eastAsia="Times New Roman" w:hAnsi="Times New Roman" w:cs="Times New Roman"/>
          <w:color w:val="000000" w:themeColor="text1"/>
          <w:sz w:val="24"/>
          <w:szCs w:val="24"/>
        </w:rPr>
        <w:t xml:space="preserve">). </w:t>
      </w:r>
      <w:r>
        <w:rPr>
          <w:rStyle w:val="fullpost"/>
          <w:rFonts w:ascii="Times New Roman" w:eastAsia="Times New Roman" w:hAnsi="Times New Roman" w:cs="Times New Roman"/>
          <w:color w:val="000000" w:themeColor="text1"/>
          <w:sz w:val="24"/>
          <w:szCs w:val="24"/>
        </w:rPr>
        <w:tab/>
        <w:t xml:space="preserve">         </w:t>
      </w:r>
      <w:r>
        <w:rPr>
          <w:rStyle w:val="fullpost"/>
          <w:rFonts w:ascii="Times New Roman" w:eastAsia="Times New Roman" w:hAnsi="Times New Roman" w:cs="Times New Roman"/>
          <w:color w:val="000000" w:themeColor="text1"/>
          <w:sz w:val="24"/>
          <w:szCs w:val="24"/>
        </w:rPr>
        <w:br/>
        <w:t xml:space="preserve">         Ketepatan waktu, efektif dan efisiensi mengandung arti; (a) persyaratan pelayanan hanya dibatasi pada hal-hal berkaitan langsung dengan pencapaian sasaran pelayanan dengan tetap memperhatikan keterpaduan antara persyaratan dengan produk pelayanan yang berkaitan; (b) dicegah adanya pengulangan pemenuhan persyaratan dari satuan kerja/instansi pemerintah lain yang terkait; (c) pelaksanaan pelayanan masyarakat dapat diselesaikan dalam kurun waktu yang telah ditentukan. </w:t>
      </w:r>
      <w:r>
        <w:rPr>
          <w:rStyle w:val="fullpost"/>
          <w:rFonts w:ascii="Times New Roman" w:eastAsia="Times New Roman" w:hAnsi="Times New Roman" w:cs="Times New Roman"/>
          <w:i/>
          <w:color w:val="000000" w:themeColor="text1"/>
          <w:sz w:val="24"/>
          <w:szCs w:val="24"/>
        </w:rPr>
        <w:t xml:space="preserve">Responsif dan  Adaptif </w:t>
      </w:r>
      <w:r>
        <w:rPr>
          <w:rStyle w:val="fullpost"/>
          <w:rFonts w:ascii="Times New Roman" w:eastAsia="Times New Roman" w:hAnsi="Times New Roman" w:cs="Times New Roman"/>
          <w:color w:val="000000" w:themeColor="text1"/>
          <w:sz w:val="24"/>
          <w:szCs w:val="24"/>
        </w:rPr>
        <w:t xml:space="preserve">dan keterbukaan lebih mengarah pada daya tanggap dan cepat menanggapi apa yang menjadi masalah pelayanan, kebutuhan dalam aspirasi masyarakat. </w:t>
      </w:r>
      <w:r>
        <w:rPr>
          <w:rFonts w:ascii="Times New Roman" w:hAnsi="Times New Roman" w:cs="Times New Roman"/>
          <w:i/>
          <w:sz w:val="24"/>
          <w:szCs w:val="24"/>
        </w:rPr>
        <w:t xml:space="preserve">Responsivitas </w:t>
      </w:r>
      <w:r>
        <w:rPr>
          <w:rFonts w:ascii="Times New Roman" w:hAnsi="Times New Roman" w:cs="Times New Roman"/>
          <w:sz w:val="24"/>
          <w:szCs w:val="24"/>
        </w:rPr>
        <w:t xml:space="preserve">adalah merupakan indikator kinerja aparatur yang berorientasi pada proses pelaksanaan pekerjaan dalam pelayanan publik untuk membantu para pelanggan untuk memberikan pelayanan secara cepat, tepat dan tanggap terhadap masyarakat </w:t>
      </w:r>
      <w:r>
        <w:rPr>
          <w:rStyle w:val="fullpost"/>
          <w:rFonts w:ascii="Times New Roman" w:eastAsia="Times New Roman" w:hAnsi="Times New Roman" w:cs="Times New Roman"/>
          <w:color w:val="000000" w:themeColor="text1"/>
          <w:sz w:val="24"/>
          <w:szCs w:val="24"/>
        </w:rPr>
        <w:t>(</w:t>
      </w:r>
      <w:r>
        <w:rPr>
          <w:rFonts w:ascii="Times New Roman" w:eastAsia="Calibri" w:hAnsi="Times New Roman" w:cs="Times New Roman"/>
          <w:sz w:val="24"/>
          <w:szCs w:val="24"/>
          <w:lang w:val="id-ID"/>
        </w:rPr>
        <w:t>Dwiyanto</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2005</w:t>
      </w:r>
      <w:r w:rsidR="0031549F">
        <w:rPr>
          <w:rFonts w:ascii="Times New Roman" w:eastAsia="Calibri" w:hAnsi="Times New Roman" w:cs="Times New Roman"/>
          <w:sz w:val="24"/>
          <w:szCs w:val="24"/>
        </w:rPr>
        <w:t>:95</w:t>
      </w:r>
      <w:r>
        <w:rPr>
          <w:rFonts w:ascii="Times New Roman" w:eastAsia="Calibri" w:hAnsi="Times New Roman" w:cs="Times New Roman"/>
          <w:sz w:val="24"/>
          <w:szCs w:val="24"/>
        </w:rPr>
        <w:t>).</w:t>
      </w:r>
      <w:r>
        <w:rPr>
          <w:rFonts w:ascii="Times New Roman" w:eastAsia="Times New Roman" w:hAnsi="Times New Roman" w:cs="Times New Roman"/>
          <w:color w:val="000000" w:themeColor="text1"/>
          <w:sz w:val="24"/>
          <w:szCs w:val="24"/>
        </w:rPr>
        <w:t xml:space="preserve">    </w:t>
      </w:r>
    </w:p>
    <w:p w:rsidR="00D424DA" w:rsidRPr="00060D6F" w:rsidRDefault="00C60223" w:rsidP="001860C1">
      <w:pPr>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Konsep indikator kinerja aparatur pelayanan p</w:t>
      </w:r>
      <w:r w:rsidR="00D424DA" w:rsidRPr="00C60223">
        <w:rPr>
          <w:rFonts w:ascii="Times New Roman" w:hAnsi="Times New Roman" w:cs="Times New Roman"/>
          <w:sz w:val="24"/>
          <w:szCs w:val="24"/>
        </w:rPr>
        <w:t>ublik</w:t>
      </w:r>
      <w:r w:rsidRPr="00C60223">
        <w:rPr>
          <w:rFonts w:ascii="Times New Roman" w:hAnsi="Times New Roman" w:cs="Times New Roman"/>
          <w:sz w:val="24"/>
          <w:szCs w:val="24"/>
        </w:rPr>
        <w:t>.</w:t>
      </w:r>
      <w:r>
        <w:rPr>
          <w:rFonts w:ascii="Times New Roman" w:hAnsi="Times New Roman" w:cs="Times New Roman"/>
          <w:sz w:val="24"/>
          <w:szCs w:val="24"/>
        </w:rPr>
        <w:t xml:space="preserve"> </w:t>
      </w:r>
      <w:r w:rsidR="00D424DA" w:rsidRPr="006C4911">
        <w:rPr>
          <w:rFonts w:ascii="Times New Roman" w:hAnsi="Times New Roman" w:cs="Times New Roman"/>
          <w:sz w:val="24"/>
          <w:szCs w:val="24"/>
        </w:rPr>
        <w:t>Setiap dan semua organisasi</w:t>
      </w:r>
      <w:r w:rsidR="00D424DA">
        <w:rPr>
          <w:rFonts w:ascii="Times New Roman" w:hAnsi="Times New Roman" w:cs="Times New Roman"/>
          <w:b/>
          <w:sz w:val="24"/>
          <w:szCs w:val="24"/>
        </w:rPr>
        <w:t xml:space="preserve"> </w:t>
      </w:r>
      <w:r w:rsidR="00D424DA" w:rsidRPr="00E47D44">
        <w:rPr>
          <w:rFonts w:ascii="Times New Roman" w:hAnsi="Times New Roman" w:cs="Times New Roman"/>
          <w:sz w:val="24"/>
          <w:szCs w:val="24"/>
        </w:rPr>
        <w:t>apapun jenisnya pasti memiliki dan memerlukan seorang pimpinan tertinggi (pimpinan puncak) dan/atau manajer teringgi (</w:t>
      </w:r>
      <w:r w:rsidR="00D424DA" w:rsidRPr="00E47D44">
        <w:rPr>
          <w:rFonts w:ascii="Times New Roman" w:hAnsi="Times New Roman" w:cs="Times New Roman"/>
          <w:i/>
          <w:sz w:val="24"/>
          <w:szCs w:val="24"/>
        </w:rPr>
        <w:t>top manager</w:t>
      </w:r>
      <w:r w:rsidR="00D424DA" w:rsidRPr="00E47D44">
        <w:rPr>
          <w:rFonts w:ascii="Times New Roman" w:hAnsi="Times New Roman" w:cs="Times New Roman"/>
          <w:sz w:val="24"/>
          <w:szCs w:val="24"/>
        </w:rPr>
        <w:t xml:space="preserve">) yang harus menjalankan kegiatan kepemimpinan </w:t>
      </w:r>
      <w:r w:rsidR="00D424DA" w:rsidRPr="00002A23">
        <w:rPr>
          <w:rFonts w:ascii="Times New Roman" w:hAnsi="Times New Roman" w:cs="Times New Roman"/>
          <w:sz w:val="24"/>
          <w:szCs w:val="24"/>
        </w:rPr>
        <w:t>(</w:t>
      </w:r>
      <w:r w:rsidR="00D424DA" w:rsidRPr="00002A23">
        <w:rPr>
          <w:rFonts w:ascii="Times New Roman" w:hAnsi="Times New Roman" w:cs="Times New Roman"/>
          <w:i/>
          <w:sz w:val="24"/>
          <w:szCs w:val="24"/>
        </w:rPr>
        <w:t>l</w:t>
      </w:r>
      <w:r w:rsidR="00D424DA" w:rsidRPr="00E47D44">
        <w:rPr>
          <w:rFonts w:ascii="Times New Roman" w:hAnsi="Times New Roman" w:cs="Times New Roman"/>
          <w:i/>
          <w:sz w:val="24"/>
          <w:szCs w:val="24"/>
        </w:rPr>
        <w:t>eadership</w:t>
      </w:r>
      <w:r w:rsidR="00D424DA" w:rsidRPr="00E47D44">
        <w:rPr>
          <w:rFonts w:ascii="Times New Roman" w:hAnsi="Times New Roman" w:cs="Times New Roman"/>
          <w:sz w:val="24"/>
          <w:szCs w:val="24"/>
        </w:rPr>
        <w:t>) dan/atau manajemen (</w:t>
      </w:r>
      <w:r w:rsidR="00D424DA" w:rsidRPr="00E47D44">
        <w:rPr>
          <w:rFonts w:ascii="Times New Roman" w:hAnsi="Times New Roman" w:cs="Times New Roman"/>
          <w:i/>
          <w:sz w:val="24"/>
          <w:szCs w:val="24"/>
        </w:rPr>
        <w:t>management</w:t>
      </w:r>
      <w:r w:rsidR="00D424DA" w:rsidRPr="00E47D44">
        <w:rPr>
          <w:rFonts w:ascii="Times New Roman" w:hAnsi="Times New Roman" w:cs="Times New Roman"/>
          <w:sz w:val="24"/>
          <w:szCs w:val="24"/>
        </w:rPr>
        <w:t>) bagi keseluruhan organisasi sebagai satu kesatuan</w:t>
      </w:r>
      <w:r w:rsidR="00D424DA">
        <w:rPr>
          <w:rFonts w:ascii="Times New Roman" w:hAnsi="Times New Roman" w:cs="Times New Roman"/>
          <w:sz w:val="24"/>
          <w:szCs w:val="24"/>
        </w:rPr>
        <w:t>. Pemimpin dapat menentukan keberhasilan dan kegagalan organisasi serta tercapainya visi dan misi organisasi (Nawawi, 2006:18).</w:t>
      </w:r>
      <w:r w:rsidR="00D424DA">
        <w:rPr>
          <w:rFonts w:ascii="Times New Roman" w:hAnsi="Times New Roman" w:cs="Times New Roman"/>
          <w:sz w:val="24"/>
          <w:szCs w:val="24"/>
        </w:rPr>
        <w:tab/>
        <w:t xml:space="preserve">                                         </w:t>
      </w:r>
      <w:r w:rsidR="00D424DA">
        <w:rPr>
          <w:rFonts w:ascii="Times New Roman" w:hAnsi="Times New Roman" w:cs="Times New Roman"/>
          <w:sz w:val="24"/>
          <w:szCs w:val="24"/>
        </w:rPr>
        <w:br/>
        <w:t xml:space="preserve">        </w:t>
      </w:r>
      <w:r w:rsidR="00D424DA">
        <w:rPr>
          <w:rFonts w:ascii="Times New Roman" w:hAnsi="Times New Roman" w:cs="Times New Roman"/>
          <w:sz w:val="24"/>
          <w:szCs w:val="24"/>
          <w:lang w:val="sv-SE"/>
        </w:rPr>
        <w:t xml:space="preserve">Menurut Lovelock (1988: 203), dapat diformulasikan bahwa ukuran kualitas pelayanan publik adalah sebagai berikut:  </w:t>
      </w:r>
      <w:r w:rsidR="00D424DA">
        <w:rPr>
          <w:rFonts w:ascii="Times New Roman" w:hAnsi="Times New Roman" w:cs="Times New Roman"/>
          <w:sz w:val="24"/>
          <w:szCs w:val="24"/>
          <w:lang w:val="sv-SE"/>
        </w:rPr>
        <w:tab/>
      </w:r>
      <w:r w:rsidR="00D424DA">
        <w:rPr>
          <w:rFonts w:ascii="Times New Roman" w:hAnsi="Times New Roman" w:cs="Times New Roman"/>
          <w:sz w:val="24"/>
          <w:szCs w:val="24"/>
          <w:lang w:val="sv-SE"/>
        </w:rPr>
        <w:tab/>
      </w:r>
      <w:r w:rsidR="00D424DA">
        <w:rPr>
          <w:rFonts w:ascii="Times New Roman" w:hAnsi="Times New Roman" w:cs="Times New Roman"/>
          <w:sz w:val="24"/>
          <w:szCs w:val="24"/>
          <w:lang w:val="sv-SE"/>
        </w:rPr>
        <w:tab/>
      </w:r>
      <w:r w:rsidR="00D424DA">
        <w:rPr>
          <w:rFonts w:ascii="Times New Roman" w:hAnsi="Times New Roman" w:cs="Times New Roman"/>
          <w:sz w:val="24"/>
          <w:szCs w:val="24"/>
          <w:lang w:val="sv-SE"/>
        </w:rPr>
        <w:tab/>
        <w:t xml:space="preserve">                      </w:t>
      </w:r>
      <w:r w:rsidR="00D424DA">
        <w:rPr>
          <w:rFonts w:ascii="Times New Roman" w:hAnsi="Times New Roman" w:cs="Times New Roman"/>
          <w:sz w:val="24"/>
          <w:szCs w:val="24"/>
        </w:rPr>
        <w:t>(a)</w:t>
      </w:r>
      <w:r w:rsidR="00D424DA">
        <w:rPr>
          <w:rFonts w:ascii="Times New Roman" w:hAnsi="Times New Roman" w:cs="Times New Roman"/>
          <w:i/>
          <w:sz w:val="24"/>
          <w:szCs w:val="24"/>
        </w:rPr>
        <w:t xml:space="preserve"> Reliable </w:t>
      </w:r>
      <w:r w:rsidR="00D424DA">
        <w:rPr>
          <w:rFonts w:ascii="Times New Roman" w:hAnsi="Times New Roman" w:cs="Times New Roman"/>
          <w:sz w:val="24"/>
          <w:szCs w:val="24"/>
        </w:rPr>
        <w:t>(handal); (b)</w:t>
      </w:r>
      <w:r w:rsidR="00D424DA">
        <w:rPr>
          <w:rFonts w:ascii="Times New Roman" w:hAnsi="Times New Roman" w:cs="Times New Roman"/>
          <w:i/>
          <w:sz w:val="24"/>
          <w:szCs w:val="24"/>
        </w:rPr>
        <w:t xml:space="preserve"> Responsiveness </w:t>
      </w:r>
      <w:r w:rsidR="00D424DA">
        <w:rPr>
          <w:rFonts w:ascii="Times New Roman" w:hAnsi="Times New Roman" w:cs="Times New Roman"/>
          <w:sz w:val="24"/>
          <w:szCs w:val="24"/>
        </w:rPr>
        <w:t>(tanggap); (c)</w:t>
      </w:r>
      <w:r w:rsidR="00D424DA">
        <w:rPr>
          <w:rFonts w:ascii="Times New Roman" w:hAnsi="Times New Roman" w:cs="Times New Roman"/>
          <w:i/>
          <w:sz w:val="24"/>
          <w:szCs w:val="24"/>
        </w:rPr>
        <w:t xml:space="preserve"> Assurance </w:t>
      </w:r>
      <w:r w:rsidR="00D424DA">
        <w:rPr>
          <w:rFonts w:ascii="Times New Roman" w:hAnsi="Times New Roman" w:cs="Times New Roman"/>
          <w:sz w:val="24"/>
          <w:szCs w:val="24"/>
        </w:rPr>
        <w:t xml:space="preserve">(jaminan);                     </w:t>
      </w:r>
      <w:r w:rsidR="00D424DA">
        <w:rPr>
          <w:rFonts w:ascii="Times New Roman" w:hAnsi="Times New Roman" w:cs="Times New Roman"/>
          <w:sz w:val="24"/>
          <w:szCs w:val="24"/>
        </w:rPr>
        <w:lastRenderedPageBreak/>
        <w:t>(d)</w:t>
      </w:r>
      <w:r w:rsidR="00D424DA">
        <w:rPr>
          <w:rFonts w:ascii="Times New Roman" w:hAnsi="Times New Roman" w:cs="Times New Roman"/>
          <w:i/>
          <w:sz w:val="24"/>
          <w:szCs w:val="24"/>
        </w:rPr>
        <w:t xml:space="preserve"> Empathy </w:t>
      </w:r>
      <w:r w:rsidR="00D424DA">
        <w:rPr>
          <w:rFonts w:ascii="Times New Roman" w:hAnsi="Times New Roman" w:cs="Times New Roman"/>
          <w:sz w:val="24"/>
          <w:szCs w:val="24"/>
        </w:rPr>
        <w:t>(empati); (</w:t>
      </w:r>
      <w:r w:rsidR="00D424DA">
        <w:rPr>
          <w:rFonts w:ascii="Times New Roman" w:hAnsi="Times New Roman" w:cs="Times New Roman"/>
          <w:sz w:val="24"/>
          <w:szCs w:val="24"/>
          <w:lang w:val="sv-SE"/>
        </w:rPr>
        <w:t xml:space="preserve">e) </w:t>
      </w:r>
      <w:r w:rsidR="00D424DA">
        <w:rPr>
          <w:rFonts w:ascii="Times New Roman" w:hAnsi="Times New Roman" w:cs="Times New Roman"/>
          <w:i/>
          <w:sz w:val="24"/>
          <w:szCs w:val="24"/>
        </w:rPr>
        <w:t xml:space="preserve">Tangible </w:t>
      </w:r>
      <w:r w:rsidR="00D424DA">
        <w:rPr>
          <w:rFonts w:ascii="Times New Roman" w:hAnsi="Times New Roman" w:cs="Times New Roman"/>
          <w:sz w:val="24"/>
          <w:szCs w:val="24"/>
        </w:rPr>
        <w:t>(bukti langsung).</w:t>
      </w:r>
      <w:r w:rsidR="00D424DA">
        <w:rPr>
          <w:rFonts w:ascii="Times New Roman" w:hAnsi="Times New Roman" w:cs="Times New Roman"/>
          <w:sz w:val="24"/>
          <w:szCs w:val="24"/>
          <w:lang w:val="sv-SE"/>
        </w:rPr>
        <w:t xml:space="preserve"> </w:t>
      </w:r>
      <w:r w:rsidR="00D424DA">
        <w:rPr>
          <w:rFonts w:ascii="Times New Roman" w:hAnsi="Times New Roman" w:cs="Times New Roman"/>
          <w:sz w:val="24"/>
          <w:szCs w:val="24"/>
          <w:lang w:val="sv-SE"/>
        </w:rPr>
        <w:tab/>
        <w:t xml:space="preserve">                               </w:t>
      </w:r>
      <w:r w:rsidR="00D424DA">
        <w:rPr>
          <w:rFonts w:ascii="Times New Roman" w:hAnsi="Times New Roman" w:cs="Times New Roman"/>
          <w:sz w:val="24"/>
          <w:szCs w:val="24"/>
          <w:lang w:val="sv-SE"/>
        </w:rPr>
        <w:br/>
        <w:t xml:space="preserve">         </w:t>
      </w:r>
      <w:r w:rsidR="00D424DA">
        <w:rPr>
          <w:rFonts w:ascii="Times New Roman" w:hAnsi="Times New Roman" w:cs="Times New Roman"/>
          <w:sz w:val="24"/>
          <w:szCs w:val="24"/>
        </w:rPr>
        <w:t>Kemampuan unit pelayanan dalam menciptakan pelayanan yang dijanjikan dengan tepat, segera, akurat dan memuaskan pelanggan. Kemauan dan keinginan para staf untuk membantu konsumen bertanggungjawab terhadap kualitas pelayanan yang diberikan. Jaminan pelayanan mencakup pengetahuan, kemampuan, kesopanan, dan dapat dipercaya yang dimiliki para staf dalam memberikan pelayanan. Para pelanggan bermasalah dalam pelayanan maka petugas pelayanan wajib mengganti  membantu sampai</w:t>
      </w:r>
      <w:r w:rsidR="00060D6F">
        <w:rPr>
          <w:rFonts w:ascii="Times New Roman" w:hAnsi="Times New Roman" w:cs="Times New Roman"/>
          <w:sz w:val="24"/>
          <w:szCs w:val="24"/>
        </w:rPr>
        <w:t xml:space="preserve"> memuaskan pelanggan. </w:t>
      </w:r>
      <w:r w:rsidR="00060D6F">
        <w:rPr>
          <w:rFonts w:ascii="Times New Roman" w:hAnsi="Times New Roman" w:cs="Times New Roman"/>
          <w:sz w:val="24"/>
          <w:szCs w:val="24"/>
        </w:rPr>
        <w:br/>
        <w:t xml:space="preserve">       </w:t>
      </w:r>
      <w:r w:rsidR="00D424DA">
        <w:rPr>
          <w:rFonts w:ascii="Times New Roman" w:hAnsi="Times New Roman" w:cs="Times New Roman"/>
          <w:sz w:val="24"/>
          <w:szCs w:val="24"/>
        </w:rPr>
        <w:t>Dwiyanto (2005</w:t>
      </w:r>
      <w:r w:rsidR="00D23503">
        <w:rPr>
          <w:rFonts w:ascii="Times New Roman" w:hAnsi="Times New Roman" w:cs="Times New Roman"/>
          <w:sz w:val="24"/>
          <w:szCs w:val="24"/>
        </w:rPr>
        <w:t>:50</w:t>
      </w:r>
      <w:r w:rsidR="00D424DA">
        <w:rPr>
          <w:rFonts w:ascii="Times New Roman" w:hAnsi="Times New Roman" w:cs="Times New Roman"/>
          <w:sz w:val="24"/>
          <w:szCs w:val="24"/>
        </w:rPr>
        <w:t>) mengukur kinerja birokrasi publik berdasar adanya indikator yang secara lebih lanjut dijelaskan sebagai berikut :</w:t>
      </w:r>
    </w:p>
    <w:p w:rsidR="00D424DA" w:rsidRDefault="00D424DA" w:rsidP="0091051B">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Produktivitas. Konsep produktivitas tidak hanya mengukur tingkat efisiensi, </w:t>
      </w:r>
      <w:r>
        <w:rPr>
          <w:rFonts w:ascii="Times New Roman" w:hAnsi="Times New Roman" w:cs="Times New Roman"/>
          <w:sz w:val="24"/>
          <w:szCs w:val="24"/>
        </w:rPr>
        <w:br/>
        <w:t xml:space="preserve">     tetapi juga efektivitas pelayanan. Produktivitas pada umumnya dipahami </w:t>
      </w:r>
      <w:r>
        <w:rPr>
          <w:rFonts w:ascii="Times New Roman" w:hAnsi="Times New Roman" w:cs="Times New Roman"/>
          <w:sz w:val="24"/>
          <w:szCs w:val="24"/>
        </w:rPr>
        <w:br/>
        <w:t xml:space="preserve">     sebagai rasio antara input dengan output. Konsep produktivitas dirasa terlalu </w:t>
      </w:r>
      <w:r>
        <w:rPr>
          <w:rFonts w:ascii="Times New Roman" w:hAnsi="Times New Roman" w:cs="Times New Roman"/>
          <w:sz w:val="24"/>
          <w:szCs w:val="24"/>
        </w:rPr>
        <w:br/>
        <w:t xml:space="preserve">     sempit dan kemudian </w:t>
      </w:r>
      <w:r>
        <w:rPr>
          <w:rFonts w:ascii="Times New Roman" w:hAnsi="Times New Roman" w:cs="Times New Roman"/>
          <w:i/>
          <w:sz w:val="24"/>
          <w:szCs w:val="24"/>
        </w:rPr>
        <w:t>General Accounting Office</w:t>
      </w:r>
      <w:r>
        <w:rPr>
          <w:rFonts w:ascii="Times New Roman" w:hAnsi="Times New Roman" w:cs="Times New Roman"/>
          <w:sz w:val="24"/>
          <w:szCs w:val="24"/>
        </w:rPr>
        <w:t xml:space="preserve"> (GAO) mencoba </w:t>
      </w:r>
      <w:r>
        <w:rPr>
          <w:rFonts w:ascii="Times New Roman" w:hAnsi="Times New Roman" w:cs="Times New Roman"/>
          <w:sz w:val="24"/>
          <w:szCs w:val="24"/>
        </w:rPr>
        <w:br/>
        <w:t xml:space="preserve">     mengembangkan satu ukuran produktivitas yang lebih luas dengan </w:t>
      </w:r>
      <w:r>
        <w:rPr>
          <w:rFonts w:ascii="Times New Roman" w:hAnsi="Times New Roman" w:cs="Times New Roman"/>
          <w:sz w:val="24"/>
          <w:szCs w:val="24"/>
        </w:rPr>
        <w:br/>
        <w:t xml:space="preserve">     memasukkan seberapa besar pelayanan publik itu memiliki hasil yang </w:t>
      </w:r>
      <w:r>
        <w:rPr>
          <w:rFonts w:ascii="Times New Roman" w:hAnsi="Times New Roman" w:cs="Times New Roman"/>
          <w:sz w:val="24"/>
          <w:szCs w:val="24"/>
        </w:rPr>
        <w:br/>
        <w:t xml:space="preserve">    diharapkan sebagai salah satu indikator kinerja yang penting. </w:t>
      </w:r>
    </w:p>
    <w:p w:rsidR="00D424DA" w:rsidRDefault="00D424DA" w:rsidP="0091051B">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 Kualitas layanan publik adalah isu mengenai kualitas layanan cenderung       </w:t>
      </w:r>
    </w:p>
    <w:p w:rsidR="00D424DA" w:rsidRDefault="00D424DA" w:rsidP="0091051B">
      <w:p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semakin me</w:t>
      </w:r>
      <w:r w:rsidR="00C43DFC">
        <w:rPr>
          <w:rFonts w:ascii="Times New Roman" w:hAnsi="Times New Roman" w:cs="Times New Roman"/>
          <w:sz w:val="24"/>
          <w:szCs w:val="24"/>
        </w:rPr>
        <w:t xml:space="preserve">njadi penting dalam </w:t>
      </w:r>
      <w:r>
        <w:rPr>
          <w:rFonts w:ascii="Times New Roman" w:hAnsi="Times New Roman" w:cs="Times New Roman"/>
          <w:sz w:val="24"/>
          <w:szCs w:val="24"/>
        </w:rPr>
        <w:t>kinerja</w:t>
      </w:r>
      <w:r w:rsidR="00C43DFC">
        <w:rPr>
          <w:rFonts w:ascii="Times New Roman" w:hAnsi="Times New Roman" w:cs="Times New Roman"/>
          <w:sz w:val="24"/>
          <w:szCs w:val="24"/>
        </w:rPr>
        <w:t xml:space="preserve"> organisasi pelayanan </w:t>
      </w:r>
      <w:r>
        <w:rPr>
          <w:rFonts w:ascii="Times New Roman" w:hAnsi="Times New Roman" w:cs="Times New Roman"/>
          <w:sz w:val="24"/>
          <w:szCs w:val="24"/>
        </w:rPr>
        <w:t xml:space="preserve">publik. </w:t>
      </w:r>
    </w:p>
    <w:p w:rsidR="00C43DFC" w:rsidRDefault="00D424DA" w:rsidP="0091051B">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i/>
          <w:sz w:val="24"/>
          <w:szCs w:val="24"/>
        </w:rPr>
        <w:t xml:space="preserve">Responsivitas </w:t>
      </w:r>
      <w:r>
        <w:rPr>
          <w:rFonts w:ascii="Times New Roman" w:hAnsi="Times New Roman" w:cs="Times New Roman"/>
          <w:sz w:val="24"/>
          <w:szCs w:val="24"/>
        </w:rPr>
        <w:t xml:space="preserve">adalah kemampuan </w:t>
      </w:r>
      <w:r w:rsidR="0091051B">
        <w:rPr>
          <w:rFonts w:ascii="Times New Roman" w:hAnsi="Times New Roman" w:cs="Times New Roman"/>
          <w:sz w:val="24"/>
          <w:szCs w:val="24"/>
        </w:rPr>
        <w:t xml:space="preserve">aparatur untuk melaksanakan manajemen </w:t>
      </w:r>
      <w:r>
        <w:rPr>
          <w:rFonts w:ascii="Times New Roman" w:hAnsi="Times New Roman" w:cs="Times New Roman"/>
          <w:sz w:val="24"/>
          <w:szCs w:val="24"/>
        </w:rPr>
        <w:t>organi</w:t>
      </w:r>
      <w:r w:rsidR="0091051B">
        <w:rPr>
          <w:rFonts w:ascii="Times New Roman" w:hAnsi="Times New Roman" w:cs="Times New Roman"/>
          <w:sz w:val="24"/>
          <w:szCs w:val="24"/>
        </w:rPr>
        <w:t>sasi pelayanan</w:t>
      </w:r>
      <w:r w:rsidR="000F0A10">
        <w:rPr>
          <w:rFonts w:ascii="Times New Roman" w:hAnsi="Times New Roman" w:cs="Times New Roman"/>
          <w:sz w:val="24"/>
          <w:szCs w:val="24"/>
        </w:rPr>
        <w:t xml:space="preserve"> </w:t>
      </w:r>
      <w:r w:rsidR="0091051B">
        <w:rPr>
          <w:rFonts w:ascii="Times New Roman" w:hAnsi="Times New Roman" w:cs="Times New Roman"/>
          <w:sz w:val="24"/>
          <w:szCs w:val="24"/>
        </w:rPr>
        <w:t xml:space="preserve">untuk mengenali kebutuhan </w:t>
      </w:r>
      <w:r>
        <w:rPr>
          <w:rFonts w:ascii="Times New Roman" w:hAnsi="Times New Roman" w:cs="Times New Roman"/>
          <w:sz w:val="24"/>
          <w:szCs w:val="24"/>
        </w:rPr>
        <w:t>masyarakat, menyusun agenda dan prioritas pelaya</w:t>
      </w:r>
      <w:r w:rsidR="0091051B">
        <w:rPr>
          <w:rFonts w:ascii="Times New Roman" w:hAnsi="Times New Roman" w:cs="Times New Roman"/>
          <w:sz w:val="24"/>
          <w:szCs w:val="24"/>
        </w:rPr>
        <w:t xml:space="preserve">nan, mengembangkan </w:t>
      </w:r>
      <w:r>
        <w:rPr>
          <w:rFonts w:ascii="Times New Roman" w:hAnsi="Times New Roman" w:cs="Times New Roman"/>
          <w:sz w:val="24"/>
          <w:szCs w:val="24"/>
        </w:rPr>
        <w:t xml:space="preserve">program-program pelayanan publik sesuai dengan </w:t>
      </w:r>
      <w:r w:rsidR="0091051B">
        <w:rPr>
          <w:rFonts w:ascii="Times New Roman" w:hAnsi="Times New Roman" w:cs="Times New Roman"/>
          <w:sz w:val="24"/>
          <w:szCs w:val="24"/>
        </w:rPr>
        <w:t xml:space="preserve">kebutuhan dan aspirasi </w:t>
      </w:r>
      <w:r>
        <w:rPr>
          <w:rFonts w:ascii="Times New Roman" w:hAnsi="Times New Roman" w:cs="Times New Roman"/>
          <w:sz w:val="24"/>
          <w:szCs w:val="24"/>
        </w:rPr>
        <w:t xml:space="preserve">masyarakat. </w:t>
      </w:r>
      <w:r w:rsidR="00C43DFC">
        <w:rPr>
          <w:rFonts w:ascii="Times New Roman" w:hAnsi="Times New Roman" w:cs="Times New Roman"/>
          <w:sz w:val="24"/>
          <w:szCs w:val="24"/>
        </w:rPr>
        <w:tab/>
      </w:r>
      <w:r w:rsidR="00C43DFC">
        <w:rPr>
          <w:rFonts w:ascii="Times New Roman" w:hAnsi="Times New Roman" w:cs="Times New Roman"/>
          <w:sz w:val="24"/>
          <w:szCs w:val="24"/>
        </w:rPr>
        <w:tab/>
      </w:r>
      <w:r w:rsidR="00C43DFC">
        <w:rPr>
          <w:rFonts w:ascii="Times New Roman" w:hAnsi="Times New Roman" w:cs="Times New Roman"/>
          <w:sz w:val="24"/>
          <w:szCs w:val="24"/>
        </w:rPr>
        <w:tab/>
      </w:r>
      <w:r w:rsidR="00C43DFC">
        <w:rPr>
          <w:rFonts w:ascii="Times New Roman" w:hAnsi="Times New Roman" w:cs="Times New Roman"/>
          <w:sz w:val="24"/>
          <w:szCs w:val="24"/>
        </w:rPr>
        <w:tab/>
      </w:r>
      <w:r w:rsidR="00C43DFC">
        <w:rPr>
          <w:rFonts w:ascii="Times New Roman" w:hAnsi="Times New Roman" w:cs="Times New Roman"/>
          <w:sz w:val="24"/>
          <w:szCs w:val="24"/>
        </w:rPr>
        <w:tab/>
        <w:t xml:space="preserve">                                      </w:t>
      </w:r>
    </w:p>
    <w:p w:rsidR="00C43DFC" w:rsidRPr="00C43DFC" w:rsidRDefault="00C43DFC" w:rsidP="00C43DFC">
      <w:pPr>
        <w:rPr>
          <w:rFonts w:ascii="Times New Roman" w:hAnsi="Times New Roman" w:cs="Times New Roman"/>
          <w:sz w:val="24"/>
          <w:szCs w:val="24"/>
        </w:rPr>
      </w:pPr>
      <w:r>
        <w:rPr>
          <w:rFonts w:ascii="Times New Roman" w:hAnsi="Times New Roman" w:cs="Times New Roman"/>
          <w:sz w:val="24"/>
          <w:szCs w:val="24"/>
        </w:rPr>
        <w:lastRenderedPageBreak/>
        <w:t xml:space="preserve">(d) </w:t>
      </w:r>
      <w:r>
        <w:rPr>
          <w:rFonts w:ascii="Times New Roman" w:hAnsi="Times New Roman" w:cs="Times New Roman"/>
          <w:i/>
          <w:sz w:val="24"/>
          <w:szCs w:val="24"/>
        </w:rPr>
        <w:t>Responsibilitas</w:t>
      </w:r>
      <w:r>
        <w:rPr>
          <w:rFonts w:ascii="Times New Roman" w:hAnsi="Times New Roman" w:cs="Times New Roman"/>
          <w:sz w:val="24"/>
          <w:szCs w:val="24"/>
        </w:rPr>
        <w:t xml:space="preserve"> menjelaskan apakah pelaksanaan kegiatan organisasi publik</w:t>
      </w:r>
    </w:p>
    <w:p w:rsidR="00D424DA" w:rsidRDefault="00FA57E3" w:rsidP="00C177E7">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24DA">
        <w:rPr>
          <w:rFonts w:ascii="Times New Roman" w:hAnsi="Times New Roman" w:cs="Times New Roman"/>
          <w:sz w:val="24"/>
          <w:szCs w:val="24"/>
        </w:rPr>
        <w:t xml:space="preserve">dilakukan sesuai dengan prinsip- prinsip administrasi yang benar atau sesuai    </w:t>
      </w:r>
    </w:p>
    <w:p w:rsidR="00D424DA" w:rsidRDefault="00D424DA" w:rsidP="00C177E7">
      <w:pPr>
        <w:tabs>
          <w:tab w:val="left" w:pos="426"/>
        </w:tabs>
        <w:spacing w:after="0" w:line="480" w:lineRule="auto"/>
        <w:jc w:val="both"/>
        <w:rPr>
          <w:rFonts w:ascii="Times New Roman" w:hAnsi="Times New Roman" w:cs="Times New Roman"/>
        </w:rPr>
      </w:pPr>
      <w:r>
        <w:rPr>
          <w:rFonts w:ascii="Times New Roman" w:hAnsi="Times New Roman" w:cs="Times New Roman"/>
          <w:sz w:val="24"/>
          <w:szCs w:val="24"/>
        </w:rPr>
        <w:t xml:space="preserve">     dengan kebijakan organisasi, baik yang eksplisit maupun implisit. </w:t>
      </w:r>
    </w:p>
    <w:p w:rsidR="00D424DA" w:rsidRPr="001145B4" w:rsidRDefault="00D424DA" w:rsidP="00C177E7">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 Akuntabilitas Publik menunjuk pada seberapa besar kebijakan dan kegiatan </w:t>
      </w:r>
      <w:r>
        <w:rPr>
          <w:rFonts w:ascii="Times New Roman" w:hAnsi="Times New Roman" w:cs="Times New Roman"/>
          <w:sz w:val="24"/>
          <w:szCs w:val="24"/>
        </w:rPr>
        <w:br/>
        <w:t xml:space="preserve">     organisasi publik tunduk pada para pejabat publik yang dipilih oleh rakyat. </w:t>
      </w:r>
      <w:r>
        <w:rPr>
          <w:rFonts w:ascii="Times New Roman" w:hAnsi="Times New Roman" w:cs="Times New Roman"/>
          <w:sz w:val="24"/>
          <w:szCs w:val="24"/>
        </w:rPr>
        <w:br/>
        <w:t xml:space="preserve">     Asumsinya adalah bahwa para pejabat politik tersebut karena dipilih oleh </w:t>
      </w:r>
      <w:r>
        <w:rPr>
          <w:rFonts w:ascii="Times New Roman" w:hAnsi="Times New Roman" w:cs="Times New Roman"/>
          <w:sz w:val="24"/>
          <w:szCs w:val="24"/>
        </w:rPr>
        <w:br/>
        <w:t xml:space="preserve">     rakyat, dengan sendirinya akan selalu merepresentasikan kepentingan rakyat. </w:t>
      </w:r>
      <w:r>
        <w:rPr>
          <w:rFonts w:ascii="Times New Roman" w:hAnsi="Times New Roman" w:cs="Times New Roman"/>
          <w:sz w:val="24"/>
          <w:szCs w:val="24"/>
        </w:rPr>
        <w:br/>
        <w:t xml:space="preserve">     Responsivitas secara langsung menggambarkan kemampuan organisasi dalam membuat program dan keselarasan dalam kegiatan organisasi menjalankan misi dan tujuannya, terutama untuk memenuhi kebutuhan dan aspirasi masyarakat (Istianto, 2006</w:t>
      </w:r>
      <w:r w:rsidR="00D23503">
        <w:rPr>
          <w:rFonts w:ascii="Times New Roman" w:hAnsi="Times New Roman" w:cs="Times New Roman"/>
          <w:sz w:val="24"/>
          <w:szCs w:val="24"/>
        </w:rPr>
        <w:t>:75</w:t>
      </w:r>
      <w:r>
        <w:rPr>
          <w:rFonts w:ascii="Times New Roman" w:hAnsi="Times New Roman" w:cs="Times New Roman"/>
          <w:sz w:val="24"/>
          <w:szCs w:val="24"/>
        </w:rPr>
        <w:t>). Organisasi hanya akan bergerak secara dinamis apabila pemimpin memiliki kemampuan dalam melaksanakan kekuasaan atau wewenangnya sebagai pengambil keputusan yang akan atau harus dilaksanakan oleh anggota organisasinya (Nawawi, 2006:4</w:t>
      </w:r>
      <w:r w:rsidR="00347625">
        <w:rPr>
          <w:rFonts w:ascii="Times New Roman" w:hAnsi="Times New Roman" w:cs="Times New Roman"/>
          <w:sz w:val="24"/>
          <w:szCs w:val="24"/>
        </w:rPr>
        <w:t xml:space="preserve">). </w:t>
      </w:r>
      <w:r>
        <w:rPr>
          <w:rFonts w:ascii="Times New Roman" w:hAnsi="Times New Roman" w:cs="Times New Roman"/>
          <w:sz w:val="24"/>
          <w:szCs w:val="24"/>
        </w:rPr>
        <w:t xml:space="preserve">Efektivitas menekankan pada hasil yang dicapai, sedangkan efisiensi lebih melihat bagaimana cara mencapai hasil yang dicapai itu dengan membandingkan antara </w:t>
      </w:r>
      <w:r>
        <w:rPr>
          <w:rFonts w:ascii="Times New Roman" w:hAnsi="Times New Roman" w:cs="Times New Roman"/>
          <w:i/>
          <w:sz w:val="24"/>
          <w:szCs w:val="24"/>
        </w:rPr>
        <w:t xml:space="preserve">input </w:t>
      </w:r>
      <w:r>
        <w:rPr>
          <w:rFonts w:ascii="Times New Roman" w:hAnsi="Times New Roman" w:cs="Times New Roman"/>
          <w:sz w:val="24"/>
          <w:szCs w:val="24"/>
        </w:rPr>
        <w:t xml:space="preserve">dan </w:t>
      </w:r>
      <w:r>
        <w:rPr>
          <w:rFonts w:ascii="Times New Roman" w:hAnsi="Times New Roman" w:cs="Times New Roman"/>
          <w:i/>
          <w:sz w:val="24"/>
          <w:szCs w:val="24"/>
        </w:rPr>
        <w:t>output</w:t>
      </w:r>
      <w:r>
        <w:rPr>
          <w:rFonts w:ascii="Times New Roman" w:hAnsi="Times New Roman" w:cs="Times New Roman"/>
          <w:sz w:val="24"/>
          <w:szCs w:val="24"/>
        </w:rPr>
        <w:t>nya. Istilah efektif (</w:t>
      </w:r>
      <w:r>
        <w:rPr>
          <w:rFonts w:ascii="Times New Roman" w:hAnsi="Times New Roman" w:cs="Times New Roman"/>
          <w:i/>
          <w:sz w:val="24"/>
          <w:szCs w:val="24"/>
        </w:rPr>
        <w:t>effective</w:t>
      </w:r>
      <w:r>
        <w:rPr>
          <w:rFonts w:ascii="Times New Roman" w:hAnsi="Times New Roman" w:cs="Times New Roman"/>
          <w:sz w:val="24"/>
          <w:szCs w:val="24"/>
        </w:rPr>
        <w:t>) dan efisien (</w:t>
      </w:r>
      <w:r>
        <w:rPr>
          <w:rFonts w:ascii="Times New Roman" w:hAnsi="Times New Roman" w:cs="Times New Roman"/>
          <w:i/>
          <w:sz w:val="24"/>
          <w:szCs w:val="24"/>
        </w:rPr>
        <w:t>efficient</w:t>
      </w:r>
      <w:r>
        <w:rPr>
          <w:rFonts w:ascii="Times New Roman" w:hAnsi="Times New Roman" w:cs="Times New Roman"/>
          <w:sz w:val="24"/>
          <w:szCs w:val="24"/>
        </w:rPr>
        <w:t xml:space="preserve">) merupakan dua istilah yang saling berkaitan dan patut dihayati dalam upaya untuk mencapai tujuan organisasi. Efisien adalah cepat guna apabila sesuatu hal itu memuaskan maka dapat menjadi pendorong </w:t>
      </w:r>
      <w:r w:rsidR="002830C9">
        <w:rPr>
          <w:rFonts w:ascii="Times New Roman" w:hAnsi="Times New Roman" w:cs="Times New Roman"/>
          <w:sz w:val="24"/>
          <w:szCs w:val="24"/>
        </w:rPr>
        <w:t>mencapai tujuan (Sinambela, 2006</w:t>
      </w:r>
      <w:r w:rsidR="00EF01C2">
        <w:rPr>
          <w:rFonts w:ascii="Times New Roman" w:hAnsi="Times New Roman" w:cs="Times New Roman"/>
          <w:sz w:val="24"/>
          <w:szCs w:val="24"/>
        </w:rPr>
        <w:t>:36</w:t>
      </w:r>
      <w:r>
        <w:rPr>
          <w:rFonts w:ascii="Times New Roman" w:hAnsi="Times New Roman" w:cs="Times New Roman"/>
          <w:sz w:val="24"/>
          <w:szCs w:val="24"/>
        </w:rPr>
        <w:t xml:space="preserve">). </w:t>
      </w:r>
      <w:r w:rsidR="00EF01C2">
        <w:rPr>
          <w:rFonts w:ascii="Times New Roman" w:hAnsi="Times New Roman" w:cs="Times New Roman"/>
          <w:sz w:val="24"/>
          <w:szCs w:val="24"/>
        </w:rPr>
        <w:tab/>
        <w:t xml:space="preserve">                       </w:t>
      </w:r>
      <w:r w:rsidR="00EF01C2">
        <w:rPr>
          <w:rFonts w:ascii="Times New Roman" w:hAnsi="Times New Roman" w:cs="Times New Roman"/>
          <w:sz w:val="24"/>
          <w:szCs w:val="24"/>
        </w:rPr>
        <w:br/>
        <w:t xml:space="preserve">        </w:t>
      </w:r>
      <w:r>
        <w:rPr>
          <w:rFonts w:ascii="Times New Roman" w:hAnsi="Times New Roman" w:cs="Times New Roman"/>
          <w:sz w:val="24"/>
          <w:szCs w:val="24"/>
        </w:rPr>
        <w:t xml:space="preserve">Untuk mengukur apakah tujuan organisasi tercapai atau tidak digunakan kriteria yakni efektivitas dan efisiensi dalam hubungannya dengan kinerja suatu organisasi, maka ukuran baik buruknya kinerja diukur oleh efektivitas dan </w:t>
      </w:r>
      <w:r>
        <w:rPr>
          <w:rFonts w:ascii="Times New Roman" w:hAnsi="Times New Roman" w:cs="Times New Roman"/>
          <w:sz w:val="24"/>
          <w:szCs w:val="24"/>
        </w:rPr>
        <w:lastRenderedPageBreak/>
        <w:t>efisi</w:t>
      </w:r>
      <w:r w:rsidR="00EF01C2">
        <w:rPr>
          <w:rFonts w:ascii="Times New Roman" w:hAnsi="Times New Roman" w:cs="Times New Roman"/>
          <w:sz w:val="24"/>
          <w:szCs w:val="24"/>
        </w:rPr>
        <w:t xml:space="preserve">ensi (Handoko, 2005:20). </w:t>
      </w:r>
      <w:r>
        <w:rPr>
          <w:rFonts w:ascii="Times New Roman" w:hAnsi="Times New Roman" w:cs="Times New Roman"/>
          <w:sz w:val="24"/>
          <w:szCs w:val="24"/>
        </w:rPr>
        <w:t>Efektivitas adalah melakukan hal yang benar, atau efektivitas sejaumana kita mencapai sasaran dan tujuan organisasi sedangkan efisiensi adalah bagaimana kita mencampur segala sumber daya secara cermat (Siagian, 2006</w:t>
      </w:r>
      <w:r w:rsidR="00EF01C2">
        <w:rPr>
          <w:rFonts w:ascii="Times New Roman" w:hAnsi="Times New Roman" w:cs="Times New Roman"/>
          <w:sz w:val="24"/>
          <w:szCs w:val="24"/>
        </w:rPr>
        <w:t>:25</w:t>
      </w:r>
      <w:r>
        <w:rPr>
          <w:rFonts w:ascii="Times New Roman" w:hAnsi="Times New Roman" w:cs="Times New Roman"/>
          <w:sz w:val="24"/>
          <w:szCs w:val="24"/>
        </w:rPr>
        <w:t xml:space="preserve">). Untuk efektivitas suatu organisasi atau lembaga dapat dilihat dari beberapa kriteria yang terpenuhi, yaitu: (a) </w:t>
      </w:r>
      <w:r>
        <w:rPr>
          <w:rFonts w:ascii="Times New Roman" w:hAnsi="Times New Roman" w:cs="Times New Roman"/>
          <w:i/>
          <w:sz w:val="24"/>
          <w:szCs w:val="24"/>
        </w:rPr>
        <w:t>Input;</w:t>
      </w:r>
      <w:r>
        <w:rPr>
          <w:rFonts w:ascii="Times New Roman" w:hAnsi="Times New Roman" w:cs="Times New Roman"/>
          <w:sz w:val="24"/>
          <w:szCs w:val="24"/>
        </w:rPr>
        <w:t xml:space="preserve"> (b) Proses; (c) Hasil; (d) Produktivitas </w:t>
      </w:r>
      <w:r w:rsidR="00EF01C2">
        <w:rPr>
          <w:rFonts w:ascii="Times New Roman" w:hAnsi="Times New Roman" w:cs="Times New Roman"/>
          <w:sz w:val="24"/>
          <w:szCs w:val="24"/>
        </w:rPr>
        <w:t xml:space="preserve">(Sedarmayanti, 2001:37). </w:t>
      </w:r>
      <w:r w:rsidR="00EF01C2">
        <w:rPr>
          <w:rFonts w:ascii="Times New Roman" w:hAnsi="Times New Roman" w:cs="Times New Roman"/>
          <w:sz w:val="24"/>
          <w:szCs w:val="24"/>
        </w:rPr>
        <w:tab/>
      </w:r>
      <w:r w:rsidR="00EF01C2">
        <w:rPr>
          <w:rFonts w:ascii="Times New Roman" w:hAnsi="Times New Roman" w:cs="Times New Roman"/>
          <w:sz w:val="24"/>
          <w:szCs w:val="24"/>
        </w:rPr>
        <w:tab/>
      </w:r>
      <w:r w:rsidR="00EF01C2">
        <w:rPr>
          <w:rFonts w:ascii="Times New Roman" w:hAnsi="Times New Roman" w:cs="Times New Roman"/>
          <w:sz w:val="24"/>
          <w:szCs w:val="24"/>
        </w:rPr>
        <w:tab/>
        <w:t xml:space="preserve">                                                   </w:t>
      </w:r>
      <w:r w:rsidR="00EF01C2">
        <w:rPr>
          <w:rFonts w:ascii="Times New Roman" w:hAnsi="Times New Roman" w:cs="Times New Roman"/>
          <w:sz w:val="24"/>
          <w:szCs w:val="24"/>
        </w:rPr>
        <w:br/>
        <w:t xml:space="preserve">        </w:t>
      </w:r>
      <w:r>
        <w:rPr>
          <w:rFonts w:ascii="Times New Roman" w:hAnsi="Times New Roman" w:cs="Times New Roman"/>
          <w:sz w:val="24"/>
          <w:szCs w:val="24"/>
        </w:rPr>
        <w:t xml:space="preserve">Berdasarkan pendapat diatas </w:t>
      </w:r>
      <w:r w:rsidR="007827CA">
        <w:rPr>
          <w:rFonts w:ascii="Times New Roman" w:hAnsi="Times New Roman" w:cs="Times New Roman"/>
          <w:sz w:val="24"/>
          <w:szCs w:val="24"/>
        </w:rPr>
        <w:t xml:space="preserve">maka dapat disimpulkan bahwa </w:t>
      </w:r>
      <w:r>
        <w:rPr>
          <w:rFonts w:ascii="Times New Roman" w:hAnsi="Times New Roman" w:cs="Times New Roman"/>
          <w:sz w:val="24"/>
          <w:szCs w:val="24"/>
        </w:rPr>
        <w:t>efektivitas adalah suatu komunikasi yang melalui proses tertentu, secara terukur yaitu tercapainya sasaran atau tujuan organisasi</w:t>
      </w:r>
      <w:r w:rsidR="000F0A10">
        <w:rPr>
          <w:rFonts w:ascii="Times New Roman" w:hAnsi="Times New Roman" w:cs="Times New Roman"/>
          <w:sz w:val="24"/>
          <w:szCs w:val="24"/>
        </w:rPr>
        <w:t xml:space="preserve"> pelayanan publik</w:t>
      </w:r>
      <w:r>
        <w:rPr>
          <w:rFonts w:ascii="Times New Roman" w:hAnsi="Times New Roman" w:cs="Times New Roman"/>
          <w:sz w:val="24"/>
          <w:szCs w:val="24"/>
        </w:rPr>
        <w:t xml:space="preserve">. </w:t>
      </w:r>
    </w:p>
    <w:p w:rsidR="007827CA" w:rsidRDefault="000D203D" w:rsidP="007827C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24DA">
        <w:rPr>
          <w:rFonts w:ascii="Times New Roman" w:hAnsi="Times New Roman" w:cs="Times New Roman"/>
          <w:sz w:val="24"/>
          <w:szCs w:val="24"/>
        </w:rPr>
        <w:t>Pengembangan sumber daya aparatur sangat penting karena dapat meningkatkan kemampuan aparatur baik kemampuan profesionalnya, kemampuan wawasannya, kemampuan kepemimpinannya maupun kemampuan pengabdiannya sehingga pada akhirnya akan meningkatkan kinerja seorang aparatur (Idris, 2012</w:t>
      </w:r>
      <w:r w:rsidR="008E2B54">
        <w:rPr>
          <w:rFonts w:ascii="Times New Roman" w:hAnsi="Times New Roman" w:cs="Times New Roman"/>
          <w:sz w:val="24"/>
          <w:szCs w:val="24"/>
        </w:rPr>
        <w:t>:2</w:t>
      </w:r>
      <w:r w:rsidR="00D424DA">
        <w:rPr>
          <w:rFonts w:ascii="Times New Roman" w:hAnsi="Times New Roman" w:cs="Times New Roman"/>
          <w:sz w:val="24"/>
          <w:szCs w:val="24"/>
        </w:rPr>
        <w:t>). Tuntutan yang terasa kuat untuk melakukan pengembangan sumber daya manusia baik oleh organisasi pemerintah maupun swasta adalah disebabkan oleh hal-hal sebagai berikut: (a) Tingkat pengetahuan dan kemampuan sumber daya manusia masih relatif rendah; (b) Suasana kerja yang kurang menyenangkan atau adanya kejenuhan karena terlalu lama bekerja pada suatu tempat; c) Adanya tuntutan organisasi terhadap perubahan</w:t>
      </w:r>
      <w:r w:rsidR="008E2B54">
        <w:rPr>
          <w:rFonts w:ascii="Times New Roman" w:hAnsi="Times New Roman" w:cs="Times New Roman"/>
          <w:sz w:val="24"/>
          <w:szCs w:val="24"/>
        </w:rPr>
        <w:t xml:space="preserve"> p</w:t>
      </w:r>
      <w:r w:rsidR="00D424DA">
        <w:rPr>
          <w:rFonts w:ascii="Times New Roman" w:hAnsi="Times New Roman" w:cs="Times New Roman"/>
          <w:sz w:val="24"/>
          <w:szCs w:val="24"/>
        </w:rPr>
        <w:t>embangunan daerah tidak terlepas dari peran pegawai</w:t>
      </w:r>
      <w:r w:rsidR="008E2B54">
        <w:rPr>
          <w:rFonts w:ascii="Times New Roman" w:hAnsi="Times New Roman" w:cs="Times New Roman"/>
          <w:sz w:val="24"/>
          <w:szCs w:val="24"/>
        </w:rPr>
        <w:t xml:space="preserve"> </w:t>
      </w:r>
      <w:r w:rsidR="003A22AA">
        <w:rPr>
          <w:rFonts w:ascii="Times New Roman" w:hAnsi="Times New Roman" w:cs="Times New Roman"/>
          <w:sz w:val="24"/>
          <w:szCs w:val="24"/>
        </w:rPr>
        <w:t xml:space="preserve">SKPD </w:t>
      </w:r>
      <w:r w:rsidR="00D424DA">
        <w:rPr>
          <w:rFonts w:ascii="Times New Roman" w:hAnsi="Times New Roman" w:cs="Times New Roman"/>
          <w:sz w:val="24"/>
          <w:szCs w:val="24"/>
        </w:rPr>
        <w:t>serta dari selur</w:t>
      </w:r>
      <w:r w:rsidR="003A22AA">
        <w:rPr>
          <w:rFonts w:ascii="Times New Roman" w:hAnsi="Times New Roman" w:cs="Times New Roman"/>
          <w:sz w:val="24"/>
          <w:szCs w:val="24"/>
        </w:rPr>
        <w:t xml:space="preserve">uh masyarakat, sehingga kinerja SKPD </w:t>
      </w:r>
      <w:r w:rsidR="00D424DA">
        <w:rPr>
          <w:rFonts w:ascii="Times New Roman" w:hAnsi="Times New Roman" w:cs="Times New Roman"/>
          <w:sz w:val="24"/>
          <w:szCs w:val="24"/>
        </w:rPr>
        <w:t>harus dapat me</w:t>
      </w:r>
      <w:r w:rsidR="008E2B54">
        <w:rPr>
          <w:rFonts w:ascii="Times New Roman" w:hAnsi="Times New Roman" w:cs="Times New Roman"/>
          <w:sz w:val="24"/>
          <w:szCs w:val="24"/>
        </w:rPr>
        <w:t xml:space="preserve">njalankan tugasnya dengan baik (Idris, 2012:2). </w:t>
      </w:r>
      <w:r>
        <w:rPr>
          <w:rFonts w:ascii="Times New Roman" w:hAnsi="Times New Roman" w:cs="Times New Roman"/>
          <w:sz w:val="24"/>
          <w:szCs w:val="24"/>
        </w:rPr>
        <w:tab/>
        <w:t xml:space="preserve">                                 </w:t>
      </w:r>
      <w:r>
        <w:rPr>
          <w:rFonts w:ascii="Times New Roman" w:hAnsi="Times New Roman" w:cs="Times New Roman"/>
          <w:sz w:val="24"/>
          <w:szCs w:val="24"/>
        </w:rPr>
        <w:br/>
        <w:t xml:space="preserve">       </w:t>
      </w:r>
      <w:r w:rsidR="007827CA">
        <w:rPr>
          <w:rFonts w:ascii="Times New Roman" w:hAnsi="Times New Roman" w:cs="Times New Roman"/>
          <w:sz w:val="24"/>
          <w:szCs w:val="24"/>
        </w:rPr>
        <w:t xml:space="preserve">Namun pada </w:t>
      </w:r>
      <w:r w:rsidR="00D424DA">
        <w:rPr>
          <w:rFonts w:ascii="Times New Roman" w:hAnsi="Times New Roman" w:cs="Times New Roman"/>
          <w:sz w:val="24"/>
          <w:szCs w:val="24"/>
        </w:rPr>
        <w:t>kenyataannya, peni</w:t>
      </w:r>
      <w:r w:rsidR="007827CA">
        <w:rPr>
          <w:rFonts w:ascii="Times New Roman" w:hAnsi="Times New Roman" w:cs="Times New Roman"/>
          <w:sz w:val="24"/>
          <w:szCs w:val="24"/>
        </w:rPr>
        <w:t xml:space="preserve">laian kinerja sebagian pegawai satuan kerja perangkat daerah </w:t>
      </w:r>
      <w:r w:rsidR="00D424DA">
        <w:rPr>
          <w:rFonts w:ascii="Times New Roman" w:hAnsi="Times New Roman" w:cs="Times New Roman"/>
          <w:sz w:val="24"/>
          <w:szCs w:val="24"/>
        </w:rPr>
        <w:t xml:space="preserve">oleh masyarakat dalam memberikan pelayanan serba lamban, </w:t>
      </w:r>
      <w:r w:rsidR="00D424DA">
        <w:rPr>
          <w:rFonts w:ascii="Times New Roman" w:hAnsi="Times New Roman" w:cs="Times New Roman"/>
          <w:sz w:val="24"/>
          <w:szCs w:val="24"/>
        </w:rPr>
        <w:lastRenderedPageBreak/>
        <w:t>lambat, dan berbelit-belit serta formalitas (</w:t>
      </w:r>
      <w:r w:rsidR="00D424DA">
        <w:rPr>
          <w:rFonts w:asciiTheme="majorBidi" w:eastAsia="Times New Roman" w:hAnsiTheme="majorBidi" w:cstheme="majorBidi"/>
          <w:lang w:eastAsia="en-SG"/>
        </w:rPr>
        <w:t>Kristiadi</w:t>
      </w:r>
      <w:r w:rsidR="00D424DA">
        <w:rPr>
          <w:rFonts w:ascii="Times New Roman" w:hAnsi="Times New Roman" w:cs="Times New Roman"/>
          <w:sz w:val="24"/>
          <w:szCs w:val="24"/>
        </w:rPr>
        <w:t>, 1999</w:t>
      </w:r>
      <w:r w:rsidR="003A22AA">
        <w:rPr>
          <w:rFonts w:ascii="Times New Roman" w:hAnsi="Times New Roman" w:cs="Times New Roman"/>
          <w:sz w:val="24"/>
          <w:szCs w:val="24"/>
        </w:rPr>
        <w:t>:127</w:t>
      </w:r>
      <w:r w:rsidR="00D424DA">
        <w:rPr>
          <w:rFonts w:ascii="Times New Roman" w:hAnsi="Times New Roman" w:cs="Times New Roman"/>
          <w:sz w:val="24"/>
          <w:szCs w:val="24"/>
        </w:rPr>
        <w:t>). Seiring dengan dinamika masyarakat dan perkembangannya, kebutuhan akan pelayanan yang semakin kompleks serta pelayanan yang semakin baik, cepat, dan tepat. Aparatur pemerintah yang berada di tengah-tengah masyarakat dinamis tidak dapat  tinggal diam, tetapi harus mampu memberikan berbagai pelayanan yang sesuai dengan kebutuhan masyarakat (</w:t>
      </w:r>
      <w:r w:rsidR="00D424DA">
        <w:rPr>
          <w:rFonts w:asciiTheme="majorBidi" w:eastAsia="Times New Roman" w:hAnsiTheme="majorBidi" w:cstheme="majorBidi"/>
          <w:bCs/>
          <w:kern w:val="36"/>
          <w:sz w:val="24"/>
          <w:szCs w:val="24"/>
          <w:lang w:eastAsia="en-SG"/>
        </w:rPr>
        <w:t>Hadinata, 2005</w:t>
      </w:r>
      <w:r w:rsidR="00820838">
        <w:rPr>
          <w:rFonts w:asciiTheme="majorBidi" w:eastAsia="Times New Roman" w:hAnsiTheme="majorBidi" w:cstheme="majorBidi"/>
          <w:bCs/>
          <w:kern w:val="36"/>
          <w:sz w:val="24"/>
          <w:szCs w:val="24"/>
          <w:lang w:eastAsia="en-SG"/>
        </w:rPr>
        <w:t>:11</w:t>
      </w:r>
      <w:r w:rsidR="007827CA">
        <w:rPr>
          <w:rFonts w:asciiTheme="majorBidi" w:eastAsia="Times New Roman" w:hAnsiTheme="majorBidi" w:cstheme="majorBidi"/>
          <w:bCs/>
          <w:kern w:val="36"/>
          <w:sz w:val="24"/>
          <w:szCs w:val="24"/>
          <w:lang w:eastAsia="en-SG"/>
        </w:rPr>
        <w:t xml:space="preserve">). </w:t>
      </w:r>
      <w:r w:rsidR="007827CA">
        <w:rPr>
          <w:rFonts w:ascii="Times New Roman" w:hAnsi="Times New Roman" w:cs="Times New Roman"/>
          <w:sz w:val="24"/>
          <w:szCs w:val="24"/>
        </w:rPr>
        <w:t xml:space="preserve">Akuntabilitas adalah </w:t>
      </w:r>
      <w:r w:rsidR="00D424DA">
        <w:rPr>
          <w:rFonts w:ascii="Times New Roman" w:hAnsi="Times New Roman" w:cs="Times New Roman"/>
          <w:sz w:val="24"/>
          <w:szCs w:val="24"/>
        </w:rPr>
        <w:t>kemampuan menunjukkan bagaimana uang publik dibelanjakan, akan tetapi meliputi kemampuan menunjukkan bahwa uang publik tersebut telah dibelanjakan secara ekonomis, efisien, dan efektif (Nurdin, 2003</w:t>
      </w:r>
      <w:r w:rsidR="003A22AA">
        <w:rPr>
          <w:rFonts w:ascii="Times New Roman" w:hAnsi="Times New Roman" w:cs="Times New Roman"/>
          <w:sz w:val="24"/>
          <w:szCs w:val="24"/>
        </w:rPr>
        <w:t>:54</w:t>
      </w:r>
      <w:r w:rsidR="00D424DA">
        <w:rPr>
          <w:rFonts w:ascii="Times New Roman" w:hAnsi="Times New Roman" w:cs="Times New Roman"/>
          <w:sz w:val="24"/>
          <w:szCs w:val="24"/>
        </w:rPr>
        <w:t>).</w:t>
      </w:r>
      <w:r w:rsidR="00466A5C">
        <w:rPr>
          <w:rFonts w:ascii="Times New Roman" w:hAnsi="Times New Roman" w:cs="Times New Roman"/>
          <w:sz w:val="24"/>
          <w:szCs w:val="24"/>
        </w:rPr>
        <w:t xml:space="preserve">    </w:t>
      </w:r>
      <w:r w:rsidR="00466A5C">
        <w:rPr>
          <w:rFonts w:ascii="Times New Roman" w:hAnsi="Times New Roman" w:cs="Times New Roman"/>
          <w:sz w:val="24"/>
          <w:szCs w:val="24"/>
        </w:rPr>
        <w:tab/>
        <w:t xml:space="preserve">                 </w:t>
      </w:r>
      <w:r w:rsidR="00466A5C">
        <w:rPr>
          <w:rFonts w:ascii="Times New Roman" w:hAnsi="Times New Roman" w:cs="Times New Roman"/>
          <w:sz w:val="24"/>
          <w:szCs w:val="24"/>
        </w:rPr>
        <w:br/>
        <w:t xml:space="preserve">       </w:t>
      </w:r>
      <w:r w:rsidR="007827CA">
        <w:rPr>
          <w:rFonts w:ascii="Times New Roman" w:hAnsi="Times New Roman" w:cs="Times New Roman"/>
          <w:color w:val="0D0D0D" w:themeColor="text1" w:themeTint="F2"/>
          <w:sz w:val="24"/>
          <w:szCs w:val="24"/>
          <w:lang w:val="id-ID"/>
        </w:rPr>
        <w:t xml:space="preserve">Kinerja </w:t>
      </w:r>
      <w:r w:rsidR="007827CA">
        <w:rPr>
          <w:rFonts w:ascii="Times New Roman" w:hAnsi="Times New Roman" w:cs="Times New Roman"/>
          <w:sz w:val="24"/>
          <w:szCs w:val="24"/>
        </w:rPr>
        <w:t xml:space="preserve">Satuan Kerja Perangkat Daerah (SKPD) </w:t>
      </w:r>
      <w:r w:rsidR="007827CA">
        <w:rPr>
          <w:rFonts w:ascii="Times New Roman" w:hAnsi="Times New Roman" w:cs="Times New Roman"/>
          <w:color w:val="0D0D0D" w:themeColor="text1" w:themeTint="F2"/>
          <w:sz w:val="24"/>
          <w:szCs w:val="24"/>
        </w:rPr>
        <w:t xml:space="preserve">adalah membantu kinerja pemerintahan dan melaksanakan program pembangunan daerah </w:t>
      </w:r>
      <w:r w:rsidR="007827CA">
        <w:rPr>
          <w:rFonts w:ascii="Times New Roman" w:hAnsi="Times New Roman" w:cs="Times New Roman"/>
          <w:sz w:val="24"/>
          <w:szCs w:val="24"/>
        </w:rPr>
        <w:t>(Idris, 2012:2).</w:t>
      </w:r>
    </w:p>
    <w:p w:rsidR="00347625" w:rsidRDefault="007827CA" w:rsidP="007827CA">
      <w:pPr>
        <w:spacing w:after="0" w:line="48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lang w:val="id-ID"/>
        </w:rPr>
        <w:t>Kinerja</w:t>
      </w:r>
      <w:r>
        <w:rPr>
          <w:rFonts w:ascii="Times New Roman" w:hAnsi="Times New Roman" w:cs="Times New Roman"/>
          <w:color w:val="0D0D0D" w:themeColor="text1" w:themeTint="F2"/>
          <w:sz w:val="24"/>
          <w:szCs w:val="24"/>
        </w:rPr>
        <w:t xml:space="preserve"> </w:t>
      </w:r>
      <w:r>
        <w:rPr>
          <w:rFonts w:ascii="Times New Roman" w:hAnsi="Times New Roman" w:cs="Times New Roman"/>
          <w:sz w:val="24"/>
          <w:szCs w:val="24"/>
        </w:rPr>
        <w:t xml:space="preserve">SKPD </w:t>
      </w:r>
      <w:r>
        <w:rPr>
          <w:rFonts w:ascii="Times New Roman" w:hAnsi="Times New Roman" w:cs="Times New Roman"/>
          <w:color w:val="0D0D0D" w:themeColor="text1" w:themeTint="F2"/>
          <w:sz w:val="24"/>
          <w:szCs w:val="24"/>
          <w:lang w:val="id-ID"/>
        </w:rPr>
        <w:t xml:space="preserve">menentukan kinerja pada tiap aspek manajemen pembangunan </w:t>
      </w:r>
    </w:p>
    <w:p w:rsidR="007827CA" w:rsidRDefault="007827CA" w:rsidP="007827CA">
      <w:pPr>
        <w:spacing w:after="0" w:line="48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lang w:val="id-ID"/>
        </w:rPr>
        <w:t>daerah, yang pada gilirannya, mewujudkan kesejahteraan rakyat di daerah</w:t>
      </w:r>
      <w:r>
        <w:rPr>
          <w:rFonts w:ascii="Times New Roman" w:hAnsi="Times New Roman" w:cs="Times New Roman"/>
          <w:color w:val="0D0D0D" w:themeColor="text1" w:themeTint="F2"/>
          <w:sz w:val="24"/>
          <w:szCs w:val="24"/>
        </w:rPr>
        <w:t>.</w:t>
      </w:r>
      <w:r w:rsidRPr="00B42691">
        <w:rPr>
          <w:rFonts w:ascii="Times New Roman" w:hAnsi="Times New Roman" w:cs="Times New Roman"/>
          <w:color w:val="0D0D0D" w:themeColor="text1" w:themeTint="F2"/>
          <w:sz w:val="24"/>
          <w:szCs w:val="24"/>
          <w:lang w:val="id-ID"/>
        </w:rPr>
        <w:t xml:space="preserve"> </w:t>
      </w:r>
    </w:p>
    <w:p w:rsidR="00C43DFC" w:rsidRDefault="007827CA" w:rsidP="007827CA">
      <w:pPr>
        <w:spacing w:after="0" w:line="480" w:lineRule="auto"/>
        <w:jc w:val="both"/>
        <w:rPr>
          <w:rFonts w:ascii="Times New Roman" w:hAnsi="Times New Roman" w:cs="Times New Roman"/>
          <w:sz w:val="24"/>
          <w:szCs w:val="24"/>
        </w:rPr>
      </w:pPr>
      <w:r>
        <w:rPr>
          <w:rFonts w:ascii="Times New Roman" w:hAnsi="Times New Roman" w:cs="Times New Roman"/>
          <w:color w:val="0D0D0D" w:themeColor="text1" w:themeTint="F2"/>
          <w:sz w:val="24"/>
          <w:szCs w:val="24"/>
        </w:rPr>
        <w:t xml:space="preserve">        </w:t>
      </w:r>
      <w:r w:rsidR="00C177E7">
        <w:rPr>
          <w:rFonts w:ascii="Times New Roman" w:hAnsi="Times New Roman" w:cs="Times New Roman"/>
          <w:sz w:val="24"/>
          <w:szCs w:val="24"/>
        </w:rPr>
        <w:t xml:space="preserve">Undang- Undang Nomor </w:t>
      </w:r>
      <w:r w:rsidR="001A0421">
        <w:rPr>
          <w:rFonts w:ascii="Times New Roman" w:hAnsi="Times New Roman" w:cs="Times New Roman"/>
          <w:sz w:val="24"/>
          <w:szCs w:val="24"/>
        </w:rPr>
        <w:t>33 tahun 2004 menyatakan bahwa satuan kerja perangkat d</w:t>
      </w:r>
      <w:r w:rsidR="00D424DA">
        <w:rPr>
          <w:rFonts w:ascii="Times New Roman" w:hAnsi="Times New Roman" w:cs="Times New Roman"/>
          <w:sz w:val="24"/>
          <w:szCs w:val="24"/>
        </w:rPr>
        <w:t xml:space="preserve">aerah (SKPD), bisa Badan, Dinas, Kantor dan unit lainnya, harus menyusun Rencana Kerja dan Anggaran (RKA), </w:t>
      </w:r>
      <w:r w:rsidR="001A0421">
        <w:rPr>
          <w:rFonts w:ascii="Times New Roman" w:hAnsi="Times New Roman" w:cs="Times New Roman"/>
          <w:sz w:val="24"/>
          <w:szCs w:val="24"/>
        </w:rPr>
        <w:t xml:space="preserve">SKPD. </w:t>
      </w:r>
      <w:r w:rsidR="00D424DA">
        <w:rPr>
          <w:rFonts w:ascii="Times New Roman" w:hAnsi="Times New Roman" w:cs="Times New Roman"/>
          <w:sz w:val="24"/>
          <w:szCs w:val="24"/>
        </w:rPr>
        <w:t>Realisasi anggaran pendapatan belanja daerah  (APBD),</w:t>
      </w:r>
      <w:r w:rsidR="003A22AA">
        <w:rPr>
          <w:rFonts w:ascii="Times New Roman" w:hAnsi="Times New Roman" w:cs="Times New Roman"/>
          <w:sz w:val="24"/>
          <w:szCs w:val="24"/>
        </w:rPr>
        <w:t xml:space="preserve"> SKPD </w:t>
      </w:r>
      <w:r w:rsidR="00D424DA">
        <w:rPr>
          <w:rFonts w:ascii="Times New Roman" w:hAnsi="Times New Roman" w:cs="Times New Roman"/>
          <w:sz w:val="24"/>
          <w:szCs w:val="24"/>
        </w:rPr>
        <w:t>merupakan basis b</w:t>
      </w:r>
      <w:r w:rsidR="00A311FE">
        <w:rPr>
          <w:rFonts w:ascii="Times New Roman" w:hAnsi="Times New Roman" w:cs="Times New Roman"/>
          <w:sz w:val="24"/>
          <w:szCs w:val="24"/>
        </w:rPr>
        <w:t xml:space="preserve">agi manajer pimpinan aparatur </w:t>
      </w:r>
      <w:r w:rsidR="00D424DA">
        <w:rPr>
          <w:rFonts w:ascii="Times New Roman" w:hAnsi="Times New Roman" w:cs="Times New Roman"/>
          <w:sz w:val="24"/>
          <w:szCs w:val="24"/>
        </w:rPr>
        <w:t xml:space="preserve">SKPD dalam menjalankan tanggung jawab kinerjanya. </w:t>
      </w:r>
      <w:r w:rsidR="00A311FE">
        <w:rPr>
          <w:rFonts w:ascii="Times New Roman" w:hAnsi="Times New Roman" w:cs="Times New Roman"/>
          <w:sz w:val="24"/>
          <w:szCs w:val="24"/>
        </w:rPr>
        <w:t xml:space="preserve">SKPD kinerja aparatur mempunyai kemampuan untuk menyusun laporan kinerja instansi pemerintah (LAKIP). </w:t>
      </w:r>
      <w:r w:rsidR="001A0421">
        <w:rPr>
          <w:rFonts w:ascii="Times New Roman" w:hAnsi="Times New Roman" w:cs="Times New Roman"/>
          <w:sz w:val="24"/>
          <w:szCs w:val="24"/>
        </w:rPr>
        <w:t>Satuan k</w:t>
      </w:r>
      <w:r w:rsidR="00D424DA">
        <w:rPr>
          <w:rFonts w:ascii="Times New Roman" w:hAnsi="Times New Roman" w:cs="Times New Roman"/>
          <w:sz w:val="24"/>
          <w:szCs w:val="24"/>
        </w:rPr>
        <w:t>erj</w:t>
      </w:r>
      <w:r w:rsidR="001A0421">
        <w:rPr>
          <w:rFonts w:ascii="Times New Roman" w:hAnsi="Times New Roman" w:cs="Times New Roman"/>
          <w:sz w:val="24"/>
          <w:szCs w:val="24"/>
        </w:rPr>
        <w:t>a p</w:t>
      </w:r>
      <w:r w:rsidR="003A22AA">
        <w:rPr>
          <w:rFonts w:ascii="Times New Roman" w:hAnsi="Times New Roman" w:cs="Times New Roman"/>
          <w:sz w:val="24"/>
          <w:szCs w:val="24"/>
        </w:rPr>
        <w:t xml:space="preserve">erangkat </w:t>
      </w:r>
      <w:r w:rsidR="001A0421">
        <w:rPr>
          <w:rFonts w:ascii="Times New Roman" w:hAnsi="Times New Roman" w:cs="Times New Roman"/>
          <w:sz w:val="24"/>
          <w:szCs w:val="24"/>
        </w:rPr>
        <w:t xml:space="preserve">daerah </w:t>
      </w:r>
      <w:r w:rsidR="003A22AA">
        <w:rPr>
          <w:rFonts w:ascii="Times New Roman" w:hAnsi="Times New Roman" w:cs="Times New Roman"/>
          <w:sz w:val="24"/>
          <w:szCs w:val="24"/>
        </w:rPr>
        <w:t>(</w:t>
      </w:r>
      <w:r w:rsidR="00D424DA">
        <w:rPr>
          <w:rFonts w:ascii="Times New Roman" w:hAnsi="Times New Roman" w:cs="Times New Roman"/>
          <w:sz w:val="24"/>
          <w:szCs w:val="24"/>
        </w:rPr>
        <w:t>SKPD) merupakan instrumen manajemen pembangunan daerah yang dipimpin oleh seorang kepala</w:t>
      </w:r>
      <w:r w:rsidR="003A22AA">
        <w:rPr>
          <w:rFonts w:ascii="Times New Roman" w:hAnsi="Times New Roman" w:cs="Times New Roman"/>
          <w:sz w:val="24"/>
          <w:szCs w:val="24"/>
        </w:rPr>
        <w:t xml:space="preserve"> SKPD</w:t>
      </w:r>
      <w:r w:rsidR="00A311FE">
        <w:rPr>
          <w:rFonts w:ascii="Times New Roman" w:hAnsi="Times New Roman" w:cs="Times New Roman"/>
          <w:sz w:val="24"/>
          <w:szCs w:val="24"/>
        </w:rPr>
        <w:t xml:space="preserve">. Aspek-aspek dalam </w:t>
      </w:r>
      <w:r w:rsidR="00D424DA">
        <w:rPr>
          <w:rFonts w:ascii="Times New Roman" w:hAnsi="Times New Roman" w:cs="Times New Roman"/>
          <w:sz w:val="24"/>
          <w:szCs w:val="24"/>
        </w:rPr>
        <w:t>pelayanan publik pembangunan daerah terwadahi dalam satu atau bebera</w:t>
      </w:r>
      <w:r w:rsidR="001A0421">
        <w:rPr>
          <w:rFonts w:ascii="Times New Roman" w:hAnsi="Times New Roman" w:cs="Times New Roman"/>
          <w:sz w:val="24"/>
          <w:szCs w:val="24"/>
        </w:rPr>
        <w:t xml:space="preserve">pa SKPD (Gering, 2003:24).  </w:t>
      </w:r>
      <w:r w:rsidR="001A0421">
        <w:rPr>
          <w:rFonts w:ascii="Times New Roman" w:hAnsi="Times New Roman" w:cs="Times New Roman"/>
          <w:sz w:val="24"/>
          <w:szCs w:val="24"/>
        </w:rPr>
        <w:tab/>
      </w:r>
      <w:r w:rsidR="00D424DA">
        <w:rPr>
          <w:rFonts w:ascii="Times New Roman" w:hAnsi="Times New Roman" w:cs="Times New Roman"/>
          <w:sz w:val="24"/>
          <w:szCs w:val="24"/>
        </w:rPr>
        <w:tab/>
        <w:t xml:space="preserve">     </w:t>
      </w:r>
      <w:r w:rsidR="00466A5C">
        <w:rPr>
          <w:rFonts w:ascii="Times New Roman" w:hAnsi="Times New Roman" w:cs="Times New Roman"/>
          <w:sz w:val="24"/>
          <w:szCs w:val="24"/>
        </w:rPr>
        <w:t xml:space="preserve">                      </w:t>
      </w:r>
      <w:r w:rsidR="00DD6724">
        <w:rPr>
          <w:rFonts w:ascii="Times New Roman" w:hAnsi="Times New Roman" w:cs="Times New Roman"/>
          <w:sz w:val="24"/>
          <w:szCs w:val="24"/>
        </w:rPr>
        <w:br/>
      </w:r>
      <w:r w:rsidR="00DD6724">
        <w:rPr>
          <w:rFonts w:ascii="Times New Roman" w:hAnsi="Times New Roman" w:cs="Times New Roman"/>
          <w:sz w:val="24"/>
          <w:szCs w:val="24"/>
        </w:rPr>
        <w:lastRenderedPageBreak/>
        <w:t xml:space="preserve">        </w:t>
      </w:r>
      <w:r w:rsidR="00D424DA">
        <w:rPr>
          <w:rFonts w:ascii="Times New Roman" w:hAnsi="Times New Roman" w:cs="Times New Roman"/>
          <w:sz w:val="24"/>
          <w:szCs w:val="24"/>
        </w:rPr>
        <w:t xml:space="preserve">Semakin bagus tingkat pengelolaan keuangan oleh pengguna anggaran maka akan semakin tinggi tingkat kinerja satuan kerja perangkat daerah (SKPD) tersebut. Ada lima konsep yang bisa dipergunakan untuk mengukur kinerja birokrasi publik yaitu: (a) Produktivitas; (b) Kualitas layanan; (c) </w:t>
      </w:r>
      <w:r w:rsidR="00D424DA">
        <w:rPr>
          <w:rFonts w:ascii="Times New Roman" w:hAnsi="Times New Roman" w:cs="Times New Roman"/>
          <w:i/>
          <w:sz w:val="24"/>
          <w:szCs w:val="24"/>
        </w:rPr>
        <w:t>Responsiveness</w:t>
      </w:r>
      <w:r w:rsidR="00D424DA">
        <w:rPr>
          <w:rFonts w:ascii="Times New Roman" w:hAnsi="Times New Roman" w:cs="Times New Roman"/>
          <w:sz w:val="24"/>
          <w:szCs w:val="24"/>
        </w:rPr>
        <w:t xml:space="preserve">; (d) </w:t>
      </w:r>
      <w:r w:rsidR="00D424DA">
        <w:rPr>
          <w:rFonts w:ascii="Times New Roman" w:hAnsi="Times New Roman" w:cs="Times New Roman"/>
          <w:i/>
          <w:sz w:val="24"/>
          <w:szCs w:val="24"/>
        </w:rPr>
        <w:t>Responsibilitas</w:t>
      </w:r>
      <w:r w:rsidR="00D424DA">
        <w:rPr>
          <w:rFonts w:ascii="Times New Roman" w:hAnsi="Times New Roman" w:cs="Times New Roman"/>
          <w:sz w:val="24"/>
          <w:szCs w:val="24"/>
        </w:rPr>
        <w:t xml:space="preserve">; (e) </w:t>
      </w:r>
      <w:r w:rsidR="00D424DA">
        <w:rPr>
          <w:rFonts w:ascii="Times New Roman" w:hAnsi="Times New Roman" w:cs="Times New Roman"/>
          <w:i/>
          <w:sz w:val="24"/>
          <w:szCs w:val="24"/>
        </w:rPr>
        <w:t>Accountability</w:t>
      </w:r>
      <w:r w:rsidR="00466A5C">
        <w:rPr>
          <w:rFonts w:ascii="Times New Roman" w:hAnsi="Times New Roman" w:cs="Times New Roman"/>
          <w:sz w:val="24"/>
          <w:szCs w:val="24"/>
        </w:rPr>
        <w:t xml:space="preserve">. </w:t>
      </w:r>
      <w:r w:rsidR="00466A5C">
        <w:rPr>
          <w:rFonts w:ascii="Times New Roman" w:hAnsi="Times New Roman" w:cs="Times New Roman"/>
          <w:sz w:val="24"/>
          <w:szCs w:val="24"/>
        </w:rPr>
        <w:tab/>
      </w:r>
      <w:r w:rsidR="00466A5C">
        <w:rPr>
          <w:rFonts w:ascii="Times New Roman" w:hAnsi="Times New Roman" w:cs="Times New Roman"/>
          <w:sz w:val="24"/>
          <w:szCs w:val="24"/>
        </w:rPr>
        <w:tab/>
      </w:r>
      <w:r w:rsidR="00466A5C">
        <w:rPr>
          <w:rFonts w:ascii="Times New Roman" w:hAnsi="Times New Roman" w:cs="Times New Roman"/>
          <w:sz w:val="24"/>
          <w:szCs w:val="24"/>
        </w:rPr>
        <w:tab/>
      </w:r>
      <w:r w:rsidR="00466A5C">
        <w:rPr>
          <w:rFonts w:ascii="Times New Roman" w:hAnsi="Times New Roman" w:cs="Times New Roman"/>
          <w:sz w:val="24"/>
          <w:szCs w:val="24"/>
        </w:rPr>
        <w:tab/>
        <w:t xml:space="preserve">              </w:t>
      </w:r>
      <w:r w:rsidR="00466A5C">
        <w:rPr>
          <w:rFonts w:ascii="Times New Roman" w:hAnsi="Times New Roman" w:cs="Times New Roman"/>
          <w:sz w:val="24"/>
          <w:szCs w:val="24"/>
        </w:rPr>
        <w:br/>
        <w:t xml:space="preserve">        </w:t>
      </w:r>
      <w:r w:rsidR="00D424DA">
        <w:rPr>
          <w:rFonts w:ascii="Times New Roman" w:hAnsi="Times New Roman" w:cs="Times New Roman"/>
          <w:sz w:val="24"/>
          <w:szCs w:val="24"/>
        </w:rPr>
        <w:t>Produktivitas</w:t>
      </w:r>
      <w:r w:rsidR="00D424DA">
        <w:rPr>
          <w:rFonts w:ascii="Times New Roman" w:hAnsi="Times New Roman" w:cs="Times New Roman"/>
          <w:i/>
          <w:sz w:val="24"/>
          <w:szCs w:val="24"/>
        </w:rPr>
        <w:t xml:space="preserve"> </w:t>
      </w:r>
      <w:r w:rsidR="00D424DA">
        <w:rPr>
          <w:rFonts w:ascii="Times New Roman" w:hAnsi="Times New Roman" w:cs="Times New Roman"/>
          <w:sz w:val="24"/>
          <w:szCs w:val="24"/>
        </w:rPr>
        <w:t xml:space="preserve">adalah kualitas layanan publik adalah peningkatan mutu atau perbaikan mutu dalam melakukan pelayanan. Kualitas pelayanan publik perlu ditentukan berdasarkan dimensi yang ditetapkan pemerintah dan relevan dengan kondisi </w:t>
      </w:r>
      <w:r w:rsidR="000F0A10">
        <w:rPr>
          <w:rFonts w:ascii="Times New Roman" w:hAnsi="Times New Roman" w:cs="Times New Roman"/>
          <w:sz w:val="24"/>
          <w:szCs w:val="24"/>
        </w:rPr>
        <w:t xml:space="preserve">kebutuhan </w:t>
      </w:r>
      <w:r w:rsidR="00D424DA">
        <w:rPr>
          <w:rFonts w:ascii="Times New Roman" w:hAnsi="Times New Roman" w:cs="Times New Roman"/>
          <w:sz w:val="24"/>
          <w:szCs w:val="24"/>
        </w:rPr>
        <w:t>masyarakat</w:t>
      </w:r>
      <w:r w:rsidR="000F0A10">
        <w:rPr>
          <w:rFonts w:ascii="Times New Roman" w:hAnsi="Times New Roman" w:cs="Times New Roman"/>
          <w:sz w:val="24"/>
          <w:szCs w:val="24"/>
        </w:rPr>
        <w:t xml:space="preserve">. </w:t>
      </w:r>
      <w:r w:rsidR="00D424DA">
        <w:rPr>
          <w:rFonts w:ascii="Times New Roman" w:hAnsi="Times New Roman" w:cs="Times New Roman"/>
          <w:i/>
          <w:sz w:val="24"/>
          <w:szCs w:val="24"/>
        </w:rPr>
        <w:t xml:space="preserve">Responsiveness </w:t>
      </w:r>
      <w:r w:rsidR="00D424DA">
        <w:rPr>
          <w:rFonts w:ascii="Times New Roman" w:hAnsi="Times New Roman" w:cs="Times New Roman"/>
          <w:sz w:val="24"/>
          <w:szCs w:val="24"/>
        </w:rPr>
        <w:t xml:space="preserve">adalah Keinginan para pegawai untuk membantu para pelanggan untuk memberikan pelayanan secara cepat, tepat, tanggap. </w:t>
      </w:r>
      <w:r w:rsidR="00D424DA">
        <w:rPr>
          <w:rFonts w:ascii="Times New Roman" w:hAnsi="Times New Roman" w:cs="Times New Roman"/>
          <w:i/>
          <w:sz w:val="24"/>
          <w:szCs w:val="24"/>
        </w:rPr>
        <w:t>Responsibilitas</w:t>
      </w:r>
      <w:r w:rsidR="00D424DA">
        <w:rPr>
          <w:rFonts w:ascii="Times New Roman" w:hAnsi="Times New Roman" w:cs="Times New Roman"/>
          <w:sz w:val="24"/>
          <w:szCs w:val="24"/>
        </w:rPr>
        <w:t xml:space="preserve"> adalah suatu ukuran yang menunjukkan seberapa jauh proses pemberian pelayanan publik dilakukan dengan tidak melanggar ketentuan-ketentuan yang telah ditetapkan. Akuntabilitas adalah kewajiaban dari individu atau pejabat pemerintah yang dipercaya untuk mengelola sumber-sumber daya publik yang bersangkutan dengannya untuk dapat menjawab berbagai hal yang menyangkut pertanggung jawabannya (Rakhmat, 2009</w:t>
      </w:r>
      <w:r w:rsidR="00595035">
        <w:rPr>
          <w:rFonts w:ascii="Times New Roman" w:hAnsi="Times New Roman" w:cs="Times New Roman"/>
          <w:sz w:val="24"/>
          <w:szCs w:val="24"/>
        </w:rPr>
        <w:t>:24</w:t>
      </w:r>
      <w:r w:rsidR="00D424DA">
        <w:rPr>
          <w:rFonts w:ascii="Times New Roman" w:hAnsi="Times New Roman" w:cs="Times New Roman"/>
          <w:sz w:val="24"/>
          <w:szCs w:val="24"/>
        </w:rPr>
        <w:t xml:space="preserve">).       </w:t>
      </w:r>
      <w:r w:rsidR="00C43DFC">
        <w:rPr>
          <w:rFonts w:ascii="Times New Roman" w:hAnsi="Times New Roman" w:cs="Times New Roman"/>
          <w:sz w:val="24"/>
          <w:szCs w:val="24"/>
        </w:rPr>
        <w:tab/>
        <w:t xml:space="preserve">                  </w:t>
      </w:r>
      <w:r w:rsidR="00C43DFC">
        <w:rPr>
          <w:rFonts w:ascii="Times New Roman" w:hAnsi="Times New Roman" w:cs="Times New Roman"/>
          <w:sz w:val="24"/>
          <w:szCs w:val="24"/>
        </w:rPr>
        <w:br/>
        <w:t xml:space="preserve">       </w:t>
      </w:r>
      <w:r w:rsidR="00D424DA">
        <w:rPr>
          <w:rFonts w:ascii="Times New Roman" w:hAnsi="Times New Roman" w:cs="Times New Roman"/>
          <w:sz w:val="24"/>
          <w:szCs w:val="24"/>
        </w:rPr>
        <w:t xml:space="preserve">Dalam konteks organisasi pemerintah daerah, pengukuran kinerja </w:t>
      </w:r>
      <w:r w:rsidR="00A311FE">
        <w:rPr>
          <w:rFonts w:ascii="Times New Roman" w:hAnsi="Times New Roman" w:cs="Times New Roman"/>
          <w:sz w:val="24"/>
          <w:szCs w:val="24"/>
        </w:rPr>
        <w:t xml:space="preserve">satuan kerja perangkat daerah </w:t>
      </w:r>
      <w:r w:rsidR="00D424DA">
        <w:rPr>
          <w:rFonts w:ascii="Times New Roman" w:hAnsi="Times New Roman" w:cs="Times New Roman"/>
          <w:sz w:val="24"/>
          <w:szCs w:val="24"/>
        </w:rPr>
        <w:t>SK</w:t>
      </w:r>
      <w:r w:rsidR="00A311FE">
        <w:rPr>
          <w:rFonts w:ascii="Times New Roman" w:hAnsi="Times New Roman" w:cs="Times New Roman"/>
          <w:sz w:val="24"/>
          <w:szCs w:val="24"/>
        </w:rPr>
        <w:t xml:space="preserve">PD </w:t>
      </w:r>
      <w:r w:rsidR="00D424DA">
        <w:rPr>
          <w:rFonts w:ascii="Times New Roman" w:hAnsi="Times New Roman" w:cs="Times New Roman"/>
          <w:sz w:val="24"/>
          <w:szCs w:val="24"/>
        </w:rPr>
        <w:t>dilaku</w:t>
      </w:r>
      <w:r w:rsidR="00C43DFC">
        <w:rPr>
          <w:rFonts w:ascii="Times New Roman" w:hAnsi="Times New Roman" w:cs="Times New Roman"/>
          <w:sz w:val="24"/>
          <w:szCs w:val="24"/>
        </w:rPr>
        <w:t xml:space="preserve">kan untuk menilai seberapa baik kinerja </w:t>
      </w:r>
      <w:r w:rsidR="00A311FE">
        <w:rPr>
          <w:rFonts w:ascii="Times New Roman" w:hAnsi="Times New Roman" w:cs="Times New Roman"/>
          <w:sz w:val="24"/>
          <w:szCs w:val="24"/>
        </w:rPr>
        <w:t xml:space="preserve">SKPD </w:t>
      </w:r>
      <w:r w:rsidR="00D424DA">
        <w:rPr>
          <w:rFonts w:ascii="Times New Roman" w:hAnsi="Times New Roman" w:cs="Times New Roman"/>
          <w:sz w:val="24"/>
          <w:szCs w:val="24"/>
        </w:rPr>
        <w:t>tersebut melakukan tugas pokok dan fungsi yang dilimpahkan kepadanya selama periode tertentu. Pengukuran kinerja</w:t>
      </w:r>
      <w:r w:rsidR="00A311FE">
        <w:rPr>
          <w:rFonts w:ascii="Times New Roman" w:hAnsi="Times New Roman" w:cs="Times New Roman"/>
          <w:sz w:val="24"/>
          <w:szCs w:val="24"/>
        </w:rPr>
        <w:t xml:space="preserve"> SKPD </w:t>
      </w:r>
      <w:r w:rsidR="00D424DA">
        <w:rPr>
          <w:rFonts w:ascii="Times New Roman" w:hAnsi="Times New Roman" w:cs="Times New Roman"/>
          <w:sz w:val="24"/>
          <w:szCs w:val="24"/>
        </w:rPr>
        <w:t>merupakan wujud dari tanggung jawab vertikal yaitu pengevaluasian kinerja bawahan oleh atasannya dan sebagai bahan tanggung jawab horizontal pemerintah daerah yaitu kepada</w:t>
      </w:r>
      <w:r w:rsidR="00CA0C04">
        <w:rPr>
          <w:rFonts w:ascii="Times New Roman" w:hAnsi="Times New Roman" w:cs="Times New Roman"/>
          <w:sz w:val="24"/>
          <w:szCs w:val="24"/>
        </w:rPr>
        <w:t xml:space="preserve"> masyarakat</w:t>
      </w:r>
      <w:r w:rsidR="00D424DA">
        <w:rPr>
          <w:rFonts w:ascii="Times New Roman" w:hAnsi="Times New Roman" w:cs="Times New Roman"/>
          <w:sz w:val="24"/>
          <w:szCs w:val="24"/>
        </w:rPr>
        <w:t xml:space="preserve"> </w:t>
      </w:r>
    </w:p>
    <w:p w:rsidR="00D657E7" w:rsidRDefault="00D424DA" w:rsidP="007827C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atas amanah yang diberikan kepadanya</w:t>
      </w:r>
      <w:r w:rsidR="00A311FE">
        <w:rPr>
          <w:rFonts w:ascii="Times New Roman" w:hAnsi="Times New Roman" w:cs="Times New Roman"/>
          <w:sz w:val="24"/>
          <w:szCs w:val="24"/>
        </w:rPr>
        <w:t xml:space="preserve"> (Rakhmat, 2009:24). </w:t>
      </w:r>
      <w:r w:rsidR="00FF715A">
        <w:rPr>
          <w:rFonts w:ascii="Times New Roman" w:hAnsi="Times New Roman" w:cs="Times New Roman"/>
          <w:sz w:val="24"/>
          <w:szCs w:val="24"/>
        </w:rPr>
        <w:t xml:space="preserve"> </w:t>
      </w:r>
    </w:p>
    <w:p w:rsidR="00D424DA" w:rsidRDefault="00A17A96" w:rsidP="00D424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F206A">
        <w:rPr>
          <w:rFonts w:ascii="Times New Roman" w:hAnsi="Times New Roman" w:cs="Times New Roman"/>
          <w:b/>
          <w:sz w:val="24"/>
          <w:szCs w:val="24"/>
        </w:rPr>
        <w:t>E</w:t>
      </w:r>
      <w:r w:rsidR="00D424DA">
        <w:rPr>
          <w:rFonts w:ascii="Times New Roman" w:hAnsi="Times New Roman" w:cs="Times New Roman"/>
          <w:b/>
          <w:sz w:val="24"/>
          <w:szCs w:val="24"/>
        </w:rPr>
        <w:t>. Kinerja Aparatur Pelayanan Publik Yang Berkualitas</w:t>
      </w:r>
      <w:r w:rsidR="00D424DA">
        <w:rPr>
          <w:rFonts w:ascii="Times New Roman" w:hAnsi="Times New Roman" w:cs="Times New Roman"/>
          <w:sz w:val="24"/>
          <w:szCs w:val="24"/>
        </w:rPr>
        <w:t xml:space="preserve">                     </w:t>
      </w:r>
    </w:p>
    <w:p w:rsidR="00713B90" w:rsidRPr="001473DD" w:rsidRDefault="005C3948" w:rsidP="00A7211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24DA">
        <w:rPr>
          <w:rFonts w:ascii="Times New Roman" w:hAnsi="Times New Roman" w:cs="Times New Roman"/>
          <w:sz w:val="24"/>
          <w:szCs w:val="24"/>
        </w:rPr>
        <w:t xml:space="preserve">Kualitas merupakan suatu kondisi dinamis </w:t>
      </w:r>
      <w:r w:rsidR="00A311FE">
        <w:rPr>
          <w:rFonts w:ascii="Times New Roman" w:hAnsi="Times New Roman" w:cs="Times New Roman"/>
          <w:sz w:val="24"/>
          <w:szCs w:val="24"/>
        </w:rPr>
        <w:t xml:space="preserve">yang berhubungan dengan produk </w:t>
      </w:r>
      <w:r w:rsidR="00D424DA">
        <w:rPr>
          <w:rFonts w:ascii="Times New Roman" w:hAnsi="Times New Roman" w:cs="Times New Roman"/>
          <w:sz w:val="24"/>
          <w:szCs w:val="24"/>
        </w:rPr>
        <w:t xml:space="preserve">jasa manusia, proses dan lingkungan yang memenuhi atau melebihi harapan. </w:t>
      </w:r>
      <w:r w:rsidR="00A72114">
        <w:rPr>
          <w:rFonts w:ascii="Times New Roman" w:hAnsi="Times New Roman" w:cs="Times New Roman"/>
          <w:sz w:val="24"/>
          <w:szCs w:val="24"/>
        </w:rPr>
        <w:t>Birokrasi publik mempunyai peran penting dalam penyelenggaraan pemerintahan Negara dan pembangunan bangsa. Untuk itu birokrasi publik berfungsi memberikan pelayanan (</w:t>
      </w:r>
      <w:r w:rsidR="00A72114" w:rsidRPr="002472FD">
        <w:rPr>
          <w:rFonts w:ascii="Times New Roman" w:hAnsi="Times New Roman" w:cs="Times New Roman"/>
          <w:i/>
          <w:sz w:val="24"/>
          <w:szCs w:val="24"/>
        </w:rPr>
        <w:t>service</w:t>
      </w:r>
      <w:r w:rsidR="00A72114">
        <w:rPr>
          <w:rFonts w:ascii="Times New Roman" w:hAnsi="Times New Roman" w:cs="Times New Roman"/>
          <w:sz w:val="24"/>
          <w:szCs w:val="24"/>
        </w:rPr>
        <w:t xml:space="preserve">) kepada warga masyarakat secara transparan dan bertanggung jawab (Ramli, 2014:245). </w:t>
      </w:r>
      <w:r w:rsidR="00D424DA">
        <w:rPr>
          <w:rFonts w:ascii="Times New Roman" w:hAnsi="Times New Roman" w:cs="Times New Roman"/>
          <w:sz w:val="24"/>
          <w:szCs w:val="24"/>
        </w:rPr>
        <w:t xml:space="preserve">Kinerja pelayanan publik akan menyentuh masalah kualitas layanan yang diberikan oleh organisasi publik pada masyarakat sebagai pelanggan.Kualitas adalah peningkatan mutu atau perbaikan mutu dalam melakukan pelayanan </w:t>
      </w:r>
      <w:r w:rsidR="006B776C">
        <w:rPr>
          <w:rFonts w:ascii="Times New Roman" w:hAnsi="Times New Roman" w:cs="Times New Roman"/>
          <w:sz w:val="24"/>
          <w:szCs w:val="24"/>
        </w:rPr>
        <w:t xml:space="preserve">publik </w:t>
      </w:r>
      <w:r w:rsidR="00D424DA">
        <w:rPr>
          <w:rFonts w:ascii="Times New Roman" w:hAnsi="Times New Roman" w:cs="Times New Roman"/>
          <w:sz w:val="24"/>
          <w:szCs w:val="24"/>
        </w:rPr>
        <w:t>(Yoga, 2003</w:t>
      </w:r>
      <w:r w:rsidR="001473DD">
        <w:rPr>
          <w:rFonts w:ascii="Times New Roman" w:hAnsi="Times New Roman" w:cs="Times New Roman"/>
          <w:sz w:val="24"/>
          <w:szCs w:val="24"/>
        </w:rPr>
        <w:t xml:space="preserve">:16). </w:t>
      </w:r>
      <w:r w:rsidR="00930D67">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D424DA">
        <w:rPr>
          <w:rFonts w:ascii="Times New Roman" w:hAnsi="Times New Roman" w:cs="Times New Roman"/>
          <w:sz w:val="24"/>
          <w:szCs w:val="24"/>
        </w:rPr>
        <w:t>Pengertian kualitas secara konvensional menggambarkan karakteristik langsung dari suatu produk. Kualitas pelayanan birokrasi yaitu melayani konsumen sesuai dengan kebutuhan dan seleranya. Artinya segala sesuatu yang berkaitan dengan pelayanan semuanya sudah terukur ketepatannya karena yang diberikan adalah kualitas (Syafie, 2006</w:t>
      </w:r>
      <w:r w:rsidR="001473DD">
        <w:rPr>
          <w:rFonts w:ascii="Times New Roman" w:hAnsi="Times New Roman" w:cs="Times New Roman"/>
          <w:sz w:val="24"/>
          <w:szCs w:val="24"/>
        </w:rPr>
        <w:t>:21</w:t>
      </w:r>
      <w:r w:rsidR="00D424DA">
        <w:rPr>
          <w:rFonts w:ascii="Times New Roman" w:hAnsi="Times New Roman" w:cs="Times New Roman"/>
          <w:sz w:val="24"/>
          <w:szCs w:val="24"/>
        </w:rPr>
        <w:t>)</w:t>
      </w:r>
      <w:r w:rsidR="001473DD">
        <w:rPr>
          <w:rFonts w:ascii="Times New Roman" w:hAnsi="Times New Roman" w:cs="Times New Roman"/>
          <w:sz w:val="24"/>
          <w:szCs w:val="24"/>
        </w:rPr>
        <w:t xml:space="preserve">. </w:t>
      </w:r>
      <w:r w:rsidR="00D424DA">
        <w:rPr>
          <w:rFonts w:ascii="Times New Roman" w:hAnsi="Times New Roman" w:cs="Times New Roman"/>
          <w:sz w:val="24"/>
          <w:szCs w:val="24"/>
        </w:rPr>
        <w:t>Konsep pelayanan yang berkualitas lebih banyak mengacu pada upaya untuk memberikan pelayanan yang bermutu, berdayaguna dan ber</w:t>
      </w:r>
      <w:r w:rsidR="00930D67">
        <w:rPr>
          <w:rFonts w:ascii="Times New Roman" w:hAnsi="Times New Roman" w:cs="Times New Roman"/>
          <w:sz w:val="24"/>
          <w:szCs w:val="24"/>
        </w:rPr>
        <w:t>hasil guna (Rahkmat, 2009:108).</w:t>
      </w:r>
      <w:r w:rsidR="00930D67">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D424DA">
        <w:rPr>
          <w:rFonts w:ascii="Times New Roman" w:hAnsi="Times New Roman" w:cs="Times New Roman"/>
          <w:sz w:val="24"/>
          <w:szCs w:val="24"/>
        </w:rPr>
        <w:t>Kualitas pelayanan publik perlu ditentukan berdasarkan dimensi yang ditetapkan pemerintah dan relevan dengan kondisi masyarakat yang terus berkembang dinamis sehingga dapat memenuhi harapan masyarakat (Idris, 2012</w:t>
      </w:r>
      <w:r w:rsidR="00DA2042">
        <w:rPr>
          <w:rFonts w:ascii="Times New Roman" w:hAnsi="Times New Roman" w:cs="Times New Roman"/>
          <w:sz w:val="24"/>
          <w:szCs w:val="24"/>
        </w:rPr>
        <w:t>:1</w:t>
      </w:r>
      <w:r w:rsidR="00D424DA">
        <w:rPr>
          <w:rFonts w:ascii="Times New Roman" w:hAnsi="Times New Roman" w:cs="Times New Roman"/>
          <w:sz w:val="24"/>
          <w:szCs w:val="24"/>
        </w:rPr>
        <w:t>). Kualitas pelayanan umumnya berfokus pada masyarakat, sehingga produk pelayanan didesain, diproduksi serta diberikan untuk memenuhi keinginan dan kepuasan pelanggan (</w:t>
      </w:r>
      <w:r w:rsidR="00D424DA">
        <w:rPr>
          <w:rFonts w:asciiTheme="majorBidi" w:eastAsia="Times New Roman" w:hAnsiTheme="majorBidi" w:cstheme="majorBidi"/>
          <w:lang w:eastAsia="en-SG"/>
        </w:rPr>
        <w:t>Kristiadi</w:t>
      </w:r>
      <w:r w:rsidR="00C177E7">
        <w:rPr>
          <w:rFonts w:ascii="Times New Roman" w:hAnsi="Times New Roman" w:cs="Times New Roman"/>
          <w:sz w:val="24"/>
          <w:szCs w:val="24"/>
        </w:rPr>
        <w:t xml:space="preserve">, </w:t>
      </w:r>
      <w:r w:rsidR="00D424DA">
        <w:rPr>
          <w:rFonts w:ascii="Times New Roman" w:hAnsi="Times New Roman" w:cs="Times New Roman"/>
          <w:sz w:val="24"/>
          <w:szCs w:val="24"/>
        </w:rPr>
        <w:t>1996</w:t>
      </w:r>
      <w:r w:rsidR="00EF01C2">
        <w:rPr>
          <w:rFonts w:ascii="Times New Roman" w:hAnsi="Times New Roman" w:cs="Times New Roman"/>
          <w:sz w:val="24"/>
          <w:szCs w:val="24"/>
        </w:rPr>
        <w:t>:32</w:t>
      </w:r>
      <w:r w:rsidR="00D424DA">
        <w:rPr>
          <w:rFonts w:ascii="Times New Roman" w:hAnsi="Times New Roman" w:cs="Times New Roman"/>
          <w:sz w:val="24"/>
          <w:szCs w:val="24"/>
        </w:rPr>
        <w:t xml:space="preserve">). Pelayanan publik yang profesional </w:t>
      </w:r>
      <w:r w:rsidR="00D424DA">
        <w:rPr>
          <w:rFonts w:ascii="Times New Roman" w:hAnsi="Times New Roman" w:cs="Times New Roman"/>
          <w:sz w:val="24"/>
          <w:szCs w:val="24"/>
        </w:rPr>
        <w:lastRenderedPageBreak/>
        <w:t>artinya pelayanan publik yang dicirikan oleh adanya akuntabilitas dan responsibilitas dari pemberi layanan aparatur pemerintah (Waluyo, 2007</w:t>
      </w:r>
      <w:r w:rsidR="00EF01C2">
        <w:rPr>
          <w:rFonts w:ascii="Times New Roman" w:hAnsi="Times New Roman" w:cs="Times New Roman"/>
          <w:sz w:val="24"/>
          <w:szCs w:val="24"/>
        </w:rPr>
        <w:t>:24</w:t>
      </w:r>
      <w:r w:rsidR="00D424DA">
        <w:rPr>
          <w:rFonts w:ascii="Times New Roman" w:hAnsi="Times New Roman" w:cs="Times New Roman"/>
          <w:sz w:val="24"/>
          <w:szCs w:val="24"/>
        </w:rPr>
        <w:t xml:space="preserve">). </w:t>
      </w:r>
      <w:r w:rsidR="00D424DA">
        <w:rPr>
          <w:rFonts w:ascii="Times New Roman" w:hAnsi="Times New Roman" w:cs="Times New Roman"/>
          <w:sz w:val="24"/>
          <w:szCs w:val="24"/>
        </w:rPr>
        <w:tab/>
        <w:t xml:space="preserve">                </w:t>
      </w:r>
      <w:r w:rsidR="00B767FC">
        <w:rPr>
          <w:rFonts w:ascii="Times New Roman" w:hAnsi="Times New Roman" w:cs="Times New Roman"/>
          <w:sz w:val="24"/>
          <w:szCs w:val="24"/>
        </w:rPr>
        <w:t xml:space="preserve">                     </w:t>
      </w:r>
      <w:r w:rsidR="00B767FC">
        <w:rPr>
          <w:rFonts w:ascii="Times New Roman" w:hAnsi="Times New Roman" w:cs="Times New Roman"/>
          <w:sz w:val="24"/>
          <w:szCs w:val="24"/>
        </w:rPr>
        <w:br/>
      </w:r>
      <w:r w:rsidR="006B776C">
        <w:rPr>
          <w:rFonts w:ascii="Times New Roman" w:hAnsi="Times New Roman" w:cs="Times New Roman"/>
          <w:sz w:val="24"/>
          <w:szCs w:val="24"/>
        </w:rPr>
        <w:t xml:space="preserve">       </w:t>
      </w:r>
      <w:r w:rsidR="00D424DA">
        <w:rPr>
          <w:rFonts w:ascii="Times New Roman" w:hAnsi="Times New Roman" w:cs="Times New Roman"/>
          <w:sz w:val="24"/>
          <w:szCs w:val="24"/>
        </w:rPr>
        <w:t xml:space="preserve">Kualitas </w:t>
      </w:r>
      <w:r w:rsidR="006B776C">
        <w:rPr>
          <w:rFonts w:ascii="Times New Roman" w:hAnsi="Times New Roman" w:cs="Times New Roman"/>
          <w:sz w:val="24"/>
          <w:szCs w:val="24"/>
        </w:rPr>
        <w:t xml:space="preserve">kinerja aparatur dalam </w:t>
      </w:r>
      <w:r w:rsidR="00D424DA">
        <w:rPr>
          <w:rFonts w:ascii="Times New Roman" w:hAnsi="Times New Roman" w:cs="Times New Roman"/>
          <w:sz w:val="24"/>
          <w:szCs w:val="24"/>
        </w:rPr>
        <w:t xml:space="preserve">pelayanan </w:t>
      </w:r>
      <w:r w:rsidR="006B776C">
        <w:rPr>
          <w:rFonts w:ascii="Times New Roman" w:hAnsi="Times New Roman" w:cs="Times New Roman"/>
          <w:sz w:val="24"/>
          <w:szCs w:val="24"/>
        </w:rPr>
        <w:t xml:space="preserve">publik </w:t>
      </w:r>
      <w:r w:rsidR="00D424DA">
        <w:rPr>
          <w:rFonts w:ascii="Times New Roman" w:hAnsi="Times New Roman" w:cs="Times New Roman"/>
          <w:sz w:val="24"/>
          <w:szCs w:val="24"/>
        </w:rPr>
        <w:t>mengacu kepada pengertian adalah: (a) Kualitas terdiri dari sejumlah keistimewaan produk, baik lansung maupun atraktif yang memenuhi keinginan pelanggan dan member kepuasan atas penggunaan produk itu; (b) Kualitas terdiri dari segala sesuatu yang bebas kekurangan/ kerusakan (S</w:t>
      </w:r>
      <w:r w:rsidR="006B776C">
        <w:rPr>
          <w:rFonts w:ascii="Times New Roman" w:hAnsi="Times New Roman" w:cs="Times New Roman"/>
          <w:sz w:val="24"/>
          <w:szCs w:val="24"/>
        </w:rPr>
        <w:t xml:space="preserve">edarmayanti, 2009:253).  </w:t>
      </w:r>
      <w:r w:rsidR="006B776C">
        <w:rPr>
          <w:rFonts w:ascii="Times New Roman" w:hAnsi="Times New Roman" w:cs="Times New Roman"/>
          <w:sz w:val="24"/>
          <w:szCs w:val="24"/>
        </w:rPr>
        <w:tab/>
      </w:r>
      <w:r w:rsidR="006B776C">
        <w:rPr>
          <w:rFonts w:ascii="Times New Roman" w:hAnsi="Times New Roman" w:cs="Times New Roman"/>
          <w:sz w:val="24"/>
          <w:szCs w:val="24"/>
        </w:rPr>
        <w:tab/>
      </w:r>
      <w:r w:rsidR="006B776C">
        <w:rPr>
          <w:rFonts w:ascii="Times New Roman" w:hAnsi="Times New Roman" w:cs="Times New Roman"/>
          <w:sz w:val="24"/>
          <w:szCs w:val="24"/>
        </w:rPr>
        <w:tab/>
        <w:t xml:space="preserve">                                                          </w:t>
      </w:r>
      <w:r w:rsidR="006B776C">
        <w:rPr>
          <w:rFonts w:ascii="Times New Roman" w:hAnsi="Times New Roman" w:cs="Times New Roman"/>
          <w:sz w:val="24"/>
          <w:szCs w:val="24"/>
        </w:rPr>
        <w:br/>
        <w:t xml:space="preserve">        </w:t>
      </w:r>
      <w:r w:rsidR="00713B90">
        <w:rPr>
          <w:rFonts w:ascii="Times New Roman" w:hAnsi="Times New Roman" w:cs="Times New Roman"/>
          <w:sz w:val="24"/>
          <w:szCs w:val="24"/>
          <w:lang w:val="sv-SE"/>
        </w:rPr>
        <w:t xml:space="preserve">Menurut Tjiptono (2008:88) mengatakan ada 7 (tujuh) hal kualitas pelayanan publik yaitu: (1) Kualitas adalah kesesuaian dengan prasyarat/tuntutan; (2) Kualitas adalah kecocokan penggunaan; (3) Kualitas adalah perbaikan penyempurnaan atau berkelanjutan; (4) Kualitas adalah bebas dari kerusakan; (5) Kualitas adalah pemenuhan kebutuhan publik setiap saat; (6) Kualitas adalah melakukan segala sesuatu secara benar sejak awal; dan (7) Kualitas adalah sesuatu yang bisa memuskan pelanggan.    </w:t>
      </w:r>
    </w:p>
    <w:p w:rsidR="00D424DA" w:rsidRDefault="005C3948" w:rsidP="00713B90">
      <w:pPr>
        <w:pStyle w:val="ListParagraph"/>
        <w:widowControl w:val="0"/>
        <w:tabs>
          <w:tab w:val="left" w:pos="0"/>
          <w:tab w:val="left" w:pos="284"/>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sv-SE"/>
        </w:rPr>
        <w:t xml:space="preserve">       </w:t>
      </w:r>
      <w:r w:rsidR="00D424DA">
        <w:rPr>
          <w:rFonts w:ascii="Times New Roman" w:hAnsi="Times New Roman" w:cs="Times New Roman"/>
          <w:sz w:val="24"/>
          <w:szCs w:val="24"/>
          <w:lang w:val="sv-SE"/>
        </w:rPr>
        <w:t xml:space="preserve">Tuntutan publik terhadap kualitas pelayanan aparatur pemerintah semakin tinggih mengingat keinginan dan kesadaran masyarakat dalam memenuhi harapannya akan pelayanan yang berkualitas semakin berkembang. Konsep pelayanan yang berkualitas lebih banyak mengacu pada upaya untuk memberikan pelayanan yang bermutu, berdayaguna dan berhasil guna. </w:t>
      </w:r>
      <w:r w:rsidR="00D424DA">
        <w:rPr>
          <w:rFonts w:ascii="Times New Roman" w:hAnsi="Times New Roman" w:cs="Times New Roman"/>
          <w:sz w:val="24"/>
          <w:szCs w:val="24"/>
          <w:lang w:val="sv-SE"/>
        </w:rPr>
        <w:tab/>
        <w:t xml:space="preserve">             </w:t>
      </w:r>
      <w:r>
        <w:rPr>
          <w:rFonts w:ascii="Times New Roman" w:hAnsi="Times New Roman" w:cs="Times New Roman"/>
          <w:sz w:val="24"/>
          <w:szCs w:val="24"/>
          <w:lang w:val="sv-SE"/>
        </w:rPr>
        <w:t xml:space="preserve">                     </w:t>
      </w:r>
      <w:r>
        <w:rPr>
          <w:rFonts w:ascii="Times New Roman" w:hAnsi="Times New Roman" w:cs="Times New Roman"/>
          <w:sz w:val="24"/>
          <w:szCs w:val="24"/>
          <w:lang w:val="sv-SE"/>
        </w:rPr>
        <w:br/>
        <w:t xml:space="preserve">       </w:t>
      </w:r>
      <w:r w:rsidR="00D424DA">
        <w:rPr>
          <w:rFonts w:ascii="Times New Roman" w:hAnsi="Times New Roman" w:cs="Times New Roman"/>
          <w:sz w:val="24"/>
          <w:szCs w:val="24"/>
        </w:rPr>
        <w:t>Dimensi untuk perbaikan kualitas pelayanan publik adalah sebagai berikut:</w:t>
      </w:r>
    </w:p>
    <w:p w:rsidR="00A311FE" w:rsidRDefault="00D424DA" w:rsidP="00D424DA">
      <w:pPr>
        <w:tabs>
          <w:tab w:val="left" w:pos="567"/>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Ketepatan waktu pelayanan; (b) Akurasi pelayanan; (c) Kesopanan dan keramahan; (d) Tanggung jawab; (e) Kelengkapan; (f) Kemudahan mendapatkan pelayanan; (g) Variasi model pelayanan; (h) Pelayanan pribadi; (i) Kenyamanan </w:t>
      </w:r>
    </w:p>
    <w:p w:rsidR="00D424DA" w:rsidRDefault="00D424DA" w:rsidP="00D424DA">
      <w:pPr>
        <w:tabs>
          <w:tab w:val="left" w:pos="567"/>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pelayanan; </w:t>
      </w:r>
      <w:r w:rsidR="00C177E7">
        <w:rPr>
          <w:rFonts w:ascii="Times New Roman" w:hAnsi="Times New Roman" w:cs="Times New Roman"/>
          <w:sz w:val="24"/>
          <w:szCs w:val="24"/>
        </w:rPr>
        <w:t xml:space="preserve">dan </w:t>
      </w:r>
      <w:r>
        <w:rPr>
          <w:rFonts w:ascii="Times New Roman" w:hAnsi="Times New Roman" w:cs="Times New Roman"/>
          <w:sz w:val="24"/>
          <w:szCs w:val="24"/>
        </w:rPr>
        <w:t>(j) Atribut pendukung pelayanan lainnya (</w:t>
      </w:r>
      <w:r>
        <w:rPr>
          <w:rFonts w:asciiTheme="majorBidi" w:hAnsiTheme="majorBidi" w:cstheme="majorBidi"/>
          <w:sz w:val="24"/>
          <w:szCs w:val="24"/>
          <w:lang w:val="pt-BR"/>
        </w:rPr>
        <w:t>Ilham, 2005</w:t>
      </w:r>
      <w:r w:rsidR="005451C0">
        <w:rPr>
          <w:rFonts w:asciiTheme="majorBidi" w:hAnsiTheme="majorBidi" w:cstheme="majorBidi"/>
          <w:sz w:val="24"/>
          <w:szCs w:val="24"/>
          <w:lang w:val="pt-BR"/>
        </w:rPr>
        <w:t>:17</w:t>
      </w:r>
      <w:r>
        <w:rPr>
          <w:rFonts w:asciiTheme="majorBidi" w:hAnsiTheme="majorBidi" w:cstheme="majorBidi"/>
          <w:sz w:val="24"/>
          <w:szCs w:val="24"/>
          <w:lang w:val="pt-BR"/>
        </w:rPr>
        <w:t>).</w:t>
      </w:r>
    </w:p>
    <w:p w:rsidR="00D424DA" w:rsidRDefault="00D424DA" w:rsidP="00D424DA">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Menurut </w:t>
      </w:r>
      <w:r>
        <w:rPr>
          <w:rFonts w:ascii="Times New Roman" w:eastAsia="Calibri" w:hAnsi="Times New Roman" w:cs="Times New Roman"/>
          <w:sz w:val="24"/>
          <w:szCs w:val="24"/>
          <w:lang w:val="id-ID"/>
        </w:rPr>
        <w:t>Dwiyanto</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2005</w:t>
      </w:r>
      <w:r w:rsidR="005451C0">
        <w:rPr>
          <w:rFonts w:ascii="Times New Roman" w:eastAsia="Calibri" w:hAnsi="Times New Roman" w:cs="Times New Roman"/>
          <w:sz w:val="24"/>
          <w:szCs w:val="24"/>
        </w:rPr>
        <w:t>:57</w:t>
      </w:r>
      <w:r>
        <w:rPr>
          <w:rFonts w:ascii="Times New Roman" w:eastAsia="Calibri" w:hAnsi="Times New Roman" w:cs="Times New Roman"/>
          <w:sz w:val="24"/>
          <w:szCs w:val="24"/>
        </w:rPr>
        <w:t xml:space="preserve">) </w:t>
      </w:r>
      <w:r>
        <w:rPr>
          <w:rFonts w:ascii="Times New Roman" w:hAnsi="Times New Roman" w:cs="Times New Roman"/>
          <w:sz w:val="24"/>
          <w:szCs w:val="24"/>
        </w:rPr>
        <w:t>ciri- ciri pelayanan yang berkualitas adalah sebagai berikut: (a) Penampilan personal; (b) Tepat waktu dan janji; (c) Kesediaan melayani; (d) Pengetahuan dan keahlian; (e) Kesopanan dan ramah tamah; (f) Kejujuran dan kepercayaan; (g) Kepastian hukum; (h) Keterbukaan; (i)</w:t>
      </w:r>
      <w:r w:rsidR="003A26A6">
        <w:rPr>
          <w:rFonts w:ascii="Times New Roman" w:hAnsi="Times New Roman" w:cs="Times New Roman"/>
          <w:sz w:val="24"/>
          <w:szCs w:val="24"/>
        </w:rPr>
        <w:t xml:space="preserve"> </w:t>
      </w:r>
      <w:r>
        <w:rPr>
          <w:rFonts w:ascii="Times New Roman" w:hAnsi="Times New Roman" w:cs="Times New Roman"/>
          <w:sz w:val="24"/>
          <w:szCs w:val="24"/>
        </w:rPr>
        <w:t xml:space="preserve">Efektivitas; (j) Efisien; </w:t>
      </w:r>
      <w:r w:rsidR="00452A1A">
        <w:rPr>
          <w:rFonts w:ascii="Times New Roman" w:hAnsi="Times New Roman" w:cs="Times New Roman"/>
          <w:sz w:val="24"/>
          <w:szCs w:val="24"/>
        </w:rPr>
        <w:t xml:space="preserve">dan </w:t>
      </w:r>
      <w:r>
        <w:rPr>
          <w:rFonts w:ascii="Times New Roman" w:hAnsi="Times New Roman" w:cs="Times New Roman"/>
          <w:sz w:val="24"/>
          <w:szCs w:val="24"/>
        </w:rPr>
        <w:t xml:space="preserve">(k) Kesederhanaan. </w:t>
      </w:r>
      <w:r>
        <w:rPr>
          <w:rFonts w:ascii="Times New Roman" w:hAnsi="Times New Roman" w:cs="Times New Roman"/>
          <w:sz w:val="24"/>
          <w:szCs w:val="24"/>
        </w:rPr>
        <w:tab/>
      </w:r>
      <w:r>
        <w:rPr>
          <w:rFonts w:ascii="Times New Roman" w:hAnsi="Times New Roman" w:cs="Times New Roman"/>
          <w:sz w:val="24"/>
          <w:szCs w:val="24"/>
        </w:rPr>
        <w:tab/>
        <w:t xml:space="preserve">                                    </w:t>
      </w:r>
      <w:r w:rsidR="007675A2">
        <w:rPr>
          <w:rFonts w:ascii="Times New Roman" w:hAnsi="Times New Roman" w:cs="Times New Roman"/>
          <w:sz w:val="24"/>
          <w:szCs w:val="24"/>
        </w:rPr>
        <w:t xml:space="preserve">                      </w:t>
      </w:r>
      <w:r w:rsidR="007675A2">
        <w:rPr>
          <w:rFonts w:ascii="Times New Roman" w:hAnsi="Times New Roman" w:cs="Times New Roman"/>
          <w:sz w:val="24"/>
          <w:szCs w:val="24"/>
        </w:rPr>
        <w:br/>
        <w:t xml:space="preserve">        </w:t>
      </w:r>
      <w:r>
        <w:rPr>
          <w:rFonts w:ascii="Times New Roman" w:hAnsi="Times New Roman" w:cs="Times New Roman"/>
          <w:sz w:val="24"/>
          <w:szCs w:val="24"/>
        </w:rPr>
        <w:t xml:space="preserve">Keputusan MenPAN No. 81/1993) kinerja pelayanan publik diharapkan adalah sebagai berikut: (a) Mudah dalam pengurusan bagi yang berkepentingan; (b) Mendapat pelayanan yang wajar; (c) Mendapat perlakuan sama tanpa pilih </w:t>
      </w:r>
    </w:p>
    <w:p w:rsidR="00D424DA" w:rsidRDefault="00D424DA" w:rsidP="00D424DA">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kasih; </w:t>
      </w:r>
      <w:r w:rsidR="00452A1A">
        <w:rPr>
          <w:rFonts w:ascii="Times New Roman" w:hAnsi="Times New Roman" w:cs="Times New Roman"/>
          <w:sz w:val="24"/>
          <w:szCs w:val="24"/>
        </w:rPr>
        <w:t xml:space="preserve">dan </w:t>
      </w:r>
      <w:r>
        <w:rPr>
          <w:rFonts w:ascii="Times New Roman" w:hAnsi="Times New Roman" w:cs="Times New Roman"/>
          <w:sz w:val="24"/>
          <w:szCs w:val="24"/>
        </w:rPr>
        <w:t>(d) Mendapat perlakuan jujur dan terus terang (Dwiyanto, 2007</w:t>
      </w:r>
      <w:r w:rsidR="008E0A09">
        <w:rPr>
          <w:rFonts w:ascii="Times New Roman" w:hAnsi="Times New Roman" w:cs="Times New Roman"/>
          <w:sz w:val="24"/>
          <w:szCs w:val="24"/>
        </w:rPr>
        <w:t>:27</w:t>
      </w:r>
      <w:r>
        <w:rPr>
          <w:rFonts w:ascii="Times New Roman" w:hAnsi="Times New Roman" w:cs="Times New Roman"/>
          <w:sz w:val="24"/>
          <w:szCs w:val="24"/>
        </w:rPr>
        <w:t>).</w:t>
      </w:r>
    </w:p>
    <w:p w:rsidR="006B776C" w:rsidRDefault="007675A2" w:rsidP="00D424DA">
      <w:pPr>
        <w:pStyle w:val="ListParagraph"/>
        <w:widowControl w:val="0"/>
        <w:tabs>
          <w:tab w:val="left" w:pos="0"/>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D424DA">
        <w:rPr>
          <w:rFonts w:ascii="Times New Roman" w:hAnsi="Times New Roman" w:cs="Times New Roman"/>
          <w:sz w:val="24"/>
          <w:szCs w:val="24"/>
          <w:lang w:val="sv-SE"/>
        </w:rPr>
        <w:t>Menurut Tjiptono (1995</w:t>
      </w:r>
      <w:r w:rsidR="00713B90">
        <w:rPr>
          <w:rFonts w:ascii="Times New Roman" w:hAnsi="Times New Roman" w:cs="Times New Roman"/>
          <w:sz w:val="24"/>
          <w:szCs w:val="24"/>
          <w:lang w:val="sv-SE"/>
        </w:rPr>
        <w:t>:42</w:t>
      </w:r>
      <w:r w:rsidR="00D424DA">
        <w:rPr>
          <w:rFonts w:ascii="Times New Roman" w:hAnsi="Times New Roman" w:cs="Times New Roman"/>
          <w:sz w:val="24"/>
          <w:szCs w:val="24"/>
          <w:lang w:val="sv-SE"/>
        </w:rPr>
        <w:t>) mengatakan bahwa kualitas merupakan suatu kondisi dinamis yang berhubungan dengan produk, jasa, manusia, proses dan lingkungan yang memenuhi ata</w:t>
      </w:r>
      <w:r w:rsidR="00F2682C">
        <w:rPr>
          <w:rFonts w:ascii="Times New Roman" w:hAnsi="Times New Roman" w:cs="Times New Roman"/>
          <w:sz w:val="24"/>
          <w:szCs w:val="24"/>
          <w:lang w:val="sv-SE"/>
        </w:rPr>
        <w:t>u melebihi harapan. K</w:t>
      </w:r>
      <w:r w:rsidR="00D424DA">
        <w:rPr>
          <w:rFonts w:ascii="Times New Roman" w:hAnsi="Times New Roman" w:cs="Times New Roman"/>
          <w:sz w:val="24"/>
          <w:szCs w:val="24"/>
          <w:lang w:val="sv-SE"/>
        </w:rPr>
        <w:t>ualitas meliputi usaha memenuhi atau melebihi harapan pelanggan dan merupak</w:t>
      </w:r>
      <w:r w:rsidR="00713B90">
        <w:rPr>
          <w:rFonts w:ascii="Times New Roman" w:hAnsi="Times New Roman" w:cs="Times New Roman"/>
          <w:sz w:val="24"/>
          <w:szCs w:val="24"/>
          <w:lang w:val="sv-SE"/>
        </w:rPr>
        <w:t>an kond</w:t>
      </w:r>
      <w:r w:rsidR="005C3948">
        <w:rPr>
          <w:rFonts w:ascii="Times New Roman" w:hAnsi="Times New Roman" w:cs="Times New Roman"/>
          <w:sz w:val="24"/>
          <w:szCs w:val="24"/>
          <w:lang w:val="sv-SE"/>
        </w:rPr>
        <w:t xml:space="preserve">isi yang selalu berubah. </w:t>
      </w:r>
      <w:r w:rsidR="00F47F56">
        <w:rPr>
          <w:rFonts w:ascii="Times New Roman" w:hAnsi="Times New Roman" w:cs="Times New Roman"/>
          <w:sz w:val="24"/>
          <w:szCs w:val="24"/>
          <w:lang w:val="sv-SE"/>
        </w:rPr>
        <w:t>Pentingnya jejaring dalam menampilkan kualitas layanan  publik yang merupakan salah satu indikasi terhadap tata kelolah pemerintahan yang baik (</w:t>
      </w:r>
      <w:r w:rsidR="00F47F56" w:rsidRPr="00F47F56">
        <w:rPr>
          <w:rFonts w:ascii="Times New Roman" w:hAnsi="Times New Roman" w:cs="Times New Roman"/>
          <w:i/>
          <w:sz w:val="24"/>
          <w:szCs w:val="24"/>
          <w:lang w:val="sv-SE"/>
        </w:rPr>
        <w:t>good governance</w:t>
      </w:r>
      <w:r w:rsidR="00F47F56">
        <w:rPr>
          <w:rFonts w:ascii="Times New Roman" w:hAnsi="Times New Roman" w:cs="Times New Roman"/>
          <w:sz w:val="24"/>
          <w:szCs w:val="24"/>
          <w:lang w:val="sv-SE"/>
        </w:rPr>
        <w:t xml:space="preserve">). </w:t>
      </w:r>
      <w:r w:rsidR="005C3948">
        <w:rPr>
          <w:rFonts w:ascii="Times New Roman" w:hAnsi="Times New Roman" w:cs="Times New Roman"/>
          <w:sz w:val="24"/>
          <w:szCs w:val="24"/>
          <w:lang w:val="sv-SE"/>
        </w:rPr>
        <w:t xml:space="preserve">Selanjutnya </w:t>
      </w:r>
      <w:r w:rsidR="00713B90">
        <w:rPr>
          <w:rFonts w:ascii="Times New Roman" w:hAnsi="Times New Roman" w:cs="Times New Roman"/>
          <w:sz w:val="24"/>
          <w:szCs w:val="24"/>
          <w:lang w:val="sv-SE"/>
        </w:rPr>
        <w:t xml:space="preserve">Tjiptono (2008:88) mengatakan ada 7 (tujuh) hal kualitas pelayanan publik yaitu: (1) Kualitas adalah kesesuaian dengan prasyarat/tuntutan; (2) Kualitas adalah kecocokan penggunaan; (3) Kualitas adalah perbaikan penyempurnaan atau berkelanjutan; (4) Kualitas adalah bebas dari kerusakan; (5) Kualitas adalah pemenuhan kebutuhan publik setiap saat; (6) Kualitas adalah melakukan segala sesuatu secara benar sejak awal; dan (7) Kualitas adalah sesuatu yang bisa memuskan pelanggan. </w:t>
      </w:r>
      <w:r w:rsidR="00D424DA">
        <w:rPr>
          <w:rFonts w:ascii="Times New Roman" w:hAnsi="Times New Roman" w:cs="Times New Roman"/>
          <w:sz w:val="24"/>
          <w:szCs w:val="24"/>
          <w:lang w:val="sv-SE"/>
        </w:rPr>
        <w:t xml:space="preserve">Kualitas juga dapat </w:t>
      </w:r>
      <w:r w:rsidR="00D424DA">
        <w:rPr>
          <w:rFonts w:ascii="Times New Roman" w:hAnsi="Times New Roman" w:cs="Times New Roman"/>
          <w:sz w:val="24"/>
          <w:szCs w:val="24"/>
          <w:lang w:val="sv-SE"/>
        </w:rPr>
        <w:lastRenderedPageBreak/>
        <w:t>dipandang sebagai kesesuaian dengan persyaratan. Suatu pelayanan aparatur yang berkualitas apabila memenuhi beberapa ciri yaitu bersifat antibirokratis</w:t>
      </w:r>
      <w:r w:rsidR="00DA1112">
        <w:rPr>
          <w:rFonts w:ascii="Times New Roman" w:hAnsi="Times New Roman" w:cs="Times New Roman"/>
          <w:sz w:val="24"/>
          <w:szCs w:val="24"/>
          <w:lang w:val="sv-SE"/>
        </w:rPr>
        <w:t>, distribusi pelayanan, desentra</w:t>
      </w:r>
      <w:r w:rsidR="00D424DA">
        <w:rPr>
          <w:rFonts w:ascii="Times New Roman" w:hAnsi="Times New Roman" w:cs="Times New Roman"/>
          <w:sz w:val="24"/>
          <w:szCs w:val="24"/>
          <w:lang w:val="sv-SE"/>
        </w:rPr>
        <w:t>lisasi dan berorientas</w:t>
      </w:r>
      <w:r w:rsidR="00424A40">
        <w:rPr>
          <w:rFonts w:ascii="Times New Roman" w:hAnsi="Times New Roman" w:cs="Times New Roman"/>
          <w:sz w:val="24"/>
          <w:szCs w:val="24"/>
          <w:lang w:val="sv-SE"/>
        </w:rPr>
        <w:t>i pada klien (Frederickson, 2004</w:t>
      </w:r>
      <w:r w:rsidR="00713B90">
        <w:rPr>
          <w:rFonts w:ascii="Times New Roman" w:hAnsi="Times New Roman" w:cs="Times New Roman"/>
          <w:sz w:val="24"/>
          <w:szCs w:val="24"/>
          <w:lang w:val="sv-SE"/>
        </w:rPr>
        <w:t>:</w:t>
      </w:r>
      <w:r w:rsidR="00C24570">
        <w:rPr>
          <w:rFonts w:ascii="Times New Roman" w:hAnsi="Times New Roman" w:cs="Times New Roman"/>
          <w:sz w:val="24"/>
          <w:szCs w:val="24"/>
          <w:lang w:val="sv-SE"/>
        </w:rPr>
        <w:t>108</w:t>
      </w:r>
      <w:r w:rsidR="00D424DA">
        <w:rPr>
          <w:rFonts w:ascii="Times New Roman" w:hAnsi="Times New Roman" w:cs="Times New Roman"/>
          <w:sz w:val="24"/>
          <w:szCs w:val="24"/>
          <w:lang w:val="sv-SE"/>
        </w:rPr>
        <w:t xml:space="preserve">).       </w:t>
      </w:r>
    </w:p>
    <w:p w:rsidR="00D424DA" w:rsidRPr="00713B90" w:rsidRDefault="006B776C" w:rsidP="00D424DA">
      <w:pPr>
        <w:pStyle w:val="ListParagraph"/>
        <w:widowControl w:val="0"/>
        <w:tabs>
          <w:tab w:val="left" w:pos="0"/>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D424DA">
        <w:rPr>
          <w:rFonts w:ascii="Times New Roman" w:hAnsi="Times New Roman" w:cs="Times New Roman"/>
          <w:sz w:val="24"/>
          <w:szCs w:val="24"/>
          <w:lang w:val="sv-SE"/>
        </w:rPr>
        <w:t>Menurut Parasuraman dan Zeithami (1990</w:t>
      </w:r>
      <w:r w:rsidR="00603132">
        <w:rPr>
          <w:rFonts w:ascii="Times New Roman" w:hAnsi="Times New Roman" w:cs="Times New Roman"/>
          <w:sz w:val="24"/>
          <w:szCs w:val="24"/>
          <w:lang w:val="sv-SE"/>
        </w:rPr>
        <w:t>:6</w:t>
      </w:r>
      <w:r w:rsidR="00D424DA">
        <w:rPr>
          <w:rFonts w:ascii="Times New Roman" w:hAnsi="Times New Roman" w:cs="Times New Roman"/>
          <w:sz w:val="24"/>
          <w:szCs w:val="24"/>
          <w:lang w:val="sv-SE"/>
        </w:rPr>
        <w:t xml:space="preserve">) mengemukakan lima dimensi kualitas pelayanan publik, yaitu: </w:t>
      </w:r>
      <w:r w:rsidR="00D424DA">
        <w:rPr>
          <w:rFonts w:ascii="Times New Roman" w:hAnsi="Times New Roman" w:cs="Times New Roman"/>
          <w:sz w:val="24"/>
          <w:szCs w:val="24"/>
          <w:lang w:val="sv-SE"/>
        </w:rPr>
        <w:tab/>
        <w:t xml:space="preserve">                                                                                  (a) </w:t>
      </w:r>
      <w:r w:rsidR="00D424DA" w:rsidRPr="00EE4F57">
        <w:rPr>
          <w:rFonts w:ascii="Times New Roman" w:hAnsi="Times New Roman" w:cs="Times New Roman"/>
          <w:i/>
          <w:sz w:val="24"/>
          <w:szCs w:val="24"/>
          <w:lang w:val="sv-SE"/>
        </w:rPr>
        <w:t>Tangibles,</w:t>
      </w:r>
      <w:r w:rsidR="00D424DA">
        <w:rPr>
          <w:rFonts w:ascii="Times New Roman" w:hAnsi="Times New Roman" w:cs="Times New Roman"/>
          <w:sz w:val="24"/>
          <w:szCs w:val="24"/>
          <w:lang w:val="sv-SE"/>
        </w:rPr>
        <w:t xml:space="preserve"> yaitu faktor fasilitas fisik, peralatan atau sarana dan prasarana, pegawai yang dimiliki oleh suatu organisasi pelayanan publik. </w:t>
      </w:r>
      <w:r w:rsidR="00D424DA">
        <w:rPr>
          <w:rFonts w:ascii="Times New Roman" w:hAnsi="Times New Roman" w:cs="Times New Roman"/>
          <w:sz w:val="24"/>
          <w:szCs w:val="24"/>
          <w:lang w:val="sv-SE"/>
        </w:rPr>
        <w:tab/>
      </w:r>
      <w:r w:rsidR="00D424DA">
        <w:rPr>
          <w:rFonts w:ascii="Times New Roman" w:hAnsi="Times New Roman" w:cs="Times New Roman"/>
          <w:sz w:val="24"/>
          <w:szCs w:val="24"/>
          <w:lang w:val="sv-SE"/>
        </w:rPr>
        <w:tab/>
        <w:t xml:space="preserve">                                                                                             (b</w:t>
      </w:r>
      <w:r w:rsidR="00D424DA" w:rsidRPr="00EE4F57">
        <w:rPr>
          <w:rFonts w:ascii="Times New Roman" w:hAnsi="Times New Roman" w:cs="Times New Roman"/>
          <w:sz w:val="24"/>
          <w:szCs w:val="24"/>
          <w:lang w:val="sv-SE"/>
        </w:rPr>
        <w:t>)</w:t>
      </w:r>
      <w:r w:rsidR="00D424DA" w:rsidRPr="00EE4F57">
        <w:rPr>
          <w:rFonts w:ascii="Times New Roman" w:hAnsi="Times New Roman" w:cs="Times New Roman"/>
          <w:i/>
          <w:sz w:val="24"/>
          <w:szCs w:val="24"/>
          <w:lang w:val="sv-SE"/>
        </w:rPr>
        <w:t xml:space="preserve"> Reliable</w:t>
      </w:r>
      <w:r w:rsidR="00D424DA">
        <w:rPr>
          <w:rFonts w:ascii="Times New Roman" w:hAnsi="Times New Roman" w:cs="Times New Roman"/>
          <w:sz w:val="24"/>
          <w:szCs w:val="24"/>
          <w:lang w:val="sv-SE"/>
        </w:rPr>
        <w:t>, dimaksudkan sebagai suatu kemampuan untuk memberikan pelayanan yang telah dijanjikan dengan segera tepat, akurat dan terpercaya. Untuk itu kualitas yang handal merupakan harapan pelanggan yang berarti bahwa suatu pelayanan setiap saat dituntut untuk dapat dilaksanakan dengan segera melalui cara yang benar tanpa ada kesalahan didalamnya.</w:t>
      </w:r>
    </w:p>
    <w:p w:rsidR="00EC7C57" w:rsidRDefault="00D424DA" w:rsidP="00D424DA">
      <w:pPr>
        <w:tabs>
          <w:tab w:val="left" w:pos="284"/>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(c) </w:t>
      </w:r>
      <w:r w:rsidRPr="00EE4F57">
        <w:rPr>
          <w:rFonts w:ascii="Times New Roman" w:hAnsi="Times New Roman" w:cs="Times New Roman"/>
          <w:i/>
          <w:sz w:val="24"/>
          <w:szCs w:val="24"/>
          <w:lang w:val="sv-SE"/>
        </w:rPr>
        <w:t>Responsiveness</w:t>
      </w:r>
      <w:r>
        <w:rPr>
          <w:rFonts w:ascii="Times New Roman" w:hAnsi="Times New Roman" w:cs="Times New Roman"/>
          <w:sz w:val="24"/>
          <w:szCs w:val="24"/>
          <w:lang w:val="sv-SE"/>
        </w:rPr>
        <w:t xml:space="preserve">, yaitu keinginan para pegawai untuk membantu para pelanggan untuk memberikan pelayanan secara cepat, tepat, tanggap. Daya </w:t>
      </w:r>
    </w:p>
    <w:p w:rsidR="00D424DA" w:rsidRDefault="00D424DA" w:rsidP="00D424DA">
      <w:pPr>
        <w:tabs>
          <w:tab w:val="left" w:pos="284"/>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tanggap berpengaruh terhadap kualitas pelayanan yang dipersepsi oleh pelanggan </w:t>
      </w:r>
    </w:p>
    <w:p w:rsidR="00D424DA" w:rsidRDefault="00D424DA" w:rsidP="00D424DA">
      <w:pPr>
        <w:tabs>
          <w:tab w:val="left" w:pos="284"/>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termasuk dalam dimensi ini adalah waktu tunggu untuk memperoleh pelayanan.</w:t>
      </w:r>
    </w:p>
    <w:p w:rsidR="00F3601A" w:rsidRDefault="00D424DA" w:rsidP="00D424DA">
      <w:pPr>
        <w:tabs>
          <w:tab w:val="left" w:pos="284"/>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 </w:t>
      </w:r>
      <w:r w:rsidRPr="00EE4F57">
        <w:rPr>
          <w:rFonts w:ascii="Times New Roman" w:hAnsi="Times New Roman" w:cs="Times New Roman"/>
          <w:i/>
          <w:sz w:val="24"/>
          <w:szCs w:val="24"/>
          <w:lang w:val="sv-SE"/>
        </w:rPr>
        <w:t>Assurance</w:t>
      </w:r>
      <w:r>
        <w:rPr>
          <w:rFonts w:ascii="Times New Roman" w:hAnsi="Times New Roman" w:cs="Times New Roman"/>
          <w:sz w:val="24"/>
          <w:szCs w:val="24"/>
          <w:lang w:val="sv-SE"/>
        </w:rPr>
        <w:t xml:space="preserve">, yaitu merupakan pengetahuan, kemampuan dan keramahan pegawai untuk dapat menimbulkan </w:t>
      </w:r>
      <w:r w:rsidR="00452A1A">
        <w:rPr>
          <w:rFonts w:ascii="Times New Roman" w:hAnsi="Times New Roman" w:cs="Times New Roman"/>
          <w:sz w:val="24"/>
          <w:szCs w:val="24"/>
          <w:lang w:val="sv-SE"/>
        </w:rPr>
        <w:t xml:space="preserve">adanya rasa hormat, </w:t>
      </w:r>
      <w:r w:rsidR="00F3601A">
        <w:rPr>
          <w:rFonts w:ascii="Times New Roman" w:hAnsi="Times New Roman" w:cs="Times New Roman"/>
          <w:sz w:val="24"/>
          <w:szCs w:val="24"/>
          <w:lang w:val="sv-SE"/>
        </w:rPr>
        <w:t xml:space="preserve">dapat dipercaya,  jaminan rasa aman bagi pelanggan </w:t>
      </w:r>
      <w:r>
        <w:rPr>
          <w:rFonts w:ascii="Times New Roman" w:hAnsi="Times New Roman" w:cs="Times New Roman"/>
          <w:sz w:val="24"/>
          <w:szCs w:val="24"/>
          <w:lang w:val="sv-SE"/>
        </w:rPr>
        <w:t>kepada</w:t>
      </w:r>
      <w:r w:rsidR="00452A1A">
        <w:rPr>
          <w:rFonts w:ascii="Times New Roman" w:hAnsi="Times New Roman" w:cs="Times New Roman"/>
          <w:sz w:val="24"/>
          <w:szCs w:val="24"/>
          <w:lang w:val="sv-SE"/>
        </w:rPr>
        <w:t xml:space="preserve"> organisasi. </w:t>
      </w:r>
    </w:p>
    <w:p w:rsidR="00D424DA" w:rsidRPr="002A2328" w:rsidRDefault="00D424DA" w:rsidP="00D424DA">
      <w:pPr>
        <w:tabs>
          <w:tab w:val="left" w:pos="284"/>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(e) </w:t>
      </w:r>
      <w:r w:rsidRPr="00EE4F57">
        <w:rPr>
          <w:rFonts w:ascii="Times New Roman" w:hAnsi="Times New Roman" w:cs="Times New Roman"/>
          <w:i/>
          <w:sz w:val="24"/>
          <w:szCs w:val="24"/>
          <w:lang w:val="sv-SE"/>
        </w:rPr>
        <w:t>Emphaty,</w:t>
      </w:r>
      <w:r>
        <w:rPr>
          <w:rFonts w:ascii="Times New Roman" w:hAnsi="Times New Roman" w:cs="Times New Roman"/>
          <w:sz w:val="24"/>
          <w:szCs w:val="24"/>
          <w:lang w:val="sv-SE"/>
        </w:rPr>
        <w:t xml:space="preserve"> yaitu merupakan kepedulian, ketulusan, perhatian, serta berbagai kemudahan dalam komunikasi yang diberikan oleh organisasi dan pegawainya kepada pelanggan, juga perlunya kemampuan mengadakan pendekatan secara individu dan upaya untuk memahami kebutuhan dan keinginan pelanggan.   </w:t>
      </w:r>
      <w:r>
        <w:rPr>
          <w:rFonts w:ascii="Times New Roman" w:hAnsi="Times New Roman" w:cs="Times New Roman"/>
          <w:sz w:val="24"/>
          <w:szCs w:val="24"/>
          <w:lang w:val="sv-SE"/>
        </w:rPr>
        <w:br/>
      </w:r>
      <w:r>
        <w:rPr>
          <w:rFonts w:ascii="Times New Roman" w:hAnsi="Times New Roman" w:cs="Times New Roman"/>
          <w:sz w:val="24"/>
          <w:szCs w:val="24"/>
          <w:lang w:val="sv-SE"/>
        </w:rPr>
        <w:lastRenderedPageBreak/>
        <w:t xml:space="preserve">      </w:t>
      </w:r>
      <w:r w:rsidR="007675A2">
        <w:rPr>
          <w:rFonts w:ascii="Times New Roman" w:hAnsi="Times New Roman" w:cs="Times New Roman"/>
          <w:sz w:val="24"/>
          <w:szCs w:val="24"/>
          <w:lang w:val="sv-SE"/>
        </w:rPr>
        <w:t xml:space="preserve">  </w:t>
      </w:r>
      <w:r>
        <w:rPr>
          <w:rFonts w:ascii="Times New Roman" w:hAnsi="Times New Roman" w:cs="Times New Roman"/>
          <w:sz w:val="24"/>
          <w:szCs w:val="24"/>
          <w:lang w:val="sv-SE"/>
        </w:rPr>
        <w:t>Menurut Widodo (2002</w:t>
      </w:r>
      <w:r w:rsidR="004624DB">
        <w:rPr>
          <w:rFonts w:ascii="Times New Roman" w:hAnsi="Times New Roman" w:cs="Times New Roman"/>
          <w:sz w:val="24"/>
          <w:szCs w:val="24"/>
          <w:lang w:val="sv-SE"/>
        </w:rPr>
        <w:t>:2</w:t>
      </w:r>
      <w:r>
        <w:rPr>
          <w:rFonts w:ascii="Times New Roman" w:hAnsi="Times New Roman" w:cs="Times New Roman"/>
          <w:sz w:val="24"/>
          <w:szCs w:val="24"/>
          <w:lang w:val="sv-SE"/>
        </w:rPr>
        <w:t xml:space="preserve">) </w:t>
      </w:r>
      <w:r w:rsidR="00D02150">
        <w:rPr>
          <w:rFonts w:ascii="Times New Roman" w:hAnsi="Times New Roman" w:cs="Times New Roman"/>
          <w:sz w:val="24"/>
          <w:szCs w:val="24"/>
          <w:lang w:val="sv-SE"/>
        </w:rPr>
        <w:t xml:space="preserve">bahwa </w:t>
      </w:r>
      <w:r>
        <w:rPr>
          <w:rFonts w:ascii="Times New Roman" w:hAnsi="Times New Roman" w:cs="Times New Roman"/>
          <w:sz w:val="24"/>
          <w:szCs w:val="24"/>
          <w:lang w:val="sv-SE"/>
        </w:rPr>
        <w:t xml:space="preserve">untuk meningkatkan kualitas pelayanan diperlukan upaya yang konkrit dari aparatur pemerintah agar pelayanan masyarakat dapat dipertanggungjawabkan sesuai dengan harapan publik.     </w:t>
      </w:r>
      <w:r>
        <w:rPr>
          <w:rFonts w:ascii="Times New Roman" w:hAnsi="Times New Roman" w:cs="Times New Roman"/>
          <w:sz w:val="24"/>
          <w:szCs w:val="24"/>
        </w:rPr>
        <w:t xml:space="preserve">                       </w:t>
      </w:r>
    </w:p>
    <w:p w:rsidR="00D424DA" w:rsidRPr="0010116A" w:rsidRDefault="00D424DA" w:rsidP="00D424DA">
      <w:pPr>
        <w:shd w:val="clear" w:color="auto" w:fill="FFFFFF"/>
        <w:tabs>
          <w:tab w:val="center" w:pos="360"/>
        </w:tabs>
        <w:spacing w:after="0" w:line="480" w:lineRule="auto"/>
        <w:jc w:val="both"/>
        <w:rPr>
          <w:rFonts w:ascii="Times New Roman" w:eastAsia="Times New Roman" w:hAnsi="Times New Roman" w:cs="Times New Roman"/>
          <w:color w:val="222222"/>
          <w:sz w:val="24"/>
          <w:szCs w:val="24"/>
        </w:rPr>
      </w:pPr>
      <w:r>
        <w:rPr>
          <w:rFonts w:ascii="Times New Roman" w:hAnsi="Times New Roman" w:cs="Times New Roman"/>
          <w:sz w:val="24"/>
          <w:szCs w:val="24"/>
        </w:rPr>
        <w:t xml:space="preserve">       </w:t>
      </w:r>
      <w:r w:rsidR="007675A2">
        <w:rPr>
          <w:rFonts w:ascii="Times New Roman" w:hAnsi="Times New Roman" w:cs="Times New Roman"/>
          <w:sz w:val="24"/>
          <w:szCs w:val="24"/>
        </w:rPr>
        <w:t xml:space="preserve"> </w:t>
      </w:r>
      <w:r>
        <w:rPr>
          <w:rFonts w:ascii="Times New Roman" w:eastAsia="Times New Roman" w:hAnsi="Times New Roman" w:cs="Times New Roman"/>
          <w:color w:val="222222"/>
          <w:sz w:val="24"/>
          <w:szCs w:val="24"/>
          <w:lang w:val="sv-SE"/>
        </w:rPr>
        <w:t xml:space="preserve">Menurut </w:t>
      </w:r>
      <w:r w:rsidRPr="0010116A">
        <w:rPr>
          <w:rFonts w:ascii="Times New Roman" w:eastAsia="Times New Roman" w:hAnsi="Times New Roman" w:cs="Times New Roman"/>
          <w:color w:val="222222"/>
          <w:sz w:val="24"/>
          <w:szCs w:val="24"/>
          <w:lang w:val="sv-SE"/>
        </w:rPr>
        <w:t>Gronroos</w:t>
      </w:r>
      <w:r>
        <w:rPr>
          <w:rFonts w:ascii="Times New Roman" w:eastAsia="Times New Roman" w:hAnsi="Times New Roman" w:cs="Times New Roman"/>
          <w:color w:val="222222"/>
          <w:sz w:val="24"/>
          <w:szCs w:val="24"/>
          <w:lang w:val="sv-SE"/>
        </w:rPr>
        <w:t xml:space="preserve"> (1992</w:t>
      </w:r>
      <w:r w:rsidR="00603132">
        <w:rPr>
          <w:rFonts w:ascii="Times New Roman" w:eastAsia="Times New Roman" w:hAnsi="Times New Roman" w:cs="Times New Roman"/>
          <w:color w:val="222222"/>
          <w:sz w:val="24"/>
          <w:szCs w:val="24"/>
          <w:lang w:val="sv-SE"/>
        </w:rPr>
        <w:t>:3</w:t>
      </w:r>
      <w:r>
        <w:rPr>
          <w:rFonts w:ascii="Times New Roman" w:eastAsia="Times New Roman" w:hAnsi="Times New Roman" w:cs="Times New Roman"/>
          <w:color w:val="222222"/>
          <w:sz w:val="24"/>
          <w:szCs w:val="24"/>
          <w:lang w:val="sv-SE"/>
        </w:rPr>
        <w:t xml:space="preserve">) </w:t>
      </w:r>
      <w:r w:rsidRPr="0010116A">
        <w:rPr>
          <w:rFonts w:ascii="Times New Roman" w:eastAsia="Times New Roman" w:hAnsi="Times New Roman" w:cs="Times New Roman"/>
          <w:color w:val="222222"/>
          <w:sz w:val="24"/>
          <w:szCs w:val="24"/>
          <w:lang w:val="sv-SE"/>
        </w:rPr>
        <w:t>mengemukakan bahwa terdapat empat faktor yang mempengaruhi kualitas pelayanan, yaitu :</w:t>
      </w:r>
    </w:p>
    <w:p w:rsidR="00D424DA" w:rsidRPr="0010116A" w:rsidRDefault="00D424DA" w:rsidP="00D424DA">
      <w:pPr>
        <w:shd w:val="clear" w:color="auto" w:fill="FFFFFF"/>
        <w:tabs>
          <w:tab w:val="num" w:pos="0"/>
        </w:tabs>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sv-SE"/>
        </w:rPr>
        <w:t>(a) Menjaga dan memperhatikan</w:t>
      </w:r>
      <w:r w:rsidRPr="0010116A">
        <w:rPr>
          <w:rFonts w:ascii="Times New Roman" w:eastAsia="Times New Roman" w:hAnsi="Times New Roman" w:cs="Times New Roman"/>
          <w:color w:val="222222"/>
          <w:sz w:val="24"/>
          <w:szCs w:val="24"/>
          <w:lang w:val="sv-SE"/>
        </w:rPr>
        <w:t>, bahwa pelanggan akan merasakan karyawan dan sistem opersional yang ada dapat menyelesaikan problem mereka.</w:t>
      </w:r>
    </w:p>
    <w:p w:rsidR="00D424DA" w:rsidRPr="0010116A" w:rsidRDefault="00D424DA" w:rsidP="00D424DA">
      <w:pPr>
        <w:shd w:val="clear" w:color="auto" w:fill="FFFFFF"/>
        <w:tabs>
          <w:tab w:val="num" w:pos="360"/>
        </w:tabs>
        <w:spacing w:after="0" w:line="480" w:lineRule="auto"/>
        <w:jc w:val="both"/>
        <w:rPr>
          <w:rFonts w:ascii="Times New Roman" w:eastAsia="Times New Roman" w:hAnsi="Times New Roman" w:cs="Times New Roman"/>
          <w:color w:val="222222"/>
          <w:sz w:val="24"/>
          <w:szCs w:val="24"/>
        </w:rPr>
      </w:pPr>
      <w:r w:rsidRPr="0010116A">
        <w:rPr>
          <w:rFonts w:ascii="Times New Roman" w:eastAsia="Times New Roman" w:hAnsi="Times New Roman" w:cs="Times New Roman"/>
          <w:color w:val="222222"/>
          <w:sz w:val="24"/>
          <w:szCs w:val="24"/>
          <w:lang w:val="sv-SE"/>
        </w:rPr>
        <w:t>(b) Spontanitas, dimana karyawan menunjukkan keinginan untuk menyelesaikan masalah pelanggan.</w:t>
      </w:r>
    </w:p>
    <w:p w:rsidR="00F3601A" w:rsidRDefault="00F3601A" w:rsidP="00D424DA">
      <w:pPr>
        <w:shd w:val="clear" w:color="auto" w:fill="FFFFFF"/>
        <w:tabs>
          <w:tab w:val="num" w:pos="360"/>
        </w:tabs>
        <w:spacing w:after="0" w:line="480" w:lineRule="auto"/>
        <w:jc w:val="both"/>
        <w:rPr>
          <w:rFonts w:ascii="Times New Roman" w:eastAsia="Times New Roman" w:hAnsi="Times New Roman" w:cs="Times New Roman"/>
          <w:color w:val="222222"/>
          <w:sz w:val="24"/>
          <w:szCs w:val="24"/>
          <w:lang w:val="sv-SE"/>
        </w:rPr>
      </w:pPr>
      <w:r w:rsidRPr="0010116A">
        <w:rPr>
          <w:rFonts w:ascii="Times New Roman" w:eastAsia="Times New Roman" w:hAnsi="Times New Roman" w:cs="Times New Roman"/>
          <w:color w:val="222222"/>
          <w:sz w:val="24"/>
          <w:szCs w:val="24"/>
          <w:lang w:val="sv-SE"/>
        </w:rPr>
        <w:t>(c) Penyelesaian masalah,</w:t>
      </w:r>
      <w:r>
        <w:rPr>
          <w:rFonts w:ascii="Times New Roman" w:eastAsia="Times New Roman" w:hAnsi="Times New Roman" w:cs="Times New Roman"/>
          <w:color w:val="222222"/>
          <w:sz w:val="24"/>
          <w:szCs w:val="24"/>
          <w:lang w:val="sv-SE"/>
        </w:rPr>
        <w:t xml:space="preserve"> kemampuan pegawai memberikan pelayanan yang lebih baik dan mempunyai kemampuan membantu dan menyelesaikan pelayanan publik yang bermasalah bagi masyarakat dalam pelayanan bidang pendidikan. </w:t>
      </w:r>
    </w:p>
    <w:p w:rsidR="00EC7C57" w:rsidRDefault="00D424DA" w:rsidP="00D424DA">
      <w:pPr>
        <w:shd w:val="clear" w:color="auto" w:fill="FFFFFF"/>
        <w:tabs>
          <w:tab w:val="num" w:pos="360"/>
        </w:tabs>
        <w:spacing w:after="0" w:line="480" w:lineRule="auto"/>
        <w:jc w:val="both"/>
        <w:rPr>
          <w:rFonts w:ascii="Times New Roman" w:eastAsia="Times New Roman" w:hAnsi="Times New Roman" w:cs="Times New Roman"/>
          <w:color w:val="222222"/>
          <w:sz w:val="24"/>
          <w:szCs w:val="24"/>
          <w:lang w:val="sv-SE"/>
        </w:rPr>
      </w:pPr>
      <w:r w:rsidRPr="0010116A">
        <w:rPr>
          <w:rFonts w:ascii="Times New Roman" w:eastAsia="Times New Roman" w:hAnsi="Times New Roman" w:cs="Times New Roman"/>
          <w:color w:val="222222"/>
          <w:sz w:val="24"/>
          <w:szCs w:val="24"/>
          <w:lang w:val="sv-SE"/>
        </w:rPr>
        <w:t>(d) Perbaikan</w:t>
      </w:r>
      <w:r>
        <w:rPr>
          <w:rFonts w:ascii="Times New Roman" w:eastAsia="Times New Roman" w:hAnsi="Times New Roman" w:cs="Times New Roman"/>
          <w:color w:val="222222"/>
          <w:sz w:val="24"/>
          <w:szCs w:val="24"/>
          <w:lang w:val="sv-SE"/>
        </w:rPr>
        <w:t xml:space="preserve"> pelayanan</w:t>
      </w:r>
      <w:r w:rsidRPr="0010116A">
        <w:rPr>
          <w:rFonts w:ascii="Times New Roman" w:eastAsia="Times New Roman" w:hAnsi="Times New Roman" w:cs="Times New Roman"/>
          <w:color w:val="222222"/>
          <w:sz w:val="24"/>
          <w:szCs w:val="24"/>
          <w:lang w:val="sv-SE"/>
        </w:rPr>
        <w:t>, apabila terjad</w:t>
      </w:r>
      <w:r>
        <w:rPr>
          <w:rFonts w:ascii="Times New Roman" w:eastAsia="Times New Roman" w:hAnsi="Times New Roman" w:cs="Times New Roman"/>
          <w:color w:val="222222"/>
          <w:sz w:val="24"/>
          <w:szCs w:val="24"/>
          <w:lang w:val="sv-SE"/>
        </w:rPr>
        <w:t xml:space="preserve">i hal-hal yang tidak diinginkan dalam pelayanan </w:t>
      </w:r>
      <w:r w:rsidRPr="0010116A">
        <w:rPr>
          <w:rFonts w:ascii="Times New Roman" w:eastAsia="Times New Roman" w:hAnsi="Times New Roman" w:cs="Times New Roman"/>
          <w:color w:val="222222"/>
          <w:sz w:val="24"/>
          <w:szCs w:val="24"/>
          <w:lang w:val="sv-SE"/>
        </w:rPr>
        <w:t xml:space="preserve">harus mempunyai personel yang dapat menyiapkan usah-usaha </w:t>
      </w:r>
    </w:p>
    <w:p w:rsidR="00D424DA" w:rsidRPr="000321DA" w:rsidRDefault="00D424DA" w:rsidP="00D424DA">
      <w:pPr>
        <w:shd w:val="clear" w:color="auto" w:fill="FFFFFF"/>
        <w:tabs>
          <w:tab w:val="num" w:pos="360"/>
        </w:tabs>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sv-SE"/>
        </w:rPr>
        <w:t xml:space="preserve">pelayanan </w:t>
      </w:r>
      <w:r w:rsidRPr="0010116A">
        <w:rPr>
          <w:rFonts w:ascii="Times New Roman" w:eastAsia="Times New Roman" w:hAnsi="Times New Roman" w:cs="Times New Roman"/>
          <w:color w:val="222222"/>
          <w:sz w:val="24"/>
          <w:szCs w:val="24"/>
          <w:lang w:val="sv-SE"/>
        </w:rPr>
        <w:t xml:space="preserve">khusus untuk mengatasi kondisi </w:t>
      </w:r>
      <w:r>
        <w:rPr>
          <w:rFonts w:ascii="Times New Roman" w:eastAsia="Times New Roman" w:hAnsi="Times New Roman" w:cs="Times New Roman"/>
          <w:color w:val="222222"/>
          <w:sz w:val="24"/>
          <w:szCs w:val="24"/>
          <w:lang w:val="sv-SE"/>
        </w:rPr>
        <w:t xml:space="preserve">pelayanan </w:t>
      </w:r>
      <w:r w:rsidRPr="0010116A">
        <w:rPr>
          <w:rFonts w:ascii="Times New Roman" w:eastAsia="Times New Roman" w:hAnsi="Times New Roman" w:cs="Times New Roman"/>
          <w:color w:val="222222"/>
          <w:sz w:val="24"/>
          <w:szCs w:val="24"/>
          <w:lang w:val="sv-SE"/>
        </w:rPr>
        <w:t>tersebut.</w:t>
      </w:r>
    </w:p>
    <w:p w:rsidR="00D424DA" w:rsidRDefault="00D424DA" w:rsidP="00D424DA">
      <w:pPr>
        <w:shd w:val="clear" w:color="auto" w:fill="FFFFFF"/>
        <w:spacing w:after="0" w:line="480" w:lineRule="auto"/>
        <w:jc w:val="both"/>
        <w:rPr>
          <w:rFonts w:ascii="Times New Roman" w:eastAsia="Times New Roman" w:hAnsi="Times New Roman" w:cs="Times New Roman"/>
          <w:color w:val="222222"/>
          <w:sz w:val="24"/>
          <w:szCs w:val="24"/>
          <w:lang w:val="fi-FI"/>
        </w:rPr>
      </w:pPr>
      <w:r>
        <w:rPr>
          <w:rFonts w:ascii="Times New Roman" w:hAnsi="Times New Roman" w:cs="Times New Roman"/>
          <w:sz w:val="24"/>
          <w:szCs w:val="24"/>
        </w:rPr>
        <w:t xml:space="preserve">       </w:t>
      </w:r>
      <w:r w:rsidR="007675A2">
        <w:rPr>
          <w:rFonts w:ascii="Times New Roman" w:hAnsi="Times New Roman" w:cs="Times New Roman"/>
          <w:sz w:val="24"/>
          <w:szCs w:val="24"/>
        </w:rPr>
        <w:t xml:space="preserve"> </w:t>
      </w:r>
      <w:r>
        <w:rPr>
          <w:rFonts w:ascii="Times New Roman" w:hAnsi="Times New Roman" w:cs="Times New Roman"/>
          <w:sz w:val="24"/>
          <w:szCs w:val="24"/>
        </w:rPr>
        <w:t xml:space="preserve">Menurut </w:t>
      </w:r>
      <w:r w:rsidRPr="0010116A">
        <w:rPr>
          <w:rFonts w:ascii="Times New Roman" w:eastAsia="Times New Roman" w:hAnsi="Times New Roman" w:cs="Times New Roman"/>
          <w:color w:val="222222"/>
          <w:sz w:val="24"/>
          <w:szCs w:val="24"/>
          <w:lang w:val="fi-FI"/>
        </w:rPr>
        <w:t>Parasuraman</w:t>
      </w:r>
      <w:r>
        <w:rPr>
          <w:rFonts w:ascii="Times New Roman" w:eastAsia="Times New Roman" w:hAnsi="Times New Roman" w:cs="Times New Roman"/>
          <w:color w:val="222222"/>
          <w:sz w:val="24"/>
          <w:szCs w:val="24"/>
          <w:lang w:val="fi-FI"/>
        </w:rPr>
        <w:t xml:space="preserve"> dan Zeithaml (2002</w:t>
      </w:r>
      <w:r w:rsidR="00603132">
        <w:rPr>
          <w:rFonts w:ascii="Times New Roman" w:eastAsia="Times New Roman" w:hAnsi="Times New Roman" w:cs="Times New Roman"/>
          <w:color w:val="222222"/>
          <w:sz w:val="24"/>
          <w:szCs w:val="24"/>
          <w:lang w:val="fi-FI"/>
        </w:rPr>
        <w:t>:6</w:t>
      </w:r>
      <w:r>
        <w:rPr>
          <w:rFonts w:ascii="Times New Roman" w:eastAsia="Times New Roman" w:hAnsi="Times New Roman" w:cs="Times New Roman"/>
          <w:color w:val="222222"/>
          <w:sz w:val="24"/>
          <w:szCs w:val="24"/>
          <w:lang w:val="fi-FI"/>
        </w:rPr>
        <w:t xml:space="preserve">) ada </w:t>
      </w:r>
      <w:r w:rsidRPr="0010116A">
        <w:rPr>
          <w:rFonts w:ascii="Times New Roman" w:eastAsia="Times New Roman" w:hAnsi="Times New Roman" w:cs="Times New Roman"/>
          <w:color w:val="222222"/>
          <w:sz w:val="24"/>
          <w:szCs w:val="24"/>
          <w:lang w:val="fi-FI"/>
        </w:rPr>
        <w:t xml:space="preserve">Sepuluh faktor utama yang menentukan kualitas </w:t>
      </w:r>
      <w:r w:rsidR="00113044">
        <w:rPr>
          <w:rFonts w:ascii="Times New Roman" w:eastAsia="Times New Roman" w:hAnsi="Times New Roman" w:cs="Times New Roman"/>
          <w:color w:val="222222"/>
          <w:sz w:val="24"/>
          <w:szCs w:val="24"/>
          <w:lang w:val="fi-FI"/>
        </w:rPr>
        <w:t xml:space="preserve">pelayanan publik untuk </w:t>
      </w:r>
      <w:r w:rsidRPr="0010116A">
        <w:rPr>
          <w:rFonts w:ascii="Times New Roman" w:eastAsia="Times New Roman" w:hAnsi="Times New Roman" w:cs="Times New Roman"/>
          <w:color w:val="222222"/>
          <w:sz w:val="24"/>
          <w:szCs w:val="24"/>
          <w:lang w:val="fi-FI"/>
        </w:rPr>
        <w:t>kepuasan pelanggan (jasa)</w:t>
      </w:r>
      <w:r>
        <w:rPr>
          <w:rFonts w:ascii="Times New Roman" w:eastAsia="Times New Roman" w:hAnsi="Times New Roman" w:cs="Times New Roman"/>
          <w:color w:val="222222"/>
          <w:sz w:val="24"/>
          <w:szCs w:val="24"/>
          <w:lang w:val="fi-FI"/>
        </w:rPr>
        <w:t xml:space="preserve"> adalah: </w:t>
      </w:r>
      <w:r>
        <w:rPr>
          <w:rFonts w:ascii="Times New Roman" w:eastAsia="Times New Roman" w:hAnsi="Times New Roman" w:cs="Times New Roman"/>
          <w:color w:val="222222"/>
          <w:sz w:val="24"/>
          <w:szCs w:val="24"/>
          <w:lang w:val="fi-FI"/>
        </w:rPr>
        <w:tab/>
        <w:t xml:space="preserve">                                    </w:t>
      </w:r>
      <w:r>
        <w:rPr>
          <w:rFonts w:ascii="Times New Roman" w:eastAsia="Times New Roman" w:hAnsi="Times New Roman" w:cs="Times New Roman"/>
          <w:color w:val="222222"/>
          <w:sz w:val="24"/>
          <w:szCs w:val="24"/>
        </w:rPr>
        <w:t xml:space="preserve">(a) </w:t>
      </w:r>
      <w:r w:rsidRPr="0010116A">
        <w:rPr>
          <w:rFonts w:ascii="Times New Roman" w:eastAsia="Times New Roman" w:hAnsi="Times New Roman" w:cs="Times New Roman"/>
          <w:i/>
          <w:iCs/>
          <w:color w:val="222222"/>
          <w:sz w:val="24"/>
          <w:szCs w:val="24"/>
          <w:lang w:val="fi-FI"/>
        </w:rPr>
        <w:t>Tangibles</w:t>
      </w:r>
      <w:r>
        <w:rPr>
          <w:rFonts w:ascii="Times New Roman" w:eastAsia="Times New Roman" w:hAnsi="Times New Roman" w:cs="Times New Roman"/>
          <w:i/>
          <w:iCs/>
          <w:color w:val="222222"/>
          <w:sz w:val="24"/>
          <w:szCs w:val="24"/>
          <w:lang w:val="fi-FI"/>
        </w:rPr>
        <w:t xml:space="preserve">, </w:t>
      </w:r>
      <w:r w:rsidRPr="0010116A">
        <w:rPr>
          <w:rFonts w:ascii="Times New Roman" w:eastAsia="Times New Roman" w:hAnsi="Times New Roman" w:cs="Times New Roman"/>
          <w:color w:val="222222"/>
          <w:sz w:val="24"/>
          <w:szCs w:val="24"/>
          <w:lang w:val="fi-FI"/>
        </w:rPr>
        <w:t xml:space="preserve">keberadaan fisik pemberi pelayanan, meliputi tempat parkir, fasilitas gedung, tata letak dan tampilan barang, kenyamanan fasilitas fisik, </w:t>
      </w:r>
    </w:p>
    <w:p w:rsidR="00D424DA" w:rsidRPr="0010116A" w:rsidRDefault="00D424DA" w:rsidP="00D424DA">
      <w:pPr>
        <w:shd w:val="clear" w:color="auto" w:fill="FFFFFF"/>
        <w:spacing w:after="0" w:line="480" w:lineRule="auto"/>
        <w:jc w:val="both"/>
        <w:rPr>
          <w:rFonts w:ascii="Times New Roman" w:eastAsia="Times New Roman" w:hAnsi="Times New Roman" w:cs="Times New Roman"/>
          <w:color w:val="222222"/>
          <w:sz w:val="24"/>
          <w:szCs w:val="24"/>
          <w:lang w:val="fi-FI"/>
        </w:rPr>
      </w:pPr>
      <w:r w:rsidRPr="0010116A">
        <w:rPr>
          <w:rFonts w:ascii="Times New Roman" w:eastAsia="Times New Roman" w:hAnsi="Times New Roman" w:cs="Times New Roman"/>
          <w:color w:val="222222"/>
          <w:sz w:val="24"/>
          <w:szCs w:val="24"/>
          <w:lang w:val="fi-FI"/>
        </w:rPr>
        <w:t>peralatan dan perlengkapan modern.</w:t>
      </w:r>
    </w:p>
    <w:p w:rsidR="003B0B7E" w:rsidRDefault="00D424DA" w:rsidP="00D424DA">
      <w:pPr>
        <w:shd w:val="clear" w:color="auto" w:fill="FFFFFF"/>
        <w:tabs>
          <w:tab w:val="num" w:pos="420"/>
        </w:tabs>
        <w:spacing w:after="0" w:line="480" w:lineRule="auto"/>
        <w:jc w:val="both"/>
        <w:rPr>
          <w:rFonts w:ascii="Times New Roman" w:eastAsia="Times New Roman" w:hAnsi="Times New Roman" w:cs="Times New Roman"/>
          <w:color w:val="222222"/>
          <w:sz w:val="24"/>
          <w:szCs w:val="24"/>
          <w:lang w:val="fi-FI"/>
        </w:rPr>
      </w:pPr>
      <w:r>
        <w:rPr>
          <w:rFonts w:ascii="Times New Roman" w:eastAsia="Times New Roman" w:hAnsi="Times New Roman" w:cs="Times New Roman"/>
          <w:color w:val="222222"/>
          <w:sz w:val="24"/>
          <w:szCs w:val="24"/>
        </w:rPr>
        <w:t xml:space="preserve">(b) </w:t>
      </w:r>
      <w:r w:rsidRPr="0010116A">
        <w:rPr>
          <w:rFonts w:ascii="Times New Roman" w:eastAsia="Times New Roman" w:hAnsi="Times New Roman" w:cs="Times New Roman"/>
          <w:i/>
          <w:iCs/>
          <w:color w:val="222222"/>
          <w:sz w:val="24"/>
          <w:szCs w:val="24"/>
          <w:lang w:val="fi-FI"/>
        </w:rPr>
        <w:t>Reliability</w:t>
      </w:r>
      <w:r>
        <w:rPr>
          <w:rFonts w:ascii="Times New Roman" w:eastAsia="Times New Roman" w:hAnsi="Times New Roman" w:cs="Times New Roman"/>
          <w:i/>
          <w:iCs/>
          <w:color w:val="222222"/>
          <w:sz w:val="24"/>
          <w:szCs w:val="24"/>
          <w:lang w:val="fi-FI"/>
        </w:rPr>
        <w:t xml:space="preserve">, </w:t>
      </w:r>
      <w:r w:rsidRPr="0010116A">
        <w:rPr>
          <w:rFonts w:ascii="Times New Roman" w:eastAsia="Times New Roman" w:hAnsi="Times New Roman" w:cs="Times New Roman"/>
          <w:color w:val="222222"/>
          <w:sz w:val="24"/>
          <w:szCs w:val="24"/>
          <w:lang w:val="fi-FI"/>
        </w:rPr>
        <w:t>mencakup 2 hal pokok,</w:t>
      </w:r>
      <w:r w:rsidR="00F3601A">
        <w:rPr>
          <w:rFonts w:ascii="Times New Roman" w:eastAsia="Times New Roman" w:hAnsi="Times New Roman" w:cs="Times New Roman"/>
          <w:color w:val="222222"/>
          <w:sz w:val="24"/>
          <w:szCs w:val="24"/>
          <w:lang w:val="fi-FI"/>
        </w:rPr>
        <w:t xml:space="preserve"> </w:t>
      </w:r>
      <w:r w:rsidRPr="0010116A">
        <w:rPr>
          <w:rFonts w:ascii="Times New Roman" w:eastAsia="Times New Roman" w:hAnsi="Times New Roman" w:cs="Times New Roman"/>
          <w:color w:val="222222"/>
          <w:sz w:val="24"/>
          <w:szCs w:val="24"/>
          <w:lang w:val="fi-FI"/>
        </w:rPr>
        <w:t xml:space="preserve">yaitu konsistensi kerja </w:t>
      </w:r>
      <w:r w:rsidRPr="0010116A">
        <w:rPr>
          <w:rFonts w:ascii="Times New Roman" w:eastAsia="Times New Roman" w:hAnsi="Times New Roman" w:cs="Times New Roman"/>
          <w:i/>
          <w:iCs/>
          <w:color w:val="222222"/>
          <w:sz w:val="24"/>
          <w:szCs w:val="24"/>
          <w:lang w:val="fi-FI"/>
        </w:rPr>
        <w:t xml:space="preserve">(performance) </w:t>
      </w:r>
      <w:r>
        <w:rPr>
          <w:rFonts w:ascii="Times New Roman" w:eastAsia="Times New Roman" w:hAnsi="Times New Roman" w:cs="Times New Roman"/>
          <w:color w:val="222222"/>
          <w:sz w:val="24"/>
          <w:szCs w:val="24"/>
          <w:lang w:val="fi-FI"/>
        </w:rPr>
        <w:t xml:space="preserve">dan kemampuan untuk </w:t>
      </w:r>
      <w:r w:rsidRPr="0010116A">
        <w:rPr>
          <w:rFonts w:ascii="Times New Roman" w:eastAsia="Times New Roman" w:hAnsi="Times New Roman" w:cs="Times New Roman"/>
          <w:color w:val="222222"/>
          <w:sz w:val="24"/>
          <w:szCs w:val="24"/>
          <w:lang w:val="fi-FI"/>
        </w:rPr>
        <w:t>dipercaya</w:t>
      </w:r>
      <w:r>
        <w:rPr>
          <w:rFonts w:ascii="Times New Roman" w:eastAsia="Times New Roman" w:hAnsi="Times New Roman" w:cs="Times New Roman"/>
          <w:color w:val="222222"/>
          <w:sz w:val="24"/>
          <w:szCs w:val="24"/>
          <w:lang w:val="fi-FI"/>
        </w:rPr>
        <w:t xml:space="preserve"> </w:t>
      </w:r>
      <w:r w:rsidRPr="0010116A">
        <w:rPr>
          <w:rFonts w:ascii="Times New Roman" w:eastAsia="Times New Roman" w:hAnsi="Times New Roman" w:cs="Times New Roman"/>
          <w:i/>
          <w:iCs/>
          <w:color w:val="222222"/>
          <w:sz w:val="24"/>
          <w:szCs w:val="24"/>
          <w:lang w:val="fi-FI"/>
        </w:rPr>
        <w:t>(dependability).</w:t>
      </w:r>
      <w:r w:rsidR="003B0B7E">
        <w:rPr>
          <w:rFonts w:ascii="Times New Roman" w:eastAsia="Times New Roman" w:hAnsi="Times New Roman" w:cs="Times New Roman"/>
          <w:i/>
          <w:iCs/>
          <w:color w:val="222222"/>
          <w:sz w:val="24"/>
          <w:szCs w:val="24"/>
          <w:lang w:val="fi-FI"/>
        </w:rPr>
        <w:t xml:space="preserve"> </w:t>
      </w:r>
      <w:r w:rsidR="003B0B7E">
        <w:rPr>
          <w:rFonts w:ascii="Times New Roman" w:eastAsia="Times New Roman" w:hAnsi="Times New Roman" w:cs="Times New Roman"/>
          <w:iCs/>
          <w:color w:val="222222"/>
          <w:sz w:val="24"/>
          <w:szCs w:val="24"/>
          <w:lang w:val="fi-FI"/>
        </w:rPr>
        <w:t>Pemerintah/</w:t>
      </w:r>
      <w:r w:rsidRPr="0010116A">
        <w:rPr>
          <w:rFonts w:ascii="Times New Roman" w:eastAsia="Times New Roman" w:hAnsi="Times New Roman" w:cs="Times New Roman"/>
          <w:color w:val="222222"/>
          <w:sz w:val="24"/>
          <w:szCs w:val="24"/>
          <w:lang w:val="fi-FI"/>
        </w:rPr>
        <w:t>perusah</w:t>
      </w:r>
      <w:r w:rsidR="00343E45">
        <w:rPr>
          <w:rFonts w:ascii="Times New Roman" w:eastAsia="Times New Roman" w:hAnsi="Times New Roman" w:cs="Times New Roman"/>
          <w:color w:val="222222"/>
          <w:sz w:val="24"/>
          <w:szCs w:val="24"/>
          <w:lang w:val="fi-FI"/>
        </w:rPr>
        <w:t xml:space="preserve">aan memberikan pelayanan (jasa) </w:t>
      </w:r>
      <w:r w:rsidRPr="0010116A">
        <w:rPr>
          <w:rFonts w:ascii="Times New Roman" w:eastAsia="Times New Roman" w:hAnsi="Times New Roman" w:cs="Times New Roman"/>
          <w:color w:val="222222"/>
          <w:sz w:val="24"/>
          <w:szCs w:val="24"/>
          <w:lang w:val="fi-FI"/>
        </w:rPr>
        <w:t xml:space="preserve">nya secara tepat sejak saat pertama </w:t>
      </w:r>
      <w:r w:rsidRPr="0010116A">
        <w:rPr>
          <w:rFonts w:ascii="Times New Roman" w:eastAsia="Times New Roman" w:hAnsi="Times New Roman" w:cs="Times New Roman"/>
          <w:i/>
          <w:iCs/>
          <w:color w:val="222222"/>
          <w:sz w:val="24"/>
          <w:szCs w:val="24"/>
          <w:lang w:val="fi-FI"/>
        </w:rPr>
        <w:t>(right in the firts time)</w:t>
      </w:r>
      <w:r w:rsidRPr="0010116A">
        <w:rPr>
          <w:rFonts w:ascii="Times New Roman" w:eastAsia="Times New Roman" w:hAnsi="Times New Roman" w:cs="Times New Roman"/>
          <w:color w:val="222222"/>
          <w:sz w:val="24"/>
          <w:szCs w:val="24"/>
          <w:lang w:val="fi-FI"/>
        </w:rPr>
        <w:t>.</w:t>
      </w:r>
      <w:r>
        <w:rPr>
          <w:rFonts w:ascii="Times New Roman" w:eastAsia="Times New Roman" w:hAnsi="Times New Roman" w:cs="Times New Roman"/>
          <w:color w:val="222222"/>
          <w:sz w:val="24"/>
          <w:szCs w:val="24"/>
          <w:lang w:val="fi-FI"/>
        </w:rPr>
        <w:t xml:space="preserve"> </w:t>
      </w:r>
    </w:p>
    <w:p w:rsidR="00D424DA" w:rsidRPr="0010116A" w:rsidRDefault="00D424DA" w:rsidP="00D424DA">
      <w:pPr>
        <w:shd w:val="clear" w:color="auto" w:fill="FFFFFF"/>
        <w:tabs>
          <w:tab w:val="num" w:pos="420"/>
        </w:tabs>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(c) </w:t>
      </w:r>
      <w:r w:rsidRPr="0010116A">
        <w:rPr>
          <w:rFonts w:ascii="Times New Roman" w:eastAsia="Times New Roman" w:hAnsi="Times New Roman" w:cs="Times New Roman"/>
          <w:i/>
          <w:iCs/>
          <w:color w:val="222222"/>
          <w:sz w:val="24"/>
          <w:szCs w:val="24"/>
          <w:lang w:val="fi-FI"/>
        </w:rPr>
        <w:t>Responsiveness</w:t>
      </w:r>
      <w:r>
        <w:rPr>
          <w:rFonts w:ascii="Times New Roman" w:eastAsia="Times New Roman" w:hAnsi="Times New Roman" w:cs="Times New Roman"/>
          <w:i/>
          <w:iCs/>
          <w:color w:val="222222"/>
          <w:sz w:val="24"/>
          <w:szCs w:val="24"/>
          <w:lang w:val="fi-FI"/>
        </w:rPr>
        <w:t xml:space="preserve">, </w:t>
      </w:r>
      <w:r w:rsidRPr="0010116A">
        <w:rPr>
          <w:rFonts w:ascii="Times New Roman" w:eastAsia="Times New Roman" w:hAnsi="Times New Roman" w:cs="Times New Roman"/>
          <w:color w:val="222222"/>
          <w:sz w:val="24"/>
          <w:szCs w:val="24"/>
          <w:lang w:val="fi-FI"/>
        </w:rPr>
        <w:t>pelayanan yang baik harus disertai dengan tingkat keikutsertaan /keterlibatan dan daya adaptasi yang tinggi, yaitu membantu dengan segera memecahkan masalah</w:t>
      </w:r>
      <w:r w:rsidR="003B0B7E">
        <w:rPr>
          <w:rFonts w:ascii="Times New Roman" w:eastAsia="Times New Roman" w:hAnsi="Times New Roman" w:cs="Times New Roman"/>
          <w:color w:val="222222"/>
          <w:sz w:val="24"/>
          <w:szCs w:val="24"/>
          <w:lang w:val="fi-FI"/>
        </w:rPr>
        <w:t xml:space="preserve"> dalam pelayanan publik</w:t>
      </w:r>
      <w:r w:rsidRPr="0010116A">
        <w:rPr>
          <w:rFonts w:ascii="Times New Roman" w:eastAsia="Times New Roman" w:hAnsi="Times New Roman" w:cs="Times New Roman"/>
          <w:color w:val="222222"/>
          <w:sz w:val="24"/>
          <w:szCs w:val="24"/>
          <w:lang w:val="fi-FI"/>
        </w:rPr>
        <w:t>.</w:t>
      </w:r>
    </w:p>
    <w:p w:rsidR="00D424DA" w:rsidRPr="0010116A" w:rsidRDefault="00D424DA" w:rsidP="00D424DA">
      <w:pPr>
        <w:shd w:val="clear" w:color="auto" w:fill="FFFFFF"/>
        <w:tabs>
          <w:tab w:val="num" w:pos="420"/>
        </w:tabs>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 </w:t>
      </w:r>
      <w:r w:rsidRPr="0010116A">
        <w:rPr>
          <w:rFonts w:ascii="Times New Roman" w:eastAsia="Times New Roman" w:hAnsi="Times New Roman" w:cs="Times New Roman"/>
          <w:i/>
          <w:iCs/>
          <w:color w:val="222222"/>
          <w:sz w:val="24"/>
          <w:szCs w:val="24"/>
          <w:lang w:val="fi-FI"/>
        </w:rPr>
        <w:t>Competence</w:t>
      </w:r>
      <w:r>
        <w:rPr>
          <w:rFonts w:ascii="Times New Roman" w:eastAsia="Times New Roman" w:hAnsi="Times New Roman" w:cs="Times New Roman"/>
          <w:i/>
          <w:iCs/>
          <w:color w:val="222222"/>
          <w:sz w:val="24"/>
          <w:szCs w:val="24"/>
          <w:lang w:val="fi-FI"/>
        </w:rPr>
        <w:t xml:space="preserve">, </w:t>
      </w:r>
      <w:r w:rsidRPr="0010116A">
        <w:rPr>
          <w:rFonts w:ascii="Times New Roman" w:eastAsia="Times New Roman" w:hAnsi="Times New Roman" w:cs="Times New Roman"/>
          <w:color w:val="222222"/>
          <w:sz w:val="24"/>
          <w:szCs w:val="24"/>
          <w:lang w:val="fi-FI"/>
        </w:rPr>
        <w:t>pelayanan yan</w:t>
      </w:r>
      <w:r>
        <w:rPr>
          <w:rFonts w:ascii="Times New Roman" w:eastAsia="Times New Roman" w:hAnsi="Times New Roman" w:cs="Times New Roman"/>
          <w:color w:val="222222"/>
          <w:sz w:val="24"/>
          <w:szCs w:val="24"/>
          <w:lang w:val="fi-FI"/>
        </w:rPr>
        <w:t xml:space="preserve">g baik harus di dasarkan kepada kecakapan </w:t>
      </w:r>
      <w:r w:rsidRPr="0010116A">
        <w:rPr>
          <w:rFonts w:ascii="Times New Roman" w:eastAsia="Times New Roman" w:hAnsi="Times New Roman" w:cs="Times New Roman"/>
          <w:color w:val="222222"/>
          <w:sz w:val="24"/>
          <w:szCs w:val="24"/>
          <w:lang w:val="fi-FI"/>
        </w:rPr>
        <w:t>/keterampilan yang tinggi.</w:t>
      </w:r>
    </w:p>
    <w:p w:rsidR="00D424DA" w:rsidRPr="0010116A" w:rsidRDefault="00D424DA" w:rsidP="00D424DA">
      <w:pPr>
        <w:shd w:val="clear" w:color="auto" w:fill="FFFFFF"/>
        <w:tabs>
          <w:tab w:val="num" w:pos="420"/>
        </w:tabs>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 </w:t>
      </w:r>
      <w:r w:rsidRPr="0010116A">
        <w:rPr>
          <w:rFonts w:ascii="Times New Roman" w:eastAsia="Times New Roman" w:hAnsi="Times New Roman" w:cs="Times New Roman"/>
          <w:i/>
          <w:iCs/>
          <w:color w:val="222222"/>
          <w:sz w:val="24"/>
          <w:szCs w:val="24"/>
          <w:lang w:val="fi-FI"/>
        </w:rPr>
        <w:t>Access</w:t>
      </w:r>
      <w:r>
        <w:rPr>
          <w:rFonts w:ascii="Times New Roman" w:eastAsia="Times New Roman" w:hAnsi="Times New Roman" w:cs="Times New Roman"/>
          <w:i/>
          <w:iCs/>
          <w:color w:val="222222"/>
          <w:sz w:val="24"/>
          <w:szCs w:val="24"/>
          <w:lang w:val="fi-FI"/>
        </w:rPr>
        <w:t xml:space="preserve">, </w:t>
      </w:r>
      <w:r w:rsidRPr="0010116A">
        <w:rPr>
          <w:rFonts w:ascii="Times New Roman" w:eastAsia="Times New Roman" w:hAnsi="Times New Roman" w:cs="Times New Roman"/>
          <w:color w:val="222222"/>
          <w:sz w:val="24"/>
          <w:szCs w:val="24"/>
          <w:lang w:val="fi-FI"/>
        </w:rPr>
        <w:t>meliputi memberikan/menyediakan keinginan pelanggan dan pelayanan yang mudah dihubungi.</w:t>
      </w:r>
    </w:p>
    <w:p w:rsidR="00D424DA" w:rsidRDefault="00D424DA" w:rsidP="00D424DA">
      <w:pPr>
        <w:shd w:val="clear" w:color="auto" w:fill="FFFFFF"/>
        <w:tabs>
          <w:tab w:val="num" w:pos="420"/>
        </w:tabs>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 </w:t>
      </w:r>
      <w:r w:rsidRPr="0010116A">
        <w:rPr>
          <w:rFonts w:ascii="Times New Roman" w:eastAsia="Times New Roman" w:hAnsi="Times New Roman" w:cs="Times New Roman"/>
          <w:i/>
          <w:iCs/>
          <w:color w:val="222222"/>
          <w:sz w:val="24"/>
          <w:szCs w:val="24"/>
          <w:lang w:val="fi-FI"/>
        </w:rPr>
        <w:t>Courtesy</w:t>
      </w:r>
      <w:r>
        <w:rPr>
          <w:rFonts w:ascii="Times New Roman" w:eastAsia="Times New Roman" w:hAnsi="Times New Roman" w:cs="Times New Roman"/>
          <w:i/>
          <w:iCs/>
          <w:color w:val="222222"/>
          <w:sz w:val="24"/>
          <w:szCs w:val="24"/>
          <w:lang w:val="fi-FI"/>
        </w:rPr>
        <w:t xml:space="preserve">, </w:t>
      </w:r>
      <w:r w:rsidRPr="0010116A">
        <w:rPr>
          <w:rFonts w:ascii="Times New Roman" w:eastAsia="Times New Roman" w:hAnsi="Times New Roman" w:cs="Times New Roman"/>
          <w:color w:val="222222"/>
          <w:sz w:val="24"/>
          <w:szCs w:val="24"/>
          <w:lang w:val="fi-FI"/>
        </w:rPr>
        <w:t>pelayanan</w:t>
      </w:r>
      <w:r w:rsidRPr="0010116A">
        <w:rPr>
          <w:rFonts w:ascii="Times New Roman" w:eastAsia="Times New Roman" w:hAnsi="Times New Roman" w:cs="Times New Roman"/>
          <w:i/>
          <w:iCs/>
          <w:color w:val="222222"/>
          <w:sz w:val="24"/>
          <w:szCs w:val="24"/>
          <w:lang w:val="fi-FI"/>
        </w:rPr>
        <w:t xml:space="preserve"> </w:t>
      </w:r>
      <w:r w:rsidRPr="0010116A">
        <w:rPr>
          <w:rFonts w:ascii="Times New Roman" w:eastAsia="Times New Roman" w:hAnsi="Times New Roman" w:cs="Times New Roman"/>
          <w:color w:val="222222"/>
          <w:sz w:val="24"/>
          <w:szCs w:val="24"/>
          <w:lang w:val="fi-FI"/>
        </w:rPr>
        <w:t>yang baik harus disertai dengan sikap keramahan, kesopanan  kepada pihak yang dilayani.</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t xml:space="preserve">                                                       </w:t>
      </w:r>
    </w:p>
    <w:p w:rsidR="00002A23" w:rsidRDefault="00D424DA" w:rsidP="00002A23">
      <w:pPr>
        <w:shd w:val="clear" w:color="auto" w:fill="FFFFFF"/>
        <w:tabs>
          <w:tab w:val="num" w:pos="420"/>
        </w:tabs>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(g) </w:t>
      </w:r>
      <w:r w:rsidRPr="0010116A">
        <w:rPr>
          <w:rFonts w:ascii="Times New Roman" w:eastAsia="Times New Roman" w:hAnsi="Times New Roman" w:cs="Times New Roman"/>
          <w:i/>
          <w:iCs/>
          <w:color w:val="222222"/>
          <w:sz w:val="24"/>
          <w:szCs w:val="24"/>
          <w:lang w:val="fi-FI"/>
        </w:rPr>
        <w:t>Communication</w:t>
      </w:r>
      <w:r>
        <w:rPr>
          <w:rFonts w:ascii="Times New Roman" w:eastAsia="Times New Roman" w:hAnsi="Times New Roman" w:cs="Times New Roman"/>
          <w:i/>
          <w:iCs/>
          <w:color w:val="222222"/>
          <w:sz w:val="24"/>
          <w:szCs w:val="24"/>
          <w:lang w:val="fi-FI"/>
        </w:rPr>
        <w:t xml:space="preserve">, </w:t>
      </w:r>
      <w:r w:rsidRPr="0010116A">
        <w:rPr>
          <w:rFonts w:ascii="Times New Roman" w:eastAsia="Times New Roman" w:hAnsi="Times New Roman" w:cs="Times New Roman"/>
          <w:color w:val="222222"/>
          <w:sz w:val="24"/>
          <w:szCs w:val="24"/>
          <w:lang w:val="fi-FI"/>
        </w:rPr>
        <w:t>pelayanan yang baik harus didasarkan kepada kemampuan berkomunikasi yang baik dengan pihak yang di layani.</w:t>
      </w:r>
      <w:r w:rsidR="00002A23">
        <w:rPr>
          <w:rFonts w:ascii="Times New Roman" w:eastAsia="Times New Roman" w:hAnsi="Times New Roman" w:cs="Times New Roman"/>
          <w:color w:val="222222"/>
          <w:sz w:val="24"/>
          <w:szCs w:val="24"/>
        </w:rPr>
        <w:t xml:space="preserve"> </w:t>
      </w:r>
    </w:p>
    <w:p w:rsidR="00002A23" w:rsidRDefault="00D424DA" w:rsidP="00002A23">
      <w:pPr>
        <w:shd w:val="clear" w:color="auto" w:fill="FFFFFF"/>
        <w:tabs>
          <w:tab w:val="num" w:pos="420"/>
        </w:tabs>
        <w:spacing w:after="0" w:line="480" w:lineRule="auto"/>
        <w:jc w:val="both"/>
        <w:rPr>
          <w:rFonts w:ascii="Times New Roman" w:eastAsia="Times New Roman" w:hAnsi="Times New Roman" w:cs="Times New Roman"/>
          <w:color w:val="222222"/>
          <w:sz w:val="24"/>
          <w:szCs w:val="24"/>
          <w:lang w:val="fi-FI"/>
        </w:rPr>
      </w:pPr>
      <w:r>
        <w:rPr>
          <w:rFonts w:ascii="Times New Roman" w:eastAsia="Times New Roman" w:hAnsi="Times New Roman" w:cs="Times New Roman"/>
          <w:color w:val="222222"/>
          <w:sz w:val="24"/>
          <w:szCs w:val="24"/>
        </w:rPr>
        <w:t xml:space="preserve">(h) </w:t>
      </w:r>
      <w:r w:rsidRPr="0010116A">
        <w:rPr>
          <w:rFonts w:ascii="Times New Roman" w:eastAsia="Times New Roman" w:hAnsi="Times New Roman" w:cs="Times New Roman"/>
          <w:i/>
          <w:iCs/>
          <w:color w:val="222222"/>
          <w:sz w:val="24"/>
          <w:szCs w:val="24"/>
          <w:lang w:val="fi-FI"/>
        </w:rPr>
        <w:t>Credibility</w:t>
      </w:r>
      <w:r>
        <w:rPr>
          <w:rFonts w:ascii="Times New Roman" w:eastAsia="Times New Roman" w:hAnsi="Times New Roman" w:cs="Times New Roman"/>
          <w:i/>
          <w:iCs/>
          <w:color w:val="222222"/>
          <w:sz w:val="24"/>
          <w:szCs w:val="24"/>
          <w:lang w:val="fi-FI"/>
        </w:rPr>
        <w:t xml:space="preserve">, </w:t>
      </w:r>
      <w:r w:rsidRPr="0010116A">
        <w:rPr>
          <w:rFonts w:ascii="Times New Roman" w:eastAsia="Times New Roman" w:hAnsi="Times New Roman" w:cs="Times New Roman"/>
          <w:color w:val="222222"/>
          <w:sz w:val="24"/>
          <w:szCs w:val="24"/>
          <w:lang w:val="fi-FI"/>
        </w:rPr>
        <w:t xml:space="preserve">pelayanan yang baik harus dapat memberikan rasa kepercayaan </w:t>
      </w:r>
    </w:p>
    <w:p w:rsidR="00D424DA" w:rsidRPr="0010116A" w:rsidRDefault="00D424DA" w:rsidP="00002A23">
      <w:pPr>
        <w:shd w:val="clear" w:color="auto" w:fill="FFFFFF"/>
        <w:tabs>
          <w:tab w:val="num" w:pos="420"/>
        </w:tabs>
        <w:spacing w:after="0" w:line="480" w:lineRule="auto"/>
        <w:jc w:val="both"/>
        <w:rPr>
          <w:rFonts w:ascii="Times New Roman" w:eastAsia="Times New Roman" w:hAnsi="Times New Roman" w:cs="Times New Roman"/>
          <w:color w:val="222222"/>
          <w:sz w:val="24"/>
          <w:szCs w:val="24"/>
        </w:rPr>
      </w:pPr>
      <w:r w:rsidRPr="0010116A">
        <w:rPr>
          <w:rFonts w:ascii="Times New Roman" w:eastAsia="Times New Roman" w:hAnsi="Times New Roman" w:cs="Times New Roman"/>
          <w:color w:val="222222"/>
          <w:sz w:val="24"/>
          <w:szCs w:val="24"/>
          <w:lang w:val="fi-FI"/>
        </w:rPr>
        <w:t>yang tinggi kepada pihak yang di layani.</w:t>
      </w:r>
    </w:p>
    <w:p w:rsidR="00EC7C57" w:rsidRDefault="00D424DA" w:rsidP="00D424DA">
      <w:pPr>
        <w:shd w:val="clear" w:color="auto" w:fill="FFFFFF"/>
        <w:tabs>
          <w:tab w:val="num" w:pos="420"/>
        </w:tabs>
        <w:spacing w:after="0" w:line="480" w:lineRule="auto"/>
        <w:rPr>
          <w:rFonts w:ascii="Times New Roman" w:eastAsia="Times New Roman" w:hAnsi="Times New Roman" w:cs="Times New Roman"/>
          <w:color w:val="222222"/>
          <w:sz w:val="24"/>
          <w:szCs w:val="24"/>
          <w:lang w:val="fi-FI"/>
        </w:rPr>
      </w:pPr>
      <w:r>
        <w:rPr>
          <w:rFonts w:ascii="Times New Roman" w:eastAsia="Times New Roman" w:hAnsi="Times New Roman" w:cs="Times New Roman"/>
          <w:color w:val="222222"/>
          <w:sz w:val="24"/>
          <w:szCs w:val="24"/>
        </w:rPr>
        <w:t xml:space="preserve">(i) </w:t>
      </w:r>
      <w:r>
        <w:rPr>
          <w:rFonts w:ascii="Times New Roman" w:eastAsia="Times New Roman" w:hAnsi="Times New Roman" w:cs="Times New Roman"/>
          <w:i/>
          <w:iCs/>
          <w:color w:val="222222"/>
          <w:sz w:val="24"/>
          <w:szCs w:val="24"/>
          <w:lang w:val="fi-FI"/>
        </w:rPr>
        <w:t xml:space="preserve">Security, </w:t>
      </w:r>
      <w:r w:rsidRPr="0010116A">
        <w:rPr>
          <w:rFonts w:ascii="Times New Roman" w:eastAsia="Times New Roman" w:hAnsi="Times New Roman" w:cs="Times New Roman"/>
          <w:i/>
          <w:iCs/>
          <w:color w:val="222222"/>
          <w:sz w:val="24"/>
          <w:szCs w:val="24"/>
          <w:lang w:val="fi-FI"/>
        </w:rPr>
        <w:t xml:space="preserve"> </w:t>
      </w:r>
      <w:r w:rsidRPr="0010116A">
        <w:rPr>
          <w:rFonts w:ascii="Times New Roman" w:eastAsia="Times New Roman" w:hAnsi="Times New Roman" w:cs="Times New Roman"/>
          <w:color w:val="222222"/>
          <w:sz w:val="24"/>
          <w:szCs w:val="24"/>
          <w:lang w:val="fi-FI"/>
        </w:rPr>
        <w:t>pelayanan yang baik harus memberikan</w:t>
      </w:r>
      <w:r>
        <w:rPr>
          <w:rFonts w:ascii="Times New Roman" w:eastAsia="Times New Roman" w:hAnsi="Times New Roman" w:cs="Times New Roman"/>
          <w:color w:val="222222"/>
          <w:sz w:val="24"/>
          <w:szCs w:val="24"/>
          <w:lang w:val="fi-FI"/>
        </w:rPr>
        <w:t xml:space="preserve"> rasa aman kepada pihak </w:t>
      </w:r>
    </w:p>
    <w:p w:rsidR="00D424DA" w:rsidRPr="0010116A" w:rsidRDefault="00D424DA" w:rsidP="00D424DA">
      <w:pPr>
        <w:shd w:val="clear" w:color="auto" w:fill="FFFFFF"/>
        <w:tabs>
          <w:tab w:val="num" w:pos="420"/>
        </w:tabs>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fi-FI"/>
        </w:rPr>
        <w:t>yang di</w:t>
      </w:r>
      <w:r w:rsidRPr="0010116A">
        <w:rPr>
          <w:rFonts w:ascii="Times New Roman" w:eastAsia="Times New Roman" w:hAnsi="Times New Roman" w:cs="Times New Roman"/>
          <w:color w:val="222222"/>
          <w:sz w:val="24"/>
          <w:szCs w:val="24"/>
          <w:lang w:val="fi-FI"/>
        </w:rPr>
        <w:t>layani dan memb</w:t>
      </w:r>
      <w:r>
        <w:rPr>
          <w:rFonts w:ascii="Times New Roman" w:eastAsia="Times New Roman" w:hAnsi="Times New Roman" w:cs="Times New Roman"/>
          <w:color w:val="222222"/>
          <w:sz w:val="24"/>
          <w:szCs w:val="24"/>
          <w:lang w:val="fi-FI"/>
        </w:rPr>
        <w:t xml:space="preserve">ebaskan dari segala resiko dari </w:t>
      </w:r>
      <w:r w:rsidRPr="0010116A">
        <w:rPr>
          <w:rFonts w:ascii="Times New Roman" w:eastAsia="Times New Roman" w:hAnsi="Times New Roman" w:cs="Times New Roman"/>
          <w:color w:val="222222"/>
          <w:sz w:val="24"/>
          <w:szCs w:val="24"/>
          <w:lang w:val="fi-FI"/>
        </w:rPr>
        <w:t>keragu-raguan pelanggan.</w:t>
      </w:r>
    </w:p>
    <w:p w:rsidR="00D424DA" w:rsidRPr="0010116A" w:rsidRDefault="00D424DA" w:rsidP="00D424DA">
      <w:pPr>
        <w:shd w:val="clear" w:color="auto" w:fill="FFFFFF"/>
        <w:tabs>
          <w:tab w:val="num" w:pos="420"/>
        </w:tabs>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(j) </w:t>
      </w:r>
      <w:r w:rsidRPr="0010116A">
        <w:rPr>
          <w:rFonts w:ascii="Times New Roman" w:eastAsia="Times New Roman" w:hAnsi="Times New Roman" w:cs="Times New Roman"/>
          <w:i/>
          <w:iCs/>
          <w:color w:val="222222"/>
          <w:sz w:val="24"/>
          <w:szCs w:val="24"/>
          <w:lang w:val="fi-FI"/>
        </w:rPr>
        <w:t>Understanding The Customer</w:t>
      </w:r>
      <w:r>
        <w:rPr>
          <w:rFonts w:ascii="Times New Roman" w:eastAsia="Times New Roman" w:hAnsi="Times New Roman" w:cs="Times New Roman"/>
          <w:i/>
          <w:iCs/>
          <w:color w:val="222222"/>
          <w:sz w:val="24"/>
          <w:szCs w:val="24"/>
          <w:lang w:val="fi-FI"/>
        </w:rPr>
        <w:t xml:space="preserve">, </w:t>
      </w:r>
      <w:r w:rsidRPr="0010116A">
        <w:rPr>
          <w:rFonts w:ascii="Times New Roman" w:eastAsia="Times New Roman" w:hAnsi="Times New Roman" w:cs="Times New Roman"/>
          <w:color w:val="222222"/>
          <w:sz w:val="24"/>
          <w:szCs w:val="24"/>
          <w:lang w:val="fi-FI"/>
        </w:rPr>
        <w:t>pelaya</w:t>
      </w:r>
      <w:r>
        <w:rPr>
          <w:rFonts w:ascii="Times New Roman" w:eastAsia="Times New Roman" w:hAnsi="Times New Roman" w:cs="Times New Roman"/>
          <w:color w:val="222222"/>
          <w:sz w:val="24"/>
          <w:szCs w:val="24"/>
          <w:lang w:val="fi-FI"/>
        </w:rPr>
        <w:t xml:space="preserve">nan yang baik harus didasarkan kepada kemampuan menanggapi dan </w:t>
      </w:r>
      <w:r w:rsidRPr="0010116A">
        <w:rPr>
          <w:rFonts w:ascii="Times New Roman" w:eastAsia="Times New Roman" w:hAnsi="Times New Roman" w:cs="Times New Roman"/>
          <w:color w:val="222222"/>
          <w:sz w:val="24"/>
          <w:szCs w:val="24"/>
          <w:lang w:val="fi-FI"/>
        </w:rPr>
        <w:t>rasa pe</w:t>
      </w:r>
      <w:r>
        <w:rPr>
          <w:rFonts w:ascii="Times New Roman" w:eastAsia="Times New Roman" w:hAnsi="Times New Roman" w:cs="Times New Roman"/>
          <w:color w:val="222222"/>
          <w:sz w:val="24"/>
          <w:szCs w:val="24"/>
          <w:lang w:val="fi-FI"/>
        </w:rPr>
        <w:t>ngertian kepada keinginan pihak pelanggan.</w:t>
      </w:r>
    </w:p>
    <w:p w:rsidR="00D424DA" w:rsidRPr="00B42691" w:rsidRDefault="00DA1112" w:rsidP="007675A2">
      <w:pPr>
        <w:spacing w:after="120" w:line="480" w:lineRule="auto"/>
        <w:jc w:val="both"/>
        <w:rPr>
          <w:rFonts w:ascii="Times New Roman" w:eastAsia="Times New Roman" w:hAnsi="Times New Roman" w:cs="Times New Roman"/>
          <w:color w:val="222222"/>
          <w:sz w:val="24"/>
          <w:szCs w:val="24"/>
          <w:lang w:val="fi-FI"/>
        </w:rPr>
      </w:pPr>
      <w:r>
        <w:rPr>
          <w:rFonts w:ascii="Times New Roman" w:eastAsia="Times New Roman" w:hAnsi="Times New Roman" w:cs="Times New Roman"/>
          <w:color w:val="222222"/>
          <w:sz w:val="24"/>
          <w:szCs w:val="24"/>
          <w:lang w:val="fi-FI"/>
        </w:rPr>
        <w:t xml:space="preserve">         </w:t>
      </w:r>
      <w:r w:rsidR="007675A2">
        <w:rPr>
          <w:rFonts w:ascii="Times New Roman" w:eastAsia="Times New Roman" w:hAnsi="Times New Roman" w:cs="Times New Roman"/>
          <w:color w:val="222222"/>
          <w:sz w:val="24"/>
          <w:szCs w:val="24"/>
          <w:lang w:val="fi-FI"/>
        </w:rPr>
        <w:t xml:space="preserve">Selanjutnya </w:t>
      </w:r>
      <w:r w:rsidR="00D424DA" w:rsidRPr="0010116A">
        <w:rPr>
          <w:rFonts w:ascii="Times New Roman" w:eastAsia="Times New Roman" w:hAnsi="Times New Roman" w:cs="Times New Roman"/>
          <w:color w:val="222222"/>
          <w:sz w:val="24"/>
          <w:szCs w:val="24"/>
          <w:lang w:val="fi-FI"/>
        </w:rPr>
        <w:t>Parasuraman</w:t>
      </w:r>
      <w:r w:rsidR="00D424DA">
        <w:rPr>
          <w:rFonts w:ascii="Times New Roman" w:eastAsia="Times New Roman" w:hAnsi="Times New Roman" w:cs="Times New Roman"/>
          <w:color w:val="222222"/>
          <w:sz w:val="24"/>
          <w:szCs w:val="24"/>
          <w:lang w:val="fi-FI"/>
        </w:rPr>
        <w:t xml:space="preserve"> dan Zeithaml (2002</w:t>
      </w:r>
      <w:r w:rsidR="00EB6589">
        <w:rPr>
          <w:rFonts w:ascii="Times New Roman" w:eastAsia="Times New Roman" w:hAnsi="Times New Roman" w:cs="Times New Roman"/>
          <w:color w:val="222222"/>
          <w:sz w:val="24"/>
          <w:szCs w:val="24"/>
          <w:lang w:val="fi-FI"/>
        </w:rPr>
        <w:t>:7</w:t>
      </w:r>
      <w:r w:rsidR="00D424DA">
        <w:rPr>
          <w:rFonts w:ascii="Times New Roman" w:eastAsia="Times New Roman" w:hAnsi="Times New Roman" w:cs="Times New Roman"/>
          <w:color w:val="222222"/>
          <w:sz w:val="24"/>
          <w:szCs w:val="24"/>
          <w:lang w:val="fi-FI"/>
        </w:rPr>
        <w:t>)</w:t>
      </w:r>
      <w:r w:rsidR="00D424DA">
        <w:rPr>
          <w:rFonts w:ascii="Times New Roman" w:eastAsia="Times New Roman" w:hAnsi="Times New Roman" w:cs="Times New Roman"/>
          <w:color w:val="222222"/>
          <w:sz w:val="24"/>
          <w:szCs w:val="24"/>
          <w:lang w:val="id-ID"/>
        </w:rPr>
        <w:t>,</w:t>
      </w:r>
      <w:r w:rsidR="00D424DA">
        <w:rPr>
          <w:rFonts w:ascii="Times New Roman" w:eastAsia="Times New Roman" w:hAnsi="Times New Roman" w:cs="Times New Roman"/>
          <w:color w:val="222222"/>
          <w:sz w:val="24"/>
          <w:szCs w:val="24"/>
        </w:rPr>
        <w:t xml:space="preserve"> </w:t>
      </w:r>
      <w:r w:rsidR="00D424DA">
        <w:rPr>
          <w:rFonts w:ascii="Times New Roman" w:eastAsia="Times New Roman" w:hAnsi="Times New Roman" w:cs="Times New Roman"/>
          <w:color w:val="222222"/>
          <w:sz w:val="24"/>
          <w:szCs w:val="24"/>
          <w:lang w:val="fi-FI"/>
        </w:rPr>
        <w:t>kualitas pelayanan jasa</w:t>
      </w:r>
      <w:r w:rsidR="00D424DA" w:rsidRPr="0010116A">
        <w:rPr>
          <w:rFonts w:ascii="Times New Roman" w:eastAsia="Times New Roman" w:hAnsi="Times New Roman" w:cs="Times New Roman"/>
          <w:color w:val="222222"/>
          <w:sz w:val="24"/>
          <w:szCs w:val="24"/>
          <w:lang w:val="fi-FI"/>
        </w:rPr>
        <w:t xml:space="preserve">, adalah tingkat keunggulan yang diharapkan dan pengendalian atas tingkat keunggulan tersebut untuk memenuhi keinginan pelanggan. </w:t>
      </w:r>
      <w:r w:rsidR="00D424DA">
        <w:rPr>
          <w:rFonts w:ascii="Times New Roman" w:eastAsia="Times New Roman" w:hAnsi="Times New Roman" w:cs="Times New Roman"/>
          <w:color w:val="222222"/>
          <w:sz w:val="24"/>
          <w:szCs w:val="24"/>
          <w:lang w:val="fi-FI"/>
        </w:rPr>
        <w:t>A</w:t>
      </w:r>
      <w:r w:rsidR="00D424DA" w:rsidRPr="0010116A">
        <w:rPr>
          <w:rFonts w:ascii="Times New Roman" w:eastAsia="Times New Roman" w:hAnsi="Times New Roman" w:cs="Times New Roman"/>
          <w:color w:val="222222"/>
          <w:sz w:val="24"/>
          <w:szCs w:val="24"/>
          <w:lang w:val="fi-FI"/>
        </w:rPr>
        <w:t>da 2</w:t>
      </w:r>
      <w:r w:rsidR="00D424DA">
        <w:rPr>
          <w:rFonts w:ascii="Times New Roman" w:eastAsia="Times New Roman" w:hAnsi="Times New Roman" w:cs="Times New Roman"/>
          <w:color w:val="222222"/>
          <w:sz w:val="24"/>
          <w:szCs w:val="24"/>
          <w:lang w:val="fi-FI"/>
        </w:rPr>
        <w:t xml:space="preserve"> (dua)</w:t>
      </w:r>
      <w:r w:rsidR="00D424DA" w:rsidRPr="0010116A">
        <w:rPr>
          <w:rFonts w:ascii="Times New Roman" w:eastAsia="Times New Roman" w:hAnsi="Times New Roman" w:cs="Times New Roman"/>
          <w:color w:val="222222"/>
          <w:sz w:val="24"/>
          <w:szCs w:val="24"/>
          <w:lang w:val="fi-FI"/>
        </w:rPr>
        <w:t xml:space="preserve"> faktor utama yang m</w:t>
      </w:r>
      <w:r w:rsidR="00D424DA">
        <w:rPr>
          <w:rFonts w:ascii="Times New Roman" w:eastAsia="Times New Roman" w:hAnsi="Times New Roman" w:cs="Times New Roman"/>
          <w:color w:val="222222"/>
          <w:sz w:val="24"/>
          <w:szCs w:val="24"/>
          <w:lang w:val="fi-FI"/>
        </w:rPr>
        <w:t>empengaruhi kualitas pelayanan jasa, yaitu</w:t>
      </w:r>
      <w:r w:rsidR="00D424DA" w:rsidRPr="0010116A">
        <w:rPr>
          <w:rFonts w:ascii="Times New Roman" w:eastAsia="Times New Roman" w:hAnsi="Times New Roman" w:cs="Times New Roman"/>
          <w:color w:val="222222"/>
          <w:sz w:val="24"/>
          <w:szCs w:val="24"/>
          <w:lang w:val="fi-FI"/>
        </w:rPr>
        <w:t>: e</w:t>
      </w:r>
      <w:r w:rsidR="00D424DA" w:rsidRPr="0010116A">
        <w:rPr>
          <w:rFonts w:ascii="Times New Roman" w:eastAsia="Times New Roman" w:hAnsi="Times New Roman" w:cs="Times New Roman"/>
          <w:i/>
          <w:iCs/>
          <w:color w:val="222222"/>
          <w:sz w:val="24"/>
          <w:szCs w:val="24"/>
          <w:lang w:val="fi-FI"/>
        </w:rPr>
        <w:t xml:space="preserve">xpected service </w:t>
      </w:r>
      <w:r w:rsidR="00D424DA" w:rsidRPr="0010116A">
        <w:rPr>
          <w:rFonts w:ascii="Times New Roman" w:eastAsia="Times New Roman" w:hAnsi="Times New Roman" w:cs="Times New Roman"/>
          <w:color w:val="222222"/>
          <w:sz w:val="24"/>
          <w:szCs w:val="24"/>
          <w:lang w:val="fi-FI"/>
        </w:rPr>
        <w:t xml:space="preserve">dan </w:t>
      </w:r>
      <w:r w:rsidR="00D424DA" w:rsidRPr="0010116A">
        <w:rPr>
          <w:rFonts w:ascii="Times New Roman" w:eastAsia="Times New Roman" w:hAnsi="Times New Roman" w:cs="Times New Roman"/>
          <w:i/>
          <w:iCs/>
          <w:color w:val="222222"/>
          <w:sz w:val="24"/>
          <w:szCs w:val="24"/>
          <w:lang w:val="fi-FI"/>
        </w:rPr>
        <w:t>perceived Service.</w:t>
      </w:r>
      <w:r w:rsidR="00D424DA">
        <w:rPr>
          <w:rFonts w:ascii="Times New Roman" w:eastAsia="Times New Roman" w:hAnsi="Times New Roman" w:cs="Times New Roman"/>
          <w:i/>
          <w:iCs/>
          <w:color w:val="222222"/>
          <w:sz w:val="24"/>
          <w:szCs w:val="24"/>
          <w:lang w:val="fi-FI"/>
        </w:rPr>
        <w:t xml:space="preserve"> </w:t>
      </w:r>
      <w:r w:rsidR="00D424DA">
        <w:rPr>
          <w:rFonts w:ascii="Times New Roman" w:eastAsia="Times New Roman" w:hAnsi="Times New Roman" w:cs="Times New Roman"/>
          <w:color w:val="222222"/>
          <w:sz w:val="24"/>
          <w:szCs w:val="24"/>
          <w:lang w:val="fi-FI"/>
        </w:rPr>
        <w:t xml:space="preserve">Apabila pelayanan jasa </w:t>
      </w:r>
      <w:r w:rsidR="00D424DA" w:rsidRPr="0010116A">
        <w:rPr>
          <w:rFonts w:ascii="Times New Roman" w:eastAsia="Times New Roman" w:hAnsi="Times New Roman" w:cs="Times New Roman"/>
          <w:color w:val="222222"/>
          <w:sz w:val="24"/>
          <w:szCs w:val="24"/>
          <w:lang w:val="fi-FI"/>
        </w:rPr>
        <w:t>yang diterima atau dirasakan (</w:t>
      </w:r>
      <w:r w:rsidR="00D424DA" w:rsidRPr="0010116A">
        <w:rPr>
          <w:rFonts w:ascii="Times New Roman" w:eastAsia="Times New Roman" w:hAnsi="Times New Roman" w:cs="Times New Roman"/>
          <w:i/>
          <w:iCs/>
          <w:color w:val="222222"/>
          <w:sz w:val="24"/>
          <w:szCs w:val="24"/>
          <w:lang w:val="fi-FI"/>
        </w:rPr>
        <w:t xml:space="preserve">perceived service) </w:t>
      </w:r>
      <w:r w:rsidR="00D424DA" w:rsidRPr="0010116A">
        <w:rPr>
          <w:rFonts w:ascii="Times New Roman" w:eastAsia="Times New Roman" w:hAnsi="Times New Roman" w:cs="Times New Roman"/>
          <w:color w:val="222222"/>
          <w:sz w:val="24"/>
          <w:szCs w:val="24"/>
          <w:lang w:val="fi-FI"/>
        </w:rPr>
        <w:t>sesuai dengan yang diharapkan (</w:t>
      </w:r>
      <w:r w:rsidR="00D424DA" w:rsidRPr="0010116A">
        <w:rPr>
          <w:rFonts w:ascii="Times New Roman" w:eastAsia="Times New Roman" w:hAnsi="Times New Roman" w:cs="Times New Roman"/>
          <w:i/>
          <w:iCs/>
          <w:color w:val="222222"/>
          <w:sz w:val="24"/>
          <w:szCs w:val="24"/>
          <w:lang w:val="fi-FI"/>
        </w:rPr>
        <w:t>expected service)</w:t>
      </w:r>
      <w:r w:rsidR="00D424DA">
        <w:rPr>
          <w:rFonts w:ascii="Times New Roman" w:eastAsia="Times New Roman" w:hAnsi="Times New Roman" w:cs="Times New Roman"/>
          <w:color w:val="222222"/>
          <w:sz w:val="24"/>
          <w:szCs w:val="24"/>
          <w:lang w:val="fi-FI"/>
        </w:rPr>
        <w:t xml:space="preserve">, maka </w:t>
      </w:r>
      <w:r w:rsidR="00D424DA">
        <w:rPr>
          <w:rFonts w:ascii="Times New Roman" w:eastAsia="Times New Roman" w:hAnsi="Times New Roman" w:cs="Times New Roman"/>
          <w:color w:val="222222"/>
          <w:sz w:val="24"/>
          <w:szCs w:val="24"/>
          <w:lang w:val="fi-FI"/>
        </w:rPr>
        <w:lastRenderedPageBreak/>
        <w:t xml:space="preserve">kualitas pelayanan jasa </w:t>
      </w:r>
      <w:r w:rsidR="00D424DA" w:rsidRPr="0010116A">
        <w:rPr>
          <w:rFonts w:ascii="Times New Roman" w:eastAsia="Times New Roman" w:hAnsi="Times New Roman" w:cs="Times New Roman"/>
          <w:color w:val="222222"/>
          <w:sz w:val="24"/>
          <w:szCs w:val="24"/>
          <w:lang w:val="fi-FI"/>
        </w:rPr>
        <w:t>dipersepsikan baik</w:t>
      </w:r>
      <w:r w:rsidR="00D424DA">
        <w:rPr>
          <w:rFonts w:ascii="Times New Roman" w:eastAsia="Times New Roman" w:hAnsi="Times New Roman" w:cs="Times New Roman"/>
          <w:color w:val="222222"/>
          <w:sz w:val="24"/>
          <w:szCs w:val="24"/>
          <w:lang w:val="fi-FI"/>
        </w:rPr>
        <w:t xml:space="preserve"> dan memuaskan. Jika pelayanan jasa yang diterima melampaui harapan </w:t>
      </w:r>
      <w:r w:rsidR="00D424DA" w:rsidRPr="0010116A">
        <w:rPr>
          <w:rFonts w:ascii="Times New Roman" w:eastAsia="Times New Roman" w:hAnsi="Times New Roman" w:cs="Times New Roman"/>
          <w:color w:val="222222"/>
          <w:sz w:val="24"/>
          <w:szCs w:val="24"/>
          <w:lang w:val="fi-FI"/>
        </w:rPr>
        <w:t>pel</w:t>
      </w:r>
      <w:r w:rsidR="00D424DA">
        <w:rPr>
          <w:rFonts w:ascii="Times New Roman" w:eastAsia="Times New Roman" w:hAnsi="Times New Roman" w:cs="Times New Roman"/>
          <w:color w:val="222222"/>
          <w:sz w:val="24"/>
          <w:szCs w:val="24"/>
          <w:lang w:val="fi-FI"/>
        </w:rPr>
        <w:t xml:space="preserve">anggan, maka kualitas pelayanan jasa </w:t>
      </w:r>
      <w:r w:rsidR="00D424DA" w:rsidRPr="0010116A">
        <w:rPr>
          <w:rFonts w:ascii="Times New Roman" w:eastAsia="Times New Roman" w:hAnsi="Times New Roman" w:cs="Times New Roman"/>
          <w:color w:val="222222"/>
          <w:sz w:val="24"/>
          <w:szCs w:val="24"/>
          <w:lang w:val="fi-FI"/>
        </w:rPr>
        <w:t>dipersepsikan sebagai kualitas yang i</w:t>
      </w:r>
      <w:r w:rsidR="007675A2">
        <w:rPr>
          <w:rFonts w:ascii="Times New Roman" w:eastAsia="Times New Roman" w:hAnsi="Times New Roman" w:cs="Times New Roman"/>
          <w:color w:val="222222"/>
          <w:sz w:val="24"/>
          <w:szCs w:val="24"/>
          <w:lang w:val="fi-FI"/>
        </w:rPr>
        <w:t>deal. J</w:t>
      </w:r>
      <w:r w:rsidR="00D424DA">
        <w:rPr>
          <w:rFonts w:ascii="Times New Roman" w:eastAsia="Times New Roman" w:hAnsi="Times New Roman" w:cs="Times New Roman"/>
          <w:color w:val="222222"/>
          <w:sz w:val="24"/>
          <w:szCs w:val="24"/>
          <w:lang w:val="fi-FI"/>
        </w:rPr>
        <w:t xml:space="preserve">ika pelayanan jasa </w:t>
      </w:r>
      <w:r w:rsidR="00D424DA" w:rsidRPr="0010116A">
        <w:rPr>
          <w:rFonts w:ascii="Times New Roman" w:eastAsia="Times New Roman" w:hAnsi="Times New Roman" w:cs="Times New Roman"/>
          <w:color w:val="222222"/>
          <w:sz w:val="24"/>
          <w:szCs w:val="24"/>
          <w:lang w:val="fi-FI"/>
        </w:rPr>
        <w:t>yang di terima lebih rendah daripada yang di har</w:t>
      </w:r>
      <w:r w:rsidR="00D424DA">
        <w:rPr>
          <w:rFonts w:ascii="Times New Roman" w:eastAsia="Times New Roman" w:hAnsi="Times New Roman" w:cs="Times New Roman"/>
          <w:color w:val="222222"/>
          <w:sz w:val="24"/>
          <w:szCs w:val="24"/>
          <w:lang w:val="fi-FI"/>
        </w:rPr>
        <w:t>apkan, maka kualitas pelayanan jasa</w:t>
      </w:r>
      <w:r w:rsidR="00D424DA" w:rsidRPr="0010116A">
        <w:rPr>
          <w:rFonts w:ascii="Times New Roman" w:eastAsia="Times New Roman" w:hAnsi="Times New Roman" w:cs="Times New Roman"/>
          <w:color w:val="222222"/>
          <w:sz w:val="24"/>
          <w:szCs w:val="24"/>
          <w:lang w:val="fi-FI"/>
        </w:rPr>
        <w:t xml:space="preserve"> dipersepsikan buruk.</w:t>
      </w:r>
      <w:r w:rsidR="00D424DA">
        <w:rPr>
          <w:rFonts w:ascii="Times New Roman" w:eastAsia="Times New Roman" w:hAnsi="Times New Roman" w:cs="Times New Roman"/>
          <w:color w:val="222222"/>
          <w:sz w:val="24"/>
          <w:szCs w:val="24"/>
          <w:lang w:val="fi-FI"/>
        </w:rPr>
        <w:t xml:space="preserve"> Maka, b</w:t>
      </w:r>
      <w:r w:rsidR="00D424DA" w:rsidRPr="0010116A">
        <w:rPr>
          <w:rFonts w:ascii="Times New Roman" w:eastAsia="Times New Roman" w:hAnsi="Times New Roman" w:cs="Times New Roman"/>
          <w:color w:val="222222"/>
          <w:sz w:val="24"/>
          <w:szCs w:val="24"/>
          <w:lang w:val="fi-FI"/>
        </w:rPr>
        <w:t>a</w:t>
      </w:r>
      <w:r w:rsidR="00D424DA">
        <w:rPr>
          <w:rFonts w:ascii="Times New Roman" w:eastAsia="Times New Roman" w:hAnsi="Times New Roman" w:cs="Times New Roman"/>
          <w:color w:val="222222"/>
          <w:sz w:val="24"/>
          <w:szCs w:val="24"/>
          <w:lang w:val="fi-FI"/>
        </w:rPr>
        <w:t xml:space="preserve">ik tidaknya kualitas pelayanan jasa </w:t>
      </w:r>
      <w:r w:rsidR="00D424DA" w:rsidRPr="0010116A">
        <w:rPr>
          <w:rFonts w:ascii="Times New Roman" w:eastAsia="Times New Roman" w:hAnsi="Times New Roman" w:cs="Times New Roman"/>
          <w:color w:val="222222"/>
          <w:sz w:val="24"/>
          <w:szCs w:val="24"/>
          <w:lang w:val="fi-FI"/>
        </w:rPr>
        <w:t>terg</w:t>
      </w:r>
      <w:r w:rsidR="00D424DA">
        <w:rPr>
          <w:rFonts w:ascii="Times New Roman" w:eastAsia="Times New Roman" w:hAnsi="Times New Roman" w:cs="Times New Roman"/>
          <w:color w:val="222222"/>
          <w:sz w:val="24"/>
          <w:szCs w:val="24"/>
          <w:lang w:val="fi-FI"/>
        </w:rPr>
        <w:t xml:space="preserve">antung pada penyedia pelayanan jasa </w:t>
      </w:r>
      <w:r w:rsidR="007675A2">
        <w:rPr>
          <w:rFonts w:ascii="Times New Roman" w:eastAsia="Times New Roman" w:hAnsi="Times New Roman" w:cs="Times New Roman"/>
          <w:color w:val="222222"/>
          <w:sz w:val="24"/>
          <w:szCs w:val="24"/>
          <w:lang w:val="fi-FI"/>
        </w:rPr>
        <w:t xml:space="preserve">dalam </w:t>
      </w:r>
      <w:r w:rsidR="00D424DA" w:rsidRPr="0010116A">
        <w:rPr>
          <w:rFonts w:ascii="Times New Roman" w:eastAsia="Times New Roman" w:hAnsi="Times New Roman" w:cs="Times New Roman"/>
          <w:color w:val="222222"/>
          <w:sz w:val="24"/>
          <w:szCs w:val="24"/>
          <w:lang w:val="fi-FI"/>
        </w:rPr>
        <w:t xml:space="preserve">memenuhi harapan pelanggannya secara konsisten. </w:t>
      </w:r>
      <w:r w:rsidR="00D424DA" w:rsidRPr="0010116A">
        <w:rPr>
          <w:rFonts w:ascii="Times New Roman" w:eastAsia="Times New Roman" w:hAnsi="Times New Roman" w:cs="Times New Roman"/>
          <w:color w:val="222222"/>
          <w:sz w:val="24"/>
          <w:szCs w:val="24"/>
          <w:lang w:val="fi-FI"/>
        </w:rPr>
        <w:tab/>
      </w:r>
      <w:r w:rsidR="00D424DA" w:rsidRPr="0010116A">
        <w:rPr>
          <w:rFonts w:ascii="Times New Roman" w:eastAsia="Times New Roman" w:hAnsi="Times New Roman" w:cs="Times New Roman"/>
          <w:color w:val="222222"/>
          <w:sz w:val="24"/>
          <w:szCs w:val="24"/>
          <w:lang w:val="fi-FI"/>
        </w:rPr>
        <w:tab/>
      </w:r>
    </w:p>
    <w:p w:rsidR="00D424DA" w:rsidRDefault="00D424DA" w:rsidP="00D424DA">
      <w:pPr>
        <w:pStyle w:val="ListParagraph"/>
        <w:widowControl w:val="0"/>
        <w:tabs>
          <w:tab w:val="left" w:pos="0"/>
          <w:tab w:val="left" w:pos="284"/>
        </w:tabs>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Ukuran-ukuran dari kinerja karyawan dalam bidang pengembangan sumber daya manusia adalah sebagai berikut:</w:t>
      </w:r>
    </w:p>
    <w:p w:rsidR="00D424DA" w:rsidRDefault="00D424DA" w:rsidP="00D424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i/>
          <w:sz w:val="24"/>
          <w:szCs w:val="24"/>
        </w:rPr>
        <w:t>Quantity of work</w:t>
      </w:r>
      <w:r>
        <w:rPr>
          <w:rFonts w:ascii="Times New Roman" w:hAnsi="Times New Roman" w:cs="Times New Roman"/>
          <w:sz w:val="24"/>
          <w:szCs w:val="24"/>
        </w:rPr>
        <w:t xml:space="preserve"> : jumlah kerja yang dilakukan dalam satu periode yang   </w:t>
      </w:r>
    </w:p>
    <w:p w:rsidR="00D424DA" w:rsidRDefault="00D424DA" w:rsidP="00D424DA">
      <w:pPr>
        <w:pStyle w:val="ListParagraph"/>
        <w:widowControl w:val="0"/>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ditentukan </w:t>
      </w:r>
    </w:p>
    <w:p w:rsidR="00D424DA" w:rsidRDefault="00D424DA" w:rsidP="00D424DA">
      <w:pPr>
        <w:pStyle w:val="ListParagraph"/>
        <w:widowControl w:val="0"/>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i/>
          <w:sz w:val="24"/>
          <w:szCs w:val="24"/>
        </w:rPr>
        <w:t>Quality of work</w:t>
      </w:r>
      <w:r>
        <w:rPr>
          <w:rFonts w:ascii="Times New Roman" w:hAnsi="Times New Roman" w:cs="Times New Roman"/>
          <w:sz w:val="24"/>
          <w:szCs w:val="24"/>
        </w:rPr>
        <w:t xml:space="preserve">: kualitas kerja yang telah dicapai berdasarkan syarat-syarat </w:t>
      </w:r>
    </w:p>
    <w:p w:rsidR="00D424DA" w:rsidRDefault="00D424DA" w:rsidP="00D424DA">
      <w:pPr>
        <w:pStyle w:val="ListParagraph"/>
        <w:widowControl w:val="0"/>
        <w:autoSpaceDE w:val="0"/>
        <w:autoSpaceDN w:val="0"/>
        <w:adjustRightInd w:val="0"/>
        <w:spacing w:line="480" w:lineRule="auto"/>
        <w:ind w:left="0"/>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kesesuaian dan kesiapannya</w:t>
      </w:r>
    </w:p>
    <w:p w:rsidR="00D424DA" w:rsidRDefault="00D424DA" w:rsidP="00D424DA">
      <w:pPr>
        <w:pStyle w:val="ListParagraph"/>
        <w:widowControl w:val="0"/>
        <w:autoSpaceDE w:val="0"/>
        <w:autoSpaceDN w:val="0"/>
        <w:adjustRightInd w:val="0"/>
        <w:spacing w:line="480" w:lineRule="auto"/>
        <w:ind w:left="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i/>
          <w:sz w:val="24"/>
          <w:szCs w:val="24"/>
        </w:rPr>
        <w:t>Job knowledge</w:t>
      </w:r>
      <w:r>
        <w:rPr>
          <w:rFonts w:ascii="Times New Roman" w:hAnsi="Times New Roman" w:cs="Times New Roman"/>
          <w:sz w:val="24"/>
          <w:szCs w:val="24"/>
        </w:rPr>
        <w:t>: luasnya pengetahuan mengenai pekerjaan dan keterampilannya</w:t>
      </w:r>
    </w:p>
    <w:p w:rsidR="00D424DA" w:rsidRDefault="00D424DA" w:rsidP="00D424DA">
      <w:pPr>
        <w:pStyle w:val="ListParagraph"/>
        <w:widowControl w:val="0"/>
        <w:autoSpaceDE w:val="0"/>
        <w:autoSpaceDN w:val="0"/>
        <w:adjustRightInd w:val="0"/>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i/>
          <w:sz w:val="24"/>
          <w:szCs w:val="24"/>
        </w:rPr>
        <w:t>Creativiness</w:t>
      </w:r>
      <w:r>
        <w:rPr>
          <w:rFonts w:ascii="Times New Roman" w:hAnsi="Times New Roman" w:cs="Times New Roman"/>
          <w:sz w:val="24"/>
          <w:szCs w:val="24"/>
        </w:rPr>
        <w:t xml:space="preserve">: keahlian gagasan- gagasan dimunculkan dan tindakan-tindakan </w:t>
      </w:r>
    </w:p>
    <w:p w:rsidR="00D424DA" w:rsidRDefault="00D424DA" w:rsidP="00D424DA">
      <w:pPr>
        <w:pStyle w:val="ListParagraph"/>
        <w:widowControl w:val="0"/>
        <w:autoSpaceDE w:val="0"/>
        <w:autoSpaceDN w:val="0"/>
        <w:adjustRightInd w:val="0"/>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untuk menyelesaikan persoalan-persoalan yang timbul.</w:t>
      </w:r>
    </w:p>
    <w:p w:rsidR="00D424DA" w:rsidRDefault="00D424DA" w:rsidP="00D424DA">
      <w:pPr>
        <w:pStyle w:val="ListParagraph"/>
        <w:widowControl w:val="0"/>
        <w:autoSpaceDE w:val="0"/>
        <w:autoSpaceDN w:val="0"/>
        <w:adjustRightInd w:val="0"/>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i/>
          <w:sz w:val="24"/>
          <w:szCs w:val="24"/>
        </w:rPr>
        <w:t>Cooperatian</w:t>
      </w:r>
      <w:r>
        <w:rPr>
          <w:rFonts w:ascii="Times New Roman" w:hAnsi="Times New Roman" w:cs="Times New Roman"/>
          <w:sz w:val="24"/>
          <w:szCs w:val="24"/>
        </w:rPr>
        <w:t xml:space="preserve">: kesediaan untuk bekerjasama dengan orang lain atau sesama </w:t>
      </w:r>
    </w:p>
    <w:p w:rsidR="00D424DA" w:rsidRDefault="00D424DA" w:rsidP="00D424DA">
      <w:pPr>
        <w:pStyle w:val="ListParagraph"/>
        <w:widowControl w:val="0"/>
        <w:autoSpaceDE w:val="0"/>
        <w:autoSpaceDN w:val="0"/>
        <w:adjustRightInd w:val="0"/>
        <w:spacing w:line="480" w:lineRule="auto"/>
        <w:ind w:left="0"/>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anggota organisasi</w:t>
      </w:r>
    </w:p>
    <w:p w:rsidR="00D424DA" w:rsidRDefault="00D424DA" w:rsidP="00D424DA">
      <w:pPr>
        <w:pStyle w:val="ListParagraph"/>
        <w:widowControl w:val="0"/>
        <w:autoSpaceDE w:val="0"/>
        <w:autoSpaceDN w:val="0"/>
        <w:adjustRightInd w:val="0"/>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i/>
          <w:sz w:val="24"/>
          <w:szCs w:val="24"/>
        </w:rPr>
        <w:t xml:space="preserve">Dependability: </w:t>
      </w:r>
      <w:r>
        <w:rPr>
          <w:rFonts w:ascii="Times New Roman" w:hAnsi="Times New Roman" w:cs="Times New Roman"/>
          <w:sz w:val="24"/>
          <w:szCs w:val="24"/>
        </w:rPr>
        <w:t xml:space="preserve"> kesadaran untuk dipercaya dalam kehadiran dalam hal </w:t>
      </w:r>
    </w:p>
    <w:p w:rsidR="00D424DA" w:rsidRDefault="00D424DA" w:rsidP="00D424DA">
      <w:pPr>
        <w:pStyle w:val="ListParagraph"/>
        <w:widowControl w:val="0"/>
        <w:autoSpaceDE w:val="0"/>
        <w:autoSpaceDN w:val="0"/>
        <w:adjustRightInd w:val="0"/>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kehadiran dan penyelesaian kerja </w:t>
      </w:r>
    </w:p>
    <w:p w:rsidR="00D424DA" w:rsidRDefault="00D424DA" w:rsidP="00D424DA">
      <w:pPr>
        <w:pStyle w:val="ListParagraph"/>
        <w:widowControl w:val="0"/>
        <w:autoSpaceDE w:val="0"/>
        <w:autoSpaceDN w:val="0"/>
        <w:adjustRightInd w:val="0"/>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(g) </w:t>
      </w:r>
      <w:r>
        <w:rPr>
          <w:rFonts w:ascii="Times New Roman" w:hAnsi="Times New Roman" w:cs="Times New Roman"/>
          <w:i/>
          <w:sz w:val="24"/>
          <w:szCs w:val="24"/>
        </w:rPr>
        <w:t>Initiative</w:t>
      </w:r>
      <w:r>
        <w:rPr>
          <w:rFonts w:ascii="Times New Roman" w:hAnsi="Times New Roman" w:cs="Times New Roman"/>
          <w:sz w:val="24"/>
          <w:szCs w:val="24"/>
        </w:rPr>
        <w:t xml:space="preserve">: semangat untuk bekerja dalam melakukan tugas-tugas baru dan </w:t>
      </w:r>
    </w:p>
    <w:p w:rsidR="00D424DA" w:rsidRDefault="00D424DA" w:rsidP="00DA1112">
      <w:pPr>
        <w:pStyle w:val="ListParagraph"/>
        <w:widowControl w:val="0"/>
        <w:autoSpaceDE w:val="0"/>
        <w:autoSpaceDN w:val="0"/>
        <w:adjustRightInd w:val="0"/>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      memperbesar tanggungjawabnya                                                                                       (h) </w:t>
      </w:r>
      <w:r>
        <w:rPr>
          <w:rFonts w:ascii="Times New Roman" w:hAnsi="Times New Roman" w:cs="Times New Roman"/>
          <w:i/>
          <w:sz w:val="24"/>
          <w:szCs w:val="24"/>
        </w:rPr>
        <w:t>Personal qualitys</w:t>
      </w:r>
      <w:r>
        <w:rPr>
          <w:rFonts w:ascii="Times New Roman" w:hAnsi="Times New Roman" w:cs="Times New Roman"/>
          <w:sz w:val="24"/>
          <w:szCs w:val="24"/>
        </w:rPr>
        <w:t xml:space="preserve">: menyangkut keperibadian, kepemimpinan, dan    </w:t>
      </w:r>
    </w:p>
    <w:p w:rsidR="003B0B7E" w:rsidRDefault="00D424DA" w:rsidP="00002A23">
      <w:pPr>
        <w:pStyle w:val="ListParagraph"/>
        <w:widowControl w:val="0"/>
        <w:autoSpaceDE w:val="0"/>
        <w:autoSpaceDN w:val="0"/>
        <w:adjustRightInd w:val="0"/>
        <w:spacing w:after="0" w:line="480" w:lineRule="auto"/>
        <w:ind w:left="0"/>
        <w:rPr>
          <w:rFonts w:ascii="Times New Roman" w:hAnsi="Times New Roman" w:cs="Times New Roman"/>
          <w:b/>
          <w:sz w:val="24"/>
          <w:szCs w:val="24"/>
        </w:rPr>
      </w:pPr>
      <w:r>
        <w:rPr>
          <w:rFonts w:ascii="Times New Roman" w:hAnsi="Times New Roman" w:cs="Times New Roman"/>
          <w:sz w:val="24"/>
          <w:szCs w:val="24"/>
        </w:rPr>
        <w:t xml:space="preserve">      keramah tamahan dan integritas pribadi (Nawawi, 2006</w:t>
      </w:r>
      <w:r w:rsidR="00713B90">
        <w:rPr>
          <w:rFonts w:ascii="Times New Roman" w:hAnsi="Times New Roman" w:cs="Times New Roman"/>
          <w:sz w:val="24"/>
          <w:szCs w:val="24"/>
        </w:rPr>
        <w:t>:38</w:t>
      </w:r>
      <w:r>
        <w:rPr>
          <w:rFonts w:ascii="Times New Roman" w:hAnsi="Times New Roman" w:cs="Times New Roman"/>
          <w:sz w:val="24"/>
          <w:szCs w:val="24"/>
        </w:rPr>
        <w:t xml:space="preserve">).                                </w:t>
      </w:r>
      <w:r w:rsidR="00DA1112">
        <w:rPr>
          <w:rFonts w:ascii="Times New Roman" w:hAnsi="Times New Roman" w:cs="Times New Roman"/>
          <w:sz w:val="24"/>
          <w:szCs w:val="24"/>
        </w:rPr>
        <w:br/>
      </w:r>
      <w:r w:rsidR="00DA1112">
        <w:rPr>
          <w:rFonts w:ascii="Times New Roman" w:hAnsi="Times New Roman" w:cs="Times New Roman"/>
          <w:b/>
          <w:sz w:val="24"/>
          <w:szCs w:val="24"/>
        </w:rPr>
        <w:lastRenderedPageBreak/>
        <w:t xml:space="preserve">F. </w:t>
      </w:r>
      <w:r w:rsidR="005E0A0C" w:rsidRPr="00DA1112">
        <w:rPr>
          <w:rFonts w:ascii="Times New Roman" w:hAnsi="Times New Roman" w:cs="Times New Roman"/>
          <w:b/>
          <w:sz w:val="24"/>
          <w:szCs w:val="24"/>
        </w:rPr>
        <w:t xml:space="preserve">Faktor- faktor yang mempengaruhi kinerja pelayanan publik. </w:t>
      </w:r>
    </w:p>
    <w:p w:rsidR="00C47F00" w:rsidRPr="003B0B7E" w:rsidRDefault="003B0B7E" w:rsidP="00421ACB">
      <w:pPr>
        <w:pStyle w:val="ListParagraph"/>
        <w:widowControl w:val="0"/>
        <w:autoSpaceDE w:val="0"/>
        <w:autoSpaceDN w:val="0"/>
        <w:adjustRightInd w:val="0"/>
        <w:spacing w:after="0" w:line="48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005E0A0C">
        <w:rPr>
          <w:rFonts w:ascii="Times New Roman" w:hAnsi="Times New Roman" w:cs="Times New Roman"/>
          <w:sz w:val="24"/>
          <w:szCs w:val="24"/>
        </w:rPr>
        <w:t>Berhasil tidaknya tujuan dan cita-cita dalam organisasi pemerintahan tergantung bagaimana proses kinerja itu dilaksanakan. Kinerja tidak lepas dari faktor-fa</w:t>
      </w:r>
      <w:r w:rsidR="00C47F00">
        <w:rPr>
          <w:rFonts w:ascii="Times New Roman" w:hAnsi="Times New Roman" w:cs="Times New Roman"/>
          <w:sz w:val="24"/>
          <w:szCs w:val="24"/>
        </w:rPr>
        <w:t xml:space="preserve">ktor yang mempengaruhi. Menurut Hasibuan (2007:67) bahwa </w:t>
      </w:r>
      <w:r w:rsidR="005E0A0C">
        <w:rPr>
          <w:rFonts w:ascii="Times New Roman" w:hAnsi="Times New Roman" w:cs="Times New Roman"/>
          <w:sz w:val="24"/>
          <w:szCs w:val="24"/>
        </w:rPr>
        <w:t xml:space="preserve">faktor-faktor yang mempengaruhi </w:t>
      </w:r>
      <w:r w:rsidR="00C47F00">
        <w:rPr>
          <w:rFonts w:ascii="Times New Roman" w:hAnsi="Times New Roman" w:cs="Times New Roman"/>
          <w:sz w:val="24"/>
          <w:szCs w:val="24"/>
        </w:rPr>
        <w:t xml:space="preserve">kinerja pelayanan publik </w:t>
      </w:r>
      <w:r w:rsidR="005E0A0C">
        <w:rPr>
          <w:rFonts w:ascii="Times New Roman" w:hAnsi="Times New Roman" w:cs="Times New Roman"/>
          <w:sz w:val="24"/>
          <w:szCs w:val="24"/>
        </w:rPr>
        <w:t>menyangkut tiga komponen penting, yaitu: tu</w:t>
      </w:r>
      <w:r w:rsidR="00C47F00">
        <w:rPr>
          <w:rFonts w:ascii="Times New Roman" w:hAnsi="Times New Roman" w:cs="Times New Roman"/>
          <w:sz w:val="24"/>
          <w:szCs w:val="24"/>
        </w:rPr>
        <w:t xml:space="preserve">juan, ukuran dan penilaian. </w:t>
      </w:r>
    </w:p>
    <w:p w:rsidR="005E0A0C" w:rsidRPr="001F35D8" w:rsidRDefault="00C47F00" w:rsidP="001F35D8">
      <w:pPr>
        <w:pStyle w:val="ListParagraph"/>
        <w:widowControl w:val="0"/>
        <w:autoSpaceDE w:val="0"/>
        <w:autoSpaceDN w:val="0"/>
        <w:adjustRightInd w:val="0"/>
        <w:spacing w:after="0" w:line="480" w:lineRule="auto"/>
        <w:ind w:left="0"/>
        <w:jc w:val="both"/>
        <w:rPr>
          <w:rFonts w:ascii="Times New Roman" w:hAnsi="Times New Roman" w:cs="Times New Roman"/>
          <w:b/>
          <w:color w:val="FF0000"/>
          <w:sz w:val="24"/>
          <w:szCs w:val="24"/>
        </w:rPr>
      </w:pPr>
      <w:r>
        <w:rPr>
          <w:rFonts w:ascii="Times New Roman" w:hAnsi="Times New Roman" w:cs="Times New Roman"/>
          <w:sz w:val="24"/>
          <w:szCs w:val="24"/>
        </w:rPr>
        <w:t xml:space="preserve">       </w:t>
      </w:r>
      <w:r w:rsidR="005E0A0C">
        <w:rPr>
          <w:rFonts w:ascii="Times New Roman" w:hAnsi="Times New Roman" w:cs="Times New Roman"/>
          <w:sz w:val="24"/>
          <w:szCs w:val="24"/>
        </w:rPr>
        <w:t xml:space="preserve">Penentuan tujuan dari setiap unit organisasi merupakan strategi untuk meningkatkan kinerja. Tujuan ini akan memberi arah dan memengaruhi bagaimana seharusnya perilaku kerja yang diharapkan organisasi terhadap setiap personel. Penentuan tujuan saja tidaklah cukup, sebab itu dibutuhkan ukuran, apakah seseorang telah mencapai </w:t>
      </w:r>
      <w:r w:rsidR="00424A40">
        <w:rPr>
          <w:rFonts w:ascii="Times New Roman" w:hAnsi="Times New Roman" w:cs="Times New Roman"/>
          <w:sz w:val="24"/>
          <w:szCs w:val="24"/>
        </w:rPr>
        <w:t>kinerja yang diharapkan (Winarsih</w:t>
      </w:r>
      <w:r w:rsidR="005E0A0C">
        <w:rPr>
          <w:rFonts w:ascii="Times New Roman" w:hAnsi="Times New Roman" w:cs="Times New Roman"/>
          <w:sz w:val="24"/>
          <w:szCs w:val="24"/>
        </w:rPr>
        <w:t xml:space="preserve">, 2005:45). </w:t>
      </w:r>
      <w:r w:rsidR="005E0A0C">
        <w:rPr>
          <w:rFonts w:asciiTheme="majorBidi" w:hAnsiTheme="majorBidi" w:cstheme="majorBidi"/>
          <w:b/>
          <w:sz w:val="24"/>
          <w:szCs w:val="24"/>
        </w:rPr>
        <w:t xml:space="preserve">   </w:t>
      </w:r>
      <w:r w:rsidR="005E0A0C">
        <w:rPr>
          <w:rFonts w:asciiTheme="majorBidi" w:hAnsiTheme="majorBidi" w:cstheme="majorBidi"/>
          <w:b/>
          <w:sz w:val="24"/>
          <w:szCs w:val="24"/>
        </w:rPr>
        <w:br/>
        <w:t xml:space="preserve">       </w:t>
      </w:r>
      <w:r w:rsidR="005E0A0C">
        <w:rPr>
          <w:rFonts w:ascii="Times New Roman" w:hAnsi="Times New Roman" w:cs="Times New Roman"/>
          <w:sz w:val="24"/>
          <w:szCs w:val="24"/>
        </w:rPr>
        <w:t xml:space="preserve">Untuk kuantitatif dan kualitatif standar kinerja untuk setiap tugas dan jabatan memegang peranan penting kinerja merupakan sesuatu yang telah dicapai oleh organisasi dalam kurun waktu tertentu, baik yang terkait dengan </w:t>
      </w:r>
      <w:r w:rsidR="005E0A0C">
        <w:rPr>
          <w:rFonts w:ascii="Times New Roman" w:hAnsi="Times New Roman" w:cs="Times New Roman"/>
          <w:i/>
          <w:sz w:val="24"/>
          <w:szCs w:val="24"/>
        </w:rPr>
        <w:t xml:space="preserve">input, output, outcome, benefit </w:t>
      </w:r>
      <w:r w:rsidR="005E0A0C">
        <w:rPr>
          <w:rFonts w:ascii="Times New Roman" w:hAnsi="Times New Roman" w:cs="Times New Roman"/>
          <w:sz w:val="24"/>
          <w:szCs w:val="24"/>
        </w:rPr>
        <w:t xml:space="preserve">maupun </w:t>
      </w:r>
      <w:r w:rsidR="005E0A0C">
        <w:rPr>
          <w:rFonts w:ascii="Times New Roman" w:hAnsi="Times New Roman" w:cs="Times New Roman"/>
          <w:i/>
          <w:sz w:val="24"/>
          <w:szCs w:val="24"/>
        </w:rPr>
        <w:t>impact</w:t>
      </w:r>
      <w:r w:rsidR="005E0A0C">
        <w:rPr>
          <w:rFonts w:ascii="Times New Roman" w:hAnsi="Times New Roman" w:cs="Times New Roman"/>
          <w:sz w:val="24"/>
          <w:szCs w:val="24"/>
        </w:rPr>
        <w:t xml:space="preserve"> dengan tanggung jawab dapat mempermudah arah penataan organisasi pemerintahan. Adanya hasil kerja yang dicapai oleh aparatur penuh dengan tanggung jawab akan tercapai peningkatan kinerja yang efektif dan efisien (Widodo, 2007:34). </w:t>
      </w:r>
      <w:r w:rsidR="005E0A0C">
        <w:rPr>
          <w:rFonts w:ascii="Times New Roman" w:eastAsia="Times New Roman" w:hAnsi="Times New Roman" w:cs="Times New Roman"/>
          <w:sz w:val="24"/>
          <w:szCs w:val="24"/>
          <w:lang w:eastAsia="en-SG"/>
        </w:rPr>
        <w:t xml:space="preserve"> </w:t>
      </w:r>
      <w:r w:rsidR="005E0A0C">
        <w:rPr>
          <w:rFonts w:ascii="Times New Roman" w:eastAsia="Times New Roman" w:hAnsi="Times New Roman" w:cs="Times New Roman"/>
          <w:sz w:val="24"/>
          <w:szCs w:val="24"/>
          <w:lang w:eastAsia="en-SG"/>
        </w:rPr>
        <w:tab/>
      </w:r>
      <w:r w:rsidR="005E0A0C">
        <w:rPr>
          <w:rFonts w:ascii="Times New Roman" w:eastAsia="Times New Roman" w:hAnsi="Times New Roman" w:cs="Times New Roman"/>
          <w:sz w:val="24"/>
          <w:szCs w:val="24"/>
          <w:lang w:eastAsia="en-SG"/>
        </w:rPr>
        <w:tab/>
      </w:r>
      <w:r w:rsidR="00F1759B">
        <w:rPr>
          <w:rFonts w:ascii="Times New Roman" w:eastAsia="Times New Roman" w:hAnsi="Times New Roman" w:cs="Times New Roman"/>
          <w:sz w:val="24"/>
          <w:szCs w:val="24"/>
          <w:lang w:eastAsia="en-SG"/>
        </w:rPr>
        <w:tab/>
        <w:t xml:space="preserve">                     </w:t>
      </w:r>
      <w:r w:rsidR="00F1759B">
        <w:rPr>
          <w:rFonts w:ascii="Times New Roman" w:eastAsia="Times New Roman" w:hAnsi="Times New Roman" w:cs="Times New Roman"/>
          <w:sz w:val="24"/>
          <w:szCs w:val="24"/>
          <w:lang w:eastAsia="en-SG"/>
        </w:rPr>
        <w:br/>
        <w:t xml:space="preserve">        </w:t>
      </w:r>
      <w:r w:rsidR="00F1759B">
        <w:rPr>
          <w:rFonts w:ascii="Times New Roman" w:hAnsi="Times New Roman" w:cs="Times New Roman"/>
          <w:sz w:val="24"/>
          <w:szCs w:val="24"/>
        </w:rPr>
        <w:t>M</w:t>
      </w:r>
      <w:r w:rsidR="005E0A0C">
        <w:rPr>
          <w:rFonts w:ascii="Times New Roman" w:hAnsi="Times New Roman" w:cs="Times New Roman"/>
          <w:sz w:val="24"/>
          <w:szCs w:val="24"/>
        </w:rPr>
        <w:t>enurut</w:t>
      </w:r>
      <w:r w:rsidR="00E6739E">
        <w:rPr>
          <w:rFonts w:ascii="Times New Roman" w:hAnsi="Times New Roman" w:cs="Times New Roman"/>
          <w:sz w:val="24"/>
          <w:szCs w:val="24"/>
        </w:rPr>
        <w:t xml:space="preserve"> Pasolang (2007:65) </w:t>
      </w:r>
      <w:r w:rsidR="005E0A0C">
        <w:rPr>
          <w:rFonts w:ascii="Times New Roman" w:hAnsi="Times New Roman" w:cs="Times New Roman"/>
          <w:sz w:val="24"/>
          <w:szCs w:val="24"/>
        </w:rPr>
        <w:t>dalam bukunya berjudul Desentralisasi Dan Tuntutan Kelembagaan Daerah sebagai berikut: (a) Keluaran; (b) Hasil (c) Kaitan usaha dengan pencapaian; (d) Informas</w:t>
      </w:r>
      <w:r w:rsidR="00E6739E">
        <w:rPr>
          <w:rFonts w:ascii="Times New Roman" w:hAnsi="Times New Roman" w:cs="Times New Roman"/>
          <w:sz w:val="24"/>
          <w:szCs w:val="24"/>
        </w:rPr>
        <w:t xml:space="preserve">i penjelas. </w:t>
      </w:r>
      <w:r w:rsidR="005E0A0C">
        <w:rPr>
          <w:rFonts w:ascii="Times New Roman" w:hAnsi="Times New Roman" w:cs="Times New Roman"/>
          <w:sz w:val="24"/>
          <w:szCs w:val="24"/>
        </w:rPr>
        <w:t xml:space="preserve">Kinerja juga dipengaruhi oleh disiplin dan inisiatif para pesertanya, perilaku yang berkaitan dengan disiplin, inisiatif, wewenang dan tanggung jawab akan mencerminkan apakah organisasi </w:t>
      </w:r>
      <w:r w:rsidR="005E0A0C">
        <w:rPr>
          <w:rFonts w:ascii="Times New Roman" w:hAnsi="Times New Roman" w:cs="Times New Roman"/>
          <w:sz w:val="24"/>
          <w:szCs w:val="24"/>
        </w:rPr>
        <w:lastRenderedPageBreak/>
        <w:t>berjalan efektif dan efisien atau tidak (Yoga, 2003:24). Efektivitas dan efisiensi tersebut pada akhirnya akan menentukan kinerja organisasi tersebut, dengan perkataan lain, secara umum efektivitas dan efisiensi merupakan instrumen untuk mengukur kinerja (Wibowo, 2007:54). Penilaian kinerja yang efektif adalah harus mampu memberikan umpan balik untuk kepentingan pekerja/anggota organisasi yang dinilai, para pimpinan (manajer) unit kerja, pengelola personalia/sumber daya manusia (SDM), dan organisasi secara keseluruhan (Nawawi, 2006:322).</w:t>
      </w:r>
      <w:r w:rsidR="00E408C1">
        <w:rPr>
          <w:rFonts w:ascii="Times New Roman" w:hAnsi="Times New Roman" w:cs="Times New Roman"/>
          <w:sz w:val="24"/>
          <w:szCs w:val="24"/>
        </w:rPr>
        <w:t xml:space="preserve">                                    </w:t>
      </w:r>
      <w:r w:rsidR="00E408C1">
        <w:rPr>
          <w:rFonts w:ascii="Times New Roman" w:hAnsi="Times New Roman" w:cs="Times New Roman"/>
          <w:sz w:val="24"/>
          <w:szCs w:val="24"/>
        </w:rPr>
        <w:br/>
        <w:t xml:space="preserve">      </w:t>
      </w:r>
      <w:r w:rsidR="008C05FB">
        <w:rPr>
          <w:rFonts w:ascii="Times New Roman" w:hAnsi="Times New Roman" w:cs="Times New Roman"/>
          <w:sz w:val="24"/>
          <w:szCs w:val="24"/>
        </w:rPr>
        <w:t xml:space="preserve">  </w:t>
      </w:r>
      <w:r w:rsidR="005E0A0C">
        <w:rPr>
          <w:rFonts w:ascii="Times New Roman" w:hAnsi="Times New Roman" w:cs="Times New Roman"/>
          <w:sz w:val="24"/>
          <w:szCs w:val="24"/>
        </w:rPr>
        <w:t>Bahwa faktor-faktor yang dominan mempengaruhi kinerja suatu organisasi meliputi upaya manajemen dalam menerjemahkan dan menyelaraskan tujuan organisasi, budaya organisasi, kualitas sumber daya manusia yang dimiliki organisasi dan kepemimpinan yang efektif. Kepemimpinan efektif a</w:t>
      </w:r>
      <w:r w:rsidR="00DA2733">
        <w:rPr>
          <w:rFonts w:ascii="Times New Roman" w:hAnsi="Times New Roman" w:cs="Times New Roman"/>
          <w:sz w:val="24"/>
          <w:szCs w:val="24"/>
        </w:rPr>
        <w:t xml:space="preserve">dalah merupakan kemampuan untuk merencanakan dan melaksanakan program kerja pelayanan publik dan </w:t>
      </w:r>
      <w:r w:rsidR="005E0A0C">
        <w:rPr>
          <w:rFonts w:ascii="Times New Roman" w:hAnsi="Times New Roman" w:cs="Times New Roman"/>
          <w:sz w:val="24"/>
          <w:szCs w:val="24"/>
        </w:rPr>
        <w:t>memilih tujuan yang tepat, atau peralatan yang</w:t>
      </w:r>
      <w:r w:rsidR="00DA2733">
        <w:rPr>
          <w:rFonts w:ascii="Times New Roman" w:hAnsi="Times New Roman" w:cs="Times New Roman"/>
          <w:sz w:val="24"/>
          <w:szCs w:val="24"/>
        </w:rPr>
        <w:t xml:space="preserve"> </w:t>
      </w:r>
      <w:r w:rsidR="005E0A0C">
        <w:rPr>
          <w:rFonts w:ascii="Times New Roman" w:hAnsi="Times New Roman" w:cs="Times New Roman"/>
          <w:sz w:val="24"/>
          <w:szCs w:val="24"/>
        </w:rPr>
        <w:t>tepat untuk pencapaian tujuan organisasi yang telah ditetapkan (Keban, 2004:68).</w:t>
      </w:r>
    </w:p>
    <w:p w:rsidR="005E0A0C" w:rsidRPr="00382846" w:rsidRDefault="005E0A0C" w:rsidP="005E0A0C">
      <w:pPr>
        <w:spacing w:after="0" w:line="480" w:lineRule="auto"/>
        <w:jc w:val="both"/>
        <w:rPr>
          <w:rFonts w:ascii="Times New Roman" w:hAnsi="Times New Roman" w:cs="Times New Roman"/>
          <w:color w:val="0D0D0D" w:themeColor="text1" w:themeTint="F2"/>
          <w:sz w:val="24"/>
          <w:szCs w:val="24"/>
        </w:rPr>
      </w:pPr>
      <w:r>
        <w:rPr>
          <w:rFonts w:ascii="Times New Roman" w:hAnsi="Times New Roman" w:cs="Times New Roman"/>
          <w:sz w:val="24"/>
          <w:szCs w:val="24"/>
        </w:rPr>
        <w:t xml:space="preserve">        </w:t>
      </w:r>
      <w:r w:rsidRPr="00382846">
        <w:rPr>
          <w:rFonts w:ascii="Times New Roman" w:hAnsi="Times New Roman" w:cs="Times New Roman"/>
          <w:color w:val="0D0D0D" w:themeColor="text1" w:themeTint="F2"/>
          <w:sz w:val="24"/>
          <w:szCs w:val="24"/>
        </w:rPr>
        <w:t xml:space="preserve">Faktor-faktor yang berpengaruh langsung terhadap tingkat pencapaian kinerja organisasi sebagai berikut; (a) Teknologi yang meliputi peralatan kerja dan metode kerja yang digunakan untuk menghasilkan produk dan jasa yang dihasilkan oleh organisasi, semakin berkualitas teknologi yang digunakan, maka akan semakin tinggi kinerja organisasi tersebut; (b) Kualitas input atau material yang digunakan oleh organisasi; (c) Kualitas lingkungan fisik yang meliputi keselamatan kerja, penataan ruangan, dan kebersihan; (d) Budaya organisasi sebagai pola tingkah laku dan pola kerja yang ada dalam organisasi yang bersangkutan; (e) Kepemimpinan sebagai upaya untuk mengendalikan anggota </w:t>
      </w:r>
      <w:r w:rsidRPr="00382846">
        <w:rPr>
          <w:rFonts w:ascii="Times New Roman" w:hAnsi="Times New Roman" w:cs="Times New Roman"/>
          <w:color w:val="0D0D0D" w:themeColor="text1" w:themeTint="F2"/>
          <w:sz w:val="24"/>
          <w:szCs w:val="24"/>
        </w:rPr>
        <w:lastRenderedPageBreak/>
        <w:t xml:space="preserve">organisasi agar bekerja sesuai dengan standar dan tujuan organisasi; </w:t>
      </w:r>
      <w:r w:rsidR="00371BAA" w:rsidRPr="00382846">
        <w:rPr>
          <w:rFonts w:ascii="Times New Roman" w:hAnsi="Times New Roman" w:cs="Times New Roman"/>
          <w:color w:val="0D0D0D" w:themeColor="text1" w:themeTint="F2"/>
          <w:sz w:val="24"/>
          <w:szCs w:val="24"/>
        </w:rPr>
        <w:t xml:space="preserve">dan </w:t>
      </w:r>
      <w:r w:rsidRPr="00382846">
        <w:rPr>
          <w:rFonts w:ascii="Times New Roman" w:hAnsi="Times New Roman" w:cs="Times New Roman"/>
          <w:color w:val="0D0D0D" w:themeColor="text1" w:themeTint="F2"/>
          <w:sz w:val="24"/>
          <w:szCs w:val="24"/>
        </w:rPr>
        <w:t>(f) Pengelolaan sumber daya manusia yang meliputi aspek kompetensi, pelatihan ,kompensasi, imbalan, pr</w:t>
      </w:r>
      <w:r w:rsidR="00707FB5" w:rsidRPr="00382846">
        <w:rPr>
          <w:rFonts w:ascii="Times New Roman" w:hAnsi="Times New Roman" w:cs="Times New Roman"/>
          <w:color w:val="0D0D0D" w:themeColor="text1" w:themeTint="F2"/>
          <w:sz w:val="24"/>
          <w:szCs w:val="24"/>
        </w:rPr>
        <w:t>omosi, dan lain-lainnya (</w:t>
      </w:r>
      <w:r w:rsidRPr="00382846">
        <w:rPr>
          <w:rFonts w:ascii="Times New Roman" w:hAnsi="Times New Roman" w:cs="Times New Roman"/>
          <w:color w:val="0D0D0D" w:themeColor="text1" w:themeTint="F2"/>
          <w:sz w:val="24"/>
          <w:szCs w:val="24"/>
        </w:rPr>
        <w:t>Nogi, 2005:180).</w:t>
      </w:r>
    </w:p>
    <w:p w:rsidR="005E0A0C" w:rsidRPr="00282128" w:rsidRDefault="00A46664" w:rsidP="005E0A0C">
      <w:pPr>
        <w:spacing w:after="0" w:line="48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707FB5" w:rsidRPr="00282128">
        <w:rPr>
          <w:rFonts w:ascii="Times New Roman" w:hAnsi="Times New Roman" w:cs="Times New Roman"/>
          <w:color w:val="0D0D0D" w:themeColor="text1" w:themeTint="F2"/>
          <w:sz w:val="24"/>
          <w:szCs w:val="24"/>
        </w:rPr>
        <w:t xml:space="preserve">Menurut </w:t>
      </w:r>
      <w:r w:rsidR="005E0A0C" w:rsidRPr="00282128">
        <w:rPr>
          <w:rFonts w:ascii="Times New Roman" w:hAnsi="Times New Roman" w:cs="Times New Roman"/>
          <w:color w:val="0D0D0D" w:themeColor="text1" w:themeTint="F2"/>
          <w:sz w:val="24"/>
          <w:szCs w:val="24"/>
        </w:rPr>
        <w:t>Nogi (2005:181) mengemukakan bahwa kinerja organisasi pelayanan publik dipengaruhi oleh faktor internal dan faktor eksternal, secara lebih lanjut kedua faktor tersebut diuraikan sebagai berikut:</w:t>
      </w:r>
    </w:p>
    <w:p w:rsidR="005E0A0C" w:rsidRPr="00282128" w:rsidRDefault="005E0A0C" w:rsidP="005E0A0C">
      <w:pPr>
        <w:spacing w:after="0" w:line="480" w:lineRule="auto"/>
        <w:rPr>
          <w:rFonts w:ascii="Times New Roman" w:hAnsi="Times New Roman" w:cs="Times New Roman"/>
          <w:color w:val="0D0D0D" w:themeColor="text1" w:themeTint="F2"/>
          <w:sz w:val="24"/>
          <w:szCs w:val="24"/>
        </w:rPr>
      </w:pPr>
      <w:r w:rsidRPr="00282128">
        <w:rPr>
          <w:rFonts w:ascii="Times New Roman" w:hAnsi="Times New Roman" w:cs="Times New Roman"/>
          <w:color w:val="0D0D0D" w:themeColor="text1" w:themeTint="F2"/>
          <w:sz w:val="24"/>
          <w:szCs w:val="24"/>
        </w:rPr>
        <w:t xml:space="preserve">(1) Faktor eksternal, yang terdiri dari :                                                                                      (a) Faktor politik, yaitu hal yang berhubungan dengan keseimbangan kekuasaan </w:t>
      </w:r>
    </w:p>
    <w:p w:rsidR="005E0A0C" w:rsidRPr="00282128" w:rsidRDefault="005E0A0C" w:rsidP="005E0A0C">
      <w:pPr>
        <w:spacing w:after="0" w:line="480" w:lineRule="auto"/>
        <w:rPr>
          <w:rFonts w:ascii="Times New Roman" w:hAnsi="Times New Roman" w:cs="Times New Roman"/>
          <w:color w:val="0D0D0D" w:themeColor="text1" w:themeTint="F2"/>
          <w:sz w:val="24"/>
          <w:szCs w:val="24"/>
        </w:rPr>
      </w:pPr>
      <w:r w:rsidRPr="00282128">
        <w:rPr>
          <w:rFonts w:ascii="Times New Roman" w:hAnsi="Times New Roman" w:cs="Times New Roman"/>
          <w:color w:val="0D0D0D" w:themeColor="text1" w:themeTint="F2"/>
          <w:sz w:val="24"/>
          <w:szCs w:val="24"/>
        </w:rPr>
        <w:t xml:space="preserve">      Negara yang berpengaruh pada keamanan dan ketertiban, yang akan </w:t>
      </w:r>
    </w:p>
    <w:p w:rsidR="005E0A0C" w:rsidRPr="00282128" w:rsidRDefault="005E0A0C" w:rsidP="006B33ED">
      <w:pPr>
        <w:jc w:val="both"/>
        <w:rPr>
          <w:rFonts w:ascii="Times New Roman" w:hAnsi="Times New Roman" w:cs="Times New Roman"/>
          <w:color w:val="0D0D0D" w:themeColor="text1" w:themeTint="F2"/>
          <w:sz w:val="24"/>
          <w:szCs w:val="24"/>
        </w:rPr>
      </w:pPr>
      <w:r w:rsidRPr="00282128">
        <w:rPr>
          <w:rFonts w:ascii="Times New Roman" w:hAnsi="Times New Roman" w:cs="Times New Roman"/>
          <w:color w:val="0D0D0D" w:themeColor="text1" w:themeTint="F2"/>
          <w:sz w:val="24"/>
          <w:szCs w:val="24"/>
        </w:rPr>
        <w:t xml:space="preserve">      mempengaruhi ketenangan organisasi untuk berkarya secara maksimal.                                                                                                                              </w:t>
      </w:r>
    </w:p>
    <w:p w:rsidR="005E0A0C" w:rsidRPr="00282128" w:rsidRDefault="005E0A0C" w:rsidP="006B33ED">
      <w:pPr>
        <w:spacing w:after="0" w:line="480" w:lineRule="auto"/>
        <w:jc w:val="both"/>
        <w:rPr>
          <w:rFonts w:ascii="Times New Roman" w:hAnsi="Times New Roman" w:cs="Times New Roman"/>
          <w:color w:val="0D0D0D" w:themeColor="text1" w:themeTint="F2"/>
          <w:sz w:val="24"/>
          <w:szCs w:val="24"/>
        </w:rPr>
      </w:pPr>
      <w:r w:rsidRPr="00282128">
        <w:rPr>
          <w:rFonts w:ascii="Times New Roman" w:hAnsi="Times New Roman" w:cs="Times New Roman"/>
          <w:color w:val="0D0D0D" w:themeColor="text1" w:themeTint="F2"/>
          <w:sz w:val="24"/>
          <w:szCs w:val="24"/>
        </w:rPr>
        <w:t xml:space="preserve">(b) Faktor ekonomi, yaitu tingkat perkembangan ekonomi yang berpengaruh pada </w:t>
      </w:r>
    </w:p>
    <w:p w:rsidR="005E0A0C" w:rsidRPr="00282128" w:rsidRDefault="005E0A0C" w:rsidP="006B33ED">
      <w:pPr>
        <w:spacing w:after="0" w:line="480" w:lineRule="auto"/>
        <w:jc w:val="both"/>
        <w:rPr>
          <w:rFonts w:ascii="Times New Roman" w:hAnsi="Times New Roman" w:cs="Times New Roman"/>
          <w:color w:val="0D0D0D" w:themeColor="text1" w:themeTint="F2"/>
          <w:sz w:val="24"/>
          <w:szCs w:val="24"/>
        </w:rPr>
      </w:pPr>
      <w:r w:rsidRPr="00282128">
        <w:rPr>
          <w:rFonts w:ascii="Times New Roman" w:hAnsi="Times New Roman" w:cs="Times New Roman"/>
          <w:color w:val="0D0D0D" w:themeColor="text1" w:themeTint="F2"/>
          <w:sz w:val="24"/>
          <w:szCs w:val="24"/>
        </w:rPr>
        <w:t xml:space="preserve">      tingkat pendapatan masyarakat sebagai daya beli untuk menggerakkan sektor- </w:t>
      </w:r>
      <w:r w:rsidRPr="00282128">
        <w:rPr>
          <w:rFonts w:ascii="Times New Roman" w:hAnsi="Times New Roman" w:cs="Times New Roman"/>
          <w:color w:val="0D0D0D" w:themeColor="text1" w:themeTint="F2"/>
          <w:sz w:val="24"/>
          <w:szCs w:val="24"/>
        </w:rPr>
        <w:br/>
        <w:t xml:space="preserve">      sektor lainya sebagai suatu sistem ekonomi yang lebih besar.                                </w:t>
      </w:r>
    </w:p>
    <w:p w:rsidR="005E0A0C" w:rsidRPr="00282128" w:rsidRDefault="005E0A0C" w:rsidP="006B33ED">
      <w:pPr>
        <w:spacing w:after="0" w:line="480" w:lineRule="auto"/>
        <w:jc w:val="both"/>
        <w:rPr>
          <w:rFonts w:ascii="Times New Roman" w:hAnsi="Times New Roman" w:cs="Times New Roman"/>
          <w:color w:val="0D0D0D" w:themeColor="text1" w:themeTint="F2"/>
          <w:sz w:val="24"/>
          <w:szCs w:val="24"/>
        </w:rPr>
      </w:pPr>
      <w:r w:rsidRPr="00282128">
        <w:rPr>
          <w:rFonts w:ascii="Times New Roman" w:hAnsi="Times New Roman" w:cs="Times New Roman"/>
          <w:color w:val="0D0D0D" w:themeColor="text1" w:themeTint="F2"/>
          <w:sz w:val="24"/>
          <w:szCs w:val="24"/>
        </w:rPr>
        <w:t xml:space="preserve">(c) Faktor sosial, yaitu orientasi nilai yang berkembang di masyarakat, yang </w:t>
      </w:r>
    </w:p>
    <w:p w:rsidR="005E0A0C" w:rsidRPr="00282128" w:rsidRDefault="005E0A0C" w:rsidP="006B33ED">
      <w:pPr>
        <w:spacing w:after="0" w:line="480" w:lineRule="auto"/>
        <w:jc w:val="both"/>
        <w:rPr>
          <w:rFonts w:ascii="Times New Roman" w:hAnsi="Times New Roman" w:cs="Times New Roman"/>
          <w:color w:val="0D0D0D" w:themeColor="text1" w:themeTint="F2"/>
          <w:sz w:val="24"/>
          <w:szCs w:val="24"/>
        </w:rPr>
      </w:pPr>
      <w:r w:rsidRPr="00282128">
        <w:rPr>
          <w:rFonts w:ascii="Times New Roman" w:hAnsi="Times New Roman" w:cs="Times New Roman"/>
          <w:color w:val="0D0D0D" w:themeColor="text1" w:themeTint="F2"/>
          <w:sz w:val="24"/>
          <w:szCs w:val="24"/>
        </w:rPr>
        <w:t xml:space="preserve">      mempengaruhi pandangan mereka terhadap etos kerja yang dibutuhkan bagi </w:t>
      </w:r>
    </w:p>
    <w:p w:rsidR="005E0A0C" w:rsidRPr="00282128" w:rsidRDefault="005E0A0C" w:rsidP="006B33ED">
      <w:pPr>
        <w:tabs>
          <w:tab w:val="left" w:pos="284"/>
        </w:tabs>
        <w:spacing w:after="0" w:line="480" w:lineRule="auto"/>
        <w:jc w:val="both"/>
        <w:rPr>
          <w:rFonts w:ascii="Times New Roman" w:hAnsi="Times New Roman" w:cs="Times New Roman"/>
          <w:color w:val="0D0D0D" w:themeColor="text1" w:themeTint="F2"/>
          <w:sz w:val="24"/>
          <w:szCs w:val="24"/>
        </w:rPr>
      </w:pPr>
      <w:r w:rsidRPr="00282128">
        <w:rPr>
          <w:rFonts w:ascii="Times New Roman" w:hAnsi="Times New Roman" w:cs="Times New Roman"/>
          <w:color w:val="0D0D0D" w:themeColor="text1" w:themeTint="F2"/>
          <w:sz w:val="24"/>
          <w:szCs w:val="24"/>
        </w:rPr>
        <w:t xml:space="preserve">      peningkatan kinerja organisasi.</w:t>
      </w:r>
    </w:p>
    <w:p w:rsidR="003B0B7E" w:rsidRPr="00282128" w:rsidRDefault="005E0A0C" w:rsidP="006B33ED">
      <w:pPr>
        <w:spacing w:after="0" w:line="480" w:lineRule="auto"/>
        <w:jc w:val="both"/>
        <w:rPr>
          <w:rFonts w:ascii="Times New Roman" w:hAnsi="Times New Roman" w:cs="Times New Roman"/>
          <w:color w:val="0D0D0D" w:themeColor="text1" w:themeTint="F2"/>
          <w:sz w:val="24"/>
          <w:szCs w:val="24"/>
        </w:rPr>
      </w:pPr>
      <w:r w:rsidRPr="00282128">
        <w:rPr>
          <w:rFonts w:ascii="Times New Roman" w:hAnsi="Times New Roman" w:cs="Times New Roman"/>
          <w:color w:val="0D0D0D" w:themeColor="text1" w:themeTint="F2"/>
          <w:sz w:val="24"/>
          <w:szCs w:val="24"/>
        </w:rPr>
        <w:t xml:space="preserve">(2) Faktor internal, yang </w:t>
      </w:r>
      <w:r w:rsidR="00A72114" w:rsidRPr="00282128">
        <w:rPr>
          <w:rFonts w:ascii="Times New Roman" w:hAnsi="Times New Roman" w:cs="Times New Roman"/>
          <w:color w:val="0D0D0D" w:themeColor="text1" w:themeTint="F2"/>
          <w:sz w:val="24"/>
          <w:szCs w:val="24"/>
        </w:rPr>
        <w:t xml:space="preserve">terdiri dari : </w:t>
      </w:r>
      <w:r w:rsidR="00A72114" w:rsidRPr="00282128">
        <w:rPr>
          <w:rFonts w:ascii="Times New Roman" w:hAnsi="Times New Roman" w:cs="Times New Roman"/>
          <w:color w:val="0D0D0D" w:themeColor="text1" w:themeTint="F2"/>
          <w:sz w:val="24"/>
          <w:szCs w:val="24"/>
        </w:rPr>
        <w:tab/>
      </w:r>
      <w:r w:rsidR="00A72114" w:rsidRPr="00282128">
        <w:rPr>
          <w:rFonts w:ascii="Times New Roman" w:hAnsi="Times New Roman" w:cs="Times New Roman"/>
          <w:color w:val="0D0D0D" w:themeColor="text1" w:themeTint="F2"/>
          <w:sz w:val="24"/>
          <w:szCs w:val="24"/>
        </w:rPr>
        <w:tab/>
      </w:r>
      <w:r w:rsidR="00A72114" w:rsidRPr="00282128">
        <w:rPr>
          <w:rFonts w:ascii="Times New Roman" w:hAnsi="Times New Roman" w:cs="Times New Roman"/>
          <w:color w:val="0D0D0D" w:themeColor="text1" w:themeTint="F2"/>
          <w:sz w:val="24"/>
          <w:szCs w:val="24"/>
        </w:rPr>
        <w:tab/>
      </w:r>
      <w:r w:rsidR="00A72114" w:rsidRPr="00282128">
        <w:rPr>
          <w:rFonts w:ascii="Times New Roman" w:hAnsi="Times New Roman" w:cs="Times New Roman"/>
          <w:color w:val="0D0D0D" w:themeColor="text1" w:themeTint="F2"/>
          <w:sz w:val="24"/>
          <w:szCs w:val="24"/>
        </w:rPr>
        <w:tab/>
        <w:t xml:space="preserve">                             </w:t>
      </w:r>
      <w:r w:rsidRPr="00282128">
        <w:rPr>
          <w:rFonts w:ascii="Times New Roman" w:hAnsi="Times New Roman" w:cs="Times New Roman"/>
          <w:color w:val="0D0D0D" w:themeColor="text1" w:themeTint="F2"/>
          <w:sz w:val="24"/>
          <w:szCs w:val="24"/>
        </w:rPr>
        <w:t xml:space="preserve">(a) Tujuan organisasi, yaitu apa yang ingin dicapai dan apa yang ingin diproduksi </w:t>
      </w:r>
      <w:r w:rsidRPr="00282128">
        <w:rPr>
          <w:rFonts w:ascii="Times New Roman" w:hAnsi="Times New Roman" w:cs="Times New Roman"/>
          <w:color w:val="0D0D0D" w:themeColor="text1" w:themeTint="F2"/>
          <w:sz w:val="24"/>
          <w:szCs w:val="24"/>
        </w:rPr>
        <w:br/>
        <w:t xml:space="preserve">      ol</w:t>
      </w:r>
      <w:r w:rsidR="00A72114" w:rsidRPr="00282128">
        <w:rPr>
          <w:rFonts w:ascii="Times New Roman" w:hAnsi="Times New Roman" w:cs="Times New Roman"/>
          <w:color w:val="0D0D0D" w:themeColor="text1" w:themeTint="F2"/>
          <w:sz w:val="24"/>
          <w:szCs w:val="24"/>
        </w:rPr>
        <w:t>eh suatu organisasi.</w:t>
      </w:r>
      <w:r w:rsidR="00A72114" w:rsidRPr="00282128">
        <w:rPr>
          <w:rFonts w:ascii="Times New Roman" w:hAnsi="Times New Roman" w:cs="Times New Roman"/>
          <w:color w:val="0D0D0D" w:themeColor="text1" w:themeTint="F2"/>
          <w:sz w:val="24"/>
          <w:szCs w:val="24"/>
        </w:rPr>
        <w:tab/>
      </w:r>
      <w:r w:rsidR="00A72114" w:rsidRPr="00282128">
        <w:rPr>
          <w:rFonts w:ascii="Times New Roman" w:hAnsi="Times New Roman" w:cs="Times New Roman"/>
          <w:color w:val="0D0D0D" w:themeColor="text1" w:themeTint="F2"/>
          <w:sz w:val="24"/>
          <w:szCs w:val="24"/>
        </w:rPr>
        <w:tab/>
      </w:r>
      <w:r w:rsidR="00A72114" w:rsidRPr="00282128">
        <w:rPr>
          <w:rFonts w:ascii="Times New Roman" w:hAnsi="Times New Roman" w:cs="Times New Roman"/>
          <w:color w:val="0D0D0D" w:themeColor="text1" w:themeTint="F2"/>
          <w:sz w:val="24"/>
          <w:szCs w:val="24"/>
        </w:rPr>
        <w:tab/>
      </w:r>
      <w:r w:rsidR="00A72114" w:rsidRPr="00282128">
        <w:rPr>
          <w:rFonts w:ascii="Times New Roman" w:hAnsi="Times New Roman" w:cs="Times New Roman"/>
          <w:color w:val="0D0D0D" w:themeColor="text1" w:themeTint="F2"/>
          <w:sz w:val="24"/>
          <w:szCs w:val="24"/>
        </w:rPr>
        <w:tab/>
        <w:t xml:space="preserve">                                                             </w:t>
      </w:r>
      <w:r w:rsidRPr="00282128">
        <w:rPr>
          <w:rFonts w:ascii="Times New Roman" w:hAnsi="Times New Roman" w:cs="Times New Roman"/>
          <w:color w:val="0D0D0D" w:themeColor="text1" w:themeTint="F2"/>
          <w:sz w:val="24"/>
          <w:szCs w:val="24"/>
        </w:rPr>
        <w:t xml:space="preserve">(b) Struktur organisasi, yaitu visi dan misi organisasi, sebagai hasil desain antara </w:t>
      </w:r>
      <w:r w:rsidRPr="00282128">
        <w:rPr>
          <w:rFonts w:ascii="Times New Roman" w:hAnsi="Times New Roman" w:cs="Times New Roman"/>
          <w:color w:val="0D0D0D" w:themeColor="text1" w:themeTint="F2"/>
          <w:sz w:val="24"/>
          <w:szCs w:val="24"/>
        </w:rPr>
        <w:br/>
        <w:t xml:space="preserve">      fungsi yang dijalankan oleh unit organisasi dengan struktur formal yang ada.                                                        (c) Sumber Daya manusia, yaitu kualitas kar</w:t>
      </w:r>
      <w:r w:rsidR="003B0B7E" w:rsidRPr="00282128">
        <w:rPr>
          <w:rFonts w:ascii="Times New Roman" w:hAnsi="Times New Roman" w:cs="Times New Roman"/>
          <w:color w:val="0D0D0D" w:themeColor="text1" w:themeTint="F2"/>
          <w:sz w:val="24"/>
          <w:szCs w:val="24"/>
        </w:rPr>
        <w:t xml:space="preserve">yawan untuk bekerja dan berkarya </w:t>
      </w:r>
      <w:r w:rsidR="003B0B7E" w:rsidRPr="00282128">
        <w:rPr>
          <w:rFonts w:ascii="Times New Roman" w:hAnsi="Times New Roman" w:cs="Times New Roman"/>
          <w:color w:val="0D0D0D" w:themeColor="text1" w:themeTint="F2"/>
          <w:sz w:val="24"/>
          <w:szCs w:val="24"/>
        </w:rPr>
        <w:br/>
        <w:t xml:space="preserve">      </w:t>
      </w:r>
      <w:r w:rsidRPr="00282128">
        <w:rPr>
          <w:rFonts w:ascii="Times New Roman" w:hAnsi="Times New Roman" w:cs="Times New Roman"/>
          <w:color w:val="0D0D0D" w:themeColor="text1" w:themeTint="F2"/>
          <w:sz w:val="24"/>
          <w:szCs w:val="24"/>
        </w:rPr>
        <w:t>secara optimal dan pengelolaan anggota organisasi s</w:t>
      </w:r>
      <w:r w:rsidR="003B0B7E" w:rsidRPr="00282128">
        <w:rPr>
          <w:rFonts w:ascii="Times New Roman" w:hAnsi="Times New Roman" w:cs="Times New Roman"/>
          <w:color w:val="0D0D0D" w:themeColor="text1" w:themeTint="F2"/>
          <w:sz w:val="24"/>
          <w:szCs w:val="24"/>
        </w:rPr>
        <w:t xml:space="preserve">ebagai penggerak </w:t>
      </w:r>
    </w:p>
    <w:p w:rsidR="005E0A0C" w:rsidRPr="00282128" w:rsidRDefault="003B0B7E" w:rsidP="00A72114">
      <w:pPr>
        <w:spacing w:after="0" w:line="480" w:lineRule="auto"/>
        <w:jc w:val="both"/>
        <w:rPr>
          <w:rFonts w:ascii="Times New Roman" w:hAnsi="Times New Roman" w:cs="Times New Roman"/>
          <w:color w:val="0D0D0D" w:themeColor="text1" w:themeTint="F2"/>
          <w:sz w:val="24"/>
          <w:szCs w:val="24"/>
        </w:rPr>
      </w:pPr>
      <w:r w:rsidRPr="00282128">
        <w:rPr>
          <w:rFonts w:ascii="Times New Roman" w:hAnsi="Times New Roman" w:cs="Times New Roman"/>
          <w:color w:val="0D0D0D" w:themeColor="text1" w:themeTint="F2"/>
          <w:sz w:val="24"/>
          <w:szCs w:val="24"/>
        </w:rPr>
        <w:lastRenderedPageBreak/>
        <w:t xml:space="preserve">jalanya  </w:t>
      </w:r>
      <w:r w:rsidR="005E0A0C" w:rsidRPr="00282128">
        <w:rPr>
          <w:rFonts w:ascii="Times New Roman" w:hAnsi="Times New Roman" w:cs="Times New Roman"/>
          <w:color w:val="0D0D0D" w:themeColor="text1" w:themeTint="F2"/>
          <w:sz w:val="24"/>
          <w:szCs w:val="24"/>
        </w:rPr>
        <w:t>organisasi secara keseluruhan.</w:t>
      </w:r>
    </w:p>
    <w:p w:rsidR="005E0A0C" w:rsidRPr="00282128" w:rsidRDefault="005E0A0C" w:rsidP="00A72114">
      <w:pPr>
        <w:spacing w:after="0" w:line="480" w:lineRule="auto"/>
        <w:jc w:val="both"/>
        <w:rPr>
          <w:rFonts w:ascii="Times New Roman" w:hAnsi="Times New Roman" w:cs="Times New Roman"/>
          <w:color w:val="0D0D0D" w:themeColor="text1" w:themeTint="F2"/>
          <w:sz w:val="24"/>
          <w:szCs w:val="24"/>
        </w:rPr>
      </w:pPr>
      <w:r w:rsidRPr="00282128">
        <w:rPr>
          <w:rFonts w:ascii="Times New Roman" w:hAnsi="Times New Roman" w:cs="Times New Roman"/>
          <w:color w:val="0D0D0D" w:themeColor="text1" w:themeTint="F2"/>
          <w:sz w:val="24"/>
          <w:szCs w:val="24"/>
        </w:rPr>
        <w:t xml:space="preserve">(d) Budaya Organisasi, yaitu gaya dan identitas suatu organisasi dalam pola kerja </w:t>
      </w:r>
    </w:p>
    <w:p w:rsidR="005E0A0C" w:rsidRPr="001F35D8" w:rsidRDefault="005E0A0C" w:rsidP="00A72114">
      <w:pPr>
        <w:tabs>
          <w:tab w:val="left" w:pos="284"/>
        </w:tabs>
        <w:spacing w:after="0" w:line="480" w:lineRule="auto"/>
        <w:jc w:val="both"/>
        <w:rPr>
          <w:rFonts w:ascii="Times New Roman" w:hAnsi="Times New Roman" w:cs="Times New Roman"/>
          <w:color w:val="0D0D0D" w:themeColor="text1" w:themeTint="F2"/>
          <w:sz w:val="24"/>
          <w:szCs w:val="24"/>
        </w:rPr>
      </w:pPr>
      <w:r w:rsidRPr="00282128">
        <w:rPr>
          <w:rFonts w:ascii="Times New Roman" w:hAnsi="Times New Roman" w:cs="Times New Roman"/>
          <w:color w:val="0D0D0D" w:themeColor="text1" w:themeTint="F2"/>
          <w:sz w:val="24"/>
          <w:szCs w:val="24"/>
        </w:rPr>
        <w:t xml:space="preserve">      yang baku dan menjadi citra organisasi yang bersangkutan.</w:t>
      </w:r>
      <w:r w:rsidR="008F120A" w:rsidRPr="00282128">
        <w:rPr>
          <w:rFonts w:ascii="Times New Roman" w:hAnsi="Times New Roman" w:cs="Times New Roman"/>
          <w:color w:val="0D0D0D" w:themeColor="text1" w:themeTint="F2"/>
          <w:sz w:val="24"/>
          <w:szCs w:val="24"/>
        </w:rPr>
        <w:t xml:space="preserve"> </w:t>
      </w:r>
      <w:r w:rsidR="008F120A" w:rsidRPr="00282128">
        <w:rPr>
          <w:rFonts w:ascii="Times New Roman" w:hAnsi="Times New Roman" w:cs="Times New Roman"/>
          <w:color w:val="0D0D0D" w:themeColor="text1" w:themeTint="F2"/>
          <w:sz w:val="24"/>
          <w:szCs w:val="24"/>
        </w:rPr>
        <w:tab/>
      </w:r>
      <w:r w:rsidR="008F120A" w:rsidRPr="001F35D8">
        <w:rPr>
          <w:rFonts w:ascii="Times New Roman" w:hAnsi="Times New Roman" w:cs="Times New Roman"/>
          <w:color w:val="FF0000"/>
          <w:sz w:val="24"/>
          <w:szCs w:val="24"/>
        </w:rPr>
        <w:t xml:space="preserve">              </w:t>
      </w:r>
      <w:r w:rsidR="008F120A" w:rsidRPr="001F35D8">
        <w:rPr>
          <w:rFonts w:ascii="Times New Roman" w:hAnsi="Times New Roman" w:cs="Times New Roman"/>
          <w:color w:val="FF0000"/>
          <w:sz w:val="24"/>
          <w:szCs w:val="24"/>
        </w:rPr>
        <w:br/>
        <w:t xml:space="preserve">      </w:t>
      </w:r>
      <w:r w:rsidRPr="001F35D8">
        <w:rPr>
          <w:rFonts w:ascii="Times New Roman" w:hAnsi="Times New Roman" w:cs="Times New Roman"/>
          <w:color w:val="0D0D0D" w:themeColor="text1" w:themeTint="F2"/>
          <w:sz w:val="24"/>
          <w:szCs w:val="24"/>
        </w:rPr>
        <w:t>Menurut Soesilo, (2005:180), kinerja suatu organisasi dipengaruhi adanya faktor-faktor berikut: (a) Struktur organisasi sebagai hubungan internal yang berkaitan dengan fungsi yang menjalankan aktivitas organisasi</w:t>
      </w:r>
      <w:r w:rsidR="00DA2733" w:rsidRPr="001F35D8">
        <w:rPr>
          <w:rFonts w:ascii="Times New Roman" w:hAnsi="Times New Roman" w:cs="Times New Roman"/>
          <w:color w:val="0D0D0D" w:themeColor="text1" w:themeTint="F2"/>
          <w:sz w:val="24"/>
          <w:szCs w:val="24"/>
        </w:rPr>
        <w:t xml:space="preserve"> pelayanan publik</w:t>
      </w:r>
      <w:r w:rsidRPr="001F35D8">
        <w:rPr>
          <w:rFonts w:ascii="Times New Roman" w:hAnsi="Times New Roman" w:cs="Times New Roman"/>
          <w:color w:val="0D0D0D" w:themeColor="text1" w:themeTint="F2"/>
          <w:sz w:val="24"/>
          <w:szCs w:val="24"/>
        </w:rPr>
        <w:t>; (b) Kebijakan pengelolaan, berupa visi dan misi organisasi</w:t>
      </w:r>
      <w:r w:rsidR="00DA2733" w:rsidRPr="001F35D8">
        <w:rPr>
          <w:rFonts w:ascii="Times New Roman" w:hAnsi="Times New Roman" w:cs="Times New Roman"/>
          <w:color w:val="0D0D0D" w:themeColor="text1" w:themeTint="F2"/>
          <w:sz w:val="24"/>
          <w:szCs w:val="24"/>
        </w:rPr>
        <w:t xml:space="preserve"> dalam melaksanakan tugas pelayanan publik</w:t>
      </w:r>
      <w:r w:rsidRPr="001F35D8">
        <w:rPr>
          <w:rFonts w:ascii="Times New Roman" w:hAnsi="Times New Roman" w:cs="Times New Roman"/>
          <w:color w:val="0D0D0D" w:themeColor="text1" w:themeTint="F2"/>
          <w:sz w:val="24"/>
          <w:szCs w:val="24"/>
        </w:rPr>
        <w:t>; (c) Sumber daya manusia, yang berhubungan dengan kualitas karyawan untuk bekerja dan berkarya secara optimal</w:t>
      </w:r>
      <w:r w:rsidR="00002A23" w:rsidRPr="001F35D8">
        <w:rPr>
          <w:rFonts w:ascii="Times New Roman" w:hAnsi="Times New Roman" w:cs="Times New Roman"/>
          <w:color w:val="0D0D0D" w:themeColor="text1" w:themeTint="F2"/>
          <w:sz w:val="24"/>
          <w:szCs w:val="24"/>
        </w:rPr>
        <w:t xml:space="preserve"> dalam melaksanakan pelayanan publik yang berkualitas</w:t>
      </w:r>
      <w:r w:rsidRPr="001F35D8">
        <w:rPr>
          <w:rFonts w:ascii="Times New Roman" w:hAnsi="Times New Roman" w:cs="Times New Roman"/>
          <w:color w:val="0D0D0D" w:themeColor="text1" w:themeTint="F2"/>
          <w:sz w:val="24"/>
          <w:szCs w:val="24"/>
        </w:rPr>
        <w:t>; (d) S</w:t>
      </w:r>
      <w:r w:rsidRPr="001F35D8">
        <w:rPr>
          <w:rFonts w:ascii="Times New Roman" w:hAnsi="Times New Roman" w:cs="Times New Roman"/>
          <w:color w:val="0D0D0D" w:themeColor="text1" w:themeTint="F2"/>
          <w:sz w:val="24"/>
          <w:szCs w:val="24"/>
          <w:lang w:val="id-ID"/>
        </w:rPr>
        <w:t>i</w:t>
      </w:r>
      <w:r w:rsidRPr="001F35D8">
        <w:rPr>
          <w:rFonts w:ascii="Times New Roman" w:hAnsi="Times New Roman" w:cs="Times New Roman"/>
          <w:color w:val="0D0D0D" w:themeColor="text1" w:themeTint="F2"/>
          <w:sz w:val="24"/>
          <w:szCs w:val="24"/>
        </w:rPr>
        <w:t>stem informasi manajemen, yang berhubungan dengan pengelolaan data base untuk digunakan dalam mempertinggi kinerja organisasi</w:t>
      </w:r>
      <w:r w:rsidR="00002A23" w:rsidRPr="001F35D8">
        <w:rPr>
          <w:rFonts w:ascii="Times New Roman" w:hAnsi="Times New Roman" w:cs="Times New Roman"/>
          <w:color w:val="0D0D0D" w:themeColor="text1" w:themeTint="F2"/>
          <w:sz w:val="24"/>
          <w:szCs w:val="24"/>
        </w:rPr>
        <w:t xml:space="preserve"> pelayanan publik</w:t>
      </w:r>
      <w:r w:rsidR="00DA2733" w:rsidRPr="001F35D8">
        <w:rPr>
          <w:rFonts w:ascii="Times New Roman" w:hAnsi="Times New Roman" w:cs="Times New Roman"/>
          <w:color w:val="0D0D0D" w:themeColor="text1" w:themeTint="F2"/>
          <w:sz w:val="24"/>
          <w:szCs w:val="24"/>
        </w:rPr>
        <w:t xml:space="preserve">; </w:t>
      </w:r>
      <w:r w:rsidR="00371BAA" w:rsidRPr="001F35D8">
        <w:rPr>
          <w:rFonts w:ascii="Times New Roman" w:hAnsi="Times New Roman" w:cs="Times New Roman"/>
          <w:color w:val="0D0D0D" w:themeColor="text1" w:themeTint="F2"/>
          <w:sz w:val="24"/>
          <w:szCs w:val="24"/>
        </w:rPr>
        <w:t xml:space="preserve">dan </w:t>
      </w:r>
      <w:r w:rsidRPr="001F35D8">
        <w:rPr>
          <w:rFonts w:ascii="Times New Roman" w:hAnsi="Times New Roman" w:cs="Times New Roman"/>
          <w:color w:val="0D0D0D" w:themeColor="text1" w:themeTint="F2"/>
          <w:sz w:val="24"/>
          <w:szCs w:val="24"/>
        </w:rPr>
        <w:t>(e) Sarana dan prasarana yang dimiliki, yang</w:t>
      </w:r>
      <w:r w:rsidR="00DA2733" w:rsidRPr="001F35D8">
        <w:rPr>
          <w:rFonts w:ascii="Times New Roman" w:hAnsi="Times New Roman" w:cs="Times New Roman"/>
          <w:color w:val="0D0D0D" w:themeColor="text1" w:themeTint="F2"/>
          <w:sz w:val="24"/>
          <w:szCs w:val="24"/>
        </w:rPr>
        <w:t xml:space="preserve"> berhubungan dengan penggunaan </w:t>
      </w:r>
      <w:r w:rsidRPr="001F35D8">
        <w:rPr>
          <w:rFonts w:ascii="Times New Roman" w:hAnsi="Times New Roman" w:cs="Times New Roman"/>
          <w:color w:val="0D0D0D" w:themeColor="text1" w:themeTint="F2"/>
          <w:sz w:val="24"/>
          <w:szCs w:val="24"/>
        </w:rPr>
        <w:t xml:space="preserve">teknologi bagi penyelenggaraan organisasi pada setiap aktivitas </w:t>
      </w:r>
      <w:r w:rsidR="000E4953" w:rsidRPr="001F35D8">
        <w:rPr>
          <w:rFonts w:ascii="Times New Roman" w:hAnsi="Times New Roman" w:cs="Times New Roman"/>
          <w:color w:val="0D0D0D" w:themeColor="text1" w:themeTint="F2"/>
          <w:sz w:val="24"/>
          <w:szCs w:val="24"/>
        </w:rPr>
        <w:t xml:space="preserve">pelayanan publik </w:t>
      </w:r>
      <w:r w:rsidR="00DA2733" w:rsidRPr="001F35D8">
        <w:rPr>
          <w:rFonts w:ascii="Times New Roman" w:hAnsi="Times New Roman" w:cs="Times New Roman"/>
          <w:color w:val="0D0D0D" w:themeColor="text1" w:themeTint="F2"/>
          <w:sz w:val="24"/>
          <w:szCs w:val="24"/>
        </w:rPr>
        <w:t>untuk mencapai tujua</w:t>
      </w:r>
      <w:r w:rsidR="000E4953" w:rsidRPr="001F35D8">
        <w:rPr>
          <w:rFonts w:ascii="Times New Roman" w:hAnsi="Times New Roman" w:cs="Times New Roman"/>
          <w:color w:val="0D0D0D" w:themeColor="text1" w:themeTint="F2"/>
          <w:sz w:val="24"/>
          <w:szCs w:val="24"/>
        </w:rPr>
        <w:t xml:space="preserve">n </w:t>
      </w:r>
      <w:r w:rsidRPr="001F35D8">
        <w:rPr>
          <w:rFonts w:ascii="Times New Roman" w:hAnsi="Times New Roman" w:cs="Times New Roman"/>
          <w:color w:val="0D0D0D" w:themeColor="text1" w:themeTint="F2"/>
          <w:sz w:val="24"/>
          <w:szCs w:val="24"/>
        </w:rPr>
        <w:t>organisasi.</w:t>
      </w:r>
    </w:p>
    <w:p w:rsidR="006B776C" w:rsidRPr="001F35D8" w:rsidRDefault="008F120A" w:rsidP="005E0A0C">
      <w:pPr>
        <w:spacing w:after="0" w:line="480" w:lineRule="auto"/>
        <w:jc w:val="both"/>
        <w:rPr>
          <w:rFonts w:ascii="Times New Roman" w:hAnsi="Times New Roman" w:cs="Times New Roman"/>
          <w:color w:val="0D0D0D" w:themeColor="text1" w:themeTint="F2"/>
          <w:sz w:val="24"/>
          <w:szCs w:val="24"/>
        </w:rPr>
      </w:pPr>
      <w:r w:rsidRPr="001F35D8">
        <w:rPr>
          <w:rFonts w:ascii="Times New Roman" w:hAnsi="Times New Roman" w:cs="Times New Roman"/>
          <w:color w:val="0D0D0D" w:themeColor="text1" w:themeTint="F2"/>
          <w:sz w:val="24"/>
          <w:szCs w:val="24"/>
        </w:rPr>
        <w:t xml:space="preserve">       </w:t>
      </w:r>
      <w:r w:rsidR="005E0A0C" w:rsidRPr="001F35D8">
        <w:rPr>
          <w:rFonts w:ascii="Times New Roman" w:hAnsi="Times New Roman" w:cs="Times New Roman"/>
          <w:color w:val="0D0D0D" w:themeColor="text1" w:themeTint="F2"/>
          <w:sz w:val="24"/>
          <w:szCs w:val="24"/>
        </w:rPr>
        <w:t xml:space="preserve">Dari berbagai pendapat di atas dapat disimpulkan bahwa terdapat banyak faktor yang mempengaruhi tingkat kinerja dalam suatu organisasi adalah kepemimpinan untuk bekerja dan mempengaruhi individu/kelompok untuk bekerja pencapaian tujuan organisasi pelayanan publik instansi swasta dan instansi pemerintah. Secara garis besarnya, faktor yang sangat dominan mempengaruhi kinerja organisasi adalah faktor internal (faktor yang datang dari </w:t>
      </w:r>
    </w:p>
    <w:p w:rsidR="005E0A0C" w:rsidRPr="009E307E" w:rsidRDefault="005E0A0C" w:rsidP="00FD283B">
      <w:pPr>
        <w:spacing w:after="0" w:line="480" w:lineRule="auto"/>
        <w:jc w:val="both"/>
        <w:rPr>
          <w:rFonts w:ascii="Times New Roman" w:eastAsia="Times New Roman" w:hAnsi="Times New Roman" w:cs="Times New Roman"/>
          <w:sz w:val="24"/>
          <w:szCs w:val="24"/>
          <w:lang w:eastAsia="en-SG"/>
        </w:rPr>
      </w:pPr>
      <w:r w:rsidRPr="001F35D8">
        <w:rPr>
          <w:rFonts w:ascii="Times New Roman" w:hAnsi="Times New Roman" w:cs="Times New Roman"/>
          <w:color w:val="0D0D0D" w:themeColor="text1" w:themeTint="F2"/>
          <w:sz w:val="24"/>
          <w:szCs w:val="24"/>
        </w:rPr>
        <w:t>dalam organisasi) dan faktor eksternal (faktor yang datang dari luar organisasi).</w:t>
      </w:r>
      <w:r w:rsidRPr="001F35D8">
        <w:rPr>
          <w:rFonts w:ascii="Times New Roman" w:hAnsi="Times New Roman" w:cs="Times New Roman"/>
          <w:color w:val="FF0000"/>
          <w:sz w:val="24"/>
          <w:szCs w:val="24"/>
        </w:rPr>
        <w:t xml:space="preserve"> </w:t>
      </w:r>
      <w:r w:rsidR="006B776C" w:rsidRPr="001F35D8">
        <w:rPr>
          <w:rFonts w:ascii="Times New Roman" w:hAnsi="Times New Roman" w:cs="Times New Roman"/>
          <w:color w:val="FF0000"/>
          <w:sz w:val="24"/>
          <w:szCs w:val="24"/>
        </w:rPr>
        <w:br/>
      </w:r>
      <w:r w:rsidR="006B776C">
        <w:rPr>
          <w:rFonts w:ascii="Times New Roman" w:hAnsi="Times New Roman" w:cs="Times New Roman"/>
          <w:sz w:val="24"/>
          <w:szCs w:val="24"/>
        </w:rPr>
        <w:t xml:space="preserve">       </w:t>
      </w:r>
      <w:r w:rsidR="00D424DA">
        <w:rPr>
          <w:rFonts w:ascii="Times New Roman" w:eastAsia="Times New Roman" w:hAnsi="Times New Roman" w:cs="Times New Roman"/>
          <w:sz w:val="24"/>
          <w:szCs w:val="24"/>
          <w:lang w:eastAsia="en-SG"/>
        </w:rPr>
        <w:t>Menurut Romzek (1994</w:t>
      </w:r>
      <w:r w:rsidR="00C24570">
        <w:rPr>
          <w:rFonts w:ascii="Times New Roman" w:eastAsia="Times New Roman" w:hAnsi="Times New Roman" w:cs="Times New Roman"/>
          <w:sz w:val="24"/>
          <w:szCs w:val="24"/>
          <w:lang w:eastAsia="en-SG"/>
        </w:rPr>
        <w:t>:171</w:t>
      </w:r>
      <w:r w:rsidR="00D424DA">
        <w:rPr>
          <w:rFonts w:ascii="Times New Roman" w:eastAsia="Times New Roman" w:hAnsi="Times New Roman" w:cs="Times New Roman"/>
          <w:sz w:val="24"/>
          <w:szCs w:val="24"/>
          <w:lang w:eastAsia="en-SG"/>
        </w:rPr>
        <w:t xml:space="preserve">) keberhasilan pelayanan publik dapat ditentukan oleh manajemen publik sangat ditentukan oleh kemampuan, (a) Menyediakan </w:t>
      </w:r>
      <w:r w:rsidR="00D424DA">
        <w:rPr>
          <w:rFonts w:ascii="Times New Roman" w:eastAsia="Times New Roman" w:hAnsi="Times New Roman" w:cs="Times New Roman"/>
          <w:sz w:val="24"/>
          <w:szCs w:val="24"/>
          <w:lang w:eastAsia="en-SG"/>
        </w:rPr>
        <w:lastRenderedPageBreak/>
        <w:t xml:space="preserve">kepemimpinan; (b) Membuat kebijakan; (c) Menyusun program kerja; (d) Merancang lingkungan organisasi; (e) Sumber daya penganggaran; (f) Pengelolaan kepegawaian; dan (g) mengarahkan arus pekerjaan. </w:t>
      </w:r>
      <w:r w:rsidR="00D424DA">
        <w:rPr>
          <w:rFonts w:ascii="Times New Roman" w:eastAsia="Times New Roman" w:hAnsi="Times New Roman" w:cs="Times New Roman"/>
          <w:sz w:val="24"/>
          <w:szCs w:val="24"/>
          <w:lang w:val="id-ID" w:eastAsia="en-SG"/>
        </w:rPr>
        <w:t>Kualitas jasa adalah tingkat keunggulan yang diharapkan dan pengendalian atas tingkat keunggulan tersebut untuk memenuhi keinginan pelanggan (</w:t>
      </w:r>
      <w:r w:rsidR="00D424DA">
        <w:rPr>
          <w:rFonts w:ascii="Times New Roman" w:eastAsia="Times New Roman" w:hAnsi="Times New Roman" w:cs="Times New Roman"/>
          <w:sz w:val="24"/>
          <w:szCs w:val="24"/>
          <w:lang w:eastAsia="en-SG"/>
        </w:rPr>
        <w:t>Gunawan, 2012</w:t>
      </w:r>
      <w:r w:rsidR="00C24570">
        <w:rPr>
          <w:rFonts w:ascii="Times New Roman" w:eastAsia="Times New Roman" w:hAnsi="Times New Roman" w:cs="Times New Roman"/>
          <w:sz w:val="24"/>
          <w:szCs w:val="24"/>
          <w:lang w:eastAsia="en-SG"/>
        </w:rPr>
        <w:t>:7</w:t>
      </w:r>
      <w:r w:rsidR="00D424DA">
        <w:rPr>
          <w:rFonts w:ascii="Times New Roman" w:eastAsia="Times New Roman" w:hAnsi="Times New Roman" w:cs="Times New Roman"/>
          <w:sz w:val="24"/>
          <w:szCs w:val="24"/>
          <w:lang w:val="id-ID" w:eastAsia="en-SG"/>
        </w:rPr>
        <w:t xml:space="preserve">). </w:t>
      </w:r>
      <w:r w:rsidR="00D424DA">
        <w:rPr>
          <w:rFonts w:ascii="Times New Roman" w:eastAsia="Times New Roman" w:hAnsi="Times New Roman" w:cs="Times New Roman"/>
          <w:sz w:val="24"/>
          <w:szCs w:val="24"/>
          <w:lang w:eastAsia="en-SG"/>
        </w:rPr>
        <w:t>M</w:t>
      </w:r>
      <w:r w:rsidR="00D424DA">
        <w:rPr>
          <w:rFonts w:ascii="Times New Roman" w:eastAsia="Times New Roman" w:hAnsi="Times New Roman" w:cs="Times New Roman"/>
          <w:sz w:val="24"/>
          <w:szCs w:val="24"/>
          <w:lang w:val="id-ID" w:eastAsia="en-SG"/>
        </w:rPr>
        <w:t>utu</w:t>
      </w:r>
      <w:r w:rsidR="00D424DA">
        <w:rPr>
          <w:rFonts w:ascii="Times New Roman" w:eastAsia="Times New Roman" w:hAnsi="Times New Roman" w:cs="Times New Roman"/>
          <w:sz w:val="24"/>
          <w:szCs w:val="24"/>
          <w:lang w:eastAsia="en-SG"/>
        </w:rPr>
        <w:t xml:space="preserve"> pelayanan</w:t>
      </w:r>
      <w:r w:rsidR="00D424DA">
        <w:rPr>
          <w:rFonts w:ascii="Times New Roman" w:eastAsia="Times New Roman" w:hAnsi="Times New Roman" w:cs="Times New Roman"/>
          <w:sz w:val="24"/>
          <w:szCs w:val="24"/>
          <w:lang w:val="id-ID" w:eastAsia="en-SG"/>
        </w:rPr>
        <w:t xml:space="preserve"> merupakan kekuatan penting yang dapat membuahkan keberhasilan baik di dalam organisasi dan</w:t>
      </w:r>
      <w:r w:rsidR="00D424DA">
        <w:rPr>
          <w:rFonts w:ascii="Times New Roman" w:eastAsia="Times New Roman" w:hAnsi="Times New Roman" w:cs="Times New Roman"/>
          <w:sz w:val="24"/>
          <w:szCs w:val="24"/>
          <w:lang w:eastAsia="en-SG"/>
        </w:rPr>
        <w:t xml:space="preserve"> birokrasi</w:t>
      </w:r>
      <w:r w:rsidR="00D424DA">
        <w:rPr>
          <w:rFonts w:ascii="Times New Roman" w:eastAsia="Times New Roman" w:hAnsi="Times New Roman" w:cs="Times New Roman"/>
          <w:sz w:val="24"/>
          <w:szCs w:val="24"/>
          <w:lang w:val="id-ID" w:eastAsia="en-SG"/>
        </w:rPr>
        <w:t>, hal ini bisa diterapkan di dalam penyelenggaraan pelayanan mutu pendidikan</w:t>
      </w:r>
      <w:r w:rsidR="00D424DA">
        <w:rPr>
          <w:rFonts w:ascii="Times New Roman" w:eastAsia="Times New Roman" w:hAnsi="Times New Roman" w:cs="Times New Roman"/>
          <w:sz w:val="24"/>
          <w:szCs w:val="24"/>
          <w:lang w:eastAsia="en-SG"/>
        </w:rPr>
        <w:t xml:space="preserve"> (Zulkifli, 2002</w:t>
      </w:r>
      <w:r w:rsidR="00C24570">
        <w:rPr>
          <w:rFonts w:ascii="Times New Roman" w:eastAsia="Times New Roman" w:hAnsi="Times New Roman" w:cs="Times New Roman"/>
          <w:sz w:val="24"/>
          <w:szCs w:val="24"/>
          <w:lang w:eastAsia="en-SG"/>
        </w:rPr>
        <w:t>:16</w:t>
      </w:r>
      <w:r w:rsidR="00D424DA">
        <w:rPr>
          <w:rFonts w:ascii="Times New Roman" w:eastAsia="Times New Roman" w:hAnsi="Times New Roman" w:cs="Times New Roman"/>
          <w:sz w:val="24"/>
          <w:szCs w:val="24"/>
          <w:lang w:val="id-ID" w:eastAsia="en-SG"/>
        </w:rPr>
        <w:t>)</w:t>
      </w:r>
      <w:r w:rsidR="00D424DA">
        <w:rPr>
          <w:rFonts w:ascii="Times New Roman" w:eastAsia="Times New Roman" w:hAnsi="Times New Roman" w:cs="Times New Roman"/>
          <w:sz w:val="24"/>
          <w:szCs w:val="24"/>
          <w:lang w:eastAsia="en-SG"/>
        </w:rPr>
        <w:t>.</w:t>
      </w:r>
      <w:r w:rsidR="006B776C">
        <w:rPr>
          <w:rFonts w:ascii="Times New Roman" w:hAnsi="Times New Roman" w:cs="Times New Roman"/>
          <w:sz w:val="24"/>
          <w:szCs w:val="24"/>
        </w:rPr>
        <w:t xml:space="preserve"> </w:t>
      </w:r>
      <w:r w:rsidR="006B776C">
        <w:rPr>
          <w:rFonts w:ascii="Times New Roman" w:hAnsi="Times New Roman" w:cs="Times New Roman"/>
          <w:sz w:val="24"/>
          <w:szCs w:val="24"/>
        </w:rPr>
        <w:tab/>
        <w:t xml:space="preserve">  </w:t>
      </w:r>
      <w:r w:rsidR="006B776C">
        <w:rPr>
          <w:rFonts w:ascii="Times New Roman" w:hAnsi="Times New Roman" w:cs="Times New Roman"/>
          <w:sz w:val="24"/>
          <w:szCs w:val="24"/>
        </w:rPr>
        <w:br/>
        <w:t xml:space="preserve">        </w:t>
      </w:r>
      <w:r w:rsidRPr="00C60223">
        <w:rPr>
          <w:rFonts w:ascii="Times New Roman" w:hAnsi="Times New Roman" w:cs="Times New Roman"/>
          <w:sz w:val="24"/>
          <w:szCs w:val="24"/>
        </w:rPr>
        <w:t>Faktor- faktor yang mempengaruhi kinerja pelayanan publik.</w:t>
      </w:r>
      <w:r>
        <w:rPr>
          <w:rFonts w:ascii="Times New Roman" w:hAnsi="Times New Roman" w:cs="Times New Roman"/>
          <w:b/>
          <w:sz w:val="24"/>
          <w:szCs w:val="24"/>
        </w:rPr>
        <w:t xml:space="preserve"> </w:t>
      </w:r>
      <w:r>
        <w:rPr>
          <w:rFonts w:ascii="Times New Roman" w:hAnsi="Times New Roman" w:cs="Times New Roman"/>
          <w:sz w:val="24"/>
          <w:szCs w:val="24"/>
        </w:rPr>
        <w:t xml:space="preserve">Berhasil tidaknya tujuan dan cita-cita dalam organisasi pemerintahan tergantung bagaimana proses kinerja itu dilaksanakan. Kinerja tidak lepas dari faktor-faktor yang mempengaruhi. Berikut faktor-faktor yang mempengaruhi sebagaimana yang dikemukakan menurut Hasibuan (2007:67) deskripsi dari kinerja menyangkut tiga komponen penting, yaitu: tujuan, ukuran dan penilaian.    </w:t>
      </w:r>
      <w:r>
        <w:rPr>
          <w:rFonts w:ascii="Times New Roman" w:hAnsi="Times New Roman" w:cs="Times New Roman"/>
          <w:sz w:val="24"/>
          <w:szCs w:val="24"/>
        </w:rPr>
        <w:br/>
        <w:t>Penentuan tujuan dari setiap unit organisasi merupakan strategi untuk meningkatkan kinerja. Tujuan ini akan memberi arah dan memengaruhi bagaimana seharusnya perilaku kerja yang diharapkan organisasi terhadap setiap personel. Penentuan tujuan saja tidaklah cukup, sebab itu dibutuhkan ukuran, apakah seseorang telah mencapai</w:t>
      </w:r>
      <w:r w:rsidR="009E5589">
        <w:rPr>
          <w:rFonts w:ascii="Times New Roman" w:hAnsi="Times New Roman" w:cs="Times New Roman"/>
          <w:sz w:val="24"/>
          <w:szCs w:val="24"/>
        </w:rPr>
        <w:t xml:space="preserve"> kinerja yang diharapkan (Winars</w:t>
      </w:r>
      <w:r>
        <w:rPr>
          <w:rFonts w:ascii="Times New Roman" w:hAnsi="Times New Roman" w:cs="Times New Roman"/>
          <w:sz w:val="24"/>
          <w:szCs w:val="24"/>
        </w:rPr>
        <w:t>i</w:t>
      </w:r>
      <w:r w:rsidR="009E5589">
        <w:rPr>
          <w:rFonts w:ascii="Times New Roman" w:hAnsi="Times New Roman" w:cs="Times New Roman"/>
          <w:sz w:val="24"/>
          <w:szCs w:val="24"/>
        </w:rPr>
        <w:t>h</w:t>
      </w:r>
      <w:r>
        <w:rPr>
          <w:rFonts w:ascii="Times New Roman" w:hAnsi="Times New Roman" w:cs="Times New Roman"/>
          <w:sz w:val="24"/>
          <w:szCs w:val="24"/>
        </w:rPr>
        <w:t xml:space="preserve">, 2005:45). </w:t>
      </w:r>
      <w:r>
        <w:rPr>
          <w:rFonts w:asciiTheme="majorBidi" w:hAnsiTheme="majorBidi" w:cstheme="majorBidi"/>
          <w:b/>
          <w:sz w:val="24"/>
          <w:szCs w:val="24"/>
        </w:rPr>
        <w:t xml:space="preserve">   </w:t>
      </w:r>
      <w:r>
        <w:rPr>
          <w:rFonts w:asciiTheme="majorBidi" w:hAnsiTheme="majorBidi" w:cstheme="majorBidi"/>
          <w:b/>
          <w:sz w:val="24"/>
          <w:szCs w:val="24"/>
        </w:rPr>
        <w:br/>
        <w:t xml:space="preserve">        </w:t>
      </w:r>
      <w:r>
        <w:rPr>
          <w:rFonts w:ascii="Times New Roman" w:hAnsi="Times New Roman" w:cs="Times New Roman"/>
          <w:sz w:val="24"/>
          <w:szCs w:val="24"/>
        </w:rPr>
        <w:t xml:space="preserve">Untuk kuantitatif dan kualitatif standar kinerja untuk setiap tugas dan jabatan memegang peranan penting kinerja merupakan sesuatu yang telah dicapai oleh organisasi dalam kurun waktu tertentu, baik yang terkait dengan </w:t>
      </w:r>
      <w:r>
        <w:rPr>
          <w:rFonts w:ascii="Times New Roman" w:hAnsi="Times New Roman" w:cs="Times New Roman"/>
          <w:i/>
          <w:sz w:val="24"/>
          <w:szCs w:val="24"/>
        </w:rPr>
        <w:t xml:space="preserve">input, output, outcome, benefit </w:t>
      </w:r>
      <w:r>
        <w:rPr>
          <w:rFonts w:ascii="Times New Roman" w:hAnsi="Times New Roman" w:cs="Times New Roman"/>
          <w:sz w:val="24"/>
          <w:szCs w:val="24"/>
        </w:rPr>
        <w:t xml:space="preserve">maupun </w:t>
      </w:r>
      <w:r>
        <w:rPr>
          <w:rFonts w:ascii="Times New Roman" w:hAnsi="Times New Roman" w:cs="Times New Roman"/>
          <w:i/>
          <w:sz w:val="24"/>
          <w:szCs w:val="24"/>
        </w:rPr>
        <w:t>impact</w:t>
      </w:r>
      <w:r>
        <w:rPr>
          <w:rFonts w:ascii="Times New Roman" w:hAnsi="Times New Roman" w:cs="Times New Roman"/>
          <w:sz w:val="24"/>
          <w:szCs w:val="24"/>
        </w:rPr>
        <w:t xml:space="preserve"> dengan tanggung jawab dapat mempermudah </w:t>
      </w:r>
      <w:r>
        <w:rPr>
          <w:rFonts w:ascii="Times New Roman" w:hAnsi="Times New Roman" w:cs="Times New Roman"/>
          <w:sz w:val="24"/>
          <w:szCs w:val="24"/>
        </w:rPr>
        <w:lastRenderedPageBreak/>
        <w:t xml:space="preserve">arah penataan organisasi pemerintahan. Adanya hasil kerja yang dicapai oleh aparatur penuh dengan tanggung jawab akan tercapai peningkatan kinerja yang efektif dan efisien (Widodo, 2007:34). </w:t>
      </w:r>
      <w:r>
        <w:rPr>
          <w:rFonts w:ascii="Times New Roman" w:eastAsia="Times New Roman" w:hAnsi="Times New Roman" w:cs="Times New Roman"/>
          <w:sz w:val="24"/>
          <w:szCs w:val="24"/>
          <w:lang w:eastAsia="en-SG"/>
        </w:rPr>
        <w:t xml:space="preserve"> </w:t>
      </w:r>
      <w:r>
        <w:rPr>
          <w:rFonts w:ascii="Times New Roman" w:eastAsia="Times New Roman" w:hAnsi="Times New Roman" w:cs="Times New Roman"/>
          <w:sz w:val="24"/>
          <w:szCs w:val="24"/>
          <w:lang w:eastAsia="en-SG"/>
        </w:rPr>
        <w:tab/>
      </w:r>
      <w:r>
        <w:rPr>
          <w:rFonts w:ascii="Times New Roman" w:eastAsia="Times New Roman" w:hAnsi="Times New Roman" w:cs="Times New Roman"/>
          <w:sz w:val="24"/>
          <w:szCs w:val="24"/>
          <w:lang w:eastAsia="en-SG"/>
        </w:rPr>
        <w:tab/>
      </w:r>
      <w:r w:rsidR="008F120A">
        <w:rPr>
          <w:rFonts w:ascii="Times New Roman" w:eastAsia="Times New Roman" w:hAnsi="Times New Roman" w:cs="Times New Roman"/>
          <w:sz w:val="24"/>
          <w:szCs w:val="24"/>
          <w:lang w:eastAsia="en-SG"/>
        </w:rPr>
        <w:tab/>
        <w:t xml:space="preserve">                     </w:t>
      </w:r>
      <w:r w:rsidR="008F120A">
        <w:rPr>
          <w:rFonts w:ascii="Times New Roman" w:eastAsia="Times New Roman" w:hAnsi="Times New Roman" w:cs="Times New Roman"/>
          <w:sz w:val="24"/>
          <w:szCs w:val="24"/>
          <w:lang w:eastAsia="en-SG"/>
        </w:rPr>
        <w:br/>
        <w:t xml:space="preserve">       </w:t>
      </w:r>
      <w:r>
        <w:rPr>
          <w:rFonts w:ascii="Times New Roman" w:hAnsi="Times New Roman" w:cs="Times New Roman"/>
          <w:sz w:val="24"/>
          <w:szCs w:val="24"/>
        </w:rPr>
        <w:t xml:space="preserve">Organisasi pemerintahan menggunakan alat untuk mengukur suatu kinerja birokrasi publik, indikator yang digunakan menurut Hasibuan dan para ahli lainnya dalam bukunya berjudul Desentralisasi Dan Tuntutan Kelembagaan Daerah sebagai berikut: (a) Keluaran; (b) Hasil (c) Kaitan usaha dengan pencapaian; </w:t>
      </w:r>
      <w:r w:rsidR="00371BAA">
        <w:rPr>
          <w:rFonts w:ascii="Times New Roman" w:hAnsi="Times New Roman" w:cs="Times New Roman"/>
          <w:sz w:val="24"/>
          <w:szCs w:val="24"/>
        </w:rPr>
        <w:t xml:space="preserve">dan </w:t>
      </w:r>
      <w:r>
        <w:rPr>
          <w:rFonts w:ascii="Times New Roman" w:hAnsi="Times New Roman" w:cs="Times New Roman"/>
          <w:sz w:val="24"/>
          <w:szCs w:val="24"/>
        </w:rPr>
        <w:t xml:space="preserve">(d) Informasi penjelas (Pasolang, 2007:65). Kinerja juga dipengaruhi oleh disiplin dan inisiatif para pesertanya, perilaku yang berkaitan dengan disiplin, inisiatif, wewenang dan tanggung jawab akan mencerminkan apakah organisasi berjalan efektif dan efisien atau tidak (Yoga, 2003:24). </w:t>
      </w:r>
      <w:r w:rsidR="00EA5EA4">
        <w:rPr>
          <w:rFonts w:ascii="Times New Roman" w:hAnsi="Times New Roman" w:cs="Times New Roman"/>
          <w:sz w:val="24"/>
          <w:szCs w:val="24"/>
        </w:rPr>
        <w:tab/>
        <w:t xml:space="preserve">                                </w:t>
      </w:r>
      <w:r w:rsidR="00EA5EA4">
        <w:rPr>
          <w:rFonts w:ascii="Times New Roman" w:hAnsi="Times New Roman" w:cs="Times New Roman"/>
          <w:sz w:val="24"/>
          <w:szCs w:val="24"/>
        </w:rPr>
        <w:br/>
        <w:t xml:space="preserve">       </w:t>
      </w:r>
      <w:r>
        <w:rPr>
          <w:rFonts w:ascii="Times New Roman" w:hAnsi="Times New Roman" w:cs="Times New Roman"/>
          <w:sz w:val="24"/>
          <w:szCs w:val="24"/>
        </w:rPr>
        <w:t>Efektivitas dan efisiensi tersebut pada akhirnya akan menentukan kinerja organisasi tersebut, dengan perkataan lain, secara umum efektivitas dan efisiensi merupakan instrumen untuk mengukur kinerja (Wibowo, 2007:54). Penilaian kinerja yang efektif adalah harus mampu memberikan umpan balik untuk kepentingan pekerja/anggota organisasi yang dinilai, para pimpinan (manajer) unit kerja, pengelola personalia/sumber daya manusia (SDM), dan organisasi secara keseluruhan (Nawawi, 2006:322).</w:t>
      </w:r>
    </w:p>
    <w:p w:rsidR="005E0A0C" w:rsidRPr="001F35D8" w:rsidRDefault="005E0A0C" w:rsidP="008C05FB">
      <w:pPr>
        <w:pStyle w:val="ListParagraph"/>
        <w:widowControl w:val="0"/>
        <w:autoSpaceDE w:val="0"/>
        <w:autoSpaceDN w:val="0"/>
        <w:adjustRightInd w:val="0"/>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1F35D8">
        <w:rPr>
          <w:rFonts w:ascii="Times New Roman" w:hAnsi="Times New Roman" w:cs="Times New Roman"/>
          <w:color w:val="000000" w:themeColor="text1"/>
          <w:sz w:val="24"/>
          <w:szCs w:val="24"/>
        </w:rPr>
        <w:t xml:space="preserve">Faktor- faktor yang mempengaruhi kinerja pegawai adalah sebagai berikut                     </w:t>
      </w:r>
    </w:p>
    <w:p w:rsidR="005E0A0C" w:rsidRPr="001F35D8" w:rsidRDefault="005E0A0C" w:rsidP="00741FB9">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r w:rsidRPr="001F35D8">
        <w:rPr>
          <w:rFonts w:ascii="Times New Roman" w:hAnsi="Times New Roman" w:cs="Times New Roman"/>
          <w:color w:val="000000" w:themeColor="text1"/>
          <w:sz w:val="24"/>
          <w:szCs w:val="24"/>
        </w:rPr>
        <w:t xml:space="preserve">(a) Faktor personal/Individual meliputi: pengetahuan, keterampilan, kemampuan </w:t>
      </w:r>
      <w:r w:rsidRPr="001F35D8">
        <w:rPr>
          <w:rFonts w:ascii="Times New Roman" w:hAnsi="Times New Roman" w:cs="Times New Roman"/>
          <w:color w:val="000000" w:themeColor="text1"/>
          <w:sz w:val="24"/>
          <w:szCs w:val="24"/>
        </w:rPr>
        <w:br/>
        <w:t xml:space="preserve">      (</w:t>
      </w:r>
      <w:r w:rsidRPr="001F35D8">
        <w:rPr>
          <w:rFonts w:ascii="Times New Roman" w:hAnsi="Times New Roman" w:cs="Times New Roman"/>
          <w:i/>
          <w:color w:val="000000" w:themeColor="text1"/>
          <w:sz w:val="24"/>
          <w:szCs w:val="24"/>
        </w:rPr>
        <w:t>skill</w:t>
      </w:r>
      <w:r w:rsidRPr="001F35D8">
        <w:rPr>
          <w:rFonts w:ascii="Times New Roman" w:hAnsi="Times New Roman" w:cs="Times New Roman"/>
          <w:color w:val="000000" w:themeColor="text1"/>
          <w:sz w:val="24"/>
          <w:szCs w:val="24"/>
        </w:rPr>
        <w:t xml:space="preserve">), kepercayaan diri, motivasi dan komitmen yang dimiliki oleh setiap </w:t>
      </w:r>
      <w:r w:rsidRPr="001F35D8">
        <w:rPr>
          <w:rFonts w:ascii="Times New Roman" w:hAnsi="Times New Roman" w:cs="Times New Roman"/>
          <w:color w:val="000000" w:themeColor="text1"/>
          <w:sz w:val="24"/>
          <w:szCs w:val="24"/>
        </w:rPr>
        <w:br/>
        <w:t xml:space="preserve">      individu.                                                                                                                                 (b) Faktor kepemimpinan meliputi: kualitas dalam memberikan dorongan, </w:t>
      </w:r>
      <w:r w:rsidRPr="001F35D8">
        <w:rPr>
          <w:rFonts w:ascii="Times New Roman" w:hAnsi="Times New Roman" w:cs="Times New Roman"/>
          <w:color w:val="000000" w:themeColor="text1"/>
          <w:sz w:val="24"/>
          <w:szCs w:val="24"/>
        </w:rPr>
        <w:br/>
      </w:r>
      <w:r w:rsidRPr="001F35D8">
        <w:rPr>
          <w:rFonts w:ascii="Times New Roman" w:hAnsi="Times New Roman" w:cs="Times New Roman"/>
          <w:color w:val="000000" w:themeColor="text1"/>
          <w:sz w:val="24"/>
          <w:szCs w:val="24"/>
        </w:rPr>
        <w:lastRenderedPageBreak/>
        <w:t xml:space="preserve">      semangat memberikan arahan, dan dukungan yang diberikan oleh manajer dan </w:t>
      </w:r>
      <w:r w:rsidRPr="001F35D8">
        <w:rPr>
          <w:rFonts w:ascii="Times New Roman" w:hAnsi="Times New Roman" w:cs="Times New Roman"/>
          <w:color w:val="000000" w:themeColor="text1"/>
          <w:sz w:val="24"/>
          <w:szCs w:val="24"/>
        </w:rPr>
        <w:br/>
        <w:t xml:space="preserve">      </w:t>
      </w:r>
      <w:r w:rsidRPr="001F35D8">
        <w:rPr>
          <w:rFonts w:ascii="Times New Roman" w:hAnsi="Times New Roman" w:cs="Times New Roman"/>
          <w:i/>
          <w:color w:val="000000" w:themeColor="text1"/>
          <w:sz w:val="24"/>
          <w:szCs w:val="24"/>
        </w:rPr>
        <w:t xml:space="preserve">team leader </w:t>
      </w:r>
      <w:r w:rsidRPr="001F35D8">
        <w:rPr>
          <w:rFonts w:ascii="Times New Roman" w:hAnsi="Times New Roman" w:cs="Times New Roman"/>
          <w:i/>
          <w:color w:val="000000" w:themeColor="text1"/>
          <w:sz w:val="24"/>
          <w:szCs w:val="24"/>
        </w:rPr>
        <w:tab/>
      </w:r>
      <w:r w:rsidRPr="001F35D8">
        <w:rPr>
          <w:rFonts w:ascii="Times New Roman" w:hAnsi="Times New Roman" w:cs="Times New Roman"/>
          <w:i/>
          <w:color w:val="000000" w:themeColor="text1"/>
          <w:sz w:val="24"/>
          <w:szCs w:val="24"/>
        </w:rPr>
        <w:tab/>
      </w:r>
      <w:r w:rsidRPr="001F35D8">
        <w:rPr>
          <w:rFonts w:ascii="Times New Roman" w:hAnsi="Times New Roman" w:cs="Times New Roman"/>
          <w:i/>
          <w:color w:val="000000" w:themeColor="text1"/>
          <w:sz w:val="24"/>
          <w:szCs w:val="24"/>
        </w:rPr>
        <w:tab/>
      </w:r>
      <w:r w:rsidRPr="001F35D8">
        <w:rPr>
          <w:rFonts w:ascii="Times New Roman" w:hAnsi="Times New Roman" w:cs="Times New Roman"/>
          <w:i/>
          <w:color w:val="000000" w:themeColor="text1"/>
          <w:sz w:val="24"/>
          <w:szCs w:val="24"/>
        </w:rPr>
        <w:tab/>
      </w:r>
      <w:r w:rsidRPr="001F35D8">
        <w:rPr>
          <w:rFonts w:ascii="Times New Roman" w:hAnsi="Times New Roman" w:cs="Times New Roman"/>
          <w:i/>
          <w:color w:val="000000" w:themeColor="text1"/>
          <w:sz w:val="24"/>
          <w:szCs w:val="24"/>
        </w:rPr>
        <w:tab/>
        <w:t xml:space="preserve">                                                                    </w:t>
      </w:r>
      <w:r w:rsidRPr="001F35D8">
        <w:rPr>
          <w:rFonts w:ascii="Times New Roman" w:hAnsi="Times New Roman" w:cs="Times New Roman"/>
          <w:color w:val="000000" w:themeColor="text1"/>
          <w:sz w:val="24"/>
          <w:szCs w:val="24"/>
        </w:rPr>
        <w:t xml:space="preserve">(c) Faktor tim, meliputi: kualitas dukungan dan semangat yang diberikan oleh </w:t>
      </w:r>
      <w:r w:rsidRPr="001F35D8">
        <w:rPr>
          <w:rFonts w:ascii="Times New Roman" w:hAnsi="Times New Roman" w:cs="Times New Roman"/>
          <w:color w:val="000000" w:themeColor="text1"/>
          <w:sz w:val="24"/>
          <w:szCs w:val="24"/>
        </w:rPr>
        <w:br/>
        <w:t xml:space="preserve">      rekan dalam satu tim, kepercayaan terhadap sesama anggota tim, </w:t>
      </w:r>
      <w:r w:rsidRPr="001F35D8">
        <w:rPr>
          <w:rFonts w:ascii="Times New Roman" w:hAnsi="Times New Roman" w:cs="Times New Roman"/>
          <w:color w:val="000000" w:themeColor="text1"/>
          <w:sz w:val="24"/>
          <w:szCs w:val="24"/>
        </w:rPr>
        <w:br/>
        <w:t xml:space="preserve">      kekompakkan dan keeratan anggota tim. </w:t>
      </w:r>
      <w:r w:rsidRPr="001F35D8">
        <w:rPr>
          <w:rFonts w:ascii="Times New Roman" w:hAnsi="Times New Roman" w:cs="Times New Roman"/>
          <w:color w:val="000000" w:themeColor="text1"/>
          <w:sz w:val="24"/>
          <w:szCs w:val="24"/>
        </w:rPr>
        <w:tab/>
      </w:r>
      <w:r w:rsidRPr="001F35D8">
        <w:rPr>
          <w:rFonts w:ascii="Times New Roman" w:hAnsi="Times New Roman" w:cs="Times New Roman"/>
          <w:color w:val="000000" w:themeColor="text1"/>
          <w:sz w:val="24"/>
          <w:szCs w:val="24"/>
        </w:rPr>
        <w:tab/>
      </w:r>
      <w:r w:rsidRPr="001F35D8">
        <w:rPr>
          <w:rFonts w:ascii="Times New Roman" w:hAnsi="Times New Roman" w:cs="Times New Roman"/>
          <w:color w:val="000000" w:themeColor="text1"/>
          <w:sz w:val="24"/>
          <w:szCs w:val="24"/>
        </w:rPr>
        <w:tab/>
      </w:r>
      <w:r w:rsidRPr="001F35D8">
        <w:rPr>
          <w:rFonts w:ascii="Times New Roman" w:hAnsi="Times New Roman" w:cs="Times New Roman"/>
          <w:color w:val="000000" w:themeColor="text1"/>
          <w:sz w:val="24"/>
          <w:szCs w:val="24"/>
        </w:rPr>
        <w:tab/>
      </w:r>
      <w:r w:rsidRPr="001F35D8">
        <w:rPr>
          <w:rFonts w:ascii="Times New Roman" w:hAnsi="Times New Roman" w:cs="Times New Roman"/>
          <w:color w:val="000000" w:themeColor="text1"/>
          <w:sz w:val="24"/>
          <w:szCs w:val="24"/>
        </w:rPr>
        <w:tab/>
        <w:t xml:space="preserve">                                                   (d) Faktor kontekstual (situasional), meliputi: tekanan dan perubahan lingkungan (Dwiyanto, 2005:157). </w:t>
      </w:r>
    </w:p>
    <w:p w:rsidR="005E0A0C" w:rsidRPr="00282128" w:rsidRDefault="00CA0C04" w:rsidP="00741FB9">
      <w:pPr>
        <w:widowControl w:val="0"/>
        <w:autoSpaceDE w:val="0"/>
        <w:autoSpaceDN w:val="0"/>
        <w:adjustRightInd w:val="0"/>
        <w:spacing w:after="0" w:line="480" w:lineRule="auto"/>
        <w:jc w:val="both"/>
        <w:rPr>
          <w:rFonts w:ascii="Times New Roman" w:hAnsi="Times New Roman" w:cs="Times New Roman"/>
          <w:color w:val="0D0D0D" w:themeColor="text1" w:themeTint="F2"/>
          <w:sz w:val="24"/>
          <w:szCs w:val="24"/>
        </w:rPr>
      </w:pPr>
      <w:r w:rsidRPr="001F35D8">
        <w:rPr>
          <w:rFonts w:ascii="Times New Roman" w:hAnsi="Times New Roman" w:cs="Times New Roman"/>
          <w:color w:val="000000" w:themeColor="text1"/>
          <w:sz w:val="24"/>
          <w:szCs w:val="24"/>
        </w:rPr>
        <w:t xml:space="preserve">       </w:t>
      </w:r>
      <w:r w:rsidR="005E0A0C" w:rsidRPr="00282128">
        <w:rPr>
          <w:rFonts w:ascii="Times New Roman" w:hAnsi="Times New Roman" w:cs="Times New Roman"/>
          <w:color w:val="0D0D0D" w:themeColor="text1" w:themeTint="F2"/>
          <w:sz w:val="24"/>
          <w:szCs w:val="24"/>
        </w:rPr>
        <w:t xml:space="preserve">Menurut Keban (2004:203) untuk melakukan kajian secara  lebih mendalam tentang faktor-faktor yang mempengaruhi efektivitas penilaian kinerja di Indonesia, maka perlu melihat beberapa faktor penting sebagai berikut: (a) Kejelasan tuntutan hukum atau peraturan perundangan untuk melakukan penilaian secara benar dan tepat; (b) Manajemen sumber daya manusia yang berlaku memiliki fungsi dan proses yang sangat menentukan efektivitas penilaian kinerja. Dengan demikian manajemen sumber daya manusia juga merupakan kunci utama keberhasilan sistem penilaian kinerja; (c) Kesesuaian antara paradigma yang dianut oleh manajemen suatu organisasi dengan tujuan penilaian kinerja; </w:t>
      </w:r>
      <w:r w:rsidR="00371BAA" w:rsidRPr="00282128">
        <w:rPr>
          <w:rFonts w:ascii="Times New Roman" w:hAnsi="Times New Roman" w:cs="Times New Roman"/>
          <w:color w:val="0D0D0D" w:themeColor="text1" w:themeTint="F2"/>
          <w:sz w:val="24"/>
          <w:szCs w:val="24"/>
        </w:rPr>
        <w:t xml:space="preserve">dan </w:t>
      </w:r>
      <w:r w:rsidR="005E0A0C" w:rsidRPr="00282128">
        <w:rPr>
          <w:rFonts w:ascii="Times New Roman" w:hAnsi="Times New Roman" w:cs="Times New Roman"/>
          <w:color w:val="0D0D0D" w:themeColor="text1" w:themeTint="F2"/>
          <w:sz w:val="24"/>
          <w:szCs w:val="24"/>
        </w:rPr>
        <w:t xml:space="preserve">(d) Komitmen para pemimpin atau manajer organisasi publik terhadap pentingnya penilaian suatu kinerja. Bila para pemimpin atau manajer organisasi publik selalu memberikan komitmen yang tinggi terhadap efektivitas penilaian kinerja, maka para penilai yang ada dibawah otoritasnya akan selalu berusaha melakukan penilaian secara tepat dan benar terhadap kinerja pelayanan publik.                                </w:t>
      </w:r>
    </w:p>
    <w:p w:rsidR="00286D85" w:rsidRPr="001F35D8" w:rsidRDefault="00286D85" w:rsidP="00741FB9">
      <w:pPr>
        <w:spacing w:after="0" w:line="480" w:lineRule="auto"/>
        <w:jc w:val="both"/>
        <w:rPr>
          <w:rFonts w:ascii="Times New Roman" w:hAnsi="Times New Roman" w:cs="Times New Roman"/>
          <w:color w:val="000000" w:themeColor="text1"/>
          <w:sz w:val="24"/>
          <w:szCs w:val="24"/>
        </w:rPr>
      </w:pPr>
      <w:r w:rsidRPr="001F35D8">
        <w:rPr>
          <w:rFonts w:ascii="Times New Roman" w:hAnsi="Times New Roman" w:cs="Times New Roman"/>
          <w:color w:val="000000" w:themeColor="text1"/>
          <w:sz w:val="24"/>
          <w:szCs w:val="24"/>
        </w:rPr>
        <w:t xml:space="preserve">         </w:t>
      </w:r>
      <w:r w:rsidR="005E0A0C" w:rsidRPr="001F35D8">
        <w:rPr>
          <w:rFonts w:ascii="Times New Roman" w:hAnsi="Times New Roman" w:cs="Times New Roman"/>
          <w:color w:val="000000" w:themeColor="text1"/>
          <w:sz w:val="24"/>
          <w:szCs w:val="24"/>
        </w:rPr>
        <w:t xml:space="preserve">Bahwa faktor-faktor yang dominan mempengaruhi kinerja suatu organisasi meliputi upaya manajemen dalam menerjemahkan dan menyelaraskan tujuan </w:t>
      </w:r>
      <w:r w:rsidR="005E0A0C" w:rsidRPr="001F35D8">
        <w:rPr>
          <w:rFonts w:ascii="Times New Roman" w:hAnsi="Times New Roman" w:cs="Times New Roman"/>
          <w:color w:val="000000" w:themeColor="text1"/>
          <w:sz w:val="24"/>
          <w:szCs w:val="24"/>
        </w:rPr>
        <w:lastRenderedPageBreak/>
        <w:t xml:space="preserve">organisasi, budaya organisasi, kualitas sumber daya manusia yang dimiliki organisasi dan kepemimpinan yang efektif. Kepemimpinan efektif adalah </w:t>
      </w:r>
    </w:p>
    <w:p w:rsidR="005E0A0C" w:rsidRPr="001F35D8" w:rsidRDefault="005E0A0C" w:rsidP="00741FB9">
      <w:pPr>
        <w:spacing w:after="0" w:line="480" w:lineRule="auto"/>
        <w:jc w:val="both"/>
        <w:rPr>
          <w:rFonts w:ascii="Times New Roman" w:hAnsi="Times New Roman" w:cs="Times New Roman"/>
          <w:color w:val="000000" w:themeColor="text1"/>
          <w:sz w:val="24"/>
          <w:szCs w:val="24"/>
        </w:rPr>
      </w:pPr>
      <w:r w:rsidRPr="001F35D8">
        <w:rPr>
          <w:rFonts w:ascii="Times New Roman" w:hAnsi="Times New Roman" w:cs="Times New Roman"/>
          <w:color w:val="000000" w:themeColor="text1"/>
          <w:sz w:val="24"/>
          <w:szCs w:val="24"/>
        </w:rPr>
        <w:t xml:space="preserve">merupakan kemampuan untuk memilih tujuan yang tepat, atau peralatan yang </w:t>
      </w:r>
    </w:p>
    <w:p w:rsidR="005E0A0C" w:rsidRPr="001F35D8" w:rsidRDefault="005E0A0C" w:rsidP="00741FB9">
      <w:pPr>
        <w:spacing w:after="0" w:line="480" w:lineRule="auto"/>
        <w:jc w:val="both"/>
        <w:rPr>
          <w:rFonts w:ascii="Times New Roman" w:hAnsi="Times New Roman" w:cs="Times New Roman"/>
          <w:color w:val="000000" w:themeColor="text1"/>
          <w:sz w:val="24"/>
          <w:szCs w:val="24"/>
        </w:rPr>
      </w:pPr>
      <w:r w:rsidRPr="001F35D8">
        <w:rPr>
          <w:rFonts w:ascii="Times New Roman" w:hAnsi="Times New Roman" w:cs="Times New Roman"/>
          <w:color w:val="000000" w:themeColor="text1"/>
          <w:sz w:val="24"/>
          <w:szCs w:val="24"/>
        </w:rPr>
        <w:t>tepat untuk pencapaian tujuan organisasi yang telah ditetapkan (Keban, 2004:68).</w:t>
      </w:r>
    </w:p>
    <w:p w:rsidR="00D424DA" w:rsidRPr="00382846" w:rsidRDefault="005E0A0C" w:rsidP="00EF152F">
      <w:pPr>
        <w:spacing w:after="0" w:line="480" w:lineRule="auto"/>
        <w:jc w:val="both"/>
        <w:rPr>
          <w:rFonts w:ascii="Times New Roman" w:hAnsi="Times New Roman" w:cs="Times New Roman"/>
          <w:color w:val="00B0F0"/>
          <w:sz w:val="24"/>
          <w:szCs w:val="24"/>
        </w:rPr>
      </w:pPr>
      <w:r w:rsidRPr="001F35D8">
        <w:rPr>
          <w:rFonts w:ascii="Times New Roman" w:hAnsi="Times New Roman" w:cs="Times New Roman"/>
          <w:color w:val="000000" w:themeColor="text1"/>
          <w:sz w:val="24"/>
          <w:szCs w:val="24"/>
        </w:rPr>
        <w:t xml:space="preserve">        </w:t>
      </w:r>
      <w:r w:rsidR="00EF152F">
        <w:rPr>
          <w:rFonts w:ascii="Times New Roman" w:eastAsia="Times New Roman" w:hAnsi="Times New Roman" w:cs="Times New Roman"/>
          <w:sz w:val="24"/>
          <w:szCs w:val="24"/>
          <w:lang w:eastAsia="en-SG"/>
        </w:rPr>
        <w:t>J</w:t>
      </w:r>
      <w:r w:rsidR="00D424DA">
        <w:rPr>
          <w:rFonts w:ascii="Times New Roman" w:eastAsia="Times New Roman" w:hAnsi="Times New Roman" w:cs="Times New Roman"/>
          <w:sz w:val="24"/>
          <w:szCs w:val="24"/>
          <w:lang w:val="id-ID" w:eastAsia="en-SG"/>
        </w:rPr>
        <w:t>ika mutu dikaitkan dalam penyelenggaraan pendidikan maka dapat berpedoman pada Undang-Undang Nomor 20 Tahun 2003 tentang Sistem Pendidikan Nasional dan Peraturan Pemerintah Nomor 19 Tahun 2005 tentang Standar Nasional Pendidikan</w:t>
      </w:r>
      <w:r w:rsidR="00D424DA">
        <w:rPr>
          <w:rFonts w:ascii="Times New Roman" w:eastAsia="Times New Roman" w:hAnsi="Times New Roman" w:cs="Times New Roman"/>
          <w:sz w:val="24"/>
          <w:szCs w:val="24"/>
          <w:lang w:eastAsia="en-SG"/>
        </w:rPr>
        <w:t xml:space="preserve"> tentang </w:t>
      </w:r>
      <w:r w:rsidR="00D424DA">
        <w:rPr>
          <w:rFonts w:ascii="Times New Roman" w:eastAsia="Times New Roman" w:hAnsi="Times New Roman" w:cs="Times New Roman"/>
          <w:sz w:val="24"/>
          <w:szCs w:val="24"/>
          <w:lang w:val="id-ID" w:eastAsia="en-SG"/>
        </w:rPr>
        <w:t>penjaminan mutu</w:t>
      </w:r>
      <w:r w:rsidR="00D424DA">
        <w:rPr>
          <w:rFonts w:ascii="Times New Roman" w:eastAsia="Times New Roman" w:hAnsi="Times New Roman" w:cs="Times New Roman"/>
          <w:sz w:val="24"/>
          <w:szCs w:val="24"/>
          <w:lang w:eastAsia="en-SG"/>
        </w:rPr>
        <w:t xml:space="preserve"> pendidikan</w:t>
      </w:r>
      <w:r w:rsidR="00CA0C04">
        <w:rPr>
          <w:rFonts w:ascii="Times New Roman" w:eastAsia="Times New Roman" w:hAnsi="Times New Roman" w:cs="Times New Roman"/>
          <w:sz w:val="24"/>
          <w:szCs w:val="24"/>
          <w:lang w:eastAsia="en-SG"/>
        </w:rPr>
        <w:t xml:space="preserve">.                      </w:t>
      </w:r>
      <w:r w:rsidR="00CA0C04">
        <w:rPr>
          <w:rFonts w:ascii="Times New Roman" w:eastAsia="Times New Roman" w:hAnsi="Times New Roman" w:cs="Times New Roman"/>
          <w:sz w:val="24"/>
          <w:szCs w:val="24"/>
          <w:lang w:eastAsia="en-SG"/>
        </w:rPr>
        <w:br/>
        <w:t xml:space="preserve">       </w:t>
      </w:r>
      <w:r w:rsidR="00EA1174">
        <w:rPr>
          <w:rFonts w:ascii="Times New Roman" w:hAnsi="Times New Roman" w:cs="Times New Roman"/>
          <w:sz w:val="24"/>
          <w:szCs w:val="24"/>
        </w:rPr>
        <w:t xml:space="preserve">  </w:t>
      </w:r>
      <w:r w:rsidR="00D424DA">
        <w:rPr>
          <w:rFonts w:ascii="Times New Roman" w:hAnsi="Times New Roman" w:cs="Times New Roman"/>
          <w:sz w:val="24"/>
          <w:szCs w:val="24"/>
        </w:rPr>
        <w:t xml:space="preserve">Pelayanan berkualitas jika digunakan standar pelayanan: </w:t>
      </w:r>
      <w:r w:rsidR="00D424DA">
        <w:rPr>
          <w:rFonts w:ascii="Times New Roman" w:hAnsi="Times New Roman" w:cs="Times New Roman"/>
          <w:i/>
          <w:sz w:val="24"/>
          <w:szCs w:val="24"/>
        </w:rPr>
        <w:t>Reliability</w:t>
      </w:r>
      <w:r w:rsidR="00D424DA">
        <w:rPr>
          <w:rFonts w:ascii="Times New Roman" w:hAnsi="Times New Roman" w:cs="Times New Roman"/>
          <w:sz w:val="24"/>
          <w:szCs w:val="24"/>
        </w:rPr>
        <w:t xml:space="preserve"> (handal, akurat sesuai aturan), </w:t>
      </w:r>
      <w:r w:rsidR="00D424DA">
        <w:rPr>
          <w:rFonts w:ascii="Times New Roman" w:hAnsi="Times New Roman" w:cs="Times New Roman"/>
          <w:i/>
          <w:sz w:val="24"/>
          <w:szCs w:val="24"/>
        </w:rPr>
        <w:t>Responsibiliy</w:t>
      </w:r>
      <w:r w:rsidR="00D424DA">
        <w:rPr>
          <w:rFonts w:ascii="Times New Roman" w:hAnsi="Times New Roman" w:cs="Times New Roman"/>
          <w:sz w:val="24"/>
          <w:szCs w:val="24"/>
        </w:rPr>
        <w:t xml:space="preserve"> (daya tanggap), </w:t>
      </w:r>
      <w:r w:rsidR="00D424DA">
        <w:rPr>
          <w:rFonts w:ascii="Times New Roman" w:hAnsi="Times New Roman" w:cs="Times New Roman"/>
          <w:i/>
          <w:sz w:val="24"/>
          <w:szCs w:val="24"/>
        </w:rPr>
        <w:t>Empathy</w:t>
      </w:r>
      <w:r w:rsidR="00D424DA">
        <w:rPr>
          <w:rFonts w:ascii="Times New Roman" w:hAnsi="Times New Roman" w:cs="Times New Roman"/>
          <w:sz w:val="24"/>
          <w:szCs w:val="24"/>
        </w:rPr>
        <w:t xml:space="preserve"> (perhatian), </w:t>
      </w:r>
      <w:r w:rsidR="00D424DA">
        <w:rPr>
          <w:rFonts w:ascii="Times New Roman" w:hAnsi="Times New Roman" w:cs="Times New Roman"/>
          <w:i/>
          <w:sz w:val="24"/>
          <w:szCs w:val="24"/>
        </w:rPr>
        <w:t>Accountability</w:t>
      </w:r>
      <w:r w:rsidR="00D424DA">
        <w:rPr>
          <w:rFonts w:ascii="Times New Roman" w:hAnsi="Times New Roman" w:cs="Times New Roman"/>
          <w:sz w:val="24"/>
          <w:szCs w:val="24"/>
        </w:rPr>
        <w:t xml:space="preserve"> (tanggungjawab), </w:t>
      </w:r>
      <w:r w:rsidR="00D424DA">
        <w:rPr>
          <w:rFonts w:ascii="Times New Roman" w:hAnsi="Times New Roman" w:cs="Times New Roman"/>
          <w:i/>
          <w:sz w:val="24"/>
          <w:szCs w:val="24"/>
        </w:rPr>
        <w:t>Comfort</w:t>
      </w:r>
      <w:r w:rsidR="00D424DA">
        <w:rPr>
          <w:rFonts w:ascii="Times New Roman" w:hAnsi="Times New Roman" w:cs="Times New Roman"/>
          <w:sz w:val="24"/>
          <w:szCs w:val="24"/>
        </w:rPr>
        <w:t xml:space="preserve"> (kenyamanan). Penetapan standar yang digunakan dengan alasan karena pelayanan publik membutuhkan pelayanan yang handal (</w:t>
      </w:r>
      <w:r w:rsidR="00D424DA">
        <w:rPr>
          <w:rFonts w:ascii="Times New Roman" w:hAnsi="Times New Roman" w:cs="Times New Roman"/>
          <w:i/>
          <w:sz w:val="24"/>
          <w:szCs w:val="24"/>
        </w:rPr>
        <w:t>reliability</w:t>
      </w:r>
      <w:r w:rsidR="00D424DA">
        <w:rPr>
          <w:rFonts w:ascii="Times New Roman" w:hAnsi="Times New Roman" w:cs="Times New Roman"/>
          <w:sz w:val="24"/>
          <w:szCs w:val="24"/>
        </w:rPr>
        <w:t>) agar menjamin keselamatan bagi pengguna pelayanan; daya tanggap (</w:t>
      </w:r>
      <w:r w:rsidR="00D424DA">
        <w:rPr>
          <w:rFonts w:ascii="Times New Roman" w:hAnsi="Times New Roman" w:cs="Times New Roman"/>
          <w:i/>
          <w:sz w:val="24"/>
          <w:szCs w:val="24"/>
        </w:rPr>
        <w:t>responsibility</w:t>
      </w:r>
      <w:r w:rsidR="00D424DA">
        <w:rPr>
          <w:rFonts w:ascii="Times New Roman" w:hAnsi="Times New Roman" w:cs="Times New Roman"/>
          <w:sz w:val="24"/>
          <w:szCs w:val="24"/>
        </w:rPr>
        <w:t>) atas kebutuhan publik karena mampu mengkafer keinginan publik; perhatian (</w:t>
      </w:r>
      <w:r w:rsidR="00D424DA">
        <w:rPr>
          <w:rFonts w:ascii="Times New Roman" w:hAnsi="Times New Roman" w:cs="Times New Roman"/>
          <w:i/>
          <w:sz w:val="24"/>
          <w:szCs w:val="24"/>
        </w:rPr>
        <w:t>empathy</w:t>
      </w:r>
      <w:r w:rsidR="00D424DA">
        <w:rPr>
          <w:rFonts w:ascii="Times New Roman" w:hAnsi="Times New Roman" w:cs="Times New Roman"/>
          <w:sz w:val="24"/>
          <w:szCs w:val="24"/>
        </w:rPr>
        <w:t>) pada publik sehingga terjalin komunikasi baik dengan publik; tanggung jawab (</w:t>
      </w:r>
      <w:r w:rsidR="00D424DA">
        <w:rPr>
          <w:rFonts w:ascii="Times New Roman" w:hAnsi="Times New Roman" w:cs="Times New Roman"/>
          <w:i/>
          <w:sz w:val="24"/>
          <w:szCs w:val="24"/>
        </w:rPr>
        <w:t>accountability</w:t>
      </w:r>
      <w:r w:rsidR="00D424DA">
        <w:rPr>
          <w:rFonts w:ascii="Times New Roman" w:hAnsi="Times New Roman" w:cs="Times New Roman"/>
          <w:sz w:val="24"/>
          <w:szCs w:val="24"/>
        </w:rPr>
        <w:t>) agar selalu berdasar standar/ukuran sehingga dapat menghindari penyimpangan demi efisiensi sumber daya; dan kenyamanan (</w:t>
      </w:r>
      <w:r w:rsidR="00D424DA">
        <w:rPr>
          <w:rFonts w:ascii="Times New Roman" w:hAnsi="Times New Roman" w:cs="Times New Roman"/>
          <w:i/>
          <w:sz w:val="24"/>
          <w:szCs w:val="24"/>
        </w:rPr>
        <w:t>comfort</w:t>
      </w:r>
      <w:r w:rsidR="00D424DA">
        <w:rPr>
          <w:rFonts w:ascii="Times New Roman" w:hAnsi="Times New Roman" w:cs="Times New Roman"/>
          <w:sz w:val="24"/>
          <w:szCs w:val="24"/>
        </w:rPr>
        <w:t>) agar dengan situasi dan kondisi yang nyaman membuat publik mau menggunakan jasa yang disediakan (Lukman, 1999</w:t>
      </w:r>
      <w:r w:rsidR="00C24570">
        <w:rPr>
          <w:rFonts w:ascii="Times New Roman" w:hAnsi="Times New Roman" w:cs="Times New Roman"/>
          <w:sz w:val="24"/>
          <w:szCs w:val="24"/>
        </w:rPr>
        <w:t>:14</w:t>
      </w:r>
      <w:r w:rsidR="00D424DA">
        <w:rPr>
          <w:rFonts w:ascii="Times New Roman" w:hAnsi="Times New Roman" w:cs="Times New Roman"/>
          <w:sz w:val="24"/>
          <w:szCs w:val="24"/>
        </w:rPr>
        <w:t xml:space="preserve">). </w:t>
      </w:r>
      <w:r w:rsidR="00F1759B">
        <w:rPr>
          <w:rFonts w:ascii="Times New Roman" w:eastAsia="Times New Roman" w:hAnsi="Times New Roman" w:cs="Times New Roman"/>
          <w:sz w:val="24"/>
          <w:szCs w:val="24"/>
          <w:lang w:eastAsia="en-SG"/>
        </w:rPr>
        <w:br/>
        <w:t xml:space="preserve">        </w:t>
      </w:r>
      <w:r w:rsidR="00D424DA">
        <w:rPr>
          <w:rFonts w:ascii="Times New Roman" w:hAnsi="Times New Roman" w:cs="Times New Roman"/>
          <w:sz w:val="24"/>
          <w:szCs w:val="24"/>
        </w:rPr>
        <w:t>Pelaksanaan kinerja aparatur dalam pelayanan publik adalah prosedur pelaksanaan pelayanan publik yang mengacu pada peraturan pemerintah, mampu memuaskan kebutuhan masyarakat yang membutuhkan pelayanan barang dan jasa publik yang berdasarkan peraturan perundang-undangan (Sedarmayanti, 2009</w:t>
      </w:r>
      <w:r w:rsidR="00C24570">
        <w:rPr>
          <w:rFonts w:ascii="Times New Roman" w:hAnsi="Times New Roman" w:cs="Times New Roman"/>
          <w:sz w:val="24"/>
          <w:szCs w:val="24"/>
        </w:rPr>
        <w:t>:7</w:t>
      </w:r>
      <w:r w:rsidR="00D424DA">
        <w:rPr>
          <w:rFonts w:ascii="Times New Roman" w:hAnsi="Times New Roman" w:cs="Times New Roman"/>
          <w:sz w:val="24"/>
          <w:szCs w:val="24"/>
        </w:rPr>
        <w:t xml:space="preserve">). </w:t>
      </w:r>
    </w:p>
    <w:p w:rsidR="00FA57E3" w:rsidRDefault="00D424DA" w:rsidP="005A0495">
      <w:pPr>
        <w:tabs>
          <w:tab w:val="left" w:pos="567"/>
        </w:tabs>
        <w:autoSpaceDE w:val="0"/>
        <w:autoSpaceDN w:val="0"/>
        <w:adjustRightInd w:val="0"/>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1759B">
        <w:rPr>
          <w:rFonts w:ascii="Times New Roman" w:hAnsi="Times New Roman" w:cs="Times New Roman"/>
          <w:sz w:val="24"/>
          <w:szCs w:val="24"/>
        </w:rPr>
        <w:t xml:space="preserve">   </w:t>
      </w:r>
      <w:r>
        <w:rPr>
          <w:rFonts w:ascii="Times New Roman" w:hAnsi="Times New Roman" w:cs="Times New Roman"/>
          <w:sz w:val="24"/>
          <w:szCs w:val="24"/>
        </w:rPr>
        <w:t>Keputusan MenPAN No. 81/1993) pelayanan yang baik dan memuaskan akan berdampak positif bagi masyarakat yaitu: (a) Masyarakat menghargai dan bangga terhadap korps pegawai; (b) Masyarakat patuh terhadap aturan pelayanan;                                                                    (c) Menggairahkan usaha dalam masyarakat; (d) Menimbulkan peningkatan dan pengembangan dalam masyarakatnya (Dwiyanto, 2007</w:t>
      </w:r>
      <w:r w:rsidR="00DA2042">
        <w:rPr>
          <w:rFonts w:ascii="Times New Roman" w:hAnsi="Times New Roman" w:cs="Times New Roman"/>
          <w:sz w:val="24"/>
          <w:szCs w:val="24"/>
        </w:rPr>
        <w:t>:</w:t>
      </w:r>
      <w:r w:rsidR="00925E07">
        <w:rPr>
          <w:rFonts w:ascii="Times New Roman" w:hAnsi="Times New Roman" w:cs="Times New Roman"/>
          <w:sz w:val="24"/>
          <w:szCs w:val="24"/>
        </w:rPr>
        <w:t>27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1759B">
        <w:rPr>
          <w:rFonts w:ascii="Times New Roman" w:hAnsi="Times New Roman" w:cs="Times New Roman"/>
          <w:sz w:val="24"/>
          <w:szCs w:val="24"/>
        </w:rPr>
        <w:t xml:space="preserve">                      </w:t>
      </w:r>
      <w:r w:rsidR="00F1759B">
        <w:rPr>
          <w:rFonts w:ascii="Times New Roman" w:hAnsi="Times New Roman" w:cs="Times New Roman"/>
          <w:sz w:val="24"/>
          <w:szCs w:val="24"/>
        </w:rPr>
        <w:br/>
        <w:t xml:space="preserve">       </w:t>
      </w:r>
      <w:r>
        <w:rPr>
          <w:rFonts w:ascii="Times New Roman" w:eastAsia="Times New Roman" w:hAnsi="Times New Roman" w:cs="Times New Roman"/>
          <w:sz w:val="24"/>
          <w:szCs w:val="24"/>
          <w:lang w:val="id-ID" w:eastAsia="en-SG"/>
        </w:rPr>
        <w:t>Menurut</w:t>
      </w:r>
      <w:r>
        <w:rPr>
          <w:rFonts w:ascii="Times New Roman" w:eastAsia="Times New Roman" w:hAnsi="Times New Roman" w:cs="Times New Roman"/>
          <w:sz w:val="24"/>
          <w:szCs w:val="24"/>
          <w:lang w:eastAsia="en-SG"/>
        </w:rPr>
        <w:t xml:space="preserve"> Gunawan (2012</w:t>
      </w:r>
      <w:r w:rsidR="005A0495">
        <w:rPr>
          <w:rFonts w:ascii="Times New Roman" w:eastAsia="Times New Roman" w:hAnsi="Times New Roman" w:cs="Times New Roman"/>
          <w:sz w:val="24"/>
          <w:szCs w:val="24"/>
          <w:lang w:eastAsia="en-SG"/>
        </w:rPr>
        <w:t>:4</w:t>
      </w:r>
      <w:r>
        <w:rPr>
          <w:rFonts w:ascii="Times New Roman" w:eastAsia="Times New Roman" w:hAnsi="Times New Roman" w:cs="Times New Roman"/>
          <w:sz w:val="24"/>
          <w:szCs w:val="24"/>
          <w:lang w:eastAsia="en-SG"/>
        </w:rPr>
        <w:t xml:space="preserve">) bahwa </w:t>
      </w:r>
      <w:r>
        <w:rPr>
          <w:rFonts w:ascii="Times New Roman" w:eastAsia="Times New Roman" w:hAnsi="Times New Roman" w:cs="Times New Roman"/>
          <w:sz w:val="24"/>
          <w:szCs w:val="24"/>
          <w:lang w:val="id-ID" w:eastAsia="en-SG"/>
        </w:rPr>
        <w:t>10</w:t>
      </w:r>
      <w:r>
        <w:rPr>
          <w:rFonts w:ascii="Times New Roman" w:eastAsia="Times New Roman" w:hAnsi="Times New Roman" w:cs="Times New Roman"/>
          <w:sz w:val="24"/>
          <w:szCs w:val="24"/>
          <w:lang w:eastAsia="en-SG"/>
        </w:rPr>
        <w:t xml:space="preserve"> (sepuluh)</w:t>
      </w:r>
      <w:r>
        <w:rPr>
          <w:rFonts w:ascii="Times New Roman" w:eastAsia="Times New Roman" w:hAnsi="Times New Roman" w:cs="Times New Roman"/>
          <w:sz w:val="24"/>
          <w:szCs w:val="24"/>
          <w:lang w:val="id-ID" w:eastAsia="en-SG"/>
        </w:rPr>
        <w:t xml:space="preserve"> aspek kualitas </w:t>
      </w:r>
      <w:r>
        <w:rPr>
          <w:rFonts w:ascii="Times New Roman" w:eastAsia="Times New Roman" w:hAnsi="Times New Roman" w:cs="Times New Roman"/>
          <w:sz w:val="24"/>
          <w:szCs w:val="24"/>
          <w:lang w:eastAsia="en-SG"/>
        </w:rPr>
        <w:t>pe</w:t>
      </w:r>
      <w:r>
        <w:rPr>
          <w:rFonts w:ascii="Times New Roman" w:eastAsia="Times New Roman" w:hAnsi="Times New Roman" w:cs="Times New Roman"/>
          <w:sz w:val="24"/>
          <w:szCs w:val="24"/>
          <w:lang w:val="id-ID" w:eastAsia="en-SG"/>
        </w:rPr>
        <w:t>layanan</w:t>
      </w:r>
      <w:r>
        <w:rPr>
          <w:rFonts w:ascii="Times New Roman" w:eastAsia="Times New Roman" w:hAnsi="Times New Roman" w:cs="Times New Roman"/>
          <w:sz w:val="24"/>
          <w:szCs w:val="24"/>
          <w:lang w:eastAsia="en-SG"/>
        </w:rPr>
        <w:t xml:space="preserve"> pendidikan </w:t>
      </w:r>
      <w:r>
        <w:rPr>
          <w:rFonts w:ascii="Times New Roman" w:eastAsia="Times New Roman" w:hAnsi="Times New Roman" w:cs="Times New Roman"/>
          <w:sz w:val="24"/>
          <w:szCs w:val="24"/>
          <w:lang w:val="id-ID" w:eastAsia="en-SG"/>
        </w:rPr>
        <w:t>secara umum, yaitu: (</w:t>
      </w:r>
      <w:r>
        <w:rPr>
          <w:rFonts w:ascii="Times New Roman" w:eastAsia="Times New Roman" w:hAnsi="Times New Roman" w:cs="Times New Roman"/>
          <w:sz w:val="24"/>
          <w:szCs w:val="24"/>
          <w:lang w:eastAsia="en-SG"/>
        </w:rPr>
        <w:t>a</w:t>
      </w:r>
      <w:r>
        <w:rPr>
          <w:rFonts w:ascii="Times New Roman" w:eastAsia="Times New Roman" w:hAnsi="Times New Roman" w:cs="Times New Roman"/>
          <w:sz w:val="24"/>
          <w:szCs w:val="24"/>
          <w:lang w:val="id-ID" w:eastAsia="en-SG"/>
        </w:rPr>
        <w:t xml:space="preserve">) </w:t>
      </w:r>
      <w:r>
        <w:rPr>
          <w:rFonts w:ascii="Times New Roman" w:eastAsia="Times New Roman" w:hAnsi="Times New Roman" w:cs="Times New Roman"/>
          <w:i/>
          <w:sz w:val="24"/>
          <w:szCs w:val="24"/>
          <w:lang w:eastAsia="en-SG"/>
        </w:rPr>
        <w:t>T</w:t>
      </w:r>
      <w:r>
        <w:rPr>
          <w:rFonts w:ascii="Times New Roman" w:eastAsia="Times New Roman" w:hAnsi="Times New Roman" w:cs="Times New Roman"/>
          <w:i/>
          <w:sz w:val="24"/>
          <w:szCs w:val="24"/>
          <w:lang w:val="id-ID" w:eastAsia="en-SG"/>
        </w:rPr>
        <w:t>angible</w:t>
      </w:r>
      <w:r>
        <w:rPr>
          <w:rFonts w:ascii="Times New Roman" w:eastAsia="Times New Roman" w:hAnsi="Times New Roman" w:cs="Times New Roman"/>
          <w:sz w:val="24"/>
          <w:szCs w:val="24"/>
          <w:lang w:val="id-ID" w:eastAsia="en-SG"/>
        </w:rPr>
        <w:t>, penampilan fisik peralatan. personalia dan materi komunikasi; (</w:t>
      </w:r>
      <w:r>
        <w:rPr>
          <w:rFonts w:ascii="Times New Roman" w:eastAsia="Times New Roman" w:hAnsi="Times New Roman" w:cs="Times New Roman"/>
          <w:sz w:val="24"/>
          <w:szCs w:val="24"/>
          <w:lang w:eastAsia="en-SG"/>
        </w:rPr>
        <w:t>b</w:t>
      </w:r>
      <w:r>
        <w:rPr>
          <w:rFonts w:ascii="Times New Roman" w:eastAsia="Times New Roman" w:hAnsi="Times New Roman" w:cs="Times New Roman"/>
          <w:sz w:val="24"/>
          <w:szCs w:val="24"/>
          <w:lang w:val="id-ID" w:eastAsia="en-SG"/>
        </w:rPr>
        <w:t xml:space="preserve">) </w:t>
      </w:r>
      <w:r>
        <w:rPr>
          <w:rFonts w:ascii="Times New Roman" w:eastAsia="Times New Roman" w:hAnsi="Times New Roman" w:cs="Times New Roman"/>
          <w:i/>
          <w:sz w:val="24"/>
          <w:szCs w:val="24"/>
          <w:lang w:eastAsia="en-SG"/>
        </w:rPr>
        <w:t>R</w:t>
      </w:r>
      <w:r>
        <w:rPr>
          <w:rFonts w:ascii="Times New Roman" w:eastAsia="Times New Roman" w:hAnsi="Times New Roman" w:cs="Times New Roman"/>
          <w:i/>
          <w:sz w:val="24"/>
          <w:szCs w:val="24"/>
          <w:lang w:val="id-ID" w:eastAsia="en-SG"/>
        </w:rPr>
        <w:t>eliability</w:t>
      </w:r>
      <w:r>
        <w:rPr>
          <w:rFonts w:ascii="Times New Roman" w:eastAsia="Times New Roman" w:hAnsi="Times New Roman" w:cs="Times New Roman"/>
          <w:sz w:val="24"/>
          <w:szCs w:val="24"/>
          <w:lang w:val="id-ID" w:eastAsia="en-SG"/>
        </w:rPr>
        <w:t>, kemampuan untuk melaksanakan layanan yang dijanjikan secara bertanggung jawab dan akurat; (</w:t>
      </w:r>
      <w:r>
        <w:rPr>
          <w:rFonts w:ascii="Times New Roman" w:eastAsia="Times New Roman" w:hAnsi="Times New Roman" w:cs="Times New Roman"/>
          <w:sz w:val="24"/>
          <w:szCs w:val="24"/>
          <w:lang w:eastAsia="en-SG"/>
        </w:rPr>
        <w:t>c</w:t>
      </w:r>
      <w:r>
        <w:rPr>
          <w:rFonts w:ascii="Times New Roman" w:eastAsia="Times New Roman" w:hAnsi="Times New Roman" w:cs="Times New Roman"/>
          <w:sz w:val="24"/>
          <w:szCs w:val="24"/>
          <w:lang w:val="id-ID" w:eastAsia="en-SG"/>
        </w:rPr>
        <w:t xml:space="preserve">) </w:t>
      </w:r>
      <w:r>
        <w:rPr>
          <w:rFonts w:ascii="Times New Roman" w:eastAsia="Times New Roman" w:hAnsi="Times New Roman" w:cs="Times New Roman"/>
          <w:i/>
          <w:sz w:val="24"/>
          <w:szCs w:val="24"/>
          <w:lang w:eastAsia="en-SG"/>
        </w:rPr>
        <w:t>R</w:t>
      </w:r>
      <w:r>
        <w:rPr>
          <w:rFonts w:ascii="Times New Roman" w:eastAsia="Times New Roman" w:hAnsi="Times New Roman" w:cs="Times New Roman"/>
          <w:i/>
          <w:sz w:val="24"/>
          <w:szCs w:val="24"/>
          <w:lang w:val="id-ID" w:eastAsia="en-SG"/>
        </w:rPr>
        <w:t>esponsivenes</w:t>
      </w:r>
      <w:r>
        <w:rPr>
          <w:rFonts w:ascii="Times New Roman" w:eastAsia="Times New Roman" w:hAnsi="Times New Roman" w:cs="Times New Roman"/>
          <w:sz w:val="24"/>
          <w:szCs w:val="24"/>
          <w:lang w:val="id-ID" w:eastAsia="en-SG"/>
        </w:rPr>
        <w:t>, keinginan untuk membantu pengguna dan menyediakan layanan yang cepat; (</w:t>
      </w:r>
      <w:r>
        <w:rPr>
          <w:rFonts w:ascii="Times New Roman" w:eastAsia="Times New Roman" w:hAnsi="Times New Roman" w:cs="Times New Roman"/>
          <w:sz w:val="24"/>
          <w:szCs w:val="24"/>
          <w:lang w:eastAsia="en-SG"/>
        </w:rPr>
        <w:t>d</w:t>
      </w:r>
      <w:r>
        <w:rPr>
          <w:rFonts w:ascii="Times New Roman" w:eastAsia="Times New Roman" w:hAnsi="Times New Roman" w:cs="Times New Roman"/>
          <w:sz w:val="24"/>
          <w:szCs w:val="24"/>
          <w:lang w:val="id-ID" w:eastAsia="en-SG"/>
        </w:rPr>
        <w:t xml:space="preserve">) </w:t>
      </w:r>
      <w:r>
        <w:rPr>
          <w:rFonts w:ascii="Times New Roman" w:eastAsia="Times New Roman" w:hAnsi="Times New Roman" w:cs="Times New Roman"/>
          <w:i/>
          <w:sz w:val="24"/>
          <w:szCs w:val="24"/>
          <w:lang w:eastAsia="en-SG"/>
        </w:rPr>
        <w:t>C</w:t>
      </w:r>
      <w:r>
        <w:rPr>
          <w:rFonts w:ascii="Times New Roman" w:eastAsia="Times New Roman" w:hAnsi="Times New Roman" w:cs="Times New Roman"/>
          <w:i/>
          <w:sz w:val="24"/>
          <w:szCs w:val="24"/>
          <w:lang w:val="id-ID" w:eastAsia="en-SG"/>
        </w:rPr>
        <w:t>ompetency</w:t>
      </w:r>
      <w:r>
        <w:rPr>
          <w:rFonts w:ascii="Times New Roman" w:eastAsia="Times New Roman" w:hAnsi="Times New Roman" w:cs="Times New Roman"/>
          <w:sz w:val="24"/>
          <w:szCs w:val="24"/>
          <w:lang w:val="id-ID" w:eastAsia="en-SG"/>
        </w:rPr>
        <w:t>, penguasaan kemampuan dan pengetahuan yang diperlukan untuk melaksanakan pelayanan; (</w:t>
      </w:r>
      <w:r>
        <w:rPr>
          <w:rFonts w:ascii="Times New Roman" w:eastAsia="Times New Roman" w:hAnsi="Times New Roman" w:cs="Times New Roman"/>
          <w:sz w:val="24"/>
          <w:szCs w:val="24"/>
          <w:lang w:eastAsia="en-SG"/>
        </w:rPr>
        <w:t>e</w:t>
      </w:r>
      <w:r>
        <w:rPr>
          <w:rFonts w:ascii="Times New Roman" w:eastAsia="Times New Roman" w:hAnsi="Times New Roman" w:cs="Times New Roman"/>
          <w:sz w:val="24"/>
          <w:szCs w:val="24"/>
          <w:lang w:val="id-ID" w:eastAsia="en-SG"/>
        </w:rPr>
        <w:t xml:space="preserve">) </w:t>
      </w:r>
      <w:r>
        <w:rPr>
          <w:rFonts w:ascii="Times New Roman" w:eastAsia="Times New Roman" w:hAnsi="Times New Roman" w:cs="Times New Roman"/>
          <w:i/>
          <w:sz w:val="24"/>
          <w:szCs w:val="24"/>
          <w:lang w:eastAsia="en-SG"/>
        </w:rPr>
        <w:t>C</w:t>
      </w:r>
      <w:r>
        <w:rPr>
          <w:rFonts w:ascii="Times New Roman" w:eastAsia="Times New Roman" w:hAnsi="Times New Roman" w:cs="Times New Roman"/>
          <w:i/>
          <w:sz w:val="24"/>
          <w:szCs w:val="24"/>
          <w:lang w:val="id-ID" w:eastAsia="en-SG"/>
        </w:rPr>
        <w:t>ourtesy</w:t>
      </w:r>
      <w:r>
        <w:rPr>
          <w:rFonts w:ascii="Times New Roman" w:eastAsia="Times New Roman" w:hAnsi="Times New Roman" w:cs="Times New Roman"/>
          <w:sz w:val="24"/>
          <w:szCs w:val="24"/>
          <w:lang w:val="id-ID" w:eastAsia="en-SG"/>
        </w:rPr>
        <w:t>, sopan santun, respek dan bersahabat dari personalia penghubung; (</w:t>
      </w:r>
      <w:r>
        <w:rPr>
          <w:rFonts w:ascii="Times New Roman" w:eastAsia="Times New Roman" w:hAnsi="Times New Roman" w:cs="Times New Roman"/>
          <w:sz w:val="24"/>
          <w:szCs w:val="24"/>
          <w:lang w:eastAsia="en-SG"/>
        </w:rPr>
        <w:t>f</w:t>
      </w:r>
      <w:r>
        <w:rPr>
          <w:rFonts w:ascii="Times New Roman" w:eastAsia="Times New Roman" w:hAnsi="Times New Roman" w:cs="Times New Roman"/>
          <w:sz w:val="24"/>
          <w:szCs w:val="24"/>
          <w:lang w:val="id-ID" w:eastAsia="en-SG"/>
        </w:rPr>
        <w:t xml:space="preserve">) </w:t>
      </w:r>
      <w:r>
        <w:rPr>
          <w:rFonts w:ascii="Times New Roman" w:eastAsia="Times New Roman" w:hAnsi="Times New Roman" w:cs="Times New Roman"/>
          <w:i/>
          <w:sz w:val="24"/>
          <w:szCs w:val="24"/>
          <w:lang w:eastAsia="en-SG"/>
        </w:rPr>
        <w:t>C</w:t>
      </w:r>
      <w:r>
        <w:rPr>
          <w:rFonts w:ascii="Times New Roman" w:eastAsia="Times New Roman" w:hAnsi="Times New Roman" w:cs="Times New Roman"/>
          <w:i/>
          <w:sz w:val="24"/>
          <w:szCs w:val="24"/>
          <w:lang w:val="id-ID" w:eastAsia="en-SG"/>
        </w:rPr>
        <w:t>redibility</w:t>
      </w:r>
      <w:r>
        <w:rPr>
          <w:rFonts w:ascii="Times New Roman" w:eastAsia="Times New Roman" w:hAnsi="Times New Roman" w:cs="Times New Roman"/>
          <w:sz w:val="24"/>
          <w:szCs w:val="24"/>
          <w:lang w:val="id-ID" w:eastAsia="en-SG"/>
        </w:rPr>
        <w:t>, dapat dipercaya dan pemurah dari penyedia layanan; (</w:t>
      </w:r>
      <w:r>
        <w:rPr>
          <w:rFonts w:ascii="Times New Roman" w:eastAsia="Times New Roman" w:hAnsi="Times New Roman" w:cs="Times New Roman"/>
          <w:sz w:val="24"/>
          <w:szCs w:val="24"/>
          <w:lang w:eastAsia="en-SG"/>
        </w:rPr>
        <w:t>g</w:t>
      </w:r>
      <w:r>
        <w:rPr>
          <w:rFonts w:ascii="Times New Roman" w:eastAsia="Times New Roman" w:hAnsi="Times New Roman" w:cs="Times New Roman"/>
          <w:sz w:val="24"/>
          <w:szCs w:val="24"/>
          <w:lang w:val="id-ID" w:eastAsia="en-SG"/>
        </w:rPr>
        <w:t xml:space="preserve">) </w:t>
      </w:r>
      <w:r>
        <w:rPr>
          <w:rFonts w:ascii="Times New Roman" w:eastAsia="Times New Roman" w:hAnsi="Times New Roman" w:cs="Times New Roman"/>
          <w:i/>
          <w:sz w:val="24"/>
          <w:szCs w:val="24"/>
          <w:lang w:eastAsia="en-SG"/>
        </w:rPr>
        <w:t>S</w:t>
      </w:r>
      <w:r>
        <w:rPr>
          <w:rFonts w:ascii="Times New Roman" w:eastAsia="Times New Roman" w:hAnsi="Times New Roman" w:cs="Times New Roman"/>
          <w:i/>
          <w:sz w:val="24"/>
          <w:szCs w:val="24"/>
          <w:lang w:val="id-ID" w:eastAsia="en-SG"/>
        </w:rPr>
        <w:t>ecurity</w:t>
      </w:r>
      <w:r>
        <w:rPr>
          <w:rFonts w:ascii="Times New Roman" w:eastAsia="Times New Roman" w:hAnsi="Times New Roman" w:cs="Times New Roman"/>
          <w:sz w:val="24"/>
          <w:szCs w:val="24"/>
          <w:lang w:val="id-ID" w:eastAsia="en-SG"/>
        </w:rPr>
        <w:t>, bebas dari bahaya risiko dan keraguan; (</w:t>
      </w:r>
      <w:r>
        <w:rPr>
          <w:rFonts w:ascii="Times New Roman" w:eastAsia="Times New Roman" w:hAnsi="Times New Roman" w:cs="Times New Roman"/>
          <w:sz w:val="24"/>
          <w:szCs w:val="24"/>
          <w:lang w:eastAsia="en-SG"/>
        </w:rPr>
        <w:t>h</w:t>
      </w:r>
      <w:r>
        <w:rPr>
          <w:rFonts w:ascii="Times New Roman" w:eastAsia="Times New Roman" w:hAnsi="Times New Roman" w:cs="Times New Roman"/>
          <w:sz w:val="24"/>
          <w:szCs w:val="24"/>
          <w:lang w:val="id-ID" w:eastAsia="en-SG"/>
        </w:rPr>
        <w:t xml:space="preserve">) </w:t>
      </w:r>
      <w:r>
        <w:rPr>
          <w:rFonts w:ascii="Times New Roman" w:eastAsia="Times New Roman" w:hAnsi="Times New Roman" w:cs="Times New Roman"/>
          <w:i/>
          <w:sz w:val="24"/>
          <w:szCs w:val="24"/>
          <w:lang w:eastAsia="en-SG"/>
        </w:rPr>
        <w:t>A</w:t>
      </w:r>
      <w:r>
        <w:rPr>
          <w:rFonts w:ascii="Times New Roman" w:eastAsia="Times New Roman" w:hAnsi="Times New Roman" w:cs="Times New Roman"/>
          <w:i/>
          <w:sz w:val="24"/>
          <w:szCs w:val="24"/>
          <w:lang w:val="id-ID" w:eastAsia="en-SG"/>
        </w:rPr>
        <w:t>cces</w:t>
      </w:r>
      <w:r>
        <w:rPr>
          <w:rFonts w:ascii="Times New Roman" w:eastAsia="Times New Roman" w:hAnsi="Times New Roman" w:cs="Times New Roman"/>
          <w:sz w:val="24"/>
          <w:szCs w:val="24"/>
          <w:lang w:val="id-ID" w:eastAsia="en-SG"/>
        </w:rPr>
        <w:t>, kemudahan dihubungi dan dedikasi; (</w:t>
      </w:r>
      <w:r>
        <w:rPr>
          <w:rFonts w:ascii="Times New Roman" w:eastAsia="Times New Roman" w:hAnsi="Times New Roman" w:cs="Times New Roman"/>
          <w:sz w:val="24"/>
          <w:szCs w:val="24"/>
          <w:lang w:eastAsia="en-SG"/>
        </w:rPr>
        <w:t>i</w:t>
      </w:r>
      <w:r>
        <w:rPr>
          <w:rFonts w:ascii="Times New Roman" w:eastAsia="Times New Roman" w:hAnsi="Times New Roman" w:cs="Times New Roman"/>
          <w:sz w:val="24"/>
          <w:szCs w:val="24"/>
          <w:lang w:val="id-ID" w:eastAsia="en-SG"/>
        </w:rPr>
        <w:t xml:space="preserve">) </w:t>
      </w:r>
      <w:r>
        <w:rPr>
          <w:rFonts w:ascii="Times New Roman" w:eastAsia="Times New Roman" w:hAnsi="Times New Roman" w:cs="Times New Roman"/>
          <w:i/>
          <w:sz w:val="24"/>
          <w:szCs w:val="24"/>
          <w:lang w:eastAsia="en-SG"/>
        </w:rPr>
        <w:t>C</w:t>
      </w:r>
      <w:r>
        <w:rPr>
          <w:rFonts w:ascii="Times New Roman" w:eastAsia="Times New Roman" w:hAnsi="Times New Roman" w:cs="Times New Roman"/>
          <w:i/>
          <w:sz w:val="24"/>
          <w:szCs w:val="24"/>
          <w:lang w:val="id-ID" w:eastAsia="en-SG"/>
        </w:rPr>
        <w:t>ommunication</w:t>
      </w:r>
      <w:r>
        <w:rPr>
          <w:rFonts w:ascii="Times New Roman" w:eastAsia="Times New Roman" w:hAnsi="Times New Roman" w:cs="Times New Roman"/>
          <w:sz w:val="24"/>
          <w:szCs w:val="24"/>
          <w:lang w:val="id-ID" w:eastAsia="en-SG"/>
        </w:rPr>
        <w:t>, menjaga pengguna selalu diinformasikan dalam bahasa yang mudah dimengerti, dan selalu mau mendengarkan keluhan pengguna; dan (</w:t>
      </w:r>
      <w:r>
        <w:rPr>
          <w:rFonts w:ascii="Times New Roman" w:eastAsia="Times New Roman" w:hAnsi="Times New Roman" w:cs="Times New Roman"/>
          <w:sz w:val="24"/>
          <w:szCs w:val="24"/>
          <w:lang w:eastAsia="en-SG"/>
        </w:rPr>
        <w:t>j</w:t>
      </w:r>
      <w:r>
        <w:rPr>
          <w:rFonts w:ascii="Times New Roman" w:eastAsia="Times New Roman" w:hAnsi="Times New Roman" w:cs="Times New Roman"/>
          <w:sz w:val="24"/>
          <w:szCs w:val="24"/>
          <w:lang w:val="id-ID" w:eastAsia="en-SG"/>
        </w:rPr>
        <w:t xml:space="preserve">) </w:t>
      </w:r>
      <w:r>
        <w:rPr>
          <w:rFonts w:ascii="Times New Roman" w:eastAsia="Times New Roman" w:hAnsi="Times New Roman" w:cs="Times New Roman"/>
          <w:i/>
          <w:sz w:val="24"/>
          <w:szCs w:val="24"/>
          <w:lang w:eastAsia="en-SG"/>
        </w:rPr>
        <w:t>U</w:t>
      </w:r>
      <w:r>
        <w:rPr>
          <w:rFonts w:ascii="Times New Roman" w:eastAsia="Times New Roman" w:hAnsi="Times New Roman" w:cs="Times New Roman"/>
          <w:i/>
          <w:sz w:val="24"/>
          <w:szCs w:val="24"/>
          <w:lang w:val="id-ID" w:eastAsia="en-SG"/>
        </w:rPr>
        <w:t>nderstanding</w:t>
      </w:r>
      <w:r>
        <w:rPr>
          <w:rFonts w:ascii="Times New Roman" w:eastAsia="Times New Roman" w:hAnsi="Times New Roman" w:cs="Times New Roman"/>
          <w:sz w:val="24"/>
          <w:szCs w:val="24"/>
          <w:lang w:val="id-ID" w:eastAsia="en-SG"/>
        </w:rPr>
        <w:t xml:space="preserve"> </w:t>
      </w:r>
      <w:r>
        <w:rPr>
          <w:rFonts w:ascii="Times New Roman" w:eastAsia="Times New Roman" w:hAnsi="Times New Roman" w:cs="Times New Roman"/>
          <w:i/>
          <w:sz w:val="24"/>
          <w:szCs w:val="24"/>
          <w:lang w:val="id-ID" w:eastAsia="en-SG"/>
        </w:rPr>
        <w:t>the</w:t>
      </w:r>
      <w:r>
        <w:rPr>
          <w:rFonts w:ascii="Times New Roman" w:eastAsia="Times New Roman" w:hAnsi="Times New Roman" w:cs="Times New Roman"/>
          <w:sz w:val="24"/>
          <w:szCs w:val="24"/>
          <w:lang w:val="id-ID" w:eastAsia="en-SG"/>
        </w:rPr>
        <w:t xml:space="preserve"> </w:t>
      </w:r>
      <w:r>
        <w:rPr>
          <w:rFonts w:ascii="Times New Roman" w:eastAsia="Times New Roman" w:hAnsi="Times New Roman" w:cs="Times New Roman"/>
          <w:i/>
          <w:sz w:val="24"/>
          <w:szCs w:val="24"/>
          <w:lang w:val="id-ID" w:eastAsia="en-SG"/>
        </w:rPr>
        <w:t>costumer</w:t>
      </w:r>
      <w:r>
        <w:rPr>
          <w:rFonts w:ascii="Times New Roman" w:eastAsia="Times New Roman" w:hAnsi="Times New Roman" w:cs="Times New Roman"/>
          <w:sz w:val="24"/>
          <w:szCs w:val="24"/>
          <w:lang w:val="id-ID" w:eastAsia="en-SG"/>
        </w:rPr>
        <w:t>, selalu berusaha untuk mengerti pengguna dan kebutuhannya.</w:t>
      </w:r>
      <w:r>
        <w:rPr>
          <w:rFonts w:ascii="Times New Roman" w:eastAsia="Times New Roman" w:hAnsi="Times New Roman" w:cs="Times New Roman"/>
          <w:sz w:val="24"/>
          <w:szCs w:val="24"/>
          <w:lang w:eastAsia="en-SG"/>
        </w:rPr>
        <w:t xml:space="preserve">   </w:t>
      </w:r>
      <w:r>
        <w:rPr>
          <w:rFonts w:ascii="Times New Roman" w:eastAsia="Times New Roman" w:hAnsi="Times New Roman" w:cs="Times New Roman"/>
          <w:sz w:val="24"/>
          <w:szCs w:val="24"/>
          <w:lang w:eastAsia="en-SG"/>
        </w:rPr>
        <w:br/>
      </w:r>
      <w:r w:rsidR="005A0495">
        <w:rPr>
          <w:rFonts w:ascii="Times New Roman" w:hAnsi="Times New Roman" w:cs="Times New Roman"/>
          <w:sz w:val="24"/>
          <w:szCs w:val="24"/>
        </w:rPr>
        <w:t xml:space="preserve">        </w:t>
      </w:r>
      <w:r w:rsidR="006E01F4">
        <w:rPr>
          <w:rFonts w:ascii="Times New Roman" w:hAnsi="Times New Roman" w:cs="Times New Roman"/>
          <w:sz w:val="24"/>
          <w:szCs w:val="24"/>
        </w:rPr>
        <w:t>Konsep Osborne dkk (1995:25</w:t>
      </w:r>
      <w:r>
        <w:rPr>
          <w:rFonts w:ascii="Times New Roman" w:hAnsi="Times New Roman" w:cs="Times New Roman"/>
          <w:sz w:val="24"/>
          <w:szCs w:val="24"/>
        </w:rPr>
        <w:t xml:space="preserve">) dalam peningkatan prinsip kualitas kinerja pelayanan publik untuk mewirausahakan birokrasi. Gagasan-gagasan Osborne dan Gaebler tentang </w:t>
      </w:r>
      <w:r>
        <w:rPr>
          <w:rFonts w:ascii="Times New Roman" w:hAnsi="Times New Roman" w:cs="Times New Roman"/>
          <w:i/>
          <w:sz w:val="24"/>
          <w:szCs w:val="24"/>
        </w:rPr>
        <w:t>Reinventing Government</w:t>
      </w:r>
      <w:r>
        <w:rPr>
          <w:rFonts w:ascii="Times New Roman" w:hAnsi="Times New Roman" w:cs="Times New Roman"/>
          <w:sz w:val="24"/>
          <w:szCs w:val="24"/>
        </w:rPr>
        <w:t xml:space="preserve"> mencakup 10 prinsip kualiats kinerja pelayanan publik untuk mewirausahakan birokrasi adalah sebagai berikut:                                                                                                         (a) Pemerintahan Katalis: mengarahkan pelayanan ketimbang mengayuh.                           </w:t>
      </w:r>
      <w:r>
        <w:rPr>
          <w:rFonts w:ascii="Times New Roman" w:hAnsi="Times New Roman" w:cs="Times New Roman"/>
          <w:sz w:val="24"/>
          <w:szCs w:val="24"/>
        </w:rPr>
        <w:br/>
      </w:r>
      <w:r>
        <w:rPr>
          <w:rFonts w:ascii="Times New Roman" w:hAnsi="Times New Roman" w:cs="Times New Roman"/>
          <w:sz w:val="24"/>
          <w:szCs w:val="24"/>
        </w:rPr>
        <w:lastRenderedPageBreak/>
        <w:t xml:space="preserve">        Pemerintahan diibaratkan sebagai perahu, maka peran pemerintah seharusnya sebagai pengemudi yang mengarahkan jalannya perahu, bukannya sebagai pendayung yang mengayuh untuk membuat perahu bergerak. Pemerintah entrepreneurial seharusnya lebih berkonsentrasi pada pembuatan kebijakan-kebijakan strategis (mengarahkan) daripada disibukkan oleh hal-hal yang bersifat </w:t>
      </w:r>
    </w:p>
    <w:p w:rsidR="001860C1" w:rsidRDefault="00D424DA" w:rsidP="00353A5A">
      <w:pPr>
        <w:tabs>
          <w:tab w:val="left" w:pos="567"/>
        </w:tabs>
        <w:autoSpaceDE w:val="0"/>
        <w:autoSpaceDN w:val="0"/>
        <w:adjustRightInd w:val="0"/>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teknis pelayanan (mengayuh). </w:t>
      </w:r>
      <w:r w:rsidR="00353A5A">
        <w:rPr>
          <w:rFonts w:ascii="Times New Roman" w:hAnsi="Times New Roman" w:cs="Times New Roman"/>
          <w:sz w:val="24"/>
          <w:szCs w:val="24"/>
        </w:rPr>
        <w:t xml:space="preserve"> </w:t>
      </w:r>
      <w:r w:rsidR="00353A5A">
        <w:rPr>
          <w:rFonts w:ascii="Times New Roman" w:hAnsi="Times New Roman" w:cs="Times New Roman"/>
          <w:sz w:val="24"/>
          <w:szCs w:val="24"/>
        </w:rPr>
        <w:tab/>
        <w:t xml:space="preserve"> </w:t>
      </w:r>
      <w:r w:rsidR="00353A5A">
        <w:rPr>
          <w:rFonts w:ascii="Times New Roman" w:hAnsi="Times New Roman" w:cs="Times New Roman"/>
          <w:sz w:val="24"/>
          <w:szCs w:val="24"/>
        </w:rPr>
        <w:tab/>
      </w:r>
      <w:r w:rsidR="00353A5A">
        <w:rPr>
          <w:rFonts w:ascii="Times New Roman" w:hAnsi="Times New Roman" w:cs="Times New Roman"/>
          <w:sz w:val="24"/>
          <w:szCs w:val="24"/>
        </w:rPr>
        <w:tab/>
      </w:r>
      <w:r w:rsidR="00353A5A">
        <w:rPr>
          <w:rFonts w:ascii="Times New Roman" w:hAnsi="Times New Roman" w:cs="Times New Roman"/>
          <w:sz w:val="24"/>
          <w:szCs w:val="24"/>
        </w:rPr>
        <w:tab/>
        <w:t xml:space="preserve">                                          </w:t>
      </w:r>
    </w:p>
    <w:p w:rsidR="00D424DA" w:rsidRDefault="00D424DA" w:rsidP="00A46664">
      <w:pPr>
        <w:tabs>
          <w:tab w:val="left" w:pos="567"/>
        </w:tabs>
        <w:autoSpaceDE w:val="0"/>
        <w:autoSpaceDN w:val="0"/>
        <w:adjustRightInd w:val="0"/>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 Pemerintahan milik rakyat: memberi wewenang ketimbang melayani.                                  </w:t>
      </w:r>
      <w:r>
        <w:rPr>
          <w:rFonts w:ascii="Times New Roman" w:hAnsi="Times New Roman" w:cs="Times New Roman"/>
          <w:sz w:val="24"/>
          <w:szCs w:val="24"/>
        </w:rPr>
        <w:br/>
        <w:t xml:space="preserve">        Birokrasi pemerintahan yang berkonsentrasi pada pelayanan menghasilkan  ketergantungan dari rakyat. Hal ini bertentangan dengan kemerdekaan sosial ekonomi mereka. Pemberdayaan masyarakat, kelompok-kelompok persaudaraan, organisasi sosial, untuk menjadi sumber dari penyelesaian masalah mereka sendiri. Pemberdayaan semacam ini nantinya akan menciptakan iklim partisipasi aktif rakyat untuk mengontrol pemerintah dan menumbuhkan kesadaran bahwa pemerintah sebenarnya adalah milik rakyat. </w:t>
      </w:r>
      <w:r>
        <w:rPr>
          <w:rFonts w:ascii="Times New Roman" w:hAnsi="Times New Roman" w:cs="Times New Roman"/>
          <w:sz w:val="24"/>
          <w:szCs w:val="24"/>
        </w:rPr>
        <w:tab/>
      </w:r>
      <w:r>
        <w:rPr>
          <w:rFonts w:ascii="Times New Roman" w:hAnsi="Times New Roman" w:cs="Times New Roman"/>
          <w:sz w:val="24"/>
          <w:szCs w:val="24"/>
        </w:rPr>
        <w:tab/>
        <w:t xml:space="preserve">                                                       (c) Pemerintahan yang kompetitif: persaingan ke dalam pemberian pelayanan.                                                                                                      </w:t>
      </w:r>
      <w:r>
        <w:rPr>
          <w:rFonts w:ascii="Times New Roman" w:hAnsi="Times New Roman" w:cs="Times New Roman"/>
          <w:sz w:val="24"/>
          <w:szCs w:val="24"/>
        </w:rPr>
        <w:br/>
        <w:t xml:space="preserve">      Pemerintah berusaha memberikan seluruh pelayanan tidak hanya menyebabkan risorsis pemerintah menjadi habis terkuras, tetapi juga menyebabkan pelayanan yang harus disediakan semakin berkembang</w:t>
      </w:r>
      <w:r w:rsidR="00F00CF6">
        <w:rPr>
          <w:rFonts w:ascii="Times New Roman" w:hAnsi="Times New Roman" w:cs="Times New Roman"/>
          <w:sz w:val="24"/>
          <w:szCs w:val="24"/>
        </w:rPr>
        <w:t xml:space="preserve"> melebihi kemampuan pemerintah organisasi publik</w:t>
      </w:r>
      <w:r>
        <w:rPr>
          <w:rFonts w:ascii="Times New Roman" w:hAnsi="Times New Roman" w:cs="Times New Roman"/>
          <w:sz w:val="24"/>
          <w:szCs w:val="24"/>
        </w:rPr>
        <w:t>, hal ini tentunya mengakibatkan buruknya kualitas dan efektifitas pelayanan publik yang dilakukan mereka. Oleh karena itu, pemerintah</w:t>
      </w:r>
      <w:r w:rsidR="00F00CF6">
        <w:rPr>
          <w:rFonts w:ascii="Times New Roman" w:hAnsi="Times New Roman" w:cs="Times New Roman"/>
          <w:sz w:val="24"/>
          <w:szCs w:val="24"/>
        </w:rPr>
        <w:t xml:space="preserve"> harus mengembangkan kompetisi persaingan </w:t>
      </w:r>
      <w:r>
        <w:rPr>
          <w:rFonts w:ascii="Times New Roman" w:hAnsi="Times New Roman" w:cs="Times New Roman"/>
          <w:sz w:val="24"/>
          <w:szCs w:val="24"/>
        </w:rPr>
        <w:t xml:space="preserve">di antara masyarakat, swasta dan organisasi non pemerintah yang lain dalam pelayanan publik. Hasilnya diharapkan efisiensi yang lebih besar, tanggung jawab yang lebih </w:t>
      </w:r>
      <w:r>
        <w:rPr>
          <w:rFonts w:ascii="Times New Roman" w:hAnsi="Times New Roman" w:cs="Times New Roman"/>
          <w:sz w:val="24"/>
          <w:szCs w:val="24"/>
        </w:rPr>
        <w:lastRenderedPageBreak/>
        <w:t xml:space="preserve">besar dan terbentuknya lingkungan yang lebih inovatif.  </w:t>
      </w:r>
      <w:r>
        <w:rPr>
          <w:rFonts w:ascii="Times New Roman" w:hAnsi="Times New Roman" w:cs="Times New Roman"/>
          <w:sz w:val="24"/>
          <w:szCs w:val="24"/>
        </w:rPr>
        <w:tab/>
        <w:t xml:space="preserve">                                          (d)</w:t>
      </w:r>
      <w:r>
        <w:rPr>
          <w:rFonts w:ascii="Times New Roman" w:hAnsi="Times New Roman" w:cs="Times New Roman"/>
          <w:b/>
          <w:sz w:val="24"/>
          <w:szCs w:val="24"/>
        </w:rPr>
        <w:t xml:space="preserve"> </w:t>
      </w:r>
      <w:r>
        <w:rPr>
          <w:rFonts w:ascii="Times New Roman" w:hAnsi="Times New Roman" w:cs="Times New Roman"/>
          <w:sz w:val="24"/>
          <w:szCs w:val="24"/>
        </w:rPr>
        <w:t>Pemerintahan yang digerakkan oleh misi: mengubah organisasi yang digerakkan oleh peraturan. Pemerintahan yang dijalankan berdasarkan peraturan akan tidak efektif dan kurang efisien, karena bekerjanya lamban dan bertele-tele. Oleh karena itu, pemerintahan harus digerakkan oleh misi sebagai tujuan dasarnya sehingga akan berjalan lebih efektif dan efisien.</w:t>
      </w:r>
      <w:r w:rsidR="00DD6724">
        <w:rPr>
          <w:rFonts w:ascii="Times New Roman" w:hAnsi="Times New Roman" w:cs="Times New Roman"/>
          <w:sz w:val="24"/>
          <w:szCs w:val="24"/>
        </w:rPr>
        <w:t xml:space="preserve"> </w:t>
      </w:r>
      <w:r w:rsidR="00353A5A">
        <w:rPr>
          <w:rFonts w:ascii="Times New Roman" w:hAnsi="Times New Roman" w:cs="Times New Roman"/>
          <w:sz w:val="24"/>
          <w:szCs w:val="24"/>
        </w:rPr>
        <w:t xml:space="preserve"> </w:t>
      </w:r>
      <w:r w:rsidR="00353A5A">
        <w:rPr>
          <w:rFonts w:ascii="Times New Roman" w:hAnsi="Times New Roman" w:cs="Times New Roman"/>
          <w:sz w:val="24"/>
          <w:szCs w:val="24"/>
        </w:rPr>
        <w:tab/>
      </w:r>
      <w:r w:rsidR="00353A5A">
        <w:rPr>
          <w:rFonts w:ascii="Times New Roman" w:hAnsi="Times New Roman" w:cs="Times New Roman"/>
          <w:sz w:val="24"/>
          <w:szCs w:val="24"/>
        </w:rPr>
        <w:tab/>
      </w:r>
      <w:r w:rsidR="00353A5A">
        <w:rPr>
          <w:rFonts w:ascii="Times New Roman" w:hAnsi="Times New Roman" w:cs="Times New Roman"/>
          <w:sz w:val="24"/>
          <w:szCs w:val="24"/>
        </w:rPr>
        <w:tab/>
        <w:t xml:space="preserve">                           </w:t>
      </w:r>
      <w:r>
        <w:rPr>
          <w:rFonts w:ascii="Times New Roman" w:hAnsi="Times New Roman" w:cs="Times New Roman"/>
          <w:sz w:val="24"/>
          <w:szCs w:val="24"/>
        </w:rPr>
        <w:t>(e)</w:t>
      </w:r>
      <w:r>
        <w:rPr>
          <w:rFonts w:ascii="Times New Roman" w:hAnsi="Times New Roman" w:cs="Times New Roman"/>
          <w:b/>
          <w:sz w:val="24"/>
          <w:szCs w:val="24"/>
        </w:rPr>
        <w:t xml:space="preserve"> </w:t>
      </w:r>
      <w:r>
        <w:rPr>
          <w:rFonts w:ascii="Times New Roman" w:hAnsi="Times New Roman" w:cs="Times New Roman"/>
          <w:sz w:val="24"/>
          <w:szCs w:val="24"/>
        </w:rPr>
        <w:t xml:space="preserve">Pemerintahan yang berorientasi hasil: membiayai hasil, bukan masukan.                      </w:t>
      </w:r>
      <w:r>
        <w:rPr>
          <w:rFonts w:ascii="Times New Roman" w:hAnsi="Times New Roman" w:cs="Times New Roman"/>
          <w:sz w:val="24"/>
          <w:szCs w:val="24"/>
        </w:rPr>
        <w:br/>
        <w:t xml:space="preserve">       Bila lembaga-lembaga pemerintah dibiayai berdasarkan masukan (</w:t>
      </w:r>
      <w:r>
        <w:rPr>
          <w:rFonts w:ascii="Times New Roman" w:hAnsi="Times New Roman" w:cs="Times New Roman"/>
          <w:i/>
          <w:sz w:val="24"/>
          <w:szCs w:val="24"/>
        </w:rPr>
        <w:t>income)</w:t>
      </w:r>
      <w:r>
        <w:rPr>
          <w:rFonts w:ascii="Times New Roman" w:hAnsi="Times New Roman" w:cs="Times New Roman"/>
          <w:sz w:val="24"/>
          <w:szCs w:val="24"/>
        </w:rPr>
        <w:t>, maka sedikit sekali alasan mereka untuk berusaha keras mendapatkan kinerja yang lebih baik. Tetapi jika mereka dibiayai berdasarkan hasil (</w:t>
      </w:r>
      <w:r>
        <w:rPr>
          <w:rFonts w:ascii="Times New Roman" w:hAnsi="Times New Roman" w:cs="Times New Roman"/>
          <w:i/>
          <w:sz w:val="24"/>
          <w:szCs w:val="24"/>
        </w:rPr>
        <w:t>outcome</w:t>
      </w:r>
      <w:r>
        <w:rPr>
          <w:rFonts w:ascii="Times New Roman" w:hAnsi="Times New Roman" w:cs="Times New Roman"/>
          <w:sz w:val="24"/>
          <w:szCs w:val="24"/>
        </w:rPr>
        <w:t>), mereka menjadi obsesif pada prestasi. Sistem penggajian dan penghargaan, misalnya, seharusnya didasarkan atas kualitas hasil kerja bukan pada masa kerja, besar</w:t>
      </w:r>
      <w:r w:rsidR="003F180C">
        <w:rPr>
          <w:rFonts w:ascii="Times New Roman" w:hAnsi="Times New Roman" w:cs="Times New Roman"/>
          <w:sz w:val="24"/>
          <w:szCs w:val="24"/>
        </w:rPr>
        <w:t xml:space="preserve"> anggaran dan tingkat otoritas.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5A0495">
        <w:rPr>
          <w:rFonts w:ascii="Times New Roman" w:hAnsi="Times New Roman" w:cs="Times New Roman"/>
          <w:sz w:val="24"/>
          <w:szCs w:val="24"/>
        </w:rPr>
        <w:t xml:space="preserve">                    </w:t>
      </w:r>
      <w:r>
        <w:rPr>
          <w:rFonts w:ascii="Times New Roman" w:hAnsi="Times New Roman" w:cs="Times New Roman"/>
          <w:sz w:val="24"/>
          <w:szCs w:val="24"/>
        </w:rPr>
        <w:t>(f)</w:t>
      </w:r>
      <w:r>
        <w:rPr>
          <w:rFonts w:ascii="Times New Roman" w:hAnsi="Times New Roman" w:cs="Times New Roman"/>
          <w:b/>
          <w:sz w:val="24"/>
          <w:szCs w:val="24"/>
        </w:rPr>
        <w:t xml:space="preserve"> </w:t>
      </w:r>
      <w:r>
        <w:rPr>
          <w:rFonts w:ascii="Times New Roman" w:hAnsi="Times New Roman" w:cs="Times New Roman"/>
          <w:sz w:val="24"/>
          <w:szCs w:val="24"/>
        </w:rPr>
        <w:t>Pemerintahan berorientasi pada pelanggan: memenuhi kebutuhan pelanggan bukan birokrasi. Pemerintah harus belajar dari sektor bisnis di mana jika tidak fokus dan perhatian pada pelanggan (</w:t>
      </w:r>
      <w:r>
        <w:rPr>
          <w:rFonts w:ascii="Times New Roman" w:hAnsi="Times New Roman" w:cs="Times New Roman"/>
          <w:i/>
          <w:sz w:val="24"/>
          <w:szCs w:val="24"/>
        </w:rPr>
        <w:t>customer)</w:t>
      </w:r>
      <w:r>
        <w:rPr>
          <w:rFonts w:ascii="Times New Roman" w:hAnsi="Times New Roman" w:cs="Times New Roman"/>
          <w:sz w:val="24"/>
          <w:szCs w:val="24"/>
        </w:rPr>
        <w:t>, maka warga negara tidak akan puas dengan pelayanan yang ada atau tidak bahagia. Pemerintah harus mulai mendengarkan secara cermat para pelanggan, kelompok fokus dan berbagai metode yang lain. Tradisi pejabat birokrasi selama ini seringkali berlaku kasar dan angkuh ketika melayani warga masyarakat yang datang keistansinya. Tradisi ini harus diubah dengan menghargai mereka sebagai warga negara yang berdaulat dan harus diperlakukan dengan baik dan wajar (</w:t>
      </w:r>
      <w:r>
        <w:rPr>
          <w:rFonts w:asciiTheme="majorBidi" w:hAnsiTheme="majorBidi" w:cstheme="majorBidi"/>
          <w:sz w:val="24"/>
          <w:szCs w:val="24"/>
          <w:lang w:val="fi-FI"/>
        </w:rPr>
        <w:t>Tjikroamidjojo, 1995</w:t>
      </w:r>
      <w:r w:rsidR="00C24570">
        <w:rPr>
          <w:rFonts w:asciiTheme="majorBidi" w:hAnsiTheme="majorBidi" w:cstheme="majorBidi"/>
          <w:sz w:val="24"/>
          <w:szCs w:val="24"/>
          <w:lang w:val="fi-FI"/>
        </w:rPr>
        <w:t>:15</w:t>
      </w:r>
      <w:r>
        <w:rPr>
          <w:rFonts w:asciiTheme="majorBidi" w:hAnsiTheme="majorBidi" w:cstheme="majorBidi"/>
          <w:sz w:val="24"/>
          <w:szCs w:val="24"/>
          <w:lang w:val="fi-FI"/>
        </w:rPr>
        <w:t>).</w:t>
      </w:r>
      <w:r>
        <w:rPr>
          <w:rFonts w:ascii="Times New Roman" w:hAnsi="Times New Roman" w:cs="Times New Roman"/>
          <w:sz w:val="24"/>
          <w:szCs w:val="24"/>
        </w:rPr>
        <w:tab/>
      </w:r>
      <w:r>
        <w:rPr>
          <w:rFonts w:ascii="Times New Roman" w:hAnsi="Times New Roman" w:cs="Times New Roman"/>
          <w:sz w:val="24"/>
          <w:szCs w:val="24"/>
        </w:rPr>
        <w:tab/>
        <w:t xml:space="preserve">                                             </w:t>
      </w:r>
      <w:r w:rsidR="00F00CF6">
        <w:rPr>
          <w:rFonts w:ascii="Times New Roman" w:hAnsi="Times New Roman" w:cs="Times New Roman"/>
          <w:sz w:val="24"/>
          <w:szCs w:val="24"/>
        </w:rPr>
        <w:t xml:space="preserve">(g) </w:t>
      </w:r>
      <w:r>
        <w:rPr>
          <w:rFonts w:ascii="Times New Roman" w:hAnsi="Times New Roman" w:cs="Times New Roman"/>
          <w:sz w:val="24"/>
          <w:szCs w:val="24"/>
        </w:rPr>
        <w:t>Pemerintahan wirausaha: menghasilkan ket</w:t>
      </w:r>
      <w:r w:rsidR="00F00CF6">
        <w:rPr>
          <w:rFonts w:ascii="Times New Roman" w:hAnsi="Times New Roman" w:cs="Times New Roman"/>
          <w:sz w:val="24"/>
          <w:szCs w:val="24"/>
        </w:rPr>
        <w:t xml:space="preserve">imbang membelanjakan. </w:t>
      </w:r>
      <w:r w:rsidR="00F00CF6">
        <w:rPr>
          <w:rFonts w:ascii="Times New Roman" w:hAnsi="Times New Roman" w:cs="Times New Roman"/>
          <w:sz w:val="24"/>
          <w:szCs w:val="24"/>
        </w:rPr>
        <w:br/>
      </w:r>
      <w:r w:rsidR="00F00CF6">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Sebenarnya pemerintah mengalami masalah yang sama dengan sektor bisnis, yaitu keterbatasan akan keuangan, tetapi mereka berbeda dalam respon yang diberikan. Daripada menaikkan pajak atau memotong program publik, pemerintah wirausaha harus berinovasi bagaimana menjalankan program publik dengan sumber daya keuangan yang sedikit tersebut. </w:t>
      </w:r>
    </w:p>
    <w:p w:rsidR="001860C1" w:rsidRDefault="00D424DA" w:rsidP="006B77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   Pemerintahan antisipatif: mencegah dari pada mengobati.</w:t>
      </w:r>
      <w:r>
        <w:rPr>
          <w:rFonts w:ascii="Times New Roman" w:hAnsi="Times New Roman" w:cs="Times New Roman"/>
          <w:sz w:val="24"/>
          <w:szCs w:val="24"/>
        </w:rPr>
        <w:tab/>
        <w:t xml:space="preserve">                    </w:t>
      </w:r>
    </w:p>
    <w:p w:rsidR="00382846" w:rsidRDefault="00D424DA" w:rsidP="006B77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Pemerintahan tradisional yang birokratis memusatkan pada penyediaan jasa untuk memerangi masalah pelayanan publik. Misalnya, untuk menghadapi sakit, mereka mendanai perawatan kesehatan. Untuk menghadapi kejahatan, mereka mendanai lebih banyak polisi. Untuk memerangi kebakaran, mereka membeli lebih banyak truk pemadam kebakaran.  Pola pemerintahan semacam ini harus diubah dengan lebih memusatkan atau berkonsentrasi pada pencegahan. </w:t>
      </w:r>
      <w:r w:rsidR="006B776C">
        <w:rPr>
          <w:rFonts w:ascii="Times New Roman" w:hAnsi="Times New Roman" w:cs="Times New Roman"/>
          <w:sz w:val="24"/>
          <w:szCs w:val="24"/>
        </w:rPr>
        <w:t xml:space="preserve"> </w:t>
      </w:r>
      <w:r w:rsidR="006B776C">
        <w:rPr>
          <w:rFonts w:ascii="Times New Roman" w:hAnsi="Times New Roman" w:cs="Times New Roman"/>
          <w:sz w:val="24"/>
          <w:szCs w:val="24"/>
        </w:rPr>
        <w:tab/>
      </w:r>
      <w:r w:rsidR="006B776C">
        <w:rPr>
          <w:rFonts w:ascii="Times New Roman" w:hAnsi="Times New Roman" w:cs="Times New Roman"/>
          <w:sz w:val="24"/>
          <w:szCs w:val="24"/>
        </w:rPr>
        <w:tab/>
      </w:r>
      <w:r w:rsidR="006B776C">
        <w:rPr>
          <w:rFonts w:ascii="Times New Roman" w:hAnsi="Times New Roman" w:cs="Times New Roman"/>
          <w:sz w:val="24"/>
          <w:szCs w:val="24"/>
        </w:rPr>
        <w:tab/>
        <w:t xml:space="preserve">                    </w:t>
      </w:r>
      <w:r>
        <w:rPr>
          <w:rFonts w:ascii="Times New Roman" w:hAnsi="Times New Roman" w:cs="Times New Roman"/>
          <w:sz w:val="24"/>
          <w:szCs w:val="24"/>
        </w:rPr>
        <w:t xml:space="preserve">(i) Pemerintahan desentralisasi: dari hierarki menuju partisipasi dan tim kerja.              </w:t>
      </w:r>
      <w:r>
        <w:rPr>
          <w:rFonts w:ascii="Times New Roman" w:hAnsi="Times New Roman" w:cs="Times New Roman"/>
          <w:sz w:val="24"/>
          <w:szCs w:val="24"/>
        </w:rPr>
        <w:br/>
        <w:t xml:space="preserve">      Pada saat teknologi masih primitif, komunikasi antar berbagai lokasi masih lamban, dan pekerja publik relatif belum terdidik, maka sistem sentralisasi sangat diperlukan. Akan tetapi, sekarang abad informasi dan teknologi sudah mengalami perkembangan pesat, komunikasi antar daerah yang terpencil bisa mengalir seketika, banyak pegawai negeri sipil yang terdidik dan kondisi berubah dengan kecepatan yang luar biasa, maka pemerintahan desentralisasilah yang paling diperlukan untuk kepentingan masyarakat.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w:t>
      </w:r>
      <w:r>
        <w:rPr>
          <w:rFonts w:ascii="Times New Roman" w:hAnsi="Times New Roman" w:cs="Times New Roman"/>
          <w:b/>
          <w:sz w:val="24"/>
          <w:szCs w:val="24"/>
        </w:rPr>
        <w:t xml:space="preserve"> </w:t>
      </w:r>
      <w:r>
        <w:rPr>
          <w:rFonts w:ascii="Times New Roman" w:hAnsi="Times New Roman" w:cs="Times New Roman"/>
          <w:sz w:val="24"/>
          <w:szCs w:val="24"/>
        </w:rPr>
        <w:t xml:space="preserve">Pemerintahan berorientasi pasar: mendongkrak perubahan melalui pasar.  </w:t>
      </w:r>
      <w:r>
        <w:rPr>
          <w:rFonts w:ascii="Times New Roman" w:hAnsi="Times New Roman" w:cs="Times New Roman"/>
          <w:sz w:val="24"/>
          <w:szCs w:val="24"/>
        </w:rPr>
        <w:br/>
        <w:t xml:space="preserve">      Pemerintahan atau organisasi publik lebih baik berfungsi sebagai fasilitator dan pialang dan menyemai pemodal pada pasar yang telah ada atau yang baru </w:t>
      </w:r>
      <w:r>
        <w:rPr>
          <w:rFonts w:ascii="Times New Roman" w:hAnsi="Times New Roman" w:cs="Times New Roman"/>
          <w:sz w:val="24"/>
          <w:szCs w:val="24"/>
        </w:rPr>
        <w:lastRenderedPageBreak/>
        <w:t>tumbuh. Dalam rangka melakukan optimalisasi pelayanan publik, 10 prinsip di atas seharusnya dijalankan oleh pemerintah sekaligus, dikumpulkan semua menjadi satu dalam sistem pemerintahan, sehingga pelayanan publik yang dilakukan bisa berjalan lebih optimal dan maksimal.</w:t>
      </w:r>
      <w:r w:rsidR="00FA57E3">
        <w:rPr>
          <w:rFonts w:ascii="Times New Roman" w:hAnsi="Times New Roman" w:cs="Times New Roman"/>
          <w:sz w:val="24"/>
          <w:szCs w:val="24"/>
        </w:rPr>
        <w:t xml:space="preserve"> </w:t>
      </w:r>
      <w:r>
        <w:rPr>
          <w:rFonts w:ascii="Times New Roman" w:hAnsi="Times New Roman" w:cs="Times New Roman"/>
          <w:sz w:val="24"/>
          <w:szCs w:val="24"/>
        </w:rPr>
        <w:t>Kualitas pelayanan pada masyarakat merupakan salah satu masalah yang mendapatkan perhatian serius oleh aparatur pemerintah semua aparatur harus bekerja secara professional untuk pencapaian tujuan organisasi instansi pemerintah</w:t>
      </w:r>
      <w:r>
        <w:rPr>
          <w:rFonts w:asciiTheme="majorBidi" w:hAnsiTheme="majorBidi" w:cstheme="majorBidi"/>
          <w:sz w:val="24"/>
          <w:szCs w:val="24"/>
        </w:rPr>
        <w:t xml:space="preserve"> (Suriasumantri,1996</w:t>
      </w:r>
      <w:r w:rsidR="00C24570">
        <w:rPr>
          <w:rFonts w:asciiTheme="majorBidi" w:hAnsiTheme="majorBidi" w:cstheme="majorBidi"/>
          <w:sz w:val="24"/>
          <w:szCs w:val="24"/>
        </w:rPr>
        <w:t>:26</w:t>
      </w:r>
      <w:r>
        <w:rPr>
          <w:rFonts w:asciiTheme="majorBidi" w:hAnsiTheme="majorBidi" w:cstheme="majorBidi"/>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br/>
        <w:t xml:space="preserve">         Keputusan MenPAN 81/93 yang kemudian dipertegas dalam Inpres 1/95, kemudian disusul dengan surat edaran Menko</w:t>
      </w:r>
      <w:r>
        <w:rPr>
          <w:rFonts w:ascii="Times New Roman" w:hAnsi="Times New Roman" w:cs="Times New Roman"/>
          <w:sz w:val="24"/>
          <w:szCs w:val="24"/>
        </w:rPr>
        <w:softHyphen/>
        <w:t xml:space="preserve">-Wasbang/PAN No.56/MK.WASP AN/ 6 /98 yang ditujukan kepada seluruh Menteri Kabinet Reformasi Pembangun an, Gubernur Bank Indonesia, para Gubernur, para pimpinan lembaga </w:t>
      </w:r>
      <w:r w:rsidR="00A46664">
        <w:rPr>
          <w:rFonts w:ascii="Times New Roman" w:hAnsi="Times New Roman" w:cs="Times New Roman"/>
          <w:sz w:val="24"/>
          <w:szCs w:val="24"/>
        </w:rPr>
        <w:t>non departemen dan para Bupati/W</w:t>
      </w:r>
      <w:r>
        <w:rPr>
          <w:rFonts w:ascii="Times New Roman" w:hAnsi="Times New Roman" w:cs="Times New Roman"/>
          <w:sz w:val="24"/>
          <w:szCs w:val="24"/>
        </w:rPr>
        <w:t>alikota untuk mengambil langkah langkah perbaikan kualitas pelayanan masyarakat (Sedarmayanti, 2009</w:t>
      </w:r>
      <w:r w:rsidR="004651A5">
        <w:rPr>
          <w:rFonts w:ascii="Times New Roman" w:hAnsi="Times New Roman" w:cs="Times New Roman"/>
          <w:sz w:val="24"/>
          <w:szCs w:val="24"/>
        </w:rPr>
        <w:t>:47</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br/>
        <w:t xml:space="preserve">       Tata aturan pelayanan publik instansi pemerintah menurut KepmenPAN No. 58 Tahun 2002 mengelompokkan 3 (tiga) jenis pelayanan dari instansi pemerintah serta Badan Usaha Milik Negara (BUMN) dan Badan Usaha Milik daerah (BUMD). Pengelompokkan kinerja pelayanan publik dapat dibagi 3 (tiga) jenis yaitu jenis pelayanan administratif, jenis pelayanan barang dan jenis pelayanan jasa. Ketiga jenis kinerja pelayanan dapat dijelaskan sebagai berikut:        </w:t>
      </w:r>
      <w:r>
        <w:rPr>
          <w:rFonts w:ascii="Times New Roman" w:hAnsi="Times New Roman" w:cs="Times New Roman"/>
          <w:sz w:val="24"/>
          <w:szCs w:val="24"/>
        </w:rPr>
        <w:tab/>
        <w:t xml:space="preserve">                                       (1) Jenis pelayanan administratif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br/>
        <w:t xml:space="preserve">Jenis pelayanan administratif adalah jenis pelayanan yang diberikan oleh unit pelayanan berupa kegiatan pencatatan, penelitian, pengambilan keputusan, dokumentasi dan kegiatan tata usaha lainnya yang secara keseluruhan </w:t>
      </w:r>
      <w:r>
        <w:rPr>
          <w:rFonts w:ascii="Times New Roman" w:hAnsi="Times New Roman" w:cs="Times New Roman"/>
          <w:sz w:val="24"/>
          <w:szCs w:val="24"/>
        </w:rPr>
        <w:lastRenderedPageBreak/>
        <w:t>menghasilkan produk akhir berupa dokumen, misalnya sertifikat, ijin-ijin, rekomendasi, keterangan dan lain-lain. Contoh jenis pelayanan ini disebutkan antara lain: pelayanan sertifikat tanah, pelayanan IMB, pelayanan administrasi kependudukan</w:t>
      </w:r>
      <w:r>
        <w:rPr>
          <w:rFonts w:ascii="Times New Roman" w:hAnsi="Times New Roman" w:cs="Times New Roman"/>
          <w:sz w:val="24"/>
          <w:szCs w:val="24"/>
        </w:rPr>
        <w:tab/>
        <w:t xml:space="preserve"> (KTP,</w:t>
      </w:r>
      <w:r>
        <w:rPr>
          <w:rFonts w:ascii="Times New Roman" w:hAnsi="Times New Roman" w:cs="Times New Roman"/>
          <w:sz w:val="24"/>
          <w:szCs w:val="24"/>
        </w:rPr>
        <w:tab/>
        <w:t>NTCR,</w:t>
      </w:r>
      <w:r>
        <w:rPr>
          <w:rFonts w:ascii="Times New Roman" w:hAnsi="Times New Roman" w:cs="Times New Roman"/>
          <w:sz w:val="24"/>
          <w:szCs w:val="24"/>
        </w:rPr>
        <w:tab/>
        <w:t xml:space="preserve"> akte kelahiran/kematian).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Jenis pelayanan barang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br/>
        <w:t xml:space="preserve">Jenis pelayanan barang adalah pelayanan yang diberikan oleh unit pelayanan berupa kegiatan penyediaan dan atau pengolahan bahan berwujud fisik termasuk distribusi dan penyampaiannya kepada konsumen langsung (sebagai unit atau individual) dalam satu sistem. Secara keseluruhan kegiatan tersebut menghasilkan produk akhir berwujud benda (berwujud fisik) atau yang dianggap benda yang memberikan nilai tambah secara langsung bagi penggunanya. Contoh jenis pelayanan ini disebutkan antara lain: pelayanan listrik, pelayanan air bersih, pelayanan telepon.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 Jenis pelayanan jasa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Jenis pelayanan jasa adalah jenis pelayanan yang diberikan oleh unit pelayanan berupa sarana dan prasarana serta penunjangnya. Pengoperasiannya berdasarkan suatu sistem pengoperasian tertentu dan pasti. Produk akhirnya berupa jasa yang mendatangkan manfaat bagi penerimanya secara langsung dan habis terpakai dalam jangka waktu tertentu. Contoh jenis pelayanan ini disebutkan antara lain: pelayanan angkutan darat, laut dan udara, pelayanan kesehatan, pelayanan perbankan, pelayanan pos dan pelayanan pemadam kebakaran (Silalahi, 2004</w:t>
      </w:r>
      <w:r w:rsidR="00C24570">
        <w:rPr>
          <w:rFonts w:ascii="Times New Roman" w:hAnsi="Times New Roman" w:cs="Times New Roman"/>
          <w:sz w:val="24"/>
          <w:szCs w:val="24"/>
        </w:rPr>
        <w:t>:4</w:t>
      </w:r>
      <w:r w:rsidR="004651A5">
        <w:rPr>
          <w:rFonts w:ascii="Times New Roman" w:hAnsi="Times New Roman" w:cs="Times New Roman"/>
          <w:sz w:val="24"/>
          <w:szCs w:val="24"/>
        </w:rPr>
        <w:t xml:space="preserve">2). </w:t>
      </w:r>
      <w:r>
        <w:rPr>
          <w:rFonts w:ascii="Times New Roman" w:hAnsi="Times New Roman" w:cs="Times New Roman"/>
          <w:sz w:val="24"/>
          <w:szCs w:val="24"/>
        </w:rPr>
        <w:t xml:space="preserve">           </w:t>
      </w:r>
      <w:r>
        <w:rPr>
          <w:rFonts w:ascii="Times New Roman" w:hAnsi="Times New Roman" w:cs="Times New Roman"/>
          <w:sz w:val="24"/>
          <w:szCs w:val="24"/>
        </w:rPr>
        <w:br/>
        <w:t xml:space="preserve">          Kepmen PAN No. 58 tahun 2002 memuat tujuh dimensi yang dapat dijadikan dasar menilai kinerja pelayanan publik instansi pemerintah termasuk </w:t>
      </w:r>
    </w:p>
    <w:p w:rsidR="00D424DA" w:rsidRDefault="00D424DA" w:rsidP="006B77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BUMN/BUMD. Ketujuh dimensi pelayanan publik adalah sebagai berikut:             </w:t>
      </w:r>
    </w:p>
    <w:p w:rsidR="00D424DA" w:rsidRDefault="00D424DA" w:rsidP="00D424DA">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Kesederhanaan prosedur pelayanan.                        </w:t>
      </w:r>
      <w:r w:rsidR="00F47F56">
        <w:rPr>
          <w:rFonts w:ascii="Times New Roman" w:hAnsi="Times New Roman" w:cs="Times New Roman"/>
          <w:sz w:val="24"/>
          <w:szCs w:val="24"/>
        </w:rPr>
        <w:t xml:space="preserve">             </w:t>
      </w:r>
      <w:r w:rsidR="00F47F56">
        <w:rPr>
          <w:rFonts w:ascii="Times New Roman" w:hAnsi="Times New Roman" w:cs="Times New Roman"/>
          <w:sz w:val="24"/>
          <w:szCs w:val="24"/>
        </w:rPr>
        <w:tab/>
        <w:t xml:space="preserve">        </w:t>
      </w:r>
      <w:r w:rsidR="00F47F56">
        <w:rPr>
          <w:rFonts w:ascii="Times New Roman" w:hAnsi="Times New Roman" w:cs="Times New Roman"/>
          <w:sz w:val="24"/>
          <w:szCs w:val="24"/>
        </w:rPr>
        <w:br/>
        <w:t xml:space="preserve">      </w:t>
      </w:r>
      <w:r>
        <w:rPr>
          <w:rFonts w:ascii="Times New Roman" w:hAnsi="Times New Roman" w:cs="Times New Roman"/>
          <w:sz w:val="24"/>
          <w:szCs w:val="24"/>
        </w:rPr>
        <w:t xml:space="preserve">Mencakup apakah telah tersedia prosedur tetap/Standar Operasional Pelayanan (SOP), apakah tersedia prosedur pelayanan secara terbuka, bagaimana dalam pelaksanaannya, apakah telah dilaksanakan secara konsisten dan bagaimana tiugkat kemudahan dalam mendukung kelancaran pelayanan publik. Ada dua item pertanyaan yang dikemukakan dari variabel ini. yaitu: (a) kemudahan/kecepatan prosedur dalam proses pelayanan; (b) Kesulitan mengurus persyaratan dalam proses pelayanan publik.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Keterbukaan informasi pelayana</w:t>
      </w:r>
      <w:r w:rsidR="00F47F56">
        <w:rPr>
          <w:rFonts w:ascii="Times New Roman" w:hAnsi="Times New Roman" w:cs="Times New Roman"/>
          <w:sz w:val="24"/>
          <w:szCs w:val="24"/>
        </w:rPr>
        <w:t xml:space="preserve">n.        </w:t>
      </w:r>
      <w:r w:rsidR="00F47F56">
        <w:rPr>
          <w:rFonts w:ascii="Times New Roman" w:hAnsi="Times New Roman" w:cs="Times New Roman"/>
          <w:sz w:val="24"/>
          <w:szCs w:val="24"/>
        </w:rPr>
        <w:tab/>
      </w:r>
      <w:r w:rsidR="00F47F56">
        <w:rPr>
          <w:rFonts w:ascii="Times New Roman" w:hAnsi="Times New Roman" w:cs="Times New Roman"/>
          <w:sz w:val="24"/>
          <w:szCs w:val="24"/>
        </w:rPr>
        <w:tab/>
      </w:r>
      <w:r w:rsidR="00F47F56">
        <w:rPr>
          <w:rFonts w:ascii="Times New Roman" w:hAnsi="Times New Roman" w:cs="Times New Roman"/>
          <w:sz w:val="24"/>
          <w:szCs w:val="24"/>
        </w:rPr>
        <w:tab/>
      </w:r>
      <w:r w:rsidR="00F47F56">
        <w:rPr>
          <w:rFonts w:ascii="Times New Roman" w:hAnsi="Times New Roman" w:cs="Times New Roman"/>
          <w:sz w:val="24"/>
          <w:szCs w:val="24"/>
        </w:rPr>
        <w:tab/>
        <w:t xml:space="preserve">        </w:t>
      </w:r>
      <w:r w:rsidR="00F47F56">
        <w:rPr>
          <w:rFonts w:ascii="Times New Roman" w:hAnsi="Times New Roman" w:cs="Times New Roman"/>
          <w:sz w:val="24"/>
          <w:szCs w:val="24"/>
        </w:rPr>
        <w:br/>
        <w:t xml:space="preserve">      </w:t>
      </w:r>
      <w:r>
        <w:rPr>
          <w:rFonts w:ascii="Times New Roman" w:hAnsi="Times New Roman" w:cs="Times New Roman"/>
          <w:sz w:val="24"/>
          <w:szCs w:val="24"/>
        </w:rPr>
        <w:t xml:space="preserve">Mencakup apakah ada keterbukaan informasi mengenai prosedur, persyaratan dan biaya pelayanan, apakah dengan jelas dapat diketahui masyarakat, apakah terdapat media informasi termasuk petugas yang menangani untuk menunjang kelancaran pelayanan publik. Ada dua item pertanyaan yang dikemukakan dari variabel ini yaitu: (a) keterbukaan mengenai prosedur, persyaratan, biaya dalam pelayanan; (b) keterbukaan sikap petugas dalam memberi pelayanan publik. </w:t>
      </w:r>
    </w:p>
    <w:p w:rsidR="00D424DA" w:rsidRDefault="00D424DA" w:rsidP="00D424DA">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(3) Kepastian pelaksanaan pelayanan.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47F56">
        <w:rPr>
          <w:rFonts w:ascii="Times New Roman" w:hAnsi="Times New Roman" w:cs="Times New Roman"/>
          <w:sz w:val="24"/>
          <w:szCs w:val="24"/>
        </w:rPr>
        <w:t xml:space="preserve">                      </w:t>
      </w:r>
      <w:r w:rsidR="00F47F56">
        <w:rPr>
          <w:rFonts w:ascii="Times New Roman" w:hAnsi="Times New Roman" w:cs="Times New Roman"/>
          <w:sz w:val="24"/>
          <w:szCs w:val="24"/>
        </w:rPr>
        <w:br/>
        <w:t xml:space="preserve">      </w:t>
      </w:r>
      <w:r>
        <w:rPr>
          <w:rFonts w:ascii="Times New Roman" w:hAnsi="Times New Roman" w:cs="Times New Roman"/>
          <w:sz w:val="24"/>
          <w:szCs w:val="24"/>
        </w:rPr>
        <w:t xml:space="preserve">Mencakup apakah variabel waktu pelaksanaan dan biayanya, apakah waktu yang digunakan dalam proses pemberian pelayanan sesuai dengan jadwal yang ada, dan apakah biaya yang dipungut atau dibayar oleh masyarakat sesuai dengan tarif/biaya yang ditentukan.  Ada dua item pertanyaan yang dikemukakan dari variabel ini, yaitu: (a) ketepatan waktu penyelesaian; (b) kesesuaian biaya yang dibayar dengan tarif resmi.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lastRenderedPageBreak/>
        <w:t>(4) Mutu produk pelaya</w:t>
      </w:r>
      <w:r w:rsidR="00F47F56">
        <w:rPr>
          <w:rFonts w:ascii="Times New Roman" w:hAnsi="Times New Roman" w:cs="Times New Roman"/>
          <w:sz w:val="24"/>
          <w:szCs w:val="24"/>
        </w:rPr>
        <w:t xml:space="preserve">nan. </w:t>
      </w:r>
      <w:r w:rsidR="00F47F56">
        <w:rPr>
          <w:rFonts w:ascii="Times New Roman" w:hAnsi="Times New Roman" w:cs="Times New Roman"/>
          <w:sz w:val="24"/>
          <w:szCs w:val="24"/>
        </w:rPr>
        <w:tab/>
      </w:r>
      <w:r w:rsidR="00F47F56">
        <w:rPr>
          <w:rFonts w:ascii="Times New Roman" w:hAnsi="Times New Roman" w:cs="Times New Roman"/>
          <w:sz w:val="24"/>
          <w:szCs w:val="24"/>
        </w:rPr>
        <w:tab/>
      </w:r>
      <w:r w:rsidR="00F47F56">
        <w:rPr>
          <w:rFonts w:ascii="Times New Roman" w:hAnsi="Times New Roman" w:cs="Times New Roman"/>
          <w:sz w:val="24"/>
          <w:szCs w:val="24"/>
        </w:rPr>
        <w:tab/>
      </w:r>
      <w:r w:rsidR="00F47F56">
        <w:rPr>
          <w:rFonts w:ascii="Times New Roman" w:hAnsi="Times New Roman" w:cs="Times New Roman"/>
          <w:sz w:val="24"/>
          <w:szCs w:val="24"/>
        </w:rPr>
        <w:tab/>
      </w:r>
      <w:r w:rsidR="00F47F56">
        <w:rPr>
          <w:rFonts w:ascii="Times New Roman" w:hAnsi="Times New Roman" w:cs="Times New Roman"/>
          <w:sz w:val="24"/>
          <w:szCs w:val="24"/>
        </w:rPr>
        <w:tab/>
      </w:r>
      <w:r w:rsidR="00F47F56">
        <w:rPr>
          <w:rFonts w:ascii="Times New Roman" w:hAnsi="Times New Roman" w:cs="Times New Roman"/>
          <w:sz w:val="24"/>
          <w:szCs w:val="24"/>
        </w:rPr>
        <w:tab/>
        <w:t xml:space="preserve">           </w:t>
      </w:r>
      <w:r w:rsidR="00F47F56">
        <w:rPr>
          <w:rFonts w:ascii="Times New Roman" w:hAnsi="Times New Roman" w:cs="Times New Roman"/>
          <w:sz w:val="24"/>
          <w:szCs w:val="24"/>
        </w:rPr>
        <w:br/>
        <w:t xml:space="preserve">      </w:t>
      </w:r>
      <w:r>
        <w:rPr>
          <w:rFonts w:ascii="Times New Roman" w:hAnsi="Times New Roman" w:cs="Times New Roman"/>
          <w:sz w:val="24"/>
          <w:szCs w:val="24"/>
        </w:rPr>
        <w:t>Kualitas pelayanan meliputi aspek cara kerja pelayanan apakah cepat/tepat, apakah hasil kerjanya baik/rapi/benar/layak. Ada dua item pertanyaan yang dikemukakan dari variabel ini, yaitu: (a) kepuasan terhadap mutu produk pelayanan; (b) kemudahan pembagian tugas pelayanan publik.</w:t>
      </w:r>
    </w:p>
    <w:p w:rsidR="00D424DA" w:rsidRDefault="00D424DA" w:rsidP="00D424DA">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(5) Tingkat profesional petugas. </w:t>
      </w:r>
      <w:r w:rsidR="00F47F56">
        <w:rPr>
          <w:rFonts w:ascii="Times New Roman" w:hAnsi="Times New Roman" w:cs="Times New Roman"/>
          <w:sz w:val="24"/>
          <w:szCs w:val="24"/>
        </w:rPr>
        <w:t xml:space="preserve">         </w:t>
      </w:r>
      <w:r w:rsidR="00F47F56">
        <w:rPr>
          <w:rFonts w:ascii="Times New Roman" w:hAnsi="Times New Roman" w:cs="Times New Roman"/>
          <w:sz w:val="24"/>
          <w:szCs w:val="24"/>
        </w:rPr>
        <w:tab/>
      </w:r>
      <w:r w:rsidR="00F47F56">
        <w:rPr>
          <w:rFonts w:ascii="Times New Roman" w:hAnsi="Times New Roman" w:cs="Times New Roman"/>
          <w:sz w:val="24"/>
          <w:szCs w:val="24"/>
        </w:rPr>
        <w:tab/>
      </w:r>
      <w:r w:rsidR="00F47F56">
        <w:rPr>
          <w:rFonts w:ascii="Times New Roman" w:hAnsi="Times New Roman" w:cs="Times New Roman"/>
          <w:sz w:val="24"/>
          <w:szCs w:val="24"/>
        </w:rPr>
        <w:tab/>
      </w:r>
      <w:r w:rsidR="00F47F56">
        <w:rPr>
          <w:rFonts w:ascii="Times New Roman" w:hAnsi="Times New Roman" w:cs="Times New Roman"/>
          <w:sz w:val="24"/>
          <w:szCs w:val="24"/>
        </w:rPr>
        <w:tab/>
      </w:r>
      <w:r w:rsidR="00F47F56">
        <w:rPr>
          <w:rFonts w:ascii="Times New Roman" w:hAnsi="Times New Roman" w:cs="Times New Roman"/>
          <w:sz w:val="24"/>
          <w:szCs w:val="24"/>
        </w:rPr>
        <w:tab/>
        <w:t xml:space="preserve">         </w:t>
      </w:r>
      <w:r w:rsidR="00F47F56">
        <w:rPr>
          <w:rFonts w:ascii="Times New Roman" w:hAnsi="Times New Roman" w:cs="Times New Roman"/>
          <w:sz w:val="24"/>
          <w:szCs w:val="24"/>
        </w:rPr>
        <w:br/>
        <w:t xml:space="preserve">      </w:t>
      </w:r>
      <w:r>
        <w:rPr>
          <w:rFonts w:ascii="Times New Roman" w:hAnsi="Times New Roman" w:cs="Times New Roman"/>
          <w:sz w:val="24"/>
          <w:szCs w:val="24"/>
        </w:rPr>
        <w:t>Mencakup bagaimana tingkat kemampuan keterampilan kerja petugas mengenai, sikap, perilaku dan kedisiplinan dalam memberikan pelayanan, apakah ada kebijakan untuk memotivasi semangat kerja para petugas. Ada dua item pertanyaan yang dikemukakan dari variabel ini, yaitu: (a) Sikap dan semangat kerja petugas dalam m</w:t>
      </w:r>
      <w:r w:rsidR="000E4953">
        <w:rPr>
          <w:rFonts w:ascii="Times New Roman" w:hAnsi="Times New Roman" w:cs="Times New Roman"/>
          <w:sz w:val="24"/>
          <w:szCs w:val="24"/>
        </w:rPr>
        <w:t>enangani pelayanan publik; (b) A</w:t>
      </w:r>
      <w:r>
        <w:rPr>
          <w:rFonts w:ascii="Times New Roman" w:hAnsi="Times New Roman" w:cs="Times New Roman"/>
          <w:sz w:val="24"/>
          <w:szCs w:val="24"/>
        </w:rPr>
        <w:t>da tidaknya praktek pungli yang dilakukan petugas pelayanan publik terhadap masyarakat.</w:t>
      </w:r>
      <w:r>
        <w:rPr>
          <w:rFonts w:ascii="Times New Roman" w:hAnsi="Times New Roman" w:cs="Times New Roman"/>
          <w:sz w:val="24"/>
          <w:szCs w:val="24"/>
        </w:rPr>
        <w:tab/>
      </w:r>
      <w:r>
        <w:rPr>
          <w:rFonts w:ascii="Times New Roman" w:hAnsi="Times New Roman" w:cs="Times New Roman"/>
          <w:sz w:val="24"/>
          <w:szCs w:val="24"/>
        </w:rPr>
        <w:tab/>
      </w:r>
    </w:p>
    <w:p w:rsidR="00E408C1" w:rsidRDefault="00D424DA" w:rsidP="00E408C1">
      <w:pPr>
        <w:widowControl w:val="0"/>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(6) Tertib pengelolaan administrasi dan manajemen pela</w:t>
      </w:r>
      <w:r w:rsidR="00F47F56">
        <w:rPr>
          <w:rFonts w:ascii="Times New Roman" w:hAnsi="Times New Roman" w:cs="Times New Roman"/>
          <w:sz w:val="24"/>
          <w:szCs w:val="24"/>
        </w:rPr>
        <w:t xml:space="preserve">yanan.      </w:t>
      </w:r>
      <w:r w:rsidR="00F47F56">
        <w:rPr>
          <w:rFonts w:ascii="Times New Roman" w:hAnsi="Times New Roman" w:cs="Times New Roman"/>
          <w:sz w:val="24"/>
          <w:szCs w:val="24"/>
        </w:rPr>
        <w:tab/>
        <w:t xml:space="preserve">         </w:t>
      </w:r>
      <w:r w:rsidR="00F47F56">
        <w:rPr>
          <w:rFonts w:ascii="Times New Roman" w:hAnsi="Times New Roman" w:cs="Times New Roman"/>
          <w:sz w:val="24"/>
          <w:szCs w:val="24"/>
        </w:rPr>
        <w:br/>
        <w:t xml:space="preserve">      </w:t>
      </w:r>
      <w:r>
        <w:rPr>
          <w:rFonts w:ascii="Times New Roman" w:hAnsi="Times New Roman" w:cs="Times New Roman"/>
          <w:sz w:val="24"/>
          <w:szCs w:val="24"/>
        </w:rPr>
        <w:t>Mencakup bagaimana kegiatan pencatatan administrasi pelayanan, pengelolaan berkas, apakah dilakukan dengan tertib, apakah terdapat motto kerja, dan apakah pembagian tugas dilaksanakan dengan baik serta kebijakan setempat yang mendorong motivasi dan semangat kerja para petugas. Ada dua item nertaayaan yang dikemukakan dari variabel ini, yaitu: (a) cara petugas mengelola dan menyimpan dokumen/berkas pelayaaan; (b) ketersediaan fasilitas penunjang kelancaran, kemudahan dalam pelayanan, misalnya telepo</w:t>
      </w:r>
      <w:r w:rsidR="000F0A10">
        <w:rPr>
          <w:rFonts w:ascii="Times New Roman" w:hAnsi="Times New Roman" w:cs="Times New Roman"/>
          <w:sz w:val="24"/>
          <w:szCs w:val="24"/>
        </w:rPr>
        <w:t xml:space="preserve">n, media pengumuman, monitor TV </w:t>
      </w:r>
      <w:r>
        <w:rPr>
          <w:rFonts w:ascii="Times New Roman" w:hAnsi="Times New Roman" w:cs="Times New Roman"/>
          <w:sz w:val="24"/>
          <w:szCs w:val="24"/>
        </w:rPr>
        <w:t xml:space="preserve">dan lain-lain.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 Sarana dan fasilitas pe</w:t>
      </w:r>
      <w:r w:rsidR="00F47F56">
        <w:rPr>
          <w:rFonts w:ascii="Times New Roman" w:hAnsi="Times New Roman" w:cs="Times New Roman"/>
          <w:sz w:val="24"/>
          <w:szCs w:val="24"/>
        </w:rPr>
        <w:t xml:space="preserve">layanan. </w:t>
      </w:r>
      <w:r w:rsidR="00F47F56">
        <w:rPr>
          <w:rFonts w:ascii="Times New Roman" w:hAnsi="Times New Roman" w:cs="Times New Roman"/>
          <w:sz w:val="24"/>
          <w:szCs w:val="24"/>
        </w:rPr>
        <w:tab/>
      </w:r>
      <w:r w:rsidR="00F47F56">
        <w:rPr>
          <w:rFonts w:ascii="Times New Roman" w:hAnsi="Times New Roman" w:cs="Times New Roman"/>
          <w:sz w:val="24"/>
          <w:szCs w:val="24"/>
        </w:rPr>
        <w:tab/>
      </w:r>
      <w:r w:rsidR="00F47F56">
        <w:rPr>
          <w:rFonts w:ascii="Times New Roman" w:hAnsi="Times New Roman" w:cs="Times New Roman"/>
          <w:sz w:val="24"/>
          <w:szCs w:val="24"/>
        </w:rPr>
        <w:tab/>
      </w:r>
      <w:r w:rsidR="00F47F56">
        <w:rPr>
          <w:rFonts w:ascii="Times New Roman" w:hAnsi="Times New Roman" w:cs="Times New Roman"/>
          <w:sz w:val="24"/>
          <w:szCs w:val="24"/>
        </w:rPr>
        <w:tab/>
      </w:r>
      <w:r w:rsidR="00F47F56">
        <w:rPr>
          <w:rFonts w:ascii="Times New Roman" w:hAnsi="Times New Roman" w:cs="Times New Roman"/>
          <w:sz w:val="24"/>
          <w:szCs w:val="24"/>
        </w:rPr>
        <w:tab/>
        <w:t xml:space="preserve">        </w:t>
      </w:r>
      <w:r w:rsidR="00F47F56">
        <w:rPr>
          <w:rFonts w:ascii="Times New Roman" w:hAnsi="Times New Roman" w:cs="Times New Roman"/>
          <w:sz w:val="24"/>
          <w:szCs w:val="24"/>
        </w:rPr>
        <w:br/>
        <w:t xml:space="preserve">      </w:t>
      </w:r>
      <w:r>
        <w:rPr>
          <w:rFonts w:ascii="Times New Roman" w:hAnsi="Times New Roman" w:cs="Times New Roman"/>
          <w:sz w:val="24"/>
          <w:szCs w:val="24"/>
        </w:rPr>
        <w:t xml:space="preserve">Mencakup keberadaan dan fungsinya, bukan hanya penampilanya tetapi </w:t>
      </w:r>
      <w:r>
        <w:rPr>
          <w:rFonts w:ascii="Times New Roman" w:hAnsi="Times New Roman" w:cs="Times New Roman"/>
          <w:sz w:val="24"/>
          <w:szCs w:val="24"/>
        </w:rPr>
        <w:lastRenderedPageBreak/>
        <w:t>sejauh mana fungsi dan daya guna dari sarana/fasilitas tersebut dalam menunjang kemudahan, kelancaran proses pelayanan dan memberikan kenyamanan pada pengguna pelayanan publik. Ada dua item pertanyaan yang dikemukakan dari variabel ini yaitu: (a) kenyamanan konsumen atas fasilitas pelayanan yang ada, seperti ruang tunggu/AC, tempat duduk dan toilet; (b) ketertiban dan kebersihan lingkungan kerja di instansi pelayanan (Dwiyanto, 2005</w:t>
      </w:r>
      <w:r w:rsidR="003F180C">
        <w:rPr>
          <w:rFonts w:ascii="Times New Roman" w:hAnsi="Times New Roman" w:cs="Times New Roman"/>
          <w:sz w:val="24"/>
          <w:szCs w:val="24"/>
        </w:rPr>
        <w:t>:57</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B767FC">
        <w:rPr>
          <w:rFonts w:ascii="Times New Roman" w:hAnsi="Times New Roman" w:cs="Times New Roman"/>
          <w:sz w:val="24"/>
          <w:szCs w:val="24"/>
        </w:rPr>
        <w:tab/>
        <w:t xml:space="preserve">          </w:t>
      </w:r>
      <w:r w:rsidR="00B767FC">
        <w:rPr>
          <w:rFonts w:ascii="Times New Roman" w:hAnsi="Times New Roman" w:cs="Times New Roman"/>
          <w:sz w:val="24"/>
          <w:szCs w:val="24"/>
        </w:rPr>
        <w:br/>
        <w:t xml:space="preserve">        </w:t>
      </w:r>
      <w:r>
        <w:rPr>
          <w:rFonts w:ascii="Times New Roman" w:hAnsi="Times New Roman" w:cs="Times New Roman"/>
          <w:sz w:val="24"/>
          <w:szCs w:val="24"/>
        </w:rPr>
        <w:t>KepmenPAN No 63 Tahun 2003 yang merupakan penyempunaan dari Kepmen PAN No. 81 Tahun 1993 tentang Pedoman Umum Penyelenggaraan Pelayanan Publik menyebutkan bahwa "hakekat pelayanan publik" adalah pemberian pelayanan prima kepada masyarakat yang merupakan perwujudan kewajiban aparatur pemerintah sebagai abdi masyarakat (</w:t>
      </w:r>
      <w:r>
        <w:rPr>
          <w:rFonts w:asciiTheme="majorBidi" w:hAnsiTheme="majorBidi" w:cstheme="majorBidi"/>
          <w:sz w:val="24"/>
          <w:szCs w:val="24"/>
        </w:rPr>
        <w:t>Sunyoto, 2004</w:t>
      </w:r>
      <w:r w:rsidR="00EB65DE">
        <w:rPr>
          <w:rFonts w:asciiTheme="majorBidi" w:hAnsiTheme="majorBidi" w:cstheme="majorBidi"/>
          <w:sz w:val="24"/>
          <w:szCs w:val="24"/>
        </w:rPr>
        <w:t>:167</w:t>
      </w:r>
      <w:r>
        <w:rPr>
          <w:rFonts w:asciiTheme="majorBidi" w:hAnsiTheme="majorBidi" w:cstheme="majorBidi"/>
          <w:sz w:val="24"/>
          <w:szCs w:val="24"/>
        </w:rPr>
        <w:t xml:space="preserve">). </w:t>
      </w:r>
      <w:r w:rsidR="00F47F56">
        <w:rPr>
          <w:rFonts w:asciiTheme="majorBidi" w:hAnsiTheme="majorBidi" w:cstheme="majorBidi"/>
          <w:sz w:val="24"/>
          <w:szCs w:val="24"/>
        </w:rPr>
        <w:br/>
        <w:t xml:space="preserve">      </w:t>
      </w:r>
      <w:r>
        <w:rPr>
          <w:rFonts w:ascii="Times New Roman" w:hAnsi="Times New Roman" w:cs="Times New Roman"/>
          <w:sz w:val="24"/>
          <w:szCs w:val="24"/>
        </w:rPr>
        <w:t xml:space="preserve">Strategi penyusunan standar pelayanan publik adalah sebagai berikut:                          (a) Identifikasi siapa yang menjadi pelanggan pada tiap jenis pelayanan; (b) Memahami yang dibutuhkan pelanggan; (c) Identifikasi jenis pelayanan; (d) Persyaratan yang harus dipenuhi untuk keperluan pelayanan; (e) Sistem dan prosedur mendapatkan pelayanan; (f) Menetapkan jumlah dan kualifikasi tenaga kerja yang mengangani pelayanan; (g) Menetapkan jenis dan jumlah peralatan yang diperlukan/dipakai; (h) Menetapkan standar waktu penyelesaian pelayanan; </w:t>
      </w:r>
      <w:r w:rsidR="00371BAA">
        <w:rPr>
          <w:rFonts w:ascii="Times New Roman" w:hAnsi="Times New Roman" w:cs="Times New Roman"/>
          <w:sz w:val="24"/>
          <w:szCs w:val="24"/>
        </w:rPr>
        <w:t xml:space="preserve">dan </w:t>
      </w:r>
      <w:r>
        <w:rPr>
          <w:rFonts w:ascii="Times New Roman" w:hAnsi="Times New Roman" w:cs="Times New Roman"/>
          <w:sz w:val="24"/>
          <w:szCs w:val="24"/>
        </w:rPr>
        <w:t xml:space="preserve">i. Menetapkan standar harga/biaya yang diperlukan dalam tiap jenis pelayanan </w:t>
      </w:r>
      <w:r>
        <w:rPr>
          <w:rFonts w:ascii="Times New Roman" w:hAnsi="Times New Roman" w:cs="Times New Roman"/>
          <w:sz w:val="24"/>
          <w:szCs w:val="24"/>
        </w:rPr>
        <w:br/>
      </w:r>
      <w:r w:rsidR="00EB65DE">
        <w:rPr>
          <w:rFonts w:ascii="Times New Roman" w:hAnsi="Times New Roman" w:cs="Times New Roman"/>
          <w:sz w:val="24"/>
          <w:szCs w:val="24"/>
        </w:rPr>
        <w:t>bila ada (Sedarmayanti, 2009:252</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F439F">
        <w:rPr>
          <w:rFonts w:ascii="Times New Roman" w:hAnsi="Times New Roman" w:cs="Times New Roman"/>
          <w:sz w:val="24"/>
          <w:szCs w:val="24"/>
        </w:rPr>
        <w:t xml:space="preserve">                       </w:t>
      </w:r>
      <w:r w:rsidR="00CF439F">
        <w:rPr>
          <w:rFonts w:ascii="Times New Roman" w:hAnsi="Times New Roman" w:cs="Times New Roman"/>
          <w:sz w:val="24"/>
          <w:szCs w:val="24"/>
        </w:rPr>
        <w:br/>
        <w:t xml:space="preserve">       </w:t>
      </w:r>
      <w:r>
        <w:rPr>
          <w:rFonts w:ascii="Times New Roman" w:hAnsi="Times New Roman" w:cs="Times New Roman"/>
          <w:sz w:val="24"/>
          <w:szCs w:val="24"/>
          <w:lang w:val="es-ES"/>
        </w:rPr>
        <w:t xml:space="preserve">Menurut Osborn, </w:t>
      </w:r>
      <w:r>
        <w:rPr>
          <w:rFonts w:ascii="Times New Roman" w:hAnsi="Times New Roman" w:cs="Times New Roman"/>
          <w:sz w:val="24"/>
          <w:szCs w:val="24"/>
        </w:rPr>
        <w:t>(2004</w:t>
      </w:r>
      <w:r w:rsidR="00EB65DE">
        <w:rPr>
          <w:rFonts w:ascii="Times New Roman" w:hAnsi="Times New Roman" w:cs="Times New Roman"/>
          <w:sz w:val="24"/>
          <w:szCs w:val="24"/>
        </w:rPr>
        <w:t>:48</w:t>
      </w:r>
      <w:r>
        <w:rPr>
          <w:rFonts w:ascii="Times New Roman" w:hAnsi="Times New Roman" w:cs="Times New Roman"/>
          <w:sz w:val="24"/>
          <w:szCs w:val="24"/>
        </w:rPr>
        <w:t>) ada beberapa kelengkapan untuk menjamin kualitas pelayanan bagi pelanggan antara lain: (a) Standar pelayanan pelanggan berupa standar kualitas; (b)</w:t>
      </w:r>
      <w:r>
        <w:rPr>
          <w:rFonts w:ascii="Times New Roman" w:hAnsi="Times New Roman" w:cs="Times New Roman"/>
          <w:i/>
          <w:sz w:val="24"/>
          <w:szCs w:val="24"/>
        </w:rPr>
        <w:t xml:space="preserve"> Customer Redress,</w:t>
      </w:r>
      <w:r>
        <w:rPr>
          <w:rFonts w:ascii="Times New Roman" w:hAnsi="Times New Roman" w:cs="Times New Roman"/>
          <w:sz w:val="24"/>
          <w:szCs w:val="24"/>
        </w:rPr>
        <w:t xml:space="preserve"> yaitu Usaha memberikan </w:t>
      </w:r>
      <w:r>
        <w:rPr>
          <w:rFonts w:ascii="Times New Roman" w:hAnsi="Times New Roman" w:cs="Times New Roman"/>
          <w:sz w:val="24"/>
          <w:szCs w:val="24"/>
        </w:rPr>
        <w:lastRenderedPageBreak/>
        <w:t>kompensasi pada pelanggan apabila standar pelayanan tidak tercapai biasanya dalam bentuk uang; (c)</w:t>
      </w:r>
      <w:r>
        <w:rPr>
          <w:rFonts w:ascii="Times New Roman" w:hAnsi="Times New Roman" w:cs="Times New Roman"/>
          <w:i/>
          <w:sz w:val="24"/>
          <w:szCs w:val="24"/>
        </w:rPr>
        <w:t xml:space="preserve"> Quality Guaranties,</w:t>
      </w:r>
      <w:r>
        <w:rPr>
          <w:rFonts w:ascii="Times New Roman" w:hAnsi="Times New Roman" w:cs="Times New Roman"/>
          <w:sz w:val="24"/>
          <w:szCs w:val="24"/>
        </w:rPr>
        <w:t xml:space="preserve"> yaitu komitmen organisasi untuk me</w:t>
      </w:r>
      <w:r w:rsidR="00AF613A">
        <w:rPr>
          <w:rFonts w:ascii="Times New Roman" w:hAnsi="Times New Roman" w:cs="Times New Roman"/>
          <w:sz w:val="24"/>
          <w:szCs w:val="24"/>
        </w:rPr>
        <w:t xml:space="preserve">ngembalikan uang pelanggan dan </w:t>
      </w:r>
      <w:r>
        <w:rPr>
          <w:rFonts w:ascii="Times New Roman" w:hAnsi="Times New Roman" w:cs="Times New Roman"/>
          <w:sz w:val="24"/>
          <w:szCs w:val="24"/>
        </w:rPr>
        <w:t xml:space="preserve">memberikan pelayanan </w:t>
      </w:r>
      <w:r w:rsidR="00AF613A">
        <w:rPr>
          <w:rFonts w:ascii="Times New Roman" w:hAnsi="Times New Roman" w:cs="Times New Roman"/>
          <w:sz w:val="24"/>
          <w:szCs w:val="24"/>
        </w:rPr>
        <w:t xml:space="preserve">yang baik; </w:t>
      </w:r>
      <w:r>
        <w:rPr>
          <w:rFonts w:ascii="Times New Roman" w:hAnsi="Times New Roman" w:cs="Times New Roman"/>
          <w:sz w:val="24"/>
          <w:szCs w:val="24"/>
        </w:rPr>
        <w:t>(d)</w:t>
      </w:r>
      <w:r>
        <w:rPr>
          <w:rFonts w:ascii="Times New Roman" w:hAnsi="Times New Roman" w:cs="Times New Roman"/>
          <w:i/>
          <w:sz w:val="24"/>
          <w:szCs w:val="24"/>
        </w:rPr>
        <w:t xml:space="preserve"> Quality Inspector,</w:t>
      </w:r>
      <w:r>
        <w:rPr>
          <w:rFonts w:ascii="Times New Roman" w:hAnsi="Times New Roman" w:cs="Times New Roman"/>
          <w:sz w:val="24"/>
          <w:szCs w:val="24"/>
        </w:rPr>
        <w:t xml:space="preserve"> yaitu suatu tim yang terdiri dari para profesional maupun tokoh masyarakat yang memeriksa pelayanan publik dan memberikan rating terhadap kualitasnya dapat dilakukan secara anonim; (e)</w:t>
      </w:r>
      <w:r>
        <w:rPr>
          <w:rFonts w:ascii="Times New Roman" w:hAnsi="Times New Roman" w:cs="Times New Roman"/>
          <w:i/>
          <w:sz w:val="24"/>
          <w:szCs w:val="24"/>
        </w:rPr>
        <w:t xml:space="preserve"> Customer Complaint System,</w:t>
      </w:r>
      <w:r>
        <w:rPr>
          <w:rFonts w:ascii="Times New Roman" w:hAnsi="Times New Roman" w:cs="Times New Roman"/>
          <w:sz w:val="24"/>
          <w:szCs w:val="24"/>
        </w:rPr>
        <w:t xml:space="preserve"> yaitu memeriksa dan</w:t>
      </w:r>
      <w:r w:rsidR="00AF613A">
        <w:rPr>
          <w:rFonts w:ascii="Times New Roman" w:hAnsi="Times New Roman" w:cs="Times New Roman"/>
          <w:sz w:val="24"/>
          <w:szCs w:val="24"/>
        </w:rPr>
        <w:t xml:space="preserve"> menganalisis keluhan pelanggan dalam pelayanan publik; </w:t>
      </w:r>
      <w:r>
        <w:rPr>
          <w:rFonts w:ascii="Times New Roman" w:hAnsi="Times New Roman" w:cs="Times New Roman"/>
          <w:sz w:val="24"/>
          <w:szCs w:val="24"/>
        </w:rPr>
        <w:t xml:space="preserve">(f) </w:t>
      </w:r>
      <w:r>
        <w:rPr>
          <w:rFonts w:ascii="Times New Roman" w:hAnsi="Times New Roman" w:cs="Times New Roman"/>
          <w:i/>
          <w:sz w:val="24"/>
          <w:szCs w:val="24"/>
        </w:rPr>
        <w:t>Ombudsmen</w:t>
      </w:r>
      <w:r>
        <w:rPr>
          <w:rFonts w:ascii="Times New Roman" w:hAnsi="Times New Roman" w:cs="Times New Roman"/>
          <w:sz w:val="24"/>
          <w:szCs w:val="24"/>
        </w:rPr>
        <w:t>, yang membantu pelanggan memecahkan perselisihan mereka dengan penyedia j</w:t>
      </w:r>
      <w:r w:rsidR="00AF613A">
        <w:rPr>
          <w:rFonts w:ascii="Times New Roman" w:hAnsi="Times New Roman" w:cs="Times New Roman"/>
          <w:sz w:val="24"/>
          <w:szCs w:val="24"/>
        </w:rPr>
        <w:t xml:space="preserve">asa serta mendapatkan </w:t>
      </w:r>
      <w:r>
        <w:rPr>
          <w:rFonts w:ascii="Times New Roman" w:hAnsi="Times New Roman" w:cs="Times New Roman"/>
          <w:sz w:val="24"/>
          <w:szCs w:val="24"/>
        </w:rPr>
        <w:t>informasi yang diperlukan apabila mereka tidak puas</w:t>
      </w:r>
      <w:r w:rsidR="00AF613A">
        <w:rPr>
          <w:rFonts w:ascii="Times New Roman" w:hAnsi="Times New Roman" w:cs="Times New Roman"/>
          <w:sz w:val="24"/>
          <w:szCs w:val="24"/>
        </w:rPr>
        <w:t xml:space="preserve"> </w:t>
      </w:r>
      <w:r>
        <w:rPr>
          <w:rFonts w:ascii="Times New Roman" w:hAnsi="Times New Roman" w:cs="Times New Roman"/>
          <w:sz w:val="24"/>
          <w:szCs w:val="24"/>
        </w:rPr>
        <w:t>dengan respon organisasi terhada</w:t>
      </w:r>
      <w:r w:rsidR="00AF613A">
        <w:rPr>
          <w:rFonts w:ascii="Times New Roman" w:hAnsi="Times New Roman" w:cs="Times New Roman"/>
          <w:sz w:val="24"/>
          <w:szCs w:val="24"/>
        </w:rPr>
        <w:t xml:space="preserve">p  keluhan- keluhan mereka.  </w:t>
      </w:r>
      <w:r w:rsidR="00AF613A">
        <w:rPr>
          <w:rFonts w:ascii="Times New Roman" w:hAnsi="Times New Roman" w:cs="Times New Roman"/>
          <w:sz w:val="24"/>
          <w:szCs w:val="24"/>
        </w:rPr>
        <w:br/>
        <w:t xml:space="preserve">        </w:t>
      </w:r>
      <w:r w:rsidRPr="009B1743">
        <w:rPr>
          <w:rFonts w:ascii="Times New Roman" w:hAnsi="Times New Roman"/>
          <w:i/>
          <w:sz w:val="24"/>
          <w:szCs w:val="24"/>
          <w:lang w:val="id-ID"/>
        </w:rPr>
        <w:t>Public service reform is a planned intervention to raise the level of public service performance. It must have carefully defined goals and a strategy to attain these goals. The ultimate aim of the public service reform is to see remarkable improvement in the public service outputs, such as more effective and responsive service deliveries. This is the driving force behind the public service reform (Tarawa, 2001</w:t>
      </w:r>
      <w:r w:rsidR="00EB65DE" w:rsidRPr="009B1743">
        <w:rPr>
          <w:rFonts w:ascii="Times New Roman" w:hAnsi="Times New Roman"/>
          <w:i/>
          <w:sz w:val="24"/>
          <w:szCs w:val="24"/>
        </w:rPr>
        <w:t>:147</w:t>
      </w:r>
      <w:r w:rsidRPr="009B1743">
        <w:rPr>
          <w:rFonts w:ascii="Times New Roman" w:hAnsi="Times New Roman"/>
          <w:i/>
          <w:sz w:val="24"/>
          <w:szCs w:val="24"/>
          <w:lang w:val="id-ID"/>
        </w:rPr>
        <w:t>). To Schacter (2000</w:t>
      </w:r>
      <w:r w:rsidR="00EB65DE" w:rsidRPr="009B1743">
        <w:rPr>
          <w:rFonts w:ascii="Times New Roman" w:hAnsi="Times New Roman"/>
          <w:i/>
          <w:sz w:val="24"/>
          <w:szCs w:val="24"/>
        </w:rPr>
        <w:t>:147</w:t>
      </w:r>
      <w:r w:rsidRPr="009B1743">
        <w:rPr>
          <w:rFonts w:ascii="Times New Roman" w:hAnsi="Times New Roman"/>
          <w:i/>
          <w:sz w:val="24"/>
          <w:szCs w:val="24"/>
          <w:lang w:val="id-ID"/>
        </w:rPr>
        <w:t xml:space="preserve">), the public sector reform is about strengthening the way that the public sector </w:t>
      </w:r>
      <w:r w:rsidR="0037150C" w:rsidRPr="009B1743">
        <w:rPr>
          <w:rFonts w:ascii="Times New Roman" w:hAnsi="Times New Roman"/>
          <w:i/>
          <w:sz w:val="24"/>
          <w:szCs w:val="24"/>
        </w:rPr>
        <w:t xml:space="preserve">government </w:t>
      </w:r>
      <w:r w:rsidRPr="009B1743">
        <w:rPr>
          <w:rFonts w:ascii="Times New Roman" w:hAnsi="Times New Roman"/>
          <w:i/>
          <w:sz w:val="24"/>
          <w:szCs w:val="24"/>
          <w:lang w:val="id-ID"/>
        </w:rPr>
        <w:t>is managed. Omoyefa (2008</w:t>
      </w:r>
      <w:r w:rsidR="00EB65DE" w:rsidRPr="009B1743">
        <w:rPr>
          <w:rFonts w:ascii="Times New Roman" w:hAnsi="Times New Roman"/>
          <w:i/>
          <w:sz w:val="24"/>
          <w:szCs w:val="24"/>
        </w:rPr>
        <w:t>:147</w:t>
      </w:r>
      <w:r w:rsidRPr="009B1743">
        <w:rPr>
          <w:rFonts w:ascii="Times New Roman" w:hAnsi="Times New Roman"/>
          <w:i/>
          <w:sz w:val="24"/>
          <w:szCs w:val="24"/>
          <w:lang w:val="id-ID"/>
        </w:rPr>
        <w:t>) sees it as the total overhauling of the government administrative machinery with the aim of injecting real effectiveness, efficiency, hard core competence, and financial prudence in the running of the public sector</w:t>
      </w:r>
      <w:r w:rsidRPr="009B1743">
        <w:rPr>
          <w:rFonts w:ascii="Times New Roman" w:hAnsi="Times New Roman"/>
          <w:i/>
          <w:sz w:val="24"/>
          <w:szCs w:val="24"/>
        </w:rPr>
        <w:t xml:space="preserve"> (J. Olufemi and K. David</w:t>
      </w:r>
      <w:r w:rsidR="0037150C" w:rsidRPr="009B1743">
        <w:rPr>
          <w:rFonts w:ascii="Times New Roman" w:hAnsi="Times New Roman"/>
          <w:i/>
          <w:sz w:val="24"/>
          <w:szCs w:val="24"/>
        </w:rPr>
        <w:t xml:space="preserve">, 2010:147). </w:t>
      </w:r>
      <w:r w:rsidR="0037150C" w:rsidRPr="009B1743">
        <w:rPr>
          <w:rFonts w:ascii="Times New Roman" w:hAnsi="Times New Roman"/>
          <w:i/>
          <w:sz w:val="24"/>
          <w:szCs w:val="24"/>
        </w:rPr>
        <w:tab/>
        <w:t xml:space="preserve">           </w:t>
      </w:r>
      <w:r w:rsidR="0037150C" w:rsidRPr="009B1743">
        <w:rPr>
          <w:rFonts w:ascii="Times New Roman" w:hAnsi="Times New Roman"/>
          <w:sz w:val="24"/>
          <w:szCs w:val="24"/>
        </w:rPr>
        <w:t xml:space="preserve">                    </w:t>
      </w:r>
      <w:r w:rsidR="0037150C">
        <w:rPr>
          <w:rFonts w:ascii="Times New Roman" w:hAnsi="Times New Roman"/>
          <w:sz w:val="24"/>
          <w:szCs w:val="24"/>
        </w:rPr>
        <w:t xml:space="preserve">                                  </w:t>
      </w:r>
      <w:r w:rsidR="00CF439F">
        <w:rPr>
          <w:rFonts w:ascii="Times New Roman" w:hAnsi="Times New Roman"/>
          <w:sz w:val="24"/>
          <w:szCs w:val="24"/>
        </w:rPr>
        <w:t xml:space="preserve">                       </w:t>
      </w:r>
      <w:r w:rsidR="00CF439F">
        <w:rPr>
          <w:rFonts w:ascii="Times New Roman" w:hAnsi="Times New Roman"/>
          <w:sz w:val="24"/>
          <w:szCs w:val="24"/>
        </w:rPr>
        <w:br/>
        <w:t xml:space="preserve">       </w:t>
      </w:r>
      <w:r w:rsidR="000E15A9">
        <w:rPr>
          <w:rFonts w:ascii="Times New Roman" w:hAnsi="Times New Roman"/>
          <w:sz w:val="24"/>
          <w:szCs w:val="24"/>
        </w:rPr>
        <w:t xml:space="preserve"> </w:t>
      </w:r>
      <w:r w:rsidRPr="004D55DC">
        <w:rPr>
          <w:rFonts w:ascii="Times New Roman" w:hAnsi="Times New Roman" w:cs="Times New Roman"/>
          <w:sz w:val="24"/>
          <w:szCs w:val="24"/>
          <w:lang w:val="id-ID"/>
        </w:rPr>
        <w:t>Reformasi pelayanan publik</w:t>
      </w:r>
      <w:r w:rsidRPr="00100314">
        <w:rPr>
          <w:rFonts w:ascii="Times New Roman" w:hAnsi="Times New Roman" w:cs="Times New Roman"/>
          <w:sz w:val="24"/>
          <w:szCs w:val="24"/>
          <w:lang w:val="id-ID"/>
        </w:rPr>
        <w:t xml:space="preserve"> adalah intervensi yang direncanakan untuk meningkatkan tingkat kinerja pelayanan publik. Pasti hati-hati menetapkan tujuan </w:t>
      </w:r>
      <w:r w:rsidRPr="00100314">
        <w:rPr>
          <w:rFonts w:ascii="Times New Roman" w:hAnsi="Times New Roman" w:cs="Times New Roman"/>
          <w:sz w:val="24"/>
          <w:szCs w:val="24"/>
          <w:lang w:val="id-ID"/>
        </w:rPr>
        <w:lastRenderedPageBreak/>
        <w:t xml:space="preserve">dan strategi untuk mencapai tujuan </w:t>
      </w:r>
      <w:r w:rsidR="001E20C7">
        <w:rPr>
          <w:rFonts w:ascii="Times New Roman" w:hAnsi="Times New Roman" w:cs="Times New Roman"/>
          <w:sz w:val="24"/>
          <w:szCs w:val="24"/>
        </w:rPr>
        <w:t xml:space="preserve">organisasi </w:t>
      </w:r>
      <w:r w:rsidRPr="00100314">
        <w:rPr>
          <w:rFonts w:ascii="Times New Roman" w:hAnsi="Times New Roman" w:cs="Times New Roman"/>
          <w:sz w:val="24"/>
          <w:szCs w:val="24"/>
          <w:lang w:val="id-ID"/>
        </w:rPr>
        <w:t>tersebut. Tujuan utama dari reformasi pelayanan publik adalah untuk melihat peningkatan yang luar biasa dalam output pelayanan publik, seperti pengiriman pelayanan yang lebih efektif dan responsif. Ini adalah kekuatan pendorong di belakang reformasi pelayanan publik (Tarawa, 2001</w:t>
      </w:r>
      <w:r w:rsidR="00EB65DE">
        <w:rPr>
          <w:rFonts w:ascii="Times New Roman" w:hAnsi="Times New Roman" w:cs="Times New Roman"/>
          <w:sz w:val="24"/>
          <w:szCs w:val="24"/>
        </w:rPr>
        <w:t>:147</w:t>
      </w:r>
      <w:r w:rsidR="00EB65DE">
        <w:rPr>
          <w:rFonts w:ascii="Times New Roman" w:hAnsi="Times New Roman" w:cs="Times New Roman"/>
          <w:sz w:val="24"/>
          <w:szCs w:val="24"/>
          <w:lang w:val="id-ID"/>
        </w:rPr>
        <w:t>).</w:t>
      </w:r>
      <w:r w:rsidR="00EB65DE">
        <w:rPr>
          <w:rFonts w:ascii="Times New Roman" w:hAnsi="Times New Roman" w:cs="Times New Roman"/>
          <w:sz w:val="24"/>
          <w:szCs w:val="24"/>
        </w:rPr>
        <w:t xml:space="preserve"> Menurut </w:t>
      </w:r>
      <w:r w:rsidRPr="00100314">
        <w:rPr>
          <w:rFonts w:ascii="Times New Roman" w:hAnsi="Times New Roman" w:cs="Times New Roman"/>
          <w:sz w:val="24"/>
          <w:szCs w:val="24"/>
          <w:lang w:val="id-ID"/>
        </w:rPr>
        <w:t>Schacter (2000</w:t>
      </w:r>
      <w:r w:rsidR="00EB65DE">
        <w:rPr>
          <w:rFonts w:ascii="Times New Roman" w:hAnsi="Times New Roman" w:cs="Times New Roman"/>
          <w:sz w:val="24"/>
          <w:szCs w:val="24"/>
        </w:rPr>
        <w:t>:147</w:t>
      </w:r>
      <w:r w:rsidRPr="00100314">
        <w:rPr>
          <w:rFonts w:ascii="Times New Roman" w:hAnsi="Times New Roman" w:cs="Times New Roman"/>
          <w:sz w:val="24"/>
          <w:szCs w:val="24"/>
          <w:lang w:val="id-ID"/>
        </w:rPr>
        <w:t xml:space="preserve">), reformasi sektor publik adalah tentang cara memperkuat bahwa </w:t>
      </w:r>
      <w:r w:rsidR="0037150C">
        <w:rPr>
          <w:rFonts w:ascii="Times New Roman" w:hAnsi="Times New Roman" w:cs="Times New Roman"/>
          <w:sz w:val="24"/>
          <w:szCs w:val="24"/>
        </w:rPr>
        <w:t xml:space="preserve">pelayanan </w:t>
      </w:r>
      <w:r w:rsidRPr="00100314">
        <w:rPr>
          <w:rFonts w:ascii="Times New Roman" w:hAnsi="Times New Roman" w:cs="Times New Roman"/>
          <w:sz w:val="24"/>
          <w:szCs w:val="24"/>
          <w:lang w:val="id-ID"/>
        </w:rPr>
        <w:t>sektor publik dikelola</w:t>
      </w:r>
      <w:r w:rsidR="0037150C">
        <w:rPr>
          <w:rFonts w:ascii="Times New Roman" w:hAnsi="Times New Roman" w:cs="Times New Roman"/>
          <w:sz w:val="24"/>
          <w:szCs w:val="24"/>
        </w:rPr>
        <w:t xml:space="preserve"> oleh pemerintah</w:t>
      </w:r>
      <w:r w:rsidRPr="00100314">
        <w:rPr>
          <w:rFonts w:ascii="Times New Roman" w:hAnsi="Times New Roman" w:cs="Times New Roman"/>
          <w:sz w:val="24"/>
          <w:szCs w:val="24"/>
          <w:lang w:val="id-ID"/>
        </w:rPr>
        <w:t>. Omoyefa (2008</w:t>
      </w:r>
      <w:r w:rsidR="00EB65DE">
        <w:rPr>
          <w:rFonts w:ascii="Times New Roman" w:hAnsi="Times New Roman" w:cs="Times New Roman"/>
          <w:sz w:val="24"/>
          <w:szCs w:val="24"/>
        </w:rPr>
        <w:t>:147</w:t>
      </w:r>
      <w:r w:rsidRPr="00100314">
        <w:rPr>
          <w:rFonts w:ascii="Times New Roman" w:hAnsi="Times New Roman" w:cs="Times New Roman"/>
          <w:sz w:val="24"/>
          <w:szCs w:val="24"/>
          <w:lang w:val="id-ID"/>
        </w:rPr>
        <w:t xml:space="preserve">) melihatnya sebagai total overhaul mesin administrasi pemerintah dengan tujuan menyuntikkan efektivitas nyata, efisiensi, kompetensi inti keras, dan kehati-hatian keuangan </w:t>
      </w:r>
      <w:r>
        <w:rPr>
          <w:rFonts w:ascii="Times New Roman" w:hAnsi="Times New Roman"/>
          <w:sz w:val="24"/>
          <w:szCs w:val="24"/>
          <w:lang w:val="id-ID"/>
        </w:rPr>
        <w:t>dalam menjalankan sektor publik</w:t>
      </w:r>
      <w:r>
        <w:rPr>
          <w:rFonts w:ascii="Times New Roman" w:hAnsi="Times New Roman"/>
          <w:sz w:val="24"/>
          <w:szCs w:val="24"/>
        </w:rPr>
        <w:t xml:space="preserve"> (J. </w:t>
      </w:r>
      <w:r w:rsidRPr="004D55DC">
        <w:rPr>
          <w:rFonts w:ascii="Times New Roman" w:hAnsi="Times New Roman"/>
          <w:sz w:val="24"/>
          <w:szCs w:val="24"/>
        </w:rPr>
        <w:t>Olufe</w:t>
      </w:r>
      <w:r>
        <w:rPr>
          <w:rFonts w:ascii="Times New Roman" w:hAnsi="Times New Roman"/>
          <w:sz w:val="24"/>
          <w:szCs w:val="24"/>
        </w:rPr>
        <w:t xml:space="preserve">mi &amp; K. </w:t>
      </w:r>
      <w:r w:rsidRPr="004D55DC">
        <w:rPr>
          <w:rFonts w:ascii="Times New Roman" w:hAnsi="Times New Roman"/>
          <w:sz w:val="24"/>
          <w:szCs w:val="24"/>
        </w:rPr>
        <w:t>David</w:t>
      </w:r>
      <w:r>
        <w:rPr>
          <w:rFonts w:ascii="Times New Roman" w:hAnsi="Times New Roman"/>
          <w:sz w:val="24"/>
          <w:szCs w:val="24"/>
        </w:rPr>
        <w:t xml:space="preserve">, 2010:147). </w:t>
      </w:r>
    </w:p>
    <w:p w:rsidR="003B0B7E" w:rsidRDefault="00C5388B" w:rsidP="00F96275">
      <w:pPr>
        <w:widowControl w:val="0"/>
        <w:tabs>
          <w:tab w:val="left" w:pos="567"/>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         </w:t>
      </w:r>
      <w:r w:rsidR="00F96275">
        <w:rPr>
          <w:rFonts w:ascii="Times New Roman" w:hAnsi="Times New Roman"/>
          <w:sz w:val="24"/>
          <w:szCs w:val="24"/>
        </w:rPr>
        <w:t>Pemerintah harus bekerja untuk kepentingan publik sehingga target dan ukuran keberhasilannya adalah terwujudnya kebijakan, pelayanan, serta sarana dan prasarana demi kesejahteraan, kemakmuran dan keadilan, dan ketentraman masyarakat.</w:t>
      </w:r>
      <w:r w:rsidR="00B17984">
        <w:rPr>
          <w:rFonts w:ascii="Times New Roman" w:hAnsi="Times New Roman"/>
          <w:sz w:val="24"/>
          <w:szCs w:val="24"/>
        </w:rPr>
        <w:t xml:space="preserve"> </w:t>
      </w:r>
      <w:r w:rsidR="001540D3">
        <w:rPr>
          <w:rFonts w:ascii="Times New Roman" w:hAnsi="Times New Roman"/>
          <w:sz w:val="24"/>
          <w:szCs w:val="24"/>
        </w:rPr>
        <w:t xml:space="preserve">Birokrasi sebagai ujung tombak pelayanan publik dan menjadi titik sentral dalam memberikan kemudahan masyarakat dalam berbagai urusan sehingga tugas birokrasi sebagai agen pembangunan dan pemberdayaan sehingga aspek kemanusiaan menjadi sesuatu yang sangat mendesak (Ramli, 2014:26). </w:t>
      </w:r>
      <w:r w:rsidR="00F96275">
        <w:rPr>
          <w:rFonts w:ascii="Times New Roman" w:hAnsi="Times New Roman"/>
          <w:sz w:val="24"/>
          <w:szCs w:val="24"/>
        </w:rPr>
        <w:t xml:space="preserve">  </w:t>
      </w:r>
      <w:r w:rsidR="00D424DA">
        <w:rPr>
          <w:rFonts w:ascii="Times New Roman" w:hAnsi="Times New Roman"/>
          <w:sz w:val="24"/>
          <w:szCs w:val="24"/>
        </w:rPr>
        <w:t xml:space="preserve">   </w:t>
      </w:r>
    </w:p>
    <w:p w:rsidR="0037240D" w:rsidRPr="00B50AA8" w:rsidRDefault="00371BAA" w:rsidP="0037240D">
      <w:pPr>
        <w:widowControl w:val="0"/>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240D">
        <w:rPr>
          <w:rFonts w:ascii="Times New Roman" w:hAnsi="Times New Roman" w:cs="Times New Roman"/>
          <w:sz w:val="24"/>
          <w:szCs w:val="24"/>
        </w:rPr>
        <w:t xml:space="preserve">  Ada beberapa alasan-alasan yang menimbulkan ketidakpuasan masyarakat  dalam aparatur pelayanan publik yakni: (a) </w:t>
      </w:r>
      <w:r w:rsidR="0037240D" w:rsidRPr="00B50AA8">
        <w:rPr>
          <w:rFonts w:ascii="Times New Roman" w:hAnsi="Times New Roman" w:cs="Times New Roman"/>
          <w:sz w:val="24"/>
          <w:szCs w:val="24"/>
        </w:rPr>
        <w:t>Ada dugaan terjadi penyimpangan dalam pelaksanaan pelayanan</w:t>
      </w:r>
      <w:r w:rsidR="0037240D">
        <w:rPr>
          <w:rFonts w:ascii="Times New Roman" w:hAnsi="Times New Roman" w:cs="Times New Roman"/>
          <w:sz w:val="24"/>
          <w:szCs w:val="24"/>
        </w:rPr>
        <w:t xml:space="preserve">; (b) </w:t>
      </w:r>
      <w:r w:rsidR="0037240D" w:rsidRPr="00B50AA8">
        <w:rPr>
          <w:rFonts w:ascii="Times New Roman" w:hAnsi="Times New Roman" w:cs="Times New Roman"/>
          <w:sz w:val="24"/>
          <w:szCs w:val="24"/>
        </w:rPr>
        <w:t xml:space="preserve">Adanya sikap dan perilaku dalam melaksanakan tugas dirasa tidak sesuai </w:t>
      </w:r>
      <w:r w:rsidR="0037240D">
        <w:rPr>
          <w:rFonts w:ascii="Times New Roman" w:hAnsi="Times New Roman" w:cs="Times New Roman"/>
          <w:sz w:val="24"/>
          <w:szCs w:val="24"/>
        </w:rPr>
        <w:t xml:space="preserve">adat istiadat dan budaya bangsa; (c) </w:t>
      </w:r>
      <w:r w:rsidR="0037240D" w:rsidRPr="00B50AA8">
        <w:rPr>
          <w:rFonts w:ascii="Times New Roman" w:hAnsi="Times New Roman" w:cs="Times New Roman"/>
          <w:sz w:val="24"/>
          <w:szCs w:val="24"/>
        </w:rPr>
        <w:t>Kurangnya disiplin pada petugas terhadap jadwal atau waktu yang telah</w:t>
      </w:r>
      <w:r w:rsidR="0037240D">
        <w:rPr>
          <w:rFonts w:ascii="Times New Roman" w:hAnsi="Times New Roman" w:cs="Times New Roman"/>
          <w:sz w:val="24"/>
          <w:szCs w:val="24"/>
        </w:rPr>
        <w:t xml:space="preserve"> ditentukan; (d) </w:t>
      </w:r>
      <w:r w:rsidR="0037240D" w:rsidRPr="00B50AA8">
        <w:rPr>
          <w:rFonts w:ascii="Times New Roman" w:hAnsi="Times New Roman" w:cs="Times New Roman"/>
          <w:sz w:val="24"/>
          <w:szCs w:val="24"/>
        </w:rPr>
        <w:t>Penyelesaian urusan yang berlaru</w:t>
      </w:r>
      <w:r w:rsidR="0037240D">
        <w:rPr>
          <w:rFonts w:ascii="Times New Roman" w:hAnsi="Times New Roman" w:cs="Times New Roman"/>
          <w:sz w:val="24"/>
          <w:szCs w:val="24"/>
        </w:rPr>
        <w:t xml:space="preserve">t-larut dan tidak ada kepastian; </w:t>
      </w:r>
      <w:r w:rsidR="0037240D">
        <w:rPr>
          <w:rFonts w:ascii="Times New Roman" w:hAnsi="Times New Roman" w:cs="Times New Roman"/>
          <w:sz w:val="24"/>
          <w:szCs w:val="24"/>
        </w:rPr>
        <w:lastRenderedPageBreak/>
        <w:t xml:space="preserve">(e) </w:t>
      </w:r>
      <w:r w:rsidR="0037240D" w:rsidRPr="00B50AA8">
        <w:rPr>
          <w:rFonts w:ascii="Times New Roman" w:hAnsi="Times New Roman" w:cs="Times New Roman"/>
          <w:sz w:val="24"/>
          <w:szCs w:val="24"/>
        </w:rPr>
        <w:t>Ada kelalaian dalam penggunaan bahan, pengerjaan barang tidak sesuai</w:t>
      </w:r>
      <w:r w:rsidR="0037240D">
        <w:rPr>
          <w:rFonts w:ascii="Times New Roman" w:hAnsi="Times New Roman" w:cs="Times New Roman"/>
          <w:sz w:val="24"/>
          <w:szCs w:val="24"/>
        </w:rPr>
        <w:t xml:space="preserve"> dengan permintaan atau standar; (f) </w:t>
      </w:r>
      <w:r w:rsidR="0037240D" w:rsidRPr="00B50AA8">
        <w:rPr>
          <w:rFonts w:ascii="Times New Roman" w:hAnsi="Times New Roman" w:cs="Times New Roman"/>
          <w:sz w:val="24"/>
          <w:szCs w:val="24"/>
        </w:rPr>
        <w:t>Jasa layanan yang diberikan kurang/tidak memenuhi standar, atau tidak memenuhi harapan masyarakat</w:t>
      </w:r>
      <w:r w:rsidR="0037240D">
        <w:rPr>
          <w:rFonts w:ascii="Times New Roman" w:hAnsi="Times New Roman" w:cs="Times New Roman"/>
          <w:sz w:val="24"/>
          <w:szCs w:val="24"/>
        </w:rPr>
        <w:t xml:space="preserve">; (g) </w:t>
      </w:r>
      <w:r w:rsidR="0037240D" w:rsidRPr="00B50AA8">
        <w:rPr>
          <w:rFonts w:ascii="Times New Roman" w:hAnsi="Times New Roman" w:cs="Times New Roman"/>
          <w:sz w:val="24"/>
          <w:szCs w:val="24"/>
        </w:rPr>
        <w:t>Terdapat aturan/mekanisme pelayanan yang dianggap menyulitkan,</w:t>
      </w:r>
      <w:r w:rsidR="0037240D">
        <w:rPr>
          <w:rFonts w:ascii="Times New Roman" w:hAnsi="Times New Roman" w:cs="Times New Roman"/>
          <w:sz w:val="24"/>
          <w:szCs w:val="24"/>
        </w:rPr>
        <w:t xml:space="preserve"> </w:t>
      </w:r>
      <w:r w:rsidR="0037240D" w:rsidRPr="00B50AA8">
        <w:rPr>
          <w:rFonts w:ascii="Times New Roman" w:hAnsi="Times New Roman" w:cs="Times New Roman"/>
          <w:sz w:val="24"/>
          <w:szCs w:val="24"/>
        </w:rPr>
        <w:t>memberatkan atau dirasa me</w:t>
      </w:r>
      <w:r w:rsidR="0037240D">
        <w:rPr>
          <w:rFonts w:ascii="Times New Roman" w:hAnsi="Times New Roman" w:cs="Times New Roman"/>
          <w:sz w:val="24"/>
          <w:szCs w:val="24"/>
        </w:rPr>
        <w:t xml:space="preserve">ngurangi hak mereka; (h) </w:t>
      </w:r>
      <w:r w:rsidR="0037240D" w:rsidRPr="00B50AA8">
        <w:rPr>
          <w:rFonts w:ascii="Times New Roman" w:hAnsi="Times New Roman" w:cs="Times New Roman"/>
          <w:sz w:val="24"/>
          <w:szCs w:val="24"/>
        </w:rPr>
        <w:t xml:space="preserve">Tidak ada tanggapan yang memuaskan terhadap keluhan </w:t>
      </w:r>
      <w:r w:rsidR="0037240D">
        <w:rPr>
          <w:rFonts w:ascii="Times New Roman" w:hAnsi="Times New Roman" w:cs="Times New Roman"/>
          <w:sz w:val="24"/>
          <w:szCs w:val="24"/>
        </w:rPr>
        <w:t xml:space="preserve">yang telah disampaikan oleh masyarakat </w:t>
      </w:r>
      <w:r w:rsidR="0037240D" w:rsidRPr="00B50AA8">
        <w:rPr>
          <w:rFonts w:ascii="Times New Roman" w:hAnsi="Times New Roman" w:cs="Times New Roman"/>
          <w:sz w:val="24"/>
          <w:szCs w:val="24"/>
        </w:rPr>
        <w:t xml:space="preserve">(Ramli, 2001:24). </w:t>
      </w:r>
    </w:p>
    <w:p w:rsidR="00D424DA" w:rsidRPr="00E408C1" w:rsidRDefault="0037240D" w:rsidP="00E408C1">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24DA">
        <w:rPr>
          <w:rFonts w:ascii="Times New Roman" w:hAnsi="Times New Roman" w:cs="Times New Roman"/>
          <w:sz w:val="24"/>
          <w:szCs w:val="24"/>
        </w:rPr>
        <w:t>Adapun kriteria kinerja pelayanan publik menurut Lembaga Administrasi Negara (2003) yaitu sebagai berikut :</w:t>
      </w:r>
    </w:p>
    <w:p w:rsidR="00D424DA" w:rsidRDefault="00D424DA" w:rsidP="00B17984">
      <w:pPr>
        <w:pStyle w:val="ListParagraph"/>
        <w:spacing w:before="120" w:after="0" w:line="240" w:lineRule="auto"/>
        <w:ind w:left="0"/>
        <w:rPr>
          <w:rFonts w:ascii="Times New Roman" w:hAnsi="Times New Roman" w:cs="Times New Roman"/>
          <w:sz w:val="24"/>
          <w:szCs w:val="24"/>
          <w:lang w:val="id-ID"/>
        </w:rPr>
      </w:pPr>
      <w:r>
        <w:rPr>
          <w:rFonts w:ascii="Times New Roman" w:hAnsi="Times New Roman" w:cs="Times New Roman"/>
          <w:sz w:val="24"/>
          <w:szCs w:val="24"/>
        </w:rPr>
        <w:t xml:space="preserve">(a) Kesederhanaan, yaitu bahwa tata cara pelayanan dapat diselenggarakan secara </w:t>
      </w:r>
      <w:r>
        <w:rPr>
          <w:rFonts w:ascii="Times New Roman" w:hAnsi="Times New Roman" w:cs="Times New Roman"/>
          <w:sz w:val="24"/>
          <w:szCs w:val="24"/>
        </w:rPr>
        <w:br/>
        <w:t xml:space="preserve">      mudah, lancar, cepat, tidak berbelit-belit, mudah dipahami dan dilaksanakan </w:t>
      </w:r>
      <w:r>
        <w:rPr>
          <w:rFonts w:ascii="Times New Roman" w:hAnsi="Times New Roman" w:cs="Times New Roman"/>
          <w:sz w:val="24"/>
          <w:szCs w:val="24"/>
        </w:rPr>
        <w:br/>
        <w:t xml:space="preserve">      oleh pelanggan.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 Reliabilitas, meliputi konsistensi dari kinerja yang tetap dipertahankan dan </w:t>
      </w:r>
      <w:r>
        <w:rPr>
          <w:rFonts w:ascii="Times New Roman" w:hAnsi="Times New Roman" w:cs="Times New Roman"/>
          <w:sz w:val="24"/>
          <w:szCs w:val="24"/>
        </w:rPr>
        <w:br/>
        <w:t xml:space="preserve">      menjaga saling ketergantungan  antara pelanggan dengan pihak penyedia </w:t>
      </w:r>
      <w:r>
        <w:rPr>
          <w:rFonts w:ascii="Times New Roman" w:hAnsi="Times New Roman" w:cs="Times New Roman"/>
          <w:sz w:val="24"/>
          <w:szCs w:val="24"/>
        </w:rPr>
        <w:br/>
        <w:t xml:space="preserve">      pelayanan publik. </w:t>
      </w:r>
    </w:p>
    <w:p w:rsidR="00D424DA" w:rsidRPr="00650F12" w:rsidRDefault="00D424DA" w:rsidP="00E408C1">
      <w:pPr>
        <w:spacing w:after="0" w:line="240" w:lineRule="auto"/>
      </w:pPr>
      <w:r>
        <w:rPr>
          <w:rFonts w:ascii="Times New Roman" w:hAnsi="Times New Roman" w:cs="Times New Roman"/>
          <w:sz w:val="24"/>
          <w:szCs w:val="24"/>
        </w:rPr>
        <w:t xml:space="preserve">(c) Tanggungjawab dari para petugas pelayanan, yang meliputi pelayanan sesuai </w:t>
      </w:r>
    </w:p>
    <w:p w:rsidR="00D424DA" w:rsidRDefault="00D424DA" w:rsidP="00E408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dengan urutan waktunya, menghubungi pelanggan secepatnya apabila terjadi </w:t>
      </w:r>
      <w:r>
        <w:rPr>
          <w:rFonts w:ascii="Times New Roman" w:hAnsi="Times New Roman" w:cs="Times New Roman"/>
          <w:sz w:val="24"/>
          <w:szCs w:val="24"/>
        </w:rPr>
        <w:br/>
        <w:t xml:space="preserve">      sesuatu yang perlu segera diberitahukan.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 Kecakapan para petugas pelayanan, yaitu bahwa para petugas pelayanan </w:t>
      </w:r>
      <w:r>
        <w:rPr>
          <w:rFonts w:ascii="Times New Roman" w:hAnsi="Times New Roman" w:cs="Times New Roman"/>
          <w:sz w:val="24"/>
          <w:szCs w:val="24"/>
        </w:rPr>
        <w:br/>
        <w:t xml:space="preserve">      menguasai keterampilan dan pengetahuan yang dibutuhkan.                                        (e) Pendekatan kepada pelanggan dan kemudahan kontak pelanggan dengan </w:t>
      </w:r>
      <w:r>
        <w:rPr>
          <w:rFonts w:ascii="Times New Roman" w:hAnsi="Times New Roman" w:cs="Times New Roman"/>
          <w:sz w:val="24"/>
          <w:szCs w:val="24"/>
        </w:rPr>
        <w:br/>
        <w:t xml:space="preserve">      petugas, petugas pelayanan harus mudah dihubungi oleh pelanggan.</w:t>
      </w:r>
    </w:p>
    <w:p w:rsidR="00D424DA" w:rsidRDefault="00D424DA" w:rsidP="00E408C1">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(f) Keramahan, meliputi kesabaran, perhatian dan persahabatan dalam kontak </w:t>
      </w:r>
      <w:r>
        <w:rPr>
          <w:rFonts w:ascii="Times New Roman" w:hAnsi="Times New Roman" w:cs="Times New Roman"/>
          <w:sz w:val="24"/>
          <w:szCs w:val="24"/>
        </w:rPr>
        <w:br/>
        <w:t xml:space="preserve">      antara petugas pelayanan dan pelanggan.</w:t>
      </w:r>
    </w:p>
    <w:p w:rsidR="00D424DA" w:rsidRDefault="00D424DA" w:rsidP="00E408C1">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(g) Keterbukaan, yaitu bahwa pelanggan bisa mengetahui seluruh informasi yang </w:t>
      </w:r>
      <w:r>
        <w:rPr>
          <w:rFonts w:ascii="Times New Roman" w:hAnsi="Times New Roman" w:cs="Times New Roman"/>
          <w:sz w:val="24"/>
          <w:szCs w:val="24"/>
        </w:rPr>
        <w:br/>
        <w:t xml:space="preserve">      mereka butuhkan secara mudah.</w:t>
      </w:r>
    </w:p>
    <w:p w:rsidR="00D424DA" w:rsidRDefault="00D424DA" w:rsidP="00E408C1">
      <w:pPr>
        <w:tabs>
          <w:tab w:val="left" w:pos="284"/>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(h) Komunikasi antara petugas dan pelanggan, komunikasi yang baik dengan </w:t>
      </w:r>
      <w:r>
        <w:rPr>
          <w:rFonts w:ascii="Times New Roman" w:hAnsi="Times New Roman" w:cs="Times New Roman"/>
          <w:sz w:val="24"/>
          <w:szCs w:val="24"/>
        </w:rPr>
        <w:br/>
        <w:t xml:space="preserve">     pelanggan yang berhubungan dengan pelayanan publik. </w:t>
      </w:r>
    </w:p>
    <w:p w:rsidR="00D424DA" w:rsidRDefault="00D424DA" w:rsidP="00E408C1">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(i) Kredibilitas, meliputi adanya saling percaya antara pelanggan yang </w:t>
      </w:r>
      <w:r>
        <w:rPr>
          <w:rFonts w:ascii="Times New Roman" w:hAnsi="Times New Roman" w:cs="Times New Roman"/>
          <w:sz w:val="24"/>
          <w:szCs w:val="24"/>
        </w:rPr>
        <w:br/>
        <w:t xml:space="preserve">     berhubungan dengan pelayanan publik.                                                         </w:t>
      </w:r>
    </w:p>
    <w:p w:rsidR="00D424DA" w:rsidRDefault="00D424DA" w:rsidP="00E408C1">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(j) Kejelasan dan kepastian, yaitu mengenai tata cara, rincian biaya layanan dan </w:t>
      </w:r>
      <w:r>
        <w:rPr>
          <w:rFonts w:ascii="Times New Roman" w:hAnsi="Times New Roman" w:cs="Times New Roman"/>
          <w:sz w:val="24"/>
          <w:szCs w:val="24"/>
        </w:rPr>
        <w:br/>
        <w:t xml:space="preserve">     tata cara pembayarannya, jadwal waktu penyelesaian layanan tersebut.</w:t>
      </w:r>
    </w:p>
    <w:p w:rsidR="00D424DA" w:rsidRDefault="00D424DA" w:rsidP="00E408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 Keamanan, yaitu usaha untuk memberikan rasa aman dan bebas pada </w:t>
      </w:r>
      <w:r>
        <w:rPr>
          <w:rFonts w:ascii="Times New Roman" w:hAnsi="Times New Roman" w:cs="Times New Roman"/>
          <w:sz w:val="24"/>
          <w:szCs w:val="24"/>
        </w:rPr>
        <w:br/>
        <w:t xml:space="preserve">     pelanggan dari adanya bahaya, resiko dan keragu-raguan.                                           (l) Mengerti apa yang diharapkan pelanggan. Mudah mengerti apa saja yang   </w:t>
      </w:r>
      <w:r>
        <w:rPr>
          <w:rFonts w:ascii="Times New Roman" w:hAnsi="Times New Roman" w:cs="Times New Roman"/>
          <w:sz w:val="24"/>
          <w:szCs w:val="24"/>
        </w:rPr>
        <w:br/>
        <w:t xml:space="preserve">     dibutuhkan pelanggan dan memberikan perhatia</w:t>
      </w:r>
      <w:r>
        <w:rPr>
          <w:rFonts w:ascii="Times New Roman" w:hAnsi="Times New Roman" w:cs="Times New Roman"/>
          <w:sz w:val="24"/>
          <w:szCs w:val="24"/>
          <w:lang w:val="id-ID"/>
        </w:rPr>
        <w:t xml:space="preserve">n </w:t>
      </w:r>
      <w:r>
        <w:rPr>
          <w:rFonts w:ascii="Times New Roman" w:hAnsi="Times New Roman" w:cs="Times New Roman"/>
          <w:sz w:val="24"/>
          <w:szCs w:val="24"/>
        </w:rPr>
        <w:t>secara personal.</w:t>
      </w:r>
    </w:p>
    <w:p w:rsidR="00AF613A" w:rsidRDefault="00D424DA" w:rsidP="00E408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Kenyataan, meliputi bukti-bukti fisik atau wujud nyata dari pelayanan untuk </w:t>
      </w:r>
      <w:r>
        <w:rPr>
          <w:rFonts w:ascii="Times New Roman" w:hAnsi="Times New Roman" w:cs="Times New Roman"/>
          <w:sz w:val="24"/>
          <w:szCs w:val="24"/>
        </w:rPr>
        <w:br/>
        <w:t xml:space="preserve">      kepentingan pelayanan.</w:t>
      </w:r>
      <w:r w:rsidR="00650F12">
        <w:rPr>
          <w:rFonts w:ascii="Times New Roman" w:hAnsi="Times New Roman" w:cs="Times New Roman"/>
          <w:sz w:val="24"/>
          <w:szCs w:val="24"/>
        </w:rPr>
        <w:tab/>
        <w:t xml:space="preserve">                                                                                                        </w:t>
      </w:r>
      <w:r>
        <w:rPr>
          <w:rFonts w:ascii="Times New Roman" w:hAnsi="Times New Roman" w:cs="Times New Roman"/>
          <w:sz w:val="24"/>
          <w:szCs w:val="24"/>
        </w:rPr>
        <w:t>(n) Efisien, yaitu bahwa persyaratan pelayanan hanya dib</w:t>
      </w:r>
      <w:r w:rsidR="00F00CF6">
        <w:rPr>
          <w:rFonts w:ascii="Times New Roman" w:hAnsi="Times New Roman" w:cs="Times New Roman"/>
          <w:sz w:val="24"/>
          <w:szCs w:val="24"/>
        </w:rPr>
        <w:t xml:space="preserve">atasi pada hal-hal yang </w:t>
      </w:r>
      <w:r w:rsidR="00F00CF6">
        <w:rPr>
          <w:rFonts w:ascii="Times New Roman" w:hAnsi="Times New Roman" w:cs="Times New Roman"/>
          <w:sz w:val="24"/>
          <w:szCs w:val="24"/>
        </w:rPr>
        <w:br/>
        <w:t xml:space="preserve">      </w:t>
      </w:r>
      <w:r>
        <w:rPr>
          <w:rFonts w:ascii="Times New Roman" w:hAnsi="Times New Roman" w:cs="Times New Roman"/>
          <w:sz w:val="24"/>
          <w:szCs w:val="24"/>
        </w:rPr>
        <w:t>berkaitan langsung dengan pencapaian sasaran pelayanan publik.</w:t>
      </w:r>
      <w:r w:rsidR="00AF613A">
        <w:rPr>
          <w:rFonts w:ascii="Times New Roman" w:hAnsi="Times New Roman" w:cs="Times New Roman"/>
          <w:sz w:val="24"/>
          <w:szCs w:val="24"/>
        </w:rPr>
        <w:t xml:space="preserve"> </w:t>
      </w:r>
      <w:r w:rsidR="00AF613A">
        <w:rPr>
          <w:rFonts w:ascii="Times New Roman" w:hAnsi="Times New Roman" w:cs="Times New Roman"/>
          <w:sz w:val="24"/>
          <w:szCs w:val="24"/>
        </w:rPr>
        <w:tab/>
        <w:t xml:space="preserve">              </w:t>
      </w:r>
    </w:p>
    <w:p w:rsidR="00EA5EA4" w:rsidRDefault="00204932" w:rsidP="00371BAA">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65575">
        <w:rPr>
          <w:rFonts w:ascii="Times New Roman" w:hAnsi="Times New Roman" w:cs="Times New Roman"/>
          <w:sz w:val="24"/>
          <w:szCs w:val="24"/>
        </w:rPr>
        <w:t xml:space="preserve">Selain itu mencantumkan kuesioner untuk melakukan survey, juga mencakup </w:t>
      </w:r>
      <w:r>
        <w:rPr>
          <w:rFonts w:ascii="Times New Roman" w:hAnsi="Times New Roman" w:cs="Times New Roman"/>
          <w:sz w:val="24"/>
          <w:szCs w:val="24"/>
        </w:rPr>
        <w:t>L</w:t>
      </w:r>
      <w:r w:rsidR="00D424DA">
        <w:rPr>
          <w:rFonts w:ascii="Times New Roman" w:hAnsi="Times New Roman" w:cs="Times New Roman"/>
          <w:sz w:val="24"/>
          <w:szCs w:val="24"/>
        </w:rPr>
        <w:t>angkah-langkah penyusunan indeks  kepuasan masyarakat (IKM). Satu hal lagi yang tidak diatur dalam ketetapan MenPAN sebelumnya adalah bahwa Kepmen PAN No. 25 Tahun 2004 tentang indeks  kepuasan masyarakat (IKM) menetapkan "jumlah responden minimal 150 orang" yang dipilih secar</w:t>
      </w:r>
      <w:r>
        <w:rPr>
          <w:rFonts w:ascii="Times New Roman" w:hAnsi="Times New Roman" w:cs="Times New Roman"/>
          <w:sz w:val="24"/>
          <w:szCs w:val="24"/>
        </w:rPr>
        <w:t xml:space="preserve">a acak.  </w:t>
      </w:r>
      <w:r>
        <w:rPr>
          <w:rFonts w:ascii="Times New Roman" w:hAnsi="Times New Roman" w:cs="Times New Roman"/>
          <w:sz w:val="24"/>
          <w:szCs w:val="24"/>
        </w:rPr>
        <w:br/>
        <w:t xml:space="preserve">        </w:t>
      </w:r>
      <w:r w:rsidR="00D424DA">
        <w:rPr>
          <w:rFonts w:ascii="Times New Roman" w:hAnsi="Times New Roman" w:cs="Times New Roman"/>
          <w:sz w:val="24"/>
          <w:szCs w:val="24"/>
        </w:rPr>
        <w:t>Surat Keputusan Menpan Nomor 25 Tahun 2004, diutarakan bahwa Indeks Kepuasan Masyarakat (IKM) adalah data dan informasi tentang tingkat kepuasan masyarakat terhadap pelayanan publik yang diperoleh dari hasil pengukuran secara kuantitatif dan kualitatif atas pendapat masyarakat dalam memperoleh pelayanan dari aparatur penyelenggara pelayanan publik dengan membandingkan antara harapan dan kebutuhannya. Maksud dan tujuan penyusunan Indeks kepuasan masyarakat adalah sebagai berikut: (a) Mengetahui tingkat kinerja unit pelayanan untuk penyusunan kebijakan lebih lanjut; (b) Sebagai gambaran kinerja pelayanan publik instansi pemerintah (Moenir, 2000</w:t>
      </w:r>
      <w:r w:rsidR="0037150C">
        <w:rPr>
          <w:rFonts w:ascii="Times New Roman" w:hAnsi="Times New Roman" w:cs="Times New Roman"/>
          <w:sz w:val="24"/>
          <w:szCs w:val="24"/>
        </w:rPr>
        <w:t>:7</w:t>
      </w:r>
      <w:r w:rsidR="00D424DA">
        <w:rPr>
          <w:rFonts w:ascii="Times New Roman" w:hAnsi="Times New Roman" w:cs="Times New Roman"/>
          <w:sz w:val="24"/>
          <w:szCs w:val="24"/>
        </w:rPr>
        <w:t xml:space="preserve">). </w:t>
      </w:r>
      <w:r w:rsidR="00D424DA">
        <w:rPr>
          <w:rFonts w:ascii="Times New Roman" w:hAnsi="Times New Roman" w:cs="Times New Roman"/>
          <w:sz w:val="24"/>
          <w:szCs w:val="24"/>
        </w:rPr>
        <w:tab/>
      </w:r>
      <w:r w:rsidR="00D424DA">
        <w:rPr>
          <w:rFonts w:ascii="Times New Roman" w:hAnsi="Times New Roman" w:cs="Times New Roman"/>
          <w:sz w:val="24"/>
          <w:szCs w:val="24"/>
        </w:rPr>
        <w:tab/>
      </w:r>
      <w:r w:rsidR="00D424DA">
        <w:rPr>
          <w:rFonts w:ascii="Times New Roman" w:hAnsi="Times New Roman" w:cs="Times New Roman"/>
          <w:sz w:val="24"/>
          <w:szCs w:val="24"/>
        </w:rPr>
        <w:tab/>
      </w:r>
      <w:r w:rsidR="00D424DA">
        <w:rPr>
          <w:rFonts w:ascii="Times New Roman" w:hAnsi="Times New Roman" w:cs="Times New Roman"/>
          <w:sz w:val="24"/>
          <w:szCs w:val="24"/>
        </w:rPr>
        <w:tab/>
        <w:t xml:space="preserve">                          </w:t>
      </w:r>
      <w:r w:rsidR="00CF439F">
        <w:rPr>
          <w:rFonts w:ascii="Times New Roman" w:hAnsi="Times New Roman" w:cs="Times New Roman"/>
          <w:sz w:val="24"/>
          <w:szCs w:val="24"/>
        </w:rPr>
        <w:t xml:space="preserve">                      </w:t>
      </w:r>
      <w:r w:rsidR="00CF439F">
        <w:rPr>
          <w:rFonts w:ascii="Times New Roman" w:hAnsi="Times New Roman" w:cs="Times New Roman"/>
          <w:sz w:val="24"/>
          <w:szCs w:val="24"/>
        </w:rPr>
        <w:br/>
        <w:t xml:space="preserve">        </w:t>
      </w:r>
      <w:r w:rsidR="00D424DA">
        <w:rPr>
          <w:rFonts w:ascii="Times New Roman" w:hAnsi="Times New Roman" w:cs="Times New Roman"/>
          <w:sz w:val="24"/>
          <w:szCs w:val="24"/>
        </w:rPr>
        <w:t xml:space="preserve">Manfaat penyusunan Indeks kepuasan masyarakat dalam pelayanan publik adalah sebagai berikut: (a) Diketahui kelemahan dan kekurangan masing- masing unsur dalam  penyelenggaraan kelembagaan pelayanan publik; (b) Diketahui kinerja penyelenggaraan pelayanan yang telah dilaksanakan unit pelayanan publik secara periodic; (c) Sebagai bahan penetapan dan kebijakan Pemerintah Pusat dan Pemerintah Daerah dalam pelaksanaan pelayanan publik terhadap kepusan masyarakat; (d) Diketahui indeks kepuasan masyarakat secara menyeluruh terhadap hasil pelaksanaan pelayanan publik pada lingkup Pemerintah Pusat dan Pemerintah Daerah; (e) Memacu persaingan positif, antar unit penyelenggara </w:t>
      </w:r>
      <w:r w:rsidR="00D424DA">
        <w:rPr>
          <w:rFonts w:ascii="Times New Roman" w:hAnsi="Times New Roman" w:cs="Times New Roman"/>
          <w:sz w:val="24"/>
          <w:szCs w:val="24"/>
        </w:rPr>
        <w:lastRenderedPageBreak/>
        <w:t xml:space="preserve">pelayanan pada lingkup Pemerintah Pusat dan Pemerintah Daerah dalam upaya peningkatan kinerja pegawai; (f) Bagi masyarakat dapat diketahui gambaran </w:t>
      </w:r>
    </w:p>
    <w:p w:rsidR="00D424DA" w:rsidRPr="00650F12" w:rsidRDefault="00D424DA" w:rsidP="003402A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tentang kinerja pelayanan publik (SK Menpan No 25 Tahun 2004).                              </w:t>
      </w:r>
    </w:p>
    <w:p w:rsidR="00D424DA" w:rsidRDefault="00371BAA" w:rsidP="00D424DA">
      <w:pPr>
        <w:pStyle w:val="ListParagraph"/>
        <w:widowControl w:val="0"/>
        <w:tabs>
          <w:tab w:val="left" w:pos="142"/>
          <w:tab w:val="left" w:pos="567"/>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424DA">
        <w:rPr>
          <w:rFonts w:ascii="Times New Roman" w:hAnsi="Times New Roman" w:cs="Times New Roman"/>
          <w:sz w:val="24"/>
          <w:szCs w:val="24"/>
        </w:rPr>
        <w:t xml:space="preserve">Surat Keputusan Menpan Nomor 81/1993 dipertegas dalam Instruksi Presiden (INPRES) I/1995 tentang pelayanan publik. Surat Keputusan Menpan Nomor 63 tahun 2003 ada 14 (empat belas) unsur </w:t>
      </w:r>
      <w:r w:rsidR="00D424DA">
        <w:rPr>
          <w:rFonts w:ascii="Times New Roman" w:eastAsia="Times New Roman" w:hAnsi="Times New Roman" w:cs="Times New Roman"/>
          <w:sz w:val="24"/>
          <w:szCs w:val="24"/>
          <w:lang w:eastAsia="en-SG"/>
        </w:rPr>
        <w:t>pengukuran indeks kepuasan masyarakat dalam pelayanan publik adalah sebagai berikut:</w:t>
      </w:r>
    </w:p>
    <w:p w:rsidR="00D424DA" w:rsidRDefault="00D424DA" w:rsidP="00D424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Prosedur pelayanan</w:t>
      </w:r>
    </w:p>
    <w:p w:rsidR="00D424DA" w:rsidRDefault="00D424DA" w:rsidP="00D424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Persyaratan pelayanan</w:t>
      </w:r>
    </w:p>
    <w:p w:rsidR="00D424DA" w:rsidRDefault="00D424DA" w:rsidP="00D424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Kejelasan petugas pelayanan</w:t>
      </w:r>
    </w:p>
    <w:p w:rsidR="00D424DA" w:rsidRDefault="00D424DA" w:rsidP="00D424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Kedisiplinan petugas pelayanan</w:t>
      </w:r>
    </w:p>
    <w:p w:rsidR="00D424DA" w:rsidRDefault="00D424DA" w:rsidP="00D424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 Tanggungjawab petugas pelayanan</w:t>
      </w:r>
    </w:p>
    <w:p w:rsidR="00D424DA" w:rsidRDefault="00D424DA" w:rsidP="00D424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 Kemampuan petugas pelayanan</w:t>
      </w:r>
    </w:p>
    <w:p w:rsidR="00D424DA" w:rsidRDefault="00D424DA" w:rsidP="00D424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 Kecepatan pelayanan</w:t>
      </w:r>
    </w:p>
    <w:p w:rsidR="00D424DA" w:rsidRDefault="00D424DA" w:rsidP="00D424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 Keadilan mendapatkan pelayanan </w:t>
      </w:r>
    </w:p>
    <w:p w:rsidR="00D424DA" w:rsidRDefault="00D424DA" w:rsidP="00D424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Kesopanan dan keramahan petugas</w:t>
      </w:r>
    </w:p>
    <w:p w:rsidR="00D424DA" w:rsidRDefault="00D424DA" w:rsidP="00D424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 Kewajaran biaya pelayanan</w:t>
      </w:r>
    </w:p>
    <w:p w:rsidR="00D424DA" w:rsidRDefault="00D424DA" w:rsidP="00D424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 Kepastian biaya pelayanan</w:t>
      </w:r>
    </w:p>
    <w:p w:rsidR="00D424DA" w:rsidRDefault="00D424DA" w:rsidP="00D424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 Kepastian jadwal pelayanan</w:t>
      </w:r>
    </w:p>
    <w:p w:rsidR="00D424DA" w:rsidRDefault="00D424DA" w:rsidP="00D424DA">
      <w:pPr>
        <w:widowControl w:val="0"/>
        <w:autoSpaceDE w:val="0"/>
        <w:autoSpaceDN w:val="0"/>
        <w:adjustRightInd w:val="0"/>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(m) Kenyamanan lingkungan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 Keamanan pelayanan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424DA" w:rsidRDefault="00D424DA" w:rsidP="00D424DA">
      <w:pPr>
        <w:widowControl w:val="0"/>
        <w:tabs>
          <w:tab w:val="left" w:pos="567"/>
        </w:tabs>
        <w:autoSpaceDE w:val="0"/>
        <w:autoSpaceDN w:val="0"/>
        <w:adjustRightInd w:val="0"/>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Prosedur dan persyaratan pelayanan adalah memberikan kemudahan tahapan pelayanan yang diberikan kepada masyarakat dilihat dari sisi kesederhanaan alur pelayanan, persyaratan dan kejelasan pelayanan dalam memberikan pelayanan (nama, jabatan serta kewenangan dan tanggungjawab). Kecepatan, kedisiplinan dan tanggungjawab petugas pelayanan adalah kemampuan, kesungguhan dan tanggungjawab dan wewenang petugas dalam memberikan pelayanan terutama terhadap konsistensi waktu kerja sesuai ketentuan yang berlaku.    </w:t>
      </w:r>
      <w:r w:rsidR="0037150C">
        <w:rPr>
          <w:rFonts w:ascii="Times New Roman" w:hAnsi="Times New Roman" w:cs="Times New Roman"/>
          <w:sz w:val="24"/>
          <w:szCs w:val="24"/>
        </w:rPr>
        <w:t xml:space="preserve">                      </w:t>
      </w:r>
      <w:r w:rsidR="0037150C">
        <w:rPr>
          <w:rFonts w:ascii="Times New Roman" w:hAnsi="Times New Roman" w:cs="Times New Roman"/>
          <w:sz w:val="24"/>
          <w:szCs w:val="24"/>
        </w:rPr>
        <w:br/>
        <w:t xml:space="preserve">        </w:t>
      </w:r>
      <w:r>
        <w:rPr>
          <w:rFonts w:ascii="Times New Roman" w:hAnsi="Times New Roman" w:cs="Times New Roman"/>
          <w:sz w:val="24"/>
          <w:szCs w:val="24"/>
        </w:rPr>
        <w:t xml:space="preserve">Kesopanan, keadilan mendapatkan pelayanan adalah memberikan pelayanan dengan sopan santun dan ramah serta saling menghargai dan menghormati, </w:t>
      </w:r>
      <w:r>
        <w:rPr>
          <w:rFonts w:ascii="Times New Roman" w:hAnsi="Times New Roman" w:cs="Times New Roman"/>
          <w:sz w:val="24"/>
          <w:szCs w:val="24"/>
        </w:rPr>
        <w:lastRenderedPageBreak/>
        <w:t>kepastian dan kewajaran biaya pelayanan dan pelaksanaan pelayanan dengan tidak membedakan golongan/status masyarakat yang dilayani. Kenyamanan lingkungan dan keamanan pelayanan adalah terjaminnya tingkat keamanan lingkungan unit penyelenggara pelayanan ataupun sarana yang digunakan, sehingga masyarakat merasa tenang untuk mendapatkan pelayanan terhadap resiko-resiko yang diakibatkan dari pelaksanaan pelayanan. Dan kondisi sarana dan prasarana pelayanan yang bersih, rapi dan teratur sehingga dapat memberikan rasa nyaman k</w:t>
      </w:r>
      <w:r w:rsidR="009E5589">
        <w:rPr>
          <w:rFonts w:ascii="Times New Roman" w:hAnsi="Times New Roman" w:cs="Times New Roman"/>
          <w:sz w:val="24"/>
          <w:szCs w:val="24"/>
        </w:rPr>
        <w:t>epada penerima pelayanan (Winars</w:t>
      </w:r>
      <w:r>
        <w:rPr>
          <w:rFonts w:ascii="Times New Roman" w:hAnsi="Times New Roman" w:cs="Times New Roman"/>
          <w:sz w:val="24"/>
          <w:szCs w:val="24"/>
        </w:rPr>
        <w:t>i</w:t>
      </w:r>
      <w:r w:rsidR="009E5589">
        <w:rPr>
          <w:rFonts w:ascii="Times New Roman" w:hAnsi="Times New Roman" w:cs="Times New Roman"/>
          <w:sz w:val="24"/>
          <w:szCs w:val="24"/>
        </w:rPr>
        <w:t>h</w:t>
      </w:r>
      <w:r>
        <w:rPr>
          <w:rFonts w:ascii="Times New Roman" w:hAnsi="Times New Roman" w:cs="Times New Roman"/>
          <w:sz w:val="24"/>
          <w:szCs w:val="24"/>
        </w:rPr>
        <w:t>, 2005</w:t>
      </w:r>
      <w:r w:rsidR="00EB7517">
        <w:rPr>
          <w:rFonts w:ascii="Times New Roman" w:hAnsi="Times New Roman" w:cs="Times New Roman"/>
          <w:sz w:val="24"/>
          <w:szCs w:val="24"/>
        </w:rPr>
        <w:t>:112</w:t>
      </w:r>
      <w:r>
        <w:rPr>
          <w:rFonts w:ascii="Times New Roman" w:hAnsi="Times New Roman" w:cs="Times New Roman"/>
          <w:sz w:val="24"/>
          <w:szCs w:val="24"/>
        </w:rPr>
        <w:t xml:space="preserve">). </w:t>
      </w:r>
      <w:r w:rsidR="00FA57E3">
        <w:rPr>
          <w:rFonts w:ascii="Times New Roman" w:hAnsi="Times New Roman" w:cs="Times New Roman"/>
          <w:sz w:val="24"/>
          <w:szCs w:val="24"/>
        </w:rPr>
        <w:t xml:space="preserve"> </w:t>
      </w:r>
      <w:r w:rsidR="00FA57E3">
        <w:rPr>
          <w:rFonts w:ascii="Times New Roman" w:hAnsi="Times New Roman" w:cs="Times New Roman"/>
          <w:sz w:val="24"/>
          <w:szCs w:val="24"/>
        </w:rPr>
        <w:tab/>
      </w:r>
      <w:r w:rsidR="00FA57E3">
        <w:rPr>
          <w:rFonts w:ascii="Times New Roman" w:hAnsi="Times New Roman" w:cs="Times New Roman"/>
          <w:sz w:val="24"/>
          <w:szCs w:val="24"/>
        </w:rPr>
        <w:tab/>
      </w:r>
      <w:r w:rsidR="00FA57E3">
        <w:rPr>
          <w:rFonts w:ascii="Times New Roman" w:hAnsi="Times New Roman" w:cs="Times New Roman"/>
          <w:sz w:val="24"/>
          <w:szCs w:val="24"/>
        </w:rPr>
        <w:tab/>
      </w:r>
      <w:r w:rsidR="00FA57E3">
        <w:rPr>
          <w:rFonts w:ascii="Times New Roman" w:hAnsi="Times New Roman" w:cs="Times New Roman"/>
          <w:sz w:val="24"/>
          <w:szCs w:val="24"/>
        </w:rPr>
        <w:tab/>
      </w:r>
      <w:r w:rsidR="00FA57E3">
        <w:rPr>
          <w:rFonts w:ascii="Times New Roman" w:hAnsi="Times New Roman" w:cs="Times New Roman"/>
          <w:sz w:val="24"/>
          <w:szCs w:val="24"/>
        </w:rPr>
        <w:tab/>
        <w:t xml:space="preserve">                </w:t>
      </w:r>
      <w:r w:rsidR="00FA57E3">
        <w:rPr>
          <w:rFonts w:ascii="Times New Roman" w:hAnsi="Times New Roman" w:cs="Times New Roman"/>
          <w:sz w:val="24"/>
          <w:szCs w:val="24"/>
        </w:rPr>
        <w:br/>
        <w:t xml:space="preserve">       </w:t>
      </w:r>
      <w:r>
        <w:rPr>
          <w:rFonts w:ascii="Times New Roman" w:hAnsi="Times New Roman" w:cs="Times New Roman"/>
          <w:sz w:val="24"/>
          <w:szCs w:val="24"/>
        </w:rPr>
        <w:t xml:space="preserve">Hambatan pengembangan sistem manajemen kualitas pelayanan publik adalah sebagai berikut: (a) Ketiadaan komitmen dari manajemen; (b) Ketiadaan pengetahuan/kekurang pahaman tentang manajemen kualitas pelayanan publik; (c) Ketidakmampuan merubah kultur; (d) Ketiadaktepatan perencanaan kualitas, (e) Ketiadaan pendidikan dan pelatihan berkelanjutan; (f) Ketidakmampuan membangun </w:t>
      </w:r>
      <w:r>
        <w:rPr>
          <w:rFonts w:ascii="Times New Roman" w:hAnsi="Times New Roman" w:cs="Times New Roman"/>
          <w:i/>
          <w:sz w:val="24"/>
          <w:szCs w:val="24"/>
        </w:rPr>
        <w:t>learning organization</w:t>
      </w:r>
      <w:r>
        <w:rPr>
          <w:rFonts w:ascii="Times New Roman" w:hAnsi="Times New Roman" w:cs="Times New Roman"/>
          <w:sz w:val="24"/>
          <w:szCs w:val="24"/>
        </w:rPr>
        <w:t xml:space="preserve"> yang memberikan perbaikan terus menerus;                                                                                                     (g) Ketidakcocokan struktur organisasi dan departemen individu yang terisolasi;               (h) Ketidakcukupan sumber daya manusia; (i) Ketidaktepatan sistem penghargaan dan balas jasa bagi pegawai; (j) Ketidaktepatan mengadopsi prinsip manajemen kualitas ke dalam organisasi; (k) Ketidakefektifan teknik pengukuran dan ketiadaan akses ke data dan hasil; (l) Berfokus jangka pendek dan menginginkan hasil yang tepat; (m) Ketidaktepatan dalam memberi perhatian pada pelanggan internal dan ekternal; (n) Ketidakcocokan kondisi implementasi manajemen kualitas pelayanan publik; </w:t>
      </w:r>
      <w:r w:rsidR="00371BAA">
        <w:rPr>
          <w:rFonts w:ascii="Times New Roman" w:hAnsi="Times New Roman" w:cs="Times New Roman"/>
          <w:sz w:val="24"/>
          <w:szCs w:val="24"/>
        </w:rPr>
        <w:t xml:space="preserve">dan </w:t>
      </w:r>
      <w:r>
        <w:rPr>
          <w:rFonts w:ascii="Times New Roman" w:hAnsi="Times New Roman" w:cs="Times New Roman"/>
          <w:sz w:val="24"/>
          <w:szCs w:val="24"/>
        </w:rPr>
        <w:t>(o) Ketidaktepatan menggunakan pemberdayaan dan kerjasama (Gaspersz, 1997</w:t>
      </w:r>
      <w:r w:rsidR="0076258C">
        <w:rPr>
          <w:rFonts w:ascii="Times New Roman" w:hAnsi="Times New Roman" w:cs="Times New Roman"/>
          <w:sz w:val="24"/>
          <w:szCs w:val="24"/>
        </w:rPr>
        <w:t>:255</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E5F13">
        <w:rPr>
          <w:rFonts w:ascii="Times New Roman" w:hAnsi="Times New Roman" w:cs="Times New Roman"/>
          <w:sz w:val="24"/>
          <w:szCs w:val="24"/>
        </w:rPr>
        <w:t xml:space="preserve">               </w:t>
      </w:r>
      <w:r w:rsidR="006B1DF1">
        <w:rPr>
          <w:rFonts w:ascii="Times New Roman" w:hAnsi="Times New Roman" w:cs="Times New Roman"/>
          <w:sz w:val="24"/>
          <w:szCs w:val="24"/>
        </w:rPr>
        <w:t xml:space="preserve">       </w:t>
      </w:r>
      <w:r w:rsidR="006B1DF1">
        <w:rPr>
          <w:rFonts w:ascii="Times New Roman" w:hAnsi="Times New Roman" w:cs="Times New Roman"/>
          <w:sz w:val="24"/>
          <w:szCs w:val="24"/>
        </w:rPr>
        <w:br/>
      </w:r>
      <w:r w:rsidR="006B1DF1">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Langkah menghilangkan hambatan pengembangan sistem manajemen kualitas pelayanan publik adalah sebagai berikut: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 Identifikasi hambatan yang ada dalam organisasi</w:t>
      </w:r>
      <w:r>
        <w:rPr>
          <w:rFonts w:ascii="Times New Roman" w:hAnsi="Times New Roman" w:cs="Times New Roman"/>
          <w:sz w:val="24"/>
          <w:szCs w:val="24"/>
        </w:rPr>
        <w:tab/>
        <w:t xml:space="preserve">                                                           (b) Mengkategorikan hambatan yang ada dalam organisasi</w:t>
      </w:r>
    </w:p>
    <w:p w:rsidR="00D424DA" w:rsidRDefault="00D424DA" w:rsidP="00D424DA">
      <w:pPr>
        <w:widowControl w:val="0"/>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(c) Menetapkan prioritas untuk diselesaikan</w:t>
      </w:r>
    </w:p>
    <w:p w:rsidR="00D424DA" w:rsidRDefault="00D424DA" w:rsidP="00D424DA">
      <w:pPr>
        <w:widowControl w:val="0"/>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(d) Menyelesaikan masalah</w:t>
      </w:r>
    </w:p>
    <w:p w:rsidR="00D424DA" w:rsidRDefault="00D424DA" w:rsidP="00D424DA">
      <w:pPr>
        <w:widowControl w:val="0"/>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(e) Komunikasi </w:t>
      </w:r>
    </w:p>
    <w:p w:rsidR="00D424DA" w:rsidRDefault="00D424DA" w:rsidP="00D424DA">
      <w:pPr>
        <w:widowControl w:val="0"/>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(f) Evaluasi terus menerus</w:t>
      </w:r>
    </w:p>
    <w:p w:rsidR="00D424DA" w:rsidRDefault="00D424DA" w:rsidP="00D424DA">
      <w:pPr>
        <w:widowControl w:val="0"/>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(g) Perbaikan terus-menerus dengan menggunakan model USE PDSA                                   </w:t>
      </w:r>
      <w:r>
        <w:rPr>
          <w:rFonts w:ascii="Times New Roman" w:hAnsi="Times New Roman" w:cs="Times New Roman"/>
          <w:sz w:val="24"/>
          <w:szCs w:val="24"/>
        </w:rPr>
        <w:br/>
        <w:t xml:space="preserve">    - </w:t>
      </w:r>
      <w:r>
        <w:rPr>
          <w:rFonts w:ascii="Times New Roman" w:hAnsi="Times New Roman" w:cs="Times New Roman"/>
          <w:i/>
          <w:sz w:val="24"/>
          <w:szCs w:val="24"/>
        </w:rPr>
        <w:t>Understand service quality improvement needs</w:t>
      </w:r>
      <w:r>
        <w:rPr>
          <w:rFonts w:ascii="Times New Roman" w:hAnsi="Times New Roman" w:cs="Times New Roman"/>
          <w:sz w:val="24"/>
          <w:szCs w:val="24"/>
        </w:rPr>
        <w:t xml:space="preserve"> (memahami kebutuhan  </w:t>
      </w:r>
      <w:r>
        <w:rPr>
          <w:rFonts w:ascii="Times New Roman" w:hAnsi="Times New Roman" w:cs="Times New Roman"/>
          <w:sz w:val="24"/>
          <w:szCs w:val="24"/>
        </w:rPr>
        <w:br/>
        <w:t xml:space="preserve">       perbaikan kualitas                                                                                                                    </w:t>
      </w:r>
      <w:r>
        <w:rPr>
          <w:rFonts w:ascii="Times New Roman" w:hAnsi="Times New Roman" w:cs="Times New Roman"/>
          <w:sz w:val="24"/>
          <w:szCs w:val="24"/>
        </w:rPr>
        <w:br/>
        <w:t xml:space="preserve">    - </w:t>
      </w:r>
      <w:r>
        <w:rPr>
          <w:rFonts w:ascii="Times New Roman" w:hAnsi="Times New Roman" w:cs="Times New Roman"/>
          <w:i/>
          <w:sz w:val="24"/>
          <w:szCs w:val="24"/>
        </w:rPr>
        <w:t>State the quality problem</w:t>
      </w:r>
      <w:r>
        <w:rPr>
          <w:rFonts w:ascii="Times New Roman" w:hAnsi="Times New Roman" w:cs="Times New Roman"/>
          <w:sz w:val="24"/>
          <w:szCs w:val="24"/>
        </w:rPr>
        <w:t xml:space="preserve"> (mengevaluasi akar penyebab kualitas                                            </w:t>
      </w:r>
      <w:r>
        <w:rPr>
          <w:rFonts w:ascii="Times New Roman" w:hAnsi="Times New Roman" w:cs="Times New Roman"/>
          <w:sz w:val="24"/>
          <w:szCs w:val="24"/>
        </w:rPr>
        <w:br/>
        <w:t xml:space="preserve">    - </w:t>
      </w:r>
      <w:r>
        <w:rPr>
          <w:rFonts w:ascii="Times New Roman" w:hAnsi="Times New Roman" w:cs="Times New Roman"/>
          <w:i/>
          <w:sz w:val="24"/>
          <w:szCs w:val="24"/>
        </w:rPr>
        <w:t>Evaluate the root cause</w:t>
      </w:r>
      <w:r>
        <w:rPr>
          <w:rFonts w:ascii="Times New Roman" w:hAnsi="Times New Roman" w:cs="Times New Roman"/>
          <w:sz w:val="24"/>
          <w:szCs w:val="24"/>
        </w:rPr>
        <w:t xml:space="preserve"> (menilai penyelesaian masalah kualitas)                                </w:t>
      </w:r>
      <w:r>
        <w:rPr>
          <w:rFonts w:ascii="Times New Roman" w:hAnsi="Times New Roman" w:cs="Times New Roman"/>
          <w:sz w:val="24"/>
          <w:szCs w:val="24"/>
        </w:rPr>
        <w:br/>
        <w:t xml:space="preserve">    - </w:t>
      </w:r>
      <w:r>
        <w:rPr>
          <w:rFonts w:ascii="Times New Roman" w:hAnsi="Times New Roman" w:cs="Times New Roman"/>
          <w:i/>
          <w:sz w:val="24"/>
          <w:szCs w:val="24"/>
        </w:rPr>
        <w:t>Plan the solution</w:t>
      </w:r>
      <w:r>
        <w:rPr>
          <w:rFonts w:ascii="Times New Roman" w:hAnsi="Times New Roman" w:cs="Times New Roman"/>
          <w:sz w:val="24"/>
          <w:szCs w:val="24"/>
        </w:rPr>
        <w:t xml:space="preserve"> (merencanakan penyelesaian masalah)                                                 </w:t>
      </w:r>
      <w:r>
        <w:rPr>
          <w:rFonts w:ascii="Times New Roman" w:hAnsi="Times New Roman" w:cs="Times New Roman"/>
          <w:sz w:val="24"/>
          <w:szCs w:val="24"/>
        </w:rPr>
        <w:br/>
        <w:t xml:space="preserve">    - </w:t>
      </w:r>
      <w:r>
        <w:rPr>
          <w:rFonts w:ascii="Times New Roman" w:hAnsi="Times New Roman" w:cs="Times New Roman"/>
          <w:i/>
          <w:sz w:val="24"/>
          <w:szCs w:val="24"/>
        </w:rPr>
        <w:t>Do or implement the solution</w:t>
      </w:r>
      <w:r>
        <w:rPr>
          <w:rFonts w:ascii="Times New Roman" w:hAnsi="Times New Roman" w:cs="Times New Roman"/>
          <w:sz w:val="24"/>
          <w:szCs w:val="24"/>
        </w:rPr>
        <w:t xml:space="preserve"> (melaksanakan/menerapkan rencana</w:t>
      </w:r>
      <w:r w:rsidR="00765575">
        <w:rPr>
          <w:rFonts w:ascii="Times New Roman" w:hAnsi="Times New Roman" w:cs="Times New Roman"/>
          <w:sz w:val="24"/>
          <w:szCs w:val="24"/>
        </w:rPr>
        <w:t xml:space="preserve">  </w:t>
      </w:r>
      <w:r w:rsidR="00765575">
        <w:rPr>
          <w:rFonts w:ascii="Times New Roman" w:hAnsi="Times New Roman" w:cs="Times New Roman"/>
          <w:sz w:val="24"/>
          <w:szCs w:val="24"/>
        </w:rPr>
        <w:br/>
        <w:t xml:space="preserve">       penyelesaian terhadap </w:t>
      </w:r>
      <w:r>
        <w:rPr>
          <w:rFonts w:ascii="Times New Roman" w:hAnsi="Times New Roman" w:cs="Times New Roman"/>
          <w:sz w:val="24"/>
          <w:szCs w:val="24"/>
        </w:rPr>
        <w:t xml:space="preserve">masalah kualitas                                                                                 </w:t>
      </w:r>
      <w:r>
        <w:rPr>
          <w:rFonts w:ascii="Times New Roman" w:hAnsi="Times New Roman" w:cs="Times New Roman"/>
          <w:sz w:val="24"/>
          <w:szCs w:val="24"/>
        </w:rPr>
        <w:br/>
        <w:t xml:space="preserve">    - </w:t>
      </w:r>
      <w:r>
        <w:rPr>
          <w:rFonts w:ascii="Times New Roman" w:hAnsi="Times New Roman" w:cs="Times New Roman"/>
          <w:i/>
          <w:sz w:val="24"/>
          <w:szCs w:val="24"/>
        </w:rPr>
        <w:t>Act to standardize the solution</w:t>
      </w:r>
      <w:r>
        <w:rPr>
          <w:rFonts w:ascii="Times New Roman" w:hAnsi="Times New Roman" w:cs="Times New Roman"/>
          <w:sz w:val="24"/>
          <w:szCs w:val="24"/>
        </w:rPr>
        <w:t xml:space="preserve"> (bertindak untuk menstandardisasikan solusi </w:t>
      </w:r>
      <w:r>
        <w:rPr>
          <w:rFonts w:ascii="Times New Roman" w:hAnsi="Times New Roman" w:cs="Times New Roman"/>
          <w:sz w:val="24"/>
          <w:szCs w:val="24"/>
        </w:rPr>
        <w:br/>
        <w:t xml:space="preserve">      masalah kualitas </w:t>
      </w:r>
    </w:p>
    <w:p w:rsidR="00D424DA" w:rsidRDefault="00D424DA" w:rsidP="00D424DA">
      <w:pPr>
        <w:widowControl w:val="0"/>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(h) Hubungan pemasok pelanggan</w:t>
      </w:r>
    </w:p>
    <w:p w:rsidR="00D424DA" w:rsidRDefault="00D424DA" w:rsidP="00D424DA">
      <w:pPr>
        <w:widowControl w:val="0"/>
        <w:tabs>
          <w:tab w:val="left" w:pos="56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(i) Pemberdayaan pegawai</w:t>
      </w:r>
    </w:p>
    <w:p w:rsidR="0037240D" w:rsidRDefault="00D424DA" w:rsidP="0037240D">
      <w:pPr>
        <w:widowControl w:val="0"/>
        <w:tabs>
          <w:tab w:val="left" w:pos="567"/>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(j) Pendidikan dan pelatihan (Gaspersz,</w:t>
      </w:r>
      <w:r w:rsidR="00765575">
        <w:rPr>
          <w:rFonts w:ascii="Times New Roman" w:hAnsi="Times New Roman" w:cs="Times New Roman"/>
          <w:sz w:val="24"/>
          <w:szCs w:val="24"/>
        </w:rPr>
        <w:t xml:space="preserve"> </w:t>
      </w:r>
      <w:r>
        <w:rPr>
          <w:rFonts w:ascii="Times New Roman" w:hAnsi="Times New Roman" w:cs="Times New Roman"/>
          <w:sz w:val="24"/>
          <w:szCs w:val="24"/>
        </w:rPr>
        <w:t>1997</w:t>
      </w:r>
      <w:r w:rsidR="0076258C">
        <w:rPr>
          <w:rFonts w:ascii="Times New Roman" w:hAnsi="Times New Roman" w:cs="Times New Roman"/>
          <w:sz w:val="24"/>
          <w:szCs w:val="24"/>
        </w:rPr>
        <w:t>:256</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br/>
      </w:r>
      <w:r w:rsidR="00735E2F">
        <w:rPr>
          <w:rFonts w:ascii="Times New Roman" w:hAnsi="Times New Roman" w:cs="Times New Roman"/>
          <w:sz w:val="24"/>
          <w:szCs w:val="24"/>
        </w:rPr>
        <w:t xml:space="preserve">     </w:t>
      </w:r>
      <w:r w:rsidR="0037240D">
        <w:rPr>
          <w:rFonts w:ascii="Times New Roman" w:hAnsi="Times New Roman" w:cs="Times New Roman"/>
          <w:sz w:val="24"/>
          <w:szCs w:val="24"/>
        </w:rPr>
        <w:t xml:space="preserve">   Keberhasilan implementasi </w:t>
      </w:r>
      <w:r w:rsidR="00765575">
        <w:rPr>
          <w:rFonts w:ascii="Times New Roman" w:hAnsi="Times New Roman" w:cs="Times New Roman"/>
          <w:sz w:val="24"/>
          <w:szCs w:val="24"/>
        </w:rPr>
        <w:t xml:space="preserve">manajemen pelayanan publik </w:t>
      </w:r>
      <w:r w:rsidR="0037240D">
        <w:rPr>
          <w:rFonts w:ascii="Times New Roman" w:hAnsi="Times New Roman" w:cs="Times New Roman"/>
          <w:sz w:val="24"/>
          <w:szCs w:val="24"/>
        </w:rPr>
        <w:t>efektif maka aparatur memperhatikan pelayanan publik yang berkualitas (Rangkuti, 2005:257).</w:t>
      </w:r>
    </w:p>
    <w:p w:rsidR="008F120A" w:rsidRPr="0037240D" w:rsidRDefault="0037240D" w:rsidP="00FE3C36">
      <w:pPr>
        <w:widowControl w:val="0"/>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A1112">
        <w:rPr>
          <w:rFonts w:ascii="Times New Roman" w:hAnsi="Times New Roman" w:cs="Times New Roman"/>
          <w:b/>
          <w:sz w:val="24"/>
          <w:szCs w:val="24"/>
        </w:rPr>
        <w:t>G</w:t>
      </w:r>
      <w:r w:rsidR="00707FB5">
        <w:rPr>
          <w:rFonts w:ascii="Times New Roman" w:hAnsi="Times New Roman" w:cs="Times New Roman"/>
          <w:b/>
          <w:sz w:val="24"/>
          <w:szCs w:val="24"/>
        </w:rPr>
        <w:t xml:space="preserve">. </w:t>
      </w:r>
      <w:r w:rsidR="00BD7F3F">
        <w:rPr>
          <w:rFonts w:ascii="Times New Roman" w:hAnsi="Times New Roman" w:cs="Times New Roman"/>
          <w:b/>
          <w:sz w:val="24"/>
          <w:szCs w:val="24"/>
        </w:rPr>
        <w:t xml:space="preserve">Prinsip Kinerja </w:t>
      </w:r>
      <w:r w:rsidR="008F120A" w:rsidRPr="008F120A">
        <w:rPr>
          <w:rFonts w:ascii="Times New Roman" w:hAnsi="Times New Roman" w:cs="Times New Roman"/>
          <w:b/>
          <w:sz w:val="24"/>
          <w:szCs w:val="24"/>
        </w:rPr>
        <w:t>Dalam Pelayanan Publik</w:t>
      </w:r>
      <w:r w:rsidR="00BD7F3F">
        <w:rPr>
          <w:rFonts w:ascii="Times New Roman" w:hAnsi="Times New Roman" w:cs="Times New Roman"/>
          <w:b/>
          <w:sz w:val="24"/>
          <w:szCs w:val="24"/>
        </w:rPr>
        <w:t xml:space="preserve"> Dinas Pendidikan</w:t>
      </w:r>
    </w:p>
    <w:p w:rsidR="00D424DA" w:rsidRDefault="008F120A" w:rsidP="00D424DA">
      <w:pPr>
        <w:widowControl w:val="0"/>
        <w:tabs>
          <w:tab w:val="left" w:pos="567"/>
        </w:tabs>
        <w:autoSpaceDE w:val="0"/>
        <w:autoSpaceDN w:val="0"/>
        <w:adjustRightInd w:val="0"/>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24DA">
        <w:rPr>
          <w:rFonts w:ascii="Times New Roman" w:hAnsi="Times New Roman" w:cs="Times New Roman"/>
          <w:sz w:val="24"/>
          <w:szCs w:val="24"/>
        </w:rPr>
        <w:t>Menurut Keban (2005</w:t>
      </w:r>
      <w:r w:rsidR="009B1743">
        <w:rPr>
          <w:rFonts w:ascii="Times New Roman" w:hAnsi="Times New Roman" w:cs="Times New Roman"/>
          <w:sz w:val="24"/>
          <w:szCs w:val="24"/>
        </w:rPr>
        <w:t>:27</w:t>
      </w:r>
      <w:r w:rsidR="00D424DA">
        <w:rPr>
          <w:rFonts w:ascii="Times New Roman" w:hAnsi="Times New Roman" w:cs="Times New Roman"/>
          <w:sz w:val="24"/>
          <w:szCs w:val="24"/>
        </w:rPr>
        <w:t xml:space="preserve">) menyebutkan prinsip pokok </w:t>
      </w:r>
      <w:r w:rsidR="00E61926">
        <w:rPr>
          <w:rFonts w:ascii="Times New Roman" w:hAnsi="Times New Roman" w:cs="Times New Roman"/>
          <w:sz w:val="24"/>
          <w:szCs w:val="24"/>
        </w:rPr>
        <w:t xml:space="preserve">yang harus dipahami oleh </w:t>
      </w:r>
      <w:r w:rsidR="00D424DA">
        <w:rPr>
          <w:rFonts w:ascii="Times New Roman" w:hAnsi="Times New Roman" w:cs="Times New Roman"/>
          <w:sz w:val="24"/>
          <w:szCs w:val="24"/>
        </w:rPr>
        <w:t xml:space="preserve">birokrasi publik yaitu: (a) Prinsip aksestabilitas; (b) Prinsip kontinuitas; (c) Prinsip teknikalitas; (d) Prinsip profitabilitas; (e) Prinsip akuntabilitas. </w:t>
      </w:r>
    </w:p>
    <w:p w:rsidR="00D424DA" w:rsidRDefault="00D424DA" w:rsidP="00D424DA">
      <w:pPr>
        <w:pStyle w:val="ListParagraph"/>
        <w:widowControl w:val="0"/>
        <w:tabs>
          <w:tab w:val="left" w:pos="0"/>
          <w:tab w:val="left" w:pos="284"/>
        </w:tabs>
        <w:autoSpaceDE w:val="0"/>
        <w:autoSpaceDN w:val="0"/>
        <w:adjustRightInd w:val="0"/>
        <w:spacing w:after="48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Dimana setiap jenis pelayanan harus dapat dijangkau secara mudah oleh setiap pengguna pelayanan misalnya: masalah jarak dan tempat. Setiap jenis pelayanan harus secara terus menerus tersedia bagi masyarakat dengan kepastian dan kejelasan pelayanan. Setiap jenis pelayanan proses pelayanannya harus ditangani oleh aparat yang benar-benar memahami secara teknis pelayanan tersebut berdasarkan kejelasan, ketepatan dan kemantapan sistem  serta prosedur.  </w:t>
      </w:r>
    </w:p>
    <w:p w:rsidR="00D424DA" w:rsidRDefault="00DD6724" w:rsidP="00765575">
      <w:pPr>
        <w:pStyle w:val="ListParagraph"/>
        <w:widowControl w:val="0"/>
        <w:tabs>
          <w:tab w:val="left" w:pos="0"/>
          <w:tab w:val="left" w:pos="284"/>
        </w:tabs>
        <w:autoSpaceDE w:val="0"/>
        <w:autoSpaceDN w:val="0"/>
        <w:adjustRightInd w:val="0"/>
        <w:spacing w:after="48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424DA">
        <w:rPr>
          <w:rFonts w:ascii="Times New Roman" w:hAnsi="Times New Roman" w:cs="Times New Roman"/>
          <w:sz w:val="24"/>
          <w:szCs w:val="24"/>
        </w:rPr>
        <w:t xml:space="preserve">Keputusan Menteri PAN No. 63 Tahun 2003 ada 10 (sepuluh)  prinsip kinerja pelayanan publik adalah sebagai berikut: </w:t>
      </w:r>
      <w:r w:rsidR="00D424DA">
        <w:rPr>
          <w:rFonts w:ascii="Times New Roman" w:hAnsi="Times New Roman" w:cs="Times New Roman"/>
          <w:sz w:val="24"/>
          <w:szCs w:val="24"/>
        </w:rPr>
        <w:tab/>
      </w:r>
      <w:r w:rsidR="00D424DA">
        <w:rPr>
          <w:rFonts w:ascii="Times New Roman" w:hAnsi="Times New Roman" w:cs="Times New Roman"/>
          <w:sz w:val="24"/>
          <w:szCs w:val="24"/>
        </w:rPr>
        <w:tab/>
      </w:r>
      <w:r w:rsidR="00D424DA">
        <w:rPr>
          <w:rFonts w:ascii="Times New Roman" w:hAnsi="Times New Roman" w:cs="Times New Roman"/>
          <w:sz w:val="24"/>
          <w:szCs w:val="24"/>
        </w:rPr>
        <w:tab/>
      </w:r>
      <w:r w:rsidR="00D424DA">
        <w:rPr>
          <w:rFonts w:ascii="Times New Roman" w:hAnsi="Times New Roman" w:cs="Times New Roman"/>
          <w:sz w:val="24"/>
          <w:szCs w:val="24"/>
        </w:rPr>
        <w:tab/>
      </w:r>
      <w:r w:rsidR="00D424DA">
        <w:rPr>
          <w:rFonts w:ascii="Times New Roman" w:hAnsi="Times New Roman" w:cs="Times New Roman"/>
          <w:sz w:val="24"/>
          <w:szCs w:val="24"/>
        </w:rPr>
        <w:tab/>
        <w:t xml:space="preserve">                                 (a) Kesederhanaan adalah prosedur pelayanan tidak berbelit-belit, mudah </w:t>
      </w:r>
      <w:r w:rsidR="00D424DA">
        <w:rPr>
          <w:rFonts w:ascii="Times New Roman" w:hAnsi="Times New Roman" w:cs="Times New Roman"/>
        </w:rPr>
        <w:t xml:space="preserve">dipahami </w:t>
      </w:r>
      <w:r w:rsidR="00D424DA">
        <w:rPr>
          <w:rFonts w:ascii="Times New Roman" w:hAnsi="Times New Roman" w:cs="Times New Roman"/>
        </w:rPr>
        <w:br/>
        <w:t xml:space="preserve">      </w:t>
      </w:r>
      <w:r w:rsidR="00D424DA">
        <w:rPr>
          <w:rFonts w:ascii="Times New Roman" w:hAnsi="Times New Roman" w:cs="Times New Roman"/>
          <w:sz w:val="24"/>
          <w:szCs w:val="24"/>
        </w:rPr>
        <w:t xml:space="preserve">dan mudah dilaksanakan. </w:t>
      </w:r>
      <w:r w:rsidR="00D424DA">
        <w:rPr>
          <w:rFonts w:ascii="Times New Roman" w:hAnsi="Times New Roman" w:cs="Times New Roman"/>
          <w:sz w:val="24"/>
          <w:szCs w:val="24"/>
        </w:rPr>
        <w:tab/>
      </w:r>
      <w:r w:rsidR="00D424DA">
        <w:rPr>
          <w:rFonts w:ascii="Times New Roman" w:hAnsi="Times New Roman" w:cs="Times New Roman"/>
          <w:sz w:val="24"/>
          <w:szCs w:val="24"/>
        </w:rPr>
        <w:tab/>
      </w:r>
      <w:r w:rsidR="00D424DA">
        <w:rPr>
          <w:rFonts w:ascii="Times New Roman" w:hAnsi="Times New Roman" w:cs="Times New Roman"/>
          <w:sz w:val="24"/>
          <w:szCs w:val="24"/>
        </w:rPr>
        <w:tab/>
      </w:r>
      <w:r w:rsidR="00D424DA">
        <w:rPr>
          <w:rFonts w:ascii="Times New Roman" w:hAnsi="Times New Roman" w:cs="Times New Roman"/>
          <w:sz w:val="24"/>
          <w:szCs w:val="24"/>
        </w:rPr>
        <w:tab/>
      </w:r>
      <w:r w:rsidR="00D424DA">
        <w:rPr>
          <w:rFonts w:ascii="Times New Roman" w:hAnsi="Times New Roman" w:cs="Times New Roman"/>
          <w:sz w:val="24"/>
          <w:szCs w:val="24"/>
        </w:rPr>
        <w:tab/>
        <w:t xml:space="preserve">                                           (b) Kejelasan yaitu: (a) Persyaratan teknis dan administratif pelayanan publik; (b) </w:t>
      </w:r>
      <w:r w:rsidR="00D424DA">
        <w:rPr>
          <w:rFonts w:ascii="Times New Roman" w:hAnsi="Times New Roman" w:cs="Times New Roman"/>
          <w:sz w:val="24"/>
          <w:szCs w:val="24"/>
        </w:rPr>
        <w:br/>
        <w:t xml:space="preserve">     Unit kerja pejabat yang berwenang dan bertanggungjawab dalam </w:t>
      </w:r>
      <w:r w:rsidR="00D424DA">
        <w:rPr>
          <w:rFonts w:ascii="Times New Roman" w:hAnsi="Times New Roman" w:cs="Times New Roman"/>
        </w:rPr>
        <w:t xml:space="preserve">membebankan </w:t>
      </w:r>
      <w:r w:rsidR="00D424DA">
        <w:rPr>
          <w:rFonts w:ascii="Times New Roman" w:hAnsi="Times New Roman" w:cs="Times New Roman"/>
        </w:rPr>
        <w:br/>
        <w:t xml:space="preserve">      </w:t>
      </w:r>
      <w:r w:rsidR="00D424DA">
        <w:rPr>
          <w:rFonts w:ascii="Times New Roman" w:hAnsi="Times New Roman" w:cs="Times New Roman"/>
          <w:sz w:val="24"/>
          <w:szCs w:val="24"/>
        </w:rPr>
        <w:t xml:space="preserve">pelayanan dan penyelesaian keluhan/persoalan atau sengketa </w:t>
      </w:r>
      <w:r w:rsidR="00D424DA">
        <w:rPr>
          <w:rFonts w:ascii="Times New Roman" w:hAnsi="Times New Roman" w:cs="Times New Roman"/>
        </w:rPr>
        <w:t>dalam</w:t>
      </w:r>
      <w:r w:rsidR="00D424DA">
        <w:rPr>
          <w:rFonts w:ascii="Times New Roman" w:hAnsi="Times New Roman" w:cs="Times New Roman"/>
          <w:sz w:val="24"/>
          <w:szCs w:val="24"/>
        </w:rPr>
        <w:t xml:space="preserve"> </w:t>
      </w:r>
      <w:r w:rsidR="00D424DA">
        <w:rPr>
          <w:rFonts w:ascii="Times New Roman" w:hAnsi="Times New Roman" w:cs="Times New Roman"/>
        </w:rPr>
        <w:t xml:space="preserve">pelaksanaan </w:t>
      </w:r>
      <w:r w:rsidR="00D424DA">
        <w:rPr>
          <w:rFonts w:ascii="Times New Roman" w:hAnsi="Times New Roman" w:cs="Times New Roman"/>
          <w:sz w:val="24"/>
          <w:szCs w:val="24"/>
        </w:rPr>
        <w:br/>
        <w:t xml:space="preserve">     pelayanan; (c) Rincian biaya pelayanan publik dan tata cara pembayaran.                                                                     (c) Kepastian waktu yaitu pelaksanaan pelayanan publik dapat diselesaikan dalam </w:t>
      </w:r>
      <w:r w:rsidR="00D424DA">
        <w:rPr>
          <w:rFonts w:ascii="Times New Roman" w:hAnsi="Times New Roman" w:cs="Times New Roman"/>
          <w:sz w:val="24"/>
          <w:szCs w:val="24"/>
        </w:rPr>
        <w:br/>
        <w:t xml:space="preserve">      kurun waktu yang telah ditentukan. </w:t>
      </w:r>
      <w:r w:rsidR="00D424DA">
        <w:rPr>
          <w:rFonts w:ascii="Times New Roman" w:hAnsi="Times New Roman" w:cs="Times New Roman"/>
          <w:sz w:val="24"/>
          <w:szCs w:val="24"/>
        </w:rPr>
        <w:tab/>
      </w:r>
      <w:r w:rsidR="00D424DA">
        <w:rPr>
          <w:rFonts w:ascii="Times New Roman" w:hAnsi="Times New Roman" w:cs="Times New Roman"/>
          <w:sz w:val="24"/>
          <w:szCs w:val="24"/>
        </w:rPr>
        <w:tab/>
      </w:r>
      <w:r w:rsidR="00D424DA">
        <w:rPr>
          <w:rFonts w:ascii="Times New Roman" w:hAnsi="Times New Roman" w:cs="Times New Roman"/>
          <w:sz w:val="24"/>
          <w:szCs w:val="24"/>
        </w:rPr>
        <w:tab/>
      </w:r>
      <w:r w:rsidR="00D424DA">
        <w:rPr>
          <w:rFonts w:ascii="Times New Roman" w:hAnsi="Times New Roman" w:cs="Times New Roman"/>
          <w:sz w:val="24"/>
          <w:szCs w:val="24"/>
        </w:rPr>
        <w:tab/>
        <w:t xml:space="preserve">                               (d) Akurasi yaitu produk pelayanan publik diterima dengan </w:t>
      </w:r>
      <w:r w:rsidR="00D424DA">
        <w:rPr>
          <w:rFonts w:ascii="Times New Roman" w:eastAsia="Times New Roman" w:hAnsi="Times New Roman" w:cs="Times New Roman"/>
          <w:sz w:val="24"/>
          <w:szCs w:val="24"/>
        </w:rPr>
        <w:t>benar, tepat dan sah.                                                 (</w:t>
      </w:r>
      <w:r w:rsidR="00D424DA">
        <w:rPr>
          <w:rFonts w:ascii="Times New Roman" w:hAnsi="Times New Roman" w:cs="Times New Roman"/>
          <w:sz w:val="24"/>
          <w:szCs w:val="24"/>
        </w:rPr>
        <w:t xml:space="preserve">e) Keamanan yaitu proses dan produk pelayanan publik memberikan rasa aman </w:t>
      </w:r>
      <w:r w:rsidR="00D424DA">
        <w:rPr>
          <w:rFonts w:ascii="Times New Roman" w:hAnsi="Times New Roman" w:cs="Times New Roman"/>
          <w:sz w:val="24"/>
          <w:szCs w:val="24"/>
        </w:rPr>
        <w:br/>
        <w:t xml:space="preserve">     dan kepastian hukum </w:t>
      </w:r>
      <w:r w:rsidR="00D424DA">
        <w:rPr>
          <w:rFonts w:ascii="Times New Roman" w:hAnsi="Times New Roman" w:cs="Times New Roman"/>
          <w:sz w:val="24"/>
          <w:szCs w:val="24"/>
        </w:rPr>
        <w:tab/>
      </w:r>
      <w:r w:rsidR="00D424DA">
        <w:rPr>
          <w:rFonts w:ascii="Times New Roman" w:hAnsi="Times New Roman" w:cs="Times New Roman"/>
          <w:sz w:val="24"/>
          <w:szCs w:val="24"/>
        </w:rPr>
        <w:tab/>
      </w:r>
      <w:r w:rsidR="00D424DA">
        <w:rPr>
          <w:rFonts w:ascii="Times New Roman" w:hAnsi="Times New Roman" w:cs="Times New Roman"/>
          <w:sz w:val="24"/>
          <w:szCs w:val="24"/>
        </w:rPr>
        <w:tab/>
      </w:r>
      <w:r w:rsidR="00D424DA">
        <w:rPr>
          <w:rFonts w:ascii="Times New Roman" w:hAnsi="Times New Roman" w:cs="Times New Roman"/>
          <w:sz w:val="24"/>
          <w:szCs w:val="24"/>
        </w:rPr>
        <w:tab/>
        <w:t xml:space="preserve">                                                        </w:t>
      </w:r>
      <w:r w:rsidR="00D424DA">
        <w:rPr>
          <w:rFonts w:ascii="Times New Roman" w:hAnsi="Times New Roman" w:cs="Times New Roman"/>
          <w:sz w:val="24"/>
          <w:szCs w:val="24"/>
        </w:rPr>
        <w:lastRenderedPageBreak/>
        <w:t xml:space="preserve">(f) Tanggungjawab yaitu pimpinan penyelenggara pelayanan publik atau pejabat </w:t>
      </w:r>
      <w:r w:rsidR="00D424DA">
        <w:rPr>
          <w:rFonts w:ascii="Times New Roman" w:hAnsi="Times New Roman" w:cs="Times New Roman"/>
          <w:sz w:val="24"/>
          <w:szCs w:val="24"/>
        </w:rPr>
        <w:br/>
        <w:t xml:space="preserve">      yang ditunjuk bertanggungjawab a</w:t>
      </w:r>
      <w:r w:rsidR="00D424DA">
        <w:rPr>
          <w:rFonts w:ascii="Times New Roman" w:eastAsia="Times New Roman" w:hAnsi="Times New Roman" w:cs="Times New Roman"/>
          <w:sz w:val="24"/>
          <w:szCs w:val="24"/>
        </w:rPr>
        <w:t xml:space="preserve">tas penyelenggaraan pelayanan dan </w:t>
      </w:r>
      <w:r w:rsidR="00D424DA">
        <w:rPr>
          <w:rFonts w:ascii="Times New Roman" w:eastAsia="Times New Roman" w:hAnsi="Times New Roman" w:cs="Times New Roman"/>
          <w:sz w:val="24"/>
          <w:szCs w:val="24"/>
        </w:rPr>
        <w:br/>
        <w:t xml:space="preserve">      penyelesaian- keluhan/persoalan dalam pelaksanaan pelayanan publik.                                                     (</w:t>
      </w:r>
      <w:r w:rsidR="00D424DA">
        <w:rPr>
          <w:rFonts w:ascii="Times New Roman" w:hAnsi="Times New Roman" w:cs="Times New Roman"/>
          <w:sz w:val="24"/>
          <w:szCs w:val="24"/>
        </w:rPr>
        <w:t xml:space="preserve">g) Kelengkapan sarana dan prasarana yaitu tersedianya sarana dan prasarana </w:t>
      </w:r>
      <w:r w:rsidR="00D424DA">
        <w:rPr>
          <w:rFonts w:ascii="Times New Roman" w:hAnsi="Times New Roman" w:cs="Times New Roman"/>
          <w:sz w:val="24"/>
          <w:szCs w:val="24"/>
        </w:rPr>
        <w:br/>
        <w:t xml:space="preserve">      kerja, peralatan kerja dan pendukung lainnya yang mernadai tennasuk </w:t>
      </w:r>
      <w:r w:rsidR="00D424DA">
        <w:rPr>
          <w:rFonts w:ascii="Times New Roman" w:hAnsi="Times New Roman" w:cs="Times New Roman"/>
          <w:sz w:val="24"/>
          <w:szCs w:val="24"/>
        </w:rPr>
        <w:br/>
        <w:t xml:space="preserve">      penyediaan sarana teknologi telekomunikasi dan informatika (telematika).                                                                                                (h) Kemudahan akses yaitu tempat dan lokasi serta sarana pelayanan yang </w:t>
      </w:r>
      <w:r w:rsidR="00D424DA">
        <w:rPr>
          <w:rFonts w:ascii="Times New Roman" w:hAnsi="Times New Roman" w:cs="Times New Roman"/>
          <w:sz w:val="24"/>
          <w:szCs w:val="24"/>
        </w:rPr>
        <w:br/>
        <w:t xml:space="preserve">      memadai,. mudah dijangkau oleh masyarakat dan dapat memanfaatkan </w:t>
      </w:r>
      <w:r w:rsidR="00D424DA">
        <w:rPr>
          <w:rFonts w:ascii="Times New Roman" w:hAnsi="Times New Roman" w:cs="Times New Roman"/>
          <w:sz w:val="24"/>
          <w:szCs w:val="24"/>
        </w:rPr>
        <w:br/>
        <w:t xml:space="preserve">      teknologi telekomunikasi dan informatika. </w:t>
      </w:r>
      <w:r w:rsidR="00D424DA">
        <w:rPr>
          <w:rFonts w:ascii="Times New Roman" w:hAnsi="Times New Roman" w:cs="Times New Roman"/>
          <w:sz w:val="24"/>
          <w:szCs w:val="24"/>
        </w:rPr>
        <w:tab/>
      </w:r>
      <w:r w:rsidR="00D424DA">
        <w:rPr>
          <w:rFonts w:ascii="Times New Roman" w:hAnsi="Times New Roman" w:cs="Times New Roman"/>
          <w:sz w:val="24"/>
          <w:szCs w:val="24"/>
        </w:rPr>
        <w:tab/>
      </w:r>
      <w:r w:rsidR="00D424DA">
        <w:rPr>
          <w:rFonts w:ascii="Times New Roman" w:hAnsi="Times New Roman" w:cs="Times New Roman"/>
          <w:sz w:val="24"/>
          <w:szCs w:val="24"/>
        </w:rPr>
        <w:tab/>
        <w:t xml:space="preserve">                                   (i) Kedisiplinan kesopanan dan keramahan yaitu pemberi pelayanan haras    </w:t>
      </w:r>
      <w:r w:rsidR="00D424DA">
        <w:rPr>
          <w:rFonts w:ascii="Times New Roman" w:hAnsi="Times New Roman" w:cs="Times New Roman"/>
          <w:sz w:val="24"/>
          <w:szCs w:val="24"/>
        </w:rPr>
        <w:br/>
        <w:t xml:space="preserve">      bersikap disiplin, sopan dan santun. ramah serta memberikan pelayanan </w:t>
      </w:r>
      <w:r w:rsidR="00D424DA">
        <w:rPr>
          <w:rFonts w:ascii="Times New Roman" w:hAnsi="Times New Roman" w:cs="Times New Roman"/>
          <w:sz w:val="24"/>
          <w:szCs w:val="24"/>
        </w:rPr>
        <w:br/>
        <w:t xml:space="preserve">      dengan ikhlas.                                                                                </w:t>
      </w:r>
      <w:r w:rsidR="00D424DA">
        <w:rPr>
          <w:rFonts w:ascii="Times New Roman" w:hAnsi="Times New Roman" w:cs="Times New Roman"/>
          <w:sz w:val="24"/>
          <w:szCs w:val="24"/>
        </w:rPr>
        <w:tab/>
        <w:t xml:space="preserve">                     (j)  Kenyamanan yaitu lingkungan pelayanan harus disediakan ruang tunggu yang </w:t>
      </w:r>
      <w:r w:rsidR="00D424DA">
        <w:rPr>
          <w:rFonts w:ascii="Times New Roman" w:hAnsi="Times New Roman" w:cs="Times New Roman"/>
          <w:sz w:val="24"/>
          <w:szCs w:val="24"/>
        </w:rPr>
        <w:br/>
        <w:t xml:space="preserve">      nyaman, bersih rapi, yang indah dan sehat serta dilengkapi dengan fasilitas </w:t>
      </w:r>
      <w:r w:rsidR="00D424DA">
        <w:rPr>
          <w:rFonts w:ascii="Times New Roman" w:hAnsi="Times New Roman" w:cs="Times New Roman"/>
          <w:sz w:val="24"/>
          <w:szCs w:val="24"/>
        </w:rPr>
        <w:br/>
        <w:t xml:space="preserve">      pendukung layanan, seperti tempat parkir, toilet, tempat ibadah dan lain-lain.</w:t>
      </w:r>
    </w:p>
    <w:p w:rsidR="0076258C" w:rsidRDefault="00D424DA" w:rsidP="007E1CDD">
      <w:pPr>
        <w:pStyle w:val="ListParagraph"/>
        <w:widowControl w:val="0"/>
        <w:tabs>
          <w:tab w:val="left" w:pos="0"/>
          <w:tab w:val="left" w:pos="284"/>
        </w:tabs>
        <w:autoSpaceDE w:val="0"/>
        <w:autoSpaceDN w:val="0"/>
        <w:adjustRightInd w:val="0"/>
        <w:spacing w:before="120"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Keputusan Menteri Pendayagunaan  Aparatur   Negara  Nomor  81  Tahun 1995 tentang  pedoman  tatalaksana pelayanan umum, bahwa pelayanan yang berkualitas hendaknya sesuai dengan sendi–sendi pelayanan prima yaitu:             </w:t>
      </w:r>
      <w:r w:rsidR="007E1CDD">
        <w:rPr>
          <w:rFonts w:ascii="Times New Roman" w:hAnsi="Times New Roman" w:cs="Times New Roman"/>
          <w:sz w:val="24"/>
          <w:szCs w:val="24"/>
        </w:rPr>
        <w:t xml:space="preserve">                            (1) </w:t>
      </w:r>
      <w:r>
        <w:rPr>
          <w:rFonts w:ascii="Times New Roman" w:hAnsi="Times New Roman" w:cs="Times New Roman"/>
          <w:sz w:val="24"/>
          <w:szCs w:val="24"/>
        </w:rPr>
        <w:t>Kesederhana</w:t>
      </w:r>
      <w:r w:rsidR="0076258C">
        <w:rPr>
          <w:rFonts w:ascii="Times New Roman" w:hAnsi="Times New Roman" w:cs="Times New Roman"/>
          <w:sz w:val="24"/>
          <w:szCs w:val="24"/>
        </w:rPr>
        <w:t>a</w:t>
      </w:r>
      <w:r>
        <w:rPr>
          <w:rFonts w:ascii="Times New Roman" w:hAnsi="Times New Roman" w:cs="Times New Roman"/>
          <w:sz w:val="24"/>
          <w:szCs w:val="24"/>
        </w:rPr>
        <w:t>n, dalam arti bahwa prosedur/tata cara p</w:t>
      </w:r>
      <w:r w:rsidR="0076258C">
        <w:rPr>
          <w:rFonts w:ascii="Times New Roman" w:hAnsi="Times New Roman" w:cs="Times New Roman"/>
          <w:sz w:val="24"/>
          <w:szCs w:val="24"/>
        </w:rPr>
        <w:t xml:space="preserve">elayanan </w:t>
      </w:r>
      <w:r w:rsidR="0076258C">
        <w:rPr>
          <w:rFonts w:ascii="Times New Roman" w:hAnsi="Times New Roman" w:cs="Times New Roman"/>
          <w:sz w:val="24"/>
          <w:szCs w:val="24"/>
        </w:rPr>
        <w:br/>
        <w:t xml:space="preserve">     </w:t>
      </w:r>
      <w:r w:rsidR="006E5F13">
        <w:rPr>
          <w:rFonts w:ascii="Times New Roman" w:hAnsi="Times New Roman" w:cs="Times New Roman"/>
          <w:sz w:val="24"/>
          <w:szCs w:val="24"/>
        </w:rPr>
        <w:t xml:space="preserve"> </w:t>
      </w:r>
      <w:r w:rsidR="0076258C">
        <w:rPr>
          <w:rFonts w:ascii="Times New Roman" w:hAnsi="Times New Roman" w:cs="Times New Roman"/>
          <w:sz w:val="24"/>
          <w:szCs w:val="24"/>
        </w:rPr>
        <w:t xml:space="preserve">diselenggarakan </w:t>
      </w:r>
      <w:r>
        <w:rPr>
          <w:rFonts w:ascii="Times New Roman" w:hAnsi="Times New Roman" w:cs="Times New Roman"/>
          <w:sz w:val="24"/>
          <w:szCs w:val="24"/>
        </w:rPr>
        <w:t xml:space="preserve">dengan: (a) Prosedur  mudah; (b) Pelayanan lancar; </w:t>
      </w:r>
      <w:r w:rsidR="0076258C">
        <w:rPr>
          <w:rFonts w:ascii="Times New Roman" w:hAnsi="Times New Roman" w:cs="Times New Roman"/>
          <w:sz w:val="24"/>
          <w:szCs w:val="24"/>
        </w:rPr>
        <w:t xml:space="preserve">(c) </w:t>
      </w:r>
    </w:p>
    <w:p w:rsidR="00D424DA" w:rsidRDefault="0076258C" w:rsidP="007E1CDD">
      <w:pPr>
        <w:pStyle w:val="ListParagraph"/>
        <w:widowControl w:val="0"/>
        <w:tabs>
          <w:tab w:val="left" w:pos="0"/>
          <w:tab w:val="left" w:pos="284"/>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Pelayanan cepat; (d) </w:t>
      </w:r>
      <w:r w:rsidR="00D424DA">
        <w:rPr>
          <w:rFonts w:ascii="Times New Roman" w:hAnsi="Times New Roman" w:cs="Times New Roman"/>
          <w:sz w:val="24"/>
          <w:szCs w:val="24"/>
        </w:rPr>
        <w:t xml:space="preserve">Pelayanan tidak berbelit – belit. </w:t>
      </w:r>
      <w:r w:rsidR="00D424DA">
        <w:rPr>
          <w:rFonts w:ascii="Times New Roman" w:hAnsi="Times New Roman" w:cs="Times New Roman"/>
          <w:sz w:val="24"/>
          <w:szCs w:val="24"/>
        </w:rPr>
        <w:tab/>
      </w:r>
      <w:r w:rsidR="00D424DA">
        <w:rPr>
          <w:rFonts w:ascii="Times New Roman" w:hAnsi="Times New Roman" w:cs="Times New Roman"/>
          <w:sz w:val="24"/>
          <w:szCs w:val="24"/>
        </w:rPr>
        <w:tab/>
      </w:r>
      <w:r w:rsidR="00D424DA">
        <w:rPr>
          <w:rFonts w:ascii="Times New Roman" w:hAnsi="Times New Roman" w:cs="Times New Roman"/>
          <w:sz w:val="24"/>
          <w:szCs w:val="24"/>
        </w:rPr>
        <w:tab/>
      </w:r>
      <w:r w:rsidR="00D424DA">
        <w:rPr>
          <w:rFonts w:ascii="Times New Roman" w:hAnsi="Times New Roman" w:cs="Times New Roman"/>
          <w:sz w:val="24"/>
          <w:szCs w:val="24"/>
        </w:rPr>
        <w:tab/>
        <w:t xml:space="preserve">                                                (2) Kejelasan dan kepastian , dalam arti adanya kejelasan dan kepasti</w:t>
      </w:r>
      <w:r w:rsidR="007E1CDD">
        <w:rPr>
          <w:rFonts w:ascii="Times New Roman" w:hAnsi="Times New Roman" w:cs="Times New Roman"/>
          <w:sz w:val="24"/>
          <w:szCs w:val="24"/>
        </w:rPr>
        <w:t xml:space="preserve">an mengenai: </w:t>
      </w:r>
      <w:r w:rsidR="007E1CDD">
        <w:rPr>
          <w:rFonts w:ascii="Times New Roman" w:hAnsi="Times New Roman" w:cs="Times New Roman"/>
          <w:sz w:val="24"/>
          <w:szCs w:val="24"/>
        </w:rPr>
        <w:br/>
        <w:t xml:space="preserve">     (a) Prosedur</w:t>
      </w:r>
      <w:r w:rsidR="00D424DA">
        <w:rPr>
          <w:rFonts w:ascii="Times New Roman" w:hAnsi="Times New Roman" w:cs="Times New Roman"/>
          <w:sz w:val="24"/>
          <w:szCs w:val="24"/>
        </w:rPr>
        <w:t xml:space="preserve">/ tatacara; (b) Persyaratan pelayanan; (c) Pengetahuan petugas;                                                                                                          </w:t>
      </w:r>
      <w:r w:rsidR="00D424DA">
        <w:rPr>
          <w:rFonts w:ascii="Times New Roman" w:hAnsi="Times New Roman" w:cs="Times New Roman"/>
          <w:sz w:val="24"/>
          <w:szCs w:val="24"/>
        </w:rPr>
        <w:br/>
      </w:r>
      <w:r w:rsidR="00D424DA">
        <w:rPr>
          <w:rFonts w:ascii="Times New Roman" w:hAnsi="Times New Roman" w:cs="Times New Roman"/>
          <w:sz w:val="24"/>
          <w:szCs w:val="24"/>
        </w:rPr>
        <w:lastRenderedPageBreak/>
        <w:t xml:space="preserve">     (d) Tanggung jawab petugas. </w:t>
      </w:r>
      <w:r w:rsidR="00D424DA">
        <w:rPr>
          <w:rFonts w:ascii="Times New Roman" w:hAnsi="Times New Roman" w:cs="Times New Roman"/>
          <w:sz w:val="24"/>
          <w:szCs w:val="24"/>
        </w:rPr>
        <w:tab/>
      </w:r>
      <w:r w:rsidR="00D424DA">
        <w:rPr>
          <w:rFonts w:ascii="Times New Roman" w:hAnsi="Times New Roman" w:cs="Times New Roman"/>
          <w:sz w:val="24"/>
          <w:szCs w:val="24"/>
        </w:rPr>
        <w:tab/>
      </w:r>
      <w:r w:rsidR="00D424DA">
        <w:rPr>
          <w:rFonts w:ascii="Times New Roman" w:hAnsi="Times New Roman" w:cs="Times New Roman"/>
          <w:sz w:val="24"/>
          <w:szCs w:val="24"/>
        </w:rPr>
        <w:tab/>
      </w:r>
      <w:r w:rsidR="00D424DA">
        <w:rPr>
          <w:rFonts w:ascii="Times New Roman" w:hAnsi="Times New Roman" w:cs="Times New Roman"/>
          <w:sz w:val="24"/>
          <w:szCs w:val="24"/>
        </w:rPr>
        <w:tab/>
      </w:r>
      <w:r w:rsidR="00D424DA">
        <w:rPr>
          <w:rFonts w:ascii="Times New Roman" w:hAnsi="Times New Roman" w:cs="Times New Roman"/>
          <w:sz w:val="24"/>
          <w:szCs w:val="24"/>
        </w:rPr>
        <w:tab/>
        <w:t xml:space="preserve">                                    (3) Keamanan, dalam arti bahwa proses serta hasil pelayanan umum dapat    </w:t>
      </w:r>
      <w:r w:rsidR="00D424DA">
        <w:rPr>
          <w:rFonts w:ascii="Times New Roman" w:hAnsi="Times New Roman" w:cs="Times New Roman"/>
          <w:sz w:val="24"/>
          <w:szCs w:val="24"/>
        </w:rPr>
        <w:br/>
        <w:t xml:space="preserve">      memberikan pelayanan publik: (a) Keamanan  pelayanan; (b) Kenyamanan </w:t>
      </w:r>
      <w:r w:rsidR="00D424DA">
        <w:rPr>
          <w:rFonts w:ascii="Times New Roman" w:hAnsi="Times New Roman" w:cs="Times New Roman"/>
          <w:sz w:val="24"/>
          <w:szCs w:val="24"/>
        </w:rPr>
        <w:br/>
        <w:t xml:space="preserve">      pelayanan; (c) Kemampuan  petugas; (d) Kepastian hukum. </w:t>
      </w:r>
      <w:r w:rsidR="00D424DA">
        <w:rPr>
          <w:rFonts w:ascii="Times New Roman" w:hAnsi="Times New Roman" w:cs="Times New Roman"/>
          <w:sz w:val="24"/>
          <w:szCs w:val="24"/>
        </w:rPr>
        <w:tab/>
        <w:t xml:space="preserve">                                    (4) Keterbukaan, dalam arti prosedur / tata cara, persyaratan, satuan kerja/pejabat    </w:t>
      </w:r>
      <w:r w:rsidR="00D424DA">
        <w:rPr>
          <w:rFonts w:ascii="Times New Roman" w:hAnsi="Times New Roman" w:cs="Times New Roman"/>
          <w:sz w:val="24"/>
          <w:szCs w:val="24"/>
        </w:rPr>
        <w:br/>
        <w:t xml:space="preserve">      penanggung jawab pemberi pelayanan umum adalah : (a) Waktu penyelesaian; </w:t>
      </w:r>
      <w:r w:rsidR="00D424DA">
        <w:rPr>
          <w:rFonts w:ascii="Times New Roman" w:hAnsi="Times New Roman" w:cs="Times New Roman"/>
          <w:sz w:val="24"/>
          <w:szCs w:val="24"/>
        </w:rPr>
        <w:br/>
        <w:t xml:space="preserve">      (b) Kepastian biaya; (c) Akurasi sistem; (d) Fasilitas dan peralatan.                                                                                                                                    (5) Efisien dan Ekonomis adalah: (a) Persyaratan ringan; (b) Kedisiplinan petugas </w:t>
      </w:r>
      <w:r w:rsidR="00D424DA">
        <w:rPr>
          <w:rFonts w:ascii="Times New Roman" w:hAnsi="Times New Roman" w:cs="Times New Roman"/>
          <w:sz w:val="24"/>
          <w:szCs w:val="24"/>
        </w:rPr>
        <w:br/>
        <w:t xml:space="preserve">     (c) Kewajaran biaya pelayanan; dan (d) Biaya sesuai kemampuan masyarakat. </w:t>
      </w:r>
      <w:r w:rsidR="00D424DA">
        <w:rPr>
          <w:rFonts w:ascii="Times New Roman" w:hAnsi="Times New Roman" w:cs="Times New Roman"/>
          <w:sz w:val="24"/>
          <w:szCs w:val="24"/>
        </w:rPr>
        <w:br/>
        <w:t xml:space="preserve">(6) Keadilan yang merata, dalam arti cakupan/jangkauan pelayanan umum  </w:t>
      </w:r>
      <w:r w:rsidR="00D424DA">
        <w:rPr>
          <w:rFonts w:ascii="Times New Roman" w:hAnsi="Times New Roman" w:cs="Times New Roman"/>
          <w:sz w:val="24"/>
          <w:szCs w:val="24"/>
        </w:rPr>
        <w:br/>
        <w:t xml:space="preserve">      diusahakan: (a) Keadilan mendapatkan pelayanan; (b) Perhatian terhadap </w:t>
      </w:r>
      <w:r w:rsidR="00D424DA">
        <w:rPr>
          <w:rFonts w:ascii="Times New Roman" w:hAnsi="Times New Roman" w:cs="Times New Roman"/>
          <w:sz w:val="24"/>
          <w:szCs w:val="24"/>
        </w:rPr>
        <w:br/>
        <w:t xml:space="preserve">      kepentingan masyarakat; (c) Kesediaan dan ketanggapan petugas membantu;                                                                           </w:t>
      </w:r>
      <w:r w:rsidR="00D424DA">
        <w:rPr>
          <w:rFonts w:ascii="Times New Roman" w:hAnsi="Times New Roman" w:cs="Times New Roman"/>
          <w:sz w:val="24"/>
          <w:szCs w:val="24"/>
        </w:rPr>
        <w:br/>
        <w:t xml:space="preserve">      (d) Pendistribusian yang merata.  </w:t>
      </w:r>
      <w:r w:rsidR="00D424DA">
        <w:rPr>
          <w:rFonts w:ascii="Times New Roman" w:hAnsi="Times New Roman" w:cs="Times New Roman"/>
          <w:sz w:val="24"/>
          <w:szCs w:val="24"/>
        </w:rPr>
        <w:tab/>
      </w:r>
      <w:r w:rsidR="00D424DA">
        <w:rPr>
          <w:rFonts w:ascii="Times New Roman" w:hAnsi="Times New Roman" w:cs="Times New Roman"/>
          <w:sz w:val="24"/>
          <w:szCs w:val="24"/>
        </w:rPr>
        <w:tab/>
      </w:r>
      <w:r w:rsidR="00D424DA">
        <w:rPr>
          <w:rFonts w:ascii="Times New Roman" w:hAnsi="Times New Roman" w:cs="Times New Roman"/>
          <w:sz w:val="24"/>
          <w:szCs w:val="24"/>
        </w:rPr>
        <w:tab/>
      </w:r>
      <w:r w:rsidR="00D424DA">
        <w:rPr>
          <w:rFonts w:ascii="Times New Roman" w:hAnsi="Times New Roman" w:cs="Times New Roman"/>
          <w:sz w:val="24"/>
          <w:szCs w:val="24"/>
        </w:rPr>
        <w:tab/>
        <w:t xml:space="preserve">                                              (7) Ketepatan waktu dalam arti pelaksanaan pelayanan umum dapat diselesaikan.    </w:t>
      </w:r>
      <w:r w:rsidR="00D424DA">
        <w:rPr>
          <w:rFonts w:ascii="Times New Roman" w:hAnsi="Times New Roman" w:cs="Times New Roman"/>
          <w:sz w:val="24"/>
          <w:szCs w:val="24"/>
        </w:rPr>
        <w:br/>
        <w:t xml:space="preserve">      (a) Informasi waktu; (b) Kecepatan pelayanan; (c) Realisasi waktu; (d)</w:t>
      </w:r>
      <w:r w:rsidR="00D424DA">
        <w:rPr>
          <w:rFonts w:ascii="Times New Roman" w:hAnsi="Times New Roman" w:cs="Times New Roman"/>
          <w:sz w:val="24"/>
          <w:szCs w:val="24"/>
        </w:rPr>
        <w:br/>
      </w:r>
      <w:r w:rsidR="006E5F13">
        <w:rPr>
          <w:rFonts w:ascii="Times New Roman" w:hAnsi="Times New Roman" w:cs="Times New Roman"/>
          <w:sz w:val="24"/>
          <w:szCs w:val="24"/>
        </w:rPr>
        <w:t xml:space="preserve">      </w:t>
      </w:r>
      <w:r w:rsidR="00D424DA">
        <w:rPr>
          <w:rFonts w:ascii="Times New Roman" w:hAnsi="Times New Roman" w:cs="Times New Roman"/>
          <w:sz w:val="24"/>
          <w:szCs w:val="24"/>
        </w:rPr>
        <w:t>Kepastian jadwal pelayanan (Dwiyanto, 2005</w:t>
      </w:r>
      <w:r w:rsidR="002F4BF6">
        <w:rPr>
          <w:rFonts w:ascii="Times New Roman" w:hAnsi="Times New Roman" w:cs="Times New Roman"/>
          <w:sz w:val="24"/>
          <w:szCs w:val="24"/>
        </w:rPr>
        <w:t>:</w:t>
      </w:r>
      <w:r w:rsidR="00EA5EA4">
        <w:rPr>
          <w:rFonts w:ascii="Times New Roman" w:hAnsi="Times New Roman" w:cs="Times New Roman"/>
          <w:sz w:val="24"/>
          <w:szCs w:val="24"/>
        </w:rPr>
        <w:t>67</w:t>
      </w:r>
      <w:r w:rsidR="00D424DA">
        <w:rPr>
          <w:rFonts w:ascii="Times New Roman" w:hAnsi="Times New Roman" w:cs="Times New Roman"/>
          <w:sz w:val="24"/>
          <w:szCs w:val="24"/>
        </w:rPr>
        <w:t xml:space="preserve">). </w:t>
      </w:r>
    </w:p>
    <w:p w:rsidR="00D424DA" w:rsidRDefault="00DD6724" w:rsidP="00D424DA">
      <w:pPr>
        <w:widowControl w:val="0"/>
        <w:tabs>
          <w:tab w:val="left" w:pos="142"/>
          <w:tab w:val="left" w:pos="28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24DA">
        <w:rPr>
          <w:rFonts w:ascii="Times New Roman" w:hAnsi="Times New Roman" w:cs="Times New Roman"/>
          <w:sz w:val="24"/>
          <w:szCs w:val="24"/>
        </w:rPr>
        <w:t xml:space="preserve">Khusus mengenai penyelesaian pengaduan dan masalah pelayanan publik  dapat dijelaskan sebagai berikut: </w:t>
      </w:r>
      <w:r w:rsidR="00D424DA">
        <w:rPr>
          <w:rFonts w:ascii="Times New Roman" w:hAnsi="Times New Roman" w:cs="Times New Roman"/>
          <w:sz w:val="24"/>
          <w:szCs w:val="24"/>
        </w:rPr>
        <w:tab/>
      </w:r>
      <w:r w:rsidR="00D424DA">
        <w:rPr>
          <w:rFonts w:ascii="Times New Roman" w:hAnsi="Times New Roman" w:cs="Times New Roman"/>
          <w:sz w:val="24"/>
          <w:szCs w:val="24"/>
        </w:rPr>
        <w:tab/>
      </w:r>
      <w:r w:rsidR="00D424DA">
        <w:rPr>
          <w:rFonts w:ascii="Times New Roman" w:hAnsi="Times New Roman" w:cs="Times New Roman"/>
          <w:sz w:val="24"/>
          <w:szCs w:val="24"/>
        </w:rPr>
        <w:tab/>
      </w:r>
      <w:r w:rsidR="00D424DA">
        <w:rPr>
          <w:rFonts w:ascii="Times New Roman" w:hAnsi="Times New Roman" w:cs="Times New Roman"/>
          <w:sz w:val="24"/>
          <w:szCs w:val="24"/>
        </w:rPr>
        <w:tab/>
      </w:r>
      <w:r w:rsidR="00D424DA">
        <w:rPr>
          <w:rFonts w:ascii="Times New Roman" w:hAnsi="Times New Roman" w:cs="Times New Roman"/>
          <w:sz w:val="24"/>
          <w:szCs w:val="24"/>
        </w:rPr>
        <w:tab/>
        <w:t xml:space="preserve">                                                         (1) Pengaduan. Setiap pimpinan unit penyelenggaraan pelayanan publik wajib menyelesaikan setiap laporan atau pengaduan masyarakat </w:t>
      </w:r>
      <w:r w:rsidR="00D424DA">
        <w:rPr>
          <w:rFonts w:ascii="Times New Roman" w:hAnsi="Times New Roman" w:cs="Times New Roman"/>
        </w:rPr>
        <w:t xml:space="preserve">mengenai ketidakpuasan </w:t>
      </w:r>
      <w:r w:rsidR="00D424DA">
        <w:rPr>
          <w:rFonts w:ascii="Times New Roman" w:hAnsi="Times New Roman" w:cs="Times New Roman"/>
          <w:sz w:val="24"/>
          <w:szCs w:val="24"/>
        </w:rPr>
        <w:t xml:space="preserve">dalam pemberian pelayanan sesuai kewenangannya. Untuk </w:t>
      </w:r>
      <w:r w:rsidR="00D424DA">
        <w:rPr>
          <w:rFonts w:ascii="Times New Roman" w:hAnsi="Times New Roman" w:cs="Times New Roman"/>
        </w:rPr>
        <w:t xml:space="preserve">menampung  pengaduan </w:t>
      </w:r>
      <w:r w:rsidR="00D424DA">
        <w:rPr>
          <w:rFonts w:ascii="Times New Roman" w:hAnsi="Times New Roman" w:cs="Times New Roman"/>
          <w:sz w:val="24"/>
          <w:szCs w:val="24"/>
        </w:rPr>
        <w:t>masyatakat tersebut, unit pelayanan, menyediakan, loket/kota</w:t>
      </w:r>
      <w:r w:rsidR="00C75D75">
        <w:rPr>
          <w:rFonts w:ascii="Times New Roman" w:hAnsi="Times New Roman" w:cs="Times New Roman"/>
          <w:sz w:val="24"/>
          <w:szCs w:val="24"/>
        </w:rPr>
        <w:t xml:space="preserve">k pengaduan.     </w:t>
      </w:r>
      <w:r w:rsidR="00C75D75">
        <w:rPr>
          <w:rFonts w:ascii="Times New Roman" w:hAnsi="Times New Roman" w:cs="Times New Roman"/>
          <w:sz w:val="24"/>
          <w:szCs w:val="24"/>
        </w:rPr>
        <w:br/>
        <w:t xml:space="preserve">       </w:t>
      </w:r>
      <w:r w:rsidR="006E5F13">
        <w:rPr>
          <w:rFonts w:ascii="Times New Roman" w:hAnsi="Times New Roman" w:cs="Times New Roman"/>
          <w:sz w:val="24"/>
          <w:szCs w:val="24"/>
        </w:rPr>
        <w:t xml:space="preserve">Dalam </w:t>
      </w:r>
      <w:r w:rsidR="00D424DA">
        <w:rPr>
          <w:rFonts w:ascii="Times New Roman" w:hAnsi="Times New Roman" w:cs="Times New Roman"/>
          <w:sz w:val="24"/>
          <w:szCs w:val="24"/>
        </w:rPr>
        <w:t xml:space="preserve">menyelesaikan pengaduan masyarakat, pimpinan unit  penyelenggaran </w:t>
      </w:r>
      <w:r w:rsidR="00D424DA">
        <w:rPr>
          <w:rFonts w:ascii="Times New Roman" w:hAnsi="Times New Roman" w:cs="Times New Roman"/>
          <w:sz w:val="24"/>
          <w:szCs w:val="24"/>
        </w:rPr>
        <w:lastRenderedPageBreak/>
        <w:t xml:space="preserve">pelayanan publik perlu memperhatikan hal-hal sebagai berikut:                                                     </w:t>
      </w:r>
    </w:p>
    <w:p w:rsidR="00D424DA" w:rsidRDefault="00D424DA" w:rsidP="00D424DA">
      <w:pPr>
        <w:widowControl w:val="0"/>
        <w:tabs>
          <w:tab w:val="left" w:pos="142"/>
          <w:tab w:val="left" w:pos="28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Prioritas penyelesaian pengaduan                                                                         (b) Penentuan pejabat yang menyelesaikan pengaduan                                                       </w:t>
      </w:r>
      <w:r>
        <w:rPr>
          <w:rFonts w:ascii="Times New Roman" w:hAnsi="Times New Roman" w:cs="Times New Roman"/>
          <w:sz w:val="24"/>
          <w:szCs w:val="24"/>
        </w:rPr>
        <w:br/>
        <w:t xml:space="preserve">(c) Prosedur penyelesaian pengaduan                                                                                </w:t>
      </w:r>
      <w:r>
        <w:rPr>
          <w:rFonts w:ascii="Times New Roman" w:hAnsi="Times New Roman" w:cs="Times New Roman"/>
          <w:sz w:val="24"/>
          <w:szCs w:val="24"/>
        </w:rPr>
        <w:br/>
        <w:t xml:space="preserve">(d) Rekomendasi penyelesaian pengaduan                                                                        </w:t>
      </w:r>
      <w:r>
        <w:rPr>
          <w:rFonts w:ascii="Times New Roman" w:hAnsi="Times New Roman" w:cs="Times New Roman"/>
          <w:sz w:val="24"/>
          <w:szCs w:val="24"/>
        </w:rPr>
        <w:br/>
        <w:t xml:space="preserve">(e) Pemantauan dan evaluasi penyelesaian pengaduan                                                     </w:t>
      </w:r>
      <w:r>
        <w:rPr>
          <w:rFonts w:ascii="Times New Roman" w:hAnsi="Times New Roman" w:cs="Times New Roman"/>
          <w:sz w:val="24"/>
          <w:szCs w:val="24"/>
        </w:rPr>
        <w:br/>
        <w:t xml:space="preserve">(f) Pelaporan proses dan hasil penyelesaian pengaduan kepada pimpinan                                  </w:t>
      </w:r>
      <w:r>
        <w:rPr>
          <w:rFonts w:ascii="Times New Roman" w:hAnsi="Times New Roman" w:cs="Times New Roman"/>
          <w:sz w:val="24"/>
          <w:szCs w:val="24"/>
        </w:rPr>
        <w:br/>
        <w:t xml:space="preserve">(g) Penyampaian hasil penyelesaian pengaduan kepada yang mengadukan                                    </w:t>
      </w:r>
      <w:r>
        <w:rPr>
          <w:rFonts w:ascii="Times New Roman" w:hAnsi="Times New Roman" w:cs="Times New Roman"/>
          <w:sz w:val="24"/>
          <w:szCs w:val="24"/>
        </w:rPr>
        <w:br/>
        <w:t>(h) Dokumentasi penyelesaian pengaduan (Sedarmayanti, 2009</w:t>
      </w:r>
      <w:r w:rsidR="00EA5EA4">
        <w:rPr>
          <w:rFonts w:ascii="Times New Roman" w:hAnsi="Times New Roman" w:cs="Times New Roman"/>
          <w:sz w:val="24"/>
          <w:szCs w:val="24"/>
        </w:rPr>
        <w:t>:86</w:t>
      </w:r>
      <w:r>
        <w:rPr>
          <w:rFonts w:ascii="Times New Roman" w:hAnsi="Times New Roman" w:cs="Times New Roman"/>
          <w:sz w:val="24"/>
          <w:szCs w:val="24"/>
        </w:rPr>
        <w:t xml:space="preserve">).                                                                          </w:t>
      </w:r>
    </w:p>
    <w:p w:rsidR="00EE1F53" w:rsidRDefault="00D424DA" w:rsidP="00DD6724">
      <w:pPr>
        <w:widowControl w:val="0"/>
        <w:tabs>
          <w:tab w:val="left" w:pos="142"/>
          <w:tab w:val="left" w:pos="284"/>
        </w:tabs>
        <w:autoSpaceDE w:val="0"/>
        <w:autoSpaceDN w:val="0"/>
        <w:adjustRightInd w:val="0"/>
        <w:spacing w:before="120" w:after="0" w:line="480" w:lineRule="auto"/>
        <w:jc w:val="both"/>
        <w:rPr>
          <w:rFonts w:ascii="Times New Roman" w:eastAsia="Times New Roman" w:hAnsi="Times New Roman" w:cs="Times New Roman"/>
          <w:sz w:val="24"/>
          <w:szCs w:val="24"/>
          <w:lang w:eastAsia="en-SG"/>
        </w:rPr>
      </w:pPr>
      <w:r>
        <w:rPr>
          <w:rFonts w:ascii="Times New Roman" w:hAnsi="Times New Roman" w:cs="Times New Roman"/>
          <w:sz w:val="24"/>
          <w:szCs w:val="24"/>
        </w:rPr>
        <w:t xml:space="preserve">(2) Sengketa. Dalam hal pengaduan tidak dapat  diselesaikan  oleh  unit </w:t>
      </w:r>
      <w:r>
        <w:rPr>
          <w:rFonts w:ascii="Times New Roman" w:hAnsi="Times New Roman" w:cs="Times New Roman"/>
          <w:sz w:val="24"/>
          <w:szCs w:val="24"/>
        </w:rPr>
        <w:br/>
        <w:t xml:space="preserve">penyelenggaran pelayanan publik yang bersangkutan dan terjadi sengketa, </w:t>
      </w:r>
      <w:r>
        <w:rPr>
          <w:rFonts w:ascii="Times New Roman" w:hAnsi="Times New Roman" w:cs="Times New Roman"/>
          <w:sz w:val="24"/>
          <w:szCs w:val="24"/>
        </w:rPr>
        <w:br/>
        <w:t xml:space="preserve">maka penyelesaiannya dapat dilakukan melalui jalur hukum. </w:t>
      </w:r>
      <w:r w:rsidR="00DD6724">
        <w:rPr>
          <w:rFonts w:ascii="Times New Roman" w:hAnsi="Times New Roman" w:cs="Times New Roman"/>
          <w:sz w:val="24"/>
          <w:szCs w:val="24"/>
        </w:rPr>
        <w:tab/>
        <w:t xml:space="preserve">                           </w:t>
      </w:r>
      <w:r w:rsidR="00DD6724">
        <w:rPr>
          <w:rFonts w:ascii="Times New Roman" w:hAnsi="Times New Roman" w:cs="Times New Roman"/>
          <w:sz w:val="24"/>
          <w:szCs w:val="24"/>
        </w:rPr>
        <w:br/>
        <w:t xml:space="preserve">        K</w:t>
      </w:r>
      <w:r>
        <w:rPr>
          <w:rFonts w:ascii="Times New Roman" w:hAnsi="Times New Roman" w:cs="Times New Roman"/>
          <w:sz w:val="24"/>
          <w:szCs w:val="24"/>
        </w:rPr>
        <w:t>etetapan atau aturan yang dibuat bagi pelayana</w:t>
      </w:r>
      <w:r w:rsidR="00DD6724">
        <w:rPr>
          <w:rFonts w:ascii="Times New Roman" w:hAnsi="Times New Roman" w:cs="Times New Roman"/>
          <w:sz w:val="24"/>
          <w:szCs w:val="24"/>
        </w:rPr>
        <w:t xml:space="preserve">n publik di Indonesia sekarang  </w:t>
      </w:r>
      <w:r>
        <w:rPr>
          <w:rFonts w:ascii="Times New Roman" w:hAnsi="Times New Roman" w:cs="Times New Roman"/>
          <w:sz w:val="24"/>
          <w:szCs w:val="24"/>
        </w:rPr>
        <w:t>ini kita lihat sedikit bagaimana kebijakan yang</w:t>
      </w:r>
      <w:r w:rsidR="00DD6724">
        <w:rPr>
          <w:rFonts w:ascii="Times New Roman" w:hAnsi="Times New Roman" w:cs="Times New Roman"/>
          <w:sz w:val="24"/>
          <w:szCs w:val="24"/>
        </w:rPr>
        <w:t xml:space="preserve"> dibuat untuk pelayanan publik </w:t>
      </w:r>
      <w:r>
        <w:rPr>
          <w:rFonts w:ascii="Times New Roman" w:hAnsi="Times New Roman" w:cs="Times New Roman"/>
          <w:sz w:val="24"/>
          <w:szCs w:val="24"/>
        </w:rPr>
        <w:t>di Amerika Serikat Presiden Clinton menyatakan bahwa (Osborn dan Plastrik dalam Warella: 2004</w:t>
      </w:r>
      <w:r w:rsidR="00EA5EA4">
        <w:rPr>
          <w:rFonts w:ascii="Times New Roman" w:hAnsi="Times New Roman" w:cs="Times New Roman"/>
          <w:sz w:val="24"/>
          <w:szCs w:val="24"/>
        </w:rPr>
        <w:t>:47</w:t>
      </w:r>
      <w:r>
        <w:rPr>
          <w:rFonts w:ascii="Times New Roman" w:hAnsi="Times New Roman" w:cs="Times New Roman"/>
          <w:sz w:val="24"/>
          <w:szCs w:val="24"/>
        </w:rPr>
        <w:t xml:space="preserve">): </w:t>
      </w:r>
      <w:r>
        <w:rPr>
          <w:rFonts w:ascii="Times New Roman" w:hAnsi="Times New Roman" w:cs="Times New Roman"/>
          <w:i/>
          <w:sz w:val="24"/>
          <w:szCs w:val="24"/>
        </w:rPr>
        <w:t>“the standards of quality for service p</w:t>
      </w:r>
      <w:r w:rsidR="00C978E9">
        <w:rPr>
          <w:rFonts w:ascii="Times New Roman" w:hAnsi="Times New Roman" w:cs="Times New Roman"/>
          <w:i/>
          <w:sz w:val="24"/>
          <w:szCs w:val="24"/>
        </w:rPr>
        <w:t xml:space="preserve">rovided to the public shall be </w:t>
      </w:r>
      <w:r>
        <w:rPr>
          <w:rFonts w:ascii="Times New Roman" w:hAnsi="Times New Roman" w:cs="Times New Roman"/>
          <w:i/>
          <w:sz w:val="24"/>
          <w:szCs w:val="24"/>
        </w:rPr>
        <w:t>Customer service equal to the best in business</w:t>
      </w:r>
      <w:r w:rsidR="003759AD">
        <w:rPr>
          <w:rFonts w:ascii="Times New Roman" w:hAnsi="Times New Roman" w:cs="Times New Roman"/>
          <w:sz w:val="24"/>
          <w:szCs w:val="24"/>
        </w:rPr>
        <w:t xml:space="preserve"> </w:t>
      </w:r>
      <w:r>
        <w:rPr>
          <w:rFonts w:ascii="Times New Roman" w:hAnsi="Times New Roman" w:cs="Times New Roman"/>
          <w:sz w:val="24"/>
          <w:szCs w:val="24"/>
        </w:rPr>
        <w:t>(Dwiyanto, 2005</w:t>
      </w:r>
      <w:r w:rsidR="00EA5EA4">
        <w:rPr>
          <w:rFonts w:ascii="Times New Roman" w:hAnsi="Times New Roman" w:cs="Times New Roman"/>
          <w:sz w:val="24"/>
          <w:szCs w:val="24"/>
        </w:rPr>
        <w:t>:56</w:t>
      </w:r>
      <w:r>
        <w:rPr>
          <w:rFonts w:ascii="Times New Roman" w:hAnsi="Times New Roman" w:cs="Times New Roman"/>
          <w:sz w:val="24"/>
          <w:szCs w:val="24"/>
        </w:rPr>
        <w:t>).</w:t>
      </w:r>
      <w:r w:rsidR="003759AD">
        <w:rPr>
          <w:rFonts w:ascii="Times New Roman" w:hAnsi="Times New Roman" w:cs="Times New Roman"/>
          <w:sz w:val="24"/>
          <w:szCs w:val="24"/>
        </w:rPr>
        <w:t xml:space="preserve"> </w:t>
      </w:r>
      <w:r w:rsidR="005E0A0C" w:rsidRPr="005E0A0C">
        <w:rPr>
          <w:rFonts w:ascii="Times New Roman" w:hAnsi="Times New Roman" w:cs="Times New Roman"/>
          <w:sz w:val="24"/>
          <w:szCs w:val="24"/>
        </w:rPr>
        <w:t>Laporan akuntabilitas kinerja Instansi pemerintah pelayanan p</w:t>
      </w:r>
      <w:r w:rsidRPr="005E0A0C">
        <w:rPr>
          <w:rFonts w:ascii="Times New Roman" w:hAnsi="Times New Roman" w:cs="Times New Roman"/>
          <w:sz w:val="24"/>
          <w:szCs w:val="24"/>
        </w:rPr>
        <w:t>ublik</w:t>
      </w:r>
      <w:r w:rsidR="00EA5EA4">
        <w:rPr>
          <w:rFonts w:ascii="Times New Roman" w:hAnsi="Times New Roman" w:cs="Times New Roman"/>
          <w:sz w:val="24"/>
          <w:szCs w:val="24"/>
        </w:rPr>
        <w:t xml:space="preserve"> adalah </w:t>
      </w:r>
      <w:r w:rsidR="00EA5EA4">
        <w:rPr>
          <w:rFonts w:ascii="Times New Roman" w:eastAsia="Times New Roman" w:hAnsi="Times New Roman" w:cs="Times New Roman"/>
          <w:sz w:val="24"/>
          <w:szCs w:val="24"/>
          <w:lang w:eastAsia="en-SG"/>
        </w:rPr>
        <w:t>u</w:t>
      </w:r>
      <w:r>
        <w:rPr>
          <w:rFonts w:ascii="Times New Roman" w:eastAsia="Times New Roman" w:hAnsi="Times New Roman" w:cs="Times New Roman"/>
          <w:sz w:val="24"/>
          <w:szCs w:val="24"/>
          <w:lang w:eastAsia="en-SG"/>
        </w:rPr>
        <w:t>ntuk mewujudkan tata kelola pemerintah yang baik (</w:t>
      </w:r>
      <w:r>
        <w:rPr>
          <w:rFonts w:ascii="Times New Roman" w:eastAsia="Times New Roman" w:hAnsi="Times New Roman" w:cs="Times New Roman"/>
          <w:i/>
          <w:sz w:val="24"/>
          <w:szCs w:val="24"/>
          <w:lang w:eastAsia="en-SG"/>
        </w:rPr>
        <w:t>good governance</w:t>
      </w:r>
      <w:r>
        <w:rPr>
          <w:rFonts w:ascii="Times New Roman" w:eastAsia="Times New Roman" w:hAnsi="Times New Roman" w:cs="Times New Roman"/>
          <w:sz w:val="24"/>
          <w:szCs w:val="24"/>
          <w:lang w:eastAsia="en-SG"/>
        </w:rPr>
        <w:t>), maka set</w:t>
      </w:r>
      <w:r w:rsidR="003759AD">
        <w:rPr>
          <w:rFonts w:ascii="Times New Roman" w:eastAsia="Times New Roman" w:hAnsi="Times New Roman" w:cs="Times New Roman"/>
          <w:sz w:val="24"/>
          <w:szCs w:val="24"/>
          <w:lang w:eastAsia="en-SG"/>
        </w:rPr>
        <w:t>iap daerah diharuskan menyusun laporan akuntabilitas kinerja instansi p</w:t>
      </w:r>
      <w:r>
        <w:rPr>
          <w:rFonts w:ascii="Times New Roman" w:eastAsia="Times New Roman" w:hAnsi="Times New Roman" w:cs="Times New Roman"/>
          <w:sz w:val="24"/>
          <w:szCs w:val="24"/>
          <w:lang w:eastAsia="en-SG"/>
        </w:rPr>
        <w:t>emerintah (LAKIP) sesuai dengan pedoman penyusunan yang telat disusun oleh Lembaga Administr</w:t>
      </w:r>
      <w:r w:rsidR="00EE1F53">
        <w:rPr>
          <w:rFonts w:ascii="Times New Roman" w:eastAsia="Times New Roman" w:hAnsi="Times New Roman" w:cs="Times New Roman"/>
          <w:sz w:val="24"/>
          <w:szCs w:val="24"/>
          <w:lang w:eastAsia="en-SG"/>
        </w:rPr>
        <w:t>asi Negara pada T</w:t>
      </w:r>
      <w:r w:rsidR="00EA5EA4">
        <w:rPr>
          <w:rFonts w:ascii="Times New Roman" w:eastAsia="Times New Roman" w:hAnsi="Times New Roman" w:cs="Times New Roman"/>
          <w:sz w:val="24"/>
          <w:szCs w:val="24"/>
          <w:lang w:eastAsia="en-SG"/>
        </w:rPr>
        <w:t>ahun 2003.</w:t>
      </w:r>
      <w:r w:rsidR="00C75D75">
        <w:rPr>
          <w:rFonts w:ascii="Times New Roman" w:eastAsia="Times New Roman" w:hAnsi="Times New Roman" w:cs="Times New Roman"/>
          <w:sz w:val="24"/>
          <w:szCs w:val="24"/>
          <w:lang w:eastAsia="en-SG"/>
        </w:rPr>
        <w:t xml:space="preserve"> </w:t>
      </w:r>
    </w:p>
    <w:p w:rsidR="00C978E9" w:rsidRDefault="00EE1F53" w:rsidP="00C978E9">
      <w:pPr>
        <w:widowControl w:val="0"/>
        <w:tabs>
          <w:tab w:val="left" w:pos="142"/>
          <w:tab w:val="left" w:pos="284"/>
        </w:tabs>
        <w:autoSpaceDE w:val="0"/>
        <w:autoSpaceDN w:val="0"/>
        <w:adjustRightInd w:val="0"/>
        <w:spacing w:after="0" w:line="480" w:lineRule="auto"/>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        </w:t>
      </w:r>
      <w:r w:rsidR="00EA5EA4">
        <w:rPr>
          <w:rFonts w:ascii="Times New Roman" w:eastAsia="Times New Roman" w:hAnsi="Times New Roman" w:cs="Times New Roman"/>
          <w:sz w:val="24"/>
          <w:szCs w:val="24"/>
          <w:lang w:eastAsia="en-SG"/>
        </w:rPr>
        <w:t xml:space="preserve">Ketetapan </w:t>
      </w:r>
      <w:r w:rsidR="00D424DA">
        <w:rPr>
          <w:rFonts w:ascii="Times New Roman" w:eastAsia="Times New Roman" w:hAnsi="Times New Roman" w:cs="Times New Roman"/>
          <w:sz w:val="24"/>
          <w:szCs w:val="24"/>
          <w:lang w:eastAsia="en-SG"/>
        </w:rPr>
        <w:t>MPR RI Nom</w:t>
      </w:r>
      <w:r>
        <w:rPr>
          <w:rFonts w:ascii="Times New Roman" w:eastAsia="Times New Roman" w:hAnsi="Times New Roman" w:cs="Times New Roman"/>
          <w:sz w:val="24"/>
          <w:szCs w:val="24"/>
          <w:lang w:eastAsia="en-SG"/>
        </w:rPr>
        <w:t>or XI/MPR/1998, disusul Undang- U</w:t>
      </w:r>
      <w:r w:rsidR="00D424DA">
        <w:rPr>
          <w:rFonts w:ascii="Times New Roman" w:eastAsia="Times New Roman" w:hAnsi="Times New Roman" w:cs="Times New Roman"/>
          <w:sz w:val="24"/>
          <w:szCs w:val="24"/>
          <w:lang w:eastAsia="en-SG"/>
        </w:rPr>
        <w:t xml:space="preserve">ndang Nomor 28 Tahun 1999, Instruksi Presiden Nomor 7 Tahun 1999, dan Keputusan Kepala LAN Nomor 589/IX/6/Y/99 tentang Pedoman Penyusunan Pelaporan Akuntabilitas Kinerja Instansi Pemerintah, serta Keputusan Kepala LAN Nomor 239/IX/6/8/2003 tentang Perbaikan Pelaporan Akuntabilitas Kinerja Instansi </w:t>
      </w:r>
      <w:r w:rsidR="00D424DA">
        <w:rPr>
          <w:rFonts w:ascii="Times New Roman" w:eastAsia="Times New Roman" w:hAnsi="Times New Roman" w:cs="Times New Roman"/>
          <w:sz w:val="24"/>
          <w:szCs w:val="24"/>
          <w:lang w:eastAsia="en-SG"/>
        </w:rPr>
        <w:lastRenderedPageBreak/>
        <w:t xml:space="preserve">Pemerintah, adalah payung kebijakan untuk membangun sistem akuntabilitas </w:t>
      </w:r>
      <w:r w:rsidR="006E5F13">
        <w:rPr>
          <w:rFonts w:ascii="Times New Roman" w:eastAsia="Times New Roman" w:hAnsi="Times New Roman" w:cs="Times New Roman"/>
          <w:sz w:val="24"/>
          <w:szCs w:val="24"/>
          <w:lang w:eastAsia="en-SG"/>
        </w:rPr>
        <w:t>di Indonesia (Sedarmayanti, 2010</w:t>
      </w:r>
      <w:r w:rsidR="00CE40DD">
        <w:rPr>
          <w:rFonts w:ascii="Times New Roman" w:eastAsia="Times New Roman" w:hAnsi="Times New Roman" w:cs="Times New Roman"/>
          <w:sz w:val="24"/>
          <w:szCs w:val="24"/>
          <w:lang w:eastAsia="en-SG"/>
        </w:rPr>
        <w:t>:127</w:t>
      </w:r>
      <w:r w:rsidR="00D424DA">
        <w:rPr>
          <w:rFonts w:ascii="Times New Roman" w:eastAsia="Times New Roman" w:hAnsi="Times New Roman" w:cs="Times New Roman"/>
          <w:sz w:val="24"/>
          <w:szCs w:val="24"/>
          <w:lang w:eastAsia="en-SG"/>
        </w:rPr>
        <w:t xml:space="preserve">). </w:t>
      </w:r>
      <w:r w:rsidR="00D424DA">
        <w:rPr>
          <w:rFonts w:ascii="Times New Roman" w:eastAsia="Times New Roman" w:hAnsi="Times New Roman" w:cs="Times New Roman"/>
          <w:sz w:val="24"/>
          <w:szCs w:val="24"/>
          <w:lang w:eastAsia="en-SG"/>
        </w:rPr>
        <w:tab/>
      </w:r>
      <w:r w:rsidR="00D424DA">
        <w:rPr>
          <w:rFonts w:ascii="Times New Roman" w:eastAsia="Times New Roman" w:hAnsi="Times New Roman" w:cs="Times New Roman"/>
          <w:sz w:val="24"/>
          <w:szCs w:val="24"/>
          <w:lang w:eastAsia="en-SG"/>
        </w:rPr>
        <w:tab/>
        <w:t xml:space="preserve">         </w:t>
      </w:r>
      <w:r w:rsidR="005E0A0C">
        <w:rPr>
          <w:rFonts w:ascii="Times New Roman" w:eastAsia="Times New Roman" w:hAnsi="Times New Roman" w:cs="Times New Roman"/>
          <w:sz w:val="24"/>
          <w:szCs w:val="24"/>
          <w:lang w:eastAsia="en-SG"/>
        </w:rPr>
        <w:t xml:space="preserve">                     </w:t>
      </w:r>
      <w:r w:rsidR="005E0A0C">
        <w:rPr>
          <w:rFonts w:ascii="Times New Roman" w:eastAsia="Times New Roman" w:hAnsi="Times New Roman" w:cs="Times New Roman"/>
          <w:sz w:val="24"/>
          <w:szCs w:val="24"/>
          <w:lang w:eastAsia="en-SG"/>
        </w:rPr>
        <w:br/>
        <w:t xml:space="preserve">        </w:t>
      </w:r>
      <w:r w:rsidR="00D424DA">
        <w:rPr>
          <w:rFonts w:ascii="Times New Roman" w:eastAsia="Times New Roman" w:hAnsi="Times New Roman" w:cs="Times New Roman"/>
          <w:sz w:val="24"/>
          <w:szCs w:val="24"/>
          <w:lang w:eastAsia="en-SG"/>
        </w:rPr>
        <w:t>Penyusunan laporan akuntabilitas kinerja instansi pemerintah (LAKIP) berorientasi pada hasil yang ingin dicapai selama</w:t>
      </w:r>
      <w:r w:rsidR="00830A44">
        <w:rPr>
          <w:rFonts w:ascii="Times New Roman" w:eastAsia="Times New Roman" w:hAnsi="Times New Roman" w:cs="Times New Roman"/>
          <w:sz w:val="24"/>
          <w:szCs w:val="24"/>
          <w:lang w:eastAsia="en-SG"/>
        </w:rPr>
        <w:t xml:space="preserve"> kurun waktu 1 sampai dengan 5 t</w:t>
      </w:r>
      <w:r w:rsidR="00D424DA">
        <w:rPr>
          <w:rFonts w:ascii="Times New Roman" w:eastAsia="Times New Roman" w:hAnsi="Times New Roman" w:cs="Times New Roman"/>
          <w:sz w:val="24"/>
          <w:szCs w:val="24"/>
          <w:lang w:eastAsia="en-SG"/>
        </w:rPr>
        <w:t>ahun sesuai visi, misi, tujuan/sasaran dan program yang realitas dengan memperhitungkan potensi, peluang dan kenda</w:t>
      </w:r>
      <w:r w:rsidR="00830A44">
        <w:rPr>
          <w:rFonts w:ascii="Times New Roman" w:eastAsia="Times New Roman" w:hAnsi="Times New Roman" w:cs="Times New Roman"/>
          <w:sz w:val="24"/>
          <w:szCs w:val="24"/>
          <w:lang w:eastAsia="en-SG"/>
        </w:rPr>
        <w:t>la yang ada atau mungkin timbul</w:t>
      </w:r>
      <w:r w:rsidR="00D424DA">
        <w:rPr>
          <w:rFonts w:ascii="Times New Roman" w:eastAsia="Times New Roman" w:hAnsi="Times New Roman" w:cs="Times New Roman"/>
          <w:sz w:val="24"/>
          <w:szCs w:val="24"/>
          <w:lang w:eastAsia="en-SG"/>
        </w:rPr>
        <w:t xml:space="preserve"> </w:t>
      </w:r>
      <w:r w:rsidR="00830A44">
        <w:rPr>
          <w:rFonts w:ascii="Times New Roman" w:hAnsi="Times New Roman" w:cs="Times New Roman"/>
          <w:sz w:val="24"/>
          <w:szCs w:val="24"/>
        </w:rPr>
        <w:t>(</w:t>
      </w:r>
      <w:r w:rsidR="00C978E9">
        <w:rPr>
          <w:rFonts w:ascii="Times New Roman" w:eastAsia="Times New Roman" w:hAnsi="Times New Roman" w:cs="Times New Roman"/>
          <w:sz w:val="24"/>
          <w:szCs w:val="24"/>
          <w:lang w:eastAsia="en-SG"/>
        </w:rPr>
        <w:t xml:space="preserve">Sedarmayanti, 2009:112). </w:t>
      </w:r>
      <w:r>
        <w:rPr>
          <w:rFonts w:ascii="Times New Roman" w:eastAsia="Times New Roman" w:hAnsi="Times New Roman" w:cs="Times New Roman"/>
          <w:sz w:val="24"/>
          <w:szCs w:val="24"/>
          <w:lang w:eastAsia="en-SG"/>
        </w:rPr>
        <w:t xml:space="preserve">Penyusunan LAKIP </w:t>
      </w:r>
      <w:r w:rsidR="00D424DA">
        <w:rPr>
          <w:rFonts w:ascii="Times New Roman" w:eastAsia="Times New Roman" w:hAnsi="Times New Roman" w:cs="Times New Roman"/>
          <w:sz w:val="24"/>
          <w:szCs w:val="24"/>
          <w:lang w:eastAsia="en-SG"/>
        </w:rPr>
        <w:t>juga berlaku bagi dinas-dinas yang ada di daerah dalam mengemban tugas pokok dan fungsinya, sehingga diharapkan dinas-dinas tersebut dapat melaksanakan setiap kegiatannya sesuai dengan yang direncanakan sebagai perwujudan kewajiban untuk mempertanggungjawabkan keberhasilan ataupun kegagalan dari pelaksanaan visi, misi dan strategi organisasi pemerintah dalam mencapai tujuan dan sasaran yang telah ditetapkan (</w:t>
      </w:r>
      <w:r w:rsidR="00D424DA">
        <w:rPr>
          <w:rFonts w:ascii="Times New Roman" w:hAnsi="Times New Roman" w:cs="Times New Roman"/>
          <w:sz w:val="24"/>
          <w:szCs w:val="24"/>
          <w:lang w:val="sv-SE"/>
        </w:rPr>
        <w:t>Winarno, 2007</w:t>
      </w:r>
      <w:r w:rsidR="00C9550E">
        <w:rPr>
          <w:rFonts w:ascii="Times New Roman" w:hAnsi="Times New Roman" w:cs="Times New Roman"/>
          <w:sz w:val="24"/>
          <w:szCs w:val="24"/>
          <w:lang w:val="sv-SE"/>
        </w:rPr>
        <w:t>:</w:t>
      </w:r>
      <w:r w:rsidR="00B874AC">
        <w:rPr>
          <w:rFonts w:ascii="Times New Roman" w:hAnsi="Times New Roman" w:cs="Times New Roman"/>
          <w:sz w:val="24"/>
          <w:szCs w:val="24"/>
          <w:lang w:val="sv-SE"/>
        </w:rPr>
        <w:t>65</w:t>
      </w:r>
      <w:r>
        <w:rPr>
          <w:rFonts w:ascii="Times New Roman" w:hAnsi="Times New Roman" w:cs="Times New Roman"/>
          <w:sz w:val="24"/>
          <w:szCs w:val="24"/>
          <w:lang w:val="sv-SE"/>
        </w:rPr>
        <w:t>).</w:t>
      </w:r>
      <w:r w:rsidR="00C978E9">
        <w:rPr>
          <w:rFonts w:ascii="Times New Roman" w:hAnsi="Times New Roman" w:cs="Times New Roman"/>
          <w:sz w:val="24"/>
          <w:szCs w:val="24"/>
          <w:lang w:val="sv-SE"/>
        </w:rPr>
        <w:t xml:space="preserve"> </w:t>
      </w:r>
      <w:r>
        <w:rPr>
          <w:rFonts w:ascii="Times New Roman" w:hAnsi="Times New Roman" w:cs="Times New Roman"/>
          <w:sz w:val="24"/>
          <w:szCs w:val="24"/>
        </w:rPr>
        <w:t>P</w:t>
      </w:r>
      <w:r w:rsidR="00D424DA">
        <w:rPr>
          <w:rFonts w:ascii="Times New Roman" w:hAnsi="Times New Roman" w:cs="Times New Roman"/>
          <w:sz w:val="24"/>
          <w:szCs w:val="24"/>
        </w:rPr>
        <w:t>enyusunan laporan akuntabilitas kinerja instansi pemerintah (LAKIP) harus disampaikan instans</w:t>
      </w:r>
      <w:r>
        <w:rPr>
          <w:rFonts w:ascii="Times New Roman" w:hAnsi="Times New Roman" w:cs="Times New Roman"/>
          <w:sz w:val="24"/>
          <w:szCs w:val="24"/>
        </w:rPr>
        <w:t>i pemerintah pusat, pemerintah P</w:t>
      </w:r>
      <w:r w:rsidR="00D424DA">
        <w:rPr>
          <w:rFonts w:ascii="Times New Roman" w:hAnsi="Times New Roman" w:cs="Times New Roman"/>
          <w:sz w:val="24"/>
          <w:szCs w:val="24"/>
        </w:rPr>
        <w:t>rovinsi, dan pemerintah Kabupate</w:t>
      </w:r>
      <w:r>
        <w:rPr>
          <w:rFonts w:ascii="Times New Roman" w:hAnsi="Times New Roman" w:cs="Times New Roman"/>
          <w:sz w:val="24"/>
          <w:szCs w:val="24"/>
        </w:rPr>
        <w:t>n</w:t>
      </w:r>
      <w:r w:rsidR="00D424DA">
        <w:rPr>
          <w:rFonts w:ascii="Times New Roman" w:hAnsi="Times New Roman" w:cs="Times New Roman"/>
          <w:sz w:val="24"/>
          <w:szCs w:val="24"/>
        </w:rPr>
        <w:t>/Kota. Penysunan laporan harus mengikuti prinsip laim, dususun secara jujur, obyektif, dan transparan dan memperhatikan prinsip: (a) Pertanggungjawaban; (b) Pengecualian; (c) Perbandingan; (d) Akuntabilitas; dan (e) Manfaat (</w:t>
      </w:r>
      <w:r w:rsidR="00C978E9">
        <w:rPr>
          <w:rFonts w:ascii="Times New Roman" w:eastAsia="Times New Roman" w:hAnsi="Times New Roman" w:cs="Times New Roman"/>
          <w:sz w:val="24"/>
          <w:szCs w:val="24"/>
          <w:lang w:eastAsia="en-SG"/>
        </w:rPr>
        <w:t xml:space="preserve">Sedarmayanti, 2009:112). </w:t>
      </w:r>
    </w:p>
    <w:p w:rsidR="002039E4" w:rsidRPr="00C978E9" w:rsidRDefault="00C978E9" w:rsidP="00C978E9">
      <w:pPr>
        <w:widowControl w:val="0"/>
        <w:tabs>
          <w:tab w:val="left" w:pos="142"/>
          <w:tab w:val="left" w:pos="284"/>
        </w:tabs>
        <w:autoSpaceDE w:val="0"/>
        <w:autoSpaceDN w:val="0"/>
        <w:adjustRightInd w:val="0"/>
        <w:spacing w:after="0" w:line="480" w:lineRule="auto"/>
        <w:jc w:val="both"/>
        <w:rPr>
          <w:rFonts w:ascii="Times New Roman" w:hAnsi="Times New Roman" w:cs="Times New Roman"/>
          <w:sz w:val="24"/>
          <w:szCs w:val="24"/>
          <w:lang w:val="sv-SE"/>
        </w:rPr>
      </w:pPr>
      <w:r>
        <w:rPr>
          <w:rFonts w:ascii="Times New Roman" w:eastAsia="Times New Roman" w:hAnsi="Times New Roman" w:cs="Times New Roman"/>
          <w:sz w:val="24"/>
          <w:szCs w:val="24"/>
          <w:lang w:eastAsia="en-SG"/>
        </w:rPr>
        <w:t xml:space="preserve">         </w:t>
      </w:r>
      <w:r w:rsidR="00D424DA">
        <w:rPr>
          <w:rFonts w:ascii="Times New Roman" w:hAnsi="Times New Roman" w:cs="Times New Roman"/>
          <w:sz w:val="24"/>
          <w:szCs w:val="24"/>
        </w:rPr>
        <w:t xml:space="preserve">Kementerian Pendidikan Kabupaten Bone Bolango </w:t>
      </w:r>
      <w:r w:rsidR="00D424DA">
        <w:rPr>
          <w:rFonts w:ascii="Times New Roman" w:eastAsia="Times New Roman" w:hAnsi="Times New Roman" w:cs="Times New Roman"/>
          <w:sz w:val="24"/>
          <w:szCs w:val="24"/>
          <w:lang w:eastAsia="en-SG"/>
        </w:rPr>
        <w:t>adalah merupakan salah satu satuan kerja perangkat daerah (SKPD) Pemerintah Daerah Kabupaten Bone Bolango. Untuk mengukur kualitas kinerja aparatur pelayanan publik bidang pendidikan maka diperlukan pelaporan akuntabilitas kinerja instansi pemerintah (LAKIP) Kabupaten Bone Bolango Provinsi Gorontalo.</w:t>
      </w:r>
      <w:r w:rsidR="00CE40DD">
        <w:rPr>
          <w:rFonts w:ascii="Times New Roman" w:eastAsia="Times New Roman" w:hAnsi="Times New Roman" w:cs="Times New Roman"/>
          <w:sz w:val="24"/>
          <w:szCs w:val="24"/>
          <w:lang w:eastAsia="en-SG"/>
        </w:rPr>
        <w:t xml:space="preserve">                                        </w:t>
      </w:r>
    </w:p>
    <w:p w:rsidR="009039CA" w:rsidRDefault="00DA1112" w:rsidP="00680790">
      <w:pPr>
        <w:widowControl w:val="0"/>
        <w:tabs>
          <w:tab w:val="left" w:pos="142"/>
          <w:tab w:val="left" w:pos="28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H</w:t>
      </w:r>
      <w:r w:rsidR="00680790">
        <w:rPr>
          <w:rFonts w:ascii="Times New Roman" w:hAnsi="Times New Roman" w:cs="Times New Roman"/>
          <w:b/>
          <w:sz w:val="24"/>
          <w:szCs w:val="24"/>
        </w:rPr>
        <w:t xml:space="preserve">.  </w:t>
      </w:r>
      <w:r w:rsidR="00BD7F3F">
        <w:rPr>
          <w:rFonts w:ascii="Times New Roman" w:hAnsi="Times New Roman" w:cs="Times New Roman"/>
          <w:b/>
          <w:sz w:val="24"/>
          <w:szCs w:val="24"/>
        </w:rPr>
        <w:t xml:space="preserve">Konsep Etika Kinerja Pelayanan Publik Dinas </w:t>
      </w:r>
      <w:r w:rsidR="00D424DA">
        <w:rPr>
          <w:rFonts w:ascii="Times New Roman" w:hAnsi="Times New Roman" w:cs="Times New Roman"/>
          <w:b/>
          <w:sz w:val="24"/>
          <w:szCs w:val="24"/>
        </w:rPr>
        <w:t>Pendidi</w:t>
      </w:r>
      <w:r w:rsidR="00BD7F3F">
        <w:rPr>
          <w:rFonts w:ascii="Times New Roman" w:hAnsi="Times New Roman" w:cs="Times New Roman"/>
          <w:b/>
          <w:sz w:val="24"/>
          <w:szCs w:val="24"/>
        </w:rPr>
        <w:t>kan</w:t>
      </w:r>
      <w:r w:rsidR="00680790">
        <w:rPr>
          <w:rFonts w:ascii="Times New Roman" w:hAnsi="Times New Roman" w:cs="Times New Roman"/>
          <w:b/>
          <w:sz w:val="24"/>
          <w:szCs w:val="24"/>
        </w:rPr>
        <w:tab/>
      </w:r>
      <w:r w:rsidR="00680790">
        <w:rPr>
          <w:rFonts w:ascii="Times New Roman" w:hAnsi="Times New Roman" w:cs="Times New Roman"/>
          <w:b/>
          <w:sz w:val="24"/>
          <w:szCs w:val="24"/>
        </w:rPr>
        <w:tab/>
        <w:t xml:space="preserve"> </w:t>
      </w:r>
      <w:r w:rsidR="00680790">
        <w:rPr>
          <w:rFonts w:ascii="Times New Roman" w:hAnsi="Times New Roman" w:cs="Times New Roman"/>
          <w:b/>
          <w:sz w:val="24"/>
          <w:szCs w:val="24"/>
        </w:rPr>
        <w:br/>
        <w:t xml:space="preserve">       </w:t>
      </w:r>
      <w:r w:rsidR="002039E4">
        <w:rPr>
          <w:rFonts w:ascii="Times New Roman" w:hAnsi="Times New Roman" w:cs="Times New Roman"/>
          <w:sz w:val="24"/>
          <w:szCs w:val="24"/>
        </w:rPr>
        <w:t>S</w:t>
      </w:r>
      <w:r w:rsidR="00D424DA">
        <w:rPr>
          <w:rFonts w:ascii="Times New Roman" w:hAnsi="Times New Roman" w:cs="Times New Roman"/>
          <w:sz w:val="24"/>
          <w:szCs w:val="24"/>
        </w:rPr>
        <w:t xml:space="preserve">ebagai filsafat dan professional standar (kode etik), atau moral atau </w:t>
      </w:r>
      <w:r w:rsidR="00D424DA">
        <w:rPr>
          <w:rFonts w:ascii="Times New Roman" w:hAnsi="Times New Roman" w:cs="Times New Roman"/>
          <w:i/>
          <w:sz w:val="24"/>
          <w:szCs w:val="24"/>
        </w:rPr>
        <w:t>right rules of conduct</w:t>
      </w:r>
      <w:r w:rsidR="00D424DA">
        <w:rPr>
          <w:rFonts w:ascii="Times New Roman" w:hAnsi="Times New Roman" w:cs="Times New Roman"/>
          <w:sz w:val="24"/>
          <w:szCs w:val="24"/>
        </w:rPr>
        <w:t xml:space="preserve"> (aturan berperilaku yang benar) yang seharusnya dipatuhi oleh pemberi pelayanan publik atau administrator publik. </w:t>
      </w:r>
      <w:r w:rsidR="00D424DA">
        <w:rPr>
          <w:rStyle w:val="fullpost"/>
          <w:rFonts w:ascii="Times New Roman" w:eastAsia="Times New Roman" w:hAnsi="Times New Roman" w:cs="Times New Roman"/>
          <w:color w:val="000000" w:themeColor="text1"/>
          <w:sz w:val="24"/>
          <w:szCs w:val="24"/>
        </w:rPr>
        <w:t>Etika pelayanan publik adalah sebagai suatu cara dalam melayani publik dengan menggunakan kebiasaan-kebiasaan yang mengandung nilai-nilai hidup dan hukum atau norma-norma yang mengatur tingkah laku manusia yang d</w:t>
      </w:r>
      <w:r w:rsidR="00B767FC">
        <w:rPr>
          <w:rStyle w:val="fullpost"/>
          <w:rFonts w:ascii="Times New Roman" w:eastAsia="Times New Roman" w:hAnsi="Times New Roman" w:cs="Times New Roman"/>
          <w:color w:val="000000" w:themeColor="text1"/>
          <w:sz w:val="24"/>
          <w:szCs w:val="24"/>
        </w:rPr>
        <w:t>ianggap baik (Wicaksono, 2006</w:t>
      </w:r>
      <w:r w:rsidR="004528A7">
        <w:rPr>
          <w:rStyle w:val="fullpost"/>
          <w:rFonts w:ascii="Times New Roman" w:eastAsia="Times New Roman" w:hAnsi="Times New Roman" w:cs="Times New Roman"/>
          <w:color w:val="000000" w:themeColor="text1"/>
          <w:sz w:val="24"/>
          <w:szCs w:val="24"/>
        </w:rPr>
        <w:t>:</w:t>
      </w:r>
      <w:r w:rsidR="00617666">
        <w:rPr>
          <w:rStyle w:val="fullpost"/>
          <w:rFonts w:ascii="Times New Roman" w:eastAsia="Times New Roman" w:hAnsi="Times New Roman" w:cs="Times New Roman"/>
          <w:color w:val="000000" w:themeColor="text1"/>
          <w:sz w:val="24"/>
          <w:szCs w:val="24"/>
        </w:rPr>
        <w:t>5</w:t>
      </w:r>
      <w:r w:rsidR="00B767FC">
        <w:rPr>
          <w:rStyle w:val="fullpost"/>
          <w:rFonts w:ascii="Times New Roman" w:eastAsia="Times New Roman" w:hAnsi="Times New Roman" w:cs="Times New Roman"/>
          <w:color w:val="000000" w:themeColor="text1"/>
          <w:sz w:val="24"/>
          <w:szCs w:val="24"/>
        </w:rPr>
        <w:t xml:space="preserve">). </w:t>
      </w:r>
      <w:r w:rsidR="00CE40DD">
        <w:rPr>
          <w:rStyle w:val="fullpost"/>
          <w:rFonts w:ascii="Times New Roman" w:eastAsia="Times New Roman" w:hAnsi="Times New Roman" w:cs="Times New Roman"/>
          <w:color w:val="000000" w:themeColor="text1"/>
          <w:sz w:val="24"/>
          <w:szCs w:val="24"/>
        </w:rPr>
        <w:tab/>
        <w:t xml:space="preserve">       </w:t>
      </w:r>
      <w:r w:rsidR="00680790">
        <w:rPr>
          <w:rStyle w:val="fullpost"/>
          <w:rFonts w:ascii="Times New Roman" w:eastAsia="Times New Roman" w:hAnsi="Times New Roman" w:cs="Times New Roman"/>
          <w:color w:val="000000" w:themeColor="text1"/>
          <w:sz w:val="24"/>
          <w:szCs w:val="24"/>
        </w:rPr>
        <w:t xml:space="preserve">                       </w:t>
      </w:r>
      <w:r w:rsidR="00680790">
        <w:rPr>
          <w:rStyle w:val="fullpost"/>
          <w:rFonts w:ascii="Times New Roman" w:eastAsia="Times New Roman" w:hAnsi="Times New Roman" w:cs="Times New Roman"/>
          <w:color w:val="000000" w:themeColor="text1"/>
          <w:sz w:val="24"/>
          <w:szCs w:val="24"/>
        </w:rPr>
        <w:br/>
        <w:t xml:space="preserve">       </w:t>
      </w:r>
      <w:r w:rsidR="00B767FC">
        <w:rPr>
          <w:rStyle w:val="fullpost"/>
          <w:rFonts w:ascii="Times New Roman" w:eastAsia="Times New Roman" w:hAnsi="Times New Roman" w:cs="Times New Roman"/>
          <w:color w:val="000000" w:themeColor="text1"/>
          <w:sz w:val="24"/>
          <w:szCs w:val="24"/>
        </w:rPr>
        <w:t>E</w:t>
      </w:r>
      <w:r w:rsidR="00D424DA">
        <w:rPr>
          <w:rStyle w:val="fullpost"/>
          <w:rFonts w:ascii="Times New Roman" w:eastAsia="Times New Roman" w:hAnsi="Times New Roman" w:cs="Times New Roman"/>
          <w:color w:val="000000" w:themeColor="text1"/>
          <w:sz w:val="24"/>
          <w:szCs w:val="24"/>
        </w:rPr>
        <w:t>tika administrasi negara adalah merupakan wujud kontrol terhadap administrasi negara dalam melaksanakan apa yang menjadi tugas pokok, fungsi dan kewenangannya. Administrasi negara menginginkan sikap, tindakan dan perilakunya dikatakan baik, maka dalam menjalankan tugas pokok fungsi dan kewenangannya harus menyandarkan pada etika administrasi Negara (Kumorotomo, 2005</w:t>
      </w:r>
      <w:r w:rsidR="00617666">
        <w:rPr>
          <w:rStyle w:val="fullpost"/>
          <w:rFonts w:ascii="Times New Roman" w:eastAsia="Times New Roman" w:hAnsi="Times New Roman" w:cs="Times New Roman"/>
          <w:color w:val="000000" w:themeColor="text1"/>
          <w:sz w:val="24"/>
          <w:szCs w:val="24"/>
        </w:rPr>
        <w:t>:15</w:t>
      </w:r>
      <w:r w:rsidR="00D424DA">
        <w:rPr>
          <w:rStyle w:val="fullpost"/>
          <w:rFonts w:ascii="Times New Roman" w:eastAsia="Times New Roman" w:hAnsi="Times New Roman" w:cs="Times New Roman"/>
          <w:color w:val="000000" w:themeColor="text1"/>
          <w:sz w:val="24"/>
          <w:szCs w:val="24"/>
        </w:rPr>
        <w:t>).</w:t>
      </w:r>
      <w:r w:rsidR="002E3B20">
        <w:rPr>
          <w:rFonts w:ascii="Times New Roman" w:hAnsi="Times New Roman" w:cs="Times New Roman"/>
          <w:sz w:val="24"/>
          <w:szCs w:val="24"/>
        </w:rPr>
        <w:t xml:space="preserve"> </w:t>
      </w:r>
      <w:r w:rsidR="002E3B20">
        <w:rPr>
          <w:rFonts w:ascii="Times New Roman" w:hAnsi="Times New Roman" w:cs="Times New Roman"/>
          <w:sz w:val="24"/>
          <w:szCs w:val="24"/>
        </w:rPr>
        <w:tab/>
      </w:r>
      <w:r w:rsidR="002E3B20">
        <w:rPr>
          <w:rFonts w:ascii="Times New Roman" w:hAnsi="Times New Roman" w:cs="Times New Roman"/>
          <w:sz w:val="24"/>
          <w:szCs w:val="24"/>
        </w:rPr>
        <w:tab/>
      </w:r>
      <w:r w:rsidR="002E3B20">
        <w:rPr>
          <w:rFonts w:ascii="Times New Roman" w:hAnsi="Times New Roman" w:cs="Times New Roman"/>
          <w:sz w:val="24"/>
          <w:szCs w:val="24"/>
        </w:rPr>
        <w:tab/>
      </w:r>
      <w:r w:rsidR="002E3B20">
        <w:rPr>
          <w:rFonts w:ascii="Times New Roman" w:hAnsi="Times New Roman" w:cs="Times New Roman"/>
          <w:sz w:val="24"/>
          <w:szCs w:val="24"/>
        </w:rPr>
        <w:tab/>
      </w:r>
      <w:r w:rsidR="002E3B20">
        <w:rPr>
          <w:rFonts w:ascii="Times New Roman" w:hAnsi="Times New Roman" w:cs="Times New Roman"/>
          <w:sz w:val="24"/>
          <w:szCs w:val="24"/>
        </w:rPr>
        <w:tab/>
        <w:t xml:space="preserve">                                  </w:t>
      </w:r>
      <w:r w:rsidR="002E3B20">
        <w:rPr>
          <w:rFonts w:ascii="Times New Roman" w:hAnsi="Times New Roman" w:cs="Times New Roman"/>
          <w:sz w:val="24"/>
          <w:szCs w:val="24"/>
        </w:rPr>
        <w:br/>
        <w:t xml:space="preserve">       </w:t>
      </w:r>
      <w:r w:rsidR="00D424DA">
        <w:rPr>
          <w:rFonts w:ascii="Times New Roman" w:hAnsi="Times New Roman" w:cs="Times New Roman"/>
          <w:sz w:val="24"/>
          <w:szCs w:val="24"/>
        </w:rPr>
        <w:t>Filsuf besar Aristoteles, telah menggunakan kata etika ini dalam menggambarkan filsafat moral, yaitu ilmu tentang apa yang biasa dilakukan atau ilmu tentang adat kebiasaan (Bertens, 2000</w:t>
      </w:r>
      <w:r w:rsidR="00617666">
        <w:rPr>
          <w:rFonts w:ascii="Times New Roman" w:hAnsi="Times New Roman" w:cs="Times New Roman"/>
          <w:sz w:val="24"/>
          <w:szCs w:val="24"/>
        </w:rPr>
        <w:t>:7</w:t>
      </w:r>
      <w:r w:rsidR="00D424DA">
        <w:rPr>
          <w:rFonts w:ascii="Times New Roman" w:hAnsi="Times New Roman" w:cs="Times New Roman"/>
          <w:sz w:val="24"/>
          <w:szCs w:val="24"/>
        </w:rPr>
        <w:t>).</w:t>
      </w:r>
      <w:r w:rsidR="00CE40DD">
        <w:rPr>
          <w:rFonts w:ascii="Times New Roman" w:hAnsi="Times New Roman" w:cs="Times New Roman"/>
          <w:b/>
          <w:sz w:val="24"/>
          <w:szCs w:val="24"/>
        </w:rPr>
        <w:t xml:space="preserve"> </w:t>
      </w:r>
      <w:r w:rsidR="00CE40DD">
        <w:rPr>
          <w:rFonts w:ascii="Times New Roman" w:hAnsi="Times New Roman" w:cs="Times New Roman"/>
          <w:sz w:val="24"/>
          <w:szCs w:val="24"/>
        </w:rPr>
        <w:t>Etika pelayanan p</w:t>
      </w:r>
      <w:r w:rsidR="00D424DA">
        <w:rPr>
          <w:rFonts w:ascii="Times New Roman" w:hAnsi="Times New Roman" w:cs="Times New Roman"/>
          <w:sz w:val="24"/>
          <w:szCs w:val="24"/>
        </w:rPr>
        <w:t xml:space="preserve">ublik dalam arti yang sempit adalah suatu tindakan pemberian barang dan jasa kepada masyarakat oleh pemerintah dalam rangka tanggung jawabnya kepada publik, baik diberikan secara langsung maupun melalui kemitraan dengan swasta dan masyarakat, berdasarkan jenis dan intensitas kebutuhan masyarakat, kemampuan masyarakat dan pasar (Bertens, </w:t>
      </w:r>
      <w:r w:rsidR="00CE40DD">
        <w:rPr>
          <w:rFonts w:ascii="Times New Roman" w:hAnsi="Times New Roman" w:cs="Times New Roman"/>
          <w:sz w:val="24"/>
          <w:szCs w:val="24"/>
        </w:rPr>
        <w:t>2000</w:t>
      </w:r>
      <w:r w:rsidR="00617666">
        <w:rPr>
          <w:rFonts w:ascii="Times New Roman" w:hAnsi="Times New Roman" w:cs="Times New Roman"/>
          <w:sz w:val="24"/>
          <w:szCs w:val="24"/>
        </w:rPr>
        <w:t>:8</w:t>
      </w:r>
      <w:r w:rsidR="00CE40DD">
        <w:rPr>
          <w:rFonts w:ascii="Times New Roman" w:hAnsi="Times New Roman" w:cs="Times New Roman"/>
          <w:sz w:val="24"/>
          <w:szCs w:val="24"/>
        </w:rPr>
        <w:t>).</w:t>
      </w:r>
      <w:r w:rsidR="00CE40DD">
        <w:rPr>
          <w:rFonts w:ascii="Times New Roman" w:hAnsi="Times New Roman" w:cs="Times New Roman"/>
          <w:sz w:val="24"/>
          <w:szCs w:val="24"/>
        </w:rPr>
        <w:tab/>
      </w:r>
      <w:r w:rsidR="00CE40DD">
        <w:rPr>
          <w:rFonts w:ascii="Times New Roman" w:hAnsi="Times New Roman" w:cs="Times New Roman"/>
          <w:sz w:val="24"/>
          <w:szCs w:val="24"/>
        </w:rPr>
        <w:tab/>
        <w:t xml:space="preserve">              </w:t>
      </w:r>
      <w:r w:rsidR="00CE40DD">
        <w:rPr>
          <w:rFonts w:ascii="Times New Roman" w:hAnsi="Times New Roman" w:cs="Times New Roman"/>
          <w:sz w:val="24"/>
          <w:szCs w:val="24"/>
        </w:rPr>
        <w:br/>
        <w:t xml:space="preserve">        </w:t>
      </w:r>
      <w:r w:rsidR="009039CA">
        <w:rPr>
          <w:rFonts w:ascii="Times New Roman" w:hAnsi="Times New Roman" w:cs="Times New Roman"/>
          <w:sz w:val="24"/>
          <w:szCs w:val="24"/>
        </w:rPr>
        <w:t xml:space="preserve">Menurut Denhart, </w:t>
      </w:r>
      <w:r w:rsidR="00D44D65">
        <w:rPr>
          <w:rFonts w:ascii="Times New Roman" w:hAnsi="Times New Roman" w:cs="Times New Roman"/>
          <w:sz w:val="24"/>
          <w:szCs w:val="24"/>
        </w:rPr>
        <w:t>(2003</w:t>
      </w:r>
      <w:r w:rsidR="009039CA">
        <w:rPr>
          <w:rFonts w:ascii="Times New Roman" w:hAnsi="Times New Roman" w:cs="Times New Roman"/>
          <w:sz w:val="24"/>
          <w:szCs w:val="24"/>
        </w:rPr>
        <w:t xml:space="preserve">:47 ) ada tiga arti penting dalam etika pelayanan publik, yaitu: </w:t>
      </w:r>
      <w:r w:rsidR="00D424DA">
        <w:rPr>
          <w:rFonts w:ascii="Times New Roman" w:hAnsi="Times New Roman" w:cs="Times New Roman"/>
          <w:sz w:val="24"/>
          <w:szCs w:val="24"/>
        </w:rPr>
        <w:t>(a) Etika sebagai nilai-nilai moral dan norma-norma mo</w:t>
      </w:r>
      <w:r w:rsidR="009039CA">
        <w:rPr>
          <w:rFonts w:ascii="Times New Roman" w:hAnsi="Times New Roman" w:cs="Times New Roman"/>
          <w:sz w:val="24"/>
          <w:szCs w:val="24"/>
        </w:rPr>
        <w:t xml:space="preserve">ral dan </w:t>
      </w:r>
      <w:r w:rsidR="009039CA">
        <w:rPr>
          <w:rFonts w:ascii="Times New Roman" w:hAnsi="Times New Roman" w:cs="Times New Roman"/>
          <w:sz w:val="24"/>
          <w:szCs w:val="24"/>
        </w:rPr>
        <w:lastRenderedPageBreak/>
        <w:t xml:space="preserve">menjadi pegangan </w:t>
      </w:r>
      <w:r w:rsidR="00D424DA">
        <w:rPr>
          <w:rFonts w:ascii="Times New Roman" w:hAnsi="Times New Roman" w:cs="Times New Roman"/>
          <w:sz w:val="24"/>
          <w:szCs w:val="24"/>
        </w:rPr>
        <w:t xml:space="preserve">bagi seseorang atau suatu kelompok dalam masyarakat. </w:t>
      </w:r>
      <w:r w:rsidR="00D424DA">
        <w:rPr>
          <w:rFonts w:ascii="Times New Roman" w:hAnsi="Times New Roman" w:cs="Times New Roman"/>
          <w:sz w:val="24"/>
          <w:szCs w:val="24"/>
        </w:rPr>
        <w:tab/>
        <w:t xml:space="preserve">                                 </w:t>
      </w:r>
    </w:p>
    <w:p w:rsidR="00D424DA" w:rsidRPr="007A6231" w:rsidRDefault="00D424DA" w:rsidP="00BD7F3F">
      <w:pPr>
        <w:widowControl w:val="0"/>
        <w:tabs>
          <w:tab w:val="left" w:pos="142"/>
          <w:tab w:val="left" w:pos="28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 Etika sebagai kumpulan asas nilai moral yang sering dikenal dengan kode etik.       (c) Etika sebagai ilmu tentang yang baik atau buruk, yang disebut filsafat moral.  </w:t>
      </w:r>
      <w:r>
        <w:rPr>
          <w:rFonts w:ascii="Times New Roman" w:hAnsi="Times New Roman" w:cs="Times New Roman"/>
          <w:b/>
          <w:sz w:val="24"/>
          <w:szCs w:val="24"/>
        </w:rPr>
        <w:t xml:space="preserve"> </w:t>
      </w:r>
      <w:r>
        <w:rPr>
          <w:rFonts w:ascii="Times New Roman" w:hAnsi="Times New Roman" w:cs="Times New Roman"/>
          <w:b/>
          <w:sz w:val="24"/>
          <w:szCs w:val="24"/>
        </w:rPr>
        <w:br/>
        <w:t xml:space="preserve">        </w:t>
      </w:r>
      <w:r>
        <w:rPr>
          <w:rFonts w:ascii="Times New Roman" w:hAnsi="Times New Roman" w:cs="Times New Roman"/>
          <w:sz w:val="24"/>
          <w:szCs w:val="24"/>
        </w:rPr>
        <w:t xml:space="preserve">Karya Denhardt  yang berjudul </w:t>
      </w:r>
      <w:r>
        <w:rPr>
          <w:rFonts w:ascii="Times New Roman" w:hAnsi="Times New Roman" w:cs="Times New Roman"/>
          <w:i/>
          <w:sz w:val="24"/>
          <w:szCs w:val="24"/>
        </w:rPr>
        <w:t>The Ethics of  Public Service</w:t>
      </w:r>
      <w:r>
        <w:rPr>
          <w:rFonts w:ascii="Times New Roman" w:hAnsi="Times New Roman" w:cs="Times New Roman"/>
          <w:sz w:val="24"/>
          <w:szCs w:val="24"/>
        </w:rPr>
        <w:t xml:space="preserve"> (1984</w:t>
      </w:r>
      <w:r w:rsidR="00617666">
        <w:rPr>
          <w:rFonts w:ascii="Times New Roman" w:hAnsi="Times New Roman" w:cs="Times New Roman"/>
          <w:sz w:val="24"/>
          <w:szCs w:val="24"/>
        </w:rPr>
        <w:t>:1</w:t>
      </w:r>
      <w:r>
        <w:rPr>
          <w:rFonts w:ascii="Times New Roman" w:hAnsi="Times New Roman" w:cs="Times New Roman"/>
          <w:sz w:val="24"/>
          <w:szCs w:val="24"/>
        </w:rPr>
        <w:t>)  pandangan ini merupakan contoh bahwa pelayanan publik benar-benar identik dengan administrasi publik. Berdasarkan konsep etika dalam pelayanan publik diatas maka konsep etika pelayanan publik adalah suatu praktek administrasi publik dan atau  pemberian pelayanan publik (</w:t>
      </w:r>
      <w:r>
        <w:rPr>
          <w:rFonts w:ascii="Times New Roman" w:hAnsi="Times New Roman" w:cs="Times New Roman"/>
          <w:i/>
          <w:sz w:val="24"/>
          <w:szCs w:val="24"/>
        </w:rPr>
        <w:t>delivery system</w:t>
      </w:r>
      <w:r>
        <w:rPr>
          <w:rFonts w:ascii="Times New Roman" w:hAnsi="Times New Roman" w:cs="Times New Roman"/>
          <w:sz w:val="24"/>
          <w:szCs w:val="24"/>
        </w:rPr>
        <w:t xml:space="preserve">) yang didasarkan atas serangkaian tuntunan perilaku atau kode etik yang mengatur hal-hal yang “baik” yang harus dilakukan atau sebaliknya yang “tidak baik” agar dihindarkan. </w:t>
      </w:r>
      <w:r>
        <w:rPr>
          <w:rFonts w:ascii="Times New Roman" w:hAnsi="Times New Roman" w:cs="Times New Roman"/>
          <w:sz w:val="24"/>
          <w:szCs w:val="24"/>
        </w:rPr>
        <w:br/>
      </w:r>
      <w:r w:rsidRPr="00E61926">
        <w:rPr>
          <w:rFonts w:ascii="Times New Roman" w:hAnsi="Times New Roman" w:cs="Times New Roman"/>
          <w:i/>
          <w:sz w:val="24"/>
          <w:szCs w:val="24"/>
        </w:rPr>
        <w:t xml:space="preserve">        </w:t>
      </w:r>
      <w:r w:rsidR="00B767FC" w:rsidRPr="00E61926">
        <w:rPr>
          <w:rFonts w:ascii="Times New Roman" w:hAnsi="Times New Roman" w:cs="Times New Roman"/>
          <w:i/>
          <w:sz w:val="24"/>
          <w:szCs w:val="24"/>
        </w:rPr>
        <w:t>A</w:t>
      </w:r>
      <w:r w:rsidRPr="00E61926">
        <w:rPr>
          <w:rFonts w:ascii="Times New Roman" w:hAnsi="Times New Roman" w:cs="Times New Roman"/>
          <w:i/>
          <w:sz w:val="24"/>
          <w:szCs w:val="24"/>
        </w:rPr>
        <w:t xml:space="preserve">dvancethe discussion on educational outcomes, by providing a revised framework for outcome measurement in public service education. This “Model of Learning Outcomes for Public Service Education” elaborates the process of how public service programs can add value </w:t>
      </w:r>
      <w:r w:rsidRPr="00E61926">
        <w:rPr>
          <w:rFonts w:ascii="Times New Roman" w:hAnsi="Times New Roman"/>
          <w:i/>
          <w:sz w:val="24"/>
          <w:szCs w:val="24"/>
        </w:rPr>
        <w:t xml:space="preserve">knowledge </w:t>
      </w:r>
      <w:r w:rsidRPr="00E61926">
        <w:rPr>
          <w:rFonts w:ascii="Times New Roman" w:hAnsi="Times New Roman" w:cs="Times New Roman"/>
          <w:i/>
          <w:sz w:val="24"/>
          <w:szCs w:val="24"/>
        </w:rPr>
        <w:t>to individuals,</w:t>
      </w:r>
      <w:r w:rsidR="00B9141F">
        <w:rPr>
          <w:rFonts w:ascii="Times New Roman" w:hAnsi="Times New Roman" w:cs="Times New Roman"/>
          <w:i/>
          <w:sz w:val="24"/>
          <w:szCs w:val="24"/>
        </w:rPr>
        <w:t xml:space="preserve"> organizations, and governance (Beinecke, 2009:207-208). </w:t>
      </w:r>
      <w:r w:rsidRPr="00E61926">
        <w:rPr>
          <w:rFonts w:ascii="Times New Roman" w:hAnsi="Times New Roman" w:cs="Times New Roman"/>
          <w:i/>
          <w:sz w:val="24"/>
          <w:szCs w:val="24"/>
        </w:rPr>
        <w:t>Evaluating educational outcomes enables us to evaluate and improve the performance of our public service education programs. Beyond NASPAA accreditation, outcome measurement has been used to highlight curriculum weaknesses, illuminate effective teaching, and evaluate how well public service programs satisfy the needs of public and private employers (</w:t>
      </w:r>
      <w:r w:rsidRPr="00E61926">
        <w:rPr>
          <w:rFonts w:ascii="Times New Roman" w:hAnsi="Times New Roman"/>
          <w:i/>
          <w:sz w:val="24"/>
          <w:szCs w:val="24"/>
        </w:rPr>
        <w:t xml:space="preserve">Newcomer &amp; Allen, </w:t>
      </w:r>
      <w:r w:rsidRPr="00E61926">
        <w:rPr>
          <w:rFonts w:ascii="Times New Roman" w:hAnsi="Times New Roman" w:cs="Times New Roman"/>
          <w:i/>
          <w:sz w:val="24"/>
          <w:szCs w:val="24"/>
        </w:rPr>
        <w:t>2008</w:t>
      </w:r>
      <w:r w:rsidRPr="00E61926">
        <w:rPr>
          <w:rFonts w:ascii="Times New Roman" w:hAnsi="Times New Roman"/>
          <w:i/>
          <w:sz w:val="24"/>
          <w:szCs w:val="24"/>
        </w:rPr>
        <w:t>:207-208</w:t>
      </w:r>
      <w:r w:rsidRPr="00E61926">
        <w:rPr>
          <w:rFonts w:ascii="Times New Roman" w:hAnsi="Times New Roman" w:cs="Times New Roman"/>
          <w:i/>
          <w:sz w:val="24"/>
          <w:szCs w:val="24"/>
        </w:rPr>
        <w:t>).</w:t>
      </w:r>
      <w:r w:rsidRPr="00013ADB">
        <w:rPr>
          <w:rFonts w:ascii="Times New Roman" w:hAnsi="Times New Roman" w:cs="Times New Roman"/>
          <w:sz w:val="24"/>
          <w:szCs w:val="24"/>
        </w:rPr>
        <w:t xml:space="preserve">  </w:t>
      </w:r>
      <w:r w:rsidR="00D80CAF">
        <w:rPr>
          <w:rFonts w:ascii="Times New Roman" w:hAnsi="Times New Roman"/>
          <w:sz w:val="24"/>
          <w:szCs w:val="24"/>
        </w:rPr>
        <w:tab/>
        <w:t xml:space="preserve">        </w:t>
      </w:r>
      <w:r w:rsidR="00D80CAF">
        <w:rPr>
          <w:rFonts w:ascii="Times New Roman" w:hAnsi="Times New Roman"/>
          <w:sz w:val="24"/>
          <w:szCs w:val="24"/>
        </w:rPr>
        <w:br/>
        <w:t xml:space="preserve">       </w:t>
      </w:r>
      <w:r w:rsidR="00B767FC">
        <w:rPr>
          <w:rFonts w:ascii="Times New Roman" w:hAnsi="Times New Roman" w:cs="Times New Roman"/>
          <w:sz w:val="24"/>
          <w:szCs w:val="24"/>
        </w:rPr>
        <w:t>U</w:t>
      </w:r>
      <w:r w:rsidRPr="00D03E9F">
        <w:rPr>
          <w:rFonts w:ascii="Times New Roman" w:hAnsi="Times New Roman" w:cs="Times New Roman"/>
          <w:sz w:val="24"/>
          <w:szCs w:val="24"/>
          <w:lang w:val="id-ID"/>
        </w:rPr>
        <w:t>ntuk memajukan</w:t>
      </w:r>
      <w:r>
        <w:rPr>
          <w:rFonts w:ascii="Times New Roman" w:hAnsi="Times New Roman" w:cs="Times New Roman"/>
          <w:sz w:val="24"/>
          <w:szCs w:val="24"/>
        </w:rPr>
        <w:t xml:space="preserve"> </w:t>
      </w:r>
      <w:r w:rsidRPr="00D03E9F">
        <w:rPr>
          <w:rFonts w:ascii="Times New Roman" w:hAnsi="Times New Roman" w:cs="Times New Roman"/>
          <w:sz w:val="24"/>
          <w:szCs w:val="24"/>
          <w:lang w:val="id-ID"/>
        </w:rPr>
        <w:t>diskusi tentang hasil pendidikan, dengan menyediaka</w:t>
      </w:r>
      <w:r>
        <w:rPr>
          <w:rFonts w:ascii="Times New Roman" w:hAnsi="Times New Roman" w:cs="Times New Roman"/>
          <w:sz w:val="24"/>
          <w:szCs w:val="24"/>
          <w:lang w:val="id-ID"/>
        </w:rPr>
        <w:t>n kerangka kerja untuk direvisi</w:t>
      </w:r>
      <w:r>
        <w:rPr>
          <w:rFonts w:ascii="Times New Roman" w:hAnsi="Times New Roman" w:cs="Times New Roman"/>
          <w:sz w:val="24"/>
          <w:szCs w:val="24"/>
        </w:rPr>
        <w:t xml:space="preserve"> </w:t>
      </w:r>
      <w:r>
        <w:rPr>
          <w:rFonts w:ascii="Times New Roman" w:hAnsi="Times New Roman"/>
          <w:sz w:val="24"/>
          <w:szCs w:val="24"/>
          <w:lang w:val="id-ID"/>
        </w:rPr>
        <w:t>hasil pengukuran dalam</w:t>
      </w:r>
      <w:r>
        <w:rPr>
          <w:rFonts w:ascii="Times New Roman" w:hAnsi="Times New Roman"/>
          <w:sz w:val="24"/>
          <w:szCs w:val="24"/>
        </w:rPr>
        <w:t xml:space="preserve"> </w:t>
      </w:r>
      <w:r w:rsidRPr="00D03E9F">
        <w:rPr>
          <w:rFonts w:ascii="Times New Roman" w:hAnsi="Times New Roman" w:cs="Times New Roman"/>
          <w:sz w:val="24"/>
          <w:szCs w:val="24"/>
          <w:lang w:val="id-ID"/>
        </w:rPr>
        <w:t xml:space="preserve">pelayanan </w:t>
      </w:r>
      <w:r>
        <w:rPr>
          <w:rFonts w:ascii="Times New Roman" w:hAnsi="Times New Roman"/>
          <w:sz w:val="24"/>
          <w:szCs w:val="24"/>
          <w:lang w:val="id-ID"/>
        </w:rPr>
        <w:t>publik</w:t>
      </w:r>
      <w:r>
        <w:rPr>
          <w:rFonts w:ascii="Times New Roman" w:hAnsi="Times New Roman"/>
          <w:sz w:val="24"/>
          <w:szCs w:val="24"/>
        </w:rPr>
        <w:t xml:space="preserve"> bidang pendidikan</w:t>
      </w:r>
      <w:r w:rsidR="00B9141F">
        <w:rPr>
          <w:rFonts w:ascii="Times New Roman" w:hAnsi="Times New Roman"/>
          <w:sz w:val="24"/>
          <w:szCs w:val="24"/>
          <w:lang w:val="id-ID"/>
        </w:rPr>
        <w:t>.</w:t>
      </w:r>
      <w:r w:rsidR="00B9141F">
        <w:rPr>
          <w:rFonts w:ascii="Times New Roman" w:hAnsi="Times New Roman"/>
          <w:sz w:val="24"/>
          <w:szCs w:val="24"/>
        </w:rPr>
        <w:t xml:space="preserve"> M</w:t>
      </w:r>
      <w:r>
        <w:rPr>
          <w:rFonts w:ascii="Times New Roman" w:hAnsi="Times New Roman"/>
          <w:sz w:val="24"/>
          <w:szCs w:val="24"/>
          <w:lang w:val="id-ID"/>
        </w:rPr>
        <w:t xml:space="preserve">odel </w:t>
      </w:r>
      <w:r>
        <w:rPr>
          <w:rFonts w:ascii="Times New Roman" w:hAnsi="Times New Roman"/>
          <w:sz w:val="24"/>
          <w:szCs w:val="24"/>
        </w:rPr>
        <w:t xml:space="preserve">hasil </w:t>
      </w:r>
      <w:r>
        <w:rPr>
          <w:rFonts w:ascii="Times New Roman" w:hAnsi="Times New Roman"/>
          <w:sz w:val="24"/>
          <w:szCs w:val="24"/>
          <w:lang w:val="id-ID"/>
        </w:rPr>
        <w:t>Pembelajaran</w:t>
      </w:r>
      <w:r>
        <w:rPr>
          <w:rFonts w:ascii="Times New Roman" w:hAnsi="Times New Roman"/>
          <w:sz w:val="24"/>
          <w:szCs w:val="24"/>
        </w:rPr>
        <w:t xml:space="preserve"> </w:t>
      </w:r>
      <w:r>
        <w:rPr>
          <w:rFonts w:ascii="Times New Roman" w:hAnsi="Times New Roman"/>
          <w:sz w:val="24"/>
          <w:szCs w:val="24"/>
          <w:lang w:val="id-ID"/>
        </w:rPr>
        <w:t>untuk</w:t>
      </w:r>
      <w:r>
        <w:rPr>
          <w:rFonts w:ascii="Times New Roman" w:hAnsi="Times New Roman"/>
          <w:sz w:val="24"/>
          <w:szCs w:val="24"/>
        </w:rPr>
        <w:t xml:space="preserve"> p</w:t>
      </w:r>
      <w:r>
        <w:rPr>
          <w:rFonts w:ascii="Times New Roman" w:hAnsi="Times New Roman"/>
          <w:sz w:val="24"/>
          <w:szCs w:val="24"/>
          <w:lang w:val="id-ID"/>
        </w:rPr>
        <w:t xml:space="preserve">elayanan </w:t>
      </w:r>
      <w:r>
        <w:rPr>
          <w:rFonts w:ascii="Times New Roman" w:hAnsi="Times New Roman"/>
          <w:sz w:val="24"/>
          <w:szCs w:val="24"/>
        </w:rPr>
        <w:t>p</w:t>
      </w:r>
      <w:r w:rsidRPr="00D03E9F">
        <w:rPr>
          <w:rFonts w:ascii="Times New Roman" w:hAnsi="Times New Roman" w:cs="Times New Roman"/>
          <w:sz w:val="24"/>
          <w:szCs w:val="24"/>
          <w:lang w:val="id-ID"/>
        </w:rPr>
        <w:t>ublik</w:t>
      </w:r>
      <w:r>
        <w:rPr>
          <w:rFonts w:ascii="Times New Roman" w:hAnsi="Times New Roman"/>
          <w:sz w:val="24"/>
          <w:szCs w:val="24"/>
        </w:rPr>
        <w:t xml:space="preserve"> bidang pendidikan </w:t>
      </w:r>
      <w:r w:rsidRPr="00D03E9F">
        <w:rPr>
          <w:rFonts w:ascii="Times New Roman" w:hAnsi="Times New Roman" w:cs="Times New Roman"/>
          <w:sz w:val="24"/>
          <w:szCs w:val="24"/>
          <w:lang w:val="id-ID"/>
        </w:rPr>
        <w:lastRenderedPageBreak/>
        <w:t>menjelas</w:t>
      </w:r>
      <w:r>
        <w:rPr>
          <w:rFonts w:ascii="Times New Roman" w:hAnsi="Times New Roman"/>
          <w:sz w:val="24"/>
          <w:szCs w:val="24"/>
          <w:lang w:val="id-ID"/>
        </w:rPr>
        <w:t xml:space="preserve">kan proses </w:t>
      </w:r>
      <w:r w:rsidR="000373AE">
        <w:rPr>
          <w:rFonts w:ascii="Times New Roman" w:hAnsi="Times New Roman"/>
          <w:sz w:val="24"/>
          <w:szCs w:val="24"/>
          <w:lang w:val="id-ID"/>
        </w:rPr>
        <w:t>bagaimana</w:t>
      </w:r>
      <w:r w:rsidR="000373AE">
        <w:rPr>
          <w:rFonts w:ascii="Times New Roman" w:hAnsi="Times New Roman"/>
          <w:sz w:val="24"/>
          <w:szCs w:val="24"/>
        </w:rPr>
        <w:t xml:space="preserve"> </w:t>
      </w:r>
      <w:r w:rsidRPr="00D03E9F">
        <w:rPr>
          <w:rFonts w:ascii="Times New Roman" w:hAnsi="Times New Roman" w:cs="Times New Roman"/>
          <w:sz w:val="24"/>
          <w:szCs w:val="24"/>
          <w:lang w:val="id-ID"/>
        </w:rPr>
        <w:t xml:space="preserve">program pelayanan </w:t>
      </w:r>
      <w:r w:rsidR="000373AE">
        <w:rPr>
          <w:rFonts w:ascii="Times New Roman" w:hAnsi="Times New Roman" w:cs="Times New Roman"/>
          <w:sz w:val="24"/>
          <w:szCs w:val="24"/>
        </w:rPr>
        <w:t xml:space="preserve">terhadap masyarakat </w:t>
      </w:r>
      <w:r w:rsidRPr="00D03E9F">
        <w:rPr>
          <w:rFonts w:ascii="Times New Roman" w:hAnsi="Times New Roman" w:cs="Times New Roman"/>
          <w:sz w:val="24"/>
          <w:szCs w:val="24"/>
          <w:lang w:val="id-ID"/>
        </w:rPr>
        <w:t xml:space="preserve">dapat menambah nilai </w:t>
      </w:r>
      <w:r>
        <w:rPr>
          <w:rFonts w:ascii="Times New Roman" w:hAnsi="Times New Roman"/>
          <w:sz w:val="24"/>
          <w:szCs w:val="24"/>
        </w:rPr>
        <w:t xml:space="preserve">pengetahuan </w:t>
      </w:r>
      <w:r w:rsidRPr="00D03E9F">
        <w:rPr>
          <w:rFonts w:ascii="Times New Roman" w:hAnsi="Times New Roman" w:cs="Times New Roman"/>
          <w:sz w:val="24"/>
          <w:szCs w:val="24"/>
          <w:lang w:val="id-ID"/>
        </w:rPr>
        <w:t>individu</w:t>
      </w:r>
      <w:r>
        <w:rPr>
          <w:rFonts w:ascii="Times New Roman" w:hAnsi="Times New Roman"/>
          <w:sz w:val="24"/>
          <w:szCs w:val="24"/>
          <w:lang w:val="id-ID"/>
        </w:rPr>
        <w:t>, organisasi, dan pemerintahan</w:t>
      </w:r>
      <w:r w:rsidR="00B9141F">
        <w:rPr>
          <w:rFonts w:ascii="Times New Roman" w:hAnsi="Times New Roman"/>
          <w:sz w:val="24"/>
          <w:szCs w:val="24"/>
        </w:rPr>
        <w:t xml:space="preserve"> </w:t>
      </w:r>
      <w:r w:rsidR="00B9141F" w:rsidRPr="00B9141F">
        <w:rPr>
          <w:rFonts w:ascii="Times New Roman" w:hAnsi="Times New Roman" w:cs="Times New Roman"/>
          <w:sz w:val="24"/>
          <w:szCs w:val="24"/>
        </w:rPr>
        <w:t>(Beinecke, 2009:207-208).</w:t>
      </w:r>
      <w:r w:rsidR="00B9141F">
        <w:rPr>
          <w:rFonts w:ascii="Times New Roman" w:hAnsi="Times New Roman" w:cs="Times New Roman"/>
          <w:i/>
          <w:sz w:val="24"/>
          <w:szCs w:val="24"/>
        </w:rPr>
        <w:t xml:space="preserve"> </w:t>
      </w:r>
      <w:r w:rsidRPr="00D03E9F">
        <w:rPr>
          <w:rFonts w:ascii="Times New Roman" w:hAnsi="Times New Roman" w:cs="Times New Roman"/>
          <w:sz w:val="24"/>
          <w:szCs w:val="24"/>
          <w:lang w:val="id-ID"/>
        </w:rPr>
        <w:t>Mengevaluasi hasil pendidikan memungkinkan kita untuk mengevaluasi dan meningkatkan</w:t>
      </w:r>
      <w:r w:rsidRPr="00D03E9F">
        <w:rPr>
          <w:rFonts w:ascii="Times New Roman" w:hAnsi="Times New Roman" w:cs="Times New Roman"/>
          <w:sz w:val="24"/>
          <w:szCs w:val="24"/>
        </w:rPr>
        <w:t xml:space="preserve"> </w:t>
      </w:r>
      <w:r w:rsidRPr="00D03E9F">
        <w:rPr>
          <w:rFonts w:ascii="Times New Roman" w:hAnsi="Times New Roman" w:cs="Times New Roman"/>
          <w:sz w:val="24"/>
          <w:szCs w:val="24"/>
          <w:lang w:val="id-ID"/>
        </w:rPr>
        <w:t>kinerja program pendidikan pelayanan publik kami. Selain NASPAA</w:t>
      </w:r>
      <w:r w:rsidRPr="00D03E9F">
        <w:rPr>
          <w:rFonts w:ascii="Times New Roman" w:hAnsi="Times New Roman" w:cs="Times New Roman"/>
          <w:sz w:val="24"/>
          <w:szCs w:val="24"/>
        </w:rPr>
        <w:t xml:space="preserve"> </w:t>
      </w:r>
      <w:r w:rsidRPr="00D03E9F">
        <w:rPr>
          <w:rFonts w:ascii="Times New Roman" w:hAnsi="Times New Roman" w:cs="Times New Roman"/>
          <w:sz w:val="24"/>
          <w:szCs w:val="24"/>
          <w:lang w:val="id-ID"/>
        </w:rPr>
        <w:t>akreditasi, hasil pengukuran telah digunakan untuk menyoroti kurikulum</w:t>
      </w:r>
      <w:r w:rsidRPr="00D03E9F">
        <w:rPr>
          <w:rFonts w:ascii="Times New Roman" w:hAnsi="Times New Roman" w:cs="Times New Roman"/>
          <w:sz w:val="24"/>
          <w:szCs w:val="24"/>
        </w:rPr>
        <w:t xml:space="preserve"> </w:t>
      </w:r>
      <w:r w:rsidR="00FB194C">
        <w:rPr>
          <w:rFonts w:ascii="Times New Roman" w:hAnsi="Times New Roman" w:cs="Times New Roman"/>
          <w:sz w:val="24"/>
          <w:szCs w:val="24"/>
          <w:lang w:val="id-ID"/>
        </w:rPr>
        <w:t>kelemahan, mene</w:t>
      </w:r>
      <w:r w:rsidR="00FB194C">
        <w:rPr>
          <w:rFonts w:ascii="Times New Roman" w:hAnsi="Times New Roman" w:cs="Times New Roman"/>
          <w:sz w:val="24"/>
          <w:szCs w:val="24"/>
        </w:rPr>
        <w:t>rapkan</w:t>
      </w:r>
      <w:r w:rsidRPr="00D03E9F">
        <w:rPr>
          <w:rFonts w:ascii="Times New Roman" w:hAnsi="Times New Roman" w:cs="Times New Roman"/>
          <w:sz w:val="24"/>
          <w:szCs w:val="24"/>
          <w:lang w:val="id-ID"/>
        </w:rPr>
        <w:t xml:space="preserve"> pengajaran yang efektif, dan mengevaluasi</w:t>
      </w:r>
      <w:r>
        <w:rPr>
          <w:rFonts w:ascii="Times New Roman" w:hAnsi="Times New Roman" w:cs="Times New Roman"/>
          <w:sz w:val="24"/>
          <w:szCs w:val="24"/>
          <w:lang w:val="id-ID"/>
        </w:rPr>
        <w:t xml:space="preserve"> seberapa baik pelayanan publik</w:t>
      </w:r>
      <w:r>
        <w:rPr>
          <w:rFonts w:ascii="Times New Roman" w:hAnsi="Times New Roman" w:cs="Times New Roman"/>
          <w:sz w:val="24"/>
          <w:szCs w:val="24"/>
        </w:rPr>
        <w:t xml:space="preserve"> </w:t>
      </w:r>
      <w:r w:rsidRPr="00D03E9F">
        <w:rPr>
          <w:rFonts w:ascii="Times New Roman" w:hAnsi="Times New Roman" w:cs="Times New Roman"/>
          <w:sz w:val="24"/>
          <w:szCs w:val="24"/>
          <w:lang w:val="id-ID"/>
        </w:rPr>
        <w:t xml:space="preserve">program memenuhi kebutuhan </w:t>
      </w:r>
      <w:r>
        <w:rPr>
          <w:rFonts w:ascii="Times New Roman" w:hAnsi="Times New Roman"/>
          <w:sz w:val="24"/>
          <w:szCs w:val="24"/>
        </w:rPr>
        <w:t xml:space="preserve">swasta dan </w:t>
      </w:r>
      <w:r w:rsidRPr="00D03E9F">
        <w:rPr>
          <w:rFonts w:ascii="Times New Roman" w:hAnsi="Times New Roman" w:cs="Times New Roman"/>
          <w:sz w:val="24"/>
          <w:szCs w:val="24"/>
          <w:lang w:val="id-ID"/>
        </w:rPr>
        <w:t>pengusaha publi</w:t>
      </w:r>
      <w:r>
        <w:rPr>
          <w:rFonts w:ascii="Times New Roman" w:hAnsi="Times New Roman"/>
          <w:sz w:val="24"/>
          <w:szCs w:val="24"/>
          <w:lang w:val="id-ID"/>
        </w:rPr>
        <w:t>k</w:t>
      </w:r>
      <w:r>
        <w:rPr>
          <w:rFonts w:ascii="Times New Roman" w:hAnsi="Times New Roman"/>
          <w:sz w:val="24"/>
          <w:szCs w:val="24"/>
        </w:rPr>
        <w:t xml:space="preserve"> </w:t>
      </w:r>
      <w:r>
        <w:rPr>
          <w:rFonts w:ascii="Times New Roman" w:hAnsi="Times New Roman" w:cs="Times New Roman"/>
          <w:sz w:val="24"/>
          <w:szCs w:val="24"/>
          <w:lang w:val="id-ID"/>
        </w:rPr>
        <w:t>(</w:t>
      </w:r>
      <w:r>
        <w:rPr>
          <w:rFonts w:ascii="Times New Roman" w:hAnsi="Times New Roman"/>
          <w:sz w:val="24"/>
          <w:szCs w:val="24"/>
          <w:lang w:val="id-ID"/>
        </w:rPr>
        <w:t>Newcomer</w:t>
      </w:r>
      <w:r>
        <w:rPr>
          <w:rFonts w:ascii="Times New Roman" w:hAnsi="Times New Roman"/>
          <w:sz w:val="24"/>
          <w:szCs w:val="24"/>
        </w:rPr>
        <w:t xml:space="preserve"> &amp; Allen, </w:t>
      </w:r>
      <w:r w:rsidRPr="00D03E9F">
        <w:rPr>
          <w:rFonts w:ascii="Times New Roman" w:hAnsi="Times New Roman" w:cs="Times New Roman"/>
          <w:sz w:val="24"/>
          <w:szCs w:val="24"/>
          <w:lang w:val="id-ID"/>
        </w:rPr>
        <w:t>2008</w:t>
      </w:r>
      <w:r>
        <w:rPr>
          <w:rFonts w:ascii="Times New Roman" w:hAnsi="Times New Roman"/>
          <w:sz w:val="24"/>
          <w:szCs w:val="24"/>
        </w:rPr>
        <w:t>:207-208</w:t>
      </w:r>
      <w:r w:rsidRPr="00D03E9F">
        <w:rPr>
          <w:rFonts w:ascii="Times New Roman" w:hAnsi="Times New Roman" w:cs="Times New Roman"/>
          <w:sz w:val="24"/>
          <w:szCs w:val="24"/>
          <w:lang w:val="id-ID"/>
        </w:rPr>
        <w:t>).</w:t>
      </w:r>
      <w:r w:rsidR="00B767FC">
        <w:rPr>
          <w:rFonts w:ascii="Times New Roman" w:eastAsia="Times New Roman" w:hAnsi="Times New Roman" w:cs="Times New Roman"/>
          <w:sz w:val="24"/>
          <w:szCs w:val="24"/>
          <w:lang w:eastAsia="en-SG"/>
        </w:rPr>
        <w:tab/>
      </w:r>
      <w:r w:rsidR="00B767FC">
        <w:rPr>
          <w:rFonts w:ascii="Times New Roman" w:eastAsia="Times New Roman" w:hAnsi="Times New Roman" w:cs="Times New Roman"/>
          <w:sz w:val="24"/>
          <w:szCs w:val="24"/>
          <w:lang w:eastAsia="en-SG"/>
        </w:rPr>
        <w:tab/>
      </w:r>
      <w:r w:rsidR="00B767FC">
        <w:rPr>
          <w:rFonts w:ascii="Times New Roman" w:eastAsia="Times New Roman" w:hAnsi="Times New Roman" w:cs="Times New Roman"/>
          <w:sz w:val="24"/>
          <w:szCs w:val="24"/>
          <w:lang w:eastAsia="en-SG"/>
        </w:rPr>
        <w:tab/>
        <w:t xml:space="preserve">                 </w:t>
      </w:r>
      <w:r w:rsidR="00B767FC">
        <w:rPr>
          <w:rFonts w:ascii="Times New Roman" w:eastAsia="Times New Roman" w:hAnsi="Times New Roman" w:cs="Times New Roman"/>
          <w:sz w:val="24"/>
          <w:szCs w:val="24"/>
          <w:lang w:eastAsia="en-SG"/>
        </w:rPr>
        <w:br/>
        <w:t xml:space="preserve">        </w:t>
      </w:r>
      <w:r>
        <w:rPr>
          <w:rFonts w:ascii="Times New Roman" w:hAnsi="Times New Roman" w:cs="Times New Roman"/>
          <w:sz w:val="24"/>
          <w:szCs w:val="24"/>
        </w:rPr>
        <w:t>Masalah pendekatan etika birokrasi dalam kinerja pelayanan publik menjadi keprihatinan yang sangat besar karena perilaku dan tingkah laku birokrasi mempengaruhi bukan hanya dirinya tetapi masyarakat banyak. Birokrasi bekerja atas kepercayaan, karena seorang birokrat bekerja untuk Negara, maka berarti juga untu</w:t>
      </w:r>
      <w:r w:rsidR="00D80CAF">
        <w:rPr>
          <w:rFonts w:ascii="Times New Roman" w:hAnsi="Times New Roman" w:cs="Times New Roman"/>
          <w:sz w:val="24"/>
          <w:szCs w:val="24"/>
        </w:rPr>
        <w:t xml:space="preserve">k masyarakat </w:t>
      </w:r>
      <w:r>
        <w:rPr>
          <w:rFonts w:ascii="Times New Roman" w:hAnsi="Times New Roman" w:cs="Times New Roman"/>
          <w:sz w:val="24"/>
          <w:szCs w:val="24"/>
        </w:rPr>
        <w:t>(Syafie, 2006</w:t>
      </w:r>
      <w:r w:rsidR="00617666">
        <w:rPr>
          <w:rFonts w:ascii="Times New Roman" w:hAnsi="Times New Roman" w:cs="Times New Roman"/>
          <w:sz w:val="24"/>
          <w:szCs w:val="24"/>
        </w:rPr>
        <w:t>:21</w:t>
      </w:r>
      <w:r>
        <w:rPr>
          <w:rFonts w:ascii="Times New Roman" w:hAnsi="Times New Roman" w:cs="Times New Roman"/>
          <w:sz w:val="24"/>
          <w:szCs w:val="24"/>
        </w:rPr>
        <w:t>).</w:t>
      </w:r>
      <w:r w:rsidR="007A623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D80CAF">
        <w:rPr>
          <w:rFonts w:ascii="Times New Roman" w:hAnsi="Times New Roman" w:cs="Times New Roman"/>
          <w:sz w:val="24"/>
          <w:szCs w:val="24"/>
        </w:rPr>
        <w:br/>
        <w:t xml:space="preserve">        </w:t>
      </w:r>
      <w:r>
        <w:rPr>
          <w:rFonts w:ascii="Times New Roman" w:hAnsi="Times New Roman" w:cs="Times New Roman"/>
          <w:sz w:val="24"/>
          <w:szCs w:val="24"/>
        </w:rPr>
        <w:t>Ada 2 (dua) pendekatan dalam</w:t>
      </w:r>
      <w:r w:rsidR="007A6231">
        <w:rPr>
          <w:rFonts w:ascii="Times New Roman" w:hAnsi="Times New Roman" w:cs="Times New Roman"/>
          <w:sz w:val="24"/>
          <w:szCs w:val="24"/>
        </w:rPr>
        <w:t xml:space="preserve"> etika kinerja pelayanan publik pemerintah. </w:t>
      </w:r>
      <w:r>
        <w:rPr>
          <w:rFonts w:ascii="Times New Roman" w:hAnsi="Times New Roman" w:cs="Times New Roman"/>
          <w:sz w:val="24"/>
          <w:szCs w:val="24"/>
        </w:rPr>
        <w:t>Kedua pendekatan ini dapat dijelaskan sebagai beriku</w:t>
      </w:r>
      <w:r w:rsidR="007A6231">
        <w:rPr>
          <w:rFonts w:ascii="Times New Roman" w:hAnsi="Times New Roman" w:cs="Times New Roman"/>
          <w:sz w:val="24"/>
          <w:szCs w:val="24"/>
        </w:rPr>
        <w:t xml:space="preserve">t: </w:t>
      </w:r>
      <w:r w:rsidR="007A6231">
        <w:rPr>
          <w:rFonts w:ascii="Times New Roman" w:hAnsi="Times New Roman" w:cs="Times New Roman"/>
          <w:sz w:val="24"/>
          <w:szCs w:val="24"/>
        </w:rPr>
        <w:tab/>
      </w:r>
      <w:r w:rsidR="007A6231">
        <w:rPr>
          <w:rFonts w:ascii="Times New Roman" w:hAnsi="Times New Roman" w:cs="Times New Roman"/>
          <w:sz w:val="24"/>
          <w:szCs w:val="24"/>
        </w:rPr>
        <w:tab/>
        <w:t xml:space="preserve">                                </w:t>
      </w:r>
      <w:r>
        <w:rPr>
          <w:rFonts w:ascii="Times New Roman" w:hAnsi="Times New Roman" w:cs="Times New Roman"/>
          <w:sz w:val="24"/>
          <w:szCs w:val="24"/>
        </w:rPr>
        <w:t xml:space="preserve">(a) Pendekatan </w:t>
      </w:r>
      <w:r w:rsidR="00D80CAF">
        <w:rPr>
          <w:rFonts w:ascii="Times New Roman" w:hAnsi="Times New Roman" w:cs="Times New Roman"/>
          <w:sz w:val="24"/>
          <w:szCs w:val="24"/>
        </w:rPr>
        <w:t>t</w:t>
      </w:r>
      <w:r w:rsidR="00060D6F">
        <w:rPr>
          <w:rFonts w:ascii="Times New Roman" w:hAnsi="Times New Roman" w:cs="Times New Roman"/>
          <w:sz w:val="24"/>
          <w:szCs w:val="24"/>
        </w:rPr>
        <w:t xml:space="preserve">eleologi adalah </w:t>
      </w:r>
      <w:r>
        <w:rPr>
          <w:rFonts w:ascii="Times New Roman" w:hAnsi="Times New Roman" w:cs="Times New Roman"/>
          <w:sz w:val="24"/>
          <w:szCs w:val="24"/>
        </w:rPr>
        <w:t xml:space="preserve">terhadap etika pelayanan publik berdasarkan pada apa yang baik dan buruk atau apa yang seharusnya dilakukan oleh pejabat publik. </w:t>
      </w:r>
    </w:p>
    <w:p w:rsidR="00D424DA" w:rsidRDefault="00D424DA" w:rsidP="007A62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 Pendekatan </w:t>
      </w:r>
      <w:r w:rsidR="00060D6F">
        <w:rPr>
          <w:rFonts w:ascii="Times New Roman" w:hAnsi="Times New Roman" w:cs="Times New Roman"/>
          <w:sz w:val="24"/>
          <w:szCs w:val="24"/>
        </w:rPr>
        <w:t xml:space="preserve">deontology adalah </w:t>
      </w:r>
      <w:r>
        <w:rPr>
          <w:rFonts w:ascii="Times New Roman" w:hAnsi="Times New Roman" w:cs="Times New Roman"/>
          <w:sz w:val="24"/>
          <w:szCs w:val="24"/>
        </w:rPr>
        <w:t>mendasarkan diri pada prinsip-prinsip moral yang harus ditegakkan karena kebenaran yang ada dalam dirinya dan tidak terkait dengan akibat atau konsekuen</w:t>
      </w:r>
      <w:r w:rsidR="0058443F">
        <w:rPr>
          <w:rFonts w:ascii="Times New Roman" w:hAnsi="Times New Roman" w:cs="Times New Roman"/>
          <w:sz w:val="24"/>
          <w:szCs w:val="24"/>
        </w:rPr>
        <w:t xml:space="preserve">si dari keputusan yang diambil </w:t>
      </w:r>
      <w:r>
        <w:rPr>
          <w:rFonts w:ascii="Times New Roman" w:hAnsi="Times New Roman" w:cs="Times New Roman"/>
          <w:sz w:val="24"/>
          <w:szCs w:val="24"/>
        </w:rPr>
        <w:t>(Said, 2010</w:t>
      </w:r>
      <w:r w:rsidR="006717CF">
        <w:rPr>
          <w:rFonts w:ascii="Times New Roman" w:hAnsi="Times New Roman" w:cs="Times New Roman"/>
          <w:sz w:val="24"/>
          <w:szCs w:val="24"/>
        </w:rPr>
        <w:t>:57</w:t>
      </w:r>
      <w:r>
        <w:rPr>
          <w:rFonts w:ascii="Times New Roman" w:hAnsi="Times New Roman" w:cs="Times New Roman"/>
          <w:sz w:val="24"/>
          <w:szCs w:val="24"/>
        </w:rPr>
        <w:t>).</w:t>
      </w:r>
    </w:p>
    <w:p w:rsidR="006717CF" w:rsidRDefault="00FE3452" w:rsidP="00D424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Etika p</w:t>
      </w:r>
      <w:r w:rsidR="007A6231">
        <w:rPr>
          <w:rFonts w:ascii="Times New Roman" w:hAnsi="Times New Roman" w:cs="Times New Roman"/>
          <w:sz w:val="24"/>
          <w:szCs w:val="24"/>
        </w:rPr>
        <w:t xml:space="preserve">elayanan publik sangat diperlukan tanggung jawab dan integritas pribadi sebagai petugas publik, sehingga mampu menjalankan tugasnya secara akuntabilitas dan transparansi (Ramli, 2014: 51). </w:t>
      </w:r>
      <w:r w:rsidR="00B767FC">
        <w:rPr>
          <w:rFonts w:ascii="Times New Roman" w:hAnsi="Times New Roman" w:cs="Times New Roman"/>
          <w:sz w:val="24"/>
          <w:szCs w:val="24"/>
        </w:rPr>
        <w:t xml:space="preserve"> </w:t>
      </w:r>
    </w:p>
    <w:p w:rsidR="006717CF" w:rsidRPr="006717CF" w:rsidRDefault="006717CF" w:rsidP="00D424DA">
      <w:pPr>
        <w:spacing w:after="0" w:line="480" w:lineRule="auto"/>
        <w:jc w:val="both"/>
        <w:rPr>
          <w:rFonts w:ascii="Times New Roman" w:hAnsi="Times New Roman" w:cs="Times New Roman"/>
          <w:b/>
          <w:sz w:val="24"/>
          <w:szCs w:val="24"/>
        </w:rPr>
      </w:pPr>
      <w:r w:rsidRPr="006717CF">
        <w:rPr>
          <w:rFonts w:ascii="Times New Roman" w:hAnsi="Times New Roman" w:cs="Times New Roman"/>
          <w:b/>
          <w:sz w:val="24"/>
          <w:szCs w:val="24"/>
        </w:rPr>
        <w:lastRenderedPageBreak/>
        <w:t>I. Etika Pe</w:t>
      </w:r>
      <w:r w:rsidR="00BD7F3F">
        <w:rPr>
          <w:rFonts w:ascii="Times New Roman" w:hAnsi="Times New Roman" w:cs="Times New Roman"/>
          <w:b/>
          <w:sz w:val="24"/>
          <w:szCs w:val="24"/>
        </w:rPr>
        <w:t>merintah Dalam Pelayanan Publik Dinas Pendidikan</w:t>
      </w:r>
    </w:p>
    <w:p w:rsidR="00D424DA" w:rsidRDefault="006717CF" w:rsidP="006717CF">
      <w:pPr>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24DA">
        <w:rPr>
          <w:rFonts w:ascii="Times New Roman" w:hAnsi="Times New Roman" w:cs="Times New Roman"/>
          <w:sz w:val="24"/>
          <w:szCs w:val="24"/>
        </w:rPr>
        <w:t xml:space="preserve">Konsep </w:t>
      </w:r>
      <w:r w:rsidR="00D424DA">
        <w:rPr>
          <w:rFonts w:ascii="Times New Roman" w:hAnsi="Times New Roman" w:cs="Times New Roman"/>
          <w:i/>
          <w:sz w:val="24"/>
          <w:szCs w:val="24"/>
        </w:rPr>
        <w:t>Good Governance</w:t>
      </w:r>
      <w:r w:rsidR="00D424DA">
        <w:rPr>
          <w:rFonts w:ascii="Times New Roman" w:hAnsi="Times New Roman" w:cs="Times New Roman"/>
          <w:sz w:val="24"/>
          <w:szCs w:val="24"/>
        </w:rPr>
        <w:t xml:space="preserve"> ini lebih dekat dipergunakan dalam reformasi sektor pelayanan publik. Governance yaitu: </w:t>
      </w:r>
      <w:r w:rsidR="00D424DA" w:rsidRPr="00C77170">
        <w:rPr>
          <w:rFonts w:ascii="Times New Roman" w:hAnsi="Times New Roman" w:cs="Times New Roman"/>
          <w:i/>
          <w:sz w:val="24"/>
          <w:szCs w:val="24"/>
        </w:rPr>
        <w:t>The act, manner of governing,</w:t>
      </w:r>
      <w:r w:rsidR="007230E9">
        <w:rPr>
          <w:rFonts w:ascii="Times New Roman" w:hAnsi="Times New Roman" w:cs="Times New Roman"/>
          <w:sz w:val="24"/>
          <w:szCs w:val="24"/>
        </w:rPr>
        <w:t xml:space="preserve"> berarti: tindakan, fakta, </w:t>
      </w:r>
      <w:r w:rsidR="00D424DA">
        <w:rPr>
          <w:rFonts w:ascii="Times New Roman" w:hAnsi="Times New Roman" w:cs="Times New Roman"/>
          <w:sz w:val="24"/>
          <w:szCs w:val="24"/>
        </w:rPr>
        <w:t xml:space="preserve">dan kegiatan penyelenggaraan pemerintahan. </w:t>
      </w:r>
      <w:r w:rsidR="00D424DA">
        <w:rPr>
          <w:rFonts w:ascii="Times New Roman" w:hAnsi="Times New Roman" w:cs="Times New Roman"/>
          <w:i/>
          <w:sz w:val="24"/>
          <w:szCs w:val="24"/>
        </w:rPr>
        <w:t>Good Governance</w:t>
      </w:r>
      <w:r w:rsidR="00D424DA">
        <w:rPr>
          <w:rFonts w:ascii="Times New Roman" w:hAnsi="Times New Roman" w:cs="Times New Roman"/>
          <w:sz w:val="24"/>
          <w:szCs w:val="24"/>
        </w:rPr>
        <w:t xml:space="preserve"> merupakan paradigma baru dalam pelayanan publik yang berkualitas kepada masyarakat, mendorong meningkatkan otonomi manajerial terutama sekali mengurangi campur tangan kontrol yang dilakukan pemerintah pusat, transparansi, akuntabilitas publik, dan diciptakan pengelolaan manajerial yang bersih bebas dari korupsi, kolusi dan nepotisme (KKN). </w:t>
      </w:r>
    </w:p>
    <w:p w:rsidR="00B504A5" w:rsidRPr="002039E4" w:rsidRDefault="00D424DA" w:rsidP="00B504A5">
      <w:pPr>
        <w:widowControl w:val="0"/>
        <w:tabs>
          <w:tab w:val="left" w:pos="142"/>
          <w:tab w:val="left" w:pos="284"/>
        </w:tabs>
        <w:autoSpaceDE w:val="0"/>
        <w:autoSpaceDN w:val="0"/>
        <w:adjustRightInd w:val="0"/>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443F">
        <w:rPr>
          <w:rFonts w:ascii="Times New Roman" w:hAnsi="Times New Roman" w:cs="Times New Roman"/>
          <w:sz w:val="24"/>
          <w:szCs w:val="24"/>
        </w:rPr>
        <w:t>Menurut</w:t>
      </w:r>
      <w:r w:rsidR="00F1759B">
        <w:rPr>
          <w:rFonts w:ascii="Times New Roman" w:hAnsi="Times New Roman" w:cs="Times New Roman"/>
          <w:sz w:val="24"/>
          <w:szCs w:val="24"/>
        </w:rPr>
        <w:t xml:space="preserve"> </w:t>
      </w:r>
      <w:r w:rsidR="00723B82">
        <w:rPr>
          <w:rFonts w:ascii="Times New Roman" w:hAnsi="Times New Roman" w:cs="Times New Roman"/>
          <w:sz w:val="24"/>
          <w:szCs w:val="24"/>
        </w:rPr>
        <w:t>Thoha, (2011</w:t>
      </w:r>
      <w:r w:rsidR="0058443F">
        <w:rPr>
          <w:rFonts w:ascii="Times New Roman" w:hAnsi="Times New Roman" w:cs="Times New Roman"/>
          <w:sz w:val="24"/>
          <w:szCs w:val="24"/>
        </w:rPr>
        <w:t>:61</w:t>
      </w:r>
      <w:r>
        <w:rPr>
          <w:rFonts w:ascii="Times New Roman" w:hAnsi="Times New Roman" w:cs="Times New Roman"/>
          <w:sz w:val="24"/>
          <w:szCs w:val="24"/>
        </w:rPr>
        <w:t xml:space="preserve">) untuk menemukan pemerintahan yang baik, sangat tergantung kepada beberapa hal sebagai berikut: (a) Pelaku-pelaku dari pemerintahan, dalam hal ini sangat ditentukan oleh kualitas sumber daya aparatnya; (b) Kelembagaan yang digunakan oleh pelaku-pelaku pemerintahan untuk mengaktualisasikan kinerjanya; (c) Perimbangan kekuasaan yang mencerminkan sejauh mana sistem pemerintahan itu harus diberlakukan; (d) Kepemimpinan dalam birokrasi publik yang berakhlak, berwawasan, demokratis, dan responsif. Dengan mengacu pada pembahasan diatas, maka </w:t>
      </w:r>
      <w:r>
        <w:rPr>
          <w:rFonts w:ascii="Times New Roman" w:hAnsi="Times New Roman" w:cs="Times New Roman"/>
          <w:i/>
          <w:sz w:val="24"/>
          <w:szCs w:val="24"/>
        </w:rPr>
        <w:t>good governance</w:t>
      </w:r>
      <w:r>
        <w:rPr>
          <w:rFonts w:ascii="Times New Roman" w:hAnsi="Times New Roman" w:cs="Times New Roman"/>
          <w:sz w:val="24"/>
          <w:szCs w:val="24"/>
        </w:rPr>
        <w:t xml:space="preserve"> adalah merupakan seperangkat gagasan dan praktek yang berfungsi memberikan rambu-rambu yang lebih jelas terhadap interaksi berbagai wewenang dan dan fungsi-fungsi dari sebuah sebuah lembaga pemerintahan yang mempunyai hubungan tanggung jawab moral sebagai lembaga pemerintahan dengan masyarakatnya (Rahkmat, 2009</w:t>
      </w:r>
      <w:r w:rsidR="00617666">
        <w:rPr>
          <w:rFonts w:ascii="Times New Roman" w:hAnsi="Times New Roman" w:cs="Times New Roman"/>
          <w:sz w:val="24"/>
          <w:szCs w:val="24"/>
        </w:rPr>
        <w:t>:17</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br/>
        <w:t xml:space="preserve">        </w:t>
      </w:r>
      <w:r w:rsidR="00B504A5">
        <w:rPr>
          <w:rFonts w:ascii="Times New Roman" w:hAnsi="Times New Roman" w:cs="Times New Roman"/>
          <w:sz w:val="24"/>
          <w:szCs w:val="24"/>
        </w:rPr>
        <w:t xml:space="preserve">Korupsi adalah perilaku yang menyimpang dari kewajiban formal suatu </w:t>
      </w:r>
      <w:r w:rsidR="00B504A5">
        <w:rPr>
          <w:rFonts w:ascii="Times New Roman" w:hAnsi="Times New Roman" w:cs="Times New Roman"/>
          <w:sz w:val="24"/>
          <w:szCs w:val="24"/>
        </w:rPr>
        <w:lastRenderedPageBreak/>
        <w:t>jabatan publik karena kehendak untuk memperoleh keuntungan ekonomis atau bagi diri sendiri dan keluarga dekat (</w:t>
      </w:r>
      <w:r w:rsidR="00B504A5">
        <w:rPr>
          <w:rFonts w:asciiTheme="majorBidi" w:hAnsiTheme="majorBidi" w:cstheme="majorBidi"/>
          <w:sz w:val="24"/>
          <w:szCs w:val="24"/>
        </w:rPr>
        <w:t>Fernanda</w:t>
      </w:r>
      <w:r w:rsidR="00B504A5">
        <w:rPr>
          <w:rFonts w:ascii="Times New Roman" w:hAnsi="Times New Roman" w:cs="Times New Roman"/>
          <w:sz w:val="24"/>
          <w:szCs w:val="24"/>
        </w:rPr>
        <w:t>, 2003:173). Tindakan- tindakan yang dapat disebut sebagai korupsi adalah setiap perbuatan yang dilakukan untuk kepentingan diri sendiri, orang lain yang menyebabkan kerugian Negara, setiap perbuatan yang dilakukan pejabat pemerintah dan mempergunakan kesempatan atau kewenangan kekuasaan baik lansung maupun tidak lansung membawa keuntungan material baginya (Rahkmat, 2009:85).</w:t>
      </w:r>
      <w:r w:rsidR="00B504A5">
        <w:rPr>
          <w:rFonts w:ascii="Times New Roman" w:hAnsi="Times New Roman" w:cs="Times New Roman"/>
          <w:sz w:val="24"/>
          <w:szCs w:val="24"/>
        </w:rPr>
        <w:tab/>
      </w:r>
      <w:r w:rsidR="00B504A5">
        <w:rPr>
          <w:rFonts w:ascii="Times New Roman" w:hAnsi="Times New Roman" w:cs="Times New Roman"/>
          <w:sz w:val="24"/>
          <w:szCs w:val="24"/>
        </w:rPr>
        <w:tab/>
        <w:t xml:space="preserve">                     </w:t>
      </w:r>
      <w:r w:rsidR="00B504A5">
        <w:rPr>
          <w:rFonts w:ascii="Times New Roman" w:hAnsi="Times New Roman" w:cs="Times New Roman"/>
          <w:sz w:val="24"/>
          <w:szCs w:val="24"/>
        </w:rPr>
        <w:br/>
        <w:t xml:space="preserve">        Sedangkan korupsi politik sebagai bentuk penyalahgunaan kekuasaan  Negara dapat dikategorikan ke dalam empat jenis, adalah sebagai berikut: </w:t>
      </w:r>
      <w:r w:rsidR="00B504A5">
        <w:rPr>
          <w:rFonts w:ascii="Times New Roman" w:hAnsi="Times New Roman" w:cs="Times New Roman"/>
          <w:sz w:val="24"/>
          <w:szCs w:val="24"/>
        </w:rPr>
        <w:tab/>
        <w:t xml:space="preserve">                                  (a) Sogok, yaitu penerimaan uang ataupun benda oleh aparat pemerintah atau swasta atas jasa pelayanan yang diberikannya kepada warga masyarakat, atau pada sesama aparat</w:t>
      </w:r>
      <w:r w:rsidR="00B504A5">
        <w:t xml:space="preserve"> </w:t>
      </w:r>
    </w:p>
    <w:p w:rsidR="00B504A5" w:rsidRDefault="00B504A5" w:rsidP="00B504A5">
      <w:pPr>
        <w:spacing w:after="0" w:line="480" w:lineRule="auto"/>
        <w:rPr>
          <w:rFonts w:ascii="Times New Roman" w:hAnsi="Times New Roman" w:cs="Times New Roman"/>
          <w:sz w:val="24"/>
          <w:szCs w:val="24"/>
        </w:rPr>
      </w:pPr>
      <w:r>
        <w:t xml:space="preserve">(b) </w:t>
      </w:r>
      <w:r>
        <w:rPr>
          <w:rFonts w:ascii="Times New Roman" w:hAnsi="Times New Roman" w:cs="Times New Roman"/>
          <w:sz w:val="24"/>
          <w:szCs w:val="24"/>
        </w:rPr>
        <w:t xml:space="preserve">Penggelapan kekayaan Negara milik publik untuk keperluan pribadi, kelompok                                                                                                   atau golongan sipenggelap itu sendiri.  </w:t>
      </w:r>
      <w:r>
        <w:tab/>
      </w:r>
      <w:r>
        <w:tab/>
      </w:r>
      <w:r>
        <w:tab/>
      </w:r>
      <w:r>
        <w:tab/>
      </w:r>
      <w:r>
        <w:tab/>
        <w:t xml:space="preserve">            </w:t>
      </w:r>
      <w:r>
        <w:rPr>
          <w:rFonts w:ascii="Times New Roman" w:hAnsi="Times New Roman" w:cs="Times New Roman"/>
          <w:sz w:val="24"/>
          <w:szCs w:val="24"/>
        </w:rPr>
        <w:t xml:space="preserve">(c) Memberi kemudahan lewat kebijakan publik.                      </w:t>
      </w:r>
      <w:r>
        <w:tab/>
        <w:t xml:space="preserve">                                    </w:t>
      </w:r>
      <w:r>
        <w:rPr>
          <w:rFonts w:ascii="Times New Roman" w:hAnsi="Times New Roman" w:cs="Times New Roman"/>
          <w:sz w:val="24"/>
          <w:szCs w:val="24"/>
        </w:rPr>
        <w:t xml:space="preserve">(d) Melakukan intimidasi dalam melakukan interaksi politik yang merugikan                                </w:t>
      </w:r>
      <w:r>
        <w:t xml:space="preserve">  </w:t>
      </w:r>
      <w:r>
        <w:br/>
        <w:t xml:space="preserve">       </w:t>
      </w:r>
      <w:r>
        <w:rPr>
          <w:rFonts w:ascii="Times New Roman" w:hAnsi="Times New Roman" w:cs="Times New Roman"/>
          <w:sz w:val="24"/>
          <w:szCs w:val="24"/>
        </w:rPr>
        <w:t>lawan politik aparat pemerintah baginya (Kumorotomo, 2009:45).</w:t>
      </w:r>
    </w:p>
    <w:p w:rsidR="00B504A5" w:rsidRDefault="00B504A5" w:rsidP="00B504A5">
      <w:pPr>
        <w:tabs>
          <w:tab w:val="left" w:pos="567"/>
        </w:tabs>
        <w:spacing w:after="0" w:line="480" w:lineRule="auto"/>
      </w:pPr>
      <w:r>
        <w:t xml:space="preserve">       </w:t>
      </w:r>
      <w:r>
        <w:rPr>
          <w:rFonts w:ascii="Times New Roman" w:hAnsi="Times New Roman" w:cs="Times New Roman"/>
          <w:sz w:val="24"/>
          <w:szCs w:val="24"/>
        </w:rPr>
        <w:t>Cara mencegah korupsi pelayanan publik birokasi adalah sebagai berikut:</w:t>
      </w:r>
    </w:p>
    <w:p w:rsidR="00B504A5" w:rsidRDefault="00B504A5" w:rsidP="00B504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Bersikap jujur dalam pelayanan publik; (b) Bertanggung jawab; (c) Pelaksanaan kinerja komisi dan pemberantasan korupsi (KPK) yang professional</w:t>
      </w:r>
    </w:p>
    <w:p w:rsidR="00B504A5" w:rsidRDefault="00B504A5" w:rsidP="00B504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 Penegakan keadilan; dan, (e) Penegakan supremasi hukum (Said, 2007:85). </w:t>
      </w:r>
    </w:p>
    <w:p w:rsidR="00B504A5" w:rsidRDefault="00B504A5" w:rsidP="00B504A5">
      <w:pPr>
        <w:tabs>
          <w:tab w:val="left" w:pos="567"/>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        Ada 5 (lima) hal yang diperhatikan dalam perubahan menuju </w:t>
      </w:r>
      <w:r>
        <w:rPr>
          <w:rFonts w:ascii="Times New Roman" w:hAnsi="Times New Roman" w:cs="Times New Roman"/>
          <w:i/>
          <w:sz w:val="24"/>
          <w:szCs w:val="24"/>
        </w:rPr>
        <w:t xml:space="preserve">Good Governance </w:t>
      </w:r>
      <w:r>
        <w:rPr>
          <w:rFonts w:ascii="Times New Roman" w:hAnsi="Times New Roman" w:cs="Times New Roman"/>
          <w:sz w:val="24"/>
          <w:szCs w:val="24"/>
        </w:rPr>
        <w:t xml:space="preserve">terjadi di daerah adalah sebagai berikut: </w:t>
      </w:r>
    </w:p>
    <w:p w:rsidR="00B504A5" w:rsidRDefault="00B504A5" w:rsidP="00B504A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 Upaya merampingkan organisasi dalam pemerintahan menuju kepada birokrasi </w:t>
      </w:r>
    </w:p>
    <w:p w:rsidR="00B504A5" w:rsidRDefault="00B504A5" w:rsidP="00B504A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yang lebih efisien.</w:t>
      </w:r>
    </w:p>
    <w:p w:rsidR="00B504A5" w:rsidRDefault="00B504A5" w:rsidP="00B504A5">
      <w:pPr>
        <w:spacing w:after="0" w:line="480" w:lineRule="auto"/>
        <w:rPr>
          <w:rFonts w:ascii="Times New Roman" w:hAnsi="Times New Roman" w:cs="Times New Roman"/>
          <w:sz w:val="24"/>
          <w:szCs w:val="24"/>
        </w:rPr>
      </w:pPr>
      <w:r>
        <w:rPr>
          <w:rFonts w:ascii="Times New Roman" w:hAnsi="Times New Roman" w:cs="Times New Roman"/>
          <w:sz w:val="24"/>
          <w:szCs w:val="24"/>
        </w:rPr>
        <w:t>(b) Upaya memberikan insentif terhadap prestasi</w:t>
      </w:r>
    </w:p>
    <w:p w:rsidR="00B504A5" w:rsidRDefault="00B504A5" w:rsidP="00B504A5">
      <w:pPr>
        <w:spacing w:after="0" w:line="480" w:lineRule="auto"/>
        <w:rPr>
          <w:rFonts w:ascii="Times New Roman" w:hAnsi="Times New Roman" w:cs="Times New Roman"/>
          <w:sz w:val="24"/>
          <w:szCs w:val="24"/>
        </w:rPr>
      </w:pPr>
      <w:r>
        <w:rPr>
          <w:rFonts w:ascii="Times New Roman" w:hAnsi="Times New Roman" w:cs="Times New Roman"/>
          <w:sz w:val="24"/>
          <w:szCs w:val="24"/>
        </w:rPr>
        <w:t>(c) Upaya memberantas korupsi, kolusi dan nepotisme</w:t>
      </w:r>
    </w:p>
    <w:p w:rsidR="00D424DA" w:rsidRPr="00FB0912" w:rsidRDefault="00B504A5" w:rsidP="00B504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 Upaya meningkatkan kualitas pelayanan pub</w:t>
      </w:r>
      <w:r w:rsidR="00BD4CD4">
        <w:rPr>
          <w:rFonts w:ascii="Times New Roman" w:hAnsi="Times New Roman" w:cs="Times New Roman"/>
          <w:sz w:val="24"/>
          <w:szCs w:val="24"/>
        </w:rPr>
        <w:t>lik</w:t>
      </w:r>
      <w:r w:rsidR="00BD4CD4">
        <w:rPr>
          <w:rFonts w:ascii="Times New Roman" w:hAnsi="Times New Roman" w:cs="Times New Roman"/>
          <w:sz w:val="24"/>
          <w:szCs w:val="24"/>
        </w:rPr>
        <w:tab/>
        <w:t xml:space="preserve">                                                      (e) </w:t>
      </w:r>
      <w:r>
        <w:rPr>
          <w:rFonts w:ascii="Times New Roman" w:hAnsi="Times New Roman" w:cs="Times New Roman"/>
          <w:sz w:val="24"/>
          <w:szCs w:val="24"/>
        </w:rPr>
        <w:t>Upaya mendorong partisipasi publik (Sedarmayanti, 2009:294</w:t>
      </w:r>
      <w:r w:rsidR="00BD4CD4">
        <w:rPr>
          <w:rFonts w:ascii="Times New Roman" w:hAnsi="Times New Roman" w:cs="Times New Roman"/>
          <w:sz w:val="24"/>
          <w:szCs w:val="24"/>
        </w:rPr>
        <w:t>).</w:t>
      </w:r>
      <w:r w:rsidR="00BD4CD4">
        <w:rPr>
          <w:rFonts w:ascii="Times New Roman" w:hAnsi="Times New Roman" w:cs="Times New Roman"/>
          <w:sz w:val="24"/>
          <w:szCs w:val="24"/>
        </w:rPr>
        <w:tab/>
        <w:t xml:space="preserve">                       </w:t>
      </w:r>
      <w:r w:rsidR="00BD4CD4">
        <w:rPr>
          <w:rFonts w:ascii="Times New Roman" w:hAnsi="Times New Roman" w:cs="Times New Roman"/>
          <w:sz w:val="24"/>
          <w:szCs w:val="24"/>
        </w:rPr>
        <w:br/>
        <w:t xml:space="preserve">        </w:t>
      </w:r>
      <w:r w:rsidR="00D424DA">
        <w:rPr>
          <w:rFonts w:ascii="Times New Roman" w:hAnsi="Times New Roman" w:cs="Times New Roman"/>
          <w:sz w:val="24"/>
          <w:szCs w:val="24"/>
          <w:lang w:val="sv-SE"/>
        </w:rPr>
        <w:t xml:space="preserve">Menurut Musyawarah Konferensi Nasional Kepemerintahan Daerah yang baik, Disepakati Anggota: Asosiasi Pemerintah Kabupaten Seluruh Indonesia (APKASI), Asosiasi Pemerintah Kota Seluruh Indonesia (APEKSI), Asosiasi DPRD Kabupaten Seluruh Indonesia (ADKASI) dan Asosiasi DPRD Kota Seluruh Indonesia (ADEKSI), Tahun 2001. </w:t>
      </w:r>
      <w:r w:rsidR="00D424DA" w:rsidRPr="00D44D65">
        <w:rPr>
          <w:rFonts w:ascii="Times New Roman" w:hAnsi="Times New Roman" w:cs="Times New Roman"/>
          <w:i/>
          <w:sz w:val="24"/>
          <w:szCs w:val="24"/>
          <w:lang w:val="sv-SE"/>
        </w:rPr>
        <w:t>Good Governance</w:t>
      </w:r>
      <w:r w:rsidR="00D424DA">
        <w:rPr>
          <w:rFonts w:ascii="Times New Roman" w:hAnsi="Times New Roman" w:cs="Times New Roman"/>
          <w:sz w:val="24"/>
          <w:szCs w:val="24"/>
          <w:lang w:val="sv-SE"/>
        </w:rPr>
        <w:t xml:space="preserve"> sebagai suatu kebijakan yang diambil</w:t>
      </w:r>
      <w:r w:rsidR="00286D85">
        <w:rPr>
          <w:rFonts w:ascii="Times New Roman" w:hAnsi="Times New Roman" w:cs="Times New Roman"/>
          <w:sz w:val="24"/>
          <w:szCs w:val="24"/>
          <w:lang w:val="sv-SE"/>
        </w:rPr>
        <w:t xml:space="preserve"> oleh Pemerintah Pusat dan Pemerintah Daerah </w:t>
      </w:r>
      <w:r w:rsidR="00D424DA">
        <w:rPr>
          <w:rFonts w:ascii="Times New Roman" w:hAnsi="Times New Roman" w:cs="Times New Roman"/>
          <w:sz w:val="24"/>
          <w:szCs w:val="24"/>
          <w:lang w:val="sv-SE"/>
        </w:rPr>
        <w:t xml:space="preserve">merupakan alat untuk mempercepat pencapaian tujuan pembangunan.  </w:t>
      </w:r>
    </w:p>
    <w:p w:rsidR="00D424DA" w:rsidRDefault="00D424DA" w:rsidP="005E0A0C">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Pr>
          <w:rFonts w:ascii="Times New Roman" w:eastAsia="Times New Roman" w:hAnsi="Times New Roman" w:cs="Times New Roman"/>
          <w:i/>
          <w:iCs/>
          <w:color w:val="FFFFFF"/>
          <w:sz w:val="20"/>
          <w:szCs w:val="20"/>
          <w:lang w:val="id-ID"/>
        </w:rPr>
        <w:t>Go</w:t>
      </w:r>
      <w:r>
        <w:rPr>
          <w:rFonts w:ascii="Times New Roman" w:eastAsia="Times New Roman" w:hAnsi="Times New Roman" w:cs="Times New Roman"/>
          <w:i/>
          <w:iCs/>
          <w:color w:val="FFFFFF"/>
          <w:sz w:val="20"/>
          <w:szCs w:val="20"/>
        </w:rPr>
        <w:t xml:space="preserve"> </w:t>
      </w:r>
      <w:r>
        <w:rPr>
          <w:rFonts w:ascii="Times New Roman" w:hAnsi="Times New Roman" w:cs="Times New Roman"/>
          <w:sz w:val="24"/>
          <w:szCs w:val="24"/>
          <w:lang w:val="sv-SE"/>
        </w:rPr>
        <w:t xml:space="preserve">Asas </w:t>
      </w:r>
      <w:r>
        <w:rPr>
          <w:rFonts w:ascii="Times New Roman" w:hAnsi="Times New Roman" w:cs="Times New Roman"/>
          <w:i/>
          <w:sz w:val="24"/>
          <w:szCs w:val="24"/>
          <w:lang w:val="sv-SE"/>
        </w:rPr>
        <w:t>Good Governance</w:t>
      </w:r>
      <w:r>
        <w:rPr>
          <w:rFonts w:ascii="Times New Roman" w:hAnsi="Times New Roman" w:cs="Times New Roman"/>
          <w:sz w:val="24"/>
          <w:szCs w:val="24"/>
          <w:lang w:val="sv-SE"/>
        </w:rPr>
        <w:t xml:space="preserve"> Menurut Undang- Undang No. 32 Tahun 2004 tentang Pemerintah daerah Pasal 20 tentang Asas Penyelenggaraan Pemerintahan adalah sebagai berikut: </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(a) Kepastian Hukum</w:t>
      </w:r>
      <w:r>
        <w:rPr>
          <w:rFonts w:ascii="Times New Roman" w:hAnsi="Times New Roman" w:cs="Times New Roman"/>
          <w:sz w:val="24"/>
          <w:szCs w:val="24"/>
        </w:rPr>
        <w:t>, (</w:t>
      </w:r>
      <w:r>
        <w:rPr>
          <w:rFonts w:ascii="Times New Roman" w:hAnsi="Times New Roman" w:cs="Times New Roman"/>
          <w:sz w:val="24"/>
          <w:szCs w:val="24"/>
          <w:lang w:val="sv-SE"/>
        </w:rPr>
        <w:t>b) Tertib Penyelenggara Negara</w:t>
      </w:r>
      <w:r>
        <w:rPr>
          <w:rFonts w:ascii="Times New Roman" w:hAnsi="Times New Roman" w:cs="Times New Roman"/>
          <w:sz w:val="24"/>
          <w:szCs w:val="24"/>
        </w:rPr>
        <w:t>, (</w:t>
      </w:r>
      <w:r>
        <w:rPr>
          <w:rFonts w:ascii="Times New Roman" w:hAnsi="Times New Roman" w:cs="Times New Roman"/>
          <w:sz w:val="24"/>
          <w:szCs w:val="24"/>
          <w:lang w:val="sv-SE"/>
        </w:rPr>
        <w:t>c) Kepentingan Umum¸ (d) Keterbukaan, (e) Proporsionalitas</w:t>
      </w:r>
      <w:r>
        <w:rPr>
          <w:rFonts w:ascii="Times New Roman" w:hAnsi="Times New Roman" w:cs="Times New Roman"/>
          <w:sz w:val="24"/>
          <w:szCs w:val="24"/>
        </w:rPr>
        <w:t>, (</w:t>
      </w:r>
      <w:r>
        <w:rPr>
          <w:rFonts w:ascii="Times New Roman" w:hAnsi="Times New Roman" w:cs="Times New Roman"/>
          <w:sz w:val="24"/>
          <w:szCs w:val="24"/>
          <w:lang w:val="sv-SE"/>
        </w:rPr>
        <w:t>f) Profesionalitas,</w:t>
      </w:r>
      <w:r>
        <w:rPr>
          <w:rFonts w:ascii="Times New Roman" w:hAnsi="Times New Roman" w:cs="Times New Roman"/>
          <w:sz w:val="24"/>
          <w:szCs w:val="24"/>
        </w:rPr>
        <w:t xml:space="preserve"> (</w:t>
      </w:r>
      <w:r>
        <w:rPr>
          <w:rFonts w:ascii="Times New Roman" w:hAnsi="Times New Roman" w:cs="Times New Roman"/>
          <w:sz w:val="24"/>
          <w:szCs w:val="24"/>
          <w:lang w:val="sv-SE"/>
        </w:rPr>
        <w:t>g) Akuntabilitas</w:t>
      </w:r>
      <w:r>
        <w:rPr>
          <w:rFonts w:ascii="Times New Roman" w:hAnsi="Times New Roman" w:cs="Times New Roman"/>
          <w:sz w:val="24"/>
          <w:szCs w:val="24"/>
        </w:rPr>
        <w:t>, (</w:t>
      </w:r>
      <w:r>
        <w:rPr>
          <w:rFonts w:ascii="Times New Roman" w:hAnsi="Times New Roman" w:cs="Times New Roman"/>
          <w:sz w:val="24"/>
          <w:szCs w:val="24"/>
          <w:lang w:val="sv-SE"/>
        </w:rPr>
        <w:t>h) Efisiensi</w:t>
      </w:r>
      <w:r>
        <w:rPr>
          <w:rFonts w:ascii="Times New Roman" w:hAnsi="Times New Roman" w:cs="Times New Roman"/>
          <w:sz w:val="24"/>
          <w:szCs w:val="24"/>
        </w:rPr>
        <w:t xml:space="preserve"> dan, (</w:t>
      </w:r>
      <w:r>
        <w:rPr>
          <w:rFonts w:ascii="Times New Roman" w:hAnsi="Times New Roman" w:cs="Times New Roman"/>
          <w:sz w:val="24"/>
          <w:szCs w:val="24"/>
          <w:lang w:val="sv-SE"/>
        </w:rPr>
        <w:t>i) Efektivitas (Dwiyanto, 2005</w:t>
      </w:r>
      <w:r w:rsidR="00D44D65">
        <w:rPr>
          <w:rFonts w:ascii="Times New Roman" w:hAnsi="Times New Roman" w:cs="Times New Roman"/>
          <w:sz w:val="24"/>
          <w:szCs w:val="24"/>
          <w:lang w:val="sv-SE"/>
        </w:rPr>
        <w:t>:78</w:t>
      </w:r>
      <w:r>
        <w:rPr>
          <w:rFonts w:ascii="Times New Roman" w:hAnsi="Times New Roman" w:cs="Times New Roman"/>
          <w:sz w:val="24"/>
          <w:szCs w:val="24"/>
          <w:lang w:val="sv-SE"/>
        </w:rPr>
        <w:t>).</w:t>
      </w:r>
    </w:p>
    <w:p w:rsidR="006717CF" w:rsidRDefault="00D424DA" w:rsidP="005E0A0C">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58443F">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Prinsip </w:t>
      </w:r>
      <w:r>
        <w:rPr>
          <w:rFonts w:ascii="Times New Roman" w:hAnsi="Times New Roman" w:cs="Times New Roman"/>
          <w:i/>
          <w:sz w:val="24"/>
          <w:szCs w:val="24"/>
          <w:lang w:val="sv-SE"/>
        </w:rPr>
        <w:t>Good Governance</w:t>
      </w:r>
      <w:r>
        <w:rPr>
          <w:rFonts w:ascii="Times New Roman" w:hAnsi="Times New Roman" w:cs="Times New Roman"/>
          <w:sz w:val="24"/>
          <w:szCs w:val="24"/>
          <w:lang w:val="sv-SE"/>
        </w:rPr>
        <w:t xml:space="preserve"> dalam Musyawarah Konferensi Nasional Kepemerintahan Daerah yang baik, Disepakati Anggota: Asosiasi Pemerintah Kabupaten Seluruh Indonesia (APKASI), Asosiasi Pemerintah Kota Seluruh Indonesia (APEKSI), Asosiasi DPRD Kabupaten Seluruh Indonesia (ADKASI) </w:t>
      </w:r>
    </w:p>
    <w:p w:rsidR="00D424DA" w:rsidRPr="005E0A0C" w:rsidRDefault="00D424DA" w:rsidP="005E0A0C">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sv-SE"/>
        </w:rPr>
        <w:lastRenderedPageBreak/>
        <w:t>dan Asosiasi DPRD Kota Seluruh Indonesia (ADEKSI), tahun 2001.</w:t>
      </w:r>
    </w:p>
    <w:p w:rsidR="00D424DA" w:rsidRDefault="00D424DA" w:rsidP="005E0A0C">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(1) Prinsip Partisipasi</w:t>
      </w:r>
    </w:p>
    <w:p w:rsidR="00D424DA" w:rsidRDefault="00D424DA" w:rsidP="00D424DA">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(a) Meningkatnya kepercayaan masyarakat</w:t>
      </w:r>
    </w:p>
    <w:p w:rsidR="00D424DA" w:rsidRDefault="00D424DA" w:rsidP="00D424DA">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(b) Meningkatnya jumlah masyarakat yang berpartisipasi dalam pembangunan  </w:t>
      </w:r>
      <w:r>
        <w:rPr>
          <w:rFonts w:ascii="Times New Roman" w:hAnsi="Times New Roman" w:cs="Times New Roman"/>
          <w:sz w:val="24"/>
          <w:szCs w:val="24"/>
          <w:lang w:val="sv-SE"/>
        </w:rPr>
        <w:br/>
        <w:t xml:space="preserve">          daerah </w:t>
      </w:r>
    </w:p>
    <w:p w:rsidR="00D424DA" w:rsidRDefault="00D424DA" w:rsidP="00D424DA">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(c) Meningkatnya kuantitas dan kualitas masukan (kritik dan saran) untuk   </w:t>
      </w:r>
      <w:r>
        <w:rPr>
          <w:rFonts w:ascii="Times New Roman" w:hAnsi="Times New Roman" w:cs="Times New Roman"/>
          <w:sz w:val="24"/>
          <w:szCs w:val="24"/>
          <w:lang w:val="sv-SE"/>
        </w:rPr>
        <w:br/>
        <w:t xml:space="preserve">           pembangunan daerah </w:t>
      </w:r>
      <w:r>
        <w:rPr>
          <w:rFonts w:ascii="Times New Roman" w:hAnsi="Times New Roman" w:cs="Times New Roman"/>
          <w:sz w:val="24"/>
          <w:szCs w:val="24"/>
          <w:lang w:val="sv-SE"/>
        </w:rPr>
        <w:tab/>
      </w:r>
    </w:p>
    <w:p w:rsidR="00D424DA" w:rsidRDefault="00D424DA" w:rsidP="00D424DA">
      <w:pPr>
        <w:rPr>
          <w:rFonts w:ascii="Times New Roman" w:hAnsi="Times New Roman" w:cs="Times New Roman"/>
          <w:sz w:val="24"/>
          <w:szCs w:val="24"/>
          <w:lang w:val="sv-SE"/>
        </w:rPr>
      </w:pPr>
      <w:r>
        <w:rPr>
          <w:rFonts w:ascii="Times New Roman" w:hAnsi="Times New Roman" w:cs="Times New Roman"/>
          <w:sz w:val="24"/>
          <w:szCs w:val="24"/>
          <w:lang w:val="sv-SE"/>
        </w:rPr>
        <w:t xml:space="preserve">    (d) Terjadinya perubahan sikap masyarakat menjadi lebih peduli terhadap setiap </w:t>
      </w:r>
    </w:p>
    <w:p w:rsidR="00D424DA" w:rsidRDefault="00D424DA" w:rsidP="00D424DA">
      <w:pPr>
        <w:tabs>
          <w:tab w:val="left" w:pos="709"/>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langkah pembangunan</w:t>
      </w:r>
    </w:p>
    <w:p w:rsidR="00D424DA" w:rsidRDefault="00D424DA" w:rsidP="00D424DA">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(2) Prinsip penegakan hukum</w:t>
      </w:r>
    </w:p>
    <w:p w:rsidR="00D424DA" w:rsidRDefault="00D424DA" w:rsidP="00D424DA">
      <w:pPr>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(a)  Berkurangnya praktek korupsi, kolusi dan nepotisme (KKN) dan </w:t>
      </w:r>
      <w:r>
        <w:rPr>
          <w:rFonts w:ascii="Times New Roman" w:hAnsi="Times New Roman" w:cs="Times New Roman"/>
          <w:sz w:val="24"/>
          <w:szCs w:val="24"/>
          <w:lang w:val="sv-SE"/>
        </w:rPr>
        <w:br/>
        <w:t xml:space="preserve">           pelanggaran hukum</w:t>
      </w:r>
    </w:p>
    <w:p w:rsidR="00D424DA" w:rsidRDefault="00D424DA" w:rsidP="00D424DA">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(b)  Meningkatnya (kecepatan dan kepastian) proses penegakan hukum</w:t>
      </w:r>
    </w:p>
    <w:p w:rsidR="00D424DA" w:rsidRDefault="00D424DA" w:rsidP="00D424DA">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(c)  Berlakunya nilai/norma di masyarakat (</w:t>
      </w:r>
      <w:r>
        <w:rPr>
          <w:rFonts w:ascii="Times New Roman" w:hAnsi="Times New Roman" w:cs="Times New Roman"/>
          <w:i/>
          <w:sz w:val="24"/>
          <w:szCs w:val="24"/>
          <w:lang w:val="sv-SE"/>
        </w:rPr>
        <w:t>living law</w:t>
      </w:r>
      <w:r>
        <w:rPr>
          <w:rFonts w:ascii="Times New Roman" w:hAnsi="Times New Roman" w:cs="Times New Roman"/>
          <w:sz w:val="24"/>
          <w:szCs w:val="24"/>
          <w:lang w:val="sv-SE"/>
        </w:rPr>
        <w:t>)</w:t>
      </w:r>
    </w:p>
    <w:p w:rsidR="00D424DA" w:rsidRDefault="00D424DA" w:rsidP="00D424DA">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(d) Terjadinya perubahan sikap masyarakat menjadi peduli terhadap setiap  </w:t>
      </w:r>
      <w:r>
        <w:rPr>
          <w:rFonts w:ascii="Times New Roman" w:hAnsi="Times New Roman" w:cs="Times New Roman"/>
          <w:sz w:val="24"/>
          <w:szCs w:val="24"/>
          <w:lang w:val="sv-SE"/>
        </w:rPr>
        <w:br/>
        <w:t xml:space="preserve">           langkah pembangunan</w:t>
      </w:r>
    </w:p>
    <w:p w:rsidR="00D424DA" w:rsidRDefault="00D424DA" w:rsidP="00D424DA">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(e)  Adanya kepercayaan masyarakat pada aparat penegak hukum sebagai </w:t>
      </w:r>
    </w:p>
    <w:p w:rsidR="00D424DA" w:rsidRDefault="00D424DA" w:rsidP="00D424DA">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pembela kebenaran</w:t>
      </w:r>
    </w:p>
    <w:p w:rsidR="00D424DA" w:rsidRDefault="00D424DA" w:rsidP="00D424DA">
      <w:pPr>
        <w:tabs>
          <w:tab w:val="left" w:pos="284"/>
        </w:tabs>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(3) Prinsip Transparansi</w:t>
      </w:r>
    </w:p>
    <w:p w:rsidR="006717CF" w:rsidRDefault="00D424DA" w:rsidP="006717CF">
      <w:pPr>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(a) Bertambahnya wawasan dan ilmu pengetahuan masyarakat terhadap   </w:t>
      </w:r>
      <w:r>
        <w:rPr>
          <w:rFonts w:ascii="Times New Roman" w:hAnsi="Times New Roman" w:cs="Times New Roman"/>
          <w:sz w:val="24"/>
          <w:szCs w:val="24"/>
          <w:lang w:val="sv-SE"/>
        </w:rPr>
        <w:br/>
        <w:t xml:space="preserve">         penyelenggaraan pemerintah daerah</w:t>
      </w:r>
      <w:r w:rsidR="006717CF">
        <w:rPr>
          <w:rFonts w:ascii="Times New Roman" w:hAnsi="Times New Roman" w:cs="Times New Roman"/>
          <w:sz w:val="24"/>
          <w:szCs w:val="24"/>
          <w:lang w:val="sv-SE"/>
        </w:rPr>
        <w:t xml:space="preserve"> </w:t>
      </w:r>
      <w:r w:rsidR="006717CF">
        <w:rPr>
          <w:rFonts w:ascii="Times New Roman" w:hAnsi="Times New Roman" w:cs="Times New Roman"/>
          <w:sz w:val="24"/>
          <w:szCs w:val="24"/>
          <w:lang w:val="sv-SE"/>
        </w:rPr>
        <w:tab/>
      </w:r>
      <w:r w:rsidR="006717CF">
        <w:rPr>
          <w:rFonts w:ascii="Times New Roman" w:hAnsi="Times New Roman" w:cs="Times New Roman"/>
          <w:sz w:val="24"/>
          <w:szCs w:val="24"/>
          <w:lang w:val="sv-SE"/>
        </w:rPr>
        <w:tab/>
        <w:t xml:space="preserve">                                                   </w:t>
      </w:r>
      <w:r w:rsidR="006717CF">
        <w:rPr>
          <w:rFonts w:ascii="Times New Roman" w:hAnsi="Times New Roman" w:cs="Times New Roman"/>
          <w:sz w:val="24"/>
          <w:szCs w:val="24"/>
          <w:lang w:val="sv-SE"/>
        </w:rPr>
        <w:br/>
        <w:t xml:space="preserve">   </w:t>
      </w:r>
      <w:r>
        <w:rPr>
          <w:rFonts w:ascii="Times New Roman" w:hAnsi="Times New Roman" w:cs="Times New Roman"/>
          <w:sz w:val="24"/>
          <w:szCs w:val="24"/>
          <w:lang w:val="sv-SE"/>
        </w:rPr>
        <w:t>(b) Meningkatnya kepercay</w:t>
      </w:r>
      <w:r w:rsidR="006717CF">
        <w:rPr>
          <w:rFonts w:ascii="Times New Roman" w:hAnsi="Times New Roman" w:cs="Times New Roman"/>
          <w:sz w:val="24"/>
          <w:szCs w:val="24"/>
          <w:lang w:val="sv-SE"/>
        </w:rPr>
        <w:t>aan masyarakat terhadap pemerin</w:t>
      </w:r>
      <w:r>
        <w:rPr>
          <w:rFonts w:ascii="Times New Roman" w:hAnsi="Times New Roman" w:cs="Times New Roman"/>
          <w:sz w:val="24"/>
          <w:szCs w:val="24"/>
          <w:lang w:val="sv-SE"/>
        </w:rPr>
        <w:t>tahan</w:t>
      </w:r>
      <w:r w:rsidR="006717CF">
        <w:rPr>
          <w:rFonts w:ascii="Times New Roman" w:hAnsi="Times New Roman" w:cs="Times New Roman"/>
          <w:sz w:val="24"/>
          <w:szCs w:val="24"/>
          <w:lang w:val="sv-SE"/>
        </w:rPr>
        <w:t xml:space="preserve">                 </w:t>
      </w:r>
    </w:p>
    <w:p w:rsidR="006717CF" w:rsidRDefault="006717CF" w:rsidP="006717CF">
      <w:pPr>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(c) </w:t>
      </w:r>
      <w:r w:rsidR="00D424DA">
        <w:rPr>
          <w:rFonts w:ascii="Times New Roman" w:hAnsi="Times New Roman" w:cs="Times New Roman"/>
          <w:sz w:val="24"/>
          <w:szCs w:val="24"/>
          <w:lang w:val="sv-SE"/>
        </w:rPr>
        <w:t>Meningkatnya jumlah masyarakat yang berpartisipasi dalam pembangunan</w:t>
      </w:r>
      <w:r>
        <w:rPr>
          <w:rFonts w:ascii="Times New Roman" w:hAnsi="Times New Roman" w:cs="Times New Roman"/>
          <w:sz w:val="24"/>
          <w:szCs w:val="24"/>
          <w:lang w:val="sv-SE"/>
        </w:rPr>
        <w:t xml:space="preserve"> </w:t>
      </w:r>
    </w:p>
    <w:p w:rsidR="00D424DA" w:rsidRDefault="00D424DA" w:rsidP="00D424DA">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    (d) Berkurangnya pelanggaran terhadap peraturan perundang- undangan</w:t>
      </w:r>
    </w:p>
    <w:p w:rsidR="00D424DA" w:rsidRDefault="00D424DA" w:rsidP="00D424DA">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(4) Prinsip Kesetaraan</w:t>
      </w:r>
    </w:p>
    <w:p w:rsidR="00D424DA" w:rsidRDefault="00D424DA" w:rsidP="00D424DA">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(a) Berkurangnya kasus diskriminasi</w:t>
      </w:r>
    </w:p>
    <w:p w:rsidR="00D424DA" w:rsidRDefault="00D424DA" w:rsidP="00D424DA">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(b) Meningkatnya kesetaraan gender</w:t>
      </w:r>
    </w:p>
    <w:p w:rsidR="00D424DA" w:rsidRDefault="00D424DA" w:rsidP="00D424DA">
      <w:pPr>
        <w:tabs>
          <w:tab w:val="left" w:pos="284"/>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(c) Meningkatnya pengisian jabatan sesuai ketentuan mengenai kesetaraan </w:t>
      </w:r>
      <w:r>
        <w:rPr>
          <w:rFonts w:ascii="Times New Roman" w:hAnsi="Times New Roman" w:cs="Times New Roman"/>
          <w:sz w:val="24"/>
          <w:szCs w:val="24"/>
          <w:lang w:val="sv-SE"/>
        </w:rPr>
        <w:br/>
        <w:t xml:space="preserve">          gender</w:t>
      </w:r>
    </w:p>
    <w:p w:rsidR="00D424DA" w:rsidRDefault="00D424DA" w:rsidP="00D424DA">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(5) Prinsip Daya tanggap </w:t>
      </w:r>
    </w:p>
    <w:p w:rsidR="00D424DA" w:rsidRDefault="00D424DA" w:rsidP="00D424DA">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(a) Meningkatnya kepercayaan masyarakat terhadap pemerintah</w:t>
      </w:r>
    </w:p>
    <w:p w:rsidR="00D424DA" w:rsidRDefault="00D424DA" w:rsidP="00D424DA">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(b) Tumbuhnya kesadaran masyarakat</w:t>
      </w:r>
    </w:p>
    <w:p w:rsidR="00D424DA" w:rsidRDefault="00D424DA" w:rsidP="00D424DA">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(c) Meningkatnya jumlah masyarakat yang berpartisipasi dalam pembangunan </w:t>
      </w:r>
      <w:r>
        <w:rPr>
          <w:rFonts w:ascii="Times New Roman" w:hAnsi="Times New Roman" w:cs="Times New Roman"/>
          <w:sz w:val="24"/>
          <w:szCs w:val="24"/>
          <w:lang w:val="sv-SE"/>
        </w:rPr>
        <w:br/>
        <w:t xml:space="preserve">          daerah dan berkurangnya jumlah pengaduan</w:t>
      </w:r>
    </w:p>
    <w:p w:rsidR="00D424DA" w:rsidRDefault="00D424DA" w:rsidP="00D424DA">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(6) Prinsip Wawasan ke Depan</w:t>
      </w:r>
    </w:p>
    <w:p w:rsidR="00D424DA" w:rsidRDefault="00D424DA" w:rsidP="00D424DA">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(a) Adanya visi dan strategi yang jelas dan mapan dengan kekuatan oknum </w:t>
      </w:r>
      <w:r>
        <w:rPr>
          <w:rFonts w:ascii="Times New Roman" w:hAnsi="Times New Roman" w:cs="Times New Roman"/>
          <w:sz w:val="24"/>
          <w:szCs w:val="24"/>
          <w:lang w:val="sv-SE"/>
        </w:rPr>
        <w:br/>
        <w:t xml:space="preserve">          yang sesuai</w:t>
      </w:r>
    </w:p>
    <w:p w:rsidR="00D424DA" w:rsidRDefault="00D424DA" w:rsidP="00D424DA">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(b) Adanya dukungan dari pelaku dalam pelaksanaan visi dan strategi dan</w:t>
      </w:r>
    </w:p>
    <w:p w:rsidR="00D424DA" w:rsidRDefault="00D424DA" w:rsidP="00D424DA">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(c) Adanya kesesuaian dan konsistensi antara perencanaan dan anggaran</w:t>
      </w:r>
    </w:p>
    <w:p w:rsidR="00D424DA" w:rsidRDefault="00D424DA" w:rsidP="00D424DA">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(7) Prinsip Akuntabilitas</w:t>
      </w:r>
    </w:p>
    <w:p w:rsidR="00D424DA" w:rsidRDefault="00D424DA" w:rsidP="00D424DA">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(a) Meningkatnya kepercayaan masyarakat kepada pemerintah daerah</w:t>
      </w:r>
    </w:p>
    <w:p w:rsidR="00D424DA" w:rsidRDefault="00D424DA" w:rsidP="00D424DA">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(b) Tumbuhnya kesadaran masyarakat</w:t>
      </w:r>
    </w:p>
    <w:p w:rsidR="00D424DA" w:rsidRDefault="00D424DA" w:rsidP="00D424DA">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(c) Meningkatnya keterwakilan berdasarkan pilihan kepentingan masyarakat </w:t>
      </w:r>
    </w:p>
    <w:p w:rsidR="00D424DA" w:rsidRDefault="00D424DA" w:rsidP="00D424DA">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(d) Berkurangnya kasus-kasus korupsi, kolusi dan nepotisme (KKN)</w:t>
      </w:r>
    </w:p>
    <w:p w:rsidR="00D83DC4" w:rsidRDefault="00D424DA" w:rsidP="00741FB9">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(8) Prinsip Pengawasan</w:t>
      </w:r>
    </w:p>
    <w:p w:rsidR="00D83DC4" w:rsidRPr="00D83DC4" w:rsidRDefault="00D83DC4" w:rsidP="00741FB9">
      <w:pPr>
        <w:spacing w:after="0"/>
        <w:rPr>
          <w:rFonts w:ascii="Times New Roman" w:hAnsi="Times New Roman" w:cs="Times New Roman"/>
          <w:sz w:val="24"/>
          <w:szCs w:val="24"/>
          <w:lang w:val="sv-SE"/>
        </w:rPr>
      </w:pPr>
      <w:r>
        <w:rPr>
          <w:rFonts w:ascii="Times New Roman" w:hAnsi="Times New Roman" w:cs="Times New Roman"/>
          <w:sz w:val="24"/>
          <w:szCs w:val="24"/>
          <w:lang w:val="sv-SE"/>
        </w:rPr>
        <w:t xml:space="preserve">     (a) Meningkatnya masukan masyarakat terhadap penyimpangan (kebocoran,  </w:t>
      </w:r>
      <w:r>
        <w:rPr>
          <w:rFonts w:ascii="Times New Roman" w:hAnsi="Times New Roman" w:cs="Times New Roman"/>
          <w:sz w:val="24"/>
          <w:szCs w:val="24"/>
          <w:lang w:val="sv-SE"/>
        </w:rPr>
        <w:br/>
      </w:r>
    </w:p>
    <w:p w:rsidR="00D424DA" w:rsidRDefault="00D424DA" w:rsidP="00741FB9">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         pemborosan, penyalahgunaan wewenang dan lain lain) melalui media massa </w:t>
      </w:r>
    </w:p>
    <w:p w:rsidR="00D424DA" w:rsidRDefault="00D424DA" w:rsidP="00741FB9">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(b) Berkurangnya penyimpangan- penyimpangan</w:t>
      </w:r>
    </w:p>
    <w:p w:rsidR="00D424DA" w:rsidRDefault="00D424DA" w:rsidP="00D424DA">
      <w:pPr>
        <w:tabs>
          <w:tab w:val="left" w:pos="284"/>
          <w:tab w:val="left" w:pos="426"/>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(9) Prinsip Efisiensi dan Efektivitas</w:t>
      </w:r>
    </w:p>
    <w:p w:rsidR="00D424DA" w:rsidRDefault="00D424DA" w:rsidP="00D424DA">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(a) Meningkatnya kesejahteraan dan nilai tambah dari pelayanan masyarakat</w:t>
      </w:r>
    </w:p>
    <w:p w:rsidR="00D424DA" w:rsidRDefault="00D424DA" w:rsidP="00D424DA">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(b) Berkurangnya penyimpangan pembelanjaan</w:t>
      </w:r>
    </w:p>
    <w:p w:rsidR="00D424DA" w:rsidRDefault="00D424DA" w:rsidP="00D424DA">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(c) Berkurangnya biaya operasional pelayanan</w:t>
      </w:r>
    </w:p>
    <w:p w:rsidR="00D424DA" w:rsidRDefault="00D424DA" w:rsidP="00D424DA">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(d) Prospek memperoleh standar ISO pelayanan, dan </w:t>
      </w:r>
    </w:p>
    <w:p w:rsidR="00D424DA" w:rsidRDefault="00D424DA" w:rsidP="00D424DA">
      <w:pPr>
        <w:spacing w:after="0" w:line="480" w:lineRule="auto"/>
        <w:ind w:hanging="142"/>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(e) Dilakukannya swastanisasi pelayanan masyarakat</w:t>
      </w:r>
    </w:p>
    <w:p w:rsidR="00D424DA" w:rsidRDefault="00D424DA" w:rsidP="00D424DA">
      <w:pPr>
        <w:tabs>
          <w:tab w:val="left" w:pos="284"/>
          <w:tab w:val="left" w:pos="567"/>
        </w:tabs>
        <w:spacing w:after="0" w:line="480" w:lineRule="auto"/>
        <w:ind w:left="-142" w:hanging="142"/>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(10) Prinsip Profesionalisme</w:t>
      </w:r>
    </w:p>
    <w:p w:rsidR="00D424DA" w:rsidRDefault="00D424DA" w:rsidP="00D424DA">
      <w:pPr>
        <w:tabs>
          <w:tab w:val="left" w:pos="284"/>
        </w:tabs>
        <w:spacing w:after="0" w:line="480" w:lineRule="auto"/>
        <w:ind w:left="142"/>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(a) Meningkatnya kesejahteraan dan nilai tambah dari pelayanan masyarakat</w:t>
      </w:r>
    </w:p>
    <w:p w:rsidR="00D424DA" w:rsidRDefault="00D424DA" w:rsidP="00D424DA">
      <w:pPr>
        <w:tabs>
          <w:tab w:val="left" w:pos="284"/>
        </w:tabs>
        <w:spacing w:after="0" w:line="480" w:lineRule="auto"/>
        <w:ind w:left="142"/>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(b) Berkurangnya pengaduan masyarakat</w:t>
      </w:r>
    </w:p>
    <w:p w:rsidR="00D424DA" w:rsidRDefault="00D80CAF" w:rsidP="00D424DA">
      <w:pPr>
        <w:tabs>
          <w:tab w:val="left" w:pos="284"/>
        </w:tabs>
        <w:spacing w:after="0" w:line="480" w:lineRule="auto"/>
        <w:ind w:left="142"/>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D424DA">
        <w:rPr>
          <w:rFonts w:ascii="Times New Roman" w:hAnsi="Times New Roman" w:cs="Times New Roman"/>
          <w:sz w:val="24"/>
          <w:szCs w:val="24"/>
          <w:lang w:val="sv-SE"/>
        </w:rPr>
        <w:t xml:space="preserve">(c) Berkurangnya korupsi, kolusi dan nepotisme (KKN) </w:t>
      </w:r>
    </w:p>
    <w:p w:rsidR="00D424DA" w:rsidRDefault="00D424DA" w:rsidP="00D424DA">
      <w:pPr>
        <w:tabs>
          <w:tab w:val="left" w:pos="284"/>
        </w:tabs>
        <w:spacing w:after="0" w:line="480" w:lineRule="auto"/>
        <w:ind w:left="142"/>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(d) Prospek mendapatkan ISO pelayanan, dan </w:t>
      </w:r>
    </w:p>
    <w:p w:rsidR="002E3B20" w:rsidRDefault="00D424DA" w:rsidP="002E3B20">
      <w:pPr>
        <w:tabs>
          <w:tab w:val="left" w:pos="284"/>
        </w:tabs>
        <w:spacing w:after="0" w:line="480" w:lineRule="auto"/>
        <w:rPr>
          <w:rFonts w:ascii="Times New Roman" w:hAnsi="Times New Roman" w:cs="Times New Roman"/>
          <w:sz w:val="24"/>
          <w:szCs w:val="24"/>
        </w:rPr>
      </w:pPr>
      <w:r>
        <w:rPr>
          <w:rFonts w:ascii="Times New Roman" w:hAnsi="Times New Roman" w:cs="Times New Roman"/>
          <w:sz w:val="24"/>
          <w:szCs w:val="24"/>
          <w:lang w:val="sv-SE"/>
        </w:rPr>
        <w:t xml:space="preserve">   </w:t>
      </w:r>
      <w:r w:rsidR="002E3B20">
        <w:rPr>
          <w:rFonts w:ascii="Times New Roman" w:hAnsi="Times New Roman" w:cs="Times New Roman"/>
          <w:sz w:val="24"/>
          <w:szCs w:val="24"/>
          <w:lang w:val="sv-SE"/>
        </w:rPr>
        <w:t xml:space="preserve">  </w:t>
      </w:r>
      <w:r>
        <w:rPr>
          <w:rFonts w:ascii="Times New Roman" w:hAnsi="Times New Roman" w:cs="Times New Roman"/>
          <w:sz w:val="24"/>
          <w:szCs w:val="24"/>
          <w:lang w:val="sv-SE"/>
        </w:rPr>
        <w:t>(e) Dilaksanakannya ”</w:t>
      </w:r>
      <w:r>
        <w:rPr>
          <w:rFonts w:ascii="Times New Roman" w:hAnsi="Times New Roman" w:cs="Times New Roman"/>
          <w:i/>
          <w:sz w:val="24"/>
          <w:szCs w:val="24"/>
          <w:lang w:val="sv-SE"/>
        </w:rPr>
        <w:t>fit and proper</w:t>
      </w:r>
      <w:r>
        <w:rPr>
          <w:rFonts w:ascii="Times New Roman" w:hAnsi="Times New Roman" w:cs="Times New Roman"/>
          <w:sz w:val="24"/>
          <w:szCs w:val="24"/>
          <w:lang w:val="sv-SE"/>
        </w:rPr>
        <w:t>” test terhadap pegawai negeri sipil (PNS).</w:t>
      </w:r>
      <w:r w:rsidR="00D44D65">
        <w:rPr>
          <w:rFonts w:ascii="Times New Roman" w:hAnsi="Times New Roman" w:cs="Times New Roman"/>
          <w:sz w:val="24"/>
          <w:szCs w:val="24"/>
          <w:lang w:val="sv-SE"/>
        </w:rPr>
        <w:t xml:space="preserve"> </w:t>
      </w:r>
      <w:r w:rsidR="00D44D65">
        <w:rPr>
          <w:rFonts w:ascii="Times New Roman" w:hAnsi="Times New Roman" w:cs="Times New Roman"/>
          <w:sz w:val="24"/>
          <w:szCs w:val="24"/>
          <w:lang w:val="sv-SE"/>
        </w:rPr>
        <w:br/>
        <w:t xml:space="preserve">    </w:t>
      </w:r>
      <w:r>
        <w:rPr>
          <w:rFonts w:ascii="Times New Roman" w:hAnsi="Times New Roman" w:cs="Times New Roman"/>
          <w:sz w:val="24"/>
          <w:szCs w:val="24"/>
        </w:rPr>
        <w:t>Kualitas pelayanan adalah pelayanan terbaik yang  diberikan ke</w:t>
      </w:r>
      <w:r w:rsidR="00B9141F">
        <w:rPr>
          <w:rFonts w:ascii="Times New Roman" w:hAnsi="Times New Roman" w:cs="Times New Roman"/>
          <w:sz w:val="24"/>
          <w:szCs w:val="24"/>
        </w:rPr>
        <w:t xml:space="preserve">pada pelanggan yang sesuai dan </w:t>
      </w:r>
      <w:r>
        <w:rPr>
          <w:rFonts w:ascii="Times New Roman" w:hAnsi="Times New Roman" w:cs="Times New Roman"/>
          <w:sz w:val="24"/>
          <w:szCs w:val="24"/>
        </w:rPr>
        <w:t>bahkan melebihi</w:t>
      </w:r>
      <w:r w:rsidR="002E3B20">
        <w:rPr>
          <w:rFonts w:ascii="Times New Roman" w:hAnsi="Times New Roman" w:cs="Times New Roman"/>
          <w:sz w:val="24"/>
          <w:szCs w:val="24"/>
        </w:rPr>
        <w:t xml:space="preserve"> standar yang ada di masyarakat </w:t>
      </w:r>
      <w:r>
        <w:rPr>
          <w:rFonts w:ascii="Times New Roman" w:hAnsi="Times New Roman" w:cs="Times New Roman"/>
          <w:sz w:val="24"/>
          <w:szCs w:val="24"/>
        </w:rPr>
        <w:t>(</w:t>
      </w:r>
      <w:r w:rsidR="00C978E9">
        <w:rPr>
          <w:rFonts w:asciiTheme="majorBidi" w:hAnsiTheme="majorBidi" w:cstheme="majorBidi"/>
          <w:sz w:val="24"/>
          <w:szCs w:val="24"/>
          <w:lang w:val="sv-SE"/>
        </w:rPr>
        <w:t>S</w:t>
      </w:r>
      <w:r w:rsidR="00D44D65">
        <w:rPr>
          <w:rFonts w:asciiTheme="majorBidi" w:hAnsiTheme="majorBidi" w:cstheme="majorBidi"/>
          <w:sz w:val="24"/>
          <w:szCs w:val="24"/>
          <w:lang w:val="sv-SE"/>
        </w:rPr>
        <w:t>yafie,</w:t>
      </w:r>
      <w:r w:rsidR="00B9141F">
        <w:rPr>
          <w:rFonts w:asciiTheme="majorBidi" w:hAnsiTheme="majorBidi" w:cstheme="majorBidi"/>
          <w:sz w:val="24"/>
          <w:szCs w:val="24"/>
          <w:lang w:val="sv-SE"/>
        </w:rPr>
        <w:t xml:space="preserve"> </w:t>
      </w:r>
      <w:r>
        <w:rPr>
          <w:rFonts w:asciiTheme="majorBidi" w:hAnsiTheme="majorBidi" w:cstheme="majorBidi"/>
          <w:sz w:val="24"/>
          <w:szCs w:val="24"/>
          <w:lang w:val="sv-SE"/>
        </w:rPr>
        <w:t>2002</w:t>
      </w:r>
      <w:r w:rsidR="00617666">
        <w:rPr>
          <w:rFonts w:asciiTheme="majorBidi" w:hAnsiTheme="majorBidi" w:cstheme="majorBidi"/>
          <w:sz w:val="24"/>
          <w:szCs w:val="24"/>
          <w:lang w:val="sv-SE"/>
        </w:rPr>
        <w:t>:3</w:t>
      </w:r>
      <w:r>
        <w:rPr>
          <w:rFonts w:asciiTheme="majorBidi" w:hAnsiTheme="majorBidi" w:cstheme="majorBidi"/>
          <w:sz w:val="24"/>
          <w:szCs w:val="24"/>
          <w:lang w:val="sv-SE"/>
        </w:rPr>
        <w:t>)</w:t>
      </w:r>
      <w:r w:rsidR="00B9141F">
        <w:rPr>
          <w:rFonts w:asciiTheme="majorBidi" w:hAnsiTheme="majorBidi" w:cstheme="majorBidi"/>
          <w:sz w:val="24"/>
          <w:szCs w:val="24"/>
          <w:lang w:val="sv-SE"/>
        </w:rPr>
        <w:t>.</w:t>
      </w:r>
      <w:r w:rsidR="002E3B20">
        <w:rPr>
          <w:rFonts w:ascii="Times New Roman" w:hAnsi="Times New Roman" w:cs="Times New Roman"/>
          <w:sz w:val="24"/>
          <w:szCs w:val="24"/>
        </w:rPr>
        <w:t xml:space="preserve"> </w:t>
      </w:r>
    </w:p>
    <w:p w:rsidR="002E3B20" w:rsidRDefault="00D44D65" w:rsidP="002E3B20">
      <w:pPr>
        <w:tabs>
          <w:tab w:val="left" w:pos="284"/>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424DA" w:rsidRPr="00FB0912">
        <w:rPr>
          <w:rFonts w:ascii="Times New Roman" w:hAnsi="Times New Roman" w:cs="Times New Roman"/>
          <w:sz w:val="24"/>
          <w:szCs w:val="24"/>
        </w:rPr>
        <w:t>Dimensi tolok ukur pelayanan publik berkualitas adalah</w:t>
      </w:r>
      <w:r w:rsidR="002E3B20">
        <w:rPr>
          <w:rFonts w:ascii="Times New Roman" w:hAnsi="Times New Roman" w:cs="Times New Roman"/>
          <w:sz w:val="24"/>
          <w:szCs w:val="24"/>
        </w:rPr>
        <w:t xml:space="preserve"> sebagai berikut: </w:t>
      </w:r>
    </w:p>
    <w:p w:rsidR="00D83DC4" w:rsidRDefault="00D424DA" w:rsidP="002E3B20">
      <w:pPr>
        <w:tabs>
          <w:tab w:val="left" w:pos="284"/>
        </w:tabs>
        <w:spacing w:after="0" w:line="480" w:lineRule="auto"/>
        <w:rPr>
          <w:rFonts w:ascii="Times New Roman" w:hAnsi="Times New Roman" w:cs="Times New Roman"/>
          <w:sz w:val="24"/>
          <w:szCs w:val="24"/>
        </w:rPr>
      </w:pPr>
      <w:r w:rsidRPr="00FB0912">
        <w:rPr>
          <w:rFonts w:ascii="Times New Roman" w:hAnsi="Times New Roman" w:cs="Times New Roman"/>
          <w:sz w:val="24"/>
          <w:szCs w:val="24"/>
        </w:rPr>
        <w:t xml:space="preserve">(a) </w:t>
      </w:r>
      <w:r w:rsidRPr="00FB0912">
        <w:rPr>
          <w:rFonts w:ascii="Times New Roman" w:hAnsi="Times New Roman" w:cs="Times New Roman"/>
          <w:i/>
          <w:sz w:val="24"/>
          <w:szCs w:val="24"/>
        </w:rPr>
        <w:t xml:space="preserve">Tangibles </w:t>
      </w:r>
      <w:r w:rsidRPr="00FB0912">
        <w:rPr>
          <w:rFonts w:ascii="Times New Roman" w:hAnsi="Times New Roman" w:cs="Times New Roman"/>
          <w:sz w:val="24"/>
          <w:szCs w:val="24"/>
        </w:rPr>
        <w:t xml:space="preserve">(terjamah), fasilitas fisik, peralatan, personil, dan komunikasi   </w:t>
      </w:r>
      <w:r w:rsidRPr="00FB0912">
        <w:rPr>
          <w:rFonts w:ascii="Times New Roman" w:hAnsi="Times New Roman" w:cs="Times New Roman"/>
          <w:i/>
          <w:sz w:val="24"/>
          <w:szCs w:val="24"/>
        </w:rPr>
        <w:t xml:space="preserve">        </w:t>
      </w:r>
      <w:r w:rsidRPr="00FB0912">
        <w:rPr>
          <w:rFonts w:ascii="Times New Roman" w:hAnsi="Times New Roman" w:cs="Times New Roman"/>
          <w:sz w:val="24"/>
          <w:szCs w:val="24"/>
        </w:rPr>
        <w:t>(b)</w:t>
      </w:r>
      <w:r w:rsidRPr="00FB0912">
        <w:rPr>
          <w:rFonts w:ascii="Times New Roman" w:hAnsi="Times New Roman" w:cs="Times New Roman"/>
          <w:i/>
          <w:sz w:val="24"/>
          <w:szCs w:val="24"/>
        </w:rPr>
        <w:t xml:space="preserve">  Reliability</w:t>
      </w:r>
      <w:r w:rsidRPr="00FB0912">
        <w:rPr>
          <w:rFonts w:ascii="Times New Roman" w:hAnsi="Times New Roman" w:cs="Times New Roman"/>
          <w:sz w:val="24"/>
          <w:szCs w:val="24"/>
        </w:rPr>
        <w:t xml:space="preserve"> (handal), kemampuan unit pelayanan menciptakan pelayanan yang </w:t>
      </w:r>
      <w:r w:rsidRPr="00FB0912">
        <w:rPr>
          <w:rFonts w:ascii="Times New Roman" w:hAnsi="Times New Roman" w:cs="Times New Roman"/>
          <w:sz w:val="24"/>
          <w:szCs w:val="24"/>
        </w:rPr>
        <w:br/>
        <w:t xml:space="preserve">       dijanjikan dengan tepat</w:t>
      </w:r>
      <w:r w:rsidRPr="00FB0912">
        <w:rPr>
          <w:rFonts w:ascii="Times New Roman" w:hAnsi="Times New Roman" w:cs="Times New Roman"/>
          <w:sz w:val="24"/>
          <w:szCs w:val="24"/>
        </w:rPr>
        <w:tab/>
      </w:r>
      <w:r w:rsidRPr="00FB0912">
        <w:rPr>
          <w:rFonts w:ascii="Times New Roman" w:hAnsi="Times New Roman" w:cs="Times New Roman"/>
          <w:sz w:val="24"/>
          <w:szCs w:val="24"/>
        </w:rPr>
        <w:tab/>
      </w:r>
      <w:r w:rsidRPr="00FB0912">
        <w:rPr>
          <w:rFonts w:ascii="Times New Roman" w:hAnsi="Times New Roman" w:cs="Times New Roman"/>
          <w:sz w:val="24"/>
          <w:szCs w:val="24"/>
        </w:rPr>
        <w:tab/>
      </w:r>
      <w:r w:rsidRPr="00FB0912">
        <w:rPr>
          <w:rFonts w:ascii="Times New Roman" w:hAnsi="Times New Roman" w:cs="Times New Roman"/>
          <w:sz w:val="24"/>
          <w:szCs w:val="24"/>
        </w:rPr>
        <w:tab/>
      </w:r>
      <w:r w:rsidRPr="00FB0912">
        <w:rPr>
          <w:rFonts w:ascii="Times New Roman" w:hAnsi="Times New Roman" w:cs="Times New Roman"/>
          <w:sz w:val="24"/>
          <w:szCs w:val="24"/>
        </w:rPr>
        <w:tab/>
      </w:r>
      <w:r w:rsidRPr="00FB0912">
        <w:rPr>
          <w:rFonts w:ascii="Times New Roman" w:hAnsi="Times New Roman" w:cs="Times New Roman"/>
          <w:sz w:val="24"/>
          <w:szCs w:val="24"/>
        </w:rPr>
        <w:tab/>
      </w:r>
      <w:r w:rsidRPr="00FB0912">
        <w:rPr>
          <w:rFonts w:ascii="Times New Roman" w:hAnsi="Times New Roman" w:cs="Times New Roman"/>
          <w:sz w:val="24"/>
          <w:szCs w:val="24"/>
        </w:rPr>
        <w:tab/>
        <w:t xml:space="preserve">                     (c)  </w:t>
      </w:r>
      <w:r w:rsidRPr="00FB0912">
        <w:rPr>
          <w:rFonts w:ascii="Times New Roman" w:hAnsi="Times New Roman" w:cs="Times New Roman"/>
          <w:i/>
          <w:sz w:val="24"/>
          <w:szCs w:val="24"/>
        </w:rPr>
        <w:t xml:space="preserve">Responsiveness </w:t>
      </w:r>
      <w:r w:rsidRPr="00FB0912">
        <w:rPr>
          <w:rFonts w:ascii="Times New Roman" w:hAnsi="Times New Roman" w:cs="Times New Roman"/>
          <w:sz w:val="24"/>
          <w:szCs w:val="24"/>
        </w:rPr>
        <w:t xml:space="preserve">(pertanggungjawaban), kemauan dalam membantu konsumen </w:t>
      </w:r>
      <w:r w:rsidRPr="00FB0912">
        <w:rPr>
          <w:rFonts w:ascii="Times New Roman" w:hAnsi="Times New Roman" w:cs="Times New Roman"/>
          <w:sz w:val="24"/>
          <w:szCs w:val="24"/>
        </w:rPr>
        <w:br/>
        <w:t xml:space="preserve">       bertanggungjawab terhadap mutu pelayanan yang diberikan</w:t>
      </w:r>
      <w:r w:rsidR="00D83DC4">
        <w:rPr>
          <w:rFonts w:ascii="Times New Roman" w:hAnsi="Times New Roman" w:cs="Times New Roman"/>
          <w:sz w:val="24"/>
          <w:szCs w:val="24"/>
        </w:rPr>
        <w:t xml:space="preserve"> </w:t>
      </w:r>
      <w:r w:rsidR="00D83DC4">
        <w:rPr>
          <w:rFonts w:ascii="Times New Roman" w:hAnsi="Times New Roman" w:cs="Times New Roman"/>
          <w:sz w:val="24"/>
          <w:szCs w:val="24"/>
        </w:rPr>
        <w:tab/>
      </w:r>
      <w:r w:rsidR="00D83DC4">
        <w:rPr>
          <w:rFonts w:ascii="Times New Roman" w:hAnsi="Times New Roman" w:cs="Times New Roman"/>
          <w:sz w:val="24"/>
          <w:szCs w:val="24"/>
        </w:rPr>
        <w:tab/>
        <w:t xml:space="preserve">                    </w:t>
      </w:r>
      <w:r w:rsidRPr="00FB0912">
        <w:rPr>
          <w:rFonts w:ascii="Times New Roman" w:hAnsi="Times New Roman" w:cs="Times New Roman"/>
          <w:sz w:val="24"/>
          <w:szCs w:val="24"/>
        </w:rPr>
        <w:t xml:space="preserve">(d) </w:t>
      </w:r>
      <w:r w:rsidRPr="00FB0912">
        <w:rPr>
          <w:rFonts w:ascii="Times New Roman" w:hAnsi="Times New Roman" w:cs="Times New Roman"/>
          <w:i/>
          <w:sz w:val="24"/>
          <w:szCs w:val="24"/>
        </w:rPr>
        <w:t xml:space="preserve">Competence  </w:t>
      </w:r>
      <w:r w:rsidRPr="00FB0912">
        <w:rPr>
          <w:rFonts w:ascii="Times New Roman" w:hAnsi="Times New Roman" w:cs="Times New Roman"/>
          <w:sz w:val="24"/>
          <w:szCs w:val="24"/>
        </w:rPr>
        <w:t>(kompeten), tuntutan yang dimil</w:t>
      </w:r>
      <w:r w:rsidR="00D80CAF">
        <w:rPr>
          <w:rFonts w:ascii="Times New Roman" w:hAnsi="Times New Roman" w:cs="Times New Roman"/>
          <w:sz w:val="24"/>
          <w:szCs w:val="24"/>
        </w:rPr>
        <w:t>ikinya pengetahuan dan</w:t>
      </w:r>
    </w:p>
    <w:p w:rsidR="00D424DA" w:rsidRPr="00D83DC4" w:rsidRDefault="00D83DC4" w:rsidP="002E3B20">
      <w:pPr>
        <w:tabs>
          <w:tab w:val="left" w:pos="284"/>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424DA" w:rsidRPr="00FB0912">
        <w:rPr>
          <w:rFonts w:ascii="Times New Roman" w:hAnsi="Times New Roman" w:cs="Times New Roman"/>
          <w:sz w:val="24"/>
          <w:szCs w:val="24"/>
        </w:rPr>
        <w:t>keterampilan yang baik oleh aparatur dalam member pelayanan</w:t>
      </w:r>
    </w:p>
    <w:p w:rsidR="00D424DA" w:rsidRPr="00FB0912" w:rsidRDefault="00D424DA" w:rsidP="00B767FC">
      <w:pPr>
        <w:widowControl w:val="0"/>
        <w:tabs>
          <w:tab w:val="left" w:pos="426"/>
        </w:tabs>
        <w:autoSpaceDE w:val="0"/>
        <w:autoSpaceDN w:val="0"/>
        <w:adjustRightInd w:val="0"/>
        <w:spacing w:after="0" w:line="480" w:lineRule="auto"/>
        <w:jc w:val="both"/>
        <w:rPr>
          <w:rFonts w:ascii="Times New Roman" w:hAnsi="Times New Roman" w:cs="Times New Roman"/>
          <w:sz w:val="24"/>
          <w:szCs w:val="24"/>
        </w:rPr>
      </w:pPr>
      <w:r w:rsidRPr="00FB0912">
        <w:rPr>
          <w:rFonts w:ascii="Times New Roman" w:hAnsi="Times New Roman" w:cs="Times New Roman"/>
          <w:sz w:val="24"/>
          <w:szCs w:val="24"/>
        </w:rPr>
        <w:t>(e)</w:t>
      </w:r>
      <w:r w:rsidRPr="00FB0912">
        <w:rPr>
          <w:rFonts w:ascii="Times New Roman" w:hAnsi="Times New Roman" w:cs="Times New Roman"/>
          <w:i/>
          <w:sz w:val="24"/>
          <w:szCs w:val="24"/>
        </w:rPr>
        <w:t xml:space="preserve">   Courtesy</w:t>
      </w:r>
      <w:r w:rsidRPr="00FB0912">
        <w:rPr>
          <w:rFonts w:ascii="Times New Roman" w:hAnsi="Times New Roman" w:cs="Times New Roman"/>
          <w:sz w:val="24"/>
          <w:szCs w:val="24"/>
        </w:rPr>
        <w:t xml:space="preserve"> (sopan), sikap/perilaku ramah, bersahabat, tanggap keinginan </w:t>
      </w:r>
    </w:p>
    <w:p w:rsidR="00D424DA" w:rsidRPr="00FB0912" w:rsidRDefault="00D424DA" w:rsidP="00B767FC">
      <w:pPr>
        <w:widowControl w:val="0"/>
        <w:autoSpaceDE w:val="0"/>
        <w:autoSpaceDN w:val="0"/>
        <w:adjustRightInd w:val="0"/>
        <w:spacing w:after="0" w:line="480" w:lineRule="auto"/>
        <w:jc w:val="both"/>
        <w:rPr>
          <w:rFonts w:ascii="Times New Roman" w:hAnsi="Times New Roman" w:cs="Times New Roman"/>
          <w:sz w:val="24"/>
          <w:szCs w:val="24"/>
        </w:rPr>
      </w:pPr>
      <w:r w:rsidRPr="00FB0912">
        <w:rPr>
          <w:rFonts w:ascii="Times New Roman" w:hAnsi="Times New Roman" w:cs="Times New Roman"/>
          <w:sz w:val="24"/>
          <w:szCs w:val="24"/>
        </w:rPr>
        <w:t xml:space="preserve">        konsumen, mau  melakukan kontak/hubungan pribadi</w:t>
      </w:r>
    </w:p>
    <w:p w:rsidR="00D424DA" w:rsidRPr="00FB0912" w:rsidRDefault="00D424DA" w:rsidP="00D424DA">
      <w:pPr>
        <w:widowControl w:val="0"/>
        <w:tabs>
          <w:tab w:val="left" w:pos="284"/>
          <w:tab w:val="left" w:pos="426"/>
        </w:tabs>
        <w:autoSpaceDE w:val="0"/>
        <w:autoSpaceDN w:val="0"/>
        <w:adjustRightInd w:val="0"/>
        <w:spacing w:after="0" w:line="480" w:lineRule="auto"/>
        <w:jc w:val="both"/>
        <w:rPr>
          <w:rFonts w:ascii="Times New Roman" w:hAnsi="Times New Roman" w:cs="Times New Roman"/>
          <w:sz w:val="24"/>
          <w:szCs w:val="24"/>
        </w:rPr>
      </w:pPr>
      <w:r w:rsidRPr="00FB0912">
        <w:rPr>
          <w:rFonts w:ascii="Times New Roman" w:hAnsi="Times New Roman" w:cs="Times New Roman"/>
          <w:sz w:val="24"/>
          <w:szCs w:val="24"/>
        </w:rPr>
        <w:t xml:space="preserve">(f)  </w:t>
      </w:r>
      <w:r w:rsidRPr="00FB0912">
        <w:rPr>
          <w:rFonts w:ascii="Times New Roman" w:hAnsi="Times New Roman" w:cs="Times New Roman"/>
          <w:i/>
          <w:sz w:val="24"/>
          <w:szCs w:val="24"/>
        </w:rPr>
        <w:t>Credibility</w:t>
      </w:r>
      <w:r w:rsidRPr="00FB0912">
        <w:rPr>
          <w:rFonts w:ascii="Times New Roman" w:hAnsi="Times New Roman" w:cs="Times New Roman"/>
          <w:sz w:val="24"/>
          <w:szCs w:val="24"/>
        </w:rPr>
        <w:t xml:space="preserve"> (jujur), sikap jujur dalam setiap upaya untuk menarik kepercayaan </w:t>
      </w:r>
      <w:r w:rsidRPr="00FB0912">
        <w:rPr>
          <w:rFonts w:ascii="Times New Roman" w:hAnsi="Times New Roman" w:cs="Times New Roman"/>
          <w:sz w:val="24"/>
          <w:szCs w:val="24"/>
        </w:rPr>
        <w:br/>
        <w:t xml:space="preserve">        masyarakat</w:t>
      </w:r>
    </w:p>
    <w:p w:rsidR="00D424DA" w:rsidRPr="00FB0912" w:rsidRDefault="00D424DA" w:rsidP="00D424DA">
      <w:pPr>
        <w:pStyle w:val="ListParagraph"/>
        <w:widowControl w:val="0"/>
        <w:tabs>
          <w:tab w:val="left" w:pos="426"/>
        </w:tabs>
        <w:autoSpaceDE w:val="0"/>
        <w:autoSpaceDN w:val="0"/>
        <w:adjustRightInd w:val="0"/>
        <w:spacing w:after="0" w:line="480" w:lineRule="auto"/>
        <w:ind w:left="0"/>
        <w:jc w:val="both"/>
        <w:rPr>
          <w:rFonts w:ascii="Times New Roman" w:hAnsi="Times New Roman" w:cs="Times New Roman"/>
          <w:sz w:val="24"/>
          <w:szCs w:val="24"/>
        </w:rPr>
      </w:pPr>
      <w:r w:rsidRPr="00FB0912">
        <w:rPr>
          <w:rFonts w:ascii="Times New Roman" w:hAnsi="Times New Roman" w:cs="Times New Roman"/>
          <w:sz w:val="24"/>
          <w:szCs w:val="24"/>
        </w:rPr>
        <w:t xml:space="preserve">(g) </w:t>
      </w:r>
      <w:r w:rsidRPr="00FB0912">
        <w:rPr>
          <w:rFonts w:ascii="Times New Roman" w:hAnsi="Times New Roman" w:cs="Times New Roman"/>
          <w:i/>
          <w:sz w:val="24"/>
          <w:szCs w:val="24"/>
        </w:rPr>
        <w:t>Security</w:t>
      </w:r>
      <w:r w:rsidRPr="00FB0912">
        <w:rPr>
          <w:rFonts w:ascii="Times New Roman" w:hAnsi="Times New Roman" w:cs="Times New Roman"/>
          <w:sz w:val="24"/>
          <w:szCs w:val="24"/>
        </w:rPr>
        <w:t xml:space="preserve"> (aman), jasa pelayanan yang diberikan harus dijamin bebas dari </w:t>
      </w:r>
      <w:r w:rsidRPr="00FB0912">
        <w:rPr>
          <w:rFonts w:ascii="Times New Roman" w:hAnsi="Times New Roman" w:cs="Times New Roman"/>
          <w:sz w:val="24"/>
          <w:szCs w:val="24"/>
        </w:rPr>
        <w:br/>
        <w:t xml:space="preserve">       berbagai bahaya dan resiko</w:t>
      </w:r>
    </w:p>
    <w:p w:rsidR="00D424DA" w:rsidRPr="00FB0912" w:rsidRDefault="00D424DA" w:rsidP="00D424DA">
      <w:pPr>
        <w:widowControl w:val="0"/>
        <w:autoSpaceDE w:val="0"/>
        <w:autoSpaceDN w:val="0"/>
        <w:adjustRightInd w:val="0"/>
        <w:spacing w:after="0" w:line="480" w:lineRule="auto"/>
        <w:jc w:val="both"/>
        <w:rPr>
          <w:rFonts w:ascii="Times New Roman" w:hAnsi="Times New Roman" w:cs="Times New Roman"/>
          <w:sz w:val="24"/>
          <w:szCs w:val="24"/>
        </w:rPr>
      </w:pPr>
      <w:r w:rsidRPr="00FB0912">
        <w:rPr>
          <w:rFonts w:ascii="Times New Roman" w:hAnsi="Times New Roman" w:cs="Times New Roman"/>
          <w:sz w:val="24"/>
          <w:szCs w:val="24"/>
        </w:rPr>
        <w:t xml:space="preserve">(h) </w:t>
      </w:r>
      <w:r w:rsidRPr="00FB0912">
        <w:rPr>
          <w:rFonts w:ascii="Times New Roman" w:hAnsi="Times New Roman" w:cs="Times New Roman"/>
          <w:i/>
          <w:sz w:val="24"/>
          <w:szCs w:val="24"/>
        </w:rPr>
        <w:t>Acces</w:t>
      </w:r>
      <w:r w:rsidRPr="00FB0912">
        <w:rPr>
          <w:rFonts w:ascii="Times New Roman" w:hAnsi="Times New Roman" w:cs="Times New Roman"/>
          <w:sz w:val="24"/>
          <w:szCs w:val="24"/>
        </w:rPr>
        <w:t xml:space="preserve"> (kemudahan), untuk mengadakan kontak dan pendekatan</w:t>
      </w:r>
      <w:r>
        <w:rPr>
          <w:rFonts w:ascii="Times New Roman" w:hAnsi="Times New Roman" w:cs="Times New Roman"/>
          <w:sz w:val="24"/>
          <w:szCs w:val="24"/>
        </w:rPr>
        <w:t xml:space="preserve"> dengan </w:t>
      </w:r>
      <w:r>
        <w:rPr>
          <w:rFonts w:ascii="Times New Roman" w:hAnsi="Times New Roman" w:cs="Times New Roman"/>
          <w:sz w:val="24"/>
          <w:szCs w:val="24"/>
        </w:rPr>
        <w:br/>
        <w:t xml:space="preserve">       pelanggan  </w:t>
      </w:r>
    </w:p>
    <w:p w:rsidR="00D83DC4" w:rsidRDefault="00D424DA" w:rsidP="00D424DA">
      <w:pPr>
        <w:widowControl w:val="0"/>
        <w:autoSpaceDE w:val="0"/>
        <w:autoSpaceDN w:val="0"/>
        <w:adjustRightInd w:val="0"/>
        <w:spacing w:after="0" w:line="480" w:lineRule="auto"/>
        <w:jc w:val="both"/>
        <w:rPr>
          <w:rFonts w:ascii="Times New Roman" w:hAnsi="Times New Roman" w:cs="Times New Roman"/>
          <w:sz w:val="24"/>
          <w:szCs w:val="24"/>
        </w:rPr>
      </w:pPr>
      <w:r w:rsidRPr="00FB0912">
        <w:rPr>
          <w:rFonts w:ascii="Times New Roman" w:hAnsi="Times New Roman" w:cs="Times New Roman"/>
          <w:sz w:val="24"/>
          <w:szCs w:val="24"/>
        </w:rPr>
        <w:t xml:space="preserve">(i) </w:t>
      </w:r>
      <w:r w:rsidRPr="00FB0912">
        <w:rPr>
          <w:rFonts w:ascii="Times New Roman" w:hAnsi="Times New Roman" w:cs="Times New Roman"/>
          <w:i/>
          <w:sz w:val="24"/>
          <w:szCs w:val="24"/>
        </w:rPr>
        <w:t>Communications</w:t>
      </w:r>
      <w:r w:rsidRPr="00FB0912">
        <w:rPr>
          <w:rFonts w:ascii="Times New Roman" w:hAnsi="Times New Roman" w:cs="Times New Roman"/>
          <w:sz w:val="24"/>
          <w:szCs w:val="24"/>
        </w:rPr>
        <w:t xml:space="preserve"> (komunikasi), aparatur pegawai pemberi layanan selalu </w:t>
      </w:r>
      <w:r w:rsidR="00A441D2">
        <w:rPr>
          <w:rFonts w:ascii="Times New Roman" w:hAnsi="Times New Roman" w:cs="Times New Roman"/>
          <w:sz w:val="24"/>
          <w:szCs w:val="24"/>
        </w:rPr>
        <w:br/>
        <w:t xml:space="preserve">      </w:t>
      </w:r>
      <w:r w:rsidRPr="00FB0912">
        <w:rPr>
          <w:rFonts w:ascii="Times New Roman" w:hAnsi="Times New Roman" w:cs="Times New Roman"/>
          <w:sz w:val="24"/>
          <w:szCs w:val="24"/>
        </w:rPr>
        <w:t>menyampaikan i</w:t>
      </w:r>
      <w:r w:rsidR="00A441D2">
        <w:rPr>
          <w:rFonts w:ascii="Times New Roman" w:hAnsi="Times New Roman" w:cs="Times New Roman"/>
          <w:sz w:val="24"/>
          <w:szCs w:val="24"/>
        </w:rPr>
        <w:t xml:space="preserve">nformasi baru kepada masyarakat </w:t>
      </w:r>
      <w:r w:rsidRPr="00FB0912">
        <w:rPr>
          <w:rFonts w:ascii="Times New Roman" w:hAnsi="Times New Roman" w:cs="Times New Roman"/>
          <w:sz w:val="24"/>
          <w:szCs w:val="24"/>
        </w:rPr>
        <w:tab/>
        <w:t xml:space="preserve">                       </w:t>
      </w:r>
    </w:p>
    <w:p w:rsidR="00D424DA" w:rsidRDefault="00D424DA" w:rsidP="00D424DA">
      <w:pPr>
        <w:widowControl w:val="0"/>
        <w:autoSpaceDE w:val="0"/>
        <w:autoSpaceDN w:val="0"/>
        <w:adjustRightInd w:val="0"/>
        <w:spacing w:after="0" w:line="480" w:lineRule="auto"/>
        <w:jc w:val="both"/>
        <w:rPr>
          <w:rFonts w:ascii="Times New Roman" w:hAnsi="Times New Roman" w:cs="Times New Roman"/>
          <w:sz w:val="24"/>
          <w:szCs w:val="24"/>
        </w:rPr>
      </w:pPr>
      <w:r w:rsidRPr="00FB0912">
        <w:rPr>
          <w:rFonts w:ascii="Times New Roman" w:hAnsi="Times New Roman" w:cs="Times New Roman"/>
          <w:sz w:val="24"/>
          <w:szCs w:val="24"/>
        </w:rPr>
        <w:t xml:space="preserve">(j) </w:t>
      </w:r>
      <w:r w:rsidRPr="00FB0912">
        <w:rPr>
          <w:rFonts w:ascii="Times New Roman" w:hAnsi="Times New Roman" w:cs="Times New Roman"/>
          <w:i/>
          <w:sz w:val="24"/>
          <w:szCs w:val="24"/>
        </w:rPr>
        <w:t>Understanding the Customer</w:t>
      </w:r>
      <w:r w:rsidRPr="00FB0912">
        <w:rPr>
          <w:rFonts w:ascii="Times New Roman" w:hAnsi="Times New Roman" w:cs="Times New Roman"/>
          <w:sz w:val="24"/>
          <w:szCs w:val="24"/>
        </w:rPr>
        <w:t xml:space="preserve"> (mengerti akan pelanggan), melakukan usaha </w:t>
      </w:r>
      <w:r w:rsidRPr="00FB0912">
        <w:rPr>
          <w:rFonts w:ascii="Times New Roman" w:hAnsi="Times New Roman" w:cs="Times New Roman"/>
          <w:sz w:val="24"/>
          <w:szCs w:val="24"/>
        </w:rPr>
        <w:br/>
        <w:t xml:space="preserve">       untuk mengetahui kebutuhan pelanggan (Sedarmayanti, 2010:254).</w:t>
      </w:r>
      <w:r w:rsidRPr="00FB0912">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br/>
        <w:t xml:space="preserve">       Etika pelayanan publik dalam bidang pendidikan adalah pelayanan yang </w:t>
      </w:r>
      <w:r w:rsidR="004417D7">
        <w:rPr>
          <w:rFonts w:ascii="Times New Roman" w:hAnsi="Times New Roman" w:cs="Times New Roman"/>
          <w:sz w:val="24"/>
          <w:szCs w:val="24"/>
        </w:rPr>
        <w:t xml:space="preserve">berkualitas dan professional, jujur dan </w:t>
      </w:r>
      <w:r>
        <w:rPr>
          <w:rFonts w:ascii="Times New Roman" w:hAnsi="Times New Roman" w:cs="Times New Roman"/>
          <w:sz w:val="24"/>
          <w:szCs w:val="24"/>
        </w:rPr>
        <w:t xml:space="preserve">tidak melakukan korupsi, </w:t>
      </w:r>
      <w:r w:rsidR="004417D7">
        <w:rPr>
          <w:rFonts w:ascii="Times New Roman" w:hAnsi="Times New Roman" w:cs="Times New Roman"/>
          <w:sz w:val="24"/>
          <w:szCs w:val="24"/>
        </w:rPr>
        <w:t>kolusi dan nepotisme (KKN). D</w:t>
      </w:r>
      <w:r>
        <w:rPr>
          <w:rFonts w:ascii="Times New Roman" w:hAnsi="Times New Roman" w:cs="Times New Roman"/>
          <w:sz w:val="24"/>
          <w:szCs w:val="24"/>
        </w:rPr>
        <w:t xml:space="preserve">alam pelayanan publik terdapat empat tingkatan etika. </w:t>
      </w:r>
      <w:r w:rsidR="004417D7">
        <w:rPr>
          <w:rFonts w:ascii="Times New Roman" w:hAnsi="Times New Roman" w:cs="Times New Roman"/>
          <w:sz w:val="24"/>
          <w:szCs w:val="24"/>
        </w:rPr>
        <w:t xml:space="preserve">Pelayanan publik adalah: </w:t>
      </w:r>
      <w:r>
        <w:rPr>
          <w:rFonts w:ascii="Times New Roman" w:hAnsi="Times New Roman" w:cs="Times New Roman"/>
          <w:sz w:val="24"/>
          <w:szCs w:val="24"/>
        </w:rPr>
        <w:t xml:space="preserve">Pertama, etika atau moral pribadi yaitu yang memberikan teguran tentang baik atau buruk, yang sangat tergantung kepada beberapa faktor antara lain pengaruh orang tua, keyakinan agama, budaya, adat istiadat, dan pengalaman masa lalu. Kedua adalah etika profesi, yaitu serangkaian norma atau aturan yang menuntun perilaku kalangan profesi tertentu. Ketiga adalah etika organisasi yaitu serangkaian aturan dan norma yang bersifat formal dan tidak formal yang menuntun perilaku dalam organisasi. Dan keempat etika </w:t>
      </w:r>
      <w:r>
        <w:rPr>
          <w:rFonts w:ascii="Times New Roman" w:hAnsi="Times New Roman" w:cs="Times New Roman"/>
          <w:sz w:val="24"/>
          <w:szCs w:val="24"/>
        </w:rPr>
        <w:lastRenderedPageBreak/>
        <w:t>sosial, yaitu norma-norma yang menuntun perilaku dan agar keutuhan terhadap masyarakat selalu terjaga dan terpelihara dengan baik (Denhart, 1984</w:t>
      </w:r>
      <w:r w:rsidR="000F0029">
        <w:rPr>
          <w:rFonts w:ascii="Times New Roman" w:hAnsi="Times New Roman" w:cs="Times New Roman"/>
          <w:sz w:val="24"/>
          <w:szCs w:val="24"/>
        </w:rPr>
        <w:t>:27</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A441D2" w:rsidRDefault="007230E9" w:rsidP="00D424DA">
      <w:pPr>
        <w:widowControl w:val="0"/>
        <w:tabs>
          <w:tab w:val="left" w:pos="284"/>
          <w:tab w:val="left" w:pos="567"/>
        </w:tabs>
        <w:autoSpaceDE w:val="0"/>
        <w:autoSpaceDN w:val="0"/>
        <w:adjustRightInd w:val="0"/>
        <w:spacing w:after="0" w:line="480" w:lineRule="auto"/>
        <w:jc w:val="both"/>
        <w:rPr>
          <w:rFonts w:ascii="Times New Roman" w:eastAsia="Times New Roman" w:hAnsi="Times New Roman" w:cs="Times New Roman"/>
          <w:sz w:val="24"/>
          <w:szCs w:val="24"/>
          <w:lang w:eastAsia="en-SG"/>
        </w:rPr>
      </w:pPr>
      <w:r>
        <w:rPr>
          <w:rFonts w:ascii="Times New Roman" w:hAnsi="Times New Roman" w:cs="Times New Roman"/>
          <w:sz w:val="24"/>
          <w:szCs w:val="24"/>
        </w:rPr>
        <w:t xml:space="preserve">        </w:t>
      </w:r>
      <w:r w:rsidR="00D424DA">
        <w:rPr>
          <w:rFonts w:ascii="Times New Roman" w:eastAsia="Times New Roman" w:hAnsi="Times New Roman" w:cs="Times New Roman"/>
          <w:sz w:val="24"/>
          <w:szCs w:val="24"/>
          <w:lang w:val="id-ID" w:eastAsia="en-SG"/>
        </w:rPr>
        <w:t>Keberhasilan</w:t>
      </w:r>
      <w:r w:rsidR="00D424DA">
        <w:rPr>
          <w:rFonts w:ascii="Times New Roman" w:eastAsia="Times New Roman" w:hAnsi="Times New Roman" w:cs="Times New Roman"/>
          <w:sz w:val="24"/>
          <w:szCs w:val="24"/>
          <w:lang w:eastAsia="en-SG"/>
        </w:rPr>
        <w:t xml:space="preserve"> mutu dan </w:t>
      </w:r>
      <w:r w:rsidR="00D424DA">
        <w:rPr>
          <w:rFonts w:ascii="Times New Roman" w:eastAsia="Times New Roman" w:hAnsi="Times New Roman" w:cs="Times New Roman"/>
          <w:sz w:val="24"/>
          <w:szCs w:val="24"/>
          <w:lang w:val="id-ID" w:eastAsia="en-SG"/>
        </w:rPr>
        <w:t>jasa pelayanan dapat dijadikan sebagai salah satu strategi lembaga untuk menciptakan kepuasan konsumen.</w:t>
      </w:r>
      <w:r>
        <w:rPr>
          <w:rFonts w:ascii="Times New Roman" w:eastAsia="Times New Roman" w:hAnsi="Times New Roman" w:cs="Times New Roman"/>
          <w:sz w:val="24"/>
          <w:szCs w:val="24"/>
          <w:lang w:eastAsia="en-SG"/>
        </w:rPr>
        <w:t xml:space="preserve">        </w:t>
      </w:r>
    </w:p>
    <w:p w:rsidR="00957A1C" w:rsidRDefault="00A441D2" w:rsidP="00D424DA">
      <w:pPr>
        <w:widowControl w:val="0"/>
        <w:tabs>
          <w:tab w:val="left" w:pos="284"/>
          <w:tab w:val="left" w:pos="567"/>
        </w:tabs>
        <w:autoSpaceDE w:val="0"/>
        <w:autoSpaceDN w:val="0"/>
        <w:adjustRightInd w:val="0"/>
        <w:spacing w:after="0" w:line="480" w:lineRule="auto"/>
        <w:jc w:val="both"/>
        <w:rPr>
          <w:rFonts w:ascii="Times New Roman" w:hAnsi="Times New Roman" w:cs="Times New Roman"/>
          <w:sz w:val="24"/>
          <w:szCs w:val="24"/>
          <w:lang w:val="sv-SE"/>
        </w:rPr>
      </w:pPr>
      <w:r>
        <w:rPr>
          <w:rFonts w:ascii="Times New Roman" w:eastAsia="Times New Roman" w:hAnsi="Times New Roman" w:cs="Times New Roman"/>
          <w:sz w:val="24"/>
          <w:szCs w:val="24"/>
          <w:lang w:eastAsia="en-SG"/>
        </w:rPr>
        <w:t xml:space="preserve">        </w:t>
      </w:r>
      <w:r w:rsidR="00D424DA">
        <w:rPr>
          <w:rFonts w:ascii="Times New Roman" w:hAnsi="Times New Roman" w:cs="Times New Roman"/>
          <w:bCs/>
          <w:sz w:val="24"/>
          <w:szCs w:val="24"/>
          <w:lang w:val="sv-SE"/>
        </w:rPr>
        <w:t>Menurut (Dewey</w:t>
      </w:r>
      <w:r w:rsidR="00D424DA">
        <w:rPr>
          <w:rFonts w:ascii="Times New Roman" w:hAnsi="Times New Roman" w:cs="Times New Roman"/>
          <w:sz w:val="24"/>
          <w:szCs w:val="24"/>
          <w:lang w:val="sv-SE"/>
        </w:rPr>
        <w:t>, 2011</w:t>
      </w:r>
      <w:r w:rsidR="001A4FFD">
        <w:rPr>
          <w:rFonts w:ascii="Times New Roman" w:hAnsi="Times New Roman" w:cs="Times New Roman"/>
          <w:sz w:val="24"/>
          <w:szCs w:val="24"/>
          <w:lang w:val="sv-SE"/>
        </w:rPr>
        <w:t>:1</w:t>
      </w:r>
      <w:r w:rsidR="00D424DA">
        <w:rPr>
          <w:rFonts w:ascii="Times New Roman" w:hAnsi="Times New Roman" w:cs="Times New Roman"/>
          <w:sz w:val="24"/>
          <w:szCs w:val="24"/>
          <w:lang w:val="sv-SE"/>
        </w:rPr>
        <w:t xml:space="preserve">) pendidikan adalah proses pembentukan kecakapan-kecakapan fundamental secara intelektual, emosional ke arah alam dan sesama manusia. Pendidikan adalah membantu pertumbuhan batin tanpa dibatasi oleh usia. Proses pertumbuhan ialah proses menyesuaikan pada tiap-tiap fase serta menambahkan kecakapan di dalam perkembangan seseorang. </w:t>
      </w:r>
      <w:r w:rsidR="00D424DA">
        <w:rPr>
          <w:rFonts w:ascii="Times New Roman" w:hAnsi="Times New Roman" w:cs="Times New Roman"/>
          <w:sz w:val="24"/>
          <w:szCs w:val="24"/>
          <w:lang w:val="sv-SE"/>
        </w:rPr>
        <w:tab/>
        <w:t xml:space="preserve">            </w:t>
      </w:r>
      <w:r w:rsidR="00D80CAF">
        <w:rPr>
          <w:rFonts w:ascii="Times New Roman" w:hAnsi="Times New Roman" w:cs="Times New Roman"/>
          <w:sz w:val="24"/>
          <w:szCs w:val="24"/>
          <w:lang w:val="sv-SE"/>
        </w:rPr>
        <w:t xml:space="preserve">        </w:t>
      </w:r>
      <w:r w:rsidR="00D80CAF">
        <w:rPr>
          <w:rFonts w:ascii="Times New Roman" w:hAnsi="Times New Roman" w:cs="Times New Roman"/>
          <w:sz w:val="24"/>
          <w:szCs w:val="24"/>
          <w:lang w:val="sv-SE"/>
        </w:rPr>
        <w:br/>
        <w:t xml:space="preserve">        </w:t>
      </w:r>
      <w:r w:rsidR="00D424DA">
        <w:rPr>
          <w:rFonts w:ascii="Times New Roman" w:hAnsi="Times New Roman" w:cs="Times New Roman"/>
          <w:sz w:val="24"/>
          <w:szCs w:val="24"/>
          <w:lang w:val="sv-SE"/>
        </w:rPr>
        <w:t>Pendidikan adalah usaha-usaha yang sengaja dipilih untuk mempengaruhi dan membantu anak dengan tujuan peningkatan keilmuan jasmani dan akhlak sehingga secara bertahap dapat mengantarkan si anak kepada tujuannya yang paling tinggi, agar si anak hidup bahagia serta seluruh apa yang dilakukannya menjadi bermanfaat bagi dirinya dan masyaraka</w:t>
      </w:r>
      <w:r w:rsidR="007230E9">
        <w:rPr>
          <w:rFonts w:ascii="Times New Roman" w:hAnsi="Times New Roman" w:cs="Times New Roman"/>
          <w:sz w:val="24"/>
          <w:szCs w:val="24"/>
          <w:lang w:val="sv-SE"/>
        </w:rPr>
        <w:t>t (Yunus, 2011</w:t>
      </w:r>
      <w:r w:rsidR="001A4FFD">
        <w:rPr>
          <w:rFonts w:ascii="Times New Roman" w:hAnsi="Times New Roman" w:cs="Times New Roman"/>
          <w:sz w:val="24"/>
          <w:szCs w:val="24"/>
          <w:lang w:val="sv-SE"/>
        </w:rPr>
        <w:t>:17</w:t>
      </w:r>
      <w:r w:rsidR="00D80CAF">
        <w:rPr>
          <w:rFonts w:ascii="Times New Roman" w:hAnsi="Times New Roman" w:cs="Times New Roman"/>
          <w:sz w:val="24"/>
          <w:szCs w:val="24"/>
          <w:lang w:val="sv-SE"/>
        </w:rPr>
        <w:t xml:space="preserve">).   </w:t>
      </w:r>
      <w:r w:rsidR="00D80CAF">
        <w:rPr>
          <w:rFonts w:ascii="Times New Roman" w:hAnsi="Times New Roman" w:cs="Times New Roman"/>
          <w:sz w:val="24"/>
          <w:szCs w:val="24"/>
          <w:lang w:val="sv-SE"/>
        </w:rPr>
        <w:tab/>
      </w:r>
      <w:r w:rsidR="00D80CAF">
        <w:rPr>
          <w:rFonts w:ascii="Times New Roman" w:hAnsi="Times New Roman" w:cs="Times New Roman"/>
          <w:sz w:val="24"/>
          <w:szCs w:val="24"/>
          <w:lang w:val="sv-SE"/>
        </w:rPr>
        <w:tab/>
        <w:t xml:space="preserve"> </w:t>
      </w:r>
      <w:r w:rsidR="00D80CAF">
        <w:rPr>
          <w:rFonts w:ascii="Times New Roman" w:hAnsi="Times New Roman" w:cs="Times New Roman"/>
          <w:sz w:val="24"/>
          <w:szCs w:val="24"/>
          <w:lang w:val="sv-SE"/>
        </w:rPr>
        <w:br/>
        <w:t xml:space="preserve">       </w:t>
      </w:r>
      <w:r w:rsidR="00D424DA">
        <w:rPr>
          <w:rFonts w:ascii="Times New Roman" w:hAnsi="Times New Roman" w:cs="Times New Roman"/>
          <w:sz w:val="24"/>
          <w:szCs w:val="24"/>
          <w:lang w:val="sv-SE"/>
        </w:rPr>
        <w:t>Pendidikan adalah usaha sadar dan terencana untuk mewujudkan suasana belajar dan proses pembelajaran agar peserta didik secara aktif mengembangkan potensi dirinya untuk memiliki kekuatan spiritual keagamaan, pengendalian diri, kepribadian, kecerdasan, ahlak mulia serta keterampilan, yang diperlukan dirinya dan masyarakat (Purwanto, 2000</w:t>
      </w:r>
      <w:r w:rsidR="001A4FFD">
        <w:rPr>
          <w:rFonts w:ascii="Times New Roman" w:hAnsi="Times New Roman" w:cs="Times New Roman"/>
          <w:sz w:val="24"/>
          <w:szCs w:val="24"/>
          <w:lang w:val="sv-SE"/>
        </w:rPr>
        <w:t>:27</w:t>
      </w:r>
      <w:r w:rsidR="00D424DA">
        <w:rPr>
          <w:rFonts w:ascii="Times New Roman" w:hAnsi="Times New Roman" w:cs="Times New Roman"/>
          <w:sz w:val="24"/>
          <w:szCs w:val="24"/>
          <w:lang w:val="sv-SE"/>
        </w:rPr>
        <w:t xml:space="preserve">). </w:t>
      </w:r>
      <w:r w:rsidR="001A4FFD">
        <w:rPr>
          <w:rFonts w:ascii="Times New Roman" w:hAnsi="Times New Roman" w:cs="Times New Roman"/>
          <w:b/>
          <w:sz w:val="24"/>
          <w:szCs w:val="24"/>
          <w:lang w:val="sv-SE"/>
        </w:rPr>
        <w:tab/>
      </w:r>
      <w:r w:rsidR="001A4FFD">
        <w:rPr>
          <w:rFonts w:ascii="Times New Roman" w:hAnsi="Times New Roman" w:cs="Times New Roman"/>
          <w:b/>
          <w:sz w:val="24"/>
          <w:szCs w:val="24"/>
          <w:lang w:val="sv-SE"/>
        </w:rPr>
        <w:tab/>
      </w:r>
      <w:r w:rsidR="001A4FFD">
        <w:rPr>
          <w:rFonts w:ascii="Times New Roman" w:hAnsi="Times New Roman" w:cs="Times New Roman"/>
          <w:b/>
          <w:sz w:val="24"/>
          <w:szCs w:val="24"/>
          <w:lang w:val="sv-SE"/>
        </w:rPr>
        <w:tab/>
      </w:r>
      <w:r w:rsidR="001A4FFD">
        <w:rPr>
          <w:rFonts w:ascii="Times New Roman" w:hAnsi="Times New Roman" w:cs="Times New Roman"/>
          <w:b/>
          <w:sz w:val="24"/>
          <w:szCs w:val="24"/>
          <w:lang w:val="sv-SE"/>
        </w:rPr>
        <w:tab/>
      </w:r>
      <w:r w:rsidR="001A4FFD">
        <w:rPr>
          <w:rFonts w:ascii="Times New Roman" w:hAnsi="Times New Roman" w:cs="Times New Roman"/>
          <w:b/>
          <w:sz w:val="24"/>
          <w:szCs w:val="24"/>
          <w:lang w:val="sv-SE"/>
        </w:rPr>
        <w:tab/>
      </w:r>
      <w:r w:rsidR="00D424DA">
        <w:rPr>
          <w:rFonts w:ascii="Times New Roman" w:hAnsi="Times New Roman" w:cs="Times New Roman"/>
          <w:b/>
          <w:sz w:val="24"/>
          <w:szCs w:val="24"/>
          <w:lang w:val="sv-SE"/>
        </w:rPr>
        <w:t xml:space="preserve">                                                     </w:t>
      </w:r>
      <w:r w:rsidR="00D424DA">
        <w:rPr>
          <w:rFonts w:ascii="Times New Roman" w:hAnsi="Times New Roman" w:cs="Times New Roman"/>
          <w:b/>
          <w:sz w:val="24"/>
          <w:szCs w:val="24"/>
          <w:lang w:val="sv-SE"/>
        </w:rPr>
        <w:br/>
        <w:t xml:space="preserve">       </w:t>
      </w:r>
      <w:r w:rsidR="00D424DA">
        <w:rPr>
          <w:rFonts w:ascii="Times New Roman" w:hAnsi="Times New Roman" w:cs="Times New Roman"/>
          <w:sz w:val="24"/>
          <w:szCs w:val="24"/>
          <w:lang w:val="sv-SE"/>
        </w:rPr>
        <w:t>Tujuan pendidikan Nasional adalah mencerdaskan kehidupan bangsa, membentuk manusia Indonesia yang seutuhnya, yaitu manusia yang beriman dan bertaqwa terhadap Tuhan Yang Maha Esa memiliki pengetahuan dan ketermpilan, berbudi pekerti yang luhur, sehat jasmani dan rohani, serta memiliki rasa seni dan</w:t>
      </w:r>
    </w:p>
    <w:p w:rsidR="00680790" w:rsidRDefault="00D424DA" w:rsidP="00680790">
      <w:pPr>
        <w:widowControl w:val="0"/>
        <w:tabs>
          <w:tab w:val="left" w:pos="284"/>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sv-SE"/>
        </w:rPr>
        <w:lastRenderedPageBreak/>
        <w:t xml:space="preserve">bertanggung jawab kepada bangsa dan Negara. </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r w:rsidR="007230E9">
        <w:rPr>
          <w:rFonts w:ascii="Times New Roman" w:hAnsi="Times New Roman" w:cs="Times New Roman"/>
          <w:sz w:val="24"/>
          <w:szCs w:val="24"/>
          <w:lang w:val="sv-SE"/>
        </w:rPr>
        <w:t xml:space="preserve">                      </w:t>
      </w:r>
      <w:r w:rsidR="007230E9">
        <w:rPr>
          <w:rFonts w:ascii="Times New Roman" w:hAnsi="Times New Roman" w:cs="Times New Roman"/>
          <w:sz w:val="24"/>
          <w:szCs w:val="24"/>
          <w:lang w:val="sv-SE"/>
        </w:rPr>
        <w:br/>
        <w:t xml:space="preserve">        </w:t>
      </w:r>
      <w:r>
        <w:rPr>
          <w:rFonts w:ascii="Times New Roman" w:hAnsi="Times New Roman" w:cs="Times New Roman"/>
          <w:sz w:val="24"/>
          <w:szCs w:val="24"/>
          <w:lang w:val="sv-SE"/>
        </w:rPr>
        <w:t xml:space="preserve">Undang-Undang Nomor 20 tahun 2003 “Pendidikan Nasional berfungsi mengembangkan kemampuan dan watak serta peradaban bangsa yang bermartabat dalam rangka mencerdaskan kehidupan bangsa, bertujuan untuk membentuk potensi peserta didik agar menjadi manusia yang bertakwa kepada Tuhan Yang Maha Esa, berakhlak mulia, sehat, berilmu, cakap, kreatif, professional, mandiri, dan menjadi warga negara yang demokratis serta bertanggung jawab. </w:t>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r w:rsidR="007230E9">
        <w:rPr>
          <w:rFonts w:ascii="Times New Roman" w:hAnsi="Times New Roman" w:cs="Times New Roman"/>
          <w:sz w:val="24"/>
          <w:szCs w:val="24"/>
          <w:lang w:val="sv-SE"/>
        </w:rPr>
        <w:t xml:space="preserve">                      </w:t>
      </w:r>
      <w:r w:rsidR="007230E9">
        <w:rPr>
          <w:rFonts w:ascii="Times New Roman" w:hAnsi="Times New Roman" w:cs="Times New Roman"/>
          <w:sz w:val="24"/>
          <w:szCs w:val="24"/>
          <w:lang w:val="sv-SE"/>
        </w:rPr>
        <w:br/>
        <w:t xml:space="preserve">        </w:t>
      </w:r>
      <w:r>
        <w:rPr>
          <w:rFonts w:ascii="Times New Roman" w:hAnsi="Times New Roman" w:cs="Times New Roman"/>
          <w:sz w:val="24"/>
          <w:szCs w:val="24"/>
        </w:rPr>
        <w:t>Etika Kinerja aparatur pelayanan publik bidang pendidikan adalah pelaksanaan kinerja aparatur sebagai abdi Negara yang bekerja secara professional dalam pelayanan publik yang berhubungan dengan layanan pendidikan dan memenuhi kebutuhan masyarakat Kabupaten Bone Bolango Provinsi Gorontalo.</w:t>
      </w:r>
    </w:p>
    <w:p w:rsidR="00D424DA" w:rsidRPr="00680790" w:rsidRDefault="00D424DA" w:rsidP="00680790">
      <w:pPr>
        <w:widowControl w:val="0"/>
        <w:tabs>
          <w:tab w:val="left" w:pos="284"/>
          <w:tab w:val="left" w:pos="567"/>
        </w:tabs>
        <w:autoSpaceDE w:val="0"/>
        <w:autoSpaceDN w:val="0"/>
        <w:adjustRightInd w:val="0"/>
        <w:spacing w:before="120" w:after="0" w:line="480" w:lineRule="auto"/>
        <w:jc w:val="both"/>
        <w:rPr>
          <w:rFonts w:ascii="Times New Roman" w:hAnsi="Times New Roman" w:cs="Times New Roman"/>
          <w:sz w:val="24"/>
          <w:szCs w:val="24"/>
        </w:rPr>
      </w:pPr>
      <w:r w:rsidRPr="0058443F">
        <w:rPr>
          <w:rFonts w:ascii="Times New Roman" w:hAnsi="Times New Roman" w:cs="Times New Roman"/>
          <w:b/>
          <w:sz w:val="24"/>
          <w:szCs w:val="24"/>
        </w:rPr>
        <w:t>Indikator Penelitian</w:t>
      </w:r>
      <w:r w:rsidRPr="0058443F">
        <w:rPr>
          <w:rFonts w:ascii="Times New Roman" w:hAnsi="Times New Roman" w:cs="Times New Roman"/>
          <w:b/>
          <w:sz w:val="24"/>
          <w:szCs w:val="24"/>
          <w:lang w:val="sv-SE"/>
        </w:rPr>
        <w:t xml:space="preserve"> </w:t>
      </w:r>
      <w:r w:rsidRPr="0058443F">
        <w:rPr>
          <w:rFonts w:ascii="Times New Roman" w:hAnsi="Times New Roman" w:cs="Times New Roman"/>
          <w:b/>
          <w:sz w:val="24"/>
          <w:szCs w:val="24"/>
          <w:lang w:val="sv-SE"/>
        </w:rPr>
        <w:tab/>
      </w:r>
      <w:r w:rsidRPr="0058443F">
        <w:rPr>
          <w:rFonts w:ascii="Times New Roman" w:hAnsi="Times New Roman" w:cs="Times New Roman"/>
          <w:b/>
          <w:sz w:val="24"/>
          <w:szCs w:val="24"/>
          <w:lang w:val="sv-SE"/>
        </w:rPr>
        <w:tab/>
      </w:r>
      <w:r w:rsidRPr="0058443F">
        <w:rPr>
          <w:rFonts w:ascii="Times New Roman" w:hAnsi="Times New Roman" w:cs="Times New Roman"/>
          <w:b/>
          <w:sz w:val="24"/>
          <w:szCs w:val="24"/>
          <w:lang w:val="sv-SE"/>
        </w:rPr>
        <w:tab/>
      </w:r>
      <w:r w:rsidRPr="0058443F">
        <w:rPr>
          <w:rFonts w:ascii="Times New Roman" w:hAnsi="Times New Roman" w:cs="Times New Roman"/>
          <w:b/>
          <w:sz w:val="24"/>
          <w:szCs w:val="24"/>
          <w:lang w:val="sv-SE"/>
        </w:rPr>
        <w:tab/>
        <w:t xml:space="preserve">                                                </w:t>
      </w:r>
      <w:r w:rsidRPr="0058443F">
        <w:rPr>
          <w:rFonts w:ascii="Times New Roman" w:hAnsi="Times New Roman" w:cs="Times New Roman"/>
          <w:b/>
          <w:sz w:val="24"/>
          <w:szCs w:val="24"/>
          <w:lang w:val="sv-SE"/>
        </w:rPr>
        <w:br/>
      </w:r>
      <w:r>
        <w:rPr>
          <w:rFonts w:ascii="Times New Roman" w:hAnsi="Times New Roman" w:cs="Times New Roman"/>
          <w:b/>
          <w:sz w:val="24"/>
          <w:szCs w:val="24"/>
          <w:lang w:val="sv-SE"/>
        </w:rPr>
        <w:t xml:space="preserve">        </w:t>
      </w:r>
      <w:r>
        <w:rPr>
          <w:rFonts w:ascii="Times New Roman" w:hAnsi="Times New Roman" w:cs="Times New Roman"/>
          <w:sz w:val="24"/>
          <w:szCs w:val="24"/>
        </w:rPr>
        <w:t xml:space="preserve">Penelitian ini mengembangkan 14 (empat belas) unsur indeks kepuasan masyarakat dalam pelayanan publik </w:t>
      </w:r>
      <w:r w:rsidR="00EB7164">
        <w:rPr>
          <w:rFonts w:ascii="Times New Roman" w:hAnsi="Times New Roman" w:cs="Times New Roman"/>
          <w:sz w:val="24"/>
          <w:szCs w:val="24"/>
        </w:rPr>
        <w:t>Surat Keputusan Menpan Nomor 63 T</w:t>
      </w:r>
      <w:r>
        <w:rPr>
          <w:rFonts w:ascii="Times New Roman" w:hAnsi="Times New Roman" w:cs="Times New Roman"/>
          <w:sz w:val="24"/>
          <w:szCs w:val="24"/>
        </w:rPr>
        <w:t xml:space="preserve">ahun 2003 dapat dilihat dibawai ini. </w:t>
      </w:r>
    </w:p>
    <w:p w:rsidR="00D424DA" w:rsidRDefault="00D424DA" w:rsidP="00D13AC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Tabel 2.1. 14 (empat belas) unsur indeks kepuasan masyarakat dalam  </w:t>
      </w:r>
      <w:r>
        <w:rPr>
          <w:rFonts w:ascii="Times New Roman" w:hAnsi="Times New Roman" w:cs="Times New Roman"/>
          <w:b/>
          <w:sz w:val="24"/>
          <w:szCs w:val="24"/>
        </w:rPr>
        <w:br/>
        <w:t xml:space="preserve">       pelay</w:t>
      </w:r>
      <w:r w:rsidR="00EB7164">
        <w:rPr>
          <w:rFonts w:ascii="Times New Roman" w:hAnsi="Times New Roman" w:cs="Times New Roman"/>
          <w:b/>
          <w:sz w:val="24"/>
          <w:szCs w:val="24"/>
        </w:rPr>
        <w:t>anan publik SK. Menpan Nomor 63 T</w:t>
      </w:r>
      <w:r>
        <w:rPr>
          <w:rFonts w:ascii="Times New Roman" w:hAnsi="Times New Roman" w:cs="Times New Roman"/>
          <w:b/>
          <w:sz w:val="24"/>
          <w:szCs w:val="24"/>
        </w:rPr>
        <w:t>ahun 2003.</w:t>
      </w:r>
    </w:p>
    <w:tbl>
      <w:tblPr>
        <w:tblW w:w="0" w:type="auto"/>
        <w:tblInd w:w="108" w:type="dxa"/>
        <w:tblLook w:val="04A0"/>
      </w:tblPr>
      <w:tblGrid>
        <w:gridCol w:w="510"/>
        <w:gridCol w:w="3034"/>
        <w:gridCol w:w="4394"/>
      </w:tblGrid>
      <w:tr w:rsidR="00D424DA" w:rsidTr="00FF715A">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13ACE">
            <w:pPr>
              <w:pStyle w:val="ListParagraph"/>
              <w:widowControl w:val="0"/>
              <w:tabs>
                <w:tab w:val="left" w:pos="142"/>
              </w:tabs>
              <w:autoSpaceDE w:val="0"/>
              <w:autoSpaceDN w:val="0"/>
              <w:adjustRightInd w:val="0"/>
              <w:spacing w:before="240"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13ACE">
            <w:pPr>
              <w:pStyle w:val="ListParagraph"/>
              <w:widowControl w:val="0"/>
              <w:tabs>
                <w:tab w:val="left" w:pos="142"/>
              </w:tabs>
              <w:autoSpaceDE w:val="0"/>
              <w:autoSpaceDN w:val="0"/>
              <w:adjustRightInd w:val="0"/>
              <w:spacing w:before="240"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13ACE">
            <w:pPr>
              <w:pStyle w:val="ListParagraph"/>
              <w:widowControl w:val="0"/>
              <w:tabs>
                <w:tab w:val="left" w:pos="142"/>
              </w:tabs>
              <w:autoSpaceDE w:val="0"/>
              <w:autoSpaceDN w:val="0"/>
              <w:adjustRightInd w:val="0"/>
              <w:spacing w:before="240"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Indikator</w:t>
            </w:r>
          </w:p>
        </w:tc>
      </w:tr>
      <w:tr w:rsidR="00D424DA" w:rsidTr="00FF715A">
        <w:trPr>
          <w:trHeight w:val="755"/>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Prosedur pelayanan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a. Kemudahan tahapan pelayanan</w:t>
            </w:r>
          </w:p>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b. Tidak memerlukan adminisrasi   </w:t>
            </w:r>
            <w:r>
              <w:rPr>
                <w:rFonts w:ascii="Times New Roman" w:hAnsi="Times New Roman" w:cs="Times New Roman"/>
                <w:sz w:val="24"/>
                <w:szCs w:val="24"/>
              </w:rPr>
              <w:br/>
              <w:t xml:space="preserve">     pelayanan yang rumit</w:t>
            </w:r>
          </w:p>
        </w:tc>
      </w:tr>
      <w:tr w:rsidR="00D424DA" w:rsidTr="00FF715A">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Persyaratan pelayanan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a. Pelayanan yang mudah dimengerti</w:t>
            </w:r>
          </w:p>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b. Tidak memerlukan adminisrasi   </w:t>
            </w:r>
            <w:r>
              <w:rPr>
                <w:rFonts w:ascii="Times New Roman" w:hAnsi="Times New Roman" w:cs="Times New Roman"/>
                <w:sz w:val="24"/>
                <w:szCs w:val="24"/>
              </w:rPr>
              <w:br/>
              <w:t xml:space="preserve">     pelayanan yang rumit</w:t>
            </w:r>
          </w:p>
        </w:tc>
      </w:tr>
      <w:tr w:rsidR="00D424DA" w:rsidTr="00FF715A">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Kejelasan petugas pelayanan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a. Mengerti terhadap pelayanan</w:t>
            </w:r>
          </w:p>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b. Tepat sasaran dalam pelayanan</w:t>
            </w:r>
          </w:p>
        </w:tc>
      </w:tr>
      <w:tr w:rsidR="00D424DA" w:rsidTr="00FF715A">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4</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Kedisiplinan petugas pelayanan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a. Bekerja sesuai dengan waktu dan tepat </w:t>
            </w:r>
            <w:r>
              <w:rPr>
                <w:rFonts w:ascii="Times New Roman" w:hAnsi="Times New Roman" w:cs="Times New Roman"/>
                <w:sz w:val="24"/>
                <w:szCs w:val="24"/>
              </w:rPr>
              <w:br/>
              <w:t xml:space="preserve">    waktu</w:t>
            </w:r>
          </w:p>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b. Pengaturan waktu pelayanan sesuai </w:t>
            </w:r>
            <w:r>
              <w:rPr>
                <w:rFonts w:ascii="Times New Roman" w:hAnsi="Times New Roman" w:cs="Times New Roman"/>
                <w:sz w:val="24"/>
                <w:szCs w:val="24"/>
              </w:rPr>
              <w:br/>
              <w:t xml:space="preserve">    dengan waktu yang ditentukan</w:t>
            </w:r>
          </w:p>
        </w:tc>
      </w:tr>
      <w:tr w:rsidR="00D424DA" w:rsidTr="00FF715A">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5</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Tanggungjawab dalam pelayanan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a. Pelayanan sesuai urutan waktunya dan </w:t>
            </w:r>
            <w:r>
              <w:rPr>
                <w:rFonts w:ascii="Times New Roman" w:hAnsi="Times New Roman" w:cs="Times New Roman"/>
                <w:sz w:val="24"/>
                <w:szCs w:val="24"/>
              </w:rPr>
              <w:br/>
              <w:t xml:space="preserve">    tepat waktu</w:t>
            </w:r>
          </w:p>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b. Pekerjaanya cepat dan hasilnya  </w:t>
            </w:r>
            <w:r>
              <w:rPr>
                <w:rFonts w:ascii="Times New Roman" w:hAnsi="Times New Roman" w:cs="Times New Roman"/>
                <w:sz w:val="24"/>
                <w:szCs w:val="24"/>
              </w:rPr>
              <w:br/>
              <w:t xml:space="preserve">    kerjanya baik</w:t>
            </w:r>
          </w:p>
        </w:tc>
      </w:tr>
      <w:tr w:rsidR="00D424DA" w:rsidTr="00FF715A">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6</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Kemampuan petugas pelayanan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a. Tingkat keahlian dan keterampilan </w:t>
            </w:r>
            <w:r>
              <w:rPr>
                <w:rFonts w:ascii="Times New Roman" w:hAnsi="Times New Roman" w:cs="Times New Roman"/>
                <w:sz w:val="24"/>
                <w:szCs w:val="24"/>
              </w:rPr>
              <w:br/>
              <w:t xml:space="preserve">    yang dimiliki oleh pelayanan </w:t>
            </w:r>
          </w:p>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b. Menyelesaikan pekerjaan dengan baik</w:t>
            </w:r>
          </w:p>
        </w:tc>
      </w:tr>
      <w:tr w:rsidR="00D424DA" w:rsidTr="00FF715A">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7</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Kecepatan pelayanan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a. Pelayanan sesuai dengan waktu yang </w:t>
            </w:r>
            <w:r>
              <w:rPr>
                <w:rFonts w:ascii="Times New Roman" w:hAnsi="Times New Roman" w:cs="Times New Roman"/>
                <w:sz w:val="24"/>
                <w:szCs w:val="24"/>
              </w:rPr>
              <w:br/>
              <w:t xml:space="preserve">    ditentukan</w:t>
            </w:r>
          </w:p>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b. Pelaksanaan pelayanan tepat waktu</w:t>
            </w:r>
          </w:p>
        </w:tc>
      </w:tr>
      <w:tr w:rsidR="00D424DA" w:rsidTr="00FF715A">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8</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Keadilan petugas pelayanan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Pelayanan yang merata seluruh </w:t>
            </w:r>
            <w:r>
              <w:rPr>
                <w:rFonts w:ascii="Times New Roman" w:hAnsi="Times New Roman" w:cs="Times New Roman"/>
                <w:sz w:val="24"/>
                <w:szCs w:val="24"/>
              </w:rPr>
              <w:br/>
              <w:t xml:space="preserve">    masyarakat                                                       b. Pelayanan yang tidak membedakan </w:t>
            </w:r>
            <w:r>
              <w:rPr>
                <w:rFonts w:ascii="Times New Roman" w:hAnsi="Times New Roman" w:cs="Times New Roman"/>
                <w:sz w:val="24"/>
                <w:szCs w:val="24"/>
              </w:rPr>
              <w:br/>
              <w:t xml:space="preserve">    golongan/status masyarakat yang </w:t>
            </w:r>
            <w:r>
              <w:rPr>
                <w:rFonts w:ascii="Times New Roman" w:hAnsi="Times New Roman" w:cs="Times New Roman"/>
                <w:sz w:val="24"/>
                <w:szCs w:val="24"/>
              </w:rPr>
              <w:br/>
              <w:t xml:space="preserve">    dilayani.</w:t>
            </w:r>
          </w:p>
        </w:tc>
      </w:tr>
      <w:tr w:rsidR="00D424DA" w:rsidTr="00FF715A">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Kesopanan dan keramahan petugas pelayanan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a. Kesabaran dan perhatian terhapa </w:t>
            </w:r>
            <w:r>
              <w:rPr>
                <w:rFonts w:ascii="Times New Roman" w:hAnsi="Times New Roman" w:cs="Times New Roman"/>
                <w:sz w:val="24"/>
                <w:szCs w:val="24"/>
              </w:rPr>
              <w:br/>
              <w:t xml:space="preserve">    pelanggan </w:t>
            </w:r>
          </w:p>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b. Persahabatan pelanggan dengan baik</w:t>
            </w:r>
          </w:p>
        </w:tc>
      </w:tr>
      <w:tr w:rsidR="00D424DA" w:rsidTr="00FF715A">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Kewajaran biaya pelayanan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a. Keterjangkauan masyarakat terhadap </w:t>
            </w:r>
            <w:r>
              <w:rPr>
                <w:rFonts w:ascii="Times New Roman" w:hAnsi="Times New Roman" w:cs="Times New Roman"/>
                <w:sz w:val="24"/>
                <w:szCs w:val="24"/>
              </w:rPr>
              <w:br/>
              <w:t xml:space="preserve">    biaya pelayanan</w:t>
            </w:r>
          </w:p>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b. Tidak memerlukan biaya yang besar</w:t>
            </w:r>
          </w:p>
        </w:tc>
      </w:tr>
      <w:tr w:rsidR="00D424DA" w:rsidTr="00FF715A">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11</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Kepastian biaya pelayanan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a. Biaya pelayanan tidak berubah ubah </w:t>
            </w:r>
            <w:r>
              <w:rPr>
                <w:rFonts w:ascii="Times New Roman" w:hAnsi="Times New Roman" w:cs="Times New Roman"/>
                <w:sz w:val="24"/>
                <w:szCs w:val="24"/>
              </w:rPr>
              <w:br/>
              <w:t xml:space="preserve">    terhadap pelanggan</w:t>
            </w:r>
          </w:p>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b. Biaya pembayaran dalam pelayanan </w:t>
            </w:r>
            <w:r>
              <w:rPr>
                <w:rFonts w:ascii="Times New Roman" w:hAnsi="Times New Roman" w:cs="Times New Roman"/>
                <w:sz w:val="24"/>
                <w:szCs w:val="24"/>
              </w:rPr>
              <w:br/>
              <w:t xml:space="preserve">    semuanya sama dalam setiap     </w:t>
            </w:r>
            <w:r>
              <w:rPr>
                <w:rFonts w:ascii="Times New Roman" w:hAnsi="Times New Roman" w:cs="Times New Roman"/>
                <w:sz w:val="24"/>
                <w:szCs w:val="24"/>
              </w:rPr>
              <w:br/>
            </w:r>
            <w:r>
              <w:rPr>
                <w:rFonts w:ascii="Times New Roman" w:hAnsi="Times New Roman" w:cs="Times New Roman"/>
                <w:sz w:val="24"/>
                <w:szCs w:val="24"/>
              </w:rPr>
              <w:lastRenderedPageBreak/>
              <w:t xml:space="preserve">    pelanggan</w:t>
            </w:r>
          </w:p>
        </w:tc>
      </w:tr>
      <w:tr w:rsidR="00D424DA" w:rsidTr="00FF715A">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12</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Kepastian jadwal pelayanan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164"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a. Waktu pelayanan tidak berubah-ubah </w:t>
            </w:r>
          </w:p>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b. Waktu pelayanan sesuai dengan waktu </w:t>
            </w:r>
            <w:r>
              <w:rPr>
                <w:rFonts w:ascii="Times New Roman" w:hAnsi="Times New Roman" w:cs="Times New Roman"/>
                <w:sz w:val="24"/>
                <w:szCs w:val="24"/>
              </w:rPr>
              <w:br/>
              <w:t xml:space="preserve">    yang ditentukan</w:t>
            </w:r>
          </w:p>
        </w:tc>
      </w:tr>
      <w:tr w:rsidR="00D424DA" w:rsidTr="00FF715A">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13</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Kenyamanan lingkungan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a. Kondisi sarana dan prasarana  </w:t>
            </w:r>
            <w:r>
              <w:rPr>
                <w:rFonts w:ascii="Times New Roman" w:hAnsi="Times New Roman" w:cs="Times New Roman"/>
                <w:sz w:val="24"/>
                <w:szCs w:val="24"/>
              </w:rPr>
              <w:br/>
              <w:t xml:space="preserve">    pelayanan yang bersih, rapi dan teratur</w:t>
            </w:r>
          </w:p>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b. Memberikan rasa aman kepada </w:t>
            </w:r>
            <w:r>
              <w:rPr>
                <w:rFonts w:ascii="Times New Roman" w:hAnsi="Times New Roman" w:cs="Times New Roman"/>
                <w:sz w:val="24"/>
                <w:szCs w:val="24"/>
              </w:rPr>
              <w:br/>
              <w:t xml:space="preserve">    penerima pelayanan</w:t>
            </w:r>
          </w:p>
        </w:tc>
      </w:tr>
      <w:tr w:rsidR="00D424DA" w:rsidTr="00FF715A">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14</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Keamanan pelayanan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a. Terjaga dengan baik dan aman</w:t>
            </w:r>
          </w:p>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b. Rasa aman, tidak ada bahaya dan </w:t>
            </w:r>
            <w:r>
              <w:rPr>
                <w:rFonts w:ascii="Times New Roman" w:hAnsi="Times New Roman" w:cs="Times New Roman"/>
                <w:sz w:val="24"/>
                <w:szCs w:val="24"/>
              </w:rPr>
              <w:br/>
              <w:t xml:space="preserve">     resiko</w:t>
            </w:r>
          </w:p>
        </w:tc>
      </w:tr>
    </w:tbl>
    <w:p w:rsidR="00D424DA" w:rsidRDefault="00D424DA" w:rsidP="00D424DA">
      <w:pPr>
        <w:tabs>
          <w:tab w:val="left" w:pos="284"/>
        </w:tabs>
        <w:spacing w:before="120" w:after="0" w:line="480" w:lineRule="auto"/>
        <w:jc w:val="both"/>
        <w:rPr>
          <w:rFonts w:ascii="Times New Roman" w:hAnsi="Times New Roman" w:cs="Times New Roman"/>
          <w:b/>
          <w:sz w:val="24"/>
          <w:szCs w:val="24"/>
        </w:rPr>
      </w:pPr>
      <w:r>
        <w:rPr>
          <w:rFonts w:ascii="Times New Roman" w:hAnsi="Times New Roman" w:cs="Times New Roman"/>
          <w:sz w:val="24"/>
          <w:szCs w:val="24"/>
        </w:rPr>
        <w:t>Sumber data:</w:t>
      </w:r>
      <w:r>
        <w:rPr>
          <w:rFonts w:ascii="Times New Roman" w:hAnsi="Times New Roman" w:cs="Times New Roman"/>
          <w:b/>
          <w:sz w:val="24"/>
          <w:szCs w:val="24"/>
        </w:rPr>
        <w:t xml:space="preserve"> </w:t>
      </w:r>
      <w:r>
        <w:rPr>
          <w:rFonts w:ascii="Times New Roman" w:hAnsi="Times New Roman" w:cs="Times New Roman"/>
          <w:sz w:val="24"/>
          <w:szCs w:val="24"/>
        </w:rPr>
        <w:t>Surat Keputusan MenPA</w:t>
      </w:r>
      <w:r w:rsidR="00EB7164">
        <w:rPr>
          <w:rFonts w:ascii="Times New Roman" w:hAnsi="Times New Roman" w:cs="Times New Roman"/>
          <w:sz w:val="24"/>
          <w:szCs w:val="24"/>
        </w:rPr>
        <w:t>N Nomor 63 T</w:t>
      </w:r>
      <w:r>
        <w:rPr>
          <w:rFonts w:ascii="Times New Roman" w:hAnsi="Times New Roman" w:cs="Times New Roman"/>
          <w:sz w:val="24"/>
          <w:szCs w:val="24"/>
        </w:rPr>
        <w:t xml:space="preserve">ahun 2003. </w:t>
      </w:r>
      <w:r>
        <w:rPr>
          <w:rFonts w:ascii="Times New Roman" w:hAnsi="Times New Roman" w:cs="Times New Roman"/>
          <w:b/>
          <w:sz w:val="24"/>
          <w:szCs w:val="24"/>
        </w:rPr>
        <w:tab/>
        <w:t xml:space="preserve">                          </w:t>
      </w:r>
      <w:r>
        <w:rPr>
          <w:rFonts w:ascii="Times New Roman" w:hAnsi="Times New Roman" w:cs="Times New Roman"/>
          <w:b/>
          <w:sz w:val="24"/>
          <w:szCs w:val="24"/>
        </w:rPr>
        <w:br/>
        <w:t xml:space="preserve">        </w:t>
      </w:r>
      <w:r>
        <w:rPr>
          <w:rFonts w:ascii="Times New Roman" w:hAnsi="Times New Roman" w:cs="Times New Roman"/>
          <w:sz w:val="24"/>
          <w:szCs w:val="24"/>
          <w:lang w:val="sv-SE"/>
        </w:rPr>
        <w:t xml:space="preserve">Dari pendapat Lovelock (1988: 203), dapat diformulasikan bahwa prinsip pelayanan publik adalah sebagai berikut: </w:t>
      </w:r>
    </w:p>
    <w:p w:rsidR="00D424DA" w:rsidRDefault="00D424DA" w:rsidP="00D424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i/>
          <w:sz w:val="24"/>
          <w:szCs w:val="24"/>
        </w:rPr>
        <w:t xml:space="preserve"> Reliable </w:t>
      </w:r>
      <w:r>
        <w:rPr>
          <w:rFonts w:ascii="Times New Roman" w:hAnsi="Times New Roman" w:cs="Times New Roman"/>
          <w:sz w:val="24"/>
          <w:szCs w:val="24"/>
        </w:rPr>
        <w:t xml:space="preserve">(handal); </w:t>
      </w:r>
    </w:p>
    <w:p w:rsidR="00D424DA" w:rsidRDefault="00D424DA" w:rsidP="00D424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i/>
          <w:sz w:val="24"/>
          <w:szCs w:val="24"/>
        </w:rPr>
        <w:t xml:space="preserve"> Responsiveness </w:t>
      </w:r>
      <w:r>
        <w:rPr>
          <w:rFonts w:ascii="Times New Roman" w:hAnsi="Times New Roman" w:cs="Times New Roman"/>
          <w:sz w:val="24"/>
          <w:szCs w:val="24"/>
        </w:rPr>
        <w:t xml:space="preserve">(tanggap); </w:t>
      </w:r>
    </w:p>
    <w:p w:rsidR="00D424DA" w:rsidRDefault="00D424DA" w:rsidP="00D424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i/>
          <w:sz w:val="24"/>
          <w:szCs w:val="24"/>
        </w:rPr>
        <w:t xml:space="preserve"> Assurance </w:t>
      </w:r>
      <w:r>
        <w:rPr>
          <w:rFonts w:ascii="Times New Roman" w:hAnsi="Times New Roman" w:cs="Times New Roman"/>
          <w:sz w:val="24"/>
          <w:szCs w:val="24"/>
        </w:rPr>
        <w:t xml:space="preserve">(jaminan); </w:t>
      </w:r>
    </w:p>
    <w:p w:rsidR="00D424DA" w:rsidRDefault="00D424DA" w:rsidP="00D424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i/>
          <w:sz w:val="24"/>
          <w:szCs w:val="24"/>
        </w:rPr>
        <w:t xml:space="preserve">Empathy </w:t>
      </w:r>
      <w:r>
        <w:rPr>
          <w:rFonts w:ascii="Times New Roman" w:hAnsi="Times New Roman" w:cs="Times New Roman"/>
          <w:sz w:val="24"/>
          <w:szCs w:val="24"/>
        </w:rPr>
        <w:t xml:space="preserve">(empati); dan, </w:t>
      </w:r>
    </w:p>
    <w:p w:rsidR="00D424DA" w:rsidRDefault="00D424DA" w:rsidP="00D424DA">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(e) </w:t>
      </w:r>
      <w:r>
        <w:rPr>
          <w:rFonts w:ascii="Times New Roman" w:hAnsi="Times New Roman" w:cs="Times New Roman"/>
          <w:i/>
          <w:sz w:val="24"/>
          <w:szCs w:val="24"/>
        </w:rPr>
        <w:t xml:space="preserve">Tangible </w:t>
      </w:r>
      <w:r>
        <w:rPr>
          <w:rFonts w:ascii="Times New Roman" w:hAnsi="Times New Roman" w:cs="Times New Roman"/>
          <w:sz w:val="24"/>
          <w:szCs w:val="24"/>
        </w:rPr>
        <w:t>(bukti langsung)</w:t>
      </w:r>
    </w:p>
    <w:p w:rsidR="00D424DA" w:rsidRPr="00E96A76" w:rsidRDefault="00D424DA" w:rsidP="00680790">
      <w:pPr>
        <w:tabs>
          <w:tab w:val="left" w:pos="284"/>
        </w:tabs>
        <w:spacing w:before="120" w:after="0" w:line="36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       Tabel 2.2. Pendapat Lovelock (1988: 203) prinsip pelayanan publik.</w:t>
      </w:r>
    </w:p>
    <w:tbl>
      <w:tblPr>
        <w:tblW w:w="0" w:type="auto"/>
        <w:tblInd w:w="108" w:type="dxa"/>
        <w:tblLook w:val="04A0"/>
      </w:tblPr>
      <w:tblGrid>
        <w:gridCol w:w="510"/>
        <w:gridCol w:w="2892"/>
        <w:gridCol w:w="4536"/>
      </w:tblGrid>
      <w:tr w:rsidR="00D424DA" w:rsidTr="00D424DA">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line="360" w:lineRule="auto"/>
              <w:ind w:left="0"/>
              <w:rPr>
                <w:rFonts w:ascii="Times New Roman" w:hAnsi="Times New Roman" w:cs="Times New Roman"/>
                <w:b/>
                <w:sz w:val="24"/>
                <w:szCs w:val="24"/>
              </w:rPr>
            </w:pPr>
            <w:r>
              <w:rPr>
                <w:rFonts w:ascii="Times New Roman" w:hAnsi="Times New Roman" w:cs="Times New Roman"/>
                <w:b/>
                <w:sz w:val="24"/>
                <w:szCs w:val="24"/>
              </w:rPr>
              <w:t>No</w:t>
            </w:r>
          </w:p>
        </w:tc>
        <w:tc>
          <w:tcPr>
            <w:tcW w:w="2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Indikator</w:t>
            </w:r>
          </w:p>
        </w:tc>
      </w:tr>
      <w:tr w:rsidR="00D424DA" w:rsidTr="00D424DA">
        <w:trPr>
          <w:trHeight w:val="230"/>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p>
        </w:tc>
        <w:tc>
          <w:tcPr>
            <w:tcW w:w="2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Reliable </w:t>
            </w:r>
            <w:r>
              <w:rPr>
                <w:rFonts w:ascii="Times New Roman" w:hAnsi="Times New Roman" w:cs="Times New Roman"/>
                <w:sz w:val="24"/>
                <w:szCs w:val="24"/>
              </w:rPr>
              <w:t xml:space="preserve">(handal)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a. Memberikan pelayanan yang cepat sesuai </w:t>
            </w:r>
            <w:r>
              <w:rPr>
                <w:rFonts w:ascii="Times New Roman" w:hAnsi="Times New Roman" w:cs="Times New Roman"/>
                <w:sz w:val="24"/>
                <w:szCs w:val="24"/>
              </w:rPr>
              <w:br/>
              <w:t xml:space="preserve">    dengan perjanjian</w:t>
            </w:r>
          </w:p>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b. Pelayanan yang cepat, mudah dan lancar </w:t>
            </w:r>
          </w:p>
        </w:tc>
      </w:tr>
      <w:tr w:rsidR="00D424DA" w:rsidTr="00D424DA">
        <w:trPr>
          <w:trHeight w:val="857"/>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4DA" w:rsidRDefault="00D424DA" w:rsidP="00D424DA">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Responsiveness </w:t>
            </w:r>
            <w:r>
              <w:rPr>
                <w:rFonts w:ascii="Times New Roman" w:hAnsi="Times New Roman" w:cs="Times New Roman"/>
                <w:sz w:val="24"/>
                <w:szCs w:val="24"/>
              </w:rPr>
              <w:t xml:space="preserve">(tanggap) </w:t>
            </w:r>
          </w:p>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a. Bertanggungjawab terhadap pelayanan</w:t>
            </w:r>
          </w:p>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b. Pelayanan yang cepat, mudah dan lancar</w:t>
            </w:r>
          </w:p>
        </w:tc>
      </w:tr>
      <w:tr w:rsidR="00D424DA" w:rsidTr="00D424DA">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2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4DA" w:rsidRDefault="00D424DA" w:rsidP="00D424DA">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Assurance </w:t>
            </w:r>
            <w:r>
              <w:rPr>
                <w:rFonts w:ascii="Times New Roman" w:hAnsi="Times New Roman" w:cs="Times New Roman"/>
                <w:sz w:val="24"/>
                <w:szCs w:val="24"/>
              </w:rPr>
              <w:t xml:space="preserve">(jaminan) </w:t>
            </w:r>
          </w:p>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a. Petugas pelayanan memberikan jaminan </w:t>
            </w:r>
            <w:r>
              <w:rPr>
                <w:rFonts w:ascii="Times New Roman" w:hAnsi="Times New Roman" w:cs="Times New Roman"/>
                <w:sz w:val="24"/>
                <w:szCs w:val="24"/>
              </w:rPr>
              <w:br/>
            </w:r>
            <w:r>
              <w:rPr>
                <w:rFonts w:ascii="Times New Roman" w:hAnsi="Times New Roman" w:cs="Times New Roman"/>
                <w:sz w:val="24"/>
                <w:szCs w:val="24"/>
              </w:rPr>
              <w:lastRenderedPageBreak/>
              <w:t xml:space="preserve">    pelayanan yang bermasalah</w:t>
            </w:r>
          </w:p>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b. Membantu pelanggan yang bermasalah </w:t>
            </w:r>
            <w:r>
              <w:rPr>
                <w:rFonts w:ascii="Times New Roman" w:hAnsi="Times New Roman" w:cs="Times New Roman"/>
                <w:sz w:val="24"/>
                <w:szCs w:val="24"/>
              </w:rPr>
              <w:br/>
              <w:t xml:space="preserve">    dengan pelayanan</w:t>
            </w:r>
          </w:p>
        </w:tc>
      </w:tr>
      <w:tr w:rsidR="00D424DA" w:rsidTr="00D424DA">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4</w:t>
            </w:r>
          </w:p>
        </w:tc>
        <w:tc>
          <w:tcPr>
            <w:tcW w:w="2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4DA" w:rsidRDefault="00D424DA" w:rsidP="00D424DA">
            <w:pPr>
              <w:spacing w:after="0" w:line="360" w:lineRule="auto"/>
              <w:rPr>
                <w:rFonts w:ascii="Times New Roman" w:hAnsi="Times New Roman" w:cs="Times New Roman"/>
                <w:sz w:val="24"/>
                <w:szCs w:val="24"/>
              </w:rPr>
            </w:pPr>
            <w:r>
              <w:rPr>
                <w:rFonts w:ascii="Times New Roman" w:hAnsi="Times New Roman" w:cs="Times New Roman"/>
                <w:i/>
                <w:sz w:val="24"/>
                <w:szCs w:val="24"/>
              </w:rPr>
              <w:t xml:space="preserve">Empathy </w:t>
            </w:r>
            <w:r>
              <w:rPr>
                <w:rFonts w:ascii="Times New Roman" w:hAnsi="Times New Roman" w:cs="Times New Roman"/>
                <w:sz w:val="24"/>
                <w:szCs w:val="24"/>
              </w:rPr>
              <w:t xml:space="preserve">(empati) </w:t>
            </w:r>
          </w:p>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a. Petugas pelayanan dan pelanggan </w:t>
            </w:r>
            <w:r>
              <w:rPr>
                <w:rFonts w:ascii="Times New Roman" w:hAnsi="Times New Roman" w:cs="Times New Roman"/>
                <w:sz w:val="24"/>
                <w:szCs w:val="24"/>
              </w:rPr>
              <w:br/>
              <w:t xml:space="preserve">     melayani dengan baik dan sopan santun</w:t>
            </w:r>
          </w:p>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b. Petugas pelayanan dan pelanggan </w:t>
            </w:r>
            <w:r>
              <w:rPr>
                <w:rFonts w:ascii="Times New Roman" w:hAnsi="Times New Roman" w:cs="Times New Roman"/>
                <w:sz w:val="24"/>
                <w:szCs w:val="24"/>
              </w:rPr>
              <w:br/>
              <w:t xml:space="preserve">    membangun komunikasi dengan baik</w:t>
            </w:r>
          </w:p>
        </w:tc>
      </w:tr>
      <w:tr w:rsidR="00D424DA" w:rsidTr="00D424DA">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5</w:t>
            </w:r>
          </w:p>
        </w:tc>
        <w:tc>
          <w:tcPr>
            <w:tcW w:w="2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4DA" w:rsidRDefault="00D424DA" w:rsidP="00D424DA">
            <w:pPr>
              <w:tabs>
                <w:tab w:val="left" w:pos="284"/>
              </w:tabs>
              <w:spacing w:after="0" w:line="360" w:lineRule="auto"/>
              <w:jc w:val="both"/>
              <w:rPr>
                <w:rFonts w:ascii="Times New Roman" w:hAnsi="Times New Roman" w:cs="Times New Roman"/>
                <w:b/>
                <w:sz w:val="24"/>
                <w:szCs w:val="24"/>
              </w:rPr>
            </w:pPr>
            <w:r>
              <w:rPr>
                <w:rFonts w:ascii="Times New Roman" w:hAnsi="Times New Roman" w:cs="Times New Roman"/>
                <w:i/>
                <w:sz w:val="24"/>
                <w:szCs w:val="24"/>
              </w:rPr>
              <w:t xml:space="preserve">Tangible </w:t>
            </w:r>
            <w:r>
              <w:rPr>
                <w:rFonts w:ascii="Times New Roman" w:hAnsi="Times New Roman" w:cs="Times New Roman"/>
                <w:sz w:val="24"/>
                <w:szCs w:val="24"/>
              </w:rPr>
              <w:t>(bukti langsung)</w:t>
            </w:r>
          </w:p>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a. Petugas pelayanan memberikan bukti </w:t>
            </w:r>
            <w:r>
              <w:rPr>
                <w:rFonts w:ascii="Times New Roman" w:hAnsi="Times New Roman" w:cs="Times New Roman"/>
                <w:sz w:val="24"/>
                <w:szCs w:val="24"/>
              </w:rPr>
              <w:br/>
              <w:t xml:space="preserve">    lansung dan hasil pelayanan yang baik</w:t>
            </w:r>
          </w:p>
          <w:p w:rsidR="00D424DA" w:rsidRDefault="00D424DA" w:rsidP="00D424DA">
            <w:pPr>
              <w:pStyle w:val="ListParagraph"/>
              <w:widowControl w:val="0"/>
              <w:tabs>
                <w:tab w:val="left" w:pos="142"/>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b. Pelayanan yang bermutu dan kepuasan </w:t>
            </w:r>
            <w:r>
              <w:rPr>
                <w:rFonts w:ascii="Times New Roman" w:hAnsi="Times New Roman" w:cs="Times New Roman"/>
                <w:sz w:val="24"/>
                <w:szCs w:val="24"/>
              </w:rPr>
              <w:br/>
              <w:t xml:space="preserve">     pelanggan</w:t>
            </w:r>
          </w:p>
        </w:tc>
      </w:tr>
    </w:tbl>
    <w:p w:rsidR="00D424DA" w:rsidRDefault="00D424DA" w:rsidP="00D424DA">
      <w:pPr>
        <w:widowControl w:val="0"/>
        <w:tabs>
          <w:tab w:val="left" w:pos="284"/>
          <w:tab w:val="left" w:pos="426"/>
        </w:tabs>
        <w:autoSpaceDE w:val="0"/>
        <w:autoSpaceDN w:val="0"/>
        <w:adjustRightInd w:val="0"/>
        <w:spacing w:after="0" w:line="360" w:lineRule="auto"/>
        <w:rPr>
          <w:rFonts w:ascii="Times New Roman" w:hAnsi="Times New Roman" w:cs="Times New Roman"/>
          <w:b/>
          <w:sz w:val="24"/>
          <w:szCs w:val="24"/>
          <w:lang w:val="sv-SE"/>
        </w:rPr>
      </w:pPr>
      <w:r>
        <w:rPr>
          <w:rFonts w:ascii="Times New Roman" w:hAnsi="Times New Roman" w:cs="Times New Roman"/>
          <w:sz w:val="24"/>
          <w:szCs w:val="24"/>
          <w:lang w:val="sv-SE"/>
        </w:rPr>
        <w:t>Sumber data:</w:t>
      </w:r>
      <w:r>
        <w:rPr>
          <w:rFonts w:ascii="Times New Roman" w:hAnsi="Times New Roman" w:cs="Times New Roman"/>
          <w:b/>
          <w:sz w:val="24"/>
          <w:szCs w:val="24"/>
          <w:lang w:val="sv-SE"/>
        </w:rPr>
        <w:t xml:space="preserve"> </w:t>
      </w:r>
      <w:r>
        <w:rPr>
          <w:rFonts w:ascii="Times New Roman" w:hAnsi="Times New Roman" w:cs="Times New Roman"/>
          <w:sz w:val="24"/>
          <w:szCs w:val="24"/>
          <w:lang w:val="sv-SE"/>
        </w:rPr>
        <w:t>Lovelock (1988: 203).</w:t>
      </w:r>
    </w:p>
    <w:p w:rsidR="00D424DA" w:rsidRDefault="00957A1C" w:rsidP="006F60D0">
      <w:pPr>
        <w:widowControl w:val="0"/>
        <w:tabs>
          <w:tab w:val="left" w:pos="284"/>
          <w:tab w:val="left" w:pos="426"/>
        </w:tabs>
        <w:autoSpaceDE w:val="0"/>
        <w:autoSpaceDN w:val="0"/>
        <w:adjustRightInd w:val="0"/>
        <w:spacing w:before="240" w:after="0" w:line="480" w:lineRule="auto"/>
        <w:jc w:val="center"/>
        <w:rPr>
          <w:rFonts w:ascii="Times New Roman" w:hAnsi="Times New Roman" w:cs="Times New Roman"/>
          <w:sz w:val="24"/>
          <w:szCs w:val="24"/>
        </w:rPr>
      </w:pPr>
      <w:r>
        <w:rPr>
          <w:rFonts w:ascii="Times New Roman" w:hAnsi="Times New Roman" w:cs="Times New Roman"/>
          <w:b/>
          <w:sz w:val="24"/>
          <w:szCs w:val="24"/>
          <w:lang w:val="sv-SE"/>
        </w:rPr>
        <w:t>J</w:t>
      </w:r>
      <w:r w:rsidR="009C6BC1">
        <w:rPr>
          <w:rFonts w:ascii="Times New Roman" w:hAnsi="Times New Roman" w:cs="Times New Roman"/>
          <w:b/>
          <w:sz w:val="24"/>
          <w:szCs w:val="24"/>
          <w:lang w:val="sv-SE"/>
        </w:rPr>
        <w:t xml:space="preserve">. </w:t>
      </w:r>
      <w:r w:rsidR="00D424DA">
        <w:rPr>
          <w:rFonts w:ascii="Times New Roman" w:hAnsi="Times New Roman" w:cs="Times New Roman"/>
          <w:b/>
          <w:sz w:val="24"/>
          <w:szCs w:val="24"/>
          <w:lang w:val="sv-SE"/>
        </w:rPr>
        <w:t>Kerangka Pikir Penelitian</w:t>
      </w:r>
    </w:p>
    <w:p w:rsidR="00353A5A" w:rsidRDefault="00D424DA" w:rsidP="00D424DA">
      <w:p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        Kerangka Pikir Penelitian Kinerja Aparat</w:t>
      </w:r>
      <w:r w:rsidR="007E1CDD">
        <w:rPr>
          <w:rFonts w:ascii="Times New Roman" w:hAnsi="Times New Roman" w:cs="Times New Roman"/>
          <w:sz w:val="24"/>
          <w:szCs w:val="24"/>
          <w:lang w:val="fi-FI"/>
        </w:rPr>
        <w:t xml:space="preserve">ur Dalam Pelayanan Publik Dinas </w:t>
      </w:r>
      <w:r>
        <w:rPr>
          <w:rFonts w:ascii="Times New Roman" w:hAnsi="Times New Roman" w:cs="Times New Roman"/>
          <w:sz w:val="24"/>
          <w:szCs w:val="24"/>
          <w:lang w:val="fi-FI"/>
        </w:rPr>
        <w:t xml:space="preserve"> Pendidikan Kantor Dinas Pendidikan dan Kebudayaan di Kabupaten Bone Bolango, ada 5 (lima) hal yang perlu diperhatikan adalah </w:t>
      </w:r>
      <w:r>
        <w:rPr>
          <w:rFonts w:ascii="Times New Roman" w:hAnsi="Times New Roman" w:cs="Times New Roman"/>
          <w:b/>
          <w:sz w:val="24"/>
          <w:szCs w:val="24"/>
          <w:lang w:val="fi-FI"/>
        </w:rPr>
        <w:t xml:space="preserve">Pertama </w:t>
      </w:r>
      <w:r>
        <w:rPr>
          <w:rFonts w:ascii="Times New Roman" w:hAnsi="Times New Roman" w:cs="Times New Roman"/>
          <w:sz w:val="24"/>
          <w:szCs w:val="24"/>
          <w:lang w:val="fi-FI"/>
        </w:rPr>
        <w:t>yaitu Peraturan Pemerintah Daerah Kabupaten Bone Bolango Tahun 2012 tentang indikator kinerja utama aparatur pelayanan publik</w:t>
      </w:r>
      <w:r w:rsidR="00C31DCC">
        <w:rPr>
          <w:rFonts w:ascii="Times New Roman" w:hAnsi="Times New Roman" w:cs="Times New Roman"/>
          <w:sz w:val="24"/>
          <w:szCs w:val="24"/>
          <w:lang w:val="fi-FI"/>
        </w:rPr>
        <w:t xml:space="preserve"> seluruh satuan kerja perangkat daerah (SKPD) Pemerintah Daerah Kabupaten Bone Bolango</w:t>
      </w:r>
      <w:r>
        <w:rPr>
          <w:rFonts w:ascii="Times New Roman" w:hAnsi="Times New Roman" w:cs="Times New Roman"/>
          <w:sz w:val="24"/>
          <w:szCs w:val="24"/>
          <w:lang w:val="fi-FI"/>
        </w:rPr>
        <w:t xml:space="preserve">; </w:t>
      </w:r>
      <w:r>
        <w:rPr>
          <w:rFonts w:ascii="Times New Roman" w:hAnsi="Times New Roman" w:cs="Times New Roman"/>
          <w:b/>
          <w:sz w:val="24"/>
          <w:szCs w:val="24"/>
          <w:lang w:val="fi-FI"/>
        </w:rPr>
        <w:t xml:space="preserve">Kedua </w:t>
      </w:r>
      <w:r>
        <w:rPr>
          <w:rFonts w:ascii="Times New Roman" w:hAnsi="Times New Roman" w:cs="Times New Roman"/>
          <w:sz w:val="24"/>
          <w:szCs w:val="24"/>
          <w:lang w:val="fi-FI"/>
        </w:rPr>
        <w:t xml:space="preserve">yaitu </w:t>
      </w:r>
      <w:r w:rsidR="00890020">
        <w:rPr>
          <w:rFonts w:ascii="Times New Roman" w:hAnsi="Times New Roman" w:cs="Times New Roman"/>
          <w:sz w:val="24"/>
          <w:szCs w:val="24"/>
          <w:lang w:val="fi-FI"/>
        </w:rPr>
        <w:t>Prinsip k</w:t>
      </w:r>
      <w:r>
        <w:rPr>
          <w:rFonts w:ascii="Times New Roman" w:hAnsi="Times New Roman" w:cs="Times New Roman"/>
          <w:sz w:val="24"/>
          <w:szCs w:val="24"/>
          <w:lang w:val="fi-FI"/>
        </w:rPr>
        <w:t>inerja aparatu</w:t>
      </w:r>
      <w:r w:rsidR="007E1CDD">
        <w:rPr>
          <w:rFonts w:ascii="Times New Roman" w:hAnsi="Times New Roman" w:cs="Times New Roman"/>
          <w:sz w:val="24"/>
          <w:szCs w:val="24"/>
          <w:lang w:val="fi-FI"/>
        </w:rPr>
        <w:t xml:space="preserve">r dalam pelayanan publik Dinas </w:t>
      </w:r>
      <w:r>
        <w:rPr>
          <w:rFonts w:ascii="Times New Roman" w:hAnsi="Times New Roman" w:cs="Times New Roman"/>
          <w:sz w:val="24"/>
          <w:szCs w:val="24"/>
          <w:lang w:val="fi-FI"/>
        </w:rPr>
        <w:t xml:space="preserve">pendidikan </w:t>
      </w:r>
      <w:r w:rsidR="00890020">
        <w:rPr>
          <w:rFonts w:ascii="Times New Roman" w:hAnsi="Times New Roman" w:cs="Times New Roman"/>
          <w:sz w:val="24"/>
          <w:szCs w:val="24"/>
          <w:lang w:val="fi-FI"/>
        </w:rPr>
        <w:t xml:space="preserve">dan kebudayaan </w:t>
      </w:r>
      <w:r>
        <w:rPr>
          <w:rFonts w:ascii="Times New Roman" w:hAnsi="Times New Roman" w:cs="Times New Roman"/>
          <w:sz w:val="24"/>
          <w:szCs w:val="24"/>
          <w:lang w:val="fi-FI"/>
        </w:rPr>
        <w:t xml:space="preserve">Kabupaten Bone Bolango Provinsi Gorontalo; </w:t>
      </w:r>
      <w:r>
        <w:rPr>
          <w:rFonts w:ascii="Times New Roman" w:hAnsi="Times New Roman" w:cs="Times New Roman"/>
          <w:b/>
          <w:sz w:val="24"/>
          <w:szCs w:val="24"/>
          <w:lang w:val="fi-FI"/>
        </w:rPr>
        <w:t xml:space="preserve">Ketiga </w:t>
      </w:r>
      <w:r>
        <w:rPr>
          <w:rFonts w:ascii="Times New Roman" w:hAnsi="Times New Roman" w:cs="Times New Roman"/>
          <w:sz w:val="24"/>
          <w:szCs w:val="24"/>
          <w:lang w:val="fi-FI"/>
        </w:rPr>
        <w:t xml:space="preserve">yaitu Faktor pendukung dan penghambat kinerja aparatur dalam pelayanan publik </w:t>
      </w:r>
      <w:r w:rsidR="00C31DCC">
        <w:rPr>
          <w:rFonts w:ascii="Times New Roman" w:hAnsi="Times New Roman" w:cs="Times New Roman"/>
          <w:sz w:val="24"/>
          <w:szCs w:val="24"/>
          <w:lang w:val="fi-FI"/>
        </w:rPr>
        <w:t xml:space="preserve">Kantor </w:t>
      </w:r>
      <w:r>
        <w:rPr>
          <w:rFonts w:ascii="Times New Roman" w:hAnsi="Times New Roman" w:cs="Times New Roman"/>
          <w:sz w:val="24"/>
          <w:szCs w:val="24"/>
          <w:lang w:val="fi-FI"/>
        </w:rPr>
        <w:t xml:space="preserve">Dinas Pendidikan </w:t>
      </w:r>
      <w:r w:rsidR="00C31DCC">
        <w:rPr>
          <w:rFonts w:ascii="Times New Roman" w:hAnsi="Times New Roman" w:cs="Times New Roman"/>
          <w:sz w:val="24"/>
          <w:szCs w:val="24"/>
          <w:lang w:val="fi-FI"/>
        </w:rPr>
        <w:t xml:space="preserve">dan Kebudayaan </w:t>
      </w:r>
      <w:r>
        <w:rPr>
          <w:rFonts w:ascii="Times New Roman" w:hAnsi="Times New Roman" w:cs="Times New Roman"/>
          <w:sz w:val="24"/>
          <w:szCs w:val="24"/>
          <w:lang w:val="fi-FI"/>
        </w:rPr>
        <w:t xml:space="preserve">Kabupaten Bone Bolango; </w:t>
      </w:r>
      <w:r>
        <w:rPr>
          <w:rFonts w:ascii="Times New Roman" w:hAnsi="Times New Roman" w:cs="Times New Roman"/>
          <w:b/>
          <w:sz w:val="24"/>
          <w:szCs w:val="24"/>
          <w:lang w:val="fi-FI"/>
        </w:rPr>
        <w:t xml:space="preserve">Keempat </w:t>
      </w:r>
      <w:r w:rsidR="00C31DCC">
        <w:rPr>
          <w:rFonts w:ascii="Times New Roman" w:hAnsi="Times New Roman" w:cs="Times New Roman"/>
          <w:sz w:val="24"/>
          <w:szCs w:val="24"/>
          <w:lang w:val="fi-FI"/>
        </w:rPr>
        <w:t xml:space="preserve">yaitu Proses pelaksanaan dan kinerja pelayanan publik Kantor Dinas Pendidikan dan Kebudayaan </w:t>
      </w:r>
      <w:r>
        <w:rPr>
          <w:rFonts w:ascii="Times New Roman" w:hAnsi="Times New Roman" w:cs="Times New Roman"/>
          <w:sz w:val="24"/>
          <w:szCs w:val="24"/>
          <w:lang w:val="fi-FI"/>
        </w:rPr>
        <w:t xml:space="preserve">Kabupaten Bone Bolango; </w:t>
      </w:r>
      <w:r>
        <w:rPr>
          <w:rFonts w:ascii="Times New Roman" w:hAnsi="Times New Roman" w:cs="Times New Roman"/>
          <w:b/>
          <w:sz w:val="24"/>
          <w:szCs w:val="24"/>
          <w:lang w:val="fi-FI"/>
        </w:rPr>
        <w:t>Kelima</w:t>
      </w:r>
      <w:r>
        <w:rPr>
          <w:rFonts w:ascii="Times New Roman" w:hAnsi="Times New Roman" w:cs="Times New Roman"/>
          <w:sz w:val="24"/>
          <w:szCs w:val="24"/>
          <w:lang w:val="fi-FI"/>
        </w:rPr>
        <w:t xml:space="preserve"> yaitu Pelayanan</w:t>
      </w:r>
      <w:r w:rsidR="007E1CDD">
        <w:rPr>
          <w:rFonts w:ascii="Times New Roman" w:hAnsi="Times New Roman" w:cs="Times New Roman"/>
          <w:sz w:val="24"/>
          <w:szCs w:val="24"/>
          <w:lang w:val="fi-FI"/>
        </w:rPr>
        <w:t xml:space="preserve"> publik yang berkualitas Dinas </w:t>
      </w:r>
      <w:r>
        <w:rPr>
          <w:rFonts w:ascii="Times New Roman" w:hAnsi="Times New Roman" w:cs="Times New Roman"/>
          <w:sz w:val="24"/>
          <w:szCs w:val="24"/>
          <w:lang w:val="fi-FI"/>
        </w:rPr>
        <w:t>p</w:t>
      </w:r>
      <w:r w:rsidR="00C31DCC">
        <w:rPr>
          <w:rFonts w:ascii="Times New Roman" w:hAnsi="Times New Roman" w:cs="Times New Roman"/>
          <w:sz w:val="24"/>
          <w:szCs w:val="24"/>
          <w:lang w:val="fi-FI"/>
        </w:rPr>
        <w:t xml:space="preserve">endidikan dan kebudayaan </w:t>
      </w:r>
      <w:r>
        <w:rPr>
          <w:rFonts w:ascii="Times New Roman" w:hAnsi="Times New Roman" w:cs="Times New Roman"/>
          <w:sz w:val="24"/>
          <w:szCs w:val="24"/>
          <w:lang w:val="fi-FI"/>
        </w:rPr>
        <w:t xml:space="preserve">Kabupaten Bone Bolango. </w:t>
      </w:r>
      <w:r w:rsidR="00FF715A">
        <w:rPr>
          <w:rFonts w:ascii="Times New Roman" w:hAnsi="Times New Roman" w:cs="Times New Roman"/>
          <w:sz w:val="24"/>
          <w:szCs w:val="24"/>
          <w:lang w:val="fi-FI"/>
        </w:rPr>
        <w:tab/>
        <w:t xml:space="preserve">                      </w:t>
      </w:r>
    </w:p>
    <w:p w:rsidR="00353A5A" w:rsidRDefault="00353A5A" w:rsidP="00D424DA">
      <w:pPr>
        <w:spacing w:after="0" w:line="480" w:lineRule="auto"/>
        <w:jc w:val="both"/>
        <w:rPr>
          <w:rFonts w:ascii="Times New Roman" w:hAnsi="Times New Roman" w:cs="Times New Roman"/>
          <w:sz w:val="24"/>
          <w:szCs w:val="24"/>
          <w:lang w:val="fi-FI"/>
        </w:rPr>
      </w:pPr>
    </w:p>
    <w:p w:rsidR="002E3B20" w:rsidRDefault="002E3B20" w:rsidP="00D424DA">
      <w:pPr>
        <w:spacing w:after="0" w:line="480" w:lineRule="auto"/>
        <w:jc w:val="both"/>
        <w:rPr>
          <w:rFonts w:ascii="Times New Roman" w:hAnsi="Times New Roman" w:cs="Times New Roman"/>
          <w:b/>
          <w:sz w:val="24"/>
          <w:szCs w:val="24"/>
          <w:lang w:val="fi-FI"/>
        </w:rPr>
      </w:pPr>
    </w:p>
    <w:p w:rsidR="002E3B20" w:rsidRDefault="002E3B20" w:rsidP="00D424DA">
      <w:pPr>
        <w:spacing w:after="0" w:line="480" w:lineRule="auto"/>
        <w:jc w:val="both"/>
        <w:rPr>
          <w:rFonts w:ascii="Times New Roman" w:hAnsi="Times New Roman" w:cs="Times New Roman"/>
          <w:b/>
          <w:sz w:val="24"/>
          <w:szCs w:val="24"/>
          <w:lang w:val="fi-FI"/>
        </w:rPr>
      </w:pPr>
    </w:p>
    <w:p w:rsidR="002E3B20" w:rsidRDefault="002E3B20" w:rsidP="00D424DA">
      <w:pPr>
        <w:spacing w:after="0" w:line="480" w:lineRule="auto"/>
        <w:jc w:val="both"/>
        <w:rPr>
          <w:rFonts w:ascii="Times New Roman" w:hAnsi="Times New Roman" w:cs="Times New Roman"/>
          <w:b/>
          <w:sz w:val="24"/>
          <w:szCs w:val="24"/>
          <w:lang w:val="fi-FI"/>
        </w:rPr>
      </w:pPr>
    </w:p>
    <w:p w:rsidR="002E3B20" w:rsidRDefault="002E3B20" w:rsidP="00D424DA">
      <w:pPr>
        <w:spacing w:after="0" w:line="480" w:lineRule="auto"/>
        <w:jc w:val="both"/>
        <w:rPr>
          <w:rFonts w:ascii="Times New Roman" w:hAnsi="Times New Roman" w:cs="Times New Roman"/>
          <w:b/>
          <w:sz w:val="24"/>
          <w:szCs w:val="24"/>
          <w:lang w:val="fi-FI"/>
        </w:rPr>
      </w:pPr>
    </w:p>
    <w:p w:rsidR="002E3B20" w:rsidRDefault="002E3B20" w:rsidP="00D424DA">
      <w:pPr>
        <w:spacing w:after="0" w:line="480" w:lineRule="auto"/>
        <w:jc w:val="both"/>
        <w:rPr>
          <w:rFonts w:ascii="Times New Roman" w:hAnsi="Times New Roman" w:cs="Times New Roman"/>
          <w:b/>
          <w:sz w:val="24"/>
          <w:szCs w:val="24"/>
          <w:lang w:val="fi-FI"/>
        </w:rPr>
      </w:pPr>
    </w:p>
    <w:p w:rsidR="005B2856" w:rsidRDefault="005B2856" w:rsidP="00F452BB">
      <w:pPr>
        <w:spacing w:after="0" w:line="480" w:lineRule="auto"/>
        <w:jc w:val="center"/>
        <w:rPr>
          <w:rFonts w:ascii="Times New Roman" w:hAnsi="Times New Roman" w:cs="Times New Roman"/>
          <w:b/>
          <w:sz w:val="24"/>
          <w:szCs w:val="24"/>
          <w:lang w:val="sv-SE"/>
        </w:rPr>
      </w:pPr>
    </w:p>
    <w:p w:rsidR="005B2856" w:rsidRDefault="005B2856" w:rsidP="00FF715A">
      <w:pPr>
        <w:spacing w:after="0" w:line="480" w:lineRule="auto"/>
        <w:rPr>
          <w:rFonts w:ascii="Times New Roman" w:hAnsi="Times New Roman" w:cs="Times New Roman"/>
          <w:b/>
          <w:sz w:val="24"/>
          <w:szCs w:val="24"/>
          <w:lang w:val="sv-SE"/>
        </w:rPr>
      </w:pPr>
    </w:p>
    <w:p w:rsidR="00FA57E3" w:rsidRDefault="00FA57E3" w:rsidP="00F452BB">
      <w:pPr>
        <w:spacing w:after="0" w:line="480" w:lineRule="auto"/>
        <w:jc w:val="center"/>
        <w:rPr>
          <w:rFonts w:ascii="Times New Roman" w:hAnsi="Times New Roman" w:cs="Times New Roman"/>
          <w:b/>
          <w:sz w:val="24"/>
          <w:szCs w:val="24"/>
          <w:lang w:val="sv-SE"/>
        </w:rPr>
      </w:pPr>
    </w:p>
    <w:p w:rsidR="00FA57E3" w:rsidRDefault="00FA57E3" w:rsidP="00F452BB">
      <w:pPr>
        <w:spacing w:after="0" w:line="480" w:lineRule="auto"/>
        <w:jc w:val="center"/>
        <w:rPr>
          <w:rFonts w:ascii="Times New Roman" w:hAnsi="Times New Roman" w:cs="Times New Roman"/>
          <w:b/>
          <w:sz w:val="24"/>
          <w:szCs w:val="24"/>
          <w:lang w:val="sv-SE"/>
        </w:rPr>
      </w:pPr>
    </w:p>
    <w:p w:rsidR="00FA57E3" w:rsidRDefault="00FA57E3" w:rsidP="00F452BB">
      <w:pPr>
        <w:spacing w:after="0" w:line="480" w:lineRule="auto"/>
        <w:jc w:val="center"/>
        <w:rPr>
          <w:rFonts w:ascii="Times New Roman" w:hAnsi="Times New Roman" w:cs="Times New Roman"/>
          <w:b/>
          <w:sz w:val="24"/>
          <w:szCs w:val="24"/>
          <w:lang w:val="sv-SE"/>
        </w:rPr>
      </w:pPr>
    </w:p>
    <w:p w:rsidR="00FA57E3" w:rsidRDefault="00FA57E3" w:rsidP="00F452BB">
      <w:pPr>
        <w:spacing w:after="0" w:line="480" w:lineRule="auto"/>
        <w:jc w:val="center"/>
        <w:rPr>
          <w:rFonts w:ascii="Times New Roman" w:hAnsi="Times New Roman" w:cs="Times New Roman"/>
          <w:b/>
          <w:sz w:val="24"/>
          <w:szCs w:val="24"/>
          <w:lang w:val="sv-SE"/>
        </w:rPr>
      </w:pPr>
    </w:p>
    <w:p w:rsidR="00FA57E3" w:rsidRDefault="00FA57E3" w:rsidP="00F452BB">
      <w:pPr>
        <w:spacing w:after="0" w:line="480" w:lineRule="auto"/>
        <w:jc w:val="center"/>
        <w:rPr>
          <w:rFonts w:ascii="Times New Roman" w:hAnsi="Times New Roman" w:cs="Times New Roman"/>
          <w:b/>
          <w:sz w:val="24"/>
          <w:szCs w:val="24"/>
          <w:lang w:val="sv-SE"/>
        </w:rPr>
      </w:pPr>
    </w:p>
    <w:p w:rsidR="00FA57E3" w:rsidRDefault="00FA57E3" w:rsidP="00F452BB">
      <w:pPr>
        <w:spacing w:after="0" w:line="480" w:lineRule="auto"/>
        <w:jc w:val="center"/>
        <w:rPr>
          <w:rFonts w:ascii="Times New Roman" w:hAnsi="Times New Roman" w:cs="Times New Roman"/>
          <w:b/>
          <w:sz w:val="24"/>
          <w:szCs w:val="24"/>
          <w:lang w:val="sv-SE"/>
        </w:rPr>
      </w:pPr>
    </w:p>
    <w:p w:rsidR="00FA57E3" w:rsidRDefault="00FA57E3" w:rsidP="00F452BB">
      <w:pPr>
        <w:spacing w:after="0" w:line="480" w:lineRule="auto"/>
        <w:jc w:val="center"/>
        <w:rPr>
          <w:rFonts w:ascii="Times New Roman" w:hAnsi="Times New Roman" w:cs="Times New Roman"/>
          <w:b/>
          <w:sz w:val="24"/>
          <w:szCs w:val="24"/>
          <w:lang w:val="sv-SE"/>
        </w:rPr>
      </w:pPr>
    </w:p>
    <w:p w:rsidR="00FA57E3" w:rsidRDefault="00FA57E3" w:rsidP="00F452BB">
      <w:pPr>
        <w:spacing w:after="0" w:line="480" w:lineRule="auto"/>
        <w:jc w:val="center"/>
        <w:rPr>
          <w:rFonts w:ascii="Times New Roman" w:hAnsi="Times New Roman" w:cs="Times New Roman"/>
          <w:b/>
          <w:sz w:val="24"/>
          <w:szCs w:val="24"/>
          <w:lang w:val="sv-SE"/>
        </w:rPr>
      </w:pPr>
    </w:p>
    <w:p w:rsidR="00FA57E3" w:rsidRDefault="00FA57E3" w:rsidP="00F452BB">
      <w:pPr>
        <w:spacing w:after="0" w:line="480" w:lineRule="auto"/>
        <w:jc w:val="center"/>
        <w:rPr>
          <w:rFonts w:ascii="Times New Roman" w:hAnsi="Times New Roman" w:cs="Times New Roman"/>
          <w:b/>
          <w:sz w:val="24"/>
          <w:szCs w:val="24"/>
          <w:lang w:val="sv-SE"/>
        </w:rPr>
      </w:pPr>
    </w:p>
    <w:p w:rsidR="00FA57E3" w:rsidRDefault="00FA57E3" w:rsidP="00F452BB">
      <w:pPr>
        <w:spacing w:after="0" w:line="480" w:lineRule="auto"/>
        <w:jc w:val="center"/>
        <w:rPr>
          <w:rFonts w:ascii="Times New Roman" w:hAnsi="Times New Roman" w:cs="Times New Roman"/>
          <w:b/>
          <w:sz w:val="24"/>
          <w:szCs w:val="24"/>
          <w:lang w:val="sv-SE"/>
        </w:rPr>
      </w:pPr>
    </w:p>
    <w:p w:rsidR="00FA57E3" w:rsidRDefault="00FA57E3" w:rsidP="00F452BB">
      <w:pPr>
        <w:spacing w:after="0" w:line="480" w:lineRule="auto"/>
        <w:jc w:val="center"/>
        <w:rPr>
          <w:rFonts w:ascii="Times New Roman" w:hAnsi="Times New Roman" w:cs="Times New Roman"/>
          <w:b/>
          <w:sz w:val="24"/>
          <w:szCs w:val="24"/>
          <w:lang w:val="sv-SE"/>
        </w:rPr>
      </w:pPr>
    </w:p>
    <w:p w:rsidR="00353A5A" w:rsidRDefault="00353A5A" w:rsidP="005C3948">
      <w:pPr>
        <w:spacing w:after="0" w:line="480" w:lineRule="auto"/>
        <w:rPr>
          <w:rFonts w:ascii="Times New Roman" w:hAnsi="Times New Roman" w:cs="Times New Roman"/>
          <w:b/>
          <w:sz w:val="24"/>
          <w:szCs w:val="24"/>
          <w:lang w:val="sv-SE"/>
        </w:rPr>
      </w:pPr>
    </w:p>
    <w:p w:rsidR="00A441D2" w:rsidRDefault="00A441D2" w:rsidP="00F452BB">
      <w:pPr>
        <w:spacing w:after="0" w:line="480" w:lineRule="auto"/>
        <w:jc w:val="center"/>
        <w:rPr>
          <w:rFonts w:ascii="Times New Roman" w:hAnsi="Times New Roman" w:cs="Times New Roman"/>
          <w:b/>
          <w:sz w:val="24"/>
          <w:szCs w:val="24"/>
          <w:lang w:val="sv-SE"/>
        </w:rPr>
      </w:pPr>
    </w:p>
    <w:p w:rsidR="00A441D2" w:rsidRDefault="00A441D2" w:rsidP="00F452BB">
      <w:pPr>
        <w:spacing w:after="0" w:line="480" w:lineRule="auto"/>
        <w:jc w:val="center"/>
        <w:rPr>
          <w:rFonts w:ascii="Times New Roman" w:hAnsi="Times New Roman" w:cs="Times New Roman"/>
          <w:b/>
          <w:sz w:val="24"/>
          <w:szCs w:val="24"/>
          <w:lang w:val="sv-SE"/>
        </w:rPr>
      </w:pPr>
    </w:p>
    <w:p w:rsidR="00A441D2" w:rsidRDefault="00A441D2" w:rsidP="00F452BB">
      <w:pPr>
        <w:spacing w:after="0" w:line="480" w:lineRule="auto"/>
        <w:jc w:val="center"/>
        <w:rPr>
          <w:rFonts w:ascii="Times New Roman" w:hAnsi="Times New Roman" w:cs="Times New Roman"/>
          <w:b/>
          <w:sz w:val="24"/>
          <w:szCs w:val="24"/>
          <w:lang w:val="sv-SE"/>
        </w:rPr>
      </w:pPr>
    </w:p>
    <w:p w:rsidR="00F452BB" w:rsidRPr="00874017" w:rsidRDefault="00F452BB" w:rsidP="00F452BB">
      <w:pPr>
        <w:spacing w:after="0" w:line="480" w:lineRule="auto"/>
        <w:jc w:val="center"/>
        <w:rPr>
          <w:rFonts w:ascii="Times New Roman" w:hAnsi="Times New Roman" w:cs="Times New Roman"/>
          <w:b/>
          <w:sz w:val="24"/>
          <w:szCs w:val="24"/>
          <w:lang w:val="sv-SE"/>
        </w:rPr>
      </w:pPr>
      <w:r w:rsidRPr="00874017">
        <w:rPr>
          <w:rFonts w:ascii="Times New Roman" w:hAnsi="Times New Roman" w:cs="Times New Roman"/>
          <w:b/>
          <w:sz w:val="24"/>
          <w:szCs w:val="24"/>
          <w:lang w:val="sv-SE"/>
        </w:rPr>
        <w:lastRenderedPageBreak/>
        <w:t>BAB III                                                                                                                           METODE PENELITIAN</w:t>
      </w:r>
    </w:p>
    <w:p w:rsidR="00F452BB" w:rsidRPr="00874017" w:rsidRDefault="00F452BB" w:rsidP="00F452BB">
      <w:pPr>
        <w:spacing w:line="480" w:lineRule="auto"/>
        <w:jc w:val="center"/>
        <w:rPr>
          <w:rFonts w:ascii="Times New Roman" w:hAnsi="Times New Roman" w:cs="Times New Roman"/>
          <w:b/>
          <w:sz w:val="24"/>
          <w:szCs w:val="24"/>
          <w:lang w:val="sv-SE"/>
        </w:rPr>
      </w:pPr>
      <w:r>
        <w:rPr>
          <w:rFonts w:ascii="Times New Roman" w:hAnsi="Times New Roman" w:cs="Times New Roman"/>
          <w:b/>
          <w:sz w:val="24"/>
          <w:szCs w:val="24"/>
          <w:lang w:val="fi-FI"/>
        </w:rPr>
        <w:t xml:space="preserve">A. </w:t>
      </w:r>
      <w:r w:rsidRPr="00874017">
        <w:rPr>
          <w:rFonts w:ascii="Times New Roman" w:hAnsi="Times New Roman" w:cs="Times New Roman"/>
          <w:b/>
          <w:sz w:val="24"/>
          <w:szCs w:val="24"/>
          <w:lang w:val="fi-FI"/>
        </w:rPr>
        <w:t xml:space="preserve">Jenis </w:t>
      </w:r>
      <w:r>
        <w:rPr>
          <w:rFonts w:ascii="Times New Roman" w:hAnsi="Times New Roman" w:cs="Times New Roman"/>
          <w:b/>
          <w:sz w:val="24"/>
          <w:szCs w:val="24"/>
          <w:lang w:val="fi-FI"/>
        </w:rPr>
        <w:t xml:space="preserve">Dan Pendekatan </w:t>
      </w:r>
      <w:r w:rsidRPr="00874017">
        <w:rPr>
          <w:rFonts w:ascii="Times New Roman" w:hAnsi="Times New Roman" w:cs="Times New Roman"/>
          <w:b/>
          <w:sz w:val="24"/>
          <w:szCs w:val="24"/>
          <w:lang w:val="fi-FI"/>
        </w:rPr>
        <w:t>Penelitian</w:t>
      </w:r>
    </w:p>
    <w:p w:rsidR="00A5646F" w:rsidRDefault="00F452BB" w:rsidP="00A5646F">
      <w:p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         Jenis</w:t>
      </w:r>
      <w:r w:rsidRPr="00874017">
        <w:rPr>
          <w:rFonts w:ascii="Times New Roman" w:hAnsi="Times New Roman" w:cs="Times New Roman"/>
          <w:sz w:val="24"/>
          <w:szCs w:val="24"/>
          <w:lang w:val="fi-FI"/>
        </w:rPr>
        <w:t xml:space="preserve"> pe</w:t>
      </w:r>
      <w:r>
        <w:rPr>
          <w:rFonts w:ascii="Times New Roman" w:hAnsi="Times New Roman" w:cs="Times New Roman"/>
          <w:sz w:val="24"/>
          <w:szCs w:val="24"/>
          <w:lang w:val="fi-FI"/>
        </w:rPr>
        <w:t xml:space="preserve">nelitian ini adalah jenis </w:t>
      </w:r>
      <w:r w:rsidRPr="00874017">
        <w:rPr>
          <w:rFonts w:ascii="Times New Roman" w:hAnsi="Times New Roman" w:cs="Times New Roman"/>
          <w:sz w:val="24"/>
          <w:szCs w:val="24"/>
          <w:lang w:val="fi-FI"/>
        </w:rPr>
        <w:t xml:space="preserve">penelitian kualitatif tentang </w:t>
      </w:r>
      <w:r w:rsidR="00203393">
        <w:rPr>
          <w:rFonts w:ascii="Times New Roman" w:hAnsi="Times New Roman" w:cs="Times New Roman"/>
          <w:sz w:val="24"/>
          <w:szCs w:val="24"/>
          <w:lang w:val="fi-FI"/>
        </w:rPr>
        <w:t xml:space="preserve">penerapan </w:t>
      </w:r>
      <w:r w:rsidRPr="00874017">
        <w:rPr>
          <w:rFonts w:ascii="Times New Roman" w:hAnsi="Times New Roman" w:cs="Times New Roman"/>
          <w:sz w:val="24"/>
          <w:szCs w:val="24"/>
          <w:lang w:val="fi-FI"/>
        </w:rPr>
        <w:t>prinsip kinerja aparat</w:t>
      </w:r>
      <w:r w:rsidR="00EC633A">
        <w:rPr>
          <w:rFonts w:ascii="Times New Roman" w:hAnsi="Times New Roman" w:cs="Times New Roman"/>
          <w:sz w:val="24"/>
          <w:szCs w:val="24"/>
          <w:lang w:val="fi-FI"/>
        </w:rPr>
        <w:t xml:space="preserve">ur dalam pelayanan publik Dinas </w:t>
      </w:r>
      <w:r w:rsidRPr="00874017">
        <w:rPr>
          <w:rFonts w:ascii="Times New Roman" w:hAnsi="Times New Roman" w:cs="Times New Roman"/>
          <w:sz w:val="24"/>
          <w:szCs w:val="24"/>
          <w:lang w:val="fi-FI"/>
        </w:rPr>
        <w:t>pendidikan dan faktor-faktor yang mendukung dan menghambat pelaksanaan prinsip kinerja aparat</w:t>
      </w:r>
      <w:r w:rsidR="00EC633A">
        <w:rPr>
          <w:rFonts w:ascii="Times New Roman" w:hAnsi="Times New Roman" w:cs="Times New Roman"/>
          <w:sz w:val="24"/>
          <w:szCs w:val="24"/>
          <w:lang w:val="fi-FI"/>
        </w:rPr>
        <w:t>ur dalam pelayanan publik Dinas</w:t>
      </w:r>
      <w:r w:rsidRPr="00874017">
        <w:rPr>
          <w:rFonts w:ascii="Times New Roman" w:hAnsi="Times New Roman" w:cs="Times New Roman"/>
          <w:sz w:val="24"/>
          <w:szCs w:val="24"/>
          <w:lang w:val="fi-FI"/>
        </w:rPr>
        <w:t xml:space="preserve"> pendidikan, keberterimaan masyarakat terhadap prinsip kinerja aparat</w:t>
      </w:r>
      <w:r w:rsidR="00EC633A">
        <w:rPr>
          <w:rFonts w:ascii="Times New Roman" w:hAnsi="Times New Roman" w:cs="Times New Roman"/>
          <w:sz w:val="24"/>
          <w:szCs w:val="24"/>
          <w:lang w:val="fi-FI"/>
        </w:rPr>
        <w:t xml:space="preserve">ur dalam pelayanan publik Dinas </w:t>
      </w:r>
      <w:r w:rsidRPr="00874017">
        <w:rPr>
          <w:rFonts w:ascii="Times New Roman" w:hAnsi="Times New Roman" w:cs="Times New Roman"/>
          <w:sz w:val="24"/>
          <w:szCs w:val="24"/>
          <w:lang w:val="fi-FI"/>
        </w:rPr>
        <w:t>pendidikan dan faktor- faktor yang mempengaruhi prinsip kinerja pelayana</w:t>
      </w:r>
      <w:r w:rsidR="00EC633A">
        <w:rPr>
          <w:rFonts w:ascii="Times New Roman" w:hAnsi="Times New Roman" w:cs="Times New Roman"/>
          <w:sz w:val="24"/>
          <w:szCs w:val="24"/>
          <w:lang w:val="fi-FI"/>
        </w:rPr>
        <w:t>n publik Dinas</w:t>
      </w:r>
      <w:r w:rsidRPr="00874017">
        <w:rPr>
          <w:rFonts w:ascii="Times New Roman" w:hAnsi="Times New Roman" w:cs="Times New Roman"/>
          <w:sz w:val="24"/>
          <w:szCs w:val="24"/>
          <w:lang w:val="fi-FI"/>
        </w:rPr>
        <w:t xml:space="preserve"> pendidikan di Kabupaten Bone Bolango. </w:t>
      </w:r>
      <w:r w:rsidRPr="00874017">
        <w:rPr>
          <w:rFonts w:ascii="Times New Roman" w:hAnsi="Times New Roman" w:cs="Times New Roman"/>
          <w:sz w:val="24"/>
          <w:szCs w:val="24"/>
          <w:lang w:val="fi-FI"/>
        </w:rPr>
        <w:tab/>
        <w:t xml:space="preserve">     </w:t>
      </w:r>
      <w:r>
        <w:rPr>
          <w:rFonts w:ascii="Times New Roman" w:hAnsi="Times New Roman" w:cs="Times New Roman"/>
          <w:sz w:val="24"/>
          <w:szCs w:val="24"/>
          <w:lang w:val="fi-FI"/>
        </w:rPr>
        <w:t xml:space="preserve">                     </w:t>
      </w:r>
      <w:r>
        <w:rPr>
          <w:rFonts w:ascii="Times New Roman" w:hAnsi="Times New Roman" w:cs="Times New Roman"/>
          <w:sz w:val="24"/>
          <w:szCs w:val="24"/>
          <w:lang w:val="fi-FI"/>
        </w:rPr>
        <w:br/>
        <w:t xml:space="preserve">         </w:t>
      </w:r>
      <w:r w:rsidRPr="00874017">
        <w:rPr>
          <w:rFonts w:ascii="Times New Roman" w:hAnsi="Times New Roman" w:cs="Times New Roman"/>
          <w:sz w:val="24"/>
          <w:szCs w:val="24"/>
          <w:lang w:val="fi-FI"/>
        </w:rPr>
        <w:t>Peneli</w:t>
      </w:r>
      <w:r>
        <w:rPr>
          <w:rFonts w:ascii="Times New Roman" w:hAnsi="Times New Roman" w:cs="Times New Roman"/>
          <w:sz w:val="24"/>
          <w:szCs w:val="24"/>
          <w:lang w:val="fi-FI"/>
        </w:rPr>
        <w:t xml:space="preserve">tian ini menggunakan pendekatan </w:t>
      </w:r>
      <w:r w:rsidRPr="00874017">
        <w:rPr>
          <w:rFonts w:ascii="Times New Roman" w:hAnsi="Times New Roman" w:cs="Times New Roman"/>
          <w:sz w:val="24"/>
          <w:szCs w:val="24"/>
          <w:lang w:val="fi-FI"/>
        </w:rPr>
        <w:t xml:space="preserve">deskriptif </w:t>
      </w:r>
      <w:r>
        <w:rPr>
          <w:rFonts w:ascii="Times New Roman" w:hAnsi="Times New Roman" w:cs="Times New Roman"/>
          <w:sz w:val="24"/>
          <w:szCs w:val="24"/>
          <w:lang w:val="fi-FI"/>
        </w:rPr>
        <w:t xml:space="preserve">untuk menemukan pengetahuan yang seluas luasnya terhadap objek penelitian pada saat tertentu. Pemilihan pendekatan deskriptif </w:t>
      </w:r>
      <w:r w:rsidRPr="00874017">
        <w:rPr>
          <w:rFonts w:ascii="Times New Roman" w:hAnsi="Times New Roman" w:cs="Times New Roman"/>
          <w:sz w:val="24"/>
          <w:szCs w:val="24"/>
          <w:lang w:val="fi-FI"/>
        </w:rPr>
        <w:t>didasarkan pada tujuan untuk memperoleh deskripsi yang utuh dan realistik terhadap prinsip kinerja aparatur dalam pelayanan publik bidang pendidikan di</w:t>
      </w:r>
      <w:r w:rsidR="00D02150">
        <w:rPr>
          <w:rFonts w:ascii="Times New Roman" w:hAnsi="Times New Roman" w:cs="Times New Roman"/>
          <w:sz w:val="24"/>
          <w:szCs w:val="24"/>
          <w:lang w:val="fi-FI"/>
        </w:rPr>
        <w:t xml:space="preserve"> Kabupaten Bone Bolango,</w:t>
      </w:r>
      <w:r w:rsidR="00610018">
        <w:rPr>
          <w:rFonts w:ascii="Times New Roman" w:hAnsi="Times New Roman" w:cs="Times New Roman"/>
          <w:sz w:val="24"/>
          <w:szCs w:val="24"/>
          <w:lang w:val="fi-FI"/>
        </w:rPr>
        <w:t xml:space="preserve"> </w:t>
      </w:r>
      <w:r w:rsidRPr="00874017">
        <w:rPr>
          <w:rFonts w:ascii="Times New Roman" w:hAnsi="Times New Roman" w:cs="Times New Roman"/>
          <w:sz w:val="24"/>
          <w:szCs w:val="24"/>
          <w:lang w:val="fi-FI"/>
        </w:rPr>
        <w:t>di dalamnya terdapat prinsip kinerja a</w:t>
      </w:r>
      <w:r w:rsidR="00EC633A">
        <w:rPr>
          <w:rFonts w:ascii="Times New Roman" w:hAnsi="Times New Roman" w:cs="Times New Roman"/>
          <w:sz w:val="24"/>
          <w:szCs w:val="24"/>
          <w:lang w:val="fi-FI"/>
        </w:rPr>
        <w:t xml:space="preserve">paratur dalam pelayanan publik Dinas </w:t>
      </w:r>
      <w:r w:rsidRPr="00874017">
        <w:rPr>
          <w:rFonts w:ascii="Times New Roman" w:hAnsi="Times New Roman" w:cs="Times New Roman"/>
          <w:sz w:val="24"/>
          <w:szCs w:val="24"/>
          <w:lang w:val="fi-FI"/>
        </w:rPr>
        <w:t>pend</w:t>
      </w:r>
      <w:r w:rsidR="00610018">
        <w:rPr>
          <w:rFonts w:ascii="Times New Roman" w:hAnsi="Times New Roman" w:cs="Times New Roman"/>
          <w:sz w:val="24"/>
          <w:szCs w:val="24"/>
          <w:lang w:val="fi-FI"/>
        </w:rPr>
        <w:t xml:space="preserve">idikan, serta melihat </w:t>
      </w:r>
      <w:r w:rsidRPr="00874017">
        <w:rPr>
          <w:rFonts w:ascii="Times New Roman" w:hAnsi="Times New Roman" w:cs="Times New Roman"/>
          <w:sz w:val="24"/>
          <w:szCs w:val="24"/>
          <w:lang w:val="fi-FI"/>
        </w:rPr>
        <w:t>eksistensi masyarakat sasaran kinerja aparatur dalam pel</w:t>
      </w:r>
      <w:r w:rsidR="00EC633A">
        <w:rPr>
          <w:rFonts w:ascii="Times New Roman" w:hAnsi="Times New Roman" w:cs="Times New Roman"/>
          <w:sz w:val="24"/>
          <w:szCs w:val="24"/>
          <w:lang w:val="fi-FI"/>
        </w:rPr>
        <w:t xml:space="preserve">ayanan publik Dinas </w:t>
      </w:r>
      <w:r w:rsidR="007C49EB">
        <w:rPr>
          <w:rFonts w:ascii="Times New Roman" w:hAnsi="Times New Roman" w:cs="Times New Roman"/>
          <w:sz w:val="24"/>
          <w:szCs w:val="24"/>
          <w:lang w:val="fi-FI"/>
        </w:rPr>
        <w:t xml:space="preserve">pendidikan. </w:t>
      </w:r>
      <w:r w:rsidR="00A5646F">
        <w:rPr>
          <w:rFonts w:ascii="Times New Roman" w:hAnsi="Times New Roman" w:cs="Times New Roman"/>
          <w:sz w:val="24"/>
          <w:szCs w:val="24"/>
          <w:lang w:val="fi-FI"/>
        </w:rPr>
        <w:tab/>
      </w:r>
      <w:r w:rsidR="00A5646F">
        <w:rPr>
          <w:rFonts w:ascii="Times New Roman" w:hAnsi="Times New Roman" w:cs="Times New Roman"/>
          <w:sz w:val="24"/>
          <w:szCs w:val="24"/>
          <w:lang w:val="fi-FI"/>
        </w:rPr>
        <w:tab/>
      </w:r>
      <w:r w:rsidR="00A5646F">
        <w:rPr>
          <w:rFonts w:ascii="Times New Roman" w:hAnsi="Times New Roman" w:cs="Times New Roman"/>
          <w:sz w:val="24"/>
          <w:szCs w:val="24"/>
          <w:lang w:val="fi-FI"/>
        </w:rPr>
        <w:tab/>
        <w:t xml:space="preserve">           </w:t>
      </w:r>
    </w:p>
    <w:p w:rsidR="00230B80" w:rsidRDefault="00A5646F" w:rsidP="00EC633A">
      <w:pPr>
        <w:spacing w:before="240" w:after="100" w:afterAutospacing="1" w:line="480" w:lineRule="auto"/>
        <w:jc w:val="both"/>
        <w:rPr>
          <w:rFonts w:ascii="Times New Roman" w:hAnsi="Times New Roman" w:cs="Times New Roman"/>
          <w:sz w:val="24"/>
          <w:szCs w:val="24"/>
          <w:lang w:val="fi-FI"/>
        </w:rPr>
      </w:pPr>
      <w:r>
        <w:rPr>
          <w:rFonts w:ascii="Times New Roman" w:hAnsi="Times New Roman" w:cs="Times New Roman"/>
          <w:b/>
          <w:sz w:val="24"/>
          <w:szCs w:val="24"/>
          <w:lang w:val="fi-FI"/>
        </w:rPr>
        <w:t xml:space="preserve">                                                </w:t>
      </w:r>
      <w:r w:rsidR="00F452BB" w:rsidRPr="00874017">
        <w:rPr>
          <w:rFonts w:ascii="Times New Roman" w:hAnsi="Times New Roman" w:cs="Times New Roman"/>
          <w:b/>
          <w:sz w:val="24"/>
          <w:szCs w:val="24"/>
          <w:lang w:val="fi-FI"/>
        </w:rPr>
        <w:t>B. Lokasi Penelitian</w:t>
      </w:r>
      <w:r w:rsidR="001A2698">
        <w:rPr>
          <w:rFonts w:ascii="Times New Roman" w:hAnsi="Times New Roman" w:cs="Times New Roman"/>
          <w:sz w:val="24"/>
          <w:szCs w:val="24"/>
          <w:lang w:val="fi-FI"/>
        </w:rPr>
        <w:t xml:space="preserve"> </w:t>
      </w:r>
      <w:r w:rsidR="001A2698">
        <w:rPr>
          <w:rFonts w:ascii="Times New Roman" w:hAnsi="Times New Roman" w:cs="Times New Roman"/>
          <w:sz w:val="24"/>
          <w:szCs w:val="24"/>
          <w:lang w:val="fi-FI"/>
        </w:rPr>
        <w:tab/>
      </w:r>
      <w:r w:rsidR="001A2698">
        <w:rPr>
          <w:rFonts w:ascii="Times New Roman" w:hAnsi="Times New Roman" w:cs="Times New Roman"/>
          <w:sz w:val="24"/>
          <w:szCs w:val="24"/>
          <w:lang w:val="fi-FI"/>
        </w:rPr>
        <w:tab/>
      </w:r>
      <w:r w:rsidR="001A2698">
        <w:rPr>
          <w:rFonts w:ascii="Times New Roman" w:hAnsi="Times New Roman" w:cs="Times New Roman"/>
          <w:sz w:val="24"/>
          <w:szCs w:val="24"/>
          <w:lang w:val="fi-FI"/>
        </w:rPr>
        <w:tab/>
        <w:t xml:space="preserve">                                                                      </w:t>
      </w:r>
      <w:r w:rsidR="001A2698">
        <w:rPr>
          <w:rFonts w:ascii="Times New Roman" w:hAnsi="Times New Roman" w:cs="Times New Roman"/>
          <w:sz w:val="24"/>
          <w:szCs w:val="24"/>
          <w:lang w:val="fi-FI"/>
        </w:rPr>
        <w:br/>
        <w:t xml:space="preserve">         </w:t>
      </w:r>
      <w:r w:rsidR="00F452BB" w:rsidRPr="00874017">
        <w:rPr>
          <w:rFonts w:ascii="Times New Roman" w:hAnsi="Times New Roman" w:cs="Times New Roman"/>
          <w:sz w:val="24"/>
          <w:szCs w:val="24"/>
          <w:lang w:val="fi-FI"/>
        </w:rPr>
        <w:t xml:space="preserve">Lokasi penelitian ini dilaksanakan di Kantor Dinas Pendidikan Kabupaten Bone Bolango Provinsi Gorontalo dengan sasaran penelitian tentang </w:t>
      </w:r>
      <w:r w:rsidR="00203393">
        <w:rPr>
          <w:rFonts w:ascii="Times New Roman" w:hAnsi="Times New Roman" w:cs="Times New Roman"/>
          <w:sz w:val="24"/>
          <w:szCs w:val="24"/>
          <w:lang w:val="fi-FI"/>
        </w:rPr>
        <w:t xml:space="preserve">penerapan </w:t>
      </w:r>
      <w:r w:rsidR="001A2698">
        <w:rPr>
          <w:rFonts w:ascii="Times New Roman" w:hAnsi="Times New Roman" w:cs="Times New Roman"/>
          <w:sz w:val="24"/>
          <w:szCs w:val="24"/>
          <w:lang w:val="fi-FI"/>
        </w:rPr>
        <w:t xml:space="preserve">prinsip </w:t>
      </w:r>
      <w:r w:rsidR="00F452BB" w:rsidRPr="00874017">
        <w:rPr>
          <w:rFonts w:ascii="Times New Roman" w:hAnsi="Times New Roman" w:cs="Times New Roman"/>
          <w:sz w:val="24"/>
          <w:szCs w:val="24"/>
          <w:lang w:val="fi-FI"/>
        </w:rPr>
        <w:t>kinerja aparat</w:t>
      </w:r>
      <w:r w:rsidR="00EC633A">
        <w:rPr>
          <w:rFonts w:ascii="Times New Roman" w:hAnsi="Times New Roman" w:cs="Times New Roman"/>
          <w:sz w:val="24"/>
          <w:szCs w:val="24"/>
          <w:lang w:val="fi-FI"/>
        </w:rPr>
        <w:t>ur dalam pelayanan publik Dinas</w:t>
      </w:r>
      <w:r w:rsidR="00F452BB" w:rsidRPr="00874017">
        <w:rPr>
          <w:rFonts w:ascii="Times New Roman" w:hAnsi="Times New Roman" w:cs="Times New Roman"/>
          <w:sz w:val="24"/>
          <w:szCs w:val="24"/>
          <w:lang w:val="fi-FI"/>
        </w:rPr>
        <w:t xml:space="preserve"> pendidikan sebagai sasaran program peningkatan prinsip kinerja aparatur dalam pelayanan publik dan mutu </w:t>
      </w:r>
      <w:r w:rsidR="00F452BB" w:rsidRPr="00874017">
        <w:rPr>
          <w:rFonts w:ascii="Times New Roman" w:hAnsi="Times New Roman" w:cs="Times New Roman"/>
          <w:sz w:val="24"/>
          <w:szCs w:val="24"/>
          <w:lang w:val="fi-FI"/>
        </w:rPr>
        <w:lastRenderedPageBreak/>
        <w:t>pendidikan, serta pemerintah dan aparatur birokrasi pemerintah Kabupaten Bone Bolango sebagai pelaksana kebijakan program peningkatan prinsip kinerja aparatur dalam pelayanan publi</w:t>
      </w:r>
      <w:r w:rsidR="00EC633A">
        <w:rPr>
          <w:rFonts w:ascii="Times New Roman" w:hAnsi="Times New Roman" w:cs="Times New Roman"/>
          <w:sz w:val="24"/>
          <w:szCs w:val="24"/>
          <w:lang w:val="fi-FI"/>
        </w:rPr>
        <w:t>k Dinas</w:t>
      </w:r>
      <w:r w:rsidR="007C49EB">
        <w:rPr>
          <w:rFonts w:ascii="Times New Roman" w:hAnsi="Times New Roman" w:cs="Times New Roman"/>
          <w:sz w:val="24"/>
          <w:szCs w:val="24"/>
          <w:lang w:val="fi-FI"/>
        </w:rPr>
        <w:t xml:space="preserve"> pendidikan.</w:t>
      </w:r>
      <w:r w:rsidR="00F452BB" w:rsidRPr="00874017">
        <w:rPr>
          <w:rFonts w:ascii="Times New Roman" w:hAnsi="Times New Roman" w:cs="Times New Roman"/>
          <w:sz w:val="24"/>
          <w:szCs w:val="24"/>
          <w:lang w:val="fi-FI"/>
        </w:rPr>
        <w:tab/>
        <w:t xml:space="preserve">                        </w:t>
      </w:r>
      <w:r w:rsidR="00F452BB" w:rsidRPr="00874017">
        <w:rPr>
          <w:rFonts w:ascii="Times New Roman" w:hAnsi="Times New Roman" w:cs="Times New Roman"/>
          <w:sz w:val="24"/>
          <w:szCs w:val="24"/>
          <w:lang w:val="fi-FI"/>
        </w:rPr>
        <w:br/>
        <w:t xml:space="preserve">         Alasan pemilihan lokasi penelitian adalah untuk menganalisis </w:t>
      </w:r>
      <w:r w:rsidR="00203393">
        <w:rPr>
          <w:rFonts w:ascii="Times New Roman" w:hAnsi="Times New Roman" w:cs="Times New Roman"/>
          <w:sz w:val="24"/>
          <w:szCs w:val="24"/>
          <w:lang w:val="fi-FI"/>
        </w:rPr>
        <w:t xml:space="preserve">penerapan </w:t>
      </w:r>
      <w:r w:rsidR="00F452BB" w:rsidRPr="00874017">
        <w:rPr>
          <w:rFonts w:ascii="Times New Roman" w:hAnsi="Times New Roman" w:cs="Times New Roman"/>
          <w:sz w:val="24"/>
          <w:szCs w:val="24"/>
          <w:lang w:val="fi-FI"/>
        </w:rPr>
        <w:t>prinsip kinerja aparat</w:t>
      </w:r>
      <w:r w:rsidR="00EC633A">
        <w:rPr>
          <w:rFonts w:ascii="Times New Roman" w:hAnsi="Times New Roman" w:cs="Times New Roman"/>
          <w:sz w:val="24"/>
          <w:szCs w:val="24"/>
          <w:lang w:val="fi-FI"/>
        </w:rPr>
        <w:t>ur dalam pelayanan publik Dinas</w:t>
      </w:r>
      <w:r w:rsidR="00F452BB" w:rsidRPr="00874017">
        <w:rPr>
          <w:rFonts w:ascii="Times New Roman" w:hAnsi="Times New Roman" w:cs="Times New Roman"/>
          <w:sz w:val="24"/>
          <w:szCs w:val="24"/>
          <w:lang w:val="fi-FI"/>
        </w:rPr>
        <w:t xml:space="preserve"> pendidikan dan faktor pendukung dan penghambat prinsip kinerja aparat</w:t>
      </w:r>
      <w:r w:rsidR="00EC633A">
        <w:rPr>
          <w:rFonts w:ascii="Times New Roman" w:hAnsi="Times New Roman" w:cs="Times New Roman"/>
          <w:sz w:val="24"/>
          <w:szCs w:val="24"/>
          <w:lang w:val="fi-FI"/>
        </w:rPr>
        <w:t xml:space="preserve">ur dalam pelayanan publik Dinas </w:t>
      </w:r>
      <w:r w:rsidR="00F452BB" w:rsidRPr="00874017">
        <w:rPr>
          <w:rFonts w:ascii="Times New Roman" w:hAnsi="Times New Roman" w:cs="Times New Roman"/>
          <w:sz w:val="24"/>
          <w:szCs w:val="24"/>
          <w:lang w:val="fi-FI"/>
        </w:rPr>
        <w:t>pendidikan Kantor Dinas pendidikan</w:t>
      </w:r>
      <w:r w:rsidR="0055233D">
        <w:rPr>
          <w:rFonts w:ascii="Times New Roman" w:hAnsi="Times New Roman" w:cs="Times New Roman"/>
          <w:sz w:val="24"/>
          <w:szCs w:val="24"/>
          <w:lang w:val="fi-FI"/>
        </w:rPr>
        <w:t xml:space="preserve"> Kabupaten Bone Bolango.</w:t>
      </w:r>
    </w:p>
    <w:p w:rsidR="005451C0" w:rsidRDefault="00230B80" w:rsidP="003612AA">
      <w:pPr>
        <w:tabs>
          <w:tab w:val="left" w:pos="0"/>
        </w:tabs>
        <w:spacing w:after="0" w:line="480" w:lineRule="auto"/>
        <w:rPr>
          <w:rFonts w:ascii="Times New Roman" w:hAnsi="Times New Roman" w:cs="Times New Roman"/>
          <w:sz w:val="24"/>
          <w:szCs w:val="24"/>
          <w:lang w:val="fi-FI"/>
        </w:rPr>
      </w:pPr>
      <w:r>
        <w:rPr>
          <w:rFonts w:ascii="Times New Roman" w:hAnsi="Times New Roman" w:cs="Times New Roman"/>
          <w:b/>
          <w:sz w:val="24"/>
          <w:szCs w:val="24"/>
          <w:lang w:val="fi-FI"/>
        </w:rPr>
        <w:t xml:space="preserve">                                               </w:t>
      </w:r>
      <w:r w:rsidR="00F452BB" w:rsidRPr="00874017">
        <w:rPr>
          <w:rFonts w:ascii="Times New Roman" w:hAnsi="Times New Roman" w:cs="Times New Roman"/>
          <w:b/>
          <w:sz w:val="24"/>
          <w:szCs w:val="24"/>
          <w:lang w:val="fi-FI"/>
        </w:rPr>
        <w:t xml:space="preserve">C. Sumber Data                                                             </w:t>
      </w:r>
      <w:r w:rsidR="00F452BB" w:rsidRPr="00874017">
        <w:rPr>
          <w:rFonts w:ascii="Times New Roman" w:hAnsi="Times New Roman" w:cs="Times New Roman"/>
          <w:b/>
          <w:sz w:val="24"/>
          <w:szCs w:val="24"/>
          <w:lang w:val="fi-FI"/>
        </w:rPr>
        <w:br/>
        <w:t xml:space="preserve">        </w:t>
      </w:r>
      <w:r w:rsidR="00F452BB">
        <w:rPr>
          <w:rFonts w:ascii="Times New Roman" w:hAnsi="Times New Roman" w:cs="Times New Roman"/>
          <w:b/>
          <w:sz w:val="24"/>
          <w:szCs w:val="24"/>
          <w:lang w:val="fi-FI"/>
        </w:rPr>
        <w:t xml:space="preserve"> </w:t>
      </w:r>
      <w:r w:rsidR="00F452BB" w:rsidRPr="00874017">
        <w:rPr>
          <w:rFonts w:ascii="Times New Roman" w:hAnsi="Times New Roman" w:cs="Times New Roman"/>
          <w:sz w:val="24"/>
          <w:szCs w:val="24"/>
          <w:lang w:val="fi-FI"/>
        </w:rPr>
        <w:t>Sumber data dalam penelitian ini meliputi:                                                                 1</w:t>
      </w:r>
      <w:r w:rsidR="00F452BB">
        <w:rPr>
          <w:rFonts w:ascii="Times New Roman" w:hAnsi="Times New Roman" w:cs="Times New Roman"/>
          <w:sz w:val="24"/>
          <w:szCs w:val="24"/>
          <w:lang w:val="fi-FI"/>
        </w:rPr>
        <w:t xml:space="preserve">. </w:t>
      </w:r>
      <w:r w:rsidR="00203393">
        <w:rPr>
          <w:rFonts w:ascii="Times New Roman" w:hAnsi="Times New Roman" w:cs="Times New Roman"/>
          <w:sz w:val="24"/>
          <w:szCs w:val="24"/>
          <w:lang w:val="fi-FI"/>
        </w:rPr>
        <w:t xml:space="preserve">Data Primer </w:t>
      </w:r>
      <w:r w:rsidR="00F452BB" w:rsidRPr="00874017">
        <w:rPr>
          <w:rFonts w:ascii="Times New Roman" w:hAnsi="Times New Roman" w:cs="Times New Roman"/>
          <w:sz w:val="24"/>
          <w:szCs w:val="24"/>
          <w:lang w:val="fi-FI"/>
        </w:rPr>
        <w:t>yang dijaring dari in</w:t>
      </w:r>
      <w:r w:rsidR="00833EAA">
        <w:rPr>
          <w:rFonts w:ascii="Times New Roman" w:hAnsi="Times New Roman" w:cs="Times New Roman"/>
          <w:sz w:val="24"/>
          <w:szCs w:val="24"/>
          <w:lang w:val="fi-FI"/>
        </w:rPr>
        <w:t xml:space="preserve">forman penelitian penerapan </w:t>
      </w:r>
      <w:r w:rsidR="00F452BB" w:rsidRPr="00874017">
        <w:rPr>
          <w:rFonts w:ascii="Times New Roman" w:hAnsi="Times New Roman" w:cs="Times New Roman"/>
          <w:sz w:val="24"/>
          <w:szCs w:val="24"/>
          <w:lang w:val="fi-FI"/>
        </w:rPr>
        <w:t>prinsip kinerja aparat</w:t>
      </w:r>
      <w:r w:rsidR="00EC633A">
        <w:rPr>
          <w:rFonts w:ascii="Times New Roman" w:hAnsi="Times New Roman" w:cs="Times New Roman"/>
          <w:sz w:val="24"/>
          <w:szCs w:val="24"/>
          <w:lang w:val="fi-FI"/>
        </w:rPr>
        <w:t>ur dalam pelayanan publik Dinas</w:t>
      </w:r>
      <w:r w:rsidR="00F452BB" w:rsidRPr="00874017">
        <w:rPr>
          <w:rFonts w:ascii="Times New Roman" w:hAnsi="Times New Roman" w:cs="Times New Roman"/>
          <w:sz w:val="24"/>
          <w:szCs w:val="24"/>
          <w:lang w:val="fi-FI"/>
        </w:rPr>
        <w:t xml:space="preserve"> pendidikan Kantor Dinas Pendidikan, dengan teknik menggunakan wawancara mendalam dan sistematis.                                                                                                                      </w:t>
      </w:r>
      <w:r w:rsidR="005701A5">
        <w:rPr>
          <w:rFonts w:ascii="Times New Roman" w:hAnsi="Times New Roman" w:cs="Times New Roman"/>
          <w:sz w:val="24"/>
          <w:szCs w:val="24"/>
          <w:lang w:val="fi-FI"/>
        </w:rPr>
        <w:t xml:space="preserve">         </w:t>
      </w:r>
      <w:r w:rsidR="005701A5">
        <w:rPr>
          <w:rFonts w:ascii="Times New Roman" w:hAnsi="Times New Roman" w:cs="Times New Roman"/>
          <w:sz w:val="24"/>
          <w:szCs w:val="24"/>
          <w:lang w:val="fi-FI"/>
        </w:rPr>
        <w:br/>
        <w:t xml:space="preserve">        </w:t>
      </w:r>
      <w:r w:rsidR="00F452BB" w:rsidRPr="00874017">
        <w:rPr>
          <w:rFonts w:ascii="Times New Roman" w:hAnsi="Times New Roman" w:cs="Times New Roman"/>
          <w:sz w:val="24"/>
          <w:szCs w:val="24"/>
          <w:lang w:val="fi-FI"/>
        </w:rPr>
        <w:t>Sumber data primer tersebut adalah:                                                                                                             (a) Kepala Dinas Pendidikan dan Ke</w:t>
      </w:r>
      <w:r w:rsidR="00AD3125">
        <w:rPr>
          <w:rFonts w:ascii="Times New Roman" w:hAnsi="Times New Roman" w:cs="Times New Roman"/>
          <w:sz w:val="24"/>
          <w:szCs w:val="24"/>
          <w:lang w:val="fi-FI"/>
        </w:rPr>
        <w:t>budayaan Kabupaten Bone Bolango 1 orang</w:t>
      </w:r>
      <w:r w:rsidR="00F452BB" w:rsidRPr="00874017">
        <w:rPr>
          <w:rFonts w:ascii="Times New Roman" w:hAnsi="Times New Roman" w:cs="Times New Roman"/>
          <w:sz w:val="24"/>
          <w:szCs w:val="24"/>
          <w:lang w:val="fi-FI"/>
        </w:rPr>
        <w:t xml:space="preserve">                </w:t>
      </w:r>
      <w:r w:rsidR="00F452BB">
        <w:rPr>
          <w:rFonts w:ascii="Times New Roman" w:hAnsi="Times New Roman" w:cs="Times New Roman"/>
          <w:sz w:val="24"/>
          <w:szCs w:val="24"/>
          <w:lang w:val="fi-FI"/>
        </w:rPr>
        <w:t>(b</w:t>
      </w:r>
      <w:r w:rsidR="00F452BB" w:rsidRPr="00874017">
        <w:rPr>
          <w:rFonts w:ascii="Times New Roman" w:hAnsi="Times New Roman" w:cs="Times New Roman"/>
          <w:sz w:val="24"/>
          <w:szCs w:val="24"/>
          <w:lang w:val="fi-FI"/>
        </w:rPr>
        <w:t>) Kepala Bidang Pendidikan SMP/SMA</w:t>
      </w:r>
      <w:r w:rsidR="005451C0">
        <w:rPr>
          <w:rFonts w:ascii="Times New Roman" w:hAnsi="Times New Roman" w:cs="Times New Roman"/>
          <w:sz w:val="24"/>
          <w:szCs w:val="24"/>
          <w:lang w:val="fi-FI"/>
        </w:rPr>
        <w:t xml:space="preserve"> Dinas Pendidikan</w:t>
      </w:r>
      <w:r w:rsidR="00AD3125">
        <w:rPr>
          <w:rFonts w:ascii="Times New Roman" w:hAnsi="Times New Roman" w:cs="Times New Roman"/>
          <w:sz w:val="24"/>
          <w:szCs w:val="24"/>
          <w:lang w:val="fi-FI"/>
        </w:rPr>
        <w:t xml:space="preserve"> 1 orang </w:t>
      </w:r>
      <w:r w:rsidR="00F452BB" w:rsidRPr="00874017">
        <w:rPr>
          <w:rFonts w:ascii="Times New Roman" w:hAnsi="Times New Roman" w:cs="Times New Roman"/>
          <w:sz w:val="24"/>
          <w:szCs w:val="24"/>
          <w:lang w:val="fi-FI"/>
        </w:rPr>
        <w:t xml:space="preserve">                                                                                               </w:t>
      </w:r>
    </w:p>
    <w:p w:rsidR="005451C0" w:rsidRDefault="005451C0" w:rsidP="003612AA">
      <w:pPr>
        <w:tabs>
          <w:tab w:val="left" w:pos="0"/>
        </w:tabs>
        <w:spacing w:after="0" w:line="480" w:lineRule="auto"/>
        <w:rPr>
          <w:rFonts w:ascii="Times New Roman" w:hAnsi="Times New Roman" w:cs="Times New Roman"/>
          <w:sz w:val="24"/>
          <w:szCs w:val="24"/>
          <w:lang w:val="fi-FI"/>
        </w:rPr>
      </w:pPr>
      <w:r>
        <w:rPr>
          <w:rFonts w:ascii="Times New Roman" w:hAnsi="Times New Roman" w:cs="Times New Roman"/>
          <w:sz w:val="24"/>
          <w:szCs w:val="24"/>
          <w:lang w:val="fi-FI"/>
        </w:rPr>
        <w:t>(c) Kepala Seksi SMP Dinas Pendidikan</w:t>
      </w:r>
      <w:r w:rsidR="00AD3125">
        <w:rPr>
          <w:rFonts w:ascii="Times New Roman" w:hAnsi="Times New Roman" w:cs="Times New Roman"/>
          <w:sz w:val="24"/>
          <w:szCs w:val="24"/>
          <w:lang w:val="fi-FI"/>
        </w:rPr>
        <w:t xml:space="preserve"> 1 orang</w:t>
      </w:r>
      <w:r>
        <w:rPr>
          <w:rFonts w:ascii="Times New Roman" w:hAnsi="Times New Roman" w:cs="Times New Roman"/>
          <w:sz w:val="24"/>
          <w:szCs w:val="24"/>
          <w:lang w:val="fi-FI"/>
        </w:rPr>
        <w:t xml:space="preserve">  </w:t>
      </w:r>
    </w:p>
    <w:p w:rsidR="00D328C8" w:rsidRDefault="005451C0" w:rsidP="003612AA">
      <w:pPr>
        <w:tabs>
          <w:tab w:val="left" w:pos="0"/>
        </w:tabs>
        <w:spacing w:after="0" w:line="480" w:lineRule="auto"/>
        <w:rPr>
          <w:rFonts w:ascii="Times New Roman" w:hAnsi="Times New Roman" w:cs="Times New Roman"/>
          <w:sz w:val="24"/>
          <w:szCs w:val="24"/>
          <w:lang w:val="fi-FI"/>
        </w:rPr>
      </w:pPr>
      <w:r>
        <w:rPr>
          <w:rFonts w:ascii="Times New Roman" w:hAnsi="Times New Roman" w:cs="Times New Roman"/>
          <w:sz w:val="24"/>
          <w:szCs w:val="24"/>
          <w:lang w:val="fi-FI"/>
        </w:rPr>
        <w:t>(d) Kepala Seksi SMA dan SMK Dinas Pendidikan</w:t>
      </w:r>
      <w:r w:rsidR="00AD3125">
        <w:rPr>
          <w:rFonts w:ascii="Times New Roman" w:hAnsi="Times New Roman" w:cs="Times New Roman"/>
          <w:sz w:val="24"/>
          <w:szCs w:val="24"/>
          <w:lang w:val="fi-FI"/>
        </w:rPr>
        <w:t xml:space="preserve"> 1 orang</w:t>
      </w:r>
      <w:r>
        <w:rPr>
          <w:rFonts w:ascii="Times New Roman" w:hAnsi="Times New Roman" w:cs="Times New Roman"/>
          <w:sz w:val="24"/>
          <w:szCs w:val="24"/>
          <w:lang w:val="fi-FI"/>
        </w:rPr>
        <w:t xml:space="preserve">  </w:t>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t xml:space="preserve">                                                          (e</w:t>
      </w:r>
      <w:r w:rsidR="00F452BB" w:rsidRPr="00874017">
        <w:rPr>
          <w:rFonts w:ascii="Times New Roman" w:hAnsi="Times New Roman" w:cs="Times New Roman"/>
          <w:sz w:val="24"/>
          <w:szCs w:val="24"/>
          <w:lang w:val="fi-FI"/>
        </w:rPr>
        <w:t xml:space="preserve">) </w:t>
      </w:r>
      <w:r w:rsidR="00F452BB">
        <w:rPr>
          <w:rFonts w:ascii="Times New Roman" w:hAnsi="Times New Roman" w:cs="Times New Roman"/>
          <w:sz w:val="24"/>
          <w:szCs w:val="24"/>
          <w:lang w:val="fi-FI"/>
        </w:rPr>
        <w:t>S</w:t>
      </w:r>
      <w:r w:rsidR="00F452BB" w:rsidRPr="00874017">
        <w:rPr>
          <w:rFonts w:ascii="Times New Roman" w:hAnsi="Times New Roman" w:cs="Times New Roman"/>
          <w:sz w:val="24"/>
          <w:szCs w:val="24"/>
          <w:lang w:val="fi-FI"/>
        </w:rPr>
        <w:t xml:space="preserve">taf </w:t>
      </w:r>
      <w:r>
        <w:rPr>
          <w:rFonts w:ascii="Times New Roman" w:hAnsi="Times New Roman" w:cs="Times New Roman"/>
          <w:sz w:val="24"/>
          <w:szCs w:val="24"/>
          <w:lang w:val="fi-FI"/>
        </w:rPr>
        <w:t>pegawai Kantor Dinas Pendidikan</w:t>
      </w:r>
      <w:r w:rsidR="00AD3125">
        <w:rPr>
          <w:rFonts w:ascii="Times New Roman" w:hAnsi="Times New Roman" w:cs="Times New Roman"/>
          <w:sz w:val="24"/>
          <w:szCs w:val="24"/>
          <w:lang w:val="fi-FI"/>
        </w:rPr>
        <w:t xml:space="preserve"> 1 orang </w:t>
      </w:r>
      <w:r w:rsidR="00F452BB" w:rsidRPr="00874017">
        <w:rPr>
          <w:rFonts w:ascii="Times New Roman" w:hAnsi="Times New Roman" w:cs="Times New Roman"/>
          <w:sz w:val="24"/>
          <w:szCs w:val="24"/>
          <w:lang w:val="fi-FI"/>
        </w:rPr>
        <w:t xml:space="preserve">                                                                                                                                        (</w:t>
      </w:r>
      <w:r w:rsidR="00AD3125">
        <w:rPr>
          <w:rFonts w:ascii="Times New Roman" w:hAnsi="Times New Roman" w:cs="Times New Roman"/>
          <w:sz w:val="24"/>
          <w:szCs w:val="24"/>
          <w:lang w:val="fi-FI"/>
        </w:rPr>
        <w:t xml:space="preserve">f) Pengawas SMP </w:t>
      </w:r>
      <w:r w:rsidR="00D328C8">
        <w:rPr>
          <w:rFonts w:ascii="Times New Roman" w:hAnsi="Times New Roman" w:cs="Times New Roman"/>
          <w:sz w:val="24"/>
          <w:szCs w:val="24"/>
          <w:lang w:val="fi-FI"/>
        </w:rPr>
        <w:t xml:space="preserve">Dinas Pendidikan </w:t>
      </w:r>
      <w:r w:rsidR="00AD3125">
        <w:rPr>
          <w:rFonts w:ascii="Times New Roman" w:hAnsi="Times New Roman" w:cs="Times New Roman"/>
          <w:sz w:val="24"/>
          <w:szCs w:val="24"/>
          <w:lang w:val="fi-FI"/>
        </w:rPr>
        <w:t>1 orang</w:t>
      </w:r>
      <w:r>
        <w:rPr>
          <w:rFonts w:ascii="Times New Roman" w:hAnsi="Times New Roman" w:cs="Times New Roman"/>
          <w:sz w:val="24"/>
          <w:szCs w:val="24"/>
          <w:lang w:val="fi-FI"/>
        </w:rPr>
        <w:t xml:space="preserve"> </w:t>
      </w:r>
    </w:p>
    <w:p w:rsidR="001A2698" w:rsidRDefault="00D328C8" w:rsidP="003612AA">
      <w:pPr>
        <w:tabs>
          <w:tab w:val="left" w:pos="0"/>
        </w:tabs>
        <w:spacing w:after="0" w:line="480" w:lineRule="auto"/>
        <w:rPr>
          <w:rFonts w:ascii="Times New Roman" w:hAnsi="Times New Roman" w:cs="Times New Roman"/>
          <w:sz w:val="24"/>
          <w:szCs w:val="24"/>
          <w:lang w:val="fi-FI"/>
        </w:rPr>
      </w:pPr>
      <w:r>
        <w:rPr>
          <w:rFonts w:ascii="Times New Roman" w:hAnsi="Times New Roman" w:cs="Times New Roman"/>
          <w:sz w:val="24"/>
          <w:szCs w:val="24"/>
          <w:lang w:val="fi-FI"/>
        </w:rPr>
        <w:t xml:space="preserve">(g) </w:t>
      </w:r>
      <w:r w:rsidR="006B79D6">
        <w:rPr>
          <w:rFonts w:ascii="Times New Roman" w:hAnsi="Times New Roman" w:cs="Times New Roman"/>
          <w:sz w:val="24"/>
          <w:szCs w:val="24"/>
          <w:lang w:val="fi-FI"/>
        </w:rPr>
        <w:t xml:space="preserve">Kepala Sekolah SMP 1 orang, </w:t>
      </w:r>
      <w:r w:rsidR="00AD3125">
        <w:rPr>
          <w:rFonts w:ascii="Times New Roman" w:hAnsi="Times New Roman" w:cs="Times New Roman"/>
          <w:sz w:val="24"/>
          <w:szCs w:val="24"/>
          <w:lang w:val="fi-FI"/>
        </w:rPr>
        <w:t xml:space="preserve">Guru SMP 1 orang, Guru SMA 1 orang dan </w:t>
      </w:r>
      <w:r>
        <w:rPr>
          <w:rFonts w:ascii="Times New Roman" w:hAnsi="Times New Roman" w:cs="Times New Roman"/>
          <w:sz w:val="24"/>
          <w:szCs w:val="24"/>
          <w:lang w:val="fi-FI"/>
        </w:rPr>
        <w:br/>
        <w:t xml:space="preserve">     </w:t>
      </w:r>
      <w:r w:rsidR="00F452BB" w:rsidRPr="00874017">
        <w:rPr>
          <w:rFonts w:ascii="Times New Roman" w:hAnsi="Times New Roman" w:cs="Times New Roman"/>
          <w:sz w:val="24"/>
          <w:szCs w:val="24"/>
          <w:lang w:val="fi-FI"/>
        </w:rPr>
        <w:t xml:space="preserve">Orangtua </w:t>
      </w:r>
      <w:r w:rsidR="00AD3125">
        <w:rPr>
          <w:rFonts w:ascii="Times New Roman" w:hAnsi="Times New Roman" w:cs="Times New Roman"/>
          <w:sz w:val="24"/>
          <w:szCs w:val="24"/>
          <w:lang w:val="fi-FI"/>
        </w:rPr>
        <w:t>Siswa 1 orang, dan Pemerhati Pendidikan 2 orang</w:t>
      </w:r>
      <w:r w:rsidR="00833EAA">
        <w:rPr>
          <w:rFonts w:ascii="Times New Roman" w:hAnsi="Times New Roman" w:cs="Times New Roman"/>
          <w:sz w:val="24"/>
          <w:szCs w:val="24"/>
          <w:lang w:val="fi-FI"/>
        </w:rPr>
        <w:t>.</w:t>
      </w:r>
    </w:p>
    <w:p w:rsidR="001A2698" w:rsidRPr="001A2698" w:rsidRDefault="001A2698" w:rsidP="005701A5">
      <w:pPr>
        <w:jc w:val="both"/>
        <w:rPr>
          <w:rFonts w:ascii="Times New Roman" w:hAnsi="Times New Roman" w:cs="Times New Roman"/>
          <w:sz w:val="24"/>
          <w:szCs w:val="24"/>
          <w:lang w:val="fi-FI"/>
        </w:rPr>
      </w:pPr>
      <w:r w:rsidRPr="00874017">
        <w:rPr>
          <w:rFonts w:ascii="Times New Roman" w:hAnsi="Times New Roman" w:cs="Times New Roman"/>
          <w:sz w:val="24"/>
          <w:szCs w:val="24"/>
          <w:lang w:val="fi-FI"/>
        </w:rPr>
        <w:t>2</w:t>
      </w:r>
      <w:r>
        <w:rPr>
          <w:rFonts w:ascii="Times New Roman" w:hAnsi="Times New Roman" w:cs="Times New Roman"/>
          <w:sz w:val="24"/>
          <w:szCs w:val="24"/>
          <w:lang w:val="fi-FI"/>
        </w:rPr>
        <w:t xml:space="preserve">. </w:t>
      </w:r>
      <w:r w:rsidRPr="00874017">
        <w:rPr>
          <w:rFonts w:ascii="Times New Roman" w:hAnsi="Times New Roman" w:cs="Times New Roman"/>
          <w:sz w:val="24"/>
          <w:szCs w:val="24"/>
          <w:lang w:val="fi-FI"/>
        </w:rPr>
        <w:t xml:space="preserve">Sumber data sekunder semua data dan dokumentasi dari lokasi penelitian </w:t>
      </w:r>
      <w:r>
        <w:rPr>
          <w:rFonts w:ascii="Times New Roman" w:hAnsi="Times New Roman" w:cs="Times New Roman"/>
          <w:sz w:val="24"/>
          <w:szCs w:val="24"/>
          <w:lang w:val="fi-FI"/>
        </w:rPr>
        <w:t>yang</w:t>
      </w:r>
    </w:p>
    <w:p w:rsidR="006B79D6" w:rsidRDefault="00F452BB" w:rsidP="005701A5">
      <w:pPr>
        <w:tabs>
          <w:tab w:val="left" w:pos="0"/>
        </w:tabs>
        <w:spacing w:after="0" w:line="480" w:lineRule="auto"/>
        <w:jc w:val="both"/>
        <w:rPr>
          <w:rFonts w:ascii="Times New Roman" w:hAnsi="Times New Roman" w:cs="Times New Roman"/>
          <w:sz w:val="24"/>
          <w:szCs w:val="24"/>
          <w:lang w:val="fi-FI"/>
        </w:rPr>
      </w:pPr>
      <w:r w:rsidRPr="00874017">
        <w:rPr>
          <w:rFonts w:ascii="Times New Roman" w:hAnsi="Times New Roman" w:cs="Times New Roman"/>
          <w:sz w:val="24"/>
          <w:szCs w:val="24"/>
          <w:lang w:val="fi-FI"/>
        </w:rPr>
        <w:t>relevan dengan fokus penelitian</w:t>
      </w:r>
      <w:r>
        <w:rPr>
          <w:rFonts w:ascii="Times New Roman" w:hAnsi="Times New Roman" w:cs="Times New Roman"/>
          <w:sz w:val="24"/>
          <w:szCs w:val="24"/>
          <w:lang w:val="fi-FI"/>
        </w:rPr>
        <w:t>.</w:t>
      </w:r>
    </w:p>
    <w:p w:rsidR="006B79D6" w:rsidRDefault="006B79D6" w:rsidP="005701A5">
      <w:pPr>
        <w:tabs>
          <w:tab w:val="left" w:pos="0"/>
        </w:tabs>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 xml:space="preserve">      </w:t>
      </w:r>
      <w:r w:rsidR="00155371">
        <w:rPr>
          <w:rFonts w:ascii="Times New Roman" w:hAnsi="Times New Roman" w:cs="Times New Roman"/>
          <w:sz w:val="24"/>
          <w:szCs w:val="24"/>
          <w:lang w:val="fi-FI"/>
        </w:rPr>
        <w:t xml:space="preserve"> </w:t>
      </w:r>
      <w:r w:rsidR="005451C0">
        <w:rPr>
          <w:rFonts w:ascii="Times New Roman" w:hAnsi="Times New Roman" w:cs="Times New Roman"/>
          <w:sz w:val="24"/>
          <w:szCs w:val="24"/>
          <w:lang w:val="fi-FI"/>
        </w:rPr>
        <w:t xml:space="preserve">Jumlah </w:t>
      </w:r>
      <w:r w:rsidR="00AD3125">
        <w:rPr>
          <w:rFonts w:ascii="Times New Roman" w:hAnsi="Times New Roman" w:cs="Times New Roman"/>
          <w:sz w:val="24"/>
          <w:szCs w:val="24"/>
          <w:lang w:val="fi-FI"/>
        </w:rPr>
        <w:t>informan penelitian k</w:t>
      </w:r>
      <w:r w:rsidR="00EC633A">
        <w:rPr>
          <w:rFonts w:ascii="Times New Roman" w:hAnsi="Times New Roman" w:cs="Times New Roman"/>
          <w:sz w:val="24"/>
          <w:szCs w:val="24"/>
          <w:lang w:val="fi-FI"/>
        </w:rPr>
        <w:t>inerja aparatur pelayanan Dinas</w:t>
      </w:r>
      <w:r w:rsidR="00AD3125">
        <w:rPr>
          <w:rFonts w:ascii="Times New Roman" w:hAnsi="Times New Roman" w:cs="Times New Roman"/>
          <w:sz w:val="24"/>
          <w:szCs w:val="24"/>
          <w:lang w:val="fi-FI"/>
        </w:rPr>
        <w:t xml:space="preserve"> pendidikan </w:t>
      </w:r>
      <w:r w:rsidR="00C1474A">
        <w:rPr>
          <w:rFonts w:ascii="Times New Roman" w:hAnsi="Times New Roman" w:cs="Times New Roman"/>
          <w:sz w:val="24"/>
          <w:szCs w:val="24"/>
          <w:lang w:val="fi-FI"/>
        </w:rPr>
        <w:t xml:space="preserve">Kabupaten Bone Bolango </w:t>
      </w:r>
      <w:r w:rsidR="00AD3125">
        <w:rPr>
          <w:rFonts w:ascii="Times New Roman" w:hAnsi="Times New Roman" w:cs="Times New Roman"/>
          <w:sz w:val="24"/>
          <w:szCs w:val="24"/>
          <w:lang w:val="fi-FI"/>
        </w:rPr>
        <w:t>berjumlah</w:t>
      </w:r>
      <w:r>
        <w:rPr>
          <w:rFonts w:ascii="Times New Roman" w:hAnsi="Times New Roman" w:cs="Times New Roman"/>
          <w:sz w:val="24"/>
          <w:szCs w:val="24"/>
          <w:lang w:val="fi-FI"/>
        </w:rPr>
        <w:t xml:space="preserve"> 1</w:t>
      </w:r>
      <w:r w:rsidR="00155371">
        <w:rPr>
          <w:rFonts w:ascii="Times New Roman" w:hAnsi="Times New Roman" w:cs="Times New Roman"/>
          <w:sz w:val="24"/>
          <w:szCs w:val="24"/>
          <w:lang w:val="fi-FI"/>
        </w:rPr>
        <w:t xml:space="preserve">2 </w:t>
      </w:r>
      <w:r w:rsidR="00AD3125">
        <w:rPr>
          <w:rFonts w:ascii="Times New Roman" w:hAnsi="Times New Roman" w:cs="Times New Roman"/>
          <w:sz w:val="24"/>
          <w:szCs w:val="24"/>
          <w:lang w:val="fi-FI"/>
        </w:rPr>
        <w:t>orang</w:t>
      </w:r>
      <w:r w:rsidR="00C1474A">
        <w:rPr>
          <w:rFonts w:ascii="Times New Roman" w:hAnsi="Times New Roman" w:cs="Times New Roman"/>
          <w:sz w:val="24"/>
          <w:szCs w:val="24"/>
          <w:lang w:val="fi-FI"/>
        </w:rPr>
        <w:t xml:space="preserve"> dengan rincian data sebagai berikut: </w:t>
      </w:r>
      <w:r w:rsidR="00AD3125">
        <w:rPr>
          <w:rFonts w:ascii="Times New Roman" w:hAnsi="Times New Roman" w:cs="Times New Roman"/>
          <w:sz w:val="24"/>
          <w:szCs w:val="24"/>
          <w:lang w:val="fi-FI"/>
        </w:rPr>
        <w:t xml:space="preserve">Sumber </w:t>
      </w:r>
      <w:r w:rsidR="00C1474A">
        <w:rPr>
          <w:rFonts w:ascii="Times New Roman" w:hAnsi="Times New Roman" w:cs="Times New Roman"/>
          <w:sz w:val="24"/>
          <w:szCs w:val="24"/>
          <w:lang w:val="fi-FI"/>
        </w:rPr>
        <w:t xml:space="preserve">data </w:t>
      </w:r>
      <w:r w:rsidR="00155371">
        <w:rPr>
          <w:rFonts w:ascii="Times New Roman" w:hAnsi="Times New Roman" w:cs="Times New Roman"/>
          <w:sz w:val="24"/>
          <w:szCs w:val="24"/>
          <w:lang w:val="fi-FI"/>
        </w:rPr>
        <w:t>6</w:t>
      </w:r>
      <w:r w:rsidR="00AD3125">
        <w:rPr>
          <w:rFonts w:ascii="Times New Roman" w:hAnsi="Times New Roman" w:cs="Times New Roman"/>
          <w:sz w:val="24"/>
          <w:szCs w:val="24"/>
          <w:lang w:val="fi-FI"/>
        </w:rPr>
        <w:t xml:space="preserve"> orang informan</w:t>
      </w:r>
      <w:r w:rsidR="00C1474A">
        <w:rPr>
          <w:rFonts w:ascii="Times New Roman" w:hAnsi="Times New Roman" w:cs="Times New Roman"/>
          <w:sz w:val="24"/>
          <w:szCs w:val="24"/>
          <w:lang w:val="fi-FI"/>
        </w:rPr>
        <w:t xml:space="preserve"> dari internal organisasi aparatur pegawai</w:t>
      </w:r>
    </w:p>
    <w:p w:rsidR="005451C0" w:rsidRPr="001A2698" w:rsidRDefault="00C1474A" w:rsidP="005701A5">
      <w:pPr>
        <w:tabs>
          <w:tab w:val="left" w:pos="0"/>
        </w:tabs>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Kantor Dinas </w:t>
      </w:r>
      <w:r w:rsidR="00AD3125">
        <w:rPr>
          <w:rFonts w:ascii="Times New Roman" w:hAnsi="Times New Roman" w:cs="Times New Roman"/>
          <w:sz w:val="24"/>
          <w:szCs w:val="24"/>
          <w:lang w:val="fi-FI"/>
        </w:rPr>
        <w:t xml:space="preserve">  </w:t>
      </w:r>
      <w:r>
        <w:rPr>
          <w:rFonts w:ascii="Times New Roman" w:hAnsi="Times New Roman" w:cs="Times New Roman"/>
          <w:sz w:val="24"/>
          <w:szCs w:val="24"/>
          <w:lang w:val="fi-FI"/>
        </w:rPr>
        <w:t>pendidikan Kabupaten Bone Bolango dan sumber data</w:t>
      </w:r>
      <w:r w:rsidR="00155371">
        <w:rPr>
          <w:rFonts w:ascii="Times New Roman" w:hAnsi="Times New Roman" w:cs="Times New Roman"/>
          <w:sz w:val="24"/>
          <w:szCs w:val="24"/>
          <w:lang w:val="fi-FI"/>
        </w:rPr>
        <w:t xml:space="preserve"> 6 </w:t>
      </w:r>
      <w:r>
        <w:rPr>
          <w:rFonts w:ascii="Times New Roman" w:hAnsi="Times New Roman" w:cs="Times New Roman"/>
          <w:sz w:val="24"/>
          <w:szCs w:val="24"/>
          <w:lang w:val="fi-FI"/>
        </w:rPr>
        <w:t>orang informan dari ekternal organisasi dinas pendidikan yaitu</w:t>
      </w:r>
      <w:r w:rsidR="00155371">
        <w:rPr>
          <w:rFonts w:ascii="Times New Roman" w:hAnsi="Times New Roman" w:cs="Times New Roman"/>
          <w:sz w:val="24"/>
          <w:szCs w:val="24"/>
          <w:lang w:val="fi-FI"/>
        </w:rPr>
        <w:t xml:space="preserve"> 3 orang </w:t>
      </w:r>
      <w:r>
        <w:rPr>
          <w:rFonts w:ascii="Times New Roman" w:hAnsi="Times New Roman" w:cs="Times New Roman"/>
          <w:sz w:val="24"/>
          <w:szCs w:val="24"/>
          <w:lang w:val="fi-FI"/>
        </w:rPr>
        <w:t xml:space="preserve">pegawai </w:t>
      </w:r>
      <w:r w:rsidR="00155371">
        <w:rPr>
          <w:rFonts w:ascii="Times New Roman" w:hAnsi="Times New Roman" w:cs="Times New Roman"/>
          <w:sz w:val="24"/>
          <w:szCs w:val="24"/>
          <w:lang w:val="fi-FI"/>
        </w:rPr>
        <w:t xml:space="preserve">dinas pendidikan </w:t>
      </w:r>
      <w:r>
        <w:rPr>
          <w:rFonts w:ascii="Times New Roman" w:hAnsi="Times New Roman" w:cs="Times New Roman"/>
          <w:sz w:val="24"/>
          <w:szCs w:val="24"/>
          <w:lang w:val="fi-FI"/>
        </w:rPr>
        <w:t>dan</w:t>
      </w:r>
      <w:r w:rsidR="00155371">
        <w:rPr>
          <w:rFonts w:ascii="Times New Roman" w:hAnsi="Times New Roman" w:cs="Times New Roman"/>
          <w:sz w:val="24"/>
          <w:szCs w:val="24"/>
          <w:lang w:val="fi-FI"/>
        </w:rPr>
        <w:t xml:space="preserve"> 3 orang informan dari </w:t>
      </w:r>
      <w:r>
        <w:rPr>
          <w:rFonts w:ascii="Times New Roman" w:hAnsi="Times New Roman" w:cs="Times New Roman"/>
          <w:sz w:val="24"/>
          <w:szCs w:val="24"/>
          <w:lang w:val="fi-FI"/>
        </w:rPr>
        <w:t xml:space="preserve">masyarakat </w:t>
      </w:r>
      <w:r w:rsidR="003612AA">
        <w:rPr>
          <w:rFonts w:ascii="Times New Roman" w:hAnsi="Times New Roman" w:cs="Times New Roman"/>
          <w:sz w:val="24"/>
          <w:szCs w:val="24"/>
          <w:lang w:val="fi-FI"/>
        </w:rPr>
        <w:t xml:space="preserve">yang </w:t>
      </w:r>
      <w:r>
        <w:rPr>
          <w:rFonts w:ascii="Times New Roman" w:hAnsi="Times New Roman" w:cs="Times New Roman"/>
          <w:sz w:val="24"/>
          <w:szCs w:val="24"/>
          <w:lang w:val="fi-FI"/>
        </w:rPr>
        <w:t xml:space="preserve">mengetahui informasi dan membutuhkan pelayanan </w:t>
      </w:r>
      <w:r w:rsidR="003612AA">
        <w:rPr>
          <w:rFonts w:ascii="Times New Roman" w:hAnsi="Times New Roman" w:cs="Times New Roman"/>
          <w:sz w:val="24"/>
          <w:szCs w:val="24"/>
          <w:lang w:val="fi-FI"/>
        </w:rPr>
        <w:t>bidang pendidikan</w:t>
      </w:r>
      <w:r>
        <w:rPr>
          <w:rFonts w:ascii="Times New Roman" w:hAnsi="Times New Roman" w:cs="Times New Roman"/>
          <w:sz w:val="24"/>
          <w:szCs w:val="24"/>
          <w:lang w:val="fi-FI"/>
        </w:rPr>
        <w:t xml:space="preserve"> Kabupaten Bone Bolango</w:t>
      </w:r>
      <w:r w:rsidR="005701A5">
        <w:rPr>
          <w:rFonts w:ascii="Times New Roman" w:hAnsi="Times New Roman" w:cs="Times New Roman"/>
          <w:sz w:val="24"/>
          <w:szCs w:val="24"/>
          <w:lang w:val="fi-FI"/>
        </w:rPr>
        <w:t xml:space="preserve">. </w:t>
      </w:r>
    </w:p>
    <w:p w:rsidR="00F452BB" w:rsidRPr="00874017" w:rsidRDefault="00F452BB" w:rsidP="008D24E9">
      <w:pPr>
        <w:spacing w:after="120" w:line="480" w:lineRule="auto"/>
        <w:jc w:val="center"/>
        <w:rPr>
          <w:rFonts w:ascii="Times New Roman" w:hAnsi="Times New Roman" w:cs="Times New Roman"/>
          <w:b/>
          <w:sz w:val="24"/>
          <w:szCs w:val="24"/>
          <w:lang w:val="fi-FI"/>
        </w:rPr>
      </w:pPr>
      <w:r w:rsidRPr="00874017">
        <w:rPr>
          <w:rFonts w:ascii="Times New Roman" w:hAnsi="Times New Roman" w:cs="Times New Roman"/>
          <w:b/>
          <w:sz w:val="24"/>
          <w:szCs w:val="24"/>
          <w:lang w:val="fi-FI"/>
        </w:rPr>
        <w:t>D. Sasaran Dan Fokus Penelitian</w:t>
      </w:r>
    </w:p>
    <w:p w:rsidR="007C49EB" w:rsidRDefault="00F452BB" w:rsidP="00833EAA">
      <w:pPr>
        <w:spacing w:after="0" w:line="480" w:lineRule="auto"/>
        <w:rPr>
          <w:rFonts w:ascii="Times New Roman" w:hAnsi="Times New Roman" w:cs="Times New Roman"/>
          <w:sz w:val="24"/>
          <w:szCs w:val="24"/>
          <w:lang w:val="fi-FI"/>
        </w:rPr>
      </w:pPr>
      <w:r>
        <w:rPr>
          <w:rFonts w:ascii="Times New Roman" w:hAnsi="Times New Roman" w:cs="Times New Roman"/>
          <w:sz w:val="24"/>
          <w:szCs w:val="24"/>
          <w:lang w:val="fi-FI"/>
        </w:rPr>
        <w:t xml:space="preserve">         </w:t>
      </w:r>
      <w:r w:rsidR="00EC633A">
        <w:rPr>
          <w:rFonts w:ascii="Times New Roman" w:hAnsi="Times New Roman" w:cs="Times New Roman"/>
          <w:sz w:val="24"/>
          <w:szCs w:val="24"/>
          <w:lang w:val="fi-FI"/>
        </w:rPr>
        <w:t xml:space="preserve">Prinsip kinerja pelayanan publik Dinas </w:t>
      </w:r>
      <w:r w:rsidRPr="00874017">
        <w:rPr>
          <w:rFonts w:ascii="Times New Roman" w:hAnsi="Times New Roman" w:cs="Times New Roman"/>
          <w:sz w:val="24"/>
          <w:szCs w:val="24"/>
          <w:lang w:val="fi-FI"/>
        </w:rPr>
        <w:t>pendidikan Kantor Dinas Pendidikan dan Kebudayaan Kabupaten Bone Bolango Provinsi Gorontalo, dalam menyelenggarakan pelayanan pendidikan terhadap pegawai dan masyarakat dilakukan sebagai berikut:</w:t>
      </w:r>
      <w:r w:rsidRPr="00874017">
        <w:rPr>
          <w:rFonts w:ascii="Times New Roman" w:hAnsi="Times New Roman" w:cs="Times New Roman"/>
          <w:sz w:val="24"/>
          <w:szCs w:val="24"/>
          <w:lang w:val="fi-FI"/>
        </w:rPr>
        <w:tab/>
      </w:r>
      <w:r w:rsidRPr="00874017">
        <w:rPr>
          <w:rFonts w:ascii="Times New Roman" w:hAnsi="Times New Roman" w:cs="Times New Roman"/>
          <w:sz w:val="24"/>
          <w:szCs w:val="24"/>
          <w:lang w:val="fi-FI"/>
        </w:rPr>
        <w:tab/>
      </w:r>
      <w:r w:rsidRPr="00874017">
        <w:rPr>
          <w:rFonts w:ascii="Times New Roman" w:hAnsi="Times New Roman" w:cs="Times New Roman"/>
          <w:sz w:val="24"/>
          <w:szCs w:val="24"/>
          <w:lang w:val="fi-FI"/>
        </w:rPr>
        <w:tab/>
      </w:r>
      <w:r w:rsidRPr="00874017">
        <w:rPr>
          <w:rFonts w:ascii="Times New Roman" w:hAnsi="Times New Roman" w:cs="Times New Roman"/>
          <w:sz w:val="24"/>
          <w:szCs w:val="24"/>
          <w:lang w:val="fi-FI"/>
        </w:rPr>
        <w:tab/>
      </w:r>
      <w:r w:rsidRPr="00874017">
        <w:rPr>
          <w:rFonts w:ascii="Times New Roman" w:hAnsi="Times New Roman" w:cs="Times New Roman"/>
          <w:sz w:val="24"/>
          <w:szCs w:val="24"/>
          <w:lang w:val="fi-FI"/>
        </w:rPr>
        <w:tab/>
      </w:r>
      <w:r w:rsidRPr="00874017">
        <w:rPr>
          <w:rFonts w:ascii="Times New Roman" w:hAnsi="Times New Roman" w:cs="Times New Roman"/>
          <w:sz w:val="24"/>
          <w:szCs w:val="24"/>
          <w:lang w:val="fi-FI"/>
        </w:rPr>
        <w:tab/>
        <w:t xml:space="preserve">                                 </w:t>
      </w:r>
      <w:r>
        <w:rPr>
          <w:rFonts w:ascii="Times New Roman" w:hAnsi="Times New Roman" w:cs="Times New Roman"/>
          <w:sz w:val="24"/>
          <w:szCs w:val="24"/>
          <w:lang w:val="fi-FI"/>
        </w:rPr>
        <w:t>(a) P</w:t>
      </w:r>
      <w:r w:rsidRPr="00874017">
        <w:rPr>
          <w:rFonts w:ascii="Times New Roman" w:hAnsi="Times New Roman" w:cs="Times New Roman"/>
          <w:sz w:val="24"/>
          <w:szCs w:val="24"/>
          <w:lang w:val="fi-FI"/>
        </w:rPr>
        <w:t>rinsip Reliabilitas (</w:t>
      </w:r>
      <w:r w:rsidRPr="00874017">
        <w:rPr>
          <w:rFonts w:ascii="Times New Roman" w:hAnsi="Times New Roman" w:cs="Times New Roman"/>
          <w:i/>
          <w:sz w:val="24"/>
          <w:szCs w:val="24"/>
          <w:lang w:val="fi-FI"/>
        </w:rPr>
        <w:t>reliability</w:t>
      </w:r>
      <w:r w:rsidRPr="00874017">
        <w:rPr>
          <w:rFonts w:ascii="Times New Roman" w:hAnsi="Times New Roman" w:cs="Times New Roman"/>
          <w:sz w:val="24"/>
          <w:szCs w:val="24"/>
          <w:lang w:val="fi-FI"/>
        </w:rPr>
        <w:t>), kemampuan</w:t>
      </w:r>
      <w:r w:rsidR="00EC633A">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pegawai </w:t>
      </w:r>
      <w:r w:rsidRPr="00874017">
        <w:rPr>
          <w:rFonts w:ascii="Times New Roman" w:hAnsi="Times New Roman" w:cs="Times New Roman"/>
          <w:sz w:val="24"/>
          <w:szCs w:val="24"/>
          <w:lang w:val="fi-FI"/>
        </w:rPr>
        <w:t xml:space="preserve">untuk </w:t>
      </w:r>
      <w:r>
        <w:rPr>
          <w:rFonts w:ascii="Times New Roman" w:hAnsi="Times New Roman" w:cs="Times New Roman"/>
          <w:sz w:val="24"/>
          <w:szCs w:val="24"/>
          <w:lang w:val="fi-FI"/>
        </w:rPr>
        <w:br/>
        <w:t xml:space="preserve">      </w:t>
      </w:r>
      <w:r w:rsidRPr="00874017">
        <w:rPr>
          <w:rFonts w:ascii="Times New Roman" w:hAnsi="Times New Roman" w:cs="Times New Roman"/>
          <w:sz w:val="24"/>
          <w:szCs w:val="24"/>
          <w:lang w:val="fi-FI"/>
        </w:rPr>
        <w:t xml:space="preserve">menyampaikan </w:t>
      </w:r>
      <w:r w:rsidR="008D24E9">
        <w:rPr>
          <w:rFonts w:ascii="Times New Roman" w:hAnsi="Times New Roman" w:cs="Times New Roman"/>
          <w:sz w:val="24"/>
          <w:szCs w:val="24"/>
          <w:lang w:val="fi-FI"/>
        </w:rPr>
        <w:t>pe</w:t>
      </w:r>
      <w:r w:rsidR="00EC633A">
        <w:rPr>
          <w:rFonts w:ascii="Times New Roman" w:hAnsi="Times New Roman" w:cs="Times New Roman"/>
          <w:sz w:val="24"/>
          <w:szCs w:val="24"/>
          <w:lang w:val="fi-FI"/>
        </w:rPr>
        <w:t xml:space="preserve">layanan Dinas </w:t>
      </w:r>
      <w:r w:rsidRPr="00874017">
        <w:rPr>
          <w:rFonts w:ascii="Times New Roman" w:hAnsi="Times New Roman" w:cs="Times New Roman"/>
          <w:sz w:val="24"/>
          <w:szCs w:val="24"/>
          <w:lang w:val="fi-FI"/>
        </w:rPr>
        <w:t xml:space="preserve">pendidikan terhadap pegawai dan      </w:t>
      </w:r>
      <w:r w:rsidRPr="00874017">
        <w:rPr>
          <w:rFonts w:ascii="Times New Roman" w:hAnsi="Times New Roman" w:cs="Times New Roman"/>
          <w:sz w:val="24"/>
          <w:szCs w:val="24"/>
          <w:lang w:val="fi-FI"/>
        </w:rPr>
        <w:br/>
        <w:t xml:space="preserve">      masya</w:t>
      </w:r>
      <w:r w:rsidR="007C49EB">
        <w:rPr>
          <w:rFonts w:ascii="Times New Roman" w:hAnsi="Times New Roman" w:cs="Times New Roman"/>
          <w:sz w:val="24"/>
          <w:szCs w:val="24"/>
          <w:lang w:val="fi-FI"/>
        </w:rPr>
        <w:t xml:space="preserve">rakat.                                              </w:t>
      </w:r>
      <w:r w:rsidRPr="00874017">
        <w:rPr>
          <w:rFonts w:ascii="Times New Roman" w:hAnsi="Times New Roman" w:cs="Times New Roman"/>
          <w:sz w:val="24"/>
          <w:szCs w:val="24"/>
          <w:lang w:val="fi-FI"/>
        </w:rPr>
        <w:t xml:space="preserve">                           </w:t>
      </w:r>
      <w:r w:rsidRPr="00874017">
        <w:rPr>
          <w:rFonts w:ascii="Times New Roman" w:hAnsi="Times New Roman" w:cs="Times New Roman"/>
          <w:sz w:val="24"/>
          <w:szCs w:val="24"/>
          <w:lang w:val="fi-FI"/>
        </w:rPr>
        <w:tab/>
      </w:r>
      <w:r w:rsidRPr="00874017">
        <w:rPr>
          <w:rFonts w:ascii="Times New Roman" w:hAnsi="Times New Roman" w:cs="Times New Roman"/>
          <w:sz w:val="24"/>
          <w:szCs w:val="24"/>
          <w:lang w:val="fi-FI"/>
        </w:rPr>
        <w:tab/>
        <w:t xml:space="preserve">                (b) </w:t>
      </w:r>
      <w:r>
        <w:rPr>
          <w:rFonts w:ascii="Times New Roman" w:hAnsi="Times New Roman" w:cs="Times New Roman"/>
          <w:sz w:val="24"/>
          <w:szCs w:val="24"/>
          <w:lang w:val="fi-FI"/>
        </w:rPr>
        <w:t>P</w:t>
      </w:r>
      <w:r w:rsidRPr="00874017">
        <w:rPr>
          <w:rFonts w:ascii="Times New Roman" w:hAnsi="Times New Roman" w:cs="Times New Roman"/>
          <w:sz w:val="24"/>
          <w:szCs w:val="24"/>
          <w:lang w:val="fi-FI"/>
        </w:rPr>
        <w:t>rinsip daya tanggap (</w:t>
      </w:r>
      <w:r w:rsidRPr="00874017">
        <w:rPr>
          <w:rFonts w:ascii="Times New Roman" w:hAnsi="Times New Roman" w:cs="Times New Roman"/>
          <w:i/>
          <w:sz w:val="24"/>
          <w:szCs w:val="24"/>
          <w:lang w:val="fi-FI"/>
        </w:rPr>
        <w:t>responsiveness</w:t>
      </w:r>
      <w:r>
        <w:rPr>
          <w:rFonts w:ascii="Times New Roman" w:hAnsi="Times New Roman" w:cs="Times New Roman"/>
          <w:sz w:val="24"/>
          <w:szCs w:val="24"/>
          <w:lang w:val="fi-FI"/>
        </w:rPr>
        <w:t xml:space="preserve">), kemampuan aparatur </w:t>
      </w:r>
      <w:r w:rsidRPr="00874017">
        <w:rPr>
          <w:rFonts w:ascii="Times New Roman" w:hAnsi="Times New Roman" w:cs="Times New Roman"/>
          <w:sz w:val="24"/>
          <w:szCs w:val="24"/>
          <w:lang w:val="fi-FI"/>
        </w:rPr>
        <w:t xml:space="preserve">pegawai </w:t>
      </w:r>
      <w:r>
        <w:rPr>
          <w:rFonts w:ascii="Times New Roman" w:hAnsi="Times New Roman" w:cs="Times New Roman"/>
          <w:sz w:val="24"/>
          <w:szCs w:val="24"/>
          <w:lang w:val="fi-FI"/>
        </w:rPr>
        <w:br/>
        <w:t xml:space="preserve">      </w:t>
      </w:r>
      <w:r w:rsidRPr="00874017">
        <w:rPr>
          <w:rFonts w:ascii="Times New Roman" w:hAnsi="Times New Roman" w:cs="Times New Roman"/>
          <w:sz w:val="24"/>
          <w:szCs w:val="24"/>
          <w:lang w:val="fi-FI"/>
        </w:rPr>
        <w:t xml:space="preserve">menyediakan </w:t>
      </w:r>
      <w:r w:rsidR="008D24E9">
        <w:rPr>
          <w:rFonts w:ascii="Times New Roman" w:hAnsi="Times New Roman" w:cs="Times New Roman"/>
          <w:sz w:val="24"/>
          <w:szCs w:val="24"/>
          <w:lang w:val="fi-FI"/>
        </w:rPr>
        <w:t>pe</w:t>
      </w:r>
      <w:r w:rsidR="00EC633A">
        <w:rPr>
          <w:rFonts w:ascii="Times New Roman" w:hAnsi="Times New Roman" w:cs="Times New Roman"/>
          <w:sz w:val="24"/>
          <w:szCs w:val="24"/>
          <w:lang w:val="fi-FI"/>
        </w:rPr>
        <w:t>layanan Dinas</w:t>
      </w:r>
      <w:r w:rsidRPr="00874017">
        <w:rPr>
          <w:rFonts w:ascii="Times New Roman" w:hAnsi="Times New Roman" w:cs="Times New Roman"/>
          <w:sz w:val="24"/>
          <w:szCs w:val="24"/>
          <w:lang w:val="fi-FI"/>
        </w:rPr>
        <w:t xml:space="preserve"> pendidikan terhadap pegawai dan  </w:t>
      </w:r>
      <w:r w:rsidRPr="00874017">
        <w:rPr>
          <w:rFonts w:ascii="Times New Roman" w:hAnsi="Times New Roman" w:cs="Times New Roman"/>
          <w:sz w:val="24"/>
          <w:szCs w:val="24"/>
          <w:lang w:val="fi-FI"/>
        </w:rPr>
        <w:br/>
        <w:t xml:space="preserve">      masyarakat</w:t>
      </w:r>
      <w:r w:rsidR="007C49EB">
        <w:rPr>
          <w:rFonts w:ascii="Times New Roman" w:hAnsi="Times New Roman" w:cs="Times New Roman"/>
          <w:sz w:val="24"/>
          <w:szCs w:val="24"/>
          <w:lang w:val="fi-FI"/>
        </w:rPr>
        <w:t>.</w:t>
      </w:r>
      <w:r w:rsidRPr="00874017">
        <w:rPr>
          <w:rFonts w:ascii="Times New Roman" w:hAnsi="Times New Roman" w:cs="Times New Roman"/>
          <w:sz w:val="24"/>
          <w:szCs w:val="24"/>
          <w:lang w:val="fi-FI"/>
        </w:rPr>
        <w:t xml:space="preserve"> </w:t>
      </w:r>
    </w:p>
    <w:p w:rsidR="007C49EB" w:rsidRDefault="00F452BB" w:rsidP="00833EAA">
      <w:pPr>
        <w:spacing w:after="0" w:line="480" w:lineRule="auto"/>
        <w:rPr>
          <w:rFonts w:ascii="Times New Roman" w:hAnsi="Times New Roman" w:cs="Times New Roman"/>
          <w:sz w:val="24"/>
          <w:szCs w:val="24"/>
          <w:lang w:val="fi-FI"/>
        </w:rPr>
      </w:pPr>
      <w:r w:rsidRPr="00874017">
        <w:rPr>
          <w:rFonts w:ascii="Times New Roman" w:hAnsi="Times New Roman" w:cs="Times New Roman"/>
          <w:sz w:val="24"/>
          <w:szCs w:val="24"/>
          <w:lang w:val="fi-FI"/>
        </w:rPr>
        <w:t xml:space="preserve">(c) </w:t>
      </w:r>
      <w:r>
        <w:rPr>
          <w:rFonts w:ascii="Times New Roman" w:hAnsi="Times New Roman" w:cs="Times New Roman"/>
          <w:sz w:val="24"/>
          <w:szCs w:val="24"/>
          <w:lang w:val="fi-FI"/>
        </w:rPr>
        <w:t>P</w:t>
      </w:r>
      <w:r w:rsidRPr="00874017">
        <w:rPr>
          <w:rFonts w:ascii="Times New Roman" w:hAnsi="Times New Roman" w:cs="Times New Roman"/>
          <w:sz w:val="24"/>
          <w:szCs w:val="24"/>
          <w:lang w:val="fi-FI"/>
        </w:rPr>
        <w:t>rinsip Jaminan (</w:t>
      </w:r>
      <w:r w:rsidRPr="00874017">
        <w:rPr>
          <w:rFonts w:ascii="Times New Roman" w:hAnsi="Times New Roman" w:cs="Times New Roman"/>
          <w:i/>
          <w:sz w:val="24"/>
          <w:szCs w:val="24"/>
          <w:lang w:val="fi-FI"/>
        </w:rPr>
        <w:t>assurance</w:t>
      </w:r>
      <w:r w:rsidRPr="00874017">
        <w:rPr>
          <w:rFonts w:ascii="Times New Roman" w:hAnsi="Times New Roman" w:cs="Times New Roman"/>
          <w:sz w:val="24"/>
          <w:szCs w:val="24"/>
          <w:lang w:val="fi-FI"/>
        </w:rPr>
        <w:t>), ke</w:t>
      </w:r>
      <w:r>
        <w:rPr>
          <w:rFonts w:ascii="Times New Roman" w:hAnsi="Times New Roman" w:cs="Times New Roman"/>
          <w:sz w:val="24"/>
          <w:szCs w:val="24"/>
          <w:lang w:val="fi-FI"/>
        </w:rPr>
        <w:t xml:space="preserve">mampuan pegawai memberikan </w:t>
      </w:r>
      <w:r w:rsidRPr="00874017">
        <w:rPr>
          <w:rFonts w:ascii="Times New Roman" w:hAnsi="Times New Roman" w:cs="Times New Roman"/>
          <w:sz w:val="24"/>
          <w:szCs w:val="24"/>
          <w:lang w:val="fi-FI"/>
        </w:rPr>
        <w:t xml:space="preserve">jaminan </w:t>
      </w:r>
      <w:r>
        <w:rPr>
          <w:rFonts w:ascii="Times New Roman" w:hAnsi="Times New Roman" w:cs="Times New Roman"/>
          <w:sz w:val="24"/>
          <w:szCs w:val="24"/>
          <w:lang w:val="fi-FI"/>
        </w:rPr>
        <w:br/>
        <w:t xml:space="preserve">      </w:t>
      </w:r>
      <w:r w:rsidR="00EC633A">
        <w:rPr>
          <w:rFonts w:ascii="Times New Roman" w:hAnsi="Times New Roman" w:cs="Times New Roman"/>
          <w:sz w:val="24"/>
          <w:szCs w:val="24"/>
          <w:lang w:val="fi-FI"/>
        </w:rPr>
        <w:t>pelayanan Dinas</w:t>
      </w:r>
      <w:r w:rsidR="007C49EB">
        <w:rPr>
          <w:rFonts w:ascii="Times New Roman" w:hAnsi="Times New Roman" w:cs="Times New Roman"/>
          <w:sz w:val="24"/>
          <w:szCs w:val="24"/>
          <w:lang w:val="fi-FI"/>
        </w:rPr>
        <w:t xml:space="preserve"> pendidikan. </w:t>
      </w:r>
    </w:p>
    <w:p w:rsidR="00A5646F" w:rsidRDefault="00F452BB" w:rsidP="0055233D">
      <w:pPr>
        <w:spacing w:after="0" w:line="480" w:lineRule="auto"/>
        <w:rPr>
          <w:rFonts w:ascii="Times New Roman" w:hAnsi="Times New Roman" w:cs="Times New Roman"/>
          <w:sz w:val="24"/>
          <w:szCs w:val="24"/>
          <w:lang w:val="fi-FI"/>
        </w:rPr>
      </w:pPr>
      <w:r w:rsidRPr="00874017">
        <w:rPr>
          <w:rFonts w:ascii="Times New Roman" w:hAnsi="Times New Roman" w:cs="Times New Roman"/>
          <w:sz w:val="24"/>
          <w:szCs w:val="24"/>
          <w:lang w:val="fi-FI"/>
        </w:rPr>
        <w:t xml:space="preserve">(d) </w:t>
      </w:r>
      <w:r>
        <w:rPr>
          <w:rFonts w:ascii="Times New Roman" w:hAnsi="Times New Roman" w:cs="Times New Roman"/>
          <w:sz w:val="24"/>
          <w:szCs w:val="24"/>
          <w:lang w:val="fi-FI"/>
        </w:rPr>
        <w:t>P</w:t>
      </w:r>
      <w:r w:rsidRPr="00874017">
        <w:rPr>
          <w:rFonts w:ascii="Times New Roman" w:hAnsi="Times New Roman" w:cs="Times New Roman"/>
          <w:sz w:val="24"/>
          <w:szCs w:val="24"/>
          <w:lang w:val="fi-FI"/>
        </w:rPr>
        <w:t>rinsip Empati (</w:t>
      </w:r>
      <w:r w:rsidRPr="00874017">
        <w:rPr>
          <w:rFonts w:ascii="Times New Roman" w:hAnsi="Times New Roman" w:cs="Times New Roman"/>
          <w:i/>
          <w:sz w:val="24"/>
          <w:szCs w:val="24"/>
          <w:lang w:val="fi-FI"/>
        </w:rPr>
        <w:t>empathy</w:t>
      </w:r>
      <w:r w:rsidRPr="00874017">
        <w:rPr>
          <w:rFonts w:ascii="Times New Roman" w:hAnsi="Times New Roman" w:cs="Times New Roman"/>
          <w:sz w:val="24"/>
          <w:szCs w:val="24"/>
          <w:lang w:val="fi-FI"/>
        </w:rPr>
        <w:t xml:space="preserve">), kemampuan </w:t>
      </w:r>
      <w:r>
        <w:rPr>
          <w:rFonts w:ascii="Times New Roman" w:hAnsi="Times New Roman" w:cs="Times New Roman"/>
          <w:sz w:val="24"/>
          <w:szCs w:val="24"/>
          <w:lang w:val="fi-FI"/>
        </w:rPr>
        <w:t xml:space="preserve">aparatur pegawai </w:t>
      </w:r>
      <w:r w:rsidRPr="00874017">
        <w:rPr>
          <w:rFonts w:ascii="Times New Roman" w:hAnsi="Times New Roman" w:cs="Times New Roman"/>
          <w:sz w:val="24"/>
          <w:szCs w:val="24"/>
          <w:lang w:val="fi-FI"/>
        </w:rPr>
        <w:t>melakukan</w:t>
      </w:r>
      <w:r>
        <w:rPr>
          <w:rFonts w:ascii="Times New Roman" w:hAnsi="Times New Roman" w:cs="Times New Roman"/>
          <w:sz w:val="24"/>
          <w:szCs w:val="24"/>
          <w:lang w:val="fi-FI"/>
        </w:rPr>
        <w:t xml:space="preserve"> </w:t>
      </w:r>
      <w:r>
        <w:rPr>
          <w:rFonts w:ascii="Times New Roman" w:hAnsi="Times New Roman" w:cs="Times New Roman"/>
          <w:sz w:val="24"/>
          <w:szCs w:val="24"/>
          <w:lang w:val="fi-FI"/>
        </w:rPr>
        <w:br/>
        <w:t xml:space="preserve">      </w:t>
      </w:r>
      <w:r w:rsidRPr="00874017">
        <w:rPr>
          <w:rFonts w:ascii="Times New Roman" w:hAnsi="Times New Roman" w:cs="Times New Roman"/>
          <w:sz w:val="24"/>
          <w:szCs w:val="24"/>
          <w:lang w:val="fi-FI"/>
        </w:rPr>
        <w:t>pendekatan/perhatia</w:t>
      </w:r>
      <w:r w:rsidR="00EC633A">
        <w:rPr>
          <w:rFonts w:ascii="Times New Roman" w:hAnsi="Times New Roman" w:cs="Times New Roman"/>
          <w:sz w:val="24"/>
          <w:szCs w:val="24"/>
          <w:lang w:val="fi-FI"/>
        </w:rPr>
        <w:t>n dalam  pelayanan publik Dinas</w:t>
      </w:r>
      <w:r w:rsidRPr="00874017">
        <w:rPr>
          <w:rFonts w:ascii="Times New Roman" w:hAnsi="Times New Roman" w:cs="Times New Roman"/>
          <w:sz w:val="24"/>
          <w:szCs w:val="24"/>
          <w:lang w:val="fi-FI"/>
        </w:rPr>
        <w:t xml:space="preserve"> pendidikan </w:t>
      </w:r>
      <w:r w:rsidRPr="00874017">
        <w:rPr>
          <w:rFonts w:ascii="Times New Roman" w:hAnsi="Times New Roman" w:cs="Times New Roman"/>
          <w:sz w:val="24"/>
          <w:szCs w:val="24"/>
          <w:lang w:val="fi-FI"/>
        </w:rPr>
        <w:br/>
        <w:t xml:space="preserve">      pegawai dan masya</w:t>
      </w:r>
      <w:r w:rsidR="007C49EB">
        <w:rPr>
          <w:rFonts w:ascii="Times New Roman" w:hAnsi="Times New Roman" w:cs="Times New Roman"/>
          <w:sz w:val="24"/>
          <w:szCs w:val="24"/>
          <w:lang w:val="fi-FI"/>
        </w:rPr>
        <w:t xml:space="preserve">rakat.                                                  </w:t>
      </w:r>
      <w:r w:rsidRPr="00874017">
        <w:rPr>
          <w:rFonts w:ascii="Times New Roman" w:hAnsi="Times New Roman" w:cs="Times New Roman"/>
          <w:sz w:val="24"/>
          <w:szCs w:val="24"/>
          <w:lang w:val="fi-FI"/>
        </w:rPr>
        <w:tab/>
      </w:r>
      <w:r w:rsidRPr="00874017">
        <w:rPr>
          <w:rFonts w:ascii="Times New Roman" w:hAnsi="Times New Roman" w:cs="Times New Roman"/>
          <w:sz w:val="24"/>
          <w:szCs w:val="24"/>
          <w:lang w:val="fi-FI"/>
        </w:rPr>
        <w:tab/>
        <w:t xml:space="preserve">              </w:t>
      </w:r>
    </w:p>
    <w:p w:rsidR="0055233D" w:rsidRDefault="00F452BB" w:rsidP="0055233D">
      <w:pPr>
        <w:spacing w:after="0" w:line="480" w:lineRule="auto"/>
        <w:rPr>
          <w:rFonts w:ascii="Times New Roman" w:hAnsi="Times New Roman" w:cs="Times New Roman"/>
          <w:sz w:val="24"/>
          <w:szCs w:val="24"/>
          <w:lang w:val="fi-FI"/>
        </w:rPr>
      </w:pPr>
      <w:r w:rsidRPr="00874017">
        <w:rPr>
          <w:rFonts w:ascii="Times New Roman" w:hAnsi="Times New Roman" w:cs="Times New Roman"/>
          <w:sz w:val="24"/>
          <w:szCs w:val="24"/>
          <w:lang w:val="fi-FI"/>
        </w:rPr>
        <w:lastRenderedPageBreak/>
        <w:t xml:space="preserve">(e) </w:t>
      </w:r>
      <w:r>
        <w:rPr>
          <w:rFonts w:ascii="Times New Roman" w:hAnsi="Times New Roman" w:cs="Times New Roman"/>
          <w:sz w:val="24"/>
          <w:szCs w:val="24"/>
          <w:lang w:val="fi-FI"/>
        </w:rPr>
        <w:t>P</w:t>
      </w:r>
      <w:r w:rsidRPr="00874017">
        <w:rPr>
          <w:rFonts w:ascii="Times New Roman" w:hAnsi="Times New Roman" w:cs="Times New Roman"/>
          <w:sz w:val="24"/>
          <w:szCs w:val="24"/>
          <w:lang w:val="fi-FI"/>
        </w:rPr>
        <w:t>rinsip bukti fisik (</w:t>
      </w:r>
      <w:r w:rsidRPr="00874017">
        <w:rPr>
          <w:rFonts w:ascii="Times New Roman" w:hAnsi="Times New Roman" w:cs="Times New Roman"/>
          <w:i/>
          <w:sz w:val="24"/>
          <w:szCs w:val="24"/>
          <w:lang w:val="fi-FI"/>
        </w:rPr>
        <w:t>tangibles</w:t>
      </w:r>
      <w:r w:rsidRPr="00874017">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berkenaan dengan kemampuan </w:t>
      </w:r>
      <w:r w:rsidRPr="00874017">
        <w:rPr>
          <w:rFonts w:ascii="Times New Roman" w:hAnsi="Times New Roman" w:cs="Times New Roman"/>
          <w:sz w:val="24"/>
          <w:szCs w:val="24"/>
          <w:lang w:val="fi-FI"/>
        </w:rPr>
        <w:t>aparatur</w:t>
      </w:r>
    </w:p>
    <w:p w:rsidR="0055233D" w:rsidRPr="0055233D" w:rsidRDefault="0055233D" w:rsidP="0055233D">
      <w:pPr>
        <w:rPr>
          <w:rFonts w:ascii="Times New Roman" w:hAnsi="Times New Roman" w:cs="Times New Roman"/>
          <w:sz w:val="24"/>
          <w:szCs w:val="24"/>
          <w:lang w:val="fi-FI"/>
        </w:rPr>
      </w:pPr>
      <w:r>
        <w:rPr>
          <w:rFonts w:ascii="Times New Roman" w:hAnsi="Times New Roman" w:cs="Times New Roman"/>
          <w:sz w:val="24"/>
          <w:szCs w:val="24"/>
          <w:lang w:val="fi-FI"/>
        </w:rPr>
        <w:t xml:space="preserve">      </w:t>
      </w:r>
      <w:r w:rsidRPr="00874017">
        <w:rPr>
          <w:rFonts w:ascii="Times New Roman" w:hAnsi="Times New Roman" w:cs="Times New Roman"/>
          <w:sz w:val="24"/>
          <w:szCs w:val="24"/>
          <w:lang w:val="fi-FI"/>
        </w:rPr>
        <w:t>pegawai dalam melaksanakan kerja buk</w:t>
      </w:r>
      <w:r w:rsidR="00EC633A">
        <w:rPr>
          <w:rFonts w:ascii="Times New Roman" w:hAnsi="Times New Roman" w:cs="Times New Roman"/>
          <w:sz w:val="24"/>
          <w:szCs w:val="24"/>
          <w:lang w:val="fi-FI"/>
        </w:rPr>
        <w:t>ti fisik pelayanan publik Dinas</w:t>
      </w:r>
    </w:p>
    <w:p w:rsidR="00833EAA" w:rsidRPr="00833EAA" w:rsidRDefault="00A5646F" w:rsidP="00833EAA">
      <w:pPr>
        <w:spacing w:after="0" w:line="480" w:lineRule="auto"/>
        <w:rPr>
          <w:rFonts w:ascii="Times New Roman" w:hAnsi="Times New Roman" w:cs="Times New Roman"/>
          <w:sz w:val="24"/>
          <w:szCs w:val="24"/>
          <w:lang w:val="fi-FI"/>
        </w:rPr>
      </w:pPr>
      <w:r>
        <w:rPr>
          <w:rFonts w:ascii="Times New Roman" w:hAnsi="Times New Roman" w:cs="Times New Roman"/>
          <w:sz w:val="24"/>
          <w:szCs w:val="24"/>
          <w:lang w:val="fi-FI"/>
        </w:rPr>
        <w:t xml:space="preserve">      </w:t>
      </w:r>
      <w:r w:rsidR="00F452BB" w:rsidRPr="00874017">
        <w:rPr>
          <w:rFonts w:ascii="Times New Roman" w:hAnsi="Times New Roman" w:cs="Times New Roman"/>
          <w:sz w:val="24"/>
          <w:szCs w:val="24"/>
          <w:lang w:val="fi-FI"/>
        </w:rPr>
        <w:t>pendidikan pegawai atau  masyarakat</w:t>
      </w:r>
      <w:r w:rsidR="007C49EB">
        <w:rPr>
          <w:rFonts w:ascii="Times New Roman" w:hAnsi="Times New Roman" w:cs="Times New Roman"/>
          <w:sz w:val="24"/>
          <w:szCs w:val="24"/>
          <w:lang w:val="fi-FI"/>
        </w:rPr>
        <w:t>.</w:t>
      </w:r>
      <w:r w:rsidR="00F452BB" w:rsidRPr="00874017">
        <w:rPr>
          <w:rFonts w:ascii="Times New Roman" w:hAnsi="Times New Roman" w:cs="Times New Roman"/>
          <w:sz w:val="24"/>
          <w:szCs w:val="24"/>
          <w:lang w:val="fi-FI"/>
        </w:rPr>
        <w:t xml:space="preserve"> </w:t>
      </w:r>
    </w:p>
    <w:p w:rsidR="00F452BB" w:rsidRDefault="00F452BB" w:rsidP="00512F3A">
      <w:pPr>
        <w:pStyle w:val="ListParagraph"/>
        <w:spacing w:before="120" w:after="0" w:line="480" w:lineRule="auto"/>
        <w:ind w:left="0"/>
        <w:jc w:val="center"/>
        <w:rPr>
          <w:rFonts w:ascii="Times New Roman" w:hAnsi="Times New Roman" w:cs="Times New Roman"/>
          <w:b/>
          <w:sz w:val="24"/>
          <w:szCs w:val="24"/>
          <w:lang w:val="fi-FI"/>
        </w:rPr>
      </w:pPr>
      <w:r w:rsidRPr="00874017">
        <w:rPr>
          <w:rFonts w:ascii="Times New Roman" w:hAnsi="Times New Roman" w:cs="Times New Roman"/>
          <w:b/>
          <w:sz w:val="24"/>
          <w:szCs w:val="24"/>
          <w:lang w:val="fi-FI"/>
        </w:rPr>
        <w:t>E. Deskripsi Fokus Penelitian</w:t>
      </w:r>
    </w:p>
    <w:p w:rsidR="00F452BB" w:rsidRPr="00C22EAB" w:rsidRDefault="00F452BB" w:rsidP="00F452BB">
      <w:pPr>
        <w:pStyle w:val="ListParagraph"/>
        <w:spacing w:after="0" w:line="480" w:lineRule="auto"/>
        <w:ind w:left="0"/>
        <w:jc w:val="both"/>
        <w:rPr>
          <w:rFonts w:ascii="Times New Roman" w:hAnsi="Times New Roman" w:cs="Times New Roman"/>
          <w:b/>
          <w:sz w:val="24"/>
          <w:szCs w:val="24"/>
          <w:lang w:val="fi-FI"/>
        </w:rPr>
      </w:pPr>
      <w:r>
        <w:rPr>
          <w:rFonts w:ascii="Times New Roman" w:hAnsi="Times New Roman" w:cs="Times New Roman"/>
          <w:sz w:val="24"/>
          <w:szCs w:val="24"/>
          <w:lang w:val="fi-FI"/>
        </w:rPr>
        <w:t xml:space="preserve">         </w:t>
      </w:r>
      <w:r w:rsidRPr="00874017">
        <w:rPr>
          <w:rFonts w:ascii="Times New Roman" w:hAnsi="Times New Roman" w:cs="Times New Roman"/>
          <w:sz w:val="24"/>
          <w:szCs w:val="24"/>
          <w:lang w:val="fi-FI"/>
        </w:rPr>
        <w:t>Deskripsi foku</w:t>
      </w:r>
      <w:r w:rsidR="009003D6">
        <w:rPr>
          <w:rFonts w:ascii="Times New Roman" w:hAnsi="Times New Roman" w:cs="Times New Roman"/>
          <w:sz w:val="24"/>
          <w:szCs w:val="24"/>
          <w:lang w:val="fi-FI"/>
        </w:rPr>
        <w:t xml:space="preserve">s penelitian ini adalah </w:t>
      </w:r>
      <w:r w:rsidRPr="00874017">
        <w:rPr>
          <w:rFonts w:ascii="Times New Roman" w:hAnsi="Times New Roman" w:cs="Times New Roman"/>
          <w:sz w:val="24"/>
          <w:szCs w:val="24"/>
          <w:lang w:val="fi-FI"/>
        </w:rPr>
        <w:t>prinsip kinerja aparatur dalam pelayanan publik dan prinsip kinerja aparat</w:t>
      </w:r>
      <w:r w:rsidR="009D09B5">
        <w:rPr>
          <w:rFonts w:ascii="Times New Roman" w:hAnsi="Times New Roman" w:cs="Times New Roman"/>
          <w:sz w:val="24"/>
          <w:szCs w:val="24"/>
          <w:lang w:val="fi-FI"/>
        </w:rPr>
        <w:t>ur dalam pelayanan publik Dinas</w:t>
      </w:r>
      <w:r w:rsidRPr="00874017">
        <w:rPr>
          <w:rFonts w:ascii="Times New Roman" w:hAnsi="Times New Roman" w:cs="Times New Roman"/>
          <w:sz w:val="24"/>
          <w:szCs w:val="24"/>
          <w:lang w:val="fi-FI"/>
        </w:rPr>
        <w:t xml:space="preserve"> pendidik</w:t>
      </w:r>
      <w:r>
        <w:rPr>
          <w:rFonts w:ascii="Times New Roman" w:hAnsi="Times New Roman" w:cs="Times New Roman"/>
          <w:sz w:val="24"/>
          <w:szCs w:val="24"/>
          <w:lang w:val="fi-FI"/>
        </w:rPr>
        <w:t xml:space="preserve">an. Menganalisis proses </w:t>
      </w:r>
      <w:r w:rsidRPr="00874017">
        <w:rPr>
          <w:rFonts w:ascii="Times New Roman" w:hAnsi="Times New Roman" w:cs="Times New Roman"/>
          <w:sz w:val="24"/>
          <w:szCs w:val="24"/>
          <w:lang w:val="fi-FI"/>
        </w:rPr>
        <w:t>kinerja aparatur dalam pelayanan publik yaitu tehnik awal merencanakan suatu pekerjaan pelayanan publik. Dan menganalisis prinsip kinerja aparatur dalam pelayanan publik yang berhubungan dengan kinerja prinsip reliabilitas, prinsip daya tanggap, prinsip jaminan, prinsip empati dan prins</w:t>
      </w:r>
      <w:r>
        <w:rPr>
          <w:rFonts w:ascii="Times New Roman" w:hAnsi="Times New Roman" w:cs="Times New Roman"/>
          <w:sz w:val="24"/>
          <w:szCs w:val="24"/>
          <w:lang w:val="fi-FI"/>
        </w:rPr>
        <w:t xml:space="preserve">ip bukti fisik. </w:t>
      </w:r>
    </w:p>
    <w:p w:rsidR="00F452BB" w:rsidRDefault="00F452BB" w:rsidP="00F452BB">
      <w:p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       </w:t>
      </w:r>
      <w:r w:rsidRPr="00874017">
        <w:rPr>
          <w:rFonts w:ascii="Times New Roman" w:hAnsi="Times New Roman" w:cs="Times New Roman"/>
          <w:sz w:val="24"/>
          <w:szCs w:val="24"/>
          <w:lang w:val="fi-FI"/>
        </w:rPr>
        <w:t xml:space="preserve">Penelitian ini bertujuan untuk mengetahui keberhasilan dan </w:t>
      </w:r>
      <w:r>
        <w:rPr>
          <w:rFonts w:ascii="Times New Roman" w:hAnsi="Times New Roman" w:cs="Times New Roman"/>
          <w:sz w:val="24"/>
          <w:szCs w:val="24"/>
          <w:lang w:val="fi-FI"/>
        </w:rPr>
        <w:t xml:space="preserve">masalah- masalah proses </w:t>
      </w:r>
      <w:r w:rsidRPr="00874017">
        <w:rPr>
          <w:rFonts w:ascii="Times New Roman" w:hAnsi="Times New Roman" w:cs="Times New Roman"/>
          <w:sz w:val="24"/>
          <w:szCs w:val="24"/>
          <w:lang w:val="fi-FI"/>
        </w:rPr>
        <w:t>kin</w:t>
      </w:r>
      <w:r w:rsidR="009003D6">
        <w:rPr>
          <w:rFonts w:ascii="Times New Roman" w:hAnsi="Times New Roman" w:cs="Times New Roman"/>
          <w:sz w:val="24"/>
          <w:szCs w:val="24"/>
          <w:lang w:val="fi-FI"/>
        </w:rPr>
        <w:t>erja aparatur dalam pelayanan pu</w:t>
      </w:r>
      <w:r w:rsidRPr="00874017">
        <w:rPr>
          <w:rFonts w:ascii="Times New Roman" w:hAnsi="Times New Roman" w:cs="Times New Roman"/>
          <w:sz w:val="24"/>
          <w:szCs w:val="24"/>
          <w:lang w:val="fi-FI"/>
        </w:rPr>
        <w:t>blik dan prinsip kinerja aparat</w:t>
      </w:r>
      <w:r w:rsidR="009D09B5">
        <w:rPr>
          <w:rFonts w:ascii="Times New Roman" w:hAnsi="Times New Roman" w:cs="Times New Roman"/>
          <w:sz w:val="24"/>
          <w:szCs w:val="24"/>
          <w:lang w:val="fi-FI"/>
        </w:rPr>
        <w:t>ur dalam pelayanan publik Dinas</w:t>
      </w:r>
      <w:r w:rsidRPr="00874017">
        <w:rPr>
          <w:rFonts w:ascii="Times New Roman" w:hAnsi="Times New Roman" w:cs="Times New Roman"/>
          <w:sz w:val="24"/>
          <w:szCs w:val="24"/>
          <w:lang w:val="fi-FI"/>
        </w:rPr>
        <w:t xml:space="preserve"> pendidikan. </w:t>
      </w:r>
      <w:r w:rsidR="009003D6">
        <w:rPr>
          <w:rFonts w:ascii="Times New Roman" w:hAnsi="Times New Roman" w:cs="Times New Roman"/>
          <w:sz w:val="24"/>
          <w:szCs w:val="24"/>
          <w:lang w:val="fi-FI"/>
        </w:rPr>
        <w:t xml:space="preserve">Disamping itu akan menganalisis faktor determinan </w:t>
      </w:r>
      <w:r w:rsidRPr="00874017">
        <w:rPr>
          <w:rFonts w:ascii="Times New Roman" w:hAnsi="Times New Roman" w:cs="Times New Roman"/>
          <w:sz w:val="24"/>
          <w:szCs w:val="24"/>
          <w:lang w:val="fi-FI"/>
        </w:rPr>
        <w:t>kinerja aparat</w:t>
      </w:r>
      <w:r w:rsidR="009D09B5">
        <w:rPr>
          <w:rFonts w:ascii="Times New Roman" w:hAnsi="Times New Roman" w:cs="Times New Roman"/>
          <w:sz w:val="24"/>
          <w:szCs w:val="24"/>
          <w:lang w:val="fi-FI"/>
        </w:rPr>
        <w:t>ur dalam pelayanan publik Dinas</w:t>
      </w:r>
      <w:r w:rsidRPr="00874017">
        <w:rPr>
          <w:rFonts w:ascii="Times New Roman" w:hAnsi="Times New Roman" w:cs="Times New Roman"/>
          <w:sz w:val="24"/>
          <w:szCs w:val="24"/>
          <w:lang w:val="fi-FI"/>
        </w:rPr>
        <w:t xml:space="preserve"> pendidikan Kabupaten Bone Bolango Provinsi Gorontalo.</w:t>
      </w:r>
    </w:p>
    <w:p w:rsidR="00F452BB" w:rsidRPr="00BA1BCA" w:rsidRDefault="00F452BB" w:rsidP="00512F3A">
      <w:pPr>
        <w:spacing w:before="120" w:after="0" w:line="480" w:lineRule="auto"/>
        <w:jc w:val="center"/>
        <w:rPr>
          <w:rFonts w:ascii="Times New Roman" w:hAnsi="Times New Roman" w:cs="Times New Roman"/>
          <w:b/>
          <w:sz w:val="24"/>
          <w:szCs w:val="24"/>
          <w:lang w:val="fi-FI"/>
        </w:rPr>
      </w:pPr>
      <w:r w:rsidRPr="00874017">
        <w:rPr>
          <w:rFonts w:ascii="Times New Roman" w:hAnsi="Times New Roman" w:cs="Times New Roman"/>
          <w:b/>
          <w:sz w:val="24"/>
          <w:szCs w:val="24"/>
          <w:lang w:val="fi-FI"/>
        </w:rPr>
        <w:t>F.  Instrumen Penelitian</w:t>
      </w:r>
    </w:p>
    <w:p w:rsidR="00F452BB" w:rsidRPr="00874017" w:rsidRDefault="00F452BB" w:rsidP="00F452BB">
      <w:pPr>
        <w:spacing w:before="120"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         </w:t>
      </w:r>
      <w:r w:rsidRPr="00874017">
        <w:rPr>
          <w:rFonts w:ascii="Times New Roman" w:hAnsi="Times New Roman" w:cs="Times New Roman"/>
          <w:sz w:val="24"/>
          <w:szCs w:val="24"/>
          <w:lang w:val="fi-FI"/>
        </w:rPr>
        <w:t xml:space="preserve">Instrumen penelitian kinerja aparatur </w:t>
      </w:r>
      <w:r>
        <w:rPr>
          <w:rFonts w:ascii="Times New Roman" w:hAnsi="Times New Roman" w:cs="Times New Roman"/>
          <w:sz w:val="24"/>
          <w:szCs w:val="24"/>
          <w:lang w:val="fi-FI"/>
        </w:rPr>
        <w:t xml:space="preserve"> </w:t>
      </w:r>
      <w:r w:rsidRPr="00874017">
        <w:rPr>
          <w:rFonts w:ascii="Times New Roman" w:hAnsi="Times New Roman" w:cs="Times New Roman"/>
          <w:sz w:val="24"/>
          <w:szCs w:val="24"/>
          <w:lang w:val="fi-FI"/>
        </w:rPr>
        <w:t>dalam pelayanan publik bidang pendidikan di Kabupaten Bone Bolango adalah sebagai berikut:</w:t>
      </w:r>
    </w:p>
    <w:p w:rsidR="00F452BB" w:rsidRPr="00874017" w:rsidRDefault="00F452BB" w:rsidP="00F452BB">
      <w:pPr>
        <w:spacing w:after="0" w:line="480" w:lineRule="auto"/>
        <w:jc w:val="both"/>
        <w:rPr>
          <w:rFonts w:ascii="Times New Roman" w:hAnsi="Times New Roman" w:cs="Times New Roman"/>
          <w:sz w:val="24"/>
          <w:szCs w:val="24"/>
          <w:lang w:val="fi-FI"/>
        </w:rPr>
      </w:pPr>
      <w:r w:rsidRPr="00874017">
        <w:rPr>
          <w:rFonts w:ascii="Times New Roman" w:hAnsi="Times New Roman" w:cs="Times New Roman"/>
          <w:sz w:val="24"/>
          <w:szCs w:val="24"/>
          <w:lang w:val="fi-FI"/>
        </w:rPr>
        <w:t>(a) Melakukan observasi pengamatan secara lansung tentang prinsip kinerja aparatur dalam pelayanan publik bidang pendidikan pada kinerja Kepala Kantor Dinas Pendidikan dan kinerja staf pegawai Dinas pendidikan</w:t>
      </w:r>
      <w:r w:rsidR="007C49EB">
        <w:rPr>
          <w:rFonts w:ascii="Times New Roman" w:hAnsi="Times New Roman" w:cs="Times New Roman"/>
          <w:sz w:val="24"/>
          <w:szCs w:val="24"/>
          <w:lang w:val="fi-FI"/>
        </w:rPr>
        <w:t>.</w:t>
      </w:r>
    </w:p>
    <w:p w:rsidR="00A5646F" w:rsidRDefault="00F452BB" w:rsidP="00F452BB">
      <w:pPr>
        <w:spacing w:after="0" w:line="480" w:lineRule="auto"/>
        <w:jc w:val="both"/>
        <w:rPr>
          <w:rFonts w:ascii="Times New Roman" w:hAnsi="Times New Roman" w:cs="Times New Roman"/>
          <w:sz w:val="24"/>
          <w:szCs w:val="24"/>
          <w:lang w:val="fi-FI"/>
        </w:rPr>
      </w:pPr>
      <w:r w:rsidRPr="00874017">
        <w:rPr>
          <w:rFonts w:ascii="Times New Roman" w:hAnsi="Times New Roman" w:cs="Times New Roman"/>
          <w:sz w:val="24"/>
          <w:szCs w:val="24"/>
          <w:lang w:val="fi-FI"/>
        </w:rPr>
        <w:t xml:space="preserve">(b) Membuat Pedoman/wawancara. Wawancara/pertanyaan secara lansung dan </w:t>
      </w:r>
    </w:p>
    <w:p w:rsidR="00A5646F" w:rsidRDefault="00F452BB" w:rsidP="00F452BB">
      <w:pPr>
        <w:spacing w:after="0" w:line="480" w:lineRule="auto"/>
        <w:jc w:val="both"/>
        <w:rPr>
          <w:rFonts w:ascii="Times New Roman" w:hAnsi="Times New Roman" w:cs="Times New Roman"/>
          <w:sz w:val="24"/>
          <w:szCs w:val="24"/>
          <w:lang w:val="fi-FI"/>
        </w:rPr>
      </w:pPr>
      <w:r w:rsidRPr="00874017">
        <w:rPr>
          <w:rFonts w:ascii="Times New Roman" w:hAnsi="Times New Roman" w:cs="Times New Roman"/>
          <w:sz w:val="24"/>
          <w:szCs w:val="24"/>
          <w:lang w:val="fi-FI"/>
        </w:rPr>
        <w:lastRenderedPageBreak/>
        <w:t>mendalam tentang prinsip kinerja aparat</w:t>
      </w:r>
      <w:r w:rsidR="009D09B5">
        <w:rPr>
          <w:rFonts w:ascii="Times New Roman" w:hAnsi="Times New Roman" w:cs="Times New Roman"/>
          <w:sz w:val="24"/>
          <w:szCs w:val="24"/>
          <w:lang w:val="fi-FI"/>
        </w:rPr>
        <w:t>ur dalam pelayanan publik Dinas</w:t>
      </w:r>
      <w:r w:rsidRPr="00874017">
        <w:rPr>
          <w:rFonts w:ascii="Times New Roman" w:hAnsi="Times New Roman" w:cs="Times New Roman"/>
          <w:sz w:val="24"/>
          <w:szCs w:val="24"/>
          <w:lang w:val="fi-FI"/>
        </w:rPr>
        <w:t xml:space="preserve"> </w:t>
      </w:r>
    </w:p>
    <w:p w:rsidR="00A5646F" w:rsidRDefault="00F452BB" w:rsidP="00F452BB">
      <w:pPr>
        <w:spacing w:after="0" w:line="480" w:lineRule="auto"/>
        <w:jc w:val="both"/>
        <w:rPr>
          <w:rFonts w:ascii="Times New Roman" w:hAnsi="Times New Roman" w:cs="Times New Roman"/>
          <w:sz w:val="24"/>
          <w:szCs w:val="24"/>
          <w:lang w:val="fi-FI"/>
        </w:rPr>
      </w:pPr>
      <w:r w:rsidRPr="00874017">
        <w:rPr>
          <w:rFonts w:ascii="Times New Roman" w:hAnsi="Times New Roman" w:cs="Times New Roman"/>
          <w:sz w:val="24"/>
          <w:szCs w:val="24"/>
          <w:lang w:val="fi-FI"/>
        </w:rPr>
        <w:t xml:space="preserve">pendidikan Kantor Dinas Pendidikan </w:t>
      </w:r>
    </w:p>
    <w:p w:rsidR="00F452BB" w:rsidRPr="00874017" w:rsidRDefault="00F452BB" w:rsidP="00F452BB">
      <w:pPr>
        <w:spacing w:after="0" w:line="480" w:lineRule="auto"/>
        <w:jc w:val="both"/>
        <w:rPr>
          <w:rFonts w:ascii="Times New Roman" w:hAnsi="Times New Roman" w:cs="Times New Roman"/>
          <w:sz w:val="24"/>
          <w:szCs w:val="24"/>
          <w:lang w:val="fi-FI"/>
        </w:rPr>
      </w:pPr>
      <w:r w:rsidRPr="00874017">
        <w:rPr>
          <w:rFonts w:ascii="Times New Roman" w:hAnsi="Times New Roman" w:cs="Times New Roman"/>
          <w:sz w:val="24"/>
          <w:szCs w:val="24"/>
          <w:lang w:val="fi-FI"/>
        </w:rPr>
        <w:t>(c) Membuat daftar pertanyaan yang mendalam dan sistematis tentang prinsip kinerja aparat</w:t>
      </w:r>
      <w:r w:rsidR="009D09B5">
        <w:rPr>
          <w:rFonts w:ascii="Times New Roman" w:hAnsi="Times New Roman" w:cs="Times New Roman"/>
          <w:sz w:val="24"/>
          <w:szCs w:val="24"/>
          <w:lang w:val="fi-FI"/>
        </w:rPr>
        <w:t>ur dalam pelayanan publik Dinas</w:t>
      </w:r>
      <w:r w:rsidRPr="00874017">
        <w:rPr>
          <w:rFonts w:ascii="Times New Roman" w:hAnsi="Times New Roman" w:cs="Times New Roman"/>
          <w:sz w:val="24"/>
          <w:szCs w:val="24"/>
          <w:lang w:val="fi-FI"/>
        </w:rPr>
        <w:t xml:space="preserve"> pendidikan Kepala Kantor Dinas Pendidikan da</w:t>
      </w:r>
      <w:r w:rsidR="007C49EB">
        <w:rPr>
          <w:rFonts w:ascii="Times New Roman" w:hAnsi="Times New Roman" w:cs="Times New Roman"/>
          <w:sz w:val="24"/>
          <w:szCs w:val="24"/>
          <w:lang w:val="fi-FI"/>
        </w:rPr>
        <w:t xml:space="preserve">n staf pegawai Dinas pendidikan. </w:t>
      </w:r>
      <w:r w:rsidR="007C49EB">
        <w:rPr>
          <w:rFonts w:ascii="Times New Roman" w:hAnsi="Times New Roman" w:cs="Times New Roman"/>
          <w:sz w:val="24"/>
          <w:szCs w:val="24"/>
          <w:lang w:val="fi-FI"/>
        </w:rPr>
        <w:tab/>
        <w:t xml:space="preserve">                                                 </w:t>
      </w:r>
      <w:r w:rsidRPr="00874017">
        <w:rPr>
          <w:rFonts w:ascii="Times New Roman" w:hAnsi="Times New Roman" w:cs="Times New Roman"/>
          <w:sz w:val="24"/>
          <w:szCs w:val="24"/>
          <w:lang w:val="fi-FI"/>
        </w:rPr>
        <w:t>(d) Bahan yang disediakan dalam pengambilan data penelitian yaitu Kamera, alat perekam suara, tap recorder, gambar, brosur dan material lain yang dapat membantu pelaksanaan wawancara menjadi lancar yang berhubungan dengan penelitian tentang prinsip kinerja aparat</w:t>
      </w:r>
      <w:r w:rsidR="009D09B5">
        <w:rPr>
          <w:rFonts w:ascii="Times New Roman" w:hAnsi="Times New Roman" w:cs="Times New Roman"/>
          <w:sz w:val="24"/>
          <w:szCs w:val="24"/>
          <w:lang w:val="fi-FI"/>
        </w:rPr>
        <w:t>ur dalam pelayanan publik Dinas</w:t>
      </w:r>
      <w:r w:rsidRPr="00874017">
        <w:rPr>
          <w:rFonts w:ascii="Times New Roman" w:hAnsi="Times New Roman" w:cs="Times New Roman"/>
          <w:sz w:val="24"/>
          <w:szCs w:val="24"/>
          <w:lang w:val="fi-FI"/>
        </w:rPr>
        <w:t xml:space="preserve"> pendidikan pada Kantor Dinas Pendi</w:t>
      </w:r>
      <w:r w:rsidR="007C49EB">
        <w:rPr>
          <w:rFonts w:ascii="Times New Roman" w:hAnsi="Times New Roman" w:cs="Times New Roman"/>
          <w:sz w:val="24"/>
          <w:szCs w:val="24"/>
          <w:lang w:val="fi-FI"/>
        </w:rPr>
        <w:t xml:space="preserve">dikan. </w:t>
      </w:r>
      <w:r w:rsidR="007C49EB">
        <w:rPr>
          <w:rFonts w:ascii="Times New Roman" w:hAnsi="Times New Roman" w:cs="Times New Roman"/>
          <w:sz w:val="24"/>
          <w:szCs w:val="24"/>
          <w:lang w:val="fi-FI"/>
        </w:rPr>
        <w:tab/>
        <w:t xml:space="preserve">                         </w:t>
      </w:r>
      <w:r w:rsidRPr="00874017">
        <w:rPr>
          <w:rFonts w:ascii="Times New Roman" w:hAnsi="Times New Roman" w:cs="Times New Roman"/>
          <w:sz w:val="24"/>
          <w:szCs w:val="24"/>
          <w:lang w:val="fi-FI"/>
        </w:rPr>
        <w:tab/>
      </w:r>
      <w:r w:rsidRPr="00874017">
        <w:rPr>
          <w:rFonts w:ascii="Times New Roman" w:hAnsi="Times New Roman" w:cs="Times New Roman"/>
          <w:sz w:val="24"/>
          <w:szCs w:val="24"/>
          <w:lang w:val="fi-FI"/>
        </w:rPr>
        <w:tab/>
        <w:t xml:space="preserve">          (e) Data informasi. Dokumen tertulis maupun tidak tertulis yang dapat dijadikan bahan rujukan dan pedoman peneliti dalam melakukan observasi, penelitian lapangan, untuk selanjutnya diolah menjadi bahan dan  data penelitian.</w:t>
      </w:r>
    </w:p>
    <w:p w:rsidR="00F452BB" w:rsidRDefault="00833EAA" w:rsidP="00230B80">
      <w:pPr>
        <w:spacing w:before="120" w:after="0" w:line="480" w:lineRule="auto"/>
        <w:jc w:val="both"/>
        <w:rPr>
          <w:rFonts w:ascii="Times New Roman" w:hAnsi="Times New Roman" w:cs="Times New Roman"/>
          <w:b/>
          <w:sz w:val="24"/>
          <w:szCs w:val="24"/>
          <w:lang w:val="fi-FI"/>
        </w:rPr>
      </w:pPr>
      <w:r>
        <w:rPr>
          <w:rFonts w:ascii="Times New Roman" w:hAnsi="Times New Roman" w:cs="Times New Roman"/>
          <w:b/>
          <w:sz w:val="24"/>
          <w:szCs w:val="24"/>
          <w:lang w:val="fi-FI"/>
        </w:rPr>
        <w:t xml:space="preserve">            </w:t>
      </w:r>
      <w:r w:rsidR="00F452BB" w:rsidRPr="00874017">
        <w:rPr>
          <w:rFonts w:ascii="Times New Roman" w:hAnsi="Times New Roman" w:cs="Times New Roman"/>
          <w:b/>
          <w:sz w:val="24"/>
          <w:szCs w:val="24"/>
          <w:lang w:val="fi-FI"/>
        </w:rPr>
        <w:t>G. Tehnik pengumpulan data Dan Pengabsahan Data Penelitia</w:t>
      </w:r>
      <w:r w:rsidR="00F452BB">
        <w:rPr>
          <w:rFonts w:ascii="Times New Roman" w:hAnsi="Times New Roman" w:cs="Times New Roman"/>
          <w:b/>
          <w:sz w:val="24"/>
          <w:szCs w:val="24"/>
          <w:lang w:val="fi-FI"/>
        </w:rPr>
        <w:t>n</w:t>
      </w:r>
    </w:p>
    <w:p w:rsidR="00F452BB" w:rsidRPr="00874017" w:rsidRDefault="00F452BB" w:rsidP="00833EAA">
      <w:pPr>
        <w:spacing w:before="120" w:after="0" w:line="480" w:lineRule="auto"/>
        <w:jc w:val="both"/>
        <w:rPr>
          <w:rFonts w:ascii="Times New Roman" w:hAnsi="Times New Roman" w:cs="Times New Roman"/>
          <w:b/>
          <w:sz w:val="24"/>
          <w:szCs w:val="24"/>
          <w:lang w:val="fi-FI"/>
        </w:rPr>
      </w:pPr>
      <w:r>
        <w:rPr>
          <w:rFonts w:ascii="Times New Roman" w:hAnsi="Times New Roman" w:cs="Times New Roman"/>
          <w:b/>
          <w:sz w:val="24"/>
          <w:szCs w:val="24"/>
          <w:lang w:val="fi-FI"/>
        </w:rPr>
        <w:t xml:space="preserve">         </w:t>
      </w:r>
      <w:r w:rsidRPr="00874017">
        <w:rPr>
          <w:rFonts w:ascii="Times New Roman" w:hAnsi="Times New Roman" w:cs="Times New Roman"/>
          <w:sz w:val="24"/>
          <w:szCs w:val="24"/>
          <w:lang w:val="fi-FI"/>
        </w:rPr>
        <w:t xml:space="preserve">Tehnik pengumpulan data dalam penelitian ini yaitu: </w:t>
      </w:r>
      <w:r w:rsidRPr="00874017">
        <w:rPr>
          <w:rFonts w:ascii="Times New Roman" w:hAnsi="Times New Roman" w:cs="Times New Roman"/>
          <w:sz w:val="24"/>
          <w:szCs w:val="24"/>
          <w:lang w:val="fi-FI"/>
        </w:rPr>
        <w:tab/>
      </w:r>
      <w:r w:rsidRPr="00874017">
        <w:rPr>
          <w:rFonts w:ascii="Times New Roman" w:hAnsi="Times New Roman" w:cs="Times New Roman"/>
          <w:sz w:val="24"/>
          <w:szCs w:val="24"/>
          <w:lang w:val="fi-FI"/>
        </w:rPr>
        <w:tab/>
        <w:t xml:space="preserve">                              </w:t>
      </w:r>
      <w:r>
        <w:rPr>
          <w:rFonts w:ascii="Times New Roman" w:hAnsi="Times New Roman" w:cs="Times New Roman"/>
          <w:sz w:val="24"/>
          <w:szCs w:val="24"/>
          <w:lang w:val="fi-FI"/>
        </w:rPr>
        <w:t xml:space="preserve">1. </w:t>
      </w:r>
      <w:r w:rsidRPr="00874017">
        <w:rPr>
          <w:rFonts w:ascii="Times New Roman" w:hAnsi="Times New Roman" w:cs="Times New Roman"/>
          <w:sz w:val="24"/>
          <w:szCs w:val="24"/>
          <w:lang w:val="fi-FI"/>
        </w:rPr>
        <w:t>Primer, yang dikumpulkan dengan tiga cara, yaitu:</w:t>
      </w:r>
    </w:p>
    <w:p w:rsidR="009D09B5" w:rsidRDefault="00F452BB" w:rsidP="00F452BB">
      <w:pPr>
        <w:spacing w:after="0" w:line="480" w:lineRule="auto"/>
        <w:jc w:val="both"/>
        <w:rPr>
          <w:rFonts w:ascii="Times New Roman" w:hAnsi="Times New Roman" w:cs="Times New Roman"/>
          <w:sz w:val="24"/>
          <w:szCs w:val="24"/>
          <w:lang w:val="fi-FI"/>
        </w:rPr>
      </w:pPr>
      <w:r w:rsidRPr="00874017">
        <w:rPr>
          <w:rFonts w:ascii="Times New Roman" w:hAnsi="Times New Roman" w:cs="Times New Roman"/>
          <w:sz w:val="24"/>
          <w:szCs w:val="24"/>
          <w:lang w:val="sv-SE"/>
        </w:rPr>
        <w:t>(a) Observasi (pengamatan) adalah pengamatan secara lansung yang berhubu</w:t>
      </w:r>
      <w:r w:rsidR="0055233D">
        <w:rPr>
          <w:rFonts w:ascii="Times New Roman" w:hAnsi="Times New Roman" w:cs="Times New Roman"/>
          <w:sz w:val="24"/>
          <w:szCs w:val="24"/>
          <w:lang w:val="sv-SE"/>
        </w:rPr>
        <w:t xml:space="preserve">ngan dengan masalah penelitian, yang berjudul </w:t>
      </w:r>
      <w:r w:rsidRPr="00874017">
        <w:rPr>
          <w:rFonts w:ascii="Times New Roman" w:hAnsi="Times New Roman" w:cs="Times New Roman"/>
          <w:sz w:val="24"/>
          <w:szCs w:val="24"/>
          <w:lang w:val="sv-SE"/>
        </w:rPr>
        <w:t xml:space="preserve">kinerja </w:t>
      </w:r>
      <w:r w:rsidRPr="00874017">
        <w:rPr>
          <w:rFonts w:ascii="Times New Roman" w:hAnsi="Times New Roman" w:cs="Times New Roman"/>
          <w:sz w:val="24"/>
          <w:szCs w:val="24"/>
          <w:lang w:val="fi-FI"/>
        </w:rPr>
        <w:t xml:space="preserve">aparatur dalam </w:t>
      </w:r>
      <w:r w:rsidRPr="00874017">
        <w:rPr>
          <w:rFonts w:ascii="Times New Roman" w:hAnsi="Times New Roman" w:cs="Times New Roman"/>
          <w:sz w:val="24"/>
          <w:szCs w:val="24"/>
          <w:lang w:val="sv-SE"/>
        </w:rPr>
        <w:t>pela</w:t>
      </w:r>
      <w:r w:rsidR="009D09B5">
        <w:rPr>
          <w:rFonts w:ascii="Times New Roman" w:hAnsi="Times New Roman" w:cs="Times New Roman"/>
          <w:sz w:val="24"/>
          <w:szCs w:val="24"/>
          <w:lang w:val="sv-SE"/>
        </w:rPr>
        <w:t>yanan publik D</w:t>
      </w:r>
      <w:r w:rsidRPr="00874017">
        <w:rPr>
          <w:rFonts w:ascii="Times New Roman" w:hAnsi="Times New Roman" w:cs="Times New Roman"/>
          <w:sz w:val="24"/>
          <w:szCs w:val="24"/>
          <w:lang w:val="sv-SE"/>
        </w:rPr>
        <w:t xml:space="preserve">inas Pendidikan </w:t>
      </w:r>
      <w:r w:rsidRPr="00874017">
        <w:rPr>
          <w:rFonts w:ascii="Times New Roman" w:hAnsi="Times New Roman" w:cs="Times New Roman"/>
          <w:sz w:val="24"/>
          <w:szCs w:val="24"/>
          <w:lang w:val="fi-FI"/>
        </w:rPr>
        <w:t>Dinas Pendidikan dan Kebudayaan</w:t>
      </w:r>
      <w:r w:rsidR="0055233D">
        <w:rPr>
          <w:rFonts w:ascii="Times New Roman" w:hAnsi="Times New Roman" w:cs="Times New Roman"/>
          <w:sz w:val="24"/>
          <w:szCs w:val="24"/>
          <w:lang w:val="fi-FI"/>
        </w:rPr>
        <w:t xml:space="preserve">.                          </w:t>
      </w:r>
      <w:r w:rsidR="009D09B5">
        <w:rPr>
          <w:rFonts w:ascii="Times New Roman" w:hAnsi="Times New Roman" w:cs="Times New Roman"/>
          <w:sz w:val="24"/>
          <w:szCs w:val="24"/>
          <w:lang w:val="fi-FI"/>
        </w:rPr>
        <w:t xml:space="preserve"> </w:t>
      </w:r>
    </w:p>
    <w:p w:rsidR="00F452BB" w:rsidRPr="00A5646F" w:rsidRDefault="00F452BB" w:rsidP="00F452BB">
      <w:pPr>
        <w:spacing w:after="0" w:line="480" w:lineRule="auto"/>
        <w:jc w:val="both"/>
        <w:rPr>
          <w:rFonts w:ascii="Times New Roman" w:hAnsi="Times New Roman" w:cs="Times New Roman"/>
          <w:sz w:val="24"/>
          <w:szCs w:val="24"/>
          <w:lang w:val="fi-FI"/>
        </w:rPr>
      </w:pPr>
      <w:r w:rsidRPr="00874017">
        <w:rPr>
          <w:rFonts w:ascii="Times New Roman" w:hAnsi="Times New Roman" w:cs="Times New Roman"/>
          <w:sz w:val="24"/>
          <w:szCs w:val="24"/>
          <w:lang w:val="fi-FI"/>
        </w:rPr>
        <w:t>(b) Wawancara adalah mengadakan tanya jawab dengan pihak-pihak yang terkait lansung dengan objek penelitian. Wawancara dimaksud adalah pertanyaan secara lansung dan mendalam tentang prinsip kinerja aparatur dalam pelayanan publik</w:t>
      </w:r>
      <w:r w:rsidR="009D09B5">
        <w:rPr>
          <w:rFonts w:ascii="Times New Roman" w:hAnsi="Times New Roman" w:cs="Times New Roman"/>
          <w:sz w:val="24"/>
          <w:szCs w:val="24"/>
          <w:lang w:val="fi-FI"/>
        </w:rPr>
        <w:t xml:space="preserve"> Dinas</w:t>
      </w:r>
      <w:r w:rsidR="0055233D">
        <w:rPr>
          <w:rFonts w:ascii="Times New Roman" w:hAnsi="Times New Roman" w:cs="Times New Roman"/>
          <w:sz w:val="24"/>
          <w:szCs w:val="24"/>
          <w:lang w:val="fi-FI"/>
        </w:rPr>
        <w:t xml:space="preserve"> pendidikan.</w:t>
      </w:r>
      <w:r w:rsidR="0055233D">
        <w:rPr>
          <w:rFonts w:ascii="Times New Roman" w:hAnsi="Times New Roman" w:cs="Times New Roman"/>
          <w:sz w:val="24"/>
          <w:szCs w:val="24"/>
          <w:lang w:val="fi-FI"/>
        </w:rPr>
        <w:tab/>
        <w:t xml:space="preserve">                                                </w:t>
      </w:r>
      <w:r w:rsidR="0055233D">
        <w:rPr>
          <w:rFonts w:ascii="Times New Roman" w:hAnsi="Times New Roman" w:cs="Times New Roman"/>
          <w:sz w:val="24"/>
          <w:szCs w:val="24"/>
          <w:lang w:val="fi-FI"/>
        </w:rPr>
        <w:tab/>
        <w:t xml:space="preserve">                                                 </w:t>
      </w:r>
      <w:r>
        <w:rPr>
          <w:rFonts w:ascii="Times New Roman" w:hAnsi="Times New Roman" w:cs="Times New Roman"/>
          <w:sz w:val="24"/>
          <w:szCs w:val="24"/>
          <w:lang w:val="fi-FI"/>
        </w:rPr>
        <w:lastRenderedPageBreak/>
        <w:t xml:space="preserve">2. </w:t>
      </w:r>
      <w:r w:rsidRPr="00874017">
        <w:rPr>
          <w:rFonts w:ascii="Times New Roman" w:hAnsi="Times New Roman" w:cs="Times New Roman"/>
          <w:sz w:val="24"/>
          <w:szCs w:val="24"/>
          <w:lang w:val="sv-SE"/>
        </w:rPr>
        <w:t>Data sekunder diperoleh adalah data yang diperoleh atau yang dikumpulkan</w:t>
      </w:r>
      <w:r w:rsidR="009D09B5">
        <w:rPr>
          <w:rFonts w:ascii="Times New Roman" w:hAnsi="Times New Roman" w:cs="Times New Roman"/>
          <w:sz w:val="24"/>
          <w:szCs w:val="24"/>
          <w:lang w:val="sv-SE"/>
        </w:rPr>
        <w:t xml:space="preserve"> </w:t>
      </w:r>
      <w:r w:rsidRPr="00874017">
        <w:rPr>
          <w:rFonts w:ascii="Times New Roman" w:hAnsi="Times New Roman" w:cs="Times New Roman"/>
          <w:sz w:val="24"/>
          <w:szCs w:val="24"/>
          <w:lang w:val="sv-SE"/>
        </w:rPr>
        <w:t xml:space="preserve">dari sumber buku perpustakaan, atau dokumen-dokumen dari prinsip kinerja </w:t>
      </w:r>
      <w:r w:rsidRPr="00874017">
        <w:rPr>
          <w:rFonts w:ascii="Times New Roman" w:hAnsi="Times New Roman" w:cs="Times New Roman"/>
          <w:sz w:val="24"/>
          <w:szCs w:val="24"/>
          <w:lang w:val="fi-FI"/>
        </w:rPr>
        <w:t xml:space="preserve">aparatur dalam </w:t>
      </w:r>
      <w:r w:rsidR="009D09B5">
        <w:rPr>
          <w:rFonts w:ascii="Times New Roman" w:hAnsi="Times New Roman" w:cs="Times New Roman"/>
          <w:sz w:val="24"/>
          <w:szCs w:val="24"/>
          <w:lang w:val="sv-SE"/>
        </w:rPr>
        <w:t xml:space="preserve">pelayanan publik Dinas </w:t>
      </w:r>
      <w:r w:rsidRPr="00874017">
        <w:rPr>
          <w:rFonts w:ascii="Times New Roman" w:hAnsi="Times New Roman" w:cs="Times New Roman"/>
          <w:sz w:val="24"/>
          <w:szCs w:val="24"/>
          <w:lang w:val="sv-SE"/>
        </w:rPr>
        <w:t>pendidikan Kabupaten Bone Bolango.</w:t>
      </w:r>
      <w:r>
        <w:rPr>
          <w:rFonts w:ascii="Times New Roman" w:hAnsi="Times New Roman" w:cs="Times New Roman"/>
          <w:sz w:val="24"/>
          <w:szCs w:val="24"/>
          <w:lang w:val="fi-FI"/>
        </w:rPr>
        <w:t xml:space="preserve"> </w:t>
      </w:r>
      <w:r w:rsidRPr="00874017">
        <w:rPr>
          <w:rFonts w:ascii="Times New Roman" w:hAnsi="Times New Roman" w:cs="Times New Roman"/>
          <w:sz w:val="24"/>
          <w:szCs w:val="24"/>
          <w:lang w:val="fi-FI"/>
        </w:rPr>
        <w:t>Dokumenter adalah tehnik ini berfungsi untuk mendapatkan dokumen-dokumen tertulis yang berhubungan dengan data prinsip kinerja aparatur dalam pe</w:t>
      </w:r>
      <w:r w:rsidR="007C49EB">
        <w:rPr>
          <w:rFonts w:ascii="Times New Roman" w:hAnsi="Times New Roman" w:cs="Times New Roman"/>
          <w:sz w:val="24"/>
          <w:szCs w:val="24"/>
          <w:lang w:val="fi-FI"/>
        </w:rPr>
        <w:t>layanan publik Dinas </w:t>
      </w:r>
      <w:r w:rsidR="007C49EB" w:rsidRPr="00A5646F">
        <w:rPr>
          <w:rFonts w:ascii="Times New Roman" w:hAnsi="Times New Roman" w:cs="Times New Roman"/>
          <w:sz w:val="24"/>
          <w:szCs w:val="24"/>
          <w:lang w:val="fi-FI"/>
        </w:rPr>
        <w:t xml:space="preserve">Pendidikan </w:t>
      </w:r>
      <w:r w:rsidRPr="00A5646F">
        <w:rPr>
          <w:rFonts w:ascii="Times New Roman" w:hAnsi="Times New Roman" w:cs="Times New Roman"/>
          <w:sz w:val="24"/>
          <w:szCs w:val="24"/>
          <w:lang w:val="fi-FI"/>
        </w:rPr>
        <w:t>(</w:t>
      </w:r>
      <w:r w:rsidRPr="00A5646F">
        <w:rPr>
          <w:rFonts w:ascii="Times New Roman" w:hAnsi="Times New Roman" w:cs="Times New Roman"/>
          <w:sz w:val="24"/>
          <w:szCs w:val="24"/>
          <w:lang w:val="sv-SE"/>
        </w:rPr>
        <w:t>Sugyono, 2010</w:t>
      </w:r>
      <w:r w:rsidR="00E61926">
        <w:rPr>
          <w:rFonts w:ascii="Times New Roman" w:hAnsi="Times New Roman" w:cs="Times New Roman"/>
          <w:sz w:val="24"/>
          <w:szCs w:val="24"/>
          <w:lang w:val="sv-SE"/>
        </w:rPr>
        <w:t>:186</w:t>
      </w:r>
      <w:r w:rsidRPr="00A5646F">
        <w:rPr>
          <w:rFonts w:ascii="Times New Roman" w:hAnsi="Times New Roman" w:cs="Times New Roman"/>
          <w:sz w:val="24"/>
          <w:szCs w:val="24"/>
          <w:lang w:val="sv-SE"/>
        </w:rPr>
        <w:t>).</w:t>
      </w:r>
    </w:p>
    <w:p w:rsidR="00F452BB" w:rsidRPr="00C22EAB" w:rsidRDefault="00F452BB" w:rsidP="00512F3A">
      <w:pPr>
        <w:spacing w:before="120" w:after="120" w:line="480" w:lineRule="auto"/>
        <w:jc w:val="center"/>
        <w:rPr>
          <w:rFonts w:ascii="Times New Roman" w:hAnsi="Times New Roman" w:cs="Times New Roman"/>
          <w:sz w:val="24"/>
          <w:szCs w:val="24"/>
          <w:lang w:val="fi-FI"/>
        </w:rPr>
      </w:pPr>
      <w:r w:rsidRPr="00874017">
        <w:rPr>
          <w:rFonts w:ascii="Times New Roman" w:hAnsi="Times New Roman" w:cs="Times New Roman"/>
          <w:b/>
          <w:sz w:val="24"/>
          <w:szCs w:val="24"/>
          <w:lang w:val="fi-FI"/>
        </w:rPr>
        <w:t>Triangulasi (Pengabsahan Data Penelitian)</w:t>
      </w:r>
    </w:p>
    <w:p w:rsidR="00F452BB" w:rsidRPr="00874017" w:rsidRDefault="00F452BB" w:rsidP="00F452BB">
      <w:p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         </w:t>
      </w:r>
      <w:r w:rsidRPr="00874017">
        <w:rPr>
          <w:rFonts w:ascii="Times New Roman" w:hAnsi="Times New Roman" w:cs="Times New Roman"/>
          <w:sz w:val="24"/>
          <w:szCs w:val="24"/>
          <w:lang w:val="fi-FI"/>
        </w:rPr>
        <w:t>Triangulasi Data penelitian adalah penelitian ini menggunakan t</w:t>
      </w:r>
      <w:r>
        <w:rPr>
          <w:rFonts w:ascii="Times New Roman" w:hAnsi="Times New Roman" w:cs="Times New Roman"/>
          <w:sz w:val="24"/>
          <w:szCs w:val="24"/>
          <w:lang w:val="fi-FI"/>
        </w:rPr>
        <w:t xml:space="preserve">riangulasi metode observasi dan wawancara </w:t>
      </w:r>
      <w:r w:rsidRPr="00874017">
        <w:rPr>
          <w:rFonts w:ascii="Times New Roman" w:hAnsi="Times New Roman" w:cs="Times New Roman"/>
          <w:sz w:val="24"/>
          <w:szCs w:val="24"/>
          <w:lang w:val="fi-FI"/>
        </w:rPr>
        <w:t xml:space="preserve">untuk pengambilan data akurat, valid dan teruji </w:t>
      </w:r>
      <w:r>
        <w:rPr>
          <w:rFonts w:ascii="Times New Roman" w:hAnsi="Times New Roman" w:cs="Times New Roman"/>
          <w:sz w:val="24"/>
          <w:szCs w:val="24"/>
          <w:lang w:val="fi-FI"/>
        </w:rPr>
        <w:t xml:space="preserve">kebenarannya secara empiris dan </w:t>
      </w:r>
      <w:r w:rsidRPr="00874017">
        <w:rPr>
          <w:rFonts w:ascii="Times New Roman" w:hAnsi="Times New Roman" w:cs="Times New Roman"/>
          <w:sz w:val="24"/>
          <w:szCs w:val="24"/>
          <w:lang w:val="fi-FI"/>
        </w:rPr>
        <w:t>sistematis yang berhubungan dengan prinsip kinerja aparatur dalam pel</w:t>
      </w:r>
      <w:r w:rsidR="009D09B5">
        <w:rPr>
          <w:rFonts w:ascii="Times New Roman" w:hAnsi="Times New Roman" w:cs="Times New Roman"/>
          <w:sz w:val="24"/>
          <w:szCs w:val="24"/>
          <w:lang w:val="fi-FI"/>
        </w:rPr>
        <w:t>ayanan publik Dinas</w:t>
      </w:r>
      <w:r w:rsidR="007C49EB">
        <w:rPr>
          <w:rFonts w:ascii="Times New Roman" w:hAnsi="Times New Roman" w:cs="Times New Roman"/>
          <w:sz w:val="24"/>
          <w:szCs w:val="24"/>
          <w:lang w:val="fi-FI"/>
        </w:rPr>
        <w:t xml:space="preserve"> pendidikan </w:t>
      </w:r>
      <w:r>
        <w:rPr>
          <w:rFonts w:ascii="Times New Roman" w:hAnsi="Times New Roman" w:cs="Times New Roman"/>
          <w:sz w:val="24"/>
          <w:szCs w:val="24"/>
          <w:lang w:val="fi-FI"/>
        </w:rPr>
        <w:t>Peneliti juga menggunakan t</w:t>
      </w:r>
      <w:r>
        <w:rPr>
          <w:rFonts w:ascii="inherit" w:hAnsi="inherit"/>
          <w:lang w:val="en-US"/>
        </w:rPr>
        <w:t>riangulasi sumber data adalah menggali kebenaran informasi data dokumen tertulis, arsip, dokumen sejarah, catatan resmi, tulisan  pribadi dan gambar atau foto tentang</w:t>
      </w:r>
      <w:r w:rsidRPr="002D38D1">
        <w:rPr>
          <w:rFonts w:ascii="Times New Roman" w:hAnsi="Times New Roman" w:cs="Times New Roman"/>
          <w:sz w:val="24"/>
          <w:szCs w:val="24"/>
          <w:lang w:val="fi-FI"/>
        </w:rPr>
        <w:t xml:space="preserve"> </w:t>
      </w:r>
      <w:r w:rsidRPr="00874017">
        <w:rPr>
          <w:rFonts w:ascii="Times New Roman" w:hAnsi="Times New Roman" w:cs="Times New Roman"/>
          <w:sz w:val="24"/>
          <w:szCs w:val="24"/>
          <w:lang w:val="fi-FI"/>
        </w:rPr>
        <w:t>kinerja aparat</w:t>
      </w:r>
      <w:r w:rsidR="009D09B5">
        <w:rPr>
          <w:rFonts w:ascii="Times New Roman" w:hAnsi="Times New Roman" w:cs="Times New Roman"/>
          <w:sz w:val="24"/>
          <w:szCs w:val="24"/>
          <w:lang w:val="fi-FI"/>
        </w:rPr>
        <w:t>ur dalam pelayanan publik Dinas</w:t>
      </w:r>
      <w:r w:rsidRPr="00874017">
        <w:rPr>
          <w:rFonts w:ascii="Times New Roman" w:hAnsi="Times New Roman" w:cs="Times New Roman"/>
          <w:sz w:val="24"/>
          <w:szCs w:val="24"/>
          <w:lang w:val="fi-FI"/>
        </w:rPr>
        <w:t xml:space="preserve"> pendidikan</w:t>
      </w:r>
      <w:r w:rsidR="007C49EB">
        <w:rPr>
          <w:rFonts w:ascii="Times New Roman" w:hAnsi="Times New Roman" w:cs="Times New Roman"/>
          <w:sz w:val="24"/>
          <w:szCs w:val="24"/>
          <w:lang w:val="fi-FI"/>
        </w:rPr>
        <w:t>.</w:t>
      </w:r>
    </w:p>
    <w:p w:rsidR="00F452BB" w:rsidRPr="00874017" w:rsidRDefault="00F452BB" w:rsidP="00512F3A">
      <w:pPr>
        <w:spacing w:before="120" w:after="120" w:line="480" w:lineRule="auto"/>
        <w:jc w:val="both"/>
        <w:rPr>
          <w:rFonts w:ascii="Times New Roman" w:hAnsi="Times New Roman" w:cs="Times New Roman"/>
          <w:b/>
          <w:sz w:val="24"/>
          <w:szCs w:val="24"/>
          <w:lang w:val="fi-FI"/>
        </w:rPr>
      </w:pPr>
      <w:r w:rsidRPr="00874017">
        <w:rPr>
          <w:rFonts w:ascii="Times New Roman" w:hAnsi="Times New Roman" w:cs="Times New Roman"/>
          <w:sz w:val="24"/>
          <w:szCs w:val="24"/>
          <w:lang w:val="fi-FI"/>
        </w:rPr>
        <w:t xml:space="preserve">                                        </w:t>
      </w:r>
      <w:r w:rsidRPr="00874017">
        <w:rPr>
          <w:rFonts w:ascii="Times New Roman" w:hAnsi="Times New Roman" w:cs="Times New Roman"/>
          <w:b/>
          <w:sz w:val="24"/>
          <w:szCs w:val="24"/>
          <w:lang w:val="fi-FI"/>
        </w:rPr>
        <w:t>H. Tehnik Analisis Data</w:t>
      </w:r>
    </w:p>
    <w:p w:rsidR="00155371" w:rsidRDefault="00F452BB" w:rsidP="00230B80">
      <w:p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         </w:t>
      </w:r>
      <w:r w:rsidRPr="00874017">
        <w:rPr>
          <w:rFonts w:ascii="Times New Roman" w:hAnsi="Times New Roman" w:cs="Times New Roman"/>
          <w:sz w:val="24"/>
          <w:szCs w:val="24"/>
          <w:lang w:val="fi-FI"/>
        </w:rPr>
        <w:t>Data yang di dapatkan di lapangan dianalisis secara deskriptif. Analisis deskriptif dimaksudkan untuk menggambarkan bagaimana prinsip kinerja aparat</w:t>
      </w:r>
      <w:r w:rsidR="009D09B5">
        <w:rPr>
          <w:rFonts w:ascii="Times New Roman" w:hAnsi="Times New Roman" w:cs="Times New Roman"/>
          <w:sz w:val="24"/>
          <w:szCs w:val="24"/>
          <w:lang w:val="fi-FI"/>
        </w:rPr>
        <w:t xml:space="preserve">ur dalam pelayanan publik Dinas </w:t>
      </w:r>
      <w:r w:rsidRPr="00874017">
        <w:rPr>
          <w:rFonts w:ascii="Times New Roman" w:hAnsi="Times New Roman" w:cs="Times New Roman"/>
          <w:sz w:val="24"/>
          <w:szCs w:val="24"/>
          <w:lang w:val="fi-FI"/>
        </w:rPr>
        <w:t>pendidikan berhubungan dengan prinsip reliabilitas, prinsip daya tanggap, prinsip jaminan, prinsip empati dan prinsip bukti fisik. Dan faktor- faktor apa yang mendukung dan penghambat prinsip kinerja aparat</w:t>
      </w:r>
      <w:r w:rsidR="009D09B5">
        <w:rPr>
          <w:rFonts w:ascii="Times New Roman" w:hAnsi="Times New Roman" w:cs="Times New Roman"/>
          <w:sz w:val="24"/>
          <w:szCs w:val="24"/>
          <w:lang w:val="fi-FI"/>
        </w:rPr>
        <w:t>ur dalam pelayanan publik Dinas</w:t>
      </w:r>
      <w:r w:rsidRPr="00874017">
        <w:rPr>
          <w:rFonts w:ascii="Times New Roman" w:hAnsi="Times New Roman" w:cs="Times New Roman"/>
          <w:sz w:val="24"/>
          <w:szCs w:val="24"/>
          <w:lang w:val="fi-FI"/>
        </w:rPr>
        <w:t xml:space="preserve"> pendidikan sehingga kinerja pada kantor Dinas Pendidikan di Kabupaten Bone Bolango dapat berhasil. Analisis data dalam penelitian kualitatif, dilakukan pada saat pengumpulan data berlansung, </w:t>
      </w:r>
    </w:p>
    <w:p w:rsidR="009A286D" w:rsidRDefault="00F452BB" w:rsidP="00230B80">
      <w:pPr>
        <w:spacing w:after="0" w:line="480" w:lineRule="auto"/>
        <w:jc w:val="both"/>
        <w:rPr>
          <w:rFonts w:ascii="Times New Roman" w:hAnsi="Times New Roman" w:cs="Times New Roman"/>
          <w:sz w:val="24"/>
          <w:szCs w:val="24"/>
          <w:lang w:val="fi-FI"/>
        </w:rPr>
      </w:pPr>
      <w:r w:rsidRPr="00874017">
        <w:rPr>
          <w:rFonts w:ascii="Times New Roman" w:hAnsi="Times New Roman" w:cs="Times New Roman"/>
          <w:sz w:val="24"/>
          <w:szCs w:val="24"/>
          <w:lang w:val="fi-FI"/>
        </w:rPr>
        <w:lastRenderedPageBreak/>
        <w:t>dan setelah selesai pengumpulan data dalam periode tertentu.</w:t>
      </w:r>
      <w:r w:rsidR="00833EAA">
        <w:rPr>
          <w:rFonts w:ascii="Times New Roman" w:hAnsi="Times New Roman" w:cs="Times New Roman"/>
          <w:sz w:val="24"/>
          <w:szCs w:val="24"/>
          <w:lang w:val="fi-FI"/>
        </w:rPr>
        <w:t xml:space="preserve"> </w:t>
      </w:r>
    </w:p>
    <w:p w:rsidR="00F452BB" w:rsidRPr="00874017" w:rsidRDefault="009A286D" w:rsidP="00230B80">
      <w:p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         </w:t>
      </w:r>
      <w:r w:rsidR="00512F3A">
        <w:rPr>
          <w:rFonts w:ascii="Times New Roman" w:hAnsi="Times New Roman" w:cs="Times New Roman"/>
          <w:sz w:val="24"/>
          <w:szCs w:val="24"/>
          <w:lang w:val="fi-FI"/>
        </w:rPr>
        <w:t>Pada saat wawancara ,peneliti sudah melakukan analisis terhadap jawab</w:t>
      </w:r>
      <w:r>
        <w:rPr>
          <w:rFonts w:ascii="Times New Roman" w:hAnsi="Times New Roman" w:cs="Times New Roman"/>
          <w:sz w:val="24"/>
          <w:szCs w:val="24"/>
          <w:lang w:val="fi-FI"/>
        </w:rPr>
        <w:t xml:space="preserve">an yang diwawancarai. </w:t>
      </w:r>
      <w:r w:rsidR="00F452BB" w:rsidRPr="00874017">
        <w:rPr>
          <w:rFonts w:ascii="Times New Roman" w:hAnsi="Times New Roman" w:cs="Times New Roman"/>
          <w:sz w:val="24"/>
          <w:szCs w:val="24"/>
          <w:lang w:val="fi-FI"/>
        </w:rPr>
        <w:t xml:space="preserve">Selanjutnya diarahkan untuk mengkaji lebih mendalam mengenai faktor- faktor yang mendukung prinsip kinerja </w:t>
      </w:r>
      <w:r w:rsidR="009D09B5">
        <w:rPr>
          <w:rFonts w:ascii="Times New Roman" w:hAnsi="Times New Roman" w:cs="Times New Roman"/>
          <w:sz w:val="24"/>
          <w:szCs w:val="24"/>
          <w:lang w:val="fi-FI"/>
        </w:rPr>
        <w:t xml:space="preserve">aparatur dalam pelayanan publik Dinas </w:t>
      </w:r>
      <w:r w:rsidR="00120ADD">
        <w:rPr>
          <w:rFonts w:ascii="Times New Roman" w:hAnsi="Times New Roman" w:cs="Times New Roman"/>
          <w:sz w:val="24"/>
          <w:szCs w:val="24"/>
          <w:lang w:val="fi-FI"/>
        </w:rPr>
        <w:t xml:space="preserve">pendidikan </w:t>
      </w:r>
      <w:r w:rsidR="00F452BB" w:rsidRPr="00874017">
        <w:rPr>
          <w:rFonts w:ascii="Times New Roman" w:hAnsi="Times New Roman" w:cs="Times New Roman"/>
          <w:sz w:val="24"/>
          <w:szCs w:val="24"/>
          <w:lang w:val="fi-FI"/>
        </w:rPr>
        <w:t>sehingga prinsip kinerja aparat</w:t>
      </w:r>
      <w:r w:rsidR="00120ADD">
        <w:rPr>
          <w:rFonts w:ascii="Times New Roman" w:hAnsi="Times New Roman" w:cs="Times New Roman"/>
          <w:sz w:val="24"/>
          <w:szCs w:val="24"/>
          <w:lang w:val="fi-FI"/>
        </w:rPr>
        <w:t>ur dalam pelayanan publik pada K</w:t>
      </w:r>
      <w:r w:rsidR="007C49EB">
        <w:rPr>
          <w:rFonts w:ascii="Times New Roman" w:hAnsi="Times New Roman" w:cs="Times New Roman"/>
          <w:sz w:val="24"/>
          <w:szCs w:val="24"/>
          <w:lang w:val="fi-FI"/>
        </w:rPr>
        <w:t xml:space="preserve">antor Dinas Pendidikan </w:t>
      </w:r>
      <w:r w:rsidR="00F452BB" w:rsidRPr="00874017">
        <w:rPr>
          <w:rFonts w:ascii="Times New Roman" w:hAnsi="Times New Roman" w:cs="Times New Roman"/>
          <w:sz w:val="24"/>
          <w:szCs w:val="24"/>
          <w:lang w:val="fi-FI"/>
        </w:rPr>
        <w:t xml:space="preserve">dapat </w:t>
      </w:r>
      <w:r w:rsidR="00F452BB">
        <w:rPr>
          <w:rFonts w:ascii="Times New Roman" w:hAnsi="Times New Roman" w:cs="Times New Roman"/>
          <w:sz w:val="24"/>
          <w:szCs w:val="24"/>
          <w:lang w:val="fi-FI"/>
        </w:rPr>
        <w:t xml:space="preserve">berhasil. </w:t>
      </w:r>
      <w:r w:rsidR="00F452BB">
        <w:rPr>
          <w:rFonts w:ascii="Times New Roman" w:hAnsi="Times New Roman" w:cs="Times New Roman"/>
          <w:sz w:val="24"/>
          <w:szCs w:val="24"/>
          <w:lang w:val="fi-FI"/>
        </w:rPr>
        <w:tab/>
        <w:t xml:space="preserve">           </w:t>
      </w:r>
      <w:r w:rsidR="00F452BB">
        <w:rPr>
          <w:rFonts w:ascii="Times New Roman" w:hAnsi="Times New Roman" w:cs="Times New Roman"/>
          <w:sz w:val="24"/>
          <w:szCs w:val="24"/>
          <w:lang w:val="fi-FI"/>
        </w:rPr>
        <w:br/>
        <w:t xml:space="preserve">        </w:t>
      </w:r>
      <w:r w:rsidR="00CE26F6">
        <w:rPr>
          <w:rFonts w:ascii="Times New Roman" w:hAnsi="Times New Roman" w:cs="Times New Roman"/>
          <w:sz w:val="24"/>
          <w:szCs w:val="24"/>
          <w:lang w:val="fi-FI"/>
        </w:rPr>
        <w:t xml:space="preserve">Milles &amp; </w:t>
      </w:r>
      <w:r w:rsidR="00F452BB" w:rsidRPr="00874017">
        <w:rPr>
          <w:rFonts w:ascii="Times New Roman" w:hAnsi="Times New Roman" w:cs="Times New Roman"/>
          <w:sz w:val="24"/>
          <w:szCs w:val="24"/>
          <w:lang w:val="fi-FI"/>
        </w:rPr>
        <w:t>Huberman (2003</w:t>
      </w:r>
      <w:r w:rsidR="00CE26F6">
        <w:rPr>
          <w:rFonts w:ascii="Times New Roman" w:hAnsi="Times New Roman" w:cs="Times New Roman"/>
          <w:sz w:val="24"/>
          <w:szCs w:val="24"/>
          <w:lang w:val="fi-FI"/>
        </w:rPr>
        <w:t>:2</w:t>
      </w:r>
      <w:r w:rsidR="00E61926">
        <w:rPr>
          <w:rFonts w:ascii="Times New Roman" w:hAnsi="Times New Roman" w:cs="Times New Roman"/>
          <w:sz w:val="24"/>
          <w:szCs w:val="24"/>
          <w:lang w:val="fi-FI"/>
        </w:rPr>
        <w:t>87</w:t>
      </w:r>
      <w:r w:rsidR="00F452BB" w:rsidRPr="00874017">
        <w:rPr>
          <w:rFonts w:ascii="Times New Roman" w:hAnsi="Times New Roman" w:cs="Times New Roman"/>
          <w:sz w:val="24"/>
          <w:szCs w:val="24"/>
          <w:lang w:val="fi-FI"/>
        </w:rPr>
        <w:t>) menawarkan proses pengolahan dari interprestasi  data dengan model interaktif, dimana proses pengumpulan data, reduksi data, dan verifikasi/kesimpulan merupakan proses siklus yang berlansung secara simultan dan saling berinteraksi satu sama lai</w:t>
      </w:r>
      <w:r w:rsidR="00F452BB">
        <w:rPr>
          <w:rFonts w:ascii="Times New Roman" w:hAnsi="Times New Roman" w:cs="Times New Roman"/>
          <w:sz w:val="24"/>
          <w:szCs w:val="24"/>
          <w:lang w:val="fi-FI"/>
        </w:rPr>
        <w:t xml:space="preserve">n.                 </w:t>
      </w:r>
      <w:r w:rsidR="00F452BB">
        <w:rPr>
          <w:rFonts w:ascii="Times New Roman" w:hAnsi="Times New Roman" w:cs="Times New Roman"/>
          <w:sz w:val="24"/>
          <w:szCs w:val="24"/>
          <w:lang w:val="fi-FI"/>
        </w:rPr>
        <w:tab/>
      </w:r>
      <w:r w:rsidR="00F452BB">
        <w:rPr>
          <w:rFonts w:ascii="Times New Roman" w:hAnsi="Times New Roman" w:cs="Times New Roman"/>
          <w:sz w:val="24"/>
          <w:szCs w:val="24"/>
          <w:lang w:val="fi-FI"/>
        </w:rPr>
        <w:tab/>
        <w:t xml:space="preserve">  </w:t>
      </w:r>
      <w:r w:rsidR="00F452BB">
        <w:rPr>
          <w:rFonts w:ascii="Times New Roman" w:hAnsi="Times New Roman" w:cs="Times New Roman"/>
          <w:sz w:val="24"/>
          <w:szCs w:val="24"/>
          <w:lang w:val="fi-FI"/>
        </w:rPr>
        <w:br/>
        <w:t xml:space="preserve">         </w:t>
      </w:r>
      <w:r w:rsidR="00F452BB" w:rsidRPr="00874017">
        <w:rPr>
          <w:rFonts w:ascii="Times New Roman" w:hAnsi="Times New Roman" w:cs="Times New Roman"/>
          <w:sz w:val="24"/>
          <w:szCs w:val="24"/>
          <w:lang w:val="fi-FI"/>
        </w:rPr>
        <w:t>Secara mendalam tehnik analisis data dijelaskan dibawah ini adalah:                                                                                       (a) Reduksi data merupakan suatu bentuk analisis untuk proses pemilahan, penyederhanaan, menajamkan, menggolongkan, mengarahkan, membuang data yang tidak perlu, dan mengorganisasi data, menganalisis data dilapangan penelitian sehingga kesimpulan penelitiannya dapat ditarik dan diverifikasi kebenarannya secara mendalam dan sistematis.</w:t>
      </w:r>
    </w:p>
    <w:p w:rsidR="00C1474A" w:rsidRDefault="00F452BB" w:rsidP="00120ADD">
      <w:pPr>
        <w:spacing w:after="0" w:line="480" w:lineRule="auto"/>
        <w:jc w:val="both"/>
        <w:rPr>
          <w:rFonts w:ascii="Times New Roman" w:hAnsi="Times New Roman" w:cs="Times New Roman"/>
          <w:sz w:val="24"/>
          <w:szCs w:val="24"/>
          <w:lang w:val="fi-FI"/>
        </w:rPr>
      </w:pPr>
      <w:r w:rsidRPr="00874017">
        <w:rPr>
          <w:rFonts w:ascii="Times New Roman" w:hAnsi="Times New Roman" w:cs="Times New Roman"/>
          <w:sz w:val="24"/>
          <w:szCs w:val="24"/>
          <w:lang w:val="fi-FI"/>
        </w:rPr>
        <w:t>(b) Penyajian data. Dalam kegiatan ini dilakukan penyajian sekumpulan informasi data dan hasil wawancara yang memberikan kemungkinan adannya penarikan kesimpulan dan pengambilan tindakan.</w:t>
      </w:r>
      <w:r>
        <w:rPr>
          <w:rFonts w:ascii="Times New Roman" w:hAnsi="Times New Roman" w:cs="Times New Roman"/>
          <w:sz w:val="24"/>
          <w:szCs w:val="24"/>
          <w:lang w:val="fi-FI"/>
        </w:rPr>
        <w:t xml:space="preserve"> </w:t>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t xml:space="preserve">            </w:t>
      </w:r>
      <w:r w:rsidRPr="00874017">
        <w:rPr>
          <w:rFonts w:ascii="Times New Roman" w:hAnsi="Times New Roman" w:cs="Times New Roman"/>
          <w:sz w:val="24"/>
          <w:szCs w:val="24"/>
          <w:lang w:val="fi-FI"/>
        </w:rPr>
        <w:t>(c) Penari</w:t>
      </w:r>
      <w:r>
        <w:rPr>
          <w:rFonts w:ascii="Times New Roman" w:hAnsi="Times New Roman" w:cs="Times New Roman"/>
          <w:sz w:val="24"/>
          <w:szCs w:val="24"/>
          <w:lang w:val="fi-FI"/>
        </w:rPr>
        <w:t xml:space="preserve">kan kesimpulan atau verifikasi. </w:t>
      </w:r>
      <w:r w:rsidRPr="00874017">
        <w:rPr>
          <w:rFonts w:ascii="Times New Roman" w:hAnsi="Times New Roman" w:cs="Times New Roman"/>
          <w:sz w:val="24"/>
          <w:szCs w:val="24"/>
          <w:lang w:val="fi-FI"/>
        </w:rPr>
        <w:t xml:space="preserve">Penarikan kesimpulan adalah </w:t>
      </w:r>
      <w:r>
        <w:rPr>
          <w:rFonts w:ascii="Times New Roman" w:hAnsi="Times New Roman" w:cs="Times New Roman"/>
          <w:sz w:val="24"/>
          <w:szCs w:val="24"/>
          <w:lang w:val="fi-FI"/>
        </w:rPr>
        <w:t xml:space="preserve">menyimpulkan data dan menarik kesimpulan secara rinci untuk </w:t>
      </w:r>
      <w:r w:rsidRPr="00874017">
        <w:rPr>
          <w:rFonts w:ascii="Times New Roman" w:hAnsi="Times New Roman" w:cs="Times New Roman"/>
          <w:sz w:val="24"/>
          <w:szCs w:val="24"/>
          <w:lang w:val="fi-FI"/>
        </w:rPr>
        <w:t xml:space="preserve">upaya mencari arti </w:t>
      </w:r>
    </w:p>
    <w:p w:rsidR="0055233D" w:rsidRDefault="00F452BB" w:rsidP="00120ADD">
      <w:pPr>
        <w:spacing w:after="0" w:line="480" w:lineRule="auto"/>
        <w:jc w:val="both"/>
        <w:rPr>
          <w:rFonts w:ascii="Times New Roman" w:hAnsi="Times New Roman" w:cs="Times New Roman"/>
          <w:sz w:val="24"/>
          <w:szCs w:val="24"/>
          <w:lang w:val="fi-FI"/>
        </w:rPr>
      </w:pPr>
      <w:r w:rsidRPr="00874017">
        <w:rPr>
          <w:rFonts w:ascii="Times New Roman" w:hAnsi="Times New Roman" w:cs="Times New Roman"/>
          <w:sz w:val="24"/>
          <w:szCs w:val="24"/>
          <w:lang w:val="fi-FI"/>
        </w:rPr>
        <w:t xml:space="preserve">data yang tercatat, mengenai pola-pola penjelasan, konfigurasi- konfigurasi data </w:t>
      </w:r>
    </w:p>
    <w:p w:rsidR="007C5C54" w:rsidRPr="00155371" w:rsidRDefault="00F452BB" w:rsidP="00155371">
      <w:pPr>
        <w:spacing w:after="0" w:line="480" w:lineRule="auto"/>
        <w:jc w:val="both"/>
        <w:rPr>
          <w:rFonts w:ascii="Times New Roman" w:hAnsi="Times New Roman" w:cs="Times New Roman"/>
          <w:sz w:val="24"/>
          <w:szCs w:val="24"/>
          <w:lang w:val="fi-FI"/>
        </w:rPr>
      </w:pPr>
      <w:r w:rsidRPr="00874017">
        <w:rPr>
          <w:rFonts w:ascii="Times New Roman" w:hAnsi="Times New Roman" w:cs="Times New Roman"/>
          <w:sz w:val="24"/>
          <w:szCs w:val="24"/>
          <w:lang w:val="fi-FI"/>
        </w:rPr>
        <w:t>yang ada, alur sebab akibat, dan preposisi dan implikasi hasil penelitian.</w:t>
      </w:r>
    </w:p>
    <w:p w:rsidR="00F452BB" w:rsidRPr="0041759C" w:rsidRDefault="00F452BB" w:rsidP="00F452BB">
      <w:pPr>
        <w:spacing w:after="0" w:line="480" w:lineRule="auto"/>
        <w:jc w:val="center"/>
        <w:rPr>
          <w:rFonts w:ascii="Times New Roman" w:hAnsi="Times New Roman" w:cs="Times New Roman"/>
          <w:b/>
          <w:sz w:val="24"/>
          <w:szCs w:val="24"/>
        </w:rPr>
      </w:pPr>
      <w:r w:rsidRPr="0041759C">
        <w:rPr>
          <w:rFonts w:ascii="Times New Roman" w:hAnsi="Times New Roman" w:cs="Times New Roman"/>
          <w:b/>
          <w:sz w:val="24"/>
          <w:szCs w:val="24"/>
        </w:rPr>
        <w:lastRenderedPageBreak/>
        <w:t>BAB IV</w:t>
      </w:r>
    </w:p>
    <w:p w:rsidR="00F452BB" w:rsidRDefault="00F452BB" w:rsidP="00F452BB">
      <w:pPr>
        <w:spacing w:line="480" w:lineRule="auto"/>
        <w:jc w:val="center"/>
        <w:rPr>
          <w:rFonts w:ascii="Times New Roman" w:hAnsi="Times New Roman" w:cs="Times New Roman"/>
          <w:b/>
          <w:sz w:val="24"/>
          <w:szCs w:val="24"/>
        </w:rPr>
      </w:pPr>
      <w:r w:rsidRPr="000D6A65">
        <w:rPr>
          <w:rFonts w:ascii="Times New Roman" w:hAnsi="Times New Roman" w:cs="Times New Roman"/>
          <w:b/>
          <w:sz w:val="24"/>
          <w:szCs w:val="24"/>
        </w:rPr>
        <w:t>DESKRIPSI WILAYAH PENELITIAN</w:t>
      </w:r>
    </w:p>
    <w:p w:rsidR="00F452BB" w:rsidRDefault="00F452BB" w:rsidP="00F452BB">
      <w:pPr>
        <w:spacing w:line="480" w:lineRule="auto"/>
        <w:rPr>
          <w:rFonts w:ascii="Times New Roman" w:hAnsi="Times New Roman" w:cs="Times New Roman"/>
          <w:b/>
          <w:sz w:val="24"/>
          <w:szCs w:val="24"/>
        </w:rPr>
      </w:pPr>
      <w:r w:rsidRPr="002F78EE">
        <w:rPr>
          <w:rFonts w:ascii="Times New Roman" w:hAnsi="Times New Roman" w:cs="Times New Roman"/>
          <w:b/>
          <w:sz w:val="24"/>
          <w:szCs w:val="24"/>
        </w:rPr>
        <w:t>A. Kabupaten Bone Bolango Dalam Lintasan Sejarah</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p>
    <w:p w:rsidR="00847E98" w:rsidRDefault="00F452BB" w:rsidP="00847E98">
      <w:pPr>
        <w:spacing w:after="100" w:afterAutospacing="1" w:line="480" w:lineRule="auto"/>
        <w:jc w:val="both"/>
        <w:rPr>
          <w:rFonts w:asciiTheme="majorBidi" w:hAnsiTheme="majorBidi" w:cstheme="majorBidi"/>
          <w:sz w:val="24"/>
          <w:szCs w:val="24"/>
          <w:lang w:val="fi-FI"/>
        </w:rPr>
      </w:pPr>
      <w:r>
        <w:rPr>
          <w:rFonts w:ascii="Times New Roman" w:hAnsi="Times New Roman" w:cs="Times New Roman"/>
          <w:sz w:val="24"/>
          <w:szCs w:val="24"/>
        </w:rPr>
        <w:t xml:space="preserve">       </w:t>
      </w:r>
      <w:r w:rsidR="00230B80">
        <w:rPr>
          <w:rFonts w:ascii="Times New Roman" w:hAnsi="Times New Roman" w:cs="Times New Roman"/>
          <w:sz w:val="24"/>
          <w:szCs w:val="24"/>
        </w:rPr>
        <w:t xml:space="preserve">  </w:t>
      </w:r>
      <w:r w:rsidRPr="00B31D19">
        <w:rPr>
          <w:rFonts w:ascii="Times New Roman" w:hAnsi="Times New Roman" w:cs="Times New Roman"/>
          <w:sz w:val="24"/>
          <w:szCs w:val="24"/>
        </w:rPr>
        <w:t>Masyarakat di empat Kecamatan (</w:t>
      </w:r>
      <w:r>
        <w:rPr>
          <w:rFonts w:ascii="Times New Roman" w:hAnsi="Times New Roman" w:cs="Times New Roman"/>
          <w:sz w:val="24"/>
          <w:szCs w:val="24"/>
        </w:rPr>
        <w:t xml:space="preserve">Kecamatan </w:t>
      </w:r>
      <w:r w:rsidRPr="00B31D19">
        <w:rPr>
          <w:rFonts w:ascii="Times New Roman" w:hAnsi="Times New Roman" w:cs="Times New Roman"/>
          <w:sz w:val="24"/>
          <w:szCs w:val="24"/>
        </w:rPr>
        <w:t xml:space="preserve">Suwawa, </w:t>
      </w:r>
      <w:r>
        <w:rPr>
          <w:rFonts w:ascii="Times New Roman" w:hAnsi="Times New Roman" w:cs="Times New Roman"/>
          <w:sz w:val="24"/>
          <w:szCs w:val="24"/>
        </w:rPr>
        <w:t xml:space="preserve">Kecamatan </w:t>
      </w:r>
      <w:r w:rsidRPr="00B31D19">
        <w:rPr>
          <w:rFonts w:ascii="Times New Roman" w:hAnsi="Times New Roman" w:cs="Times New Roman"/>
          <w:sz w:val="24"/>
          <w:szCs w:val="24"/>
        </w:rPr>
        <w:t xml:space="preserve">Kabila, </w:t>
      </w:r>
      <w:r>
        <w:rPr>
          <w:rFonts w:ascii="Times New Roman" w:hAnsi="Times New Roman" w:cs="Times New Roman"/>
          <w:sz w:val="24"/>
          <w:szCs w:val="24"/>
        </w:rPr>
        <w:t xml:space="preserve">Kecamatan </w:t>
      </w:r>
      <w:r w:rsidRPr="00B31D19">
        <w:rPr>
          <w:rFonts w:ascii="Times New Roman" w:hAnsi="Times New Roman" w:cs="Times New Roman"/>
          <w:sz w:val="24"/>
          <w:szCs w:val="24"/>
        </w:rPr>
        <w:t>Bone</w:t>
      </w:r>
      <w:r>
        <w:rPr>
          <w:rFonts w:ascii="Times New Roman" w:hAnsi="Times New Roman" w:cs="Times New Roman"/>
          <w:sz w:val="24"/>
          <w:szCs w:val="24"/>
        </w:rPr>
        <w:t xml:space="preserve"> P</w:t>
      </w:r>
      <w:r w:rsidRPr="00B31D19">
        <w:rPr>
          <w:rFonts w:ascii="Times New Roman" w:hAnsi="Times New Roman" w:cs="Times New Roman"/>
          <w:sz w:val="24"/>
          <w:szCs w:val="24"/>
        </w:rPr>
        <w:t xml:space="preserve">antai dan </w:t>
      </w:r>
      <w:r>
        <w:rPr>
          <w:rFonts w:ascii="Times New Roman" w:hAnsi="Times New Roman" w:cs="Times New Roman"/>
          <w:sz w:val="24"/>
          <w:szCs w:val="24"/>
        </w:rPr>
        <w:t xml:space="preserve">Kecamatan </w:t>
      </w:r>
      <w:r w:rsidRPr="00B31D19">
        <w:rPr>
          <w:rFonts w:ascii="Times New Roman" w:hAnsi="Times New Roman" w:cs="Times New Roman"/>
          <w:sz w:val="24"/>
          <w:szCs w:val="24"/>
        </w:rPr>
        <w:t>Tapa) di Kabupaten Gorontalo, pa</w:t>
      </w:r>
      <w:r>
        <w:rPr>
          <w:rFonts w:ascii="Times New Roman" w:hAnsi="Times New Roman" w:cs="Times New Roman"/>
          <w:sz w:val="24"/>
          <w:szCs w:val="24"/>
        </w:rPr>
        <w:t>d</w:t>
      </w:r>
      <w:r w:rsidRPr="00B31D19">
        <w:rPr>
          <w:rFonts w:ascii="Times New Roman" w:hAnsi="Times New Roman" w:cs="Times New Roman"/>
          <w:sz w:val="24"/>
          <w:szCs w:val="24"/>
        </w:rPr>
        <w:t>a tahun 2002 silam, berkeinginan</w:t>
      </w:r>
      <w:r>
        <w:rPr>
          <w:rFonts w:ascii="Times New Roman" w:hAnsi="Times New Roman" w:cs="Times New Roman"/>
          <w:sz w:val="24"/>
          <w:szCs w:val="24"/>
        </w:rPr>
        <w:t xml:space="preserve"> untuk membentuk satu daerah def</w:t>
      </w:r>
      <w:r w:rsidRPr="00B31D19">
        <w:rPr>
          <w:rFonts w:ascii="Times New Roman" w:hAnsi="Times New Roman" w:cs="Times New Roman"/>
          <w:sz w:val="24"/>
          <w:szCs w:val="24"/>
        </w:rPr>
        <w:t xml:space="preserve">initif. Tujuan utama </w:t>
      </w:r>
      <w:r>
        <w:rPr>
          <w:rFonts w:ascii="Times New Roman" w:hAnsi="Times New Roman" w:cs="Times New Roman"/>
          <w:sz w:val="24"/>
          <w:szCs w:val="24"/>
        </w:rPr>
        <w:t>pembentukan daerah baru yang def</w:t>
      </w:r>
      <w:r w:rsidRPr="00B31D19">
        <w:rPr>
          <w:rFonts w:ascii="Times New Roman" w:hAnsi="Times New Roman" w:cs="Times New Roman"/>
          <w:sz w:val="24"/>
          <w:szCs w:val="24"/>
        </w:rPr>
        <w:t>initif itu tidak lain adalah untuk mendekatkan rentang kendali pemerintahan serta meningkatkan kesejaht</w:t>
      </w:r>
      <w:r>
        <w:rPr>
          <w:rFonts w:ascii="Times New Roman" w:hAnsi="Times New Roman" w:cs="Times New Roman"/>
          <w:sz w:val="24"/>
          <w:szCs w:val="24"/>
        </w:rPr>
        <w:t xml:space="preserve">eraan masyarakat. Betapa tidak </w:t>
      </w:r>
      <w:r w:rsidRPr="00B31D19">
        <w:rPr>
          <w:rFonts w:ascii="Times New Roman" w:hAnsi="Times New Roman" w:cs="Times New Roman"/>
          <w:sz w:val="24"/>
          <w:szCs w:val="24"/>
        </w:rPr>
        <w:t>saat itu pusat pemerintahan Kabupaten Gorontalo y</w:t>
      </w:r>
      <w:r>
        <w:rPr>
          <w:rFonts w:ascii="Times New Roman" w:hAnsi="Times New Roman" w:cs="Times New Roman"/>
          <w:sz w:val="24"/>
          <w:szCs w:val="24"/>
        </w:rPr>
        <w:t xml:space="preserve">ang berada di Kecamatan Limboto, </w:t>
      </w:r>
      <w:r w:rsidRPr="00B31D19">
        <w:rPr>
          <w:rFonts w:ascii="Times New Roman" w:hAnsi="Times New Roman" w:cs="Times New Roman"/>
          <w:sz w:val="24"/>
          <w:szCs w:val="24"/>
        </w:rPr>
        <w:t>terasa jauh sehingg</w:t>
      </w:r>
      <w:r>
        <w:rPr>
          <w:rFonts w:ascii="Times New Roman" w:hAnsi="Times New Roman" w:cs="Times New Roman"/>
          <w:sz w:val="24"/>
          <w:szCs w:val="24"/>
        </w:rPr>
        <w:t xml:space="preserve">a menimbulkan beragam dampak sosial maupun pemerintahan. Dalam urusan </w:t>
      </w:r>
      <w:r w:rsidRPr="00B31D19">
        <w:rPr>
          <w:rFonts w:ascii="Times New Roman" w:hAnsi="Times New Roman" w:cs="Times New Roman"/>
          <w:sz w:val="24"/>
          <w:szCs w:val="24"/>
        </w:rPr>
        <w:t>pemerintahan, masyarakat yang bermukim di Kecamatan Suwawa, Kabila, Bone</w:t>
      </w:r>
      <w:r>
        <w:rPr>
          <w:rFonts w:ascii="Times New Roman" w:hAnsi="Times New Roman" w:cs="Times New Roman"/>
          <w:sz w:val="24"/>
          <w:szCs w:val="24"/>
        </w:rPr>
        <w:t xml:space="preserve"> Pantai dan Tapa yang nota </w:t>
      </w:r>
      <w:r w:rsidRPr="00B31D19">
        <w:rPr>
          <w:rFonts w:ascii="Times New Roman" w:hAnsi="Times New Roman" w:cs="Times New Roman"/>
          <w:sz w:val="24"/>
          <w:szCs w:val="24"/>
        </w:rPr>
        <w:t>bene</w:t>
      </w:r>
      <w:r>
        <w:rPr>
          <w:rFonts w:ascii="Times New Roman" w:hAnsi="Times New Roman" w:cs="Times New Roman"/>
          <w:sz w:val="24"/>
          <w:szCs w:val="24"/>
        </w:rPr>
        <w:t xml:space="preserve">nya </w:t>
      </w:r>
      <w:r w:rsidRPr="00B31D19">
        <w:rPr>
          <w:rFonts w:ascii="Times New Roman" w:hAnsi="Times New Roman" w:cs="Times New Roman"/>
          <w:sz w:val="24"/>
          <w:szCs w:val="24"/>
        </w:rPr>
        <w:t>dibawah koordinasi Pembantu Bupati wilayah II seperti halnya yang tertuang dala</w:t>
      </w:r>
      <w:r>
        <w:rPr>
          <w:rFonts w:ascii="Times New Roman" w:hAnsi="Times New Roman" w:cs="Times New Roman"/>
          <w:sz w:val="24"/>
          <w:szCs w:val="24"/>
        </w:rPr>
        <w:t>m</w:t>
      </w:r>
      <w:r w:rsidRPr="00B31D19">
        <w:rPr>
          <w:rFonts w:ascii="Times New Roman" w:hAnsi="Times New Roman" w:cs="Times New Roman"/>
          <w:sz w:val="24"/>
          <w:szCs w:val="24"/>
        </w:rPr>
        <w:t xml:space="preserve"> rencana pemekaran Kabupaten Gorontalo di wilayah timur) berdasarkan Peraturan Menteri Dalam Negeri Nomor 132 Tahun 1978 ini, harus me</w:t>
      </w:r>
      <w:r>
        <w:rPr>
          <w:rFonts w:ascii="Times New Roman" w:hAnsi="Times New Roman" w:cs="Times New Roman"/>
          <w:sz w:val="24"/>
          <w:szCs w:val="24"/>
        </w:rPr>
        <w:t xml:space="preserve">lintasi wilayah Kota Gorontalo. </w:t>
      </w:r>
      <w:r w:rsidRPr="00B31D19">
        <w:rPr>
          <w:rFonts w:ascii="Times New Roman" w:hAnsi="Times New Roman" w:cs="Times New Roman"/>
          <w:sz w:val="24"/>
          <w:szCs w:val="24"/>
        </w:rPr>
        <w:t>Guna mewujudkan keinginan m</w:t>
      </w:r>
      <w:r>
        <w:rPr>
          <w:rFonts w:ascii="Times New Roman" w:hAnsi="Times New Roman" w:cs="Times New Roman"/>
          <w:sz w:val="24"/>
          <w:szCs w:val="24"/>
        </w:rPr>
        <w:t>embentuk satu kabupaten yang def</w:t>
      </w:r>
      <w:r w:rsidRPr="00B31D19">
        <w:rPr>
          <w:rFonts w:ascii="Times New Roman" w:hAnsi="Times New Roman" w:cs="Times New Roman"/>
          <w:sz w:val="24"/>
          <w:szCs w:val="24"/>
        </w:rPr>
        <w:t>initif, digelar rapat perta</w:t>
      </w:r>
      <w:r>
        <w:rPr>
          <w:rFonts w:ascii="Times New Roman" w:hAnsi="Times New Roman" w:cs="Times New Roman"/>
          <w:sz w:val="24"/>
          <w:szCs w:val="24"/>
        </w:rPr>
        <w:t>m</w:t>
      </w:r>
      <w:r w:rsidRPr="00B31D19">
        <w:rPr>
          <w:rFonts w:ascii="Times New Roman" w:hAnsi="Times New Roman" w:cs="Times New Roman"/>
          <w:sz w:val="24"/>
          <w:szCs w:val="24"/>
        </w:rPr>
        <w:t>a kali yang berlangsung di kediaman tokoh masyarakat Suwawa, Yos Wartabone sekaligus membentuk wadah yang dinamakan Komite Solidaritas Pembe</w:t>
      </w:r>
      <w:r>
        <w:rPr>
          <w:rFonts w:ascii="Times New Roman" w:hAnsi="Times New Roman" w:cs="Times New Roman"/>
          <w:sz w:val="24"/>
          <w:szCs w:val="24"/>
        </w:rPr>
        <w:t>n</w:t>
      </w:r>
      <w:r w:rsidRPr="00B31D19">
        <w:rPr>
          <w:rFonts w:ascii="Times New Roman" w:hAnsi="Times New Roman" w:cs="Times New Roman"/>
          <w:sz w:val="24"/>
          <w:szCs w:val="24"/>
        </w:rPr>
        <w:t xml:space="preserve">tukan Kabupaten Baru (KSPKB).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E605DE">
        <w:rPr>
          <w:rFonts w:ascii="Times New Roman" w:hAnsi="Times New Roman" w:cs="Times New Roman"/>
          <w:sz w:val="24"/>
          <w:szCs w:val="24"/>
        </w:rPr>
        <w:t xml:space="preserve"> </w:t>
      </w:r>
      <w:r>
        <w:rPr>
          <w:rFonts w:ascii="Times New Roman" w:hAnsi="Times New Roman" w:cs="Times New Roman"/>
          <w:sz w:val="24"/>
          <w:szCs w:val="24"/>
        </w:rPr>
        <w:t>S</w:t>
      </w:r>
      <w:r w:rsidRPr="00B31D19">
        <w:rPr>
          <w:rFonts w:ascii="Times New Roman" w:hAnsi="Times New Roman" w:cs="Times New Roman"/>
          <w:sz w:val="24"/>
          <w:szCs w:val="24"/>
        </w:rPr>
        <w:t xml:space="preserve">eorang akademisi dari IKIP Negeri Gorontalo (saat ini telah berubah nama menjadi Univeritas Negeri Gorontalo) </w:t>
      </w:r>
      <w:r>
        <w:rPr>
          <w:rFonts w:ascii="Times New Roman" w:hAnsi="Times New Roman" w:cs="Times New Roman"/>
          <w:sz w:val="24"/>
          <w:szCs w:val="24"/>
        </w:rPr>
        <w:t xml:space="preserve">bernama </w:t>
      </w:r>
      <w:r w:rsidRPr="00B31D19">
        <w:rPr>
          <w:rFonts w:ascii="Times New Roman" w:hAnsi="Times New Roman" w:cs="Times New Roman"/>
          <w:sz w:val="24"/>
          <w:szCs w:val="24"/>
        </w:rPr>
        <w:t>Drs Jusdin Puluhulawa</w:t>
      </w:r>
      <w:r>
        <w:rPr>
          <w:rFonts w:ascii="Times New Roman" w:hAnsi="Times New Roman" w:cs="Times New Roman"/>
          <w:sz w:val="24"/>
          <w:szCs w:val="24"/>
        </w:rPr>
        <w:t xml:space="preserve">, M.Si </w:t>
      </w:r>
      <w:r w:rsidRPr="00B31D19">
        <w:rPr>
          <w:rFonts w:ascii="Times New Roman" w:hAnsi="Times New Roman" w:cs="Times New Roman"/>
          <w:sz w:val="24"/>
          <w:szCs w:val="24"/>
        </w:rPr>
        <w:t>dipercaya menjadi ketua KSPKB d</w:t>
      </w:r>
      <w:r>
        <w:rPr>
          <w:rFonts w:ascii="Times New Roman" w:hAnsi="Times New Roman" w:cs="Times New Roman"/>
          <w:sz w:val="24"/>
          <w:szCs w:val="24"/>
        </w:rPr>
        <w:t xml:space="preserve">idampingi tokoh mudah Miftahudin Jasin, </w:t>
      </w:r>
      <w:r w:rsidRPr="00B31D19">
        <w:rPr>
          <w:rFonts w:ascii="Times New Roman" w:hAnsi="Times New Roman" w:cs="Times New Roman"/>
          <w:sz w:val="24"/>
          <w:szCs w:val="24"/>
        </w:rPr>
        <w:t xml:space="preserve">SPd sebagai sekretaris. Yos Wartabone dipercaya menjadi Ketua </w:t>
      </w:r>
      <w:r>
        <w:rPr>
          <w:rFonts w:ascii="Times New Roman" w:hAnsi="Times New Roman" w:cs="Times New Roman"/>
          <w:sz w:val="24"/>
          <w:szCs w:val="24"/>
        </w:rPr>
        <w:t xml:space="preserve">Dewan </w:t>
      </w:r>
      <w:r>
        <w:rPr>
          <w:rFonts w:ascii="Times New Roman" w:hAnsi="Times New Roman" w:cs="Times New Roman"/>
          <w:sz w:val="24"/>
          <w:szCs w:val="24"/>
        </w:rPr>
        <w:lastRenderedPageBreak/>
        <w:t xml:space="preserve">Pembina/penassehat KSPKB. </w:t>
      </w:r>
      <w:r w:rsidRPr="00B31D19">
        <w:rPr>
          <w:rFonts w:ascii="Times New Roman" w:hAnsi="Times New Roman" w:cs="Times New Roman"/>
          <w:sz w:val="24"/>
          <w:szCs w:val="24"/>
        </w:rPr>
        <w:t>Perjuangan masyarakat di empat kecamatan</w:t>
      </w:r>
      <w:r>
        <w:rPr>
          <w:rFonts w:ascii="Times New Roman" w:hAnsi="Times New Roman" w:cs="Times New Roman"/>
          <w:sz w:val="24"/>
          <w:szCs w:val="24"/>
        </w:rPr>
        <w:t xml:space="preserve"> yang ingin membentuk daerah def</w:t>
      </w:r>
      <w:r w:rsidRPr="00B31D19">
        <w:rPr>
          <w:rFonts w:ascii="Times New Roman" w:hAnsi="Times New Roman" w:cs="Times New Roman"/>
          <w:sz w:val="24"/>
          <w:szCs w:val="24"/>
        </w:rPr>
        <w:t xml:space="preserve">initif melalui KSPKB terus berlangsung melalui prosedur yang sudah ditetapkan melalui peraturan dan perudangan yang berlaku. </w:t>
      </w:r>
      <w:r w:rsidR="00847E98">
        <w:rPr>
          <w:rFonts w:ascii="Times New Roman" w:hAnsi="Times New Roman" w:cs="Times New Roman"/>
          <w:sz w:val="24"/>
          <w:szCs w:val="24"/>
        </w:rPr>
        <w:br/>
        <w:t xml:space="preserve">         </w:t>
      </w:r>
      <w:r w:rsidRPr="00B31D19">
        <w:rPr>
          <w:rFonts w:ascii="Times New Roman" w:hAnsi="Times New Roman" w:cs="Times New Roman"/>
          <w:sz w:val="24"/>
          <w:szCs w:val="24"/>
        </w:rPr>
        <w:t>Setelah melalui rangkaian panjang, KSPKB sukses ketika anggota D</w:t>
      </w:r>
      <w:r>
        <w:rPr>
          <w:rFonts w:ascii="Times New Roman" w:hAnsi="Times New Roman" w:cs="Times New Roman"/>
          <w:sz w:val="24"/>
          <w:szCs w:val="24"/>
        </w:rPr>
        <w:t xml:space="preserve">PR RI pada sidang paripurna IV, </w:t>
      </w:r>
      <w:r w:rsidRPr="00B31D19">
        <w:rPr>
          <w:rFonts w:ascii="Times New Roman" w:hAnsi="Times New Roman" w:cs="Times New Roman"/>
          <w:sz w:val="24"/>
          <w:szCs w:val="24"/>
        </w:rPr>
        <w:t>Senin 27 Januari 2003 mens</w:t>
      </w:r>
      <w:r>
        <w:rPr>
          <w:rFonts w:ascii="Times New Roman" w:hAnsi="Times New Roman" w:cs="Times New Roman"/>
          <w:sz w:val="24"/>
          <w:szCs w:val="24"/>
        </w:rPr>
        <w:t>y</w:t>
      </w:r>
      <w:r w:rsidRPr="00B31D19">
        <w:rPr>
          <w:rFonts w:ascii="Times New Roman" w:hAnsi="Times New Roman" w:cs="Times New Roman"/>
          <w:sz w:val="24"/>
          <w:szCs w:val="24"/>
        </w:rPr>
        <w:t>ahkan Undang-undang Nomor 6 Tahun 2003 Tentang Pembentukan Kabupaten Bone Bolango dan Kabupaten Pohuwato di Provinsi Gorontalo.</w:t>
      </w:r>
      <w:r w:rsidR="00847E98">
        <w:rPr>
          <w:rFonts w:ascii="Times New Roman" w:hAnsi="Times New Roman" w:cs="Times New Roman"/>
          <w:sz w:val="24"/>
          <w:szCs w:val="24"/>
        </w:rPr>
        <w:t xml:space="preserve"> </w:t>
      </w:r>
      <w:r>
        <w:rPr>
          <w:rFonts w:ascii="Times New Roman" w:hAnsi="Times New Roman" w:cs="Times New Roman"/>
          <w:sz w:val="24"/>
          <w:szCs w:val="24"/>
        </w:rPr>
        <w:t xml:space="preserve">Ibu kota Kabupaten </w:t>
      </w:r>
      <w:r w:rsidRPr="00B31D19">
        <w:rPr>
          <w:rFonts w:ascii="Times New Roman" w:hAnsi="Times New Roman" w:cs="Times New Roman"/>
          <w:sz w:val="24"/>
          <w:szCs w:val="24"/>
        </w:rPr>
        <w:t xml:space="preserve">Bone Bolango, sesuai yang tertera di pasal 8 ayat 1 Undang-undang nomor 6 Tahun 2003 </w:t>
      </w:r>
      <w:r>
        <w:rPr>
          <w:rFonts w:ascii="Times New Roman" w:hAnsi="Times New Roman" w:cs="Times New Roman"/>
          <w:sz w:val="24"/>
          <w:szCs w:val="24"/>
        </w:rPr>
        <w:t xml:space="preserve">ditetapkan di Kecamatan Suwawa. </w:t>
      </w:r>
      <w:r w:rsidRPr="00B31D19">
        <w:rPr>
          <w:rFonts w:ascii="Times New Roman" w:hAnsi="Times New Roman" w:cs="Times New Roman"/>
          <w:sz w:val="24"/>
          <w:szCs w:val="24"/>
        </w:rPr>
        <w:t>Dalam Penjelasan Umum Undang-Undang Nomor 6 Tahun 2003 antara lain disebukan: Provinsi Gorontalo yang memil</w:t>
      </w:r>
      <w:r>
        <w:rPr>
          <w:rFonts w:ascii="Times New Roman" w:hAnsi="Times New Roman" w:cs="Times New Roman"/>
          <w:sz w:val="24"/>
          <w:szCs w:val="24"/>
        </w:rPr>
        <w:t xml:space="preserve">iki luas wilayah ± 12.215,45 km. Kabupaten Bone Bolango </w:t>
      </w:r>
      <w:r w:rsidRPr="00B31D19">
        <w:rPr>
          <w:rFonts w:ascii="Times New Roman" w:hAnsi="Times New Roman" w:cs="Times New Roman"/>
          <w:sz w:val="24"/>
          <w:szCs w:val="24"/>
        </w:rPr>
        <w:t>telah menunjukkan kemajuan dalam penyelenggaraan pemerintahan, pelaksanaan pembangunan, dan pelayanan kepada masyarakat yang dalam perkembangannya perlu ditingkatkan sesuai dengan potensi daerah, luas wilayah dan</w:t>
      </w:r>
      <w:r>
        <w:rPr>
          <w:rFonts w:ascii="Times New Roman" w:hAnsi="Times New Roman" w:cs="Times New Roman"/>
          <w:sz w:val="24"/>
          <w:szCs w:val="24"/>
        </w:rPr>
        <w:t xml:space="preserve"> kebutuhan pada masa mendatang. </w:t>
      </w:r>
      <w:r w:rsidR="002F638C">
        <w:rPr>
          <w:rFonts w:ascii="Times New Roman" w:hAnsi="Times New Roman" w:cs="Times New Roman"/>
          <w:sz w:val="24"/>
          <w:szCs w:val="24"/>
        </w:rPr>
        <w:t>L</w:t>
      </w:r>
      <w:r w:rsidRPr="00B31D19">
        <w:rPr>
          <w:rFonts w:ascii="Times New Roman" w:hAnsi="Times New Roman" w:cs="Times New Roman"/>
          <w:sz w:val="24"/>
          <w:szCs w:val="24"/>
        </w:rPr>
        <w:t xml:space="preserve">uas wilayah </w:t>
      </w:r>
      <w:r w:rsidR="002F638C">
        <w:rPr>
          <w:rFonts w:ascii="Times New Roman" w:hAnsi="Times New Roman" w:cs="Times New Roman"/>
          <w:sz w:val="24"/>
          <w:szCs w:val="24"/>
        </w:rPr>
        <w:t xml:space="preserve">Kabupaten Bone Bolango secara </w:t>
      </w:r>
      <w:r w:rsidRPr="00B31D19">
        <w:rPr>
          <w:rFonts w:ascii="Times New Roman" w:hAnsi="Times New Roman" w:cs="Times New Roman"/>
          <w:sz w:val="24"/>
          <w:szCs w:val="24"/>
        </w:rPr>
        <w:t xml:space="preserve">keseluruhan ± 1.984,31 km2. </w:t>
      </w:r>
      <w:r w:rsidR="00847E98">
        <w:rPr>
          <w:rFonts w:ascii="Times New Roman" w:hAnsi="Times New Roman" w:cs="Times New Roman"/>
          <w:sz w:val="24"/>
          <w:szCs w:val="24"/>
        </w:rPr>
        <w:br/>
        <w:t xml:space="preserve">         </w:t>
      </w:r>
      <w:r w:rsidRPr="00B31D19">
        <w:rPr>
          <w:rFonts w:ascii="Times New Roman" w:hAnsi="Times New Roman" w:cs="Times New Roman"/>
          <w:sz w:val="24"/>
          <w:szCs w:val="24"/>
        </w:rPr>
        <w:t xml:space="preserve">Dengan luas wilayah, persebaran dan pertumbuhan penduduk serta dinamika kehidupan masyarakat sebuah provinsi baru, perlu diatasi dengan memperpendek rentang kendali pemerintahan melalui </w:t>
      </w:r>
      <w:r w:rsidR="0030432F">
        <w:rPr>
          <w:rFonts w:ascii="Times New Roman" w:hAnsi="Times New Roman" w:cs="Times New Roman"/>
          <w:sz w:val="24"/>
          <w:szCs w:val="24"/>
        </w:rPr>
        <w:t xml:space="preserve">pembentukan daerah otonom baru. Pemerintah Daerah Kabupaten Bone Bolango sekarang ini masih fokus membangun daerah dalam percepatan pembangunan, peningkatan pertumbuhan ekonomi, pelayanan pendidikan yang berkualitas dan kesejahteraan masyarakat. </w:t>
      </w:r>
      <w:r w:rsidR="00847E98">
        <w:rPr>
          <w:rFonts w:ascii="Times New Roman" w:hAnsi="Times New Roman" w:cs="Times New Roman"/>
          <w:sz w:val="24"/>
          <w:szCs w:val="24"/>
        </w:rPr>
        <w:t>Hal itu s</w:t>
      </w:r>
      <w:r w:rsidRPr="00B31D19">
        <w:rPr>
          <w:rFonts w:ascii="Times New Roman" w:hAnsi="Times New Roman" w:cs="Times New Roman"/>
          <w:sz w:val="24"/>
          <w:szCs w:val="24"/>
        </w:rPr>
        <w:t>ejalan dengan kebijakan nasional dalam rangka percepatan pembangunan</w:t>
      </w:r>
      <w:r w:rsidR="00847E98">
        <w:rPr>
          <w:rFonts w:ascii="Times New Roman" w:hAnsi="Times New Roman" w:cs="Times New Roman"/>
          <w:sz w:val="24"/>
          <w:szCs w:val="24"/>
        </w:rPr>
        <w:t xml:space="preserve"> </w:t>
      </w:r>
      <w:r w:rsidRPr="00B31D19">
        <w:rPr>
          <w:rFonts w:ascii="Times New Roman" w:hAnsi="Times New Roman" w:cs="Times New Roman"/>
          <w:sz w:val="24"/>
          <w:szCs w:val="24"/>
        </w:rPr>
        <w:t>Kawasan Timur Indonesia, k</w:t>
      </w:r>
      <w:r>
        <w:rPr>
          <w:rFonts w:ascii="Times New Roman" w:hAnsi="Times New Roman" w:cs="Times New Roman"/>
          <w:sz w:val="24"/>
          <w:szCs w:val="24"/>
        </w:rPr>
        <w:t>hususnya di Provinsi Goront</w:t>
      </w:r>
      <w:r w:rsidR="00AA4D9F">
        <w:rPr>
          <w:rFonts w:ascii="Times New Roman" w:hAnsi="Times New Roman" w:cs="Times New Roman"/>
          <w:sz w:val="24"/>
          <w:szCs w:val="24"/>
        </w:rPr>
        <w:t>alo</w:t>
      </w:r>
      <w:r w:rsidR="00D443E9">
        <w:rPr>
          <w:rFonts w:ascii="Times New Roman" w:hAnsi="Times New Roman" w:cs="Times New Roman"/>
          <w:sz w:val="24"/>
          <w:szCs w:val="24"/>
        </w:rPr>
        <w:t xml:space="preserve"> (</w:t>
      </w:r>
      <w:r w:rsidR="00D443E9" w:rsidRPr="002C74D5">
        <w:rPr>
          <w:rFonts w:asciiTheme="majorBidi" w:hAnsiTheme="majorBidi" w:cstheme="majorBidi"/>
          <w:sz w:val="24"/>
          <w:szCs w:val="24"/>
          <w:lang w:val="fi-FI"/>
        </w:rPr>
        <w:t>Umar,</w:t>
      </w:r>
      <w:r w:rsidR="00D443E9">
        <w:rPr>
          <w:rFonts w:asciiTheme="majorBidi" w:hAnsiTheme="majorBidi" w:cstheme="majorBidi"/>
          <w:sz w:val="24"/>
          <w:szCs w:val="24"/>
          <w:lang w:val="fi-FI"/>
        </w:rPr>
        <w:t xml:space="preserve"> 2013</w:t>
      </w:r>
      <w:r w:rsidR="00454059">
        <w:rPr>
          <w:rFonts w:asciiTheme="majorBidi" w:hAnsiTheme="majorBidi" w:cstheme="majorBidi"/>
          <w:sz w:val="24"/>
          <w:szCs w:val="24"/>
          <w:lang w:val="fi-FI"/>
        </w:rPr>
        <w:t>:</w:t>
      </w:r>
      <w:r w:rsidR="000D273F">
        <w:rPr>
          <w:rFonts w:asciiTheme="majorBidi" w:hAnsiTheme="majorBidi" w:cstheme="majorBidi"/>
          <w:sz w:val="24"/>
          <w:szCs w:val="24"/>
          <w:lang w:val="fi-FI"/>
        </w:rPr>
        <w:t>1</w:t>
      </w:r>
      <w:r w:rsidR="00D443E9">
        <w:rPr>
          <w:rFonts w:asciiTheme="majorBidi" w:hAnsiTheme="majorBidi" w:cstheme="majorBidi"/>
          <w:sz w:val="24"/>
          <w:szCs w:val="24"/>
          <w:lang w:val="fi-FI"/>
        </w:rPr>
        <w:t>).</w:t>
      </w:r>
    </w:p>
    <w:p w:rsidR="00F452BB" w:rsidRPr="00847E98" w:rsidRDefault="00F452BB" w:rsidP="00847E98">
      <w:pPr>
        <w:spacing w:after="0" w:line="480" w:lineRule="auto"/>
        <w:jc w:val="both"/>
        <w:rPr>
          <w:rFonts w:ascii="Times New Roman" w:hAnsi="Times New Roman" w:cs="Times New Roman"/>
          <w:b/>
          <w:sz w:val="24"/>
          <w:szCs w:val="24"/>
        </w:rPr>
      </w:pPr>
      <w:r w:rsidRPr="004F373E">
        <w:rPr>
          <w:rFonts w:ascii="Times New Roman" w:hAnsi="Times New Roman" w:cs="Times New Roman"/>
          <w:b/>
          <w:sz w:val="24"/>
          <w:szCs w:val="24"/>
        </w:rPr>
        <w:lastRenderedPageBreak/>
        <w:t>B. Karakteristik Geografis</w:t>
      </w:r>
      <w:r>
        <w:rPr>
          <w:rFonts w:ascii="Times New Roman" w:hAnsi="Times New Roman" w:cs="Times New Roman"/>
          <w:b/>
          <w:sz w:val="24"/>
          <w:szCs w:val="24"/>
        </w:rPr>
        <w:t xml:space="preserve"> </w:t>
      </w:r>
      <w:r w:rsidRPr="004F373E">
        <w:rPr>
          <w:rFonts w:ascii="Times New Roman" w:hAnsi="Times New Roman" w:cs="Times New Roman"/>
          <w:b/>
          <w:sz w:val="24"/>
          <w:szCs w:val="24"/>
        </w:rPr>
        <w:t>Kabupaten Bone Bolango</w:t>
      </w:r>
      <w:r w:rsidR="007E7B9A">
        <w:rPr>
          <w:rFonts w:ascii="Times New Roman" w:hAnsi="Times New Roman" w:cs="Times New Roman"/>
          <w:b/>
          <w:sz w:val="24"/>
          <w:szCs w:val="24"/>
        </w:rPr>
        <w:t xml:space="preserve"> </w:t>
      </w:r>
      <w:r w:rsidR="007E7B9A">
        <w:rPr>
          <w:rFonts w:ascii="Times New Roman" w:hAnsi="Times New Roman" w:cs="Times New Roman"/>
          <w:b/>
          <w:sz w:val="24"/>
          <w:szCs w:val="24"/>
        </w:rPr>
        <w:tab/>
        <w:t xml:space="preserve">                                    </w:t>
      </w:r>
      <w:r w:rsidR="007E7B9A">
        <w:rPr>
          <w:rFonts w:ascii="Times New Roman" w:hAnsi="Times New Roman" w:cs="Times New Roman"/>
          <w:b/>
          <w:sz w:val="24"/>
          <w:szCs w:val="24"/>
        </w:rPr>
        <w:br/>
        <w:t xml:space="preserve">      </w:t>
      </w:r>
      <w:r w:rsidRPr="00BD5D43">
        <w:rPr>
          <w:rFonts w:ascii="Times New Roman" w:hAnsi="Times New Roman" w:cs="Times New Roman"/>
          <w:sz w:val="24"/>
          <w:szCs w:val="24"/>
        </w:rPr>
        <w:t xml:space="preserve">Kabupaten Bone Bolango terbentuk pada tanggal 25 Pebruari 2003 melalui Undang-Undang Nomor 6 Tahun 2003 tentang Pembentukan Kabupaten Pohuwato dan Kabupaten Bone Bolango. Kabupaten Bone Bolango memiliki luas wilayah 1.984,58 Km2 atau sebesar ± 16,24% dari </w:t>
      </w:r>
      <w:r w:rsidR="00981575">
        <w:rPr>
          <w:rFonts w:ascii="Times New Roman" w:hAnsi="Times New Roman" w:cs="Times New Roman"/>
          <w:sz w:val="24"/>
          <w:szCs w:val="24"/>
        </w:rPr>
        <w:t xml:space="preserve">luas wilayah Provinsi Gorontalo. Kabupaten Bone Bolango </w:t>
      </w:r>
      <w:r w:rsidRPr="00BD5D43">
        <w:rPr>
          <w:rFonts w:ascii="Times New Roman" w:hAnsi="Times New Roman" w:cs="Times New Roman"/>
          <w:sz w:val="24"/>
          <w:szCs w:val="24"/>
        </w:rPr>
        <w:t>secara administrasi terd</w:t>
      </w:r>
      <w:r w:rsidR="00981575">
        <w:rPr>
          <w:rFonts w:ascii="Times New Roman" w:hAnsi="Times New Roman" w:cs="Times New Roman"/>
          <w:sz w:val="24"/>
          <w:szCs w:val="24"/>
        </w:rPr>
        <w:t>iri atas 18 K</w:t>
      </w:r>
      <w:r>
        <w:rPr>
          <w:rFonts w:ascii="Times New Roman" w:hAnsi="Times New Roman" w:cs="Times New Roman"/>
          <w:sz w:val="24"/>
          <w:szCs w:val="24"/>
        </w:rPr>
        <w:t xml:space="preserve">ecamatan </w:t>
      </w:r>
      <w:r w:rsidR="00981575">
        <w:rPr>
          <w:rFonts w:ascii="Times New Roman" w:hAnsi="Times New Roman" w:cs="Times New Roman"/>
          <w:sz w:val="24"/>
          <w:szCs w:val="24"/>
        </w:rPr>
        <w:t xml:space="preserve">definitif. </w:t>
      </w:r>
      <w:r w:rsidRPr="00BD5D43">
        <w:rPr>
          <w:rFonts w:ascii="Times New Roman" w:hAnsi="Times New Roman" w:cs="Times New Roman"/>
          <w:sz w:val="24"/>
          <w:szCs w:val="24"/>
        </w:rPr>
        <w:t>Secara geografis, Kabupaten B</w:t>
      </w:r>
      <w:r>
        <w:rPr>
          <w:rFonts w:ascii="Times New Roman" w:hAnsi="Times New Roman" w:cs="Times New Roman"/>
          <w:sz w:val="24"/>
          <w:szCs w:val="24"/>
        </w:rPr>
        <w:t>one Bolango terletak pada 0.30°-</w:t>
      </w:r>
      <w:r w:rsidRPr="00BD5D43">
        <w:rPr>
          <w:rFonts w:ascii="Times New Roman" w:hAnsi="Times New Roman" w:cs="Times New Roman"/>
          <w:sz w:val="24"/>
          <w:szCs w:val="24"/>
        </w:rPr>
        <w:t>0.80° Lintang Utara d</w:t>
      </w:r>
      <w:r>
        <w:rPr>
          <w:rFonts w:ascii="Times New Roman" w:hAnsi="Times New Roman" w:cs="Times New Roman"/>
          <w:sz w:val="24"/>
          <w:szCs w:val="24"/>
        </w:rPr>
        <w:t>an 123.06°-</w:t>
      </w:r>
      <w:r w:rsidR="00AA4D9F">
        <w:rPr>
          <w:rFonts w:ascii="Times New Roman" w:hAnsi="Times New Roman" w:cs="Times New Roman"/>
          <w:sz w:val="24"/>
          <w:szCs w:val="24"/>
        </w:rPr>
        <w:t>123.</w:t>
      </w:r>
      <w:r w:rsidR="00D443E9">
        <w:rPr>
          <w:rFonts w:ascii="Times New Roman" w:hAnsi="Times New Roman" w:cs="Times New Roman"/>
          <w:sz w:val="24"/>
          <w:szCs w:val="24"/>
        </w:rPr>
        <w:t>56° Bujur Timur (</w:t>
      </w:r>
      <w:r w:rsidR="00D443E9" w:rsidRPr="002C74D5">
        <w:rPr>
          <w:rFonts w:asciiTheme="majorBidi" w:hAnsiTheme="majorBidi" w:cstheme="majorBidi"/>
          <w:sz w:val="24"/>
          <w:szCs w:val="24"/>
          <w:lang w:val="fi-FI"/>
        </w:rPr>
        <w:t>Umar,</w:t>
      </w:r>
      <w:r w:rsidR="00D443E9">
        <w:rPr>
          <w:rFonts w:asciiTheme="majorBidi" w:hAnsiTheme="majorBidi" w:cstheme="majorBidi"/>
          <w:sz w:val="24"/>
          <w:szCs w:val="24"/>
          <w:lang w:val="fi-FI"/>
        </w:rPr>
        <w:t xml:space="preserve"> 2013</w:t>
      </w:r>
      <w:r w:rsidR="000D273F">
        <w:rPr>
          <w:rFonts w:asciiTheme="majorBidi" w:hAnsiTheme="majorBidi" w:cstheme="majorBidi"/>
          <w:sz w:val="24"/>
          <w:szCs w:val="24"/>
          <w:lang w:val="fi-FI"/>
        </w:rPr>
        <w:t>:3</w:t>
      </w:r>
      <w:r w:rsidR="00D443E9">
        <w:rPr>
          <w:rFonts w:asciiTheme="majorBidi" w:hAnsiTheme="majorBidi" w:cstheme="majorBidi"/>
          <w:sz w:val="24"/>
          <w:szCs w:val="24"/>
          <w:lang w:val="fi-FI"/>
        </w:rPr>
        <w:t>).</w:t>
      </w:r>
      <w:r w:rsidR="00D443E9">
        <w:rPr>
          <w:rFonts w:ascii="Times New Roman" w:hAnsi="Times New Roman" w:cs="Times New Roman"/>
          <w:sz w:val="24"/>
          <w:szCs w:val="24"/>
        </w:rPr>
        <w:t xml:space="preserve">   </w:t>
      </w:r>
      <w:r w:rsidRPr="00BD5D4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C. Batas - Batas W</w:t>
      </w:r>
      <w:r w:rsidRPr="004F373E">
        <w:rPr>
          <w:rFonts w:ascii="Times New Roman" w:hAnsi="Times New Roman" w:cs="Times New Roman"/>
          <w:b/>
          <w:sz w:val="24"/>
          <w:szCs w:val="24"/>
        </w:rPr>
        <w:t>ilayah Kabupaten Bone Bolango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452BB" w:rsidRDefault="00F452BB" w:rsidP="00F452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05DE">
        <w:rPr>
          <w:rFonts w:ascii="Times New Roman" w:hAnsi="Times New Roman" w:cs="Times New Roman"/>
          <w:sz w:val="24"/>
          <w:szCs w:val="24"/>
        </w:rPr>
        <w:t xml:space="preserve"> </w:t>
      </w:r>
      <w:r w:rsidRPr="00B31D19">
        <w:rPr>
          <w:rFonts w:ascii="Times New Roman" w:hAnsi="Times New Roman" w:cs="Times New Roman"/>
          <w:sz w:val="24"/>
          <w:szCs w:val="24"/>
        </w:rPr>
        <w:t xml:space="preserve">Batas-batas wilayah Kabupaten Bone Bolango </w:t>
      </w:r>
      <w:r>
        <w:rPr>
          <w:rFonts w:ascii="Times New Roman" w:hAnsi="Times New Roman" w:cs="Times New Roman"/>
          <w:sz w:val="24"/>
          <w:szCs w:val="24"/>
        </w:rPr>
        <w:t>d</w:t>
      </w:r>
      <w:r w:rsidRPr="00B31D19">
        <w:rPr>
          <w:rFonts w:ascii="Times New Roman" w:hAnsi="Times New Roman" w:cs="Times New Roman"/>
          <w:sz w:val="24"/>
          <w:szCs w:val="24"/>
        </w:rPr>
        <w:t>iatur je</w:t>
      </w:r>
      <w:r>
        <w:rPr>
          <w:rFonts w:ascii="Times New Roman" w:hAnsi="Times New Roman" w:cs="Times New Roman"/>
          <w:sz w:val="24"/>
          <w:szCs w:val="24"/>
        </w:rPr>
        <w:t>l</w:t>
      </w:r>
      <w:r w:rsidRPr="00B31D19">
        <w:rPr>
          <w:rFonts w:ascii="Times New Roman" w:hAnsi="Times New Roman" w:cs="Times New Roman"/>
          <w:sz w:val="24"/>
          <w:szCs w:val="24"/>
        </w:rPr>
        <w:t>as dalam pasal 6 ayat 1 Undang-undang Nomo</w:t>
      </w:r>
      <w:r w:rsidR="00981575">
        <w:rPr>
          <w:rFonts w:ascii="Times New Roman" w:hAnsi="Times New Roman" w:cs="Times New Roman"/>
          <w:sz w:val="24"/>
          <w:szCs w:val="24"/>
        </w:rPr>
        <w:t>r 6 Tahun 2003 yang menye</w:t>
      </w:r>
      <w:r>
        <w:rPr>
          <w:rFonts w:ascii="Times New Roman" w:hAnsi="Times New Roman" w:cs="Times New Roman"/>
          <w:sz w:val="24"/>
          <w:szCs w:val="24"/>
        </w:rPr>
        <w:t xml:space="preserve">butkan: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 Di Sebelah U</w:t>
      </w:r>
      <w:r w:rsidRPr="00B31D19">
        <w:rPr>
          <w:rFonts w:ascii="Times New Roman" w:hAnsi="Times New Roman" w:cs="Times New Roman"/>
          <w:sz w:val="24"/>
          <w:szCs w:val="24"/>
        </w:rPr>
        <w:t xml:space="preserve">tara berbatasan dengan Kecamatan Atinggola Kabupaten </w:t>
      </w:r>
      <w:r>
        <w:rPr>
          <w:rFonts w:ascii="Times New Roman" w:hAnsi="Times New Roman" w:cs="Times New Roman"/>
          <w:sz w:val="24"/>
          <w:szCs w:val="24"/>
        </w:rPr>
        <w:t xml:space="preserve"> </w:t>
      </w:r>
      <w:r>
        <w:rPr>
          <w:rFonts w:ascii="Times New Roman" w:hAnsi="Times New Roman" w:cs="Times New Roman"/>
          <w:sz w:val="24"/>
          <w:szCs w:val="24"/>
        </w:rPr>
        <w:br/>
        <w:t xml:space="preserve">      Gorontalo Utara </w:t>
      </w:r>
      <w:r w:rsidRPr="00B31D19">
        <w:rPr>
          <w:rFonts w:ascii="Times New Roman" w:hAnsi="Times New Roman" w:cs="Times New Roman"/>
          <w:sz w:val="24"/>
          <w:szCs w:val="24"/>
        </w:rPr>
        <w:t>dan Kabupaten Bolaang Mon</w:t>
      </w:r>
      <w:r>
        <w:rPr>
          <w:rFonts w:ascii="Times New Roman" w:hAnsi="Times New Roman" w:cs="Times New Roman"/>
          <w:sz w:val="24"/>
          <w:szCs w:val="24"/>
        </w:rPr>
        <w:t xml:space="preserve">gondow Provinsi Sulawesi </w:t>
      </w:r>
      <w:r>
        <w:rPr>
          <w:rFonts w:ascii="Times New Roman" w:hAnsi="Times New Roman" w:cs="Times New Roman"/>
          <w:sz w:val="24"/>
          <w:szCs w:val="24"/>
        </w:rPr>
        <w:br/>
        <w:t xml:space="preserve">      Utara;             </w:t>
      </w:r>
    </w:p>
    <w:p w:rsidR="00847E98" w:rsidRDefault="00F452BB" w:rsidP="00F452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 Di sebelah Timur : </w:t>
      </w:r>
      <w:r w:rsidRPr="00B31D19">
        <w:rPr>
          <w:rFonts w:ascii="Times New Roman" w:hAnsi="Times New Roman" w:cs="Times New Roman"/>
          <w:sz w:val="24"/>
          <w:szCs w:val="24"/>
        </w:rPr>
        <w:t>berbatasan den</w:t>
      </w:r>
      <w:r>
        <w:rPr>
          <w:rFonts w:ascii="Times New Roman" w:hAnsi="Times New Roman" w:cs="Times New Roman"/>
          <w:sz w:val="24"/>
          <w:szCs w:val="24"/>
        </w:rPr>
        <w:t xml:space="preserve">gan Kabupaten Bolaang Mongondow </w:t>
      </w:r>
      <w:r>
        <w:rPr>
          <w:rFonts w:ascii="Times New Roman" w:hAnsi="Times New Roman" w:cs="Times New Roman"/>
          <w:sz w:val="24"/>
          <w:szCs w:val="24"/>
        </w:rPr>
        <w:br/>
        <w:t xml:space="preserve">      Selatan </w:t>
      </w:r>
      <w:r w:rsidRPr="00B31D19">
        <w:rPr>
          <w:rFonts w:ascii="Times New Roman" w:hAnsi="Times New Roman" w:cs="Times New Roman"/>
          <w:sz w:val="24"/>
          <w:szCs w:val="24"/>
        </w:rPr>
        <w:t xml:space="preserve">Provinsi Sulawesi Utara;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 Di Sebelah Selatan : </w:t>
      </w:r>
      <w:r w:rsidRPr="00B31D19">
        <w:rPr>
          <w:rFonts w:ascii="Times New Roman" w:hAnsi="Times New Roman" w:cs="Times New Roman"/>
          <w:sz w:val="24"/>
          <w:szCs w:val="24"/>
        </w:rPr>
        <w:t>berb</w:t>
      </w:r>
      <w:r>
        <w:rPr>
          <w:rFonts w:ascii="Times New Roman" w:hAnsi="Times New Roman" w:cs="Times New Roman"/>
          <w:sz w:val="24"/>
          <w:szCs w:val="24"/>
        </w:rPr>
        <w:t xml:space="preserve">atasan dengan </w:t>
      </w:r>
      <w:r w:rsidRPr="00B31D19">
        <w:rPr>
          <w:rFonts w:ascii="Times New Roman" w:hAnsi="Times New Roman" w:cs="Times New Roman"/>
          <w:sz w:val="24"/>
          <w:szCs w:val="24"/>
        </w:rPr>
        <w:t xml:space="preserve">Kecamatan Kota Utara dan Kecamatan </w:t>
      </w:r>
      <w:r>
        <w:rPr>
          <w:rFonts w:ascii="Times New Roman" w:hAnsi="Times New Roman" w:cs="Times New Roman"/>
          <w:sz w:val="24"/>
          <w:szCs w:val="24"/>
        </w:rPr>
        <w:br/>
        <w:t xml:space="preserve">      </w:t>
      </w:r>
      <w:r w:rsidRPr="00B31D19">
        <w:rPr>
          <w:rFonts w:ascii="Times New Roman" w:hAnsi="Times New Roman" w:cs="Times New Roman"/>
          <w:sz w:val="24"/>
          <w:szCs w:val="24"/>
        </w:rPr>
        <w:t>Kota Selatan Kota Gorontalo</w:t>
      </w:r>
      <w:r>
        <w:rPr>
          <w:rFonts w:ascii="Times New Roman" w:hAnsi="Times New Roman" w:cs="Times New Roman"/>
          <w:sz w:val="24"/>
          <w:szCs w:val="24"/>
        </w:rPr>
        <w:t xml:space="preserve"> dan Teluk Tomini;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 Di sebelah barat : berbatasan dengan </w:t>
      </w:r>
      <w:r w:rsidRPr="00B31D19">
        <w:rPr>
          <w:rFonts w:ascii="Times New Roman" w:hAnsi="Times New Roman" w:cs="Times New Roman"/>
          <w:sz w:val="24"/>
          <w:szCs w:val="24"/>
        </w:rPr>
        <w:t>Kecamatan Telaga Kabupate</w:t>
      </w:r>
      <w:r>
        <w:rPr>
          <w:rFonts w:ascii="Times New Roman" w:hAnsi="Times New Roman" w:cs="Times New Roman"/>
          <w:sz w:val="24"/>
          <w:szCs w:val="24"/>
        </w:rPr>
        <w:t xml:space="preserve">n Gorontalo.                             </w:t>
      </w:r>
      <w:r w:rsidR="00C06A25">
        <w:rPr>
          <w:rFonts w:ascii="Times New Roman" w:hAnsi="Times New Roman" w:cs="Times New Roman"/>
          <w:sz w:val="24"/>
          <w:szCs w:val="24"/>
        </w:rPr>
        <w:br/>
      </w:r>
      <w:r>
        <w:rPr>
          <w:rFonts w:ascii="Times New Roman" w:hAnsi="Times New Roman" w:cs="Times New Roman"/>
          <w:sz w:val="24"/>
          <w:szCs w:val="24"/>
        </w:rPr>
        <w:t xml:space="preserve">Ibu kota Kabupaten </w:t>
      </w:r>
      <w:r w:rsidRPr="00B31D19">
        <w:rPr>
          <w:rFonts w:ascii="Times New Roman" w:hAnsi="Times New Roman" w:cs="Times New Roman"/>
          <w:sz w:val="24"/>
          <w:szCs w:val="24"/>
        </w:rPr>
        <w:t xml:space="preserve">Bone Bolango, sesuai yang tertera di pasal 8 ayat 1 Undang-undang nomor 6 Tahun 2003 </w:t>
      </w:r>
      <w:r>
        <w:rPr>
          <w:rFonts w:ascii="Times New Roman" w:hAnsi="Times New Roman" w:cs="Times New Roman"/>
          <w:sz w:val="24"/>
          <w:szCs w:val="24"/>
        </w:rPr>
        <w:t>ditetapkan di Kecamatan Suwawa.</w:t>
      </w:r>
      <w:r w:rsidR="00E605DE">
        <w:rPr>
          <w:rFonts w:ascii="Times New Roman" w:hAnsi="Times New Roman" w:cs="Times New Roman"/>
          <w:sz w:val="24"/>
          <w:szCs w:val="24"/>
        </w:rPr>
        <w:t xml:space="preserve"> Pelaksanaan kinerja aparatur pelayanan publik terhadap masyarakat dan </w:t>
      </w:r>
      <w:r w:rsidR="00AC0940">
        <w:rPr>
          <w:rFonts w:ascii="Times New Roman" w:hAnsi="Times New Roman" w:cs="Times New Roman"/>
          <w:sz w:val="24"/>
          <w:szCs w:val="24"/>
        </w:rPr>
        <w:t xml:space="preserve">pusat pemerintahan </w:t>
      </w:r>
    </w:p>
    <w:p w:rsidR="00E605DE" w:rsidRDefault="00E605DE" w:rsidP="00F452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Kabupaten Bone Bolango</w:t>
      </w:r>
      <w:r w:rsidR="00AA4D9F">
        <w:rPr>
          <w:rFonts w:ascii="Times New Roman" w:hAnsi="Times New Roman" w:cs="Times New Roman"/>
          <w:sz w:val="24"/>
          <w:szCs w:val="24"/>
        </w:rPr>
        <w:t xml:space="preserve"> ditetapkan di K</w:t>
      </w:r>
      <w:r w:rsidR="00D443E9">
        <w:rPr>
          <w:rFonts w:ascii="Times New Roman" w:hAnsi="Times New Roman" w:cs="Times New Roman"/>
          <w:sz w:val="24"/>
          <w:szCs w:val="24"/>
        </w:rPr>
        <w:t>ecamatan Suwawa (</w:t>
      </w:r>
      <w:r w:rsidR="00D443E9" w:rsidRPr="002C74D5">
        <w:rPr>
          <w:rFonts w:asciiTheme="majorBidi" w:hAnsiTheme="majorBidi" w:cstheme="majorBidi"/>
          <w:sz w:val="24"/>
          <w:szCs w:val="24"/>
          <w:lang w:val="fi-FI"/>
        </w:rPr>
        <w:t>Umar,</w:t>
      </w:r>
      <w:r w:rsidR="00D443E9">
        <w:rPr>
          <w:rFonts w:asciiTheme="majorBidi" w:hAnsiTheme="majorBidi" w:cstheme="majorBidi"/>
          <w:sz w:val="24"/>
          <w:szCs w:val="24"/>
          <w:lang w:val="fi-FI"/>
        </w:rPr>
        <w:t xml:space="preserve"> 2013</w:t>
      </w:r>
      <w:r w:rsidR="000D273F">
        <w:rPr>
          <w:rFonts w:asciiTheme="majorBidi" w:hAnsiTheme="majorBidi" w:cstheme="majorBidi"/>
          <w:sz w:val="24"/>
          <w:szCs w:val="24"/>
          <w:lang w:val="fi-FI"/>
        </w:rPr>
        <w:t>:3</w:t>
      </w:r>
      <w:r w:rsidR="00D443E9">
        <w:rPr>
          <w:rFonts w:asciiTheme="majorBidi" w:hAnsiTheme="majorBidi" w:cstheme="majorBidi"/>
          <w:sz w:val="24"/>
          <w:szCs w:val="24"/>
          <w:lang w:val="fi-FI"/>
        </w:rPr>
        <w:t>).</w:t>
      </w:r>
      <w:r w:rsidR="00D443E9">
        <w:rPr>
          <w:rFonts w:ascii="Times New Roman" w:hAnsi="Times New Roman" w:cs="Times New Roman"/>
          <w:sz w:val="24"/>
          <w:szCs w:val="24"/>
        </w:rPr>
        <w:t xml:space="preserve">   </w:t>
      </w:r>
    </w:p>
    <w:p w:rsidR="00F452BB" w:rsidRPr="0083779D" w:rsidRDefault="00F452BB" w:rsidP="0057153D">
      <w:pPr>
        <w:spacing w:before="120" w:after="0" w:line="480" w:lineRule="auto"/>
        <w:jc w:val="both"/>
        <w:rPr>
          <w:rFonts w:ascii="Times New Roman" w:hAnsi="Times New Roman" w:cs="Times New Roman"/>
          <w:sz w:val="24"/>
          <w:szCs w:val="24"/>
        </w:rPr>
      </w:pPr>
      <w:r w:rsidRPr="00BB5E42">
        <w:rPr>
          <w:rFonts w:ascii="Times New Roman" w:hAnsi="Times New Roman" w:cs="Times New Roman"/>
          <w:b/>
          <w:sz w:val="24"/>
          <w:szCs w:val="24"/>
        </w:rPr>
        <w:lastRenderedPageBreak/>
        <w:t>D. Keadaan Kondisi Wilayah Kabupaten Bone Bolango</w:t>
      </w:r>
    </w:p>
    <w:p w:rsidR="00F452BB" w:rsidRPr="00981575" w:rsidRDefault="00F452BB" w:rsidP="00230B80">
      <w:pPr>
        <w:spacing w:before="120" w:after="120" w:line="480" w:lineRule="auto"/>
        <w:jc w:val="both"/>
        <w:rPr>
          <w:rFonts w:ascii="Times New Roman" w:hAnsi="Times New Roman" w:cs="Times New Roman"/>
          <w:b/>
          <w:sz w:val="24"/>
          <w:szCs w:val="24"/>
        </w:rPr>
      </w:pPr>
      <w:r>
        <w:rPr>
          <w:rFonts w:ascii="Times New Roman" w:hAnsi="Times New Roman" w:cs="Times New Roman"/>
          <w:sz w:val="24"/>
          <w:szCs w:val="24"/>
        </w:rPr>
        <w:t xml:space="preserve">        Kondisi wilayah bagian selatan dan bagian barat Kabupaten Bone Bolango memiliki wilayah daratan yang luas dan wilayah ini dijadikan lahan pertanian, persawahan dan perkebunan sehingga kondisi pekerjaan masyarakat mayoritas bekerja sebagai pertanian. Selain itu wilayah bagian selatan dan bagian barat Kabupaten Bone Bolango sebagai penghasil kopra, cengkeh, lansat, durian, pisang, sayur-sayuran dan lain-lain untuk pendapatan perekonomian ma</w:t>
      </w:r>
      <w:r w:rsidR="00AA4D9F">
        <w:rPr>
          <w:rFonts w:ascii="Times New Roman" w:hAnsi="Times New Roman" w:cs="Times New Roman"/>
          <w:sz w:val="24"/>
          <w:szCs w:val="24"/>
        </w:rPr>
        <w:t>syarakat Kabupat</w:t>
      </w:r>
      <w:r w:rsidR="00D443E9">
        <w:rPr>
          <w:rFonts w:ascii="Times New Roman" w:hAnsi="Times New Roman" w:cs="Times New Roman"/>
          <w:sz w:val="24"/>
          <w:szCs w:val="24"/>
        </w:rPr>
        <w:t>en Bone Bolango (</w:t>
      </w:r>
      <w:r w:rsidR="00D443E9" w:rsidRPr="002C74D5">
        <w:rPr>
          <w:rFonts w:asciiTheme="majorBidi" w:hAnsiTheme="majorBidi" w:cstheme="majorBidi"/>
          <w:sz w:val="24"/>
          <w:szCs w:val="24"/>
          <w:lang w:val="fi-FI"/>
        </w:rPr>
        <w:t>Umar,</w:t>
      </w:r>
      <w:r w:rsidR="00D443E9">
        <w:rPr>
          <w:rFonts w:asciiTheme="majorBidi" w:hAnsiTheme="majorBidi" w:cstheme="majorBidi"/>
          <w:sz w:val="24"/>
          <w:szCs w:val="24"/>
          <w:lang w:val="fi-FI"/>
        </w:rPr>
        <w:t xml:space="preserve"> 2013</w:t>
      </w:r>
      <w:r w:rsidR="00B379F1">
        <w:rPr>
          <w:rFonts w:asciiTheme="majorBidi" w:hAnsiTheme="majorBidi" w:cstheme="majorBidi"/>
          <w:sz w:val="24"/>
          <w:szCs w:val="24"/>
          <w:lang w:val="fi-FI"/>
        </w:rPr>
        <w:t>:142</w:t>
      </w:r>
      <w:r w:rsidR="00D443E9">
        <w:rPr>
          <w:rFonts w:asciiTheme="majorBidi" w:hAnsiTheme="majorBidi" w:cstheme="majorBidi"/>
          <w:sz w:val="24"/>
          <w:szCs w:val="24"/>
          <w:lang w:val="fi-FI"/>
        </w:rPr>
        <w:t>).</w:t>
      </w:r>
      <w:r w:rsidR="00D443E9">
        <w:rPr>
          <w:rFonts w:ascii="Times New Roman" w:hAnsi="Times New Roman" w:cs="Times New Roman"/>
          <w:sz w:val="24"/>
          <w:szCs w:val="24"/>
        </w:rPr>
        <w:t xml:space="preserve">   </w:t>
      </w:r>
      <w:r w:rsidR="00B379F1">
        <w:rPr>
          <w:rFonts w:ascii="Times New Roman" w:hAnsi="Times New Roman" w:cs="Times New Roman"/>
          <w:sz w:val="24"/>
          <w:szCs w:val="24"/>
        </w:rPr>
        <w:t xml:space="preserve"> </w:t>
      </w:r>
      <w:r w:rsidR="00B379F1">
        <w:rPr>
          <w:rFonts w:ascii="Times New Roman" w:hAnsi="Times New Roman" w:cs="Times New Roman"/>
          <w:sz w:val="24"/>
          <w:szCs w:val="24"/>
        </w:rPr>
        <w:tab/>
      </w:r>
      <w:r w:rsidR="00B379F1">
        <w:rPr>
          <w:rFonts w:ascii="Times New Roman" w:hAnsi="Times New Roman" w:cs="Times New Roman"/>
          <w:sz w:val="24"/>
          <w:szCs w:val="24"/>
        </w:rPr>
        <w:tab/>
      </w:r>
      <w:r w:rsidR="00B379F1">
        <w:rPr>
          <w:rFonts w:ascii="Times New Roman" w:hAnsi="Times New Roman" w:cs="Times New Roman"/>
          <w:sz w:val="24"/>
          <w:szCs w:val="24"/>
        </w:rPr>
        <w:tab/>
      </w:r>
      <w:r w:rsidR="00B379F1">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E605DE">
        <w:rPr>
          <w:rFonts w:ascii="Times New Roman" w:hAnsi="Times New Roman" w:cs="Times New Roman"/>
          <w:sz w:val="24"/>
          <w:szCs w:val="24"/>
        </w:rPr>
        <w:t xml:space="preserve"> </w:t>
      </w:r>
      <w:r>
        <w:rPr>
          <w:rFonts w:ascii="Times New Roman" w:hAnsi="Times New Roman" w:cs="Times New Roman"/>
          <w:sz w:val="24"/>
          <w:szCs w:val="24"/>
        </w:rPr>
        <w:t>Kondisi wilayah bagian utara dan bagian timur Kabupaten Bone Bolango memiliki wilayah berbukit-bukit dan bergunung-gunung, memiliki wilayah pertambangan, memiliki daratan yang tidak luas serta memiliki wilayah laut yang luas, sehingga kondisi pekerjaan masyarakat mayoritas bekerja sebagai nelayan dan sebagian masyarakat bekerja sebagai penambang serta pertanian. Wilayah bagian utara dan bagian timur Kabupaten Bone Bolango sebagai penghasil kopra dan Cengkeh karena ada sebagian masyarakat yang bekerja sebagai pertanian te</w:t>
      </w:r>
      <w:r w:rsidR="00AA4D9F">
        <w:rPr>
          <w:rFonts w:ascii="Times New Roman" w:hAnsi="Times New Roman" w:cs="Times New Roman"/>
          <w:sz w:val="24"/>
          <w:szCs w:val="24"/>
        </w:rPr>
        <w:t>lah menanam kel</w:t>
      </w:r>
      <w:r w:rsidR="00D443E9">
        <w:rPr>
          <w:rFonts w:ascii="Times New Roman" w:hAnsi="Times New Roman" w:cs="Times New Roman"/>
          <w:sz w:val="24"/>
          <w:szCs w:val="24"/>
        </w:rPr>
        <w:t>apa dan cengkeh (</w:t>
      </w:r>
      <w:r w:rsidR="00D443E9" w:rsidRPr="002C74D5">
        <w:rPr>
          <w:rFonts w:asciiTheme="majorBidi" w:hAnsiTheme="majorBidi" w:cstheme="majorBidi"/>
          <w:sz w:val="24"/>
          <w:szCs w:val="24"/>
          <w:lang w:val="fi-FI"/>
        </w:rPr>
        <w:t>Umar,</w:t>
      </w:r>
      <w:r w:rsidR="00D443E9">
        <w:rPr>
          <w:rFonts w:asciiTheme="majorBidi" w:hAnsiTheme="majorBidi" w:cstheme="majorBidi"/>
          <w:sz w:val="24"/>
          <w:szCs w:val="24"/>
          <w:lang w:val="fi-FI"/>
        </w:rPr>
        <w:t xml:space="preserve"> 2013</w:t>
      </w:r>
      <w:r w:rsidR="00B379F1">
        <w:rPr>
          <w:rFonts w:asciiTheme="majorBidi" w:hAnsiTheme="majorBidi" w:cstheme="majorBidi"/>
          <w:sz w:val="24"/>
          <w:szCs w:val="24"/>
          <w:lang w:val="fi-FI"/>
        </w:rPr>
        <w:t>:142</w:t>
      </w:r>
      <w:r w:rsidR="00D443E9">
        <w:rPr>
          <w:rFonts w:asciiTheme="majorBidi" w:hAnsiTheme="majorBidi" w:cstheme="majorBidi"/>
          <w:sz w:val="24"/>
          <w:szCs w:val="24"/>
          <w:lang w:val="fi-FI"/>
        </w:rPr>
        <w:t>).</w:t>
      </w:r>
      <w:r w:rsidR="00D443E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br/>
        <w:t xml:space="preserve">       </w:t>
      </w:r>
      <w:r w:rsidR="00E605DE">
        <w:rPr>
          <w:rFonts w:ascii="Times New Roman" w:hAnsi="Times New Roman" w:cs="Times New Roman"/>
          <w:sz w:val="24"/>
          <w:szCs w:val="24"/>
        </w:rPr>
        <w:t xml:space="preserve"> </w:t>
      </w:r>
      <w:r>
        <w:rPr>
          <w:rFonts w:ascii="Times New Roman" w:hAnsi="Times New Roman" w:cs="Times New Roman"/>
          <w:sz w:val="24"/>
          <w:szCs w:val="24"/>
        </w:rPr>
        <w:t xml:space="preserve">Wilayah bagian utara Kabupaten Bone Bolango diwilayah ini terdapat tambang Batu Granit, Batu Basal, tembaga dan tambang emas terletak di Desa Tulabolo, Kecamatan Suwawa Timur Kabupaten Bone Bolango. </w:t>
      </w:r>
      <w:r>
        <w:rPr>
          <w:rFonts w:ascii="Times New Roman" w:hAnsi="Times New Roman" w:cs="Times New Roman"/>
          <w:sz w:val="24"/>
          <w:szCs w:val="24"/>
        </w:rPr>
        <w:tab/>
        <w:t xml:space="preserve">                 Wilayah bagian timur Kabupaten Bone Bolango wilayah ini juga terdapat tambang emas, perak, dan tembaga terletak di Desa Tombulilato, Kecamatan B</w:t>
      </w:r>
      <w:r w:rsidR="00AA4D9F">
        <w:rPr>
          <w:rFonts w:ascii="Times New Roman" w:hAnsi="Times New Roman" w:cs="Times New Roman"/>
          <w:sz w:val="24"/>
          <w:szCs w:val="24"/>
        </w:rPr>
        <w:t>one Raya Kabupat</w:t>
      </w:r>
      <w:r w:rsidR="00D443E9">
        <w:rPr>
          <w:rFonts w:ascii="Times New Roman" w:hAnsi="Times New Roman" w:cs="Times New Roman"/>
          <w:sz w:val="24"/>
          <w:szCs w:val="24"/>
        </w:rPr>
        <w:t>en Bone Bolango (</w:t>
      </w:r>
      <w:r w:rsidR="00D443E9" w:rsidRPr="002C74D5">
        <w:rPr>
          <w:rFonts w:asciiTheme="majorBidi" w:hAnsiTheme="majorBidi" w:cstheme="majorBidi"/>
          <w:sz w:val="24"/>
          <w:szCs w:val="24"/>
          <w:lang w:val="fi-FI"/>
        </w:rPr>
        <w:t>Umar,</w:t>
      </w:r>
      <w:r w:rsidR="00D443E9">
        <w:rPr>
          <w:rFonts w:asciiTheme="majorBidi" w:hAnsiTheme="majorBidi" w:cstheme="majorBidi"/>
          <w:sz w:val="24"/>
          <w:szCs w:val="24"/>
          <w:lang w:val="fi-FI"/>
        </w:rPr>
        <w:t xml:space="preserve"> 2013</w:t>
      </w:r>
      <w:r w:rsidR="00B379F1">
        <w:rPr>
          <w:rFonts w:asciiTheme="majorBidi" w:hAnsiTheme="majorBidi" w:cstheme="majorBidi"/>
          <w:sz w:val="24"/>
          <w:szCs w:val="24"/>
          <w:lang w:val="fi-FI"/>
        </w:rPr>
        <w:t>:</w:t>
      </w:r>
      <w:r w:rsidR="00D443E9">
        <w:rPr>
          <w:rFonts w:asciiTheme="majorBidi" w:hAnsiTheme="majorBidi" w:cstheme="majorBidi"/>
          <w:sz w:val="24"/>
          <w:szCs w:val="24"/>
          <w:lang w:val="fi-FI"/>
        </w:rPr>
        <w:t>).</w:t>
      </w:r>
      <w:r w:rsidR="00D443E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br/>
        <w:t xml:space="preserve">        Kabupaten Bone Bolango memiliki tempat pariwisata yaitu permandian </w:t>
      </w:r>
      <w:r>
        <w:rPr>
          <w:rFonts w:ascii="Times New Roman" w:hAnsi="Times New Roman" w:cs="Times New Roman"/>
          <w:sz w:val="24"/>
          <w:szCs w:val="24"/>
        </w:rPr>
        <w:lastRenderedPageBreak/>
        <w:t>lombongo terletak di Desa Lombongo Kecamatan Suwawa, memiliki tempat pariwisata pantai botutonuo dan memiliki tempat pariwisata pantai olele Kabupaten Bone Bolango untuk pendapatan perekonomian Kabupaten Bo</w:t>
      </w:r>
      <w:r w:rsidR="00AA4D9F">
        <w:rPr>
          <w:rFonts w:ascii="Times New Roman" w:hAnsi="Times New Roman" w:cs="Times New Roman"/>
          <w:sz w:val="24"/>
          <w:szCs w:val="24"/>
        </w:rPr>
        <w:t>ne Bolango Pro</w:t>
      </w:r>
      <w:r w:rsidR="00D443E9">
        <w:rPr>
          <w:rFonts w:ascii="Times New Roman" w:hAnsi="Times New Roman" w:cs="Times New Roman"/>
          <w:sz w:val="24"/>
          <w:szCs w:val="24"/>
        </w:rPr>
        <w:t>vinsi Gorontalo (</w:t>
      </w:r>
      <w:r w:rsidR="00D443E9" w:rsidRPr="002C74D5">
        <w:rPr>
          <w:rFonts w:asciiTheme="majorBidi" w:hAnsiTheme="majorBidi" w:cstheme="majorBidi"/>
          <w:sz w:val="24"/>
          <w:szCs w:val="24"/>
          <w:lang w:val="fi-FI"/>
        </w:rPr>
        <w:t>Umar,</w:t>
      </w:r>
      <w:r w:rsidR="00D443E9">
        <w:rPr>
          <w:rFonts w:asciiTheme="majorBidi" w:hAnsiTheme="majorBidi" w:cstheme="majorBidi"/>
          <w:sz w:val="24"/>
          <w:szCs w:val="24"/>
          <w:lang w:val="fi-FI"/>
        </w:rPr>
        <w:t xml:space="preserve"> 2013</w:t>
      </w:r>
      <w:r w:rsidR="00B379F1">
        <w:rPr>
          <w:rFonts w:asciiTheme="majorBidi" w:hAnsiTheme="majorBidi" w:cstheme="majorBidi"/>
          <w:sz w:val="24"/>
          <w:szCs w:val="24"/>
          <w:lang w:val="fi-FI"/>
        </w:rPr>
        <w:t>:</w:t>
      </w:r>
      <w:r w:rsidR="00C8690B">
        <w:rPr>
          <w:rFonts w:asciiTheme="majorBidi" w:hAnsiTheme="majorBidi" w:cstheme="majorBidi"/>
          <w:sz w:val="24"/>
          <w:szCs w:val="24"/>
          <w:lang w:val="fi-FI"/>
        </w:rPr>
        <w:t>124</w:t>
      </w:r>
      <w:r w:rsidR="00D443E9">
        <w:rPr>
          <w:rFonts w:asciiTheme="majorBidi" w:hAnsiTheme="majorBidi" w:cstheme="majorBidi"/>
          <w:sz w:val="24"/>
          <w:szCs w:val="24"/>
          <w:lang w:val="fi-FI"/>
        </w:rPr>
        <w:t>).</w:t>
      </w:r>
      <w:r w:rsidR="00D443E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br/>
        <w:t xml:space="preserve">        Kabupaten Bone Bolango memiliki kawasan hutan yang luas sebesar </w:t>
      </w:r>
      <w:r w:rsidRPr="003F1332">
        <w:rPr>
          <w:rFonts w:ascii="Times New Roman" w:hAnsi="Times New Roman" w:cs="Times New Roman"/>
          <w:sz w:val="24"/>
          <w:szCs w:val="24"/>
        </w:rPr>
        <w:t>104.740,15 Ha atau 53,5 % dari total luasan Kabupate</w:t>
      </w:r>
      <w:r>
        <w:rPr>
          <w:rFonts w:ascii="Times New Roman" w:hAnsi="Times New Roman" w:cs="Times New Roman"/>
          <w:sz w:val="24"/>
          <w:szCs w:val="24"/>
        </w:rPr>
        <w:t xml:space="preserve">n Bone Bolango dan tersebar di </w:t>
      </w:r>
      <w:r w:rsidRPr="003F1332">
        <w:rPr>
          <w:rFonts w:ascii="Times New Roman" w:hAnsi="Times New Roman" w:cs="Times New Roman"/>
          <w:sz w:val="24"/>
          <w:szCs w:val="24"/>
        </w:rPr>
        <w:t>beberapa kecamatan.</w:t>
      </w:r>
      <w:r>
        <w:rPr>
          <w:rFonts w:ascii="Times New Roman" w:hAnsi="Times New Roman" w:cs="Times New Roman"/>
          <w:sz w:val="24"/>
          <w:szCs w:val="24"/>
        </w:rPr>
        <w:t xml:space="preserve"> </w:t>
      </w:r>
      <w:r w:rsidRPr="003F1332">
        <w:rPr>
          <w:rFonts w:ascii="Times New Roman" w:hAnsi="Times New Roman" w:cs="Times New Roman"/>
          <w:sz w:val="24"/>
          <w:szCs w:val="24"/>
        </w:rPr>
        <w:t xml:space="preserve">Berdasarkan Undang-undang Nomor 5 Tahun </w:t>
      </w:r>
      <w:r>
        <w:rPr>
          <w:rFonts w:ascii="Times New Roman" w:hAnsi="Times New Roman" w:cs="Times New Roman"/>
          <w:sz w:val="24"/>
          <w:szCs w:val="24"/>
        </w:rPr>
        <w:t xml:space="preserve">1990 tentang Konservasi Sumber </w:t>
      </w:r>
      <w:r w:rsidRPr="003F1332">
        <w:rPr>
          <w:rFonts w:ascii="Times New Roman" w:hAnsi="Times New Roman" w:cs="Times New Roman"/>
          <w:sz w:val="24"/>
          <w:szCs w:val="24"/>
        </w:rPr>
        <w:t>Daya Alam dan Undang-undang Nomor 26 tahun 2007</w:t>
      </w:r>
      <w:r>
        <w:rPr>
          <w:rFonts w:ascii="Times New Roman" w:hAnsi="Times New Roman" w:cs="Times New Roman"/>
          <w:sz w:val="24"/>
          <w:szCs w:val="24"/>
        </w:rPr>
        <w:t xml:space="preserve"> tentang Penataan Ruang, taman </w:t>
      </w:r>
      <w:r w:rsidRPr="003F1332">
        <w:rPr>
          <w:rFonts w:ascii="Times New Roman" w:hAnsi="Times New Roman" w:cs="Times New Roman"/>
          <w:sz w:val="24"/>
          <w:szCs w:val="24"/>
        </w:rPr>
        <w:t>nasional adalah kawasan pelestarian alam yang dike</w:t>
      </w:r>
      <w:r>
        <w:rPr>
          <w:rFonts w:ascii="Times New Roman" w:hAnsi="Times New Roman" w:cs="Times New Roman"/>
          <w:sz w:val="24"/>
          <w:szCs w:val="24"/>
        </w:rPr>
        <w:t xml:space="preserve">lola dengan sistem zonasi yang </w:t>
      </w:r>
      <w:r w:rsidRPr="003F1332">
        <w:rPr>
          <w:rFonts w:ascii="Times New Roman" w:hAnsi="Times New Roman" w:cs="Times New Roman"/>
          <w:sz w:val="24"/>
          <w:szCs w:val="24"/>
        </w:rPr>
        <w:t>dimanfaatkan untuk tujuan pengembangan ilmu pengeta</w:t>
      </w:r>
      <w:r>
        <w:rPr>
          <w:rFonts w:ascii="Times New Roman" w:hAnsi="Times New Roman" w:cs="Times New Roman"/>
          <w:sz w:val="24"/>
          <w:szCs w:val="24"/>
        </w:rPr>
        <w:t xml:space="preserve">huan, pariwisata, rekreasi dan </w:t>
      </w:r>
      <w:r w:rsidRPr="003F1332">
        <w:rPr>
          <w:rFonts w:ascii="Times New Roman" w:hAnsi="Times New Roman" w:cs="Times New Roman"/>
          <w:sz w:val="24"/>
          <w:szCs w:val="24"/>
        </w:rPr>
        <w:t>pendidikan.</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sz w:val="24"/>
          <w:szCs w:val="24"/>
        </w:rPr>
        <w:t>E</w:t>
      </w:r>
      <w:r w:rsidRPr="004F373E">
        <w:rPr>
          <w:rFonts w:ascii="Times New Roman" w:hAnsi="Times New Roman" w:cs="Times New Roman"/>
          <w:b/>
          <w:sz w:val="24"/>
          <w:szCs w:val="24"/>
        </w:rPr>
        <w:t>. Kondisi Demografis</w:t>
      </w:r>
      <w:r>
        <w:rPr>
          <w:rFonts w:ascii="Times New Roman" w:hAnsi="Times New Roman" w:cs="Times New Roman"/>
          <w:b/>
          <w:sz w:val="24"/>
          <w:szCs w:val="24"/>
        </w:rPr>
        <w:t xml:space="preserve"> </w:t>
      </w:r>
      <w:r w:rsidRPr="004F373E">
        <w:rPr>
          <w:rFonts w:ascii="Times New Roman" w:hAnsi="Times New Roman" w:cs="Times New Roman"/>
          <w:b/>
          <w:sz w:val="24"/>
          <w:szCs w:val="24"/>
        </w:rPr>
        <w:t>Kabupaten Bone Bolango</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rsidR="00E605DE" w:rsidRPr="00E605DE" w:rsidRDefault="00F452BB" w:rsidP="00841FF9">
      <w:pPr>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3B54">
        <w:rPr>
          <w:rFonts w:ascii="Times New Roman" w:hAnsi="Times New Roman" w:cs="Times New Roman"/>
          <w:sz w:val="24"/>
          <w:szCs w:val="24"/>
        </w:rPr>
        <w:t xml:space="preserve">  </w:t>
      </w:r>
      <w:r w:rsidRPr="004E6A2F">
        <w:rPr>
          <w:rFonts w:ascii="Times New Roman" w:hAnsi="Times New Roman" w:cs="Times New Roman"/>
          <w:sz w:val="24"/>
          <w:szCs w:val="24"/>
        </w:rPr>
        <w:t>Pentingnya  masalah  penduduk dikarenakan penduduk</w:t>
      </w:r>
      <w:r w:rsidR="00607327">
        <w:rPr>
          <w:rFonts w:ascii="Times New Roman" w:hAnsi="Times New Roman" w:cs="Times New Roman"/>
          <w:sz w:val="24"/>
          <w:szCs w:val="24"/>
        </w:rPr>
        <w:t xml:space="preserve">  merupakan sumberdaya manusia </w:t>
      </w:r>
      <w:r w:rsidRPr="004E6A2F">
        <w:rPr>
          <w:rFonts w:ascii="Times New Roman" w:hAnsi="Times New Roman" w:cs="Times New Roman"/>
          <w:sz w:val="24"/>
          <w:szCs w:val="24"/>
        </w:rPr>
        <w:t>yang berperan dalam menyus</w:t>
      </w:r>
      <w:r w:rsidR="007B357C">
        <w:rPr>
          <w:rFonts w:ascii="Times New Roman" w:hAnsi="Times New Roman" w:cs="Times New Roman"/>
          <w:sz w:val="24"/>
          <w:szCs w:val="24"/>
        </w:rPr>
        <w:t>un dan mensi</w:t>
      </w:r>
      <w:r w:rsidR="00607327">
        <w:rPr>
          <w:rFonts w:ascii="Times New Roman" w:hAnsi="Times New Roman" w:cs="Times New Roman"/>
          <w:sz w:val="24"/>
          <w:szCs w:val="24"/>
        </w:rPr>
        <w:t xml:space="preserve">ntesis perencanaan pembangunan. </w:t>
      </w:r>
      <w:r w:rsidRPr="004E6A2F">
        <w:rPr>
          <w:rFonts w:ascii="Times New Roman" w:hAnsi="Times New Roman" w:cs="Times New Roman"/>
          <w:sz w:val="24"/>
          <w:szCs w:val="24"/>
        </w:rPr>
        <w:t>Penduduk dapat b</w:t>
      </w:r>
      <w:r w:rsidR="003C16D5">
        <w:rPr>
          <w:rFonts w:ascii="Times New Roman" w:hAnsi="Times New Roman" w:cs="Times New Roman"/>
          <w:sz w:val="24"/>
          <w:szCs w:val="24"/>
        </w:rPr>
        <w:t xml:space="preserve">erperan sebagai pelaku dan </w:t>
      </w:r>
      <w:r w:rsidRPr="004E6A2F">
        <w:rPr>
          <w:rFonts w:ascii="Times New Roman" w:hAnsi="Times New Roman" w:cs="Times New Roman"/>
          <w:sz w:val="24"/>
          <w:szCs w:val="24"/>
        </w:rPr>
        <w:t xml:space="preserve">sebagai sasaran dalam proses perencanaan pembangunan bahkan berpeluang menjadi korban suatu perencanaan yang tidak baik. </w:t>
      </w:r>
      <w:r w:rsidRPr="00FE4015">
        <w:rPr>
          <w:rFonts w:ascii="Times New Roman" w:hAnsi="Times New Roman" w:cs="Times New Roman"/>
          <w:sz w:val="24"/>
          <w:szCs w:val="24"/>
        </w:rPr>
        <w:t>Secara umum, jumlah penduduk yang</w:t>
      </w:r>
      <w:r w:rsidR="000D273F">
        <w:rPr>
          <w:rFonts w:ascii="Times New Roman" w:hAnsi="Times New Roman" w:cs="Times New Roman"/>
          <w:sz w:val="24"/>
          <w:szCs w:val="24"/>
        </w:rPr>
        <w:t xml:space="preserve"> ada di Kabupaten Bone Bolango </w:t>
      </w:r>
      <w:r w:rsidR="00B3185D">
        <w:rPr>
          <w:rFonts w:ascii="Times New Roman" w:hAnsi="Times New Roman" w:cs="Times New Roman"/>
          <w:sz w:val="24"/>
          <w:szCs w:val="24"/>
        </w:rPr>
        <w:t xml:space="preserve">tahun </w:t>
      </w:r>
      <w:r w:rsidR="003C16D5">
        <w:rPr>
          <w:rFonts w:ascii="Times New Roman" w:hAnsi="Times New Roman" w:cs="Times New Roman"/>
          <w:sz w:val="24"/>
          <w:szCs w:val="24"/>
        </w:rPr>
        <w:t xml:space="preserve">2005 berjumlah </w:t>
      </w:r>
      <w:r w:rsidRPr="00FE4015">
        <w:rPr>
          <w:rFonts w:ascii="Times New Roman" w:hAnsi="Times New Roman" w:cs="Times New Roman"/>
          <w:sz w:val="24"/>
          <w:szCs w:val="24"/>
        </w:rPr>
        <w:t>131</w:t>
      </w:r>
      <w:r w:rsidR="00C00A39">
        <w:rPr>
          <w:rFonts w:ascii="Times New Roman" w:hAnsi="Times New Roman" w:cs="Times New Roman"/>
          <w:sz w:val="24"/>
          <w:szCs w:val="24"/>
        </w:rPr>
        <w:t xml:space="preserve">.797  Jiwa  pada  tahun 2011 berjumlah 150.016 </w:t>
      </w:r>
      <w:r w:rsidR="003C4EB2">
        <w:rPr>
          <w:rFonts w:ascii="Times New Roman" w:hAnsi="Times New Roman" w:cs="Times New Roman"/>
          <w:sz w:val="24"/>
          <w:szCs w:val="24"/>
        </w:rPr>
        <w:t>J</w:t>
      </w:r>
      <w:r>
        <w:rPr>
          <w:rFonts w:ascii="Times New Roman" w:hAnsi="Times New Roman" w:cs="Times New Roman"/>
          <w:sz w:val="24"/>
          <w:szCs w:val="24"/>
        </w:rPr>
        <w:t>iwa.</w:t>
      </w:r>
      <w:r w:rsidR="00AB3B54">
        <w:rPr>
          <w:rFonts w:ascii="Times New Roman" w:hAnsi="Times New Roman" w:cs="Times New Roman"/>
          <w:sz w:val="24"/>
          <w:szCs w:val="24"/>
        </w:rPr>
        <w:t xml:space="preserve"> </w:t>
      </w:r>
      <w:r w:rsidR="003C16D5" w:rsidRPr="005E294F">
        <w:rPr>
          <w:rFonts w:ascii="Times New Roman" w:hAnsi="Times New Roman" w:cs="Times New Roman"/>
          <w:sz w:val="24"/>
          <w:szCs w:val="24"/>
        </w:rPr>
        <w:t>Jumlah</w:t>
      </w:r>
      <w:r w:rsidR="003C16D5">
        <w:rPr>
          <w:rFonts w:ascii="Times New Roman" w:hAnsi="Times New Roman" w:cs="Times New Roman"/>
          <w:sz w:val="24"/>
          <w:szCs w:val="24"/>
        </w:rPr>
        <w:t xml:space="preserve"> Penduduk t</w:t>
      </w:r>
      <w:r w:rsidR="00C00A39">
        <w:rPr>
          <w:rFonts w:ascii="Times New Roman" w:hAnsi="Times New Roman" w:cs="Times New Roman"/>
          <w:sz w:val="24"/>
          <w:szCs w:val="24"/>
        </w:rPr>
        <w:t xml:space="preserve">ahun 2014 </w:t>
      </w:r>
      <w:r w:rsidR="003C16D5" w:rsidRPr="005E294F">
        <w:rPr>
          <w:rFonts w:ascii="Times New Roman" w:hAnsi="Times New Roman" w:cs="Times New Roman"/>
          <w:sz w:val="24"/>
          <w:szCs w:val="24"/>
        </w:rPr>
        <w:t>Kabupaten Bone Bolango</w:t>
      </w:r>
      <w:r w:rsidR="00C00A39">
        <w:rPr>
          <w:rFonts w:ascii="Times New Roman" w:hAnsi="Times New Roman" w:cs="Times New Roman"/>
          <w:sz w:val="24"/>
          <w:szCs w:val="24"/>
        </w:rPr>
        <w:t xml:space="preserve"> berjumlah 157.215 </w:t>
      </w:r>
      <w:r w:rsidR="003C16D5">
        <w:rPr>
          <w:rFonts w:ascii="Times New Roman" w:hAnsi="Times New Roman" w:cs="Times New Roman"/>
          <w:sz w:val="24"/>
          <w:szCs w:val="24"/>
        </w:rPr>
        <w:t>Jiwa. Dan j</w:t>
      </w:r>
      <w:r w:rsidR="003C16D5" w:rsidRPr="005E294F">
        <w:rPr>
          <w:rFonts w:ascii="Times New Roman" w:hAnsi="Times New Roman" w:cs="Times New Roman"/>
          <w:sz w:val="24"/>
          <w:szCs w:val="24"/>
        </w:rPr>
        <w:t>umlah</w:t>
      </w:r>
      <w:r w:rsidR="003C16D5">
        <w:rPr>
          <w:rFonts w:ascii="Times New Roman" w:hAnsi="Times New Roman" w:cs="Times New Roman"/>
          <w:sz w:val="24"/>
          <w:szCs w:val="24"/>
        </w:rPr>
        <w:t xml:space="preserve"> penduduk </w:t>
      </w:r>
      <w:r w:rsidR="00C00A39">
        <w:rPr>
          <w:rFonts w:ascii="Times New Roman" w:hAnsi="Times New Roman" w:cs="Times New Roman"/>
          <w:sz w:val="24"/>
          <w:szCs w:val="24"/>
        </w:rPr>
        <w:t xml:space="preserve">Tahun 2015 </w:t>
      </w:r>
      <w:r w:rsidR="003C16D5" w:rsidRPr="005E294F">
        <w:rPr>
          <w:rFonts w:ascii="Times New Roman" w:hAnsi="Times New Roman" w:cs="Times New Roman"/>
          <w:sz w:val="24"/>
          <w:szCs w:val="24"/>
        </w:rPr>
        <w:t>di Kab</w:t>
      </w:r>
      <w:r w:rsidR="003C16D5">
        <w:rPr>
          <w:rFonts w:ascii="Times New Roman" w:hAnsi="Times New Roman" w:cs="Times New Roman"/>
          <w:sz w:val="24"/>
          <w:szCs w:val="24"/>
        </w:rPr>
        <w:t>upaten Bone Bolango berjumlah</w:t>
      </w:r>
      <w:r w:rsidR="00C00A39">
        <w:rPr>
          <w:rFonts w:ascii="Times New Roman" w:hAnsi="Times New Roman" w:cs="Times New Roman"/>
          <w:sz w:val="24"/>
          <w:szCs w:val="24"/>
        </w:rPr>
        <w:t xml:space="preserve"> 167.387 </w:t>
      </w:r>
      <w:r w:rsidR="003C16D5">
        <w:rPr>
          <w:rFonts w:ascii="Times New Roman" w:hAnsi="Times New Roman" w:cs="Times New Roman"/>
          <w:sz w:val="24"/>
          <w:szCs w:val="24"/>
        </w:rPr>
        <w:t>Jiwa.</w:t>
      </w:r>
      <w:r w:rsidR="00E605DE">
        <w:rPr>
          <w:rFonts w:ascii="Times New Roman" w:hAnsi="Times New Roman" w:cs="Times New Roman"/>
          <w:sz w:val="24"/>
          <w:szCs w:val="24"/>
        </w:rPr>
        <w:t xml:space="preserve"> </w:t>
      </w:r>
      <w:r w:rsidR="00841FF9">
        <w:rPr>
          <w:rFonts w:ascii="Times New Roman" w:hAnsi="Times New Roman" w:cs="Times New Roman"/>
          <w:sz w:val="24"/>
          <w:szCs w:val="24"/>
        </w:rPr>
        <w:t>Bahwa jumlah penduduk di Kabupat</w:t>
      </w:r>
      <w:r w:rsidR="00264F78">
        <w:rPr>
          <w:rFonts w:ascii="Times New Roman" w:hAnsi="Times New Roman" w:cs="Times New Roman"/>
          <w:sz w:val="24"/>
          <w:szCs w:val="24"/>
        </w:rPr>
        <w:t>en Bone Bolango naik dalam setiap tah</w:t>
      </w:r>
      <w:r w:rsidR="00C00A39">
        <w:rPr>
          <w:rFonts w:ascii="Times New Roman" w:hAnsi="Times New Roman" w:cs="Times New Roman"/>
          <w:sz w:val="24"/>
          <w:szCs w:val="24"/>
        </w:rPr>
        <w:t>un karena pertumbuhan penduduk (Kantor Catatan Sipil Kabupaten Bone Bolango, 2015</w:t>
      </w:r>
      <w:r w:rsidR="000D273F">
        <w:rPr>
          <w:rFonts w:ascii="Times New Roman" w:hAnsi="Times New Roman" w:cs="Times New Roman"/>
          <w:sz w:val="24"/>
          <w:szCs w:val="24"/>
        </w:rPr>
        <w:t>:12</w:t>
      </w:r>
      <w:r w:rsidR="00C00A39">
        <w:rPr>
          <w:rFonts w:ascii="Times New Roman" w:hAnsi="Times New Roman" w:cs="Times New Roman"/>
          <w:sz w:val="24"/>
          <w:szCs w:val="24"/>
        </w:rPr>
        <w:t xml:space="preserve">). </w:t>
      </w:r>
      <w:r w:rsidR="00E605DE">
        <w:rPr>
          <w:rFonts w:ascii="Times New Roman" w:hAnsi="Times New Roman" w:cs="Times New Roman"/>
          <w:sz w:val="24"/>
          <w:szCs w:val="24"/>
        </w:rPr>
        <w:t xml:space="preserve">              </w:t>
      </w:r>
    </w:p>
    <w:p w:rsidR="00F452BB" w:rsidRPr="00841FF9" w:rsidRDefault="00F452BB" w:rsidP="00841FF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F</w:t>
      </w:r>
      <w:r w:rsidRPr="00C036C9">
        <w:rPr>
          <w:rFonts w:ascii="Times New Roman" w:hAnsi="Times New Roman" w:cs="Times New Roman"/>
          <w:b/>
          <w:sz w:val="24"/>
          <w:szCs w:val="24"/>
        </w:rPr>
        <w:t>.</w:t>
      </w:r>
      <w:r>
        <w:rPr>
          <w:rFonts w:ascii="Times New Roman" w:hAnsi="Times New Roman" w:cs="Times New Roman"/>
          <w:b/>
          <w:sz w:val="24"/>
          <w:szCs w:val="24"/>
        </w:rPr>
        <w:t xml:space="preserve"> Agama dan Kepercayaan Masyarakat Kabupaten Bone Bolango</w:t>
      </w:r>
      <w:r>
        <w:rPr>
          <w:rFonts w:ascii="Times New Roman" w:hAnsi="Times New Roman" w:cs="Times New Roman"/>
          <w:sz w:val="24"/>
          <w:szCs w:val="24"/>
        </w:rPr>
        <w:tab/>
        <w:t xml:space="preserve"> </w:t>
      </w:r>
      <w:r>
        <w:rPr>
          <w:rFonts w:ascii="Times New Roman" w:hAnsi="Times New Roman" w:cs="Times New Roman"/>
          <w:sz w:val="24"/>
          <w:szCs w:val="24"/>
        </w:rPr>
        <w:br/>
        <w:t xml:space="preserve">        Kondisi sosial masyarakat Kabupaten Bone Bolango, mengacu pada istilah adat yang dipakai masyarakat Provinsi Gorontalo yaitu adat bersendikan sara, sara bersendikan kitabulah artinya: adat bersendikan sara yang ditentukan oleh adat Gorontalo, adat Gorontalo bersendikan kitab suci alquran. Adat inilah yang dipakai masyarakat Gorontalo menjadi masyarakat yang saling hormat menghormati, sopan santun, bekerja sama, ramah, tertib, tentram dan damai. Dan Kabupaten  Bone Bolango adalah 99% agama islam sebagai agama kepercayaan terhadap Tuhan Yang Maha Esa. Dan 1% adalah kepercayaan agama masyarakat yang lain yang tin</w:t>
      </w:r>
      <w:r w:rsidR="00AA4D9F">
        <w:rPr>
          <w:rFonts w:ascii="Times New Roman" w:hAnsi="Times New Roman" w:cs="Times New Roman"/>
          <w:sz w:val="24"/>
          <w:szCs w:val="24"/>
        </w:rPr>
        <w:t>ggal di Kabupaten Bone</w:t>
      </w:r>
      <w:r w:rsidR="00D443E9">
        <w:rPr>
          <w:rFonts w:ascii="Times New Roman" w:hAnsi="Times New Roman" w:cs="Times New Roman"/>
          <w:sz w:val="24"/>
          <w:szCs w:val="24"/>
        </w:rPr>
        <w:t xml:space="preserve"> Bolango (</w:t>
      </w:r>
      <w:r w:rsidR="00D443E9" w:rsidRPr="002C74D5">
        <w:rPr>
          <w:rFonts w:asciiTheme="majorBidi" w:hAnsiTheme="majorBidi" w:cstheme="majorBidi"/>
          <w:lang w:val="fi-FI"/>
        </w:rPr>
        <w:t>Masjhur</w:t>
      </w:r>
      <w:r w:rsidR="00D443E9">
        <w:rPr>
          <w:rFonts w:asciiTheme="majorBidi" w:hAnsiTheme="majorBidi" w:cstheme="majorBidi"/>
          <w:lang w:val="fi-FI"/>
        </w:rPr>
        <w:t>, 2013).</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7E7B9A" w:rsidRDefault="00F452BB" w:rsidP="0057153D">
      <w:pPr>
        <w:tabs>
          <w:tab w:val="left" w:pos="6096"/>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G</w:t>
      </w:r>
      <w:r w:rsidRPr="00C036C9">
        <w:rPr>
          <w:rFonts w:ascii="Times New Roman" w:hAnsi="Times New Roman" w:cs="Times New Roman"/>
          <w:b/>
          <w:sz w:val="24"/>
          <w:szCs w:val="24"/>
        </w:rPr>
        <w:t>. Kondisi Sosial Ekonomi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br/>
        <w:t xml:space="preserve">       </w:t>
      </w:r>
      <w:r w:rsidR="00E605DE">
        <w:rPr>
          <w:rFonts w:ascii="Times New Roman" w:hAnsi="Times New Roman" w:cs="Times New Roman"/>
          <w:sz w:val="24"/>
          <w:szCs w:val="24"/>
        </w:rPr>
        <w:t xml:space="preserve"> </w:t>
      </w:r>
      <w:r w:rsidRPr="00090929">
        <w:rPr>
          <w:rFonts w:ascii="Times New Roman" w:hAnsi="Times New Roman" w:cs="Times New Roman"/>
          <w:sz w:val="24"/>
          <w:szCs w:val="24"/>
        </w:rPr>
        <w:t>Perekonomian suatu wilayah dipengaruhi oleh berbagai kondisi antara lain kondisi fisik, sumberdaya alam, sumberdaya manusi</w:t>
      </w:r>
      <w:r>
        <w:rPr>
          <w:rFonts w:ascii="Times New Roman" w:hAnsi="Times New Roman" w:cs="Times New Roman"/>
          <w:sz w:val="24"/>
          <w:szCs w:val="24"/>
        </w:rPr>
        <w:t>a, dan ketersediaan sarana dan prasarana. Kondisi Ekonomi Kabupaten Bone Bolango, masyarakat Kabupaten Bone Bolango bagian utara, selatan, dan barat pekerjaan masyarakat mayoritas pertanian, persaw</w:t>
      </w:r>
      <w:r w:rsidR="00AA4D9F">
        <w:rPr>
          <w:rFonts w:ascii="Times New Roman" w:hAnsi="Times New Roman" w:cs="Times New Roman"/>
          <w:sz w:val="24"/>
          <w:szCs w:val="24"/>
        </w:rPr>
        <w:t>ahan, berladang</w:t>
      </w:r>
      <w:r w:rsidR="00D443E9">
        <w:rPr>
          <w:rFonts w:ascii="Times New Roman" w:hAnsi="Times New Roman" w:cs="Times New Roman"/>
          <w:sz w:val="24"/>
          <w:szCs w:val="24"/>
        </w:rPr>
        <w:t>, dan lain-lain</w:t>
      </w:r>
      <w:r w:rsidR="0057153D">
        <w:rPr>
          <w:rFonts w:ascii="Times New Roman" w:hAnsi="Times New Roman" w:cs="Times New Roman"/>
          <w:sz w:val="24"/>
          <w:szCs w:val="24"/>
        </w:rPr>
        <w:t xml:space="preserve"> </w:t>
      </w:r>
      <w:r w:rsidR="00D443E9">
        <w:rPr>
          <w:rFonts w:ascii="Times New Roman" w:hAnsi="Times New Roman" w:cs="Times New Roman"/>
          <w:sz w:val="24"/>
          <w:szCs w:val="24"/>
        </w:rPr>
        <w:t>(</w:t>
      </w:r>
      <w:r w:rsidR="00D443E9" w:rsidRPr="002C74D5">
        <w:rPr>
          <w:rFonts w:asciiTheme="majorBidi" w:hAnsiTheme="majorBidi" w:cstheme="majorBidi"/>
          <w:lang w:val="fi-FI"/>
        </w:rPr>
        <w:t>Masjhur</w:t>
      </w:r>
      <w:r w:rsidR="00D443E9">
        <w:rPr>
          <w:rFonts w:asciiTheme="majorBidi" w:hAnsiTheme="majorBidi" w:cstheme="majorBidi"/>
          <w:lang w:val="fi-FI"/>
        </w:rPr>
        <w:t>, 2013</w:t>
      </w:r>
      <w:r w:rsidR="000D273F">
        <w:rPr>
          <w:rFonts w:asciiTheme="majorBidi" w:hAnsiTheme="majorBidi" w:cstheme="majorBidi"/>
          <w:lang w:val="fi-FI"/>
        </w:rPr>
        <w:t>:87</w:t>
      </w:r>
      <w:r w:rsidR="00D443E9">
        <w:rPr>
          <w:rFonts w:asciiTheme="majorBidi" w:hAnsiTheme="majorBidi" w:cstheme="majorBidi"/>
          <w:lang w:val="fi-FI"/>
        </w:rPr>
        <w:t>).</w:t>
      </w:r>
      <w:r w:rsidR="00D443E9">
        <w:rPr>
          <w:rFonts w:ascii="Times New Roman" w:hAnsi="Times New Roman" w:cs="Times New Roman"/>
          <w:sz w:val="24"/>
          <w:szCs w:val="24"/>
        </w:rPr>
        <w:t xml:space="preserve">              </w:t>
      </w:r>
      <w:r>
        <w:rPr>
          <w:rFonts w:ascii="Times New Roman" w:hAnsi="Times New Roman" w:cs="Times New Roman"/>
          <w:sz w:val="24"/>
          <w:szCs w:val="24"/>
        </w:rPr>
        <w:t xml:space="preserve">       </w:t>
      </w:r>
      <w:r w:rsidR="00E605DE">
        <w:rPr>
          <w:rFonts w:ascii="Times New Roman" w:hAnsi="Times New Roman" w:cs="Times New Roman"/>
          <w:sz w:val="24"/>
          <w:szCs w:val="24"/>
        </w:rPr>
        <w:t xml:space="preserve"> </w:t>
      </w:r>
      <w:r w:rsidR="001330E7">
        <w:rPr>
          <w:rFonts w:ascii="Times New Roman" w:hAnsi="Times New Roman" w:cs="Times New Roman"/>
          <w:sz w:val="24"/>
          <w:szCs w:val="24"/>
        </w:rPr>
        <w:t xml:space="preserve">    </w:t>
      </w:r>
      <w:r w:rsidR="001330E7">
        <w:rPr>
          <w:rFonts w:ascii="Times New Roman" w:hAnsi="Times New Roman" w:cs="Times New Roman"/>
          <w:sz w:val="24"/>
          <w:szCs w:val="24"/>
        </w:rPr>
        <w:br/>
        <w:t xml:space="preserve">    </w:t>
      </w:r>
      <w:r>
        <w:rPr>
          <w:rFonts w:ascii="Times New Roman" w:hAnsi="Times New Roman" w:cs="Times New Roman"/>
          <w:sz w:val="24"/>
          <w:szCs w:val="24"/>
        </w:rPr>
        <w:t>S</w:t>
      </w:r>
      <w:r w:rsidRPr="008A4E36">
        <w:rPr>
          <w:rFonts w:ascii="Times New Roman" w:hAnsi="Times New Roman" w:cs="Times New Roman"/>
          <w:sz w:val="24"/>
          <w:szCs w:val="24"/>
        </w:rPr>
        <w:t xml:space="preserve">elama tahun 2012 </w:t>
      </w:r>
      <w:r w:rsidRPr="00EB5599">
        <w:rPr>
          <w:rFonts w:ascii="Times New Roman" w:hAnsi="Times New Roman" w:cs="Times New Roman"/>
          <w:sz w:val="24"/>
          <w:szCs w:val="24"/>
        </w:rPr>
        <w:t>Laju Pertumbuhan Produk Domestik Regional Bruto (PRDB)</w:t>
      </w:r>
      <w:r>
        <w:rPr>
          <w:rFonts w:ascii="Times New Roman" w:hAnsi="Times New Roman" w:cs="Times New Roman"/>
          <w:b/>
          <w:sz w:val="24"/>
          <w:szCs w:val="24"/>
        </w:rPr>
        <w:t xml:space="preserve"> </w:t>
      </w:r>
      <w:r w:rsidR="00841FF9">
        <w:rPr>
          <w:rFonts w:ascii="Times New Roman" w:hAnsi="Times New Roman" w:cs="Times New Roman"/>
          <w:sz w:val="24"/>
          <w:szCs w:val="24"/>
        </w:rPr>
        <w:t xml:space="preserve">pertumbuhan ekonomi Kabupaten </w:t>
      </w:r>
      <w:r w:rsidRPr="008A4E36">
        <w:rPr>
          <w:rFonts w:ascii="Times New Roman" w:hAnsi="Times New Roman" w:cs="Times New Roman"/>
          <w:sz w:val="24"/>
          <w:szCs w:val="24"/>
        </w:rPr>
        <w:t>Bone Bolango tercatat sebesar 7,12 persen lebih cepat dari tahun sebelumnya. Pada tahun 2012 pertumbuhan tercepat terjadi pada sektor konstruksi yaitu sebesar 12,43 persen. Kemudian sektor keuangan, persewaan dan jasa perusahaan yaitu sebesar 7,76 persen. Pertumbuhan terkecil terjadi pada sektor pertambangan dan pengg</w:t>
      </w:r>
      <w:r w:rsidR="00841FF9">
        <w:rPr>
          <w:rFonts w:ascii="Times New Roman" w:hAnsi="Times New Roman" w:cs="Times New Roman"/>
          <w:sz w:val="24"/>
          <w:szCs w:val="24"/>
        </w:rPr>
        <w:t>alian yaitu sebesar 3,22 persen</w:t>
      </w:r>
      <w:r w:rsidR="001330E7">
        <w:rPr>
          <w:rFonts w:ascii="Times New Roman" w:hAnsi="Times New Roman" w:cs="Times New Roman"/>
          <w:sz w:val="24"/>
          <w:szCs w:val="24"/>
        </w:rPr>
        <w:t xml:space="preserve"> </w:t>
      </w:r>
      <w:r w:rsidR="00841FF9">
        <w:rPr>
          <w:rFonts w:ascii="Times New Roman" w:hAnsi="Times New Roman" w:cs="Times New Roman"/>
          <w:sz w:val="24"/>
          <w:szCs w:val="24"/>
        </w:rPr>
        <w:t>dan pertumbuhan ekonomi di</w:t>
      </w:r>
      <w:r w:rsidR="0057153D">
        <w:rPr>
          <w:rFonts w:ascii="Times New Roman" w:hAnsi="Times New Roman" w:cs="Times New Roman"/>
          <w:sz w:val="24"/>
          <w:szCs w:val="24"/>
        </w:rPr>
        <w:t xml:space="preserve"> </w:t>
      </w:r>
      <w:r w:rsidR="00841FF9">
        <w:rPr>
          <w:rFonts w:ascii="Times New Roman" w:hAnsi="Times New Roman" w:cs="Times New Roman"/>
          <w:sz w:val="24"/>
          <w:szCs w:val="24"/>
        </w:rPr>
        <w:t>Kabupaten Bone Bolango naik terus</w:t>
      </w:r>
      <w:r w:rsidR="00607327">
        <w:rPr>
          <w:rFonts w:ascii="Times New Roman" w:hAnsi="Times New Roman" w:cs="Times New Roman"/>
          <w:sz w:val="24"/>
          <w:szCs w:val="24"/>
        </w:rPr>
        <w:t xml:space="preserve"> </w:t>
      </w:r>
      <w:r w:rsidR="0057153D">
        <w:rPr>
          <w:rFonts w:ascii="Times New Roman" w:hAnsi="Times New Roman" w:cs="Times New Roman"/>
          <w:sz w:val="24"/>
          <w:szCs w:val="24"/>
        </w:rPr>
        <w:t xml:space="preserve"> </w:t>
      </w:r>
    </w:p>
    <w:p w:rsidR="00841FF9" w:rsidRDefault="00841FF9" w:rsidP="0057153D">
      <w:pPr>
        <w:tabs>
          <w:tab w:val="left" w:pos="609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mengikuti pertumbuhan ekonomi masyarakat Kabupaten Bone Bolango.</w:t>
      </w:r>
    </w:p>
    <w:p w:rsidR="00F452BB" w:rsidRDefault="00F452BB" w:rsidP="00841FF9">
      <w:pPr>
        <w:tabs>
          <w:tab w:val="left" w:pos="609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05DE">
        <w:rPr>
          <w:rFonts w:ascii="Times New Roman" w:hAnsi="Times New Roman" w:cs="Times New Roman"/>
          <w:sz w:val="24"/>
          <w:szCs w:val="24"/>
        </w:rPr>
        <w:t xml:space="preserve"> </w:t>
      </w:r>
      <w:r>
        <w:rPr>
          <w:rFonts w:ascii="Times New Roman" w:hAnsi="Times New Roman" w:cs="Times New Roman"/>
          <w:sz w:val="24"/>
          <w:szCs w:val="24"/>
        </w:rPr>
        <w:t>S</w:t>
      </w:r>
      <w:r w:rsidRPr="000843D9">
        <w:rPr>
          <w:rFonts w:ascii="Times New Roman" w:hAnsi="Times New Roman" w:cs="Times New Roman"/>
          <w:sz w:val="24"/>
          <w:szCs w:val="24"/>
        </w:rPr>
        <w:t>ektor aktivitas perekonomian di Kabupaten Bone</w:t>
      </w:r>
      <w:r>
        <w:rPr>
          <w:rFonts w:ascii="Times New Roman" w:hAnsi="Times New Roman" w:cs="Times New Roman"/>
          <w:sz w:val="24"/>
          <w:szCs w:val="24"/>
        </w:rPr>
        <w:t xml:space="preserve"> Bolango antara lain: sektor pertanian, sektor pertambangan dan penggalian, sektor perdagangan, sektor keuangan, pajak dan </w:t>
      </w:r>
      <w:r w:rsidRPr="0036417D">
        <w:rPr>
          <w:rFonts w:ascii="Times New Roman" w:hAnsi="Times New Roman" w:cs="Times New Roman"/>
          <w:sz w:val="24"/>
          <w:szCs w:val="24"/>
        </w:rPr>
        <w:t>perusahaan, sektor jasa, sektor industri pengolahan, sektor pengangkutan dan komunikasi, sektor bangunan, dan sektor listrik dan air bersih</w:t>
      </w:r>
      <w:r>
        <w:rPr>
          <w:rFonts w:ascii="Times New Roman" w:hAnsi="Times New Roman" w:cs="Times New Roman"/>
          <w:sz w:val="24"/>
          <w:szCs w:val="24"/>
        </w:rPr>
        <w:t>.</w:t>
      </w:r>
      <w:r w:rsidR="00C73E7A">
        <w:rPr>
          <w:rFonts w:ascii="Times New Roman" w:hAnsi="Times New Roman" w:cs="Times New Roman"/>
          <w:sz w:val="24"/>
          <w:szCs w:val="24"/>
        </w:rPr>
        <w:t xml:space="preserve"> </w:t>
      </w:r>
      <w:r w:rsidRPr="0036417D">
        <w:rPr>
          <w:rFonts w:ascii="Times New Roman" w:hAnsi="Times New Roman" w:cs="Times New Roman"/>
          <w:sz w:val="24"/>
          <w:szCs w:val="24"/>
        </w:rPr>
        <w:t xml:space="preserve">                                             </w:t>
      </w:r>
    </w:p>
    <w:p w:rsidR="00512F3A" w:rsidRDefault="00F452BB" w:rsidP="00847E98">
      <w:pPr>
        <w:spacing w:after="0" w:line="360" w:lineRule="auto"/>
        <w:jc w:val="both"/>
        <w:rPr>
          <w:rFonts w:ascii="Times New Roman" w:hAnsi="Times New Roman" w:cs="Times New Roman"/>
          <w:b/>
          <w:sz w:val="24"/>
          <w:szCs w:val="24"/>
        </w:rPr>
      </w:pPr>
      <w:r w:rsidRPr="00291DE1">
        <w:rPr>
          <w:rFonts w:ascii="Times New Roman" w:hAnsi="Times New Roman" w:cs="Times New Roman"/>
          <w:b/>
          <w:sz w:val="24"/>
          <w:szCs w:val="24"/>
        </w:rPr>
        <w:t>Tabel</w:t>
      </w:r>
      <w:r w:rsidR="007E6CC0">
        <w:rPr>
          <w:rFonts w:ascii="Times New Roman" w:hAnsi="Times New Roman" w:cs="Times New Roman"/>
          <w:b/>
          <w:sz w:val="24"/>
          <w:szCs w:val="24"/>
        </w:rPr>
        <w:t xml:space="preserve"> 3.1</w:t>
      </w:r>
      <w:r>
        <w:rPr>
          <w:rFonts w:ascii="Times New Roman" w:hAnsi="Times New Roman" w:cs="Times New Roman"/>
          <w:b/>
          <w:sz w:val="24"/>
          <w:szCs w:val="24"/>
        </w:rPr>
        <w:t>.</w:t>
      </w:r>
      <w:r w:rsidRPr="00291DE1">
        <w:rPr>
          <w:rFonts w:ascii="Times New Roman" w:hAnsi="Times New Roman" w:cs="Times New Roman"/>
          <w:b/>
          <w:sz w:val="24"/>
          <w:szCs w:val="24"/>
        </w:rPr>
        <w:t xml:space="preserve"> Distribusi Persentase </w:t>
      </w:r>
      <w:r>
        <w:rPr>
          <w:rFonts w:ascii="Times New Roman" w:hAnsi="Times New Roman" w:cs="Times New Roman"/>
          <w:b/>
          <w:sz w:val="24"/>
          <w:szCs w:val="24"/>
        </w:rPr>
        <w:t xml:space="preserve">PDRB </w:t>
      </w:r>
      <w:r w:rsidRPr="00291DE1">
        <w:rPr>
          <w:rFonts w:ascii="Times New Roman" w:hAnsi="Times New Roman" w:cs="Times New Roman"/>
          <w:b/>
          <w:sz w:val="24"/>
          <w:szCs w:val="24"/>
        </w:rPr>
        <w:t xml:space="preserve">Sektor Ekonomi di Kabupaten </w:t>
      </w:r>
    </w:p>
    <w:p w:rsidR="00F452BB" w:rsidRDefault="00F452BB" w:rsidP="00847E98">
      <w:pPr>
        <w:spacing w:after="0" w:line="360" w:lineRule="auto"/>
        <w:jc w:val="both"/>
        <w:rPr>
          <w:rFonts w:ascii="Times New Roman" w:hAnsi="Times New Roman" w:cs="Times New Roman"/>
          <w:b/>
          <w:sz w:val="24"/>
          <w:szCs w:val="24"/>
        </w:rPr>
      </w:pPr>
      <w:r w:rsidRPr="00291DE1">
        <w:rPr>
          <w:rFonts w:ascii="Times New Roman" w:hAnsi="Times New Roman" w:cs="Times New Roman"/>
          <w:b/>
          <w:sz w:val="24"/>
          <w:szCs w:val="24"/>
        </w:rPr>
        <w:t>Bone Bolango Tahun 2007 , Tahun 2008 dan Tahun 2009</w:t>
      </w:r>
      <w:r>
        <w:rPr>
          <w:rFonts w:ascii="Times New Roman" w:hAnsi="Times New Roman" w:cs="Times New Roman"/>
          <w:b/>
          <w:sz w:val="24"/>
          <w:szCs w:val="24"/>
        </w:rPr>
        <w:t>.</w:t>
      </w:r>
      <w:r w:rsidRPr="00291DE1">
        <w:rPr>
          <w:rFonts w:ascii="Times New Roman" w:hAnsi="Times New Roman" w:cs="Times New Roman"/>
          <w:b/>
          <w:sz w:val="24"/>
          <w:szCs w:val="24"/>
        </w:rPr>
        <w:t xml:space="preserve"> </w:t>
      </w:r>
    </w:p>
    <w:p w:rsidR="00512F3A" w:rsidRPr="00291DE1" w:rsidRDefault="00512F3A" w:rsidP="00512F3A">
      <w:pPr>
        <w:spacing w:after="0" w:line="240" w:lineRule="auto"/>
        <w:jc w:val="both"/>
        <w:rPr>
          <w:rFonts w:ascii="Times New Roman" w:hAnsi="Times New Roman" w:cs="Times New Roman"/>
          <w:b/>
          <w:sz w:val="24"/>
          <w:szCs w:val="24"/>
        </w:rPr>
      </w:pPr>
    </w:p>
    <w:tbl>
      <w:tblPr>
        <w:tblStyle w:val="TableGrid"/>
        <w:tblW w:w="0" w:type="auto"/>
        <w:tblInd w:w="108" w:type="dxa"/>
        <w:tblLayout w:type="fixed"/>
        <w:tblLook w:val="04A0"/>
      </w:tblPr>
      <w:tblGrid>
        <w:gridCol w:w="567"/>
        <w:gridCol w:w="4253"/>
        <w:gridCol w:w="1134"/>
        <w:gridCol w:w="992"/>
        <w:gridCol w:w="992"/>
      </w:tblGrid>
      <w:tr w:rsidR="00F452BB" w:rsidRPr="001332CB" w:rsidTr="00457682">
        <w:tc>
          <w:tcPr>
            <w:tcW w:w="567" w:type="dxa"/>
            <w:vMerge w:val="restart"/>
          </w:tcPr>
          <w:p w:rsidR="00F452BB" w:rsidRDefault="00F452BB" w:rsidP="00457682">
            <w:pPr>
              <w:spacing w:line="480" w:lineRule="auto"/>
              <w:jc w:val="both"/>
              <w:rPr>
                <w:rFonts w:ascii="Times New Roman" w:hAnsi="Times New Roman" w:cs="Times New Roman"/>
                <w:b/>
                <w:sz w:val="24"/>
                <w:szCs w:val="24"/>
              </w:rPr>
            </w:pPr>
          </w:p>
          <w:p w:rsidR="00F452BB" w:rsidRPr="001332CB" w:rsidRDefault="00F452BB" w:rsidP="00457682">
            <w:pPr>
              <w:spacing w:line="480" w:lineRule="auto"/>
              <w:jc w:val="both"/>
              <w:rPr>
                <w:rFonts w:ascii="Times New Roman" w:hAnsi="Times New Roman" w:cs="Times New Roman"/>
                <w:b/>
                <w:sz w:val="24"/>
                <w:szCs w:val="24"/>
              </w:rPr>
            </w:pPr>
            <w:r w:rsidRPr="001332CB">
              <w:rPr>
                <w:rFonts w:ascii="Times New Roman" w:hAnsi="Times New Roman" w:cs="Times New Roman"/>
                <w:b/>
                <w:sz w:val="24"/>
                <w:szCs w:val="24"/>
              </w:rPr>
              <w:t>No</w:t>
            </w:r>
          </w:p>
        </w:tc>
        <w:tc>
          <w:tcPr>
            <w:tcW w:w="4253" w:type="dxa"/>
            <w:vMerge w:val="restart"/>
          </w:tcPr>
          <w:p w:rsidR="00F452BB" w:rsidRPr="001332CB" w:rsidRDefault="00F452BB" w:rsidP="0045768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Pendapatan </w:t>
            </w:r>
            <w:r w:rsidRPr="001332CB">
              <w:rPr>
                <w:rFonts w:ascii="Times New Roman" w:hAnsi="Times New Roman" w:cs="Times New Roman"/>
                <w:b/>
                <w:sz w:val="24"/>
                <w:szCs w:val="24"/>
              </w:rPr>
              <w:t>Sektor</w:t>
            </w:r>
            <w:r>
              <w:rPr>
                <w:rFonts w:ascii="Times New Roman" w:hAnsi="Times New Roman" w:cs="Times New Roman"/>
                <w:b/>
                <w:sz w:val="24"/>
                <w:szCs w:val="24"/>
              </w:rPr>
              <w:t xml:space="preserve"> Ekonomi Kabupaten Bone Bolango</w:t>
            </w:r>
          </w:p>
        </w:tc>
        <w:tc>
          <w:tcPr>
            <w:tcW w:w="3118" w:type="dxa"/>
            <w:gridSpan w:val="3"/>
          </w:tcPr>
          <w:p w:rsidR="00F452BB" w:rsidRPr="001332CB" w:rsidRDefault="00F452BB" w:rsidP="00457682">
            <w:pPr>
              <w:spacing w:line="480" w:lineRule="auto"/>
              <w:jc w:val="center"/>
              <w:rPr>
                <w:rFonts w:ascii="Times New Roman" w:hAnsi="Times New Roman" w:cs="Times New Roman"/>
                <w:b/>
                <w:sz w:val="24"/>
                <w:szCs w:val="24"/>
              </w:rPr>
            </w:pPr>
            <w:r w:rsidRPr="001332CB">
              <w:rPr>
                <w:rFonts w:ascii="Times New Roman" w:hAnsi="Times New Roman" w:cs="Times New Roman"/>
                <w:b/>
                <w:sz w:val="24"/>
                <w:szCs w:val="24"/>
              </w:rPr>
              <w:t>Tahun</w:t>
            </w:r>
          </w:p>
        </w:tc>
      </w:tr>
      <w:tr w:rsidR="00F452BB" w:rsidRPr="001332CB" w:rsidTr="00457682">
        <w:tc>
          <w:tcPr>
            <w:tcW w:w="567" w:type="dxa"/>
            <w:vMerge/>
          </w:tcPr>
          <w:p w:rsidR="00F452BB" w:rsidRPr="001332CB" w:rsidRDefault="00F452BB" w:rsidP="00457682">
            <w:pPr>
              <w:spacing w:line="480" w:lineRule="auto"/>
              <w:jc w:val="both"/>
              <w:rPr>
                <w:rFonts w:ascii="Times New Roman" w:hAnsi="Times New Roman" w:cs="Times New Roman"/>
                <w:b/>
                <w:sz w:val="24"/>
                <w:szCs w:val="24"/>
              </w:rPr>
            </w:pPr>
          </w:p>
        </w:tc>
        <w:tc>
          <w:tcPr>
            <w:tcW w:w="4253" w:type="dxa"/>
            <w:vMerge/>
          </w:tcPr>
          <w:p w:rsidR="00F452BB" w:rsidRPr="001332CB" w:rsidRDefault="00F452BB" w:rsidP="00457682">
            <w:pPr>
              <w:spacing w:line="480" w:lineRule="auto"/>
              <w:jc w:val="both"/>
              <w:rPr>
                <w:rFonts w:ascii="Times New Roman" w:hAnsi="Times New Roman" w:cs="Times New Roman"/>
                <w:b/>
                <w:sz w:val="24"/>
                <w:szCs w:val="24"/>
              </w:rPr>
            </w:pPr>
          </w:p>
        </w:tc>
        <w:tc>
          <w:tcPr>
            <w:tcW w:w="1134" w:type="dxa"/>
          </w:tcPr>
          <w:p w:rsidR="00F452BB" w:rsidRPr="001332CB" w:rsidRDefault="00F452BB" w:rsidP="00457682">
            <w:pPr>
              <w:spacing w:line="480" w:lineRule="auto"/>
              <w:jc w:val="both"/>
              <w:rPr>
                <w:rFonts w:ascii="Times New Roman" w:hAnsi="Times New Roman" w:cs="Times New Roman"/>
                <w:b/>
                <w:sz w:val="24"/>
                <w:szCs w:val="24"/>
              </w:rPr>
            </w:pPr>
            <w:r w:rsidRPr="001332CB">
              <w:rPr>
                <w:rFonts w:ascii="Times New Roman" w:hAnsi="Times New Roman" w:cs="Times New Roman"/>
                <w:b/>
                <w:sz w:val="24"/>
                <w:szCs w:val="24"/>
              </w:rPr>
              <w:t>2007</w:t>
            </w:r>
          </w:p>
        </w:tc>
        <w:tc>
          <w:tcPr>
            <w:tcW w:w="992" w:type="dxa"/>
          </w:tcPr>
          <w:p w:rsidR="00F452BB" w:rsidRPr="001332CB" w:rsidRDefault="00F452BB" w:rsidP="00457682">
            <w:pPr>
              <w:spacing w:line="480" w:lineRule="auto"/>
              <w:jc w:val="both"/>
              <w:rPr>
                <w:rFonts w:ascii="Times New Roman" w:hAnsi="Times New Roman" w:cs="Times New Roman"/>
                <w:b/>
                <w:sz w:val="24"/>
                <w:szCs w:val="24"/>
              </w:rPr>
            </w:pPr>
            <w:r w:rsidRPr="001332CB">
              <w:rPr>
                <w:rFonts w:ascii="Times New Roman" w:hAnsi="Times New Roman" w:cs="Times New Roman"/>
                <w:b/>
                <w:sz w:val="24"/>
                <w:szCs w:val="24"/>
              </w:rPr>
              <w:t>2008</w:t>
            </w:r>
          </w:p>
        </w:tc>
        <w:tc>
          <w:tcPr>
            <w:tcW w:w="992" w:type="dxa"/>
          </w:tcPr>
          <w:p w:rsidR="00F452BB" w:rsidRPr="001332CB" w:rsidRDefault="00F452BB" w:rsidP="00457682">
            <w:pPr>
              <w:spacing w:line="480" w:lineRule="auto"/>
              <w:jc w:val="center"/>
              <w:rPr>
                <w:rFonts w:ascii="Times New Roman" w:hAnsi="Times New Roman" w:cs="Times New Roman"/>
                <w:b/>
                <w:sz w:val="24"/>
                <w:szCs w:val="24"/>
              </w:rPr>
            </w:pPr>
            <w:r w:rsidRPr="001332CB">
              <w:rPr>
                <w:rFonts w:ascii="Times New Roman" w:hAnsi="Times New Roman" w:cs="Times New Roman"/>
                <w:b/>
                <w:sz w:val="24"/>
                <w:szCs w:val="24"/>
              </w:rPr>
              <w:t>2009</w:t>
            </w:r>
          </w:p>
        </w:tc>
      </w:tr>
      <w:tr w:rsidR="00F452BB" w:rsidTr="00457682">
        <w:tc>
          <w:tcPr>
            <w:tcW w:w="567" w:type="dxa"/>
          </w:tcPr>
          <w:p w:rsidR="00F452BB" w:rsidRDefault="00F452BB" w:rsidP="00A10D6F">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F452BB" w:rsidRDefault="00F452BB" w:rsidP="00A10D6F">
            <w:pPr>
              <w:spacing w:line="480" w:lineRule="auto"/>
              <w:jc w:val="both"/>
              <w:rPr>
                <w:rFonts w:ascii="Times New Roman" w:hAnsi="Times New Roman" w:cs="Times New Roman"/>
                <w:sz w:val="24"/>
                <w:szCs w:val="24"/>
              </w:rPr>
            </w:pPr>
            <w:r w:rsidRPr="00483185">
              <w:rPr>
                <w:rFonts w:ascii="Times New Roman" w:hAnsi="Times New Roman" w:cs="Times New Roman"/>
                <w:sz w:val="24"/>
                <w:szCs w:val="24"/>
              </w:rPr>
              <w:t xml:space="preserve">Pertanian, Peternakan, Kehutanan &amp; Perikanan  </w:t>
            </w:r>
          </w:p>
        </w:tc>
        <w:tc>
          <w:tcPr>
            <w:tcW w:w="1134" w:type="dxa"/>
          </w:tcPr>
          <w:p w:rsidR="00F452BB" w:rsidRDefault="00F452BB" w:rsidP="00A10D6F">
            <w:pPr>
              <w:spacing w:line="480" w:lineRule="auto"/>
              <w:jc w:val="center"/>
              <w:rPr>
                <w:rFonts w:ascii="Times New Roman" w:hAnsi="Times New Roman" w:cs="Times New Roman"/>
                <w:sz w:val="24"/>
                <w:szCs w:val="24"/>
              </w:rPr>
            </w:pPr>
            <w:r>
              <w:rPr>
                <w:rFonts w:ascii="Times New Roman" w:hAnsi="Times New Roman" w:cs="Times New Roman"/>
                <w:sz w:val="24"/>
                <w:szCs w:val="24"/>
              </w:rPr>
              <w:t>41,41</w:t>
            </w:r>
          </w:p>
        </w:tc>
        <w:tc>
          <w:tcPr>
            <w:tcW w:w="992" w:type="dxa"/>
          </w:tcPr>
          <w:p w:rsidR="00F452BB" w:rsidRDefault="00F452BB" w:rsidP="00A10D6F">
            <w:pPr>
              <w:spacing w:line="480" w:lineRule="auto"/>
              <w:jc w:val="center"/>
              <w:rPr>
                <w:rFonts w:ascii="Times New Roman" w:hAnsi="Times New Roman" w:cs="Times New Roman"/>
                <w:sz w:val="24"/>
                <w:szCs w:val="24"/>
              </w:rPr>
            </w:pPr>
            <w:r>
              <w:rPr>
                <w:rFonts w:ascii="Times New Roman" w:hAnsi="Times New Roman" w:cs="Times New Roman"/>
                <w:sz w:val="24"/>
                <w:szCs w:val="24"/>
              </w:rPr>
              <w:t>50,56</w:t>
            </w:r>
          </w:p>
        </w:tc>
        <w:tc>
          <w:tcPr>
            <w:tcW w:w="992" w:type="dxa"/>
          </w:tcPr>
          <w:p w:rsidR="00F452BB" w:rsidRDefault="00F452BB" w:rsidP="00A10D6F">
            <w:pPr>
              <w:spacing w:line="480" w:lineRule="auto"/>
              <w:jc w:val="center"/>
              <w:rPr>
                <w:rFonts w:ascii="Times New Roman" w:hAnsi="Times New Roman" w:cs="Times New Roman"/>
                <w:sz w:val="24"/>
                <w:szCs w:val="24"/>
              </w:rPr>
            </w:pPr>
            <w:r>
              <w:rPr>
                <w:rFonts w:ascii="Times New Roman" w:hAnsi="Times New Roman" w:cs="Times New Roman"/>
                <w:sz w:val="24"/>
                <w:szCs w:val="24"/>
              </w:rPr>
              <w:t>41,15</w:t>
            </w:r>
          </w:p>
        </w:tc>
      </w:tr>
      <w:tr w:rsidR="00F452BB" w:rsidTr="00457682">
        <w:tc>
          <w:tcPr>
            <w:tcW w:w="567" w:type="dxa"/>
          </w:tcPr>
          <w:p w:rsidR="00F452BB" w:rsidRDefault="00F452BB" w:rsidP="00457682">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253" w:type="dxa"/>
          </w:tcPr>
          <w:p w:rsidR="00F452BB" w:rsidRDefault="00F452BB" w:rsidP="00457682">
            <w:pPr>
              <w:spacing w:line="480" w:lineRule="auto"/>
              <w:jc w:val="both"/>
              <w:rPr>
                <w:rFonts w:ascii="Times New Roman" w:hAnsi="Times New Roman" w:cs="Times New Roman"/>
                <w:sz w:val="24"/>
                <w:szCs w:val="24"/>
              </w:rPr>
            </w:pPr>
            <w:r w:rsidRPr="00483185">
              <w:rPr>
                <w:rFonts w:ascii="Times New Roman" w:hAnsi="Times New Roman" w:cs="Times New Roman"/>
                <w:sz w:val="24"/>
                <w:szCs w:val="24"/>
              </w:rPr>
              <w:t>Pertambangan &amp; Penggalian</w:t>
            </w:r>
          </w:p>
        </w:tc>
        <w:tc>
          <w:tcPr>
            <w:tcW w:w="1134" w:type="dxa"/>
          </w:tcPr>
          <w:p w:rsidR="00F452BB" w:rsidRDefault="00F452BB" w:rsidP="00457682">
            <w:pPr>
              <w:spacing w:line="480" w:lineRule="auto"/>
              <w:jc w:val="center"/>
              <w:rPr>
                <w:rFonts w:ascii="Times New Roman" w:hAnsi="Times New Roman" w:cs="Times New Roman"/>
                <w:sz w:val="24"/>
                <w:szCs w:val="24"/>
              </w:rPr>
            </w:pPr>
            <w:r>
              <w:rPr>
                <w:rFonts w:ascii="Times New Roman" w:hAnsi="Times New Roman" w:cs="Times New Roman"/>
                <w:sz w:val="24"/>
                <w:szCs w:val="24"/>
              </w:rPr>
              <w:t>0,54</w:t>
            </w:r>
          </w:p>
        </w:tc>
        <w:tc>
          <w:tcPr>
            <w:tcW w:w="992" w:type="dxa"/>
          </w:tcPr>
          <w:p w:rsidR="00F452BB" w:rsidRDefault="00F452BB" w:rsidP="00457682">
            <w:pPr>
              <w:spacing w:line="480" w:lineRule="auto"/>
              <w:jc w:val="center"/>
              <w:rPr>
                <w:rFonts w:ascii="Times New Roman" w:hAnsi="Times New Roman" w:cs="Times New Roman"/>
                <w:sz w:val="24"/>
                <w:szCs w:val="24"/>
              </w:rPr>
            </w:pPr>
            <w:r>
              <w:rPr>
                <w:rFonts w:ascii="Times New Roman" w:hAnsi="Times New Roman" w:cs="Times New Roman"/>
                <w:sz w:val="24"/>
                <w:szCs w:val="24"/>
              </w:rPr>
              <w:t>0,57</w:t>
            </w:r>
          </w:p>
        </w:tc>
        <w:tc>
          <w:tcPr>
            <w:tcW w:w="992" w:type="dxa"/>
          </w:tcPr>
          <w:p w:rsidR="00F452BB" w:rsidRDefault="00F452BB" w:rsidP="00457682">
            <w:pPr>
              <w:spacing w:line="480" w:lineRule="auto"/>
              <w:jc w:val="center"/>
              <w:rPr>
                <w:rFonts w:ascii="Times New Roman" w:hAnsi="Times New Roman" w:cs="Times New Roman"/>
                <w:sz w:val="24"/>
                <w:szCs w:val="24"/>
              </w:rPr>
            </w:pPr>
            <w:r>
              <w:rPr>
                <w:rFonts w:ascii="Times New Roman" w:hAnsi="Times New Roman" w:cs="Times New Roman"/>
                <w:sz w:val="24"/>
                <w:szCs w:val="24"/>
              </w:rPr>
              <w:t>0,79</w:t>
            </w:r>
          </w:p>
        </w:tc>
      </w:tr>
      <w:tr w:rsidR="00F452BB" w:rsidTr="00457682">
        <w:tc>
          <w:tcPr>
            <w:tcW w:w="567" w:type="dxa"/>
          </w:tcPr>
          <w:p w:rsidR="00F452BB" w:rsidRDefault="00F452BB" w:rsidP="00457682">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253" w:type="dxa"/>
          </w:tcPr>
          <w:p w:rsidR="00F452BB" w:rsidRDefault="00F452BB" w:rsidP="00457682">
            <w:pPr>
              <w:spacing w:line="480" w:lineRule="auto"/>
              <w:jc w:val="both"/>
              <w:rPr>
                <w:rFonts w:ascii="Times New Roman" w:hAnsi="Times New Roman" w:cs="Times New Roman"/>
                <w:sz w:val="24"/>
                <w:szCs w:val="24"/>
              </w:rPr>
            </w:pPr>
            <w:r w:rsidRPr="00483185">
              <w:rPr>
                <w:rFonts w:ascii="Times New Roman" w:hAnsi="Times New Roman" w:cs="Times New Roman"/>
                <w:sz w:val="24"/>
                <w:szCs w:val="24"/>
              </w:rPr>
              <w:t>Industri Pengolahan</w:t>
            </w:r>
          </w:p>
        </w:tc>
        <w:tc>
          <w:tcPr>
            <w:tcW w:w="1134" w:type="dxa"/>
          </w:tcPr>
          <w:p w:rsidR="00F452BB" w:rsidRDefault="00F452BB" w:rsidP="00457682">
            <w:pPr>
              <w:spacing w:line="480" w:lineRule="auto"/>
              <w:jc w:val="center"/>
              <w:rPr>
                <w:rFonts w:ascii="Times New Roman" w:hAnsi="Times New Roman" w:cs="Times New Roman"/>
                <w:sz w:val="24"/>
                <w:szCs w:val="24"/>
              </w:rPr>
            </w:pPr>
            <w:r>
              <w:rPr>
                <w:rFonts w:ascii="Times New Roman" w:hAnsi="Times New Roman" w:cs="Times New Roman"/>
                <w:sz w:val="24"/>
                <w:szCs w:val="24"/>
              </w:rPr>
              <w:t>14,10</w:t>
            </w:r>
          </w:p>
        </w:tc>
        <w:tc>
          <w:tcPr>
            <w:tcW w:w="992" w:type="dxa"/>
          </w:tcPr>
          <w:p w:rsidR="00F452BB" w:rsidRDefault="00F452BB" w:rsidP="00457682">
            <w:pPr>
              <w:spacing w:line="480" w:lineRule="auto"/>
              <w:jc w:val="center"/>
              <w:rPr>
                <w:rFonts w:ascii="Times New Roman" w:hAnsi="Times New Roman" w:cs="Times New Roman"/>
                <w:sz w:val="24"/>
                <w:szCs w:val="24"/>
              </w:rPr>
            </w:pPr>
            <w:r>
              <w:rPr>
                <w:rFonts w:ascii="Times New Roman" w:hAnsi="Times New Roman" w:cs="Times New Roman"/>
                <w:sz w:val="24"/>
                <w:szCs w:val="24"/>
              </w:rPr>
              <w:t>13,25</w:t>
            </w:r>
          </w:p>
        </w:tc>
        <w:tc>
          <w:tcPr>
            <w:tcW w:w="992" w:type="dxa"/>
          </w:tcPr>
          <w:p w:rsidR="00F452BB" w:rsidRDefault="00F452BB" w:rsidP="00457682">
            <w:pPr>
              <w:spacing w:line="480" w:lineRule="auto"/>
              <w:jc w:val="center"/>
              <w:rPr>
                <w:rFonts w:ascii="Times New Roman" w:hAnsi="Times New Roman" w:cs="Times New Roman"/>
                <w:sz w:val="24"/>
                <w:szCs w:val="24"/>
              </w:rPr>
            </w:pPr>
            <w:r>
              <w:rPr>
                <w:rFonts w:ascii="Times New Roman" w:hAnsi="Times New Roman" w:cs="Times New Roman"/>
                <w:sz w:val="24"/>
                <w:szCs w:val="24"/>
              </w:rPr>
              <w:t>12,16</w:t>
            </w:r>
          </w:p>
        </w:tc>
      </w:tr>
      <w:tr w:rsidR="00F452BB" w:rsidTr="00457682">
        <w:tc>
          <w:tcPr>
            <w:tcW w:w="567" w:type="dxa"/>
          </w:tcPr>
          <w:p w:rsidR="00F452BB" w:rsidRDefault="00F452BB" w:rsidP="00457682">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253" w:type="dxa"/>
          </w:tcPr>
          <w:p w:rsidR="00F452BB" w:rsidRDefault="00F452BB" w:rsidP="00457682">
            <w:pPr>
              <w:spacing w:line="480" w:lineRule="auto"/>
              <w:jc w:val="both"/>
              <w:rPr>
                <w:rFonts w:ascii="Times New Roman" w:hAnsi="Times New Roman" w:cs="Times New Roman"/>
                <w:sz w:val="24"/>
                <w:szCs w:val="24"/>
              </w:rPr>
            </w:pPr>
            <w:r w:rsidRPr="00483185">
              <w:rPr>
                <w:rFonts w:ascii="Times New Roman" w:hAnsi="Times New Roman" w:cs="Times New Roman"/>
                <w:sz w:val="24"/>
                <w:szCs w:val="24"/>
              </w:rPr>
              <w:t>Listrik, Gas &amp; Air Bersih</w:t>
            </w:r>
          </w:p>
        </w:tc>
        <w:tc>
          <w:tcPr>
            <w:tcW w:w="1134" w:type="dxa"/>
          </w:tcPr>
          <w:p w:rsidR="00F452BB" w:rsidRDefault="00F452BB" w:rsidP="00457682">
            <w:pPr>
              <w:spacing w:line="480" w:lineRule="auto"/>
              <w:jc w:val="center"/>
              <w:rPr>
                <w:rFonts w:ascii="Times New Roman" w:hAnsi="Times New Roman" w:cs="Times New Roman"/>
                <w:sz w:val="24"/>
                <w:szCs w:val="24"/>
              </w:rPr>
            </w:pPr>
            <w:r>
              <w:rPr>
                <w:rFonts w:ascii="Times New Roman" w:hAnsi="Times New Roman" w:cs="Times New Roman"/>
                <w:sz w:val="24"/>
                <w:szCs w:val="24"/>
              </w:rPr>
              <w:t>0,45</w:t>
            </w:r>
          </w:p>
        </w:tc>
        <w:tc>
          <w:tcPr>
            <w:tcW w:w="992" w:type="dxa"/>
          </w:tcPr>
          <w:p w:rsidR="00F452BB" w:rsidRDefault="00F452BB" w:rsidP="00457682">
            <w:pPr>
              <w:spacing w:line="480" w:lineRule="auto"/>
              <w:jc w:val="center"/>
              <w:rPr>
                <w:rFonts w:ascii="Times New Roman" w:hAnsi="Times New Roman" w:cs="Times New Roman"/>
                <w:sz w:val="24"/>
                <w:szCs w:val="24"/>
              </w:rPr>
            </w:pPr>
            <w:r>
              <w:rPr>
                <w:rFonts w:ascii="Times New Roman" w:hAnsi="Times New Roman" w:cs="Times New Roman"/>
                <w:sz w:val="24"/>
                <w:szCs w:val="24"/>
              </w:rPr>
              <w:t>0,39</w:t>
            </w:r>
          </w:p>
        </w:tc>
        <w:tc>
          <w:tcPr>
            <w:tcW w:w="992" w:type="dxa"/>
          </w:tcPr>
          <w:p w:rsidR="00F452BB" w:rsidRDefault="00F452BB" w:rsidP="00457682">
            <w:pPr>
              <w:spacing w:line="480" w:lineRule="auto"/>
              <w:jc w:val="center"/>
              <w:rPr>
                <w:rFonts w:ascii="Times New Roman" w:hAnsi="Times New Roman" w:cs="Times New Roman"/>
                <w:sz w:val="24"/>
                <w:szCs w:val="24"/>
              </w:rPr>
            </w:pPr>
            <w:r>
              <w:rPr>
                <w:rFonts w:ascii="Times New Roman" w:hAnsi="Times New Roman" w:cs="Times New Roman"/>
                <w:sz w:val="24"/>
                <w:szCs w:val="24"/>
              </w:rPr>
              <w:t>0,34</w:t>
            </w:r>
          </w:p>
        </w:tc>
      </w:tr>
      <w:tr w:rsidR="00F452BB" w:rsidTr="00457682">
        <w:tc>
          <w:tcPr>
            <w:tcW w:w="567" w:type="dxa"/>
          </w:tcPr>
          <w:p w:rsidR="00F452BB" w:rsidRDefault="00F452BB" w:rsidP="00457682">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253" w:type="dxa"/>
          </w:tcPr>
          <w:p w:rsidR="00F452BB" w:rsidRDefault="00F452BB" w:rsidP="00457682">
            <w:pPr>
              <w:spacing w:line="480" w:lineRule="auto"/>
              <w:jc w:val="both"/>
              <w:rPr>
                <w:rFonts w:ascii="Times New Roman" w:hAnsi="Times New Roman" w:cs="Times New Roman"/>
                <w:sz w:val="24"/>
                <w:szCs w:val="24"/>
              </w:rPr>
            </w:pPr>
            <w:r w:rsidRPr="00483185">
              <w:rPr>
                <w:rFonts w:ascii="Times New Roman" w:hAnsi="Times New Roman" w:cs="Times New Roman"/>
                <w:sz w:val="24"/>
                <w:szCs w:val="24"/>
              </w:rPr>
              <w:t>Bangunan</w:t>
            </w:r>
          </w:p>
        </w:tc>
        <w:tc>
          <w:tcPr>
            <w:tcW w:w="1134" w:type="dxa"/>
          </w:tcPr>
          <w:p w:rsidR="00F452BB" w:rsidRDefault="00F452BB" w:rsidP="00457682">
            <w:pPr>
              <w:spacing w:line="480" w:lineRule="auto"/>
              <w:jc w:val="center"/>
              <w:rPr>
                <w:rFonts w:ascii="Times New Roman" w:hAnsi="Times New Roman" w:cs="Times New Roman"/>
                <w:sz w:val="24"/>
                <w:szCs w:val="24"/>
              </w:rPr>
            </w:pPr>
            <w:r>
              <w:rPr>
                <w:rFonts w:ascii="Times New Roman" w:hAnsi="Times New Roman" w:cs="Times New Roman"/>
                <w:sz w:val="24"/>
                <w:szCs w:val="24"/>
              </w:rPr>
              <w:t>4,95</w:t>
            </w:r>
          </w:p>
        </w:tc>
        <w:tc>
          <w:tcPr>
            <w:tcW w:w="992" w:type="dxa"/>
          </w:tcPr>
          <w:p w:rsidR="00F452BB" w:rsidRDefault="00F452BB" w:rsidP="00457682">
            <w:pPr>
              <w:spacing w:line="480" w:lineRule="auto"/>
              <w:jc w:val="center"/>
              <w:rPr>
                <w:rFonts w:ascii="Times New Roman" w:hAnsi="Times New Roman" w:cs="Times New Roman"/>
                <w:sz w:val="24"/>
                <w:szCs w:val="24"/>
              </w:rPr>
            </w:pPr>
            <w:r>
              <w:rPr>
                <w:rFonts w:ascii="Times New Roman" w:hAnsi="Times New Roman" w:cs="Times New Roman"/>
                <w:sz w:val="24"/>
                <w:szCs w:val="24"/>
              </w:rPr>
              <w:t>4,80</w:t>
            </w:r>
          </w:p>
        </w:tc>
        <w:tc>
          <w:tcPr>
            <w:tcW w:w="992" w:type="dxa"/>
          </w:tcPr>
          <w:p w:rsidR="00F452BB" w:rsidRDefault="00F452BB" w:rsidP="00457682">
            <w:pPr>
              <w:spacing w:line="480" w:lineRule="auto"/>
              <w:jc w:val="center"/>
              <w:rPr>
                <w:rFonts w:ascii="Times New Roman" w:hAnsi="Times New Roman" w:cs="Times New Roman"/>
                <w:sz w:val="24"/>
                <w:szCs w:val="24"/>
              </w:rPr>
            </w:pPr>
            <w:r>
              <w:rPr>
                <w:rFonts w:ascii="Times New Roman" w:hAnsi="Times New Roman" w:cs="Times New Roman"/>
                <w:sz w:val="24"/>
                <w:szCs w:val="24"/>
              </w:rPr>
              <w:t>5,41</w:t>
            </w:r>
          </w:p>
        </w:tc>
      </w:tr>
      <w:tr w:rsidR="00F452BB" w:rsidTr="00457682">
        <w:tc>
          <w:tcPr>
            <w:tcW w:w="567" w:type="dxa"/>
          </w:tcPr>
          <w:p w:rsidR="00F452BB" w:rsidRDefault="00F452BB" w:rsidP="00457682">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253" w:type="dxa"/>
          </w:tcPr>
          <w:p w:rsidR="00F452BB" w:rsidRDefault="00F452BB" w:rsidP="00457682">
            <w:pPr>
              <w:spacing w:line="480" w:lineRule="auto"/>
              <w:jc w:val="both"/>
              <w:rPr>
                <w:rFonts w:ascii="Times New Roman" w:hAnsi="Times New Roman" w:cs="Times New Roman"/>
                <w:sz w:val="24"/>
                <w:szCs w:val="24"/>
              </w:rPr>
            </w:pPr>
            <w:r w:rsidRPr="00483185">
              <w:rPr>
                <w:rFonts w:ascii="Times New Roman" w:hAnsi="Times New Roman" w:cs="Times New Roman"/>
                <w:sz w:val="24"/>
                <w:szCs w:val="24"/>
              </w:rPr>
              <w:t>Perdagangan, Hotel &amp; Restoran</w:t>
            </w:r>
          </w:p>
        </w:tc>
        <w:tc>
          <w:tcPr>
            <w:tcW w:w="1134" w:type="dxa"/>
          </w:tcPr>
          <w:p w:rsidR="00F452BB" w:rsidRDefault="00F452BB" w:rsidP="00457682">
            <w:pPr>
              <w:spacing w:line="480" w:lineRule="auto"/>
              <w:jc w:val="center"/>
              <w:rPr>
                <w:rFonts w:ascii="Times New Roman" w:hAnsi="Times New Roman" w:cs="Times New Roman"/>
                <w:sz w:val="24"/>
                <w:szCs w:val="24"/>
              </w:rPr>
            </w:pPr>
            <w:r>
              <w:rPr>
                <w:rFonts w:ascii="Times New Roman" w:hAnsi="Times New Roman" w:cs="Times New Roman"/>
                <w:sz w:val="24"/>
                <w:szCs w:val="24"/>
              </w:rPr>
              <w:t>11,94</w:t>
            </w:r>
          </w:p>
        </w:tc>
        <w:tc>
          <w:tcPr>
            <w:tcW w:w="992" w:type="dxa"/>
          </w:tcPr>
          <w:p w:rsidR="00F452BB" w:rsidRDefault="00F452BB" w:rsidP="00457682">
            <w:pPr>
              <w:spacing w:line="480" w:lineRule="auto"/>
              <w:jc w:val="center"/>
              <w:rPr>
                <w:rFonts w:ascii="Times New Roman" w:hAnsi="Times New Roman" w:cs="Times New Roman"/>
                <w:sz w:val="24"/>
                <w:szCs w:val="24"/>
              </w:rPr>
            </w:pPr>
            <w:r>
              <w:rPr>
                <w:rFonts w:ascii="Times New Roman" w:hAnsi="Times New Roman" w:cs="Times New Roman"/>
                <w:sz w:val="24"/>
                <w:szCs w:val="24"/>
              </w:rPr>
              <w:t>13,45</w:t>
            </w:r>
          </w:p>
        </w:tc>
        <w:tc>
          <w:tcPr>
            <w:tcW w:w="992" w:type="dxa"/>
          </w:tcPr>
          <w:p w:rsidR="00F452BB" w:rsidRDefault="00F452BB" w:rsidP="00457682">
            <w:pPr>
              <w:spacing w:line="480" w:lineRule="auto"/>
              <w:jc w:val="center"/>
              <w:rPr>
                <w:rFonts w:ascii="Times New Roman" w:hAnsi="Times New Roman" w:cs="Times New Roman"/>
                <w:sz w:val="24"/>
                <w:szCs w:val="24"/>
              </w:rPr>
            </w:pPr>
            <w:r>
              <w:rPr>
                <w:rFonts w:ascii="Times New Roman" w:hAnsi="Times New Roman" w:cs="Times New Roman"/>
                <w:sz w:val="24"/>
                <w:szCs w:val="24"/>
              </w:rPr>
              <w:t>13,10</w:t>
            </w:r>
          </w:p>
        </w:tc>
      </w:tr>
      <w:tr w:rsidR="00F452BB" w:rsidTr="00457682">
        <w:tc>
          <w:tcPr>
            <w:tcW w:w="567" w:type="dxa"/>
          </w:tcPr>
          <w:p w:rsidR="00F452BB" w:rsidRDefault="00F452BB" w:rsidP="00457682">
            <w:pPr>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253" w:type="dxa"/>
          </w:tcPr>
          <w:p w:rsidR="00F452BB" w:rsidRDefault="00F452BB" w:rsidP="00457682">
            <w:pPr>
              <w:spacing w:line="480" w:lineRule="auto"/>
              <w:jc w:val="both"/>
              <w:rPr>
                <w:rFonts w:ascii="Times New Roman" w:hAnsi="Times New Roman" w:cs="Times New Roman"/>
                <w:sz w:val="24"/>
                <w:szCs w:val="24"/>
              </w:rPr>
            </w:pPr>
            <w:r w:rsidRPr="00483185">
              <w:rPr>
                <w:rFonts w:ascii="Times New Roman" w:hAnsi="Times New Roman" w:cs="Times New Roman"/>
                <w:sz w:val="24"/>
                <w:szCs w:val="24"/>
              </w:rPr>
              <w:t>Pengangkutan &amp; Komun</w:t>
            </w:r>
            <w:r>
              <w:rPr>
                <w:rFonts w:ascii="Times New Roman" w:hAnsi="Times New Roman" w:cs="Times New Roman"/>
                <w:sz w:val="24"/>
                <w:szCs w:val="24"/>
              </w:rPr>
              <w:t>ikasi</w:t>
            </w:r>
          </w:p>
        </w:tc>
        <w:tc>
          <w:tcPr>
            <w:tcW w:w="1134" w:type="dxa"/>
          </w:tcPr>
          <w:p w:rsidR="00F452BB" w:rsidRDefault="00F452BB" w:rsidP="00457682">
            <w:pPr>
              <w:spacing w:line="480" w:lineRule="auto"/>
              <w:jc w:val="center"/>
              <w:rPr>
                <w:rFonts w:ascii="Times New Roman" w:hAnsi="Times New Roman" w:cs="Times New Roman"/>
                <w:sz w:val="24"/>
                <w:szCs w:val="24"/>
              </w:rPr>
            </w:pPr>
            <w:r>
              <w:rPr>
                <w:rFonts w:ascii="Times New Roman" w:hAnsi="Times New Roman" w:cs="Times New Roman"/>
                <w:sz w:val="24"/>
                <w:szCs w:val="24"/>
              </w:rPr>
              <w:t>4,39</w:t>
            </w:r>
          </w:p>
        </w:tc>
        <w:tc>
          <w:tcPr>
            <w:tcW w:w="992" w:type="dxa"/>
          </w:tcPr>
          <w:p w:rsidR="00F452BB" w:rsidRDefault="00F452BB" w:rsidP="00457682">
            <w:pPr>
              <w:spacing w:line="480" w:lineRule="auto"/>
              <w:jc w:val="center"/>
              <w:rPr>
                <w:rFonts w:ascii="Times New Roman" w:hAnsi="Times New Roman" w:cs="Times New Roman"/>
                <w:sz w:val="24"/>
                <w:szCs w:val="24"/>
              </w:rPr>
            </w:pPr>
            <w:r>
              <w:rPr>
                <w:rFonts w:ascii="Times New Roman" w:hAnsi="Times New Roman" w:cs="Times New Roman"/>
                <w:sz w:val="24"/>
                <w:szCs w:val="24"/>
              </w:rPr>
              <w:t>4,10</w:t>
            </w:r>
          </w:p>
        </w:tc>
        <w:tc>
          <w:tcPr>
            <w:tcW w:w="992" w:type="dxa"/>
          </w:tcPr>
          <w:p w:rsidR="00F452BB" w:rsidRDefault="00F452BB" w:rsidP="00457682">
            <w:pPr>
              <w:spacing w:line="480" w:lineRule="auto"/>
              <w:jc w:val="center"/>
              <w:rPr>
                <w:rFonts w:ascii="Times New Roman" w:hAnsi="Times New Roman" w:cs="Times New Roman"/>
                <w:sz w:val="24"/>
                <w:szCs w:val="24"/>
              </w:rPr>
            </w:pPr>
            <w:r>
              <w:rPr>
                <w:rFonts w:ascii="Times New Roman" w:hAnsi="Times New Roman" w:cs="Times New Roman"/>
                <w:sz w:val="24"/>
                <w:szCs w:val="24"/>
              </w:rPr>
              <w:t>5,15</w:t>
            </w:r>
          </w:p>
        </w:tc>
      </w:tr>
      <w:tr w:rsidR="00F452BB" w:rsidTr="00457682">
        <w:tc>
          <w:tcPr>
            <w:tcW w:w="567" w:type="dxa"/>
          </w:tcPr>
          <w:p w:rsidR="00F452BB" w:rsidRDefault="00F452BB" w:rsidP="00457682">
            <w:pPr>
              <w:spacing w:line="48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253" w:type="dxa"/>
          </w:tcPr>
          <w:p w:rsidR="00F452BB" w:rsidRDefault="00F452BB" w:rsidP="00457682">
            <w:pPr>
              <w:spacing w:line="480" w:lineRule="auto"/>
              <w:jc w:val="both"/>
              <w:rPr>
                <w:rFonts w:ascii="Times New Roman" w:hAnsi="Times New Roman" w:cs="Times New Roman"/>
                <w:sz w:val="24"/>
                <w:szCs w:val="24"/>
              </w:rPr>
            </w:pPr>
            <w:r w:rsidRPr="00483185">
              <w:rPr>
                <w:rFonts w:ascii="Times New Roman" w:hAnsi="Times New Roman" w:cs="Times New Roman"/>
                <w:sz w:val="24"/>
                <w:szCs w:val="24"/>
              </w:rPr>
              <w:t>Keuangan, Persewaan &amp; Jasa Perusahaan</w:t>
            </w:r>
          </w:p>
        </w:tc>
        <w:tc>
          <w:tcPr>
            <w:tcW w:w="1134" w:type="dxa"/>
          </w:tcPr>
          <w:p w:rsidR="00F452BB" w:rsidRDefault="00F452BB" w:rsidP="00457682">
            <w:pPr>
              <w:spacing w:line="480" w:lineRule="auto"/>
              <w:jc w:val="center"/>
              <w:rPr>
                <w:rFonts w:ascii="Times New Roman" w:hAnsi="Times New Roman" w:cs="Times New Roman"/>
                <w:sz w:val="24"/>
                <w:szCs w:val="24"/>
              </w:rPr>
            </w:pPr>
            <w:r>
              <w:rPr>
                <w:rFonts w:ascii="Times New Roman" w:hAnsi="Times New Roman" w:cs="Times New Roman"/>
                <w:sz w:val="24"/>
                <w:szCs w:val="24"/>
              </w:rPr>
              <w:t>10,35</w:t>
            </w:r>
          </w:p>
        </w:tc>
        <w:tc>
          <w:tcPr>
            <w:tcW w:w="992" w:type="dxa"/>
          </w:tcPr>
          <w:p w:rsidR="00F452BB" w:rsidRDefault="00F452BB" w:rsidP="00457682">
            <w:pPr>
              <w:spacing w:line="480" w:lineRule="auto"/>
              <w:jc w:val="center"/>
              <w:rPr>
                <w:rFonts w:ascii="Times New Roman" w:hAnsi="Times New Roman" w:cs="Times New Roman"/>
                <w:sz w:val="24"/>
                <w:szCs w:val="24"/>
              </w:rPr>
            </w:pPr>
            <w:r>
              <w:rPr>
                <w:rFonts w:ascii="Times New Roman" w:hAnsi="Times New Roman" w:cs="Times New Roman"/>
                <w:sz w:val="24"/>
                <w:szCs w:val="24"/>
              </w:rPr>
              <w:t>10,66</w:t>
            </w:r>
          </w:p>
        </w:tc>
        <w:tc>
          <w:tcPr>
            <w:tcW w:w="992" w:type="dxa"/>
          </w:tcPr>
          <w:p w:rsidR="00F452BB" w:rsidRDefault="00F452BB" w:rsidP="00457682">
            <w:pPr>
              <w:spacing w:line="480" w:lineRule="auto"/>
              <w:jc w:val="center"/>
              <w:rPr>
                <w:rFonts w:ascii="Times New Roman" w:hAnsi="Times New Roman" w:cs="Times New Roman"/>
                <w:sz w:val="24"/>
                <w:szCs w:val="24"/>
              </w:rPr>
            </w:pPr>
            <w:r>
              <w:rPr>
                <w:rFonts w:ascii="Times New Roman" w:hAnsi="Times New Roman" w:cs="Times New Roman"/>
                <w:sz w:val="24"/>
                <w:szCs w:val="24"/>
              </w:rPr>
              <w:t>9,68</w:t>
            </w:r>
          </w:p>
        </w:tc>
      </w:tr>
      <w:tr w:rsidR="00F452BB" w:rsidTr="00457682">
        <w:tc>
          <w:tcPr>
            <w:tcW w:w="567" w:type="dxa"/>
          </w:tcPr>
          <w:p w:rsidR="00F452BB" w:rsidRDefault="00F452BB" w:rsidP="00457682">
            <w:pPr>
              <w:spacing w:line="48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253" w:type="dxa"/>
          </w:tcPr>
          <w:p w:rsidR="00F452BB" w:rsidRDefault="00F452BB" w:rsidP="00457682">
            <w:pPr>
              <w:spacing w:line="480" w:lineRule="auto"/>
              <w:jc w:val="both"/>
              <w:rPr>
                <w:rFonts w:ascii="Times New Roman" w:hAnsi="Times New Roman" w:cs="Times New Roman"/>
                <w:sz w:val="24"/>
                <w:szCs w:val="24"/>
              </w:rPr>
            </w:pPr>
            <w:r w:rsidRPr="00483185">
              <w:rPr>
                <w:rFonts w:ascii="Times New Roman" w:hAnsi="Times New Roman" w:cs="Times New Roman"/>
                <w:sz w:val="24"/>
                <w:szCs w:val="24"/>
              </w:rPr>
              <w:t>Jasa-Jasa</w:t>
            </w:r>
          </w:p>
        </w:tc>
        <w:tc>
          <w:tcPr>
            <w:tcW w:w="1134" w:type="dxa"/>
          </w:tcPr>
          <w:p w:rsidR="00F452BB" w:rsidRDefault="00F452BB" w:rsidP="00457682">
            <w:pPr>
              <w:spacing w:line="480" w:lineRule="auto"/>
              <w:jc w:val="center"/>
              <w:rPr>
                <w:rFonts w:ascii="Times New Roman" w:hAnsi="Times New Roman" w:cs="Times New Roman"/>
                <w:sz w:val="24"/>
                <w:szCs w:val="24"/>
              </w:rPr>
            </w:pPr>
            <w:r>
              <w:rPr>
                <w:rFonts w:ascii="Times New Roman" w:hAnsi="Times New Roman" w:cs="Times New Roman"/>
                <w:sz w:val="24"/>
                <w:szCs w:val="24"/>
              </w:rPr>
              <w:t>11,86</w:t>
            </w:r>
          </w:p>
        </w:tc>
        <w:tc>
          <w:tcPr>
            <w:tcW w:w="992" w:type="dxa"/>
          </w:tcPr>
          <w:p w:rsidR="00F452BB" w:rsidRDefault="00F452BB" w:rsidP="00457682">
            <w:pPr>
              <w:spacing w:line="480" w:lineRule="auto"/>
              <w:jc w:val="center"/>
              <w:rPr>
                <w:rFonts w:ascii="Times New Roman" w:hAnsi="Times New Roman" w:cs="Times New Roman"/>
                <w:sz w:val="24"/>
                <w:szCs w:val="24"/>
              </w:rPr>
            </w:pPr>
            <w:r>
              <w:rPr>
                <w:rFonts w:ascii="Times New Roman" w:hAnsi="Times New Roman" w:cs="Times New Roman"/>
                <w:sz w:val="24"/>
                <w:szCs w:val="24"/>
              </w:rPr>
              <w:t>12,24</w:t>
            </w:r>
          </w:p>
        </w:tc>
        <w:tc>
          <w:tcPr>
            <w:tcW w:w="992" w:type="dxa"/>
          </w:tcPr>
          <w:p w:rsidR="00F452BB" w:rsidRDefault="00F452BB" w:rsidP="00457682">
            <w:pPr>
              <w:spacing w:line="480" w:lineRule="auto"/>
              <w:jc w:val="center"/>
              <w:rPr>
                <w:rFonts w:ascii="Times New Roman" w:hAnsi="Times New Roman" w:cs="Times New Roman"/>
                <w:sz w:val="24"/>
                <w:szCs w:val="24"/>
              </w:rPr>
            </w:pPr>
            <w:r>
              <w:rPr>
                <w:rFonts w:ascii="Times New Roman" w:hAnsi="Times New Roman" w:cs="Times New Roman"/>
                <w:sz w:val="24"/>
                <w:szCs w:val="24"/>
              </w:rPr>
              <w:t>12,21</w:t>
            </w:r>
          </w:p>
        </w:tc>
      </w:tr>
    </w:tbl>
    <w:p w:rsidR="00A10D6F" w:rsidRDefault="00F452BB" w:rsidP="004D787E">
      <w:pPr>
        <w:tabs>
          <w:tab w:val="left" w:pos="609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Sumber data : BPS Bone Bolango tahun 2013                                   </w:t>
      </w:r>
      <w:r w:rsidR="00AB3B54">
        <w:rPr>
          <w:rFonts w:ascii="Times New Roman" w:hAnsi="Times New Roman" w:cs="Times New Roman"/>
          <w:sz w:val="24"/>
          <w:szCs w:val="24"/>
        </w:rPr>
        <w:t xml:space="preserve">     </w:t>
      </w:r>
      <w:r w:rsidR="00AB3B54">
        <w:rPr>
          <w:rFonts w:ascii="Times New Roman" w:hAnsi="Times New Roman" w:cs="Times New Roman"/>
          <w:sz w:val="24"/>
          <w:szCs w:val="24"/>
        </w:rPr>
        <w:tab/>
        <w:t xml:space="preserve">                    </w:t>
      </w:r>
      <w:r>
        <w:rPr>
          <w:rFonts w:ascii="Times New Roman" w:hAnsi="Times New Roman" w:cs="Times New Roman"/>
          <w:sz w:val="24"/>
          <w:szCs w:val="24"/>
        </w:rPr>
        <w:t xml:space="preserve">   </w:t>
      </w:r>
    </w:p>
    <w:p w:rsidR="00F452BB" w:rsidRDefault="00C73E7A" w:rsidP="00F452BB">
      <w:pPr>
        <w:tabs>
          <w:tab w:val="left" w:pos="609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52BB" w:rsidRPr="00090929">
        <w:rPr>
          <w:rFonts w:ascii="Times New Roman" w:hAnsi="Times New Roman" w:cs="Times New Roman"/>
          <w:sz w:val="24"/>
          <w:szCs w:val="24"/>
        </w:rPr>
        <w:t>Dari data yang telah dipaparkan sebelumnya terlihat ada 4 sektor yang</w:t>
      </w:r>
      <w:r w:rsidR="00F452BB">
        <w:rPr>
          <w:rFonts w:ascii="Times New Roman" w:hAnsi="Times New Roman" w:cs="Times New Roman"/>
          <w:sz w:val="24"/>
          <w:szCs w:val="24"/>
        </w:rPr>
        <w:t xml:space="preserve"> </w:t>
      </w:r>
      <w:r w:rsidR="00F452BB" w:rsidRPr="00090929">
        <w:rPr>
          <w:rFonts w:ascii="Times New Roman" w:hAnsi="Times New Roman" w:cs="Times New Roman"/>
          <w:sz w:val="24"/>
          <w:szCs w:val="24"/>
        </w:rPr>
        <w:t>berpengaruh besar, dimana keempat sektor ini ma</w:t>
      </w:r>
      <w:r w:rsidR="00F452BB">
        <w:rPr>
          <w:rFonts w:ascii="Times New Roman" w:hAnsi="Times New Roman" w:cs="Times New Roman"/>
          <w:sz w:val="24"/>
          <w:szCs w:val="24"/>
        </w:rPr>
        <w:t xml:space="preserve">mpu  memberi kontribusi masing- </w:t>
      </w:r>
      <w:r w:rsidR="00F452BB" w:rsidRPr="00090929">
        <w:rPr>
          <w:rFonts w:ascii="Times New Roman" w:hAnsi="Times New Roman" w:cs="Times New Roman"/>
          <w:sz w:val="24"/>
          <w:szCs w:val="24"/>
        </w:rPr>
        <w:t>masing di atas sepuluh persen terhadap PDRB Ka</w:t>
      </w:r>
      <w:r w:rsidR="00F452BB">
        <w:rPr>
          <w:rFonts w:ascii="Times New Roman" w:hAnsi="Times New Roman" w:cs="Times New Roman"/>
          <w:sz w:val="24"/>
          <w:szCs w:val="24"/>
        </w:rPr>
        <w:t xml:space="preserve">bupaten Bone Bolango.  </w:t>
      </w:r>
      <w:r w:rsidR="00F452BB">
        <w:rPr>
          <w:rFonts w:ascii="Times New Roman" w:hAnsi="Times New Roman" w:cs="Times New Roman"/>
          <w:sz w:val="24"/>
          <w:szCs w:val="24"/>
        </w:rPr>
        <w:lastRenderedPageBreak/>
        <w:t xml:space="preserve">Keempat </w:t>
      </w:r>
      <w:r w:rsidR="00F452BB" w:rsidRPr="00090929">
        <w:rPr>
          <w:rFonts w:ascii="Times New Roman" w:hAnsi="Times New Roman" w:cs="Times New Roman"/>
          <w:sz w:val="24"/>
          <w:szCs w:val="24"/>
        </w:rPr>
        <w:t xml:space="preserve">sektor tersebut yaitu sektor Pertanian (41,15%), sektor </w:t>
      </w:r>
      <w:r w:rsidR="00F452BB">
        <w:rPr>
          <w:rFonts w:ascii="Times New Roman" w:hAnsi="Times New Roman" w:cs="Times New Roman"/>
          <w:sz w:val="24"/>
          <w:szCs w:val="24"/>
        </w:rPr>
        <w:t xml:space="preserve">Perdagangan (13,10%), Industri </w:t>
      </w:r>
      <w:r w:rsidR="00F452BB" w:rsidRPr="00090929">
        <w:rPr>
          <w:rFonts w:ascii="Times New Roman" w:hAnsi="Times New Roman" w:cs="Times New Roman"/>
          <w:sz w:val="24"/>
          <w:szCs w:val="24"/>
        </w:rPr>
        <w:t>Pengolahan (12,15%) dan sektor Jasa (12,</w:t>
      </w:r>
      <w:r w:rsidR="00F452BB">
        <w:rPr>
          <w:rFonts w:ascii="Times New Roman" w:hAnsi="Times New Roman" w:cs="Times New Roman"/>
          <w:sz w:val="24"/>
          <w:szCs w:val="24"/>
        </w:rPr>
        <w:t xml:space="preserve">21%). Kecepatan pergeseran dan </w:t>
      </w:r>
      <w:r w:rsidR="00F452BB" w:rsidRPr="00090929">
        <w:rPr>
          <w:rFonts w:ascii="Times New Roman" w:hAnsi="Times New Roman" w:cs="Times New Roman"/>
          <w:sz w:val="24"/>
          <w:szCs w:val="24"/>
        </w:rPr>
        <w:t>penguatan keempa</w:t>
      </w:r>
      <w:r w:rsidR="00011D94">
        <w:rPr>
          <w:rFonts w:ascii="Times New Roman" w:hAnsi="Times New Roman" w:cs="Times New Roman"/>
          <w:sz w:val="24"/>
          <w:szCs w:val="24"/>
        </w:rPr>
        <w:t xml:space="preserve">t  sektor  tersebut </w:t>
      </w:r>
      <w:r w:rsidR="00F452BB" w:rsidRPr="00090929">
        <w:rPr>
          <w:rFonts w:ascii="Times New Roman" w:hAnsi="Times New Roman" w:cs="Times New Roman"/>
          <w:sz w:val="24"/>
          <w:szCs w:val="24"/>
        </w:rPr>
        <w:t>dapa</w:t>
      </w:r>
      <w:r w:rsidR="00F452BB">
        <w:rPr>
          <w:rFonts w:ascii="Times New Roman" w:hAnsi="Times New Roman" w:cs="Times New Roman"/>
          <w:sz w:val="24"/>
          <w:szCs w:val="24"/>
        </w:rPr>
        <w:t xml:space="preserve">t  menjadi  faktor pendorong </w:t>
      </w:r>
      <w:r w:rsidR="00F452BB" w:rsidRPr="00090929">
        <w:rPr>
          <w:rFonts w:ascii="Times New Roman" w:hAnsi="Times New Roman" w:cs="Times New Roman"/>
          <w:sz w:val="24"/>
          <w:szCs w:val="24"/>
        </w:rPr>
        <w:t>yang responsi</w:t>
      </w:r>
      <w:r w:rsidR="00AA4D9F">
        <w:rPr>
          <w:rFonts w:ascii="Times New Roman" w:hAnsi="Times New Roman" w:cs="Times New Roman"/>
          <w:sz w:val="24"/>
          <w:szCs w:val="24"/>
        </w:rPr>
        <w:t>f terhadap iklim</w:t>
      </w:r>
      <w:r w:rsidR="00D443E9">
        <w:rPr>
          <w:rFonts w:ascii="Times New Roman" w:hAnsi="Times New Roman" w:cs="Times New Roman"/>
          <w:sz w:val="24"/>
          <w:szCs w:val="24"/>
        </w:rPr>
        <w:t xml:space="preserve"> ekonomi global (</w:t>
      </w:r>
      <w:r w:rsidR="00D443E9" w:rsidRPr="002C74D5">
        <w:rPr>
          <w:rFonts w:asciiTheme="majorBidi" w:hAnsiTheme="majorBidi" w:cstheme="majorBidi"/>
          <w:lang w:val="fi-FI"/>
        </w:rPr>
        <w:t>Masjhur</w:t>
      </w:r>
      <w:r w:rsidR="00D443E9">
        <w:rPr>
          <w:rFonts w:asciiTheme="majorBidi" w:hAnsiTheme="majorBidi" w:cstheme="majorBidi"/>
          <w:lang w:val="fi-FI"/>
        </w:rPr>
        <w:t>, 2013</w:t>
      </w:r>
      <w:r w:rsidR="00011D94">
        <w:rPr>
          <w:rFonts w:asciiTheme="majorBidi" w:hAnsiTheme="majorBidi" w:cstheme="majorBidi"/>
          <w:lang w:val="fi-FI"/>
        </w:rPr>
        <w:t>:87</w:t>
      </w:r>
      <w:r w:rsidR="00D443E9">
        <w:rPr>
          <w:rFonts w:asciiTheme="majorBidi" w:hAnsiTheme="majorBidi" w:cstheme="majorBidi"/>
          <w:lang w:val="fi-FI"/>
        </w:rPr>
        <w:t>).</w:t>
      </w:r>
      <w:r w:rsidR="00D443E9">
        <w:rPr>
          <w:rFonts w:ascii="Times New Roman" w:hAnsi="Times New Roman" w:cs="Times New Roman"/>
          <w:sz w:val="24"/>
          <w:szCs w:val="24"/>
        </w:rPr>
        <w:t xml:space="preserve">                   </w:t>
      </w:r>
    </w:p>
    <w:p w:rsidR="0039754F" w:rsidRDefault="00F452BB" w:rsidP="0039754F">
      <w:pPr>
        <w:tabs>
          <w:tab w:val="left" w:pos="6096"/>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3E7A">
        <w:rPr>
          <w:rFonts w:ascii="Times New Roman" w:hAnsi="Times New Roman" w:cs="Times New Roman"/>
          <w:sz w:val="24"/>
          <w:szCs w:val="24"/>
        </w:rPr>
        <w:t xml:space="preserve"> </w:t>
      </w:r>
      <w:r w:rsidRPr="000843D9">
        <w:rPr>
          <w:rFonts w:ascii="Times New Roman" w:hAnsi="Times New Roman" w:cs="Times New Roman"/>
          <w:sz w:val="24"/>
          <w:szCs w:val="24"/>
        </w:rPr>
        <w:t>Ada beberapa sektor aktivitas perekonomian di Kabupa</w:t>
      </w:r>
      <w:r>
        <w:rPr>
          <w:rFonts w:ascii="Times New Roman" w:hAnsi="Times New Roman" w:cs="Times New Roman"/>
          <w:sz w:val="24"/>
          <w:szCs w:val="24"/>
        </w:rPr>
        <w:t xml:space="preserve">ten Bone Bolango adalah sebagai </w:t>
      </w:r>
      <w:r w:rsidRPr="000843D9">
        <w:rPr>
          <w:rFonts w:ascii="Times New Roman" w:hAnsi="Times New Roman" w:cs="Times New Roman"/>
          <w:sz w:val="24"/>
          <w:szCs w:val="24"/>
        </w:rPr>
        <w:t>berikut</w:t>
      </w:r>
      <w:r>
        <w:rPr>
          <w:rFonts w:ascii="Times New Roman" w:hAnsi="Times New Roman" w:cs="Times New Roman"/>
          <w:sz w:val="24"/>
          <w:szCs w:val="24"/>
        </w:rPr>
        <w:t xml:space="preserve"> </w:t>
      </w:r>
      <w:r w:rsidRPr="000843D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rsidR="0039754F" w:rsidRDefault="00F452BB" w:rsidP="00151234">
      <w:pPr>
        <w:tabs>
          <w:tab w:val="left" w:pos="6096"/>
        </w:tabs>
        <w:spacing w:after="0" w:line="480" w:lineRule="auto"/>
        <w:jc w:val="both"/>
      </w:pPr>
      <w:r>
        <w:rPr>
          <w:rFonts w:ascii="Times New Roman" w:hAnsi="Times New Roman" w:cs="Times New Roman"/>
          <w:b/>
          <w:sz w:val="24"/>
          <w:szCs w:val="24"/>
        </w:rPr>
        <w:t xml:space="preserve">        </w:t>
      </w:r>
      <w:r w:rsidRPr="00090929">
        <w:rPr>
          <w:rFonts w:ascii="Times New Roman" w:hAnsi="Times New Roman" w:cs="Times New Roman"/>
          <w:sz w:val="24"/>
          <w:szCs w:val="24"/>
        </w:rPr>
        <w:t xml:space="preserve">Sektor pertanian merupakan kontributor terbesar terhadap </w:t>
      </w:r>
      <w:r>
        <w:rPr>
          <w:rFonts w:ascii="Times New Roman" w:hAnsi="Times New Roman" w:cs="Times New Roman"/>
          <w:sz w:val="24"/>
          <w:szCs w:val="24"/>
        </w:rPr>
        <w:t>pendapatan domestik regional bruto (</w:t>
      </w:r>
      <w:r w:rsidRPr="00090929">
        <w:rPr>
          <w:rFonts w:ascii="Times New Roman" w:hAnsi="Times New Roman" w:cs="Times New Roman"/>
          <w:sz w:val="24"/>
          <w:szCs w:val="24"/>
        </w:rPr>
        <w:t>PDRB</w:t>
      </w:r>
      <w:r>
        <w:rPr>
          <w:rFonts w:ascii="Times New Roman" w:hAnsi="Times New Roman" w:cs="Times New Roman"/>
          <w:sz w:val="24"/>
          <w:szCs w:val="24"/>
        </w:rPr>
        <w:t>)</w:t>
      </w:r>
      <w:r w:rsidRPr="00090929">
        <w:rPr>
          <w:rFonts w:ascii="Times New Roman" w:hAnsi="Times New Roman" w:cs="Times New Roman"/>
          <w:sz w:val="24"/>
          <w:szCs w:val="24"/>
        </w:rPr>
        <w:t xml:space="preserve"> Kabupaten Bone Bolango. Total kontribusi sektor pertanian pada tahun 2009 terhadap</w:t>
      </w:r>
      <w:r>
        <w:rPr>
          <w:rFonts w:ascii="Times New Roman" w:hAnsi="Times New Roman" w:cs="Times New Roman"/>
          <w:sz w:val="24"/>
          <w:szCs w:val="24"/>
        </w:rPr>
        <w:t xml:space="preserve"> nilai  </w:t>
      </w:r>
      <w:r w:rsidRPr="00090929">
        <w:rPr>
          <w:rFonts w:ascii="Times New Roman" w:hAnsi="Times New Roman" w:cs="Times New Roman"/>
          <w:sz w:val="24"/>
          <w:szCs w:val="24"/>
        </w:rPr>
        <w:t xml:space="preserve">PDRB </w:t>
      </w:r>
      <w:r>
        <w:rPr>
          <w:rFonts w:ascii="Times New Roman" w:hAnsi="Times New Roman" w:cs="Times New Roman"/>
          <w:sz w:val="24"/>
          <w:szCs w:val="24"/>
        </w:rPr>
        <w:t>kabupaten adalah sebesar 41,15%. P</w:t>
      </w:r>
      <w:r w:rsidRPr="00090929">
        <w:rPr>
          <w:rFonts w:ascii="Times New Roman" w:hAnsi="Times New Roman" w:cs="Times New Roman"/>
          <w:sz w:val="24"/>
          <w:szCs w:val="24"/>
        </w:rPr>
        <w:t xml:space="preserve">enggunaan lahan </w:t>
      </w:r>
      <w:r>
        <w:rPr>
          <w:rFonts w:ascii="Times New Roman" w:hAnsi="Times New Roman" w:cs="Times New Roman"/>
          <w:sz w:val="24"/>
          <w:szCs w:val="24"/>
        </w:rPr>
        <w:t xml:space="preserve">di </w:t>
      </w:r>
      <w:r w:rsidRPr="00090929">
        <w:rPr>
          <w:rFonts w:ascii="Times New Roman" w:hAnsi="Times New Roman" w:cs="Times New Roman"/>
          <w:sz w:val="24"/>
          <w:szCs w:val="24"/>
        </w:rPr>
        <w:t>Kabupaten Bone Bolango untuk keperluan lah</w:t>
      </w:r>
      <w:r>
        <w:rPr>
          <w:rFonts w:ascii="Times New Roman" w:hAnsi="Times New Roman" w:cs="Times New Roman"/>
          <w:sz w:val="24"/>
          <w:szCs w:val="24"/>
        </w:rPr>
        <w:t xml:space="preserve">an pertanian campuran mencapai </w:t>
      </w:r>
      <w:r w:rsidRPr="00090929">
        <w:rPr>
          <w:rFonts w:ascii="Times New Roman" w:hAnsi="Times New Roman" w:cs="Times New Roman"/>
          <w:sz w:val="24"/>
          <w:szCs w:val="24"/>
        </w:rPr>
        <w:t>46.092,93 ha atau setara dengan 23.54% luas w</w:t>
      </w:r>
      <w:r>
        <w:rPr>
          <w:rFonts w:ascii="Times New Roman" w:hAnsi="Times New Roman" w:cs="Times New Roman"/>
          <w:sz w:val="24"/>
          <w:szCs w:val="24"/>
        </w:rPr>
        <w:t xml:space="preserve">ilayah Kabupaten Bone Bolango, </w:t>
      </w:r>
      <w:r w:rsidRPr="00090929">
        <w:rPr>
          <w:rFonts w:ascii="Times New Roman" w:hAnsi="Times New Roman" w:cs="Times New Roman"/>
          <w:sz w:val="24"/>
          <w:szCs w:val="24"/>
        </w:rPr>
        <w:t>dengan angkatan kerja yang bergerak di bid</w:t>
      </w:r>
      <w:r>
        <w:rPr>
          <w:rFonts w:ascii="Times New Roman" w:hAnsi="Times New Roman" w:cs="Times New Roman"/>
          <w:sz w:val="24"/>
          <w:szCs w:val="24"/>
        </w:rPr>
        <w:t xml:space="preserve">ang ini sebanyak 21.095 jiwa. Investasi  pada </w:t>
      </w:r>
      <w:r w:rsidRPr="00090929">
        <w:rPr>
          <w:rFonts w:ascii="Times New Roman" w:hAnsi="Times New Roman" w:cs="Times New Roman"/>
          <w:sz w:val="24"/>
          <w:szCs w:val="24"/>
        </w:rPr>
        <w:t>sektor pertanian ditujukan pada beberapa sub sekt</w:t>
      </w:r>
      <w:r>
        <w:rPr>
          <w:rFonts w:ascii="Times New Roman" w:hAnsi="Times New Roman" w:cs="Times New Roman"/>
          <w:sz w:val="24"/>
          <w:szCs w:val="24"/>
        </w:rPr>
        <w:t xml:space="preserve">or yang dianggap memberi andil </w:t>
      </w:r>
      <w:r w:rsidRPr="00090929">
        <w:rPr>
          <w:rFonts w:ascii="Times New Roman" w:hAnsi="Times New Roman" w:cs="Times New Roman"/>
          <w:sz w:val="24"/>
          <w:szCs w:val="24"/>
        </w:rPr>
        <w:t>yang cukup berarti dalam pengembangan perekonomi</w:t>
      </w:r>
      <w:r w:rsidR="00B129F8">
        <w:rPr>
          <w:rFonts w:ascii="Times New Roman" w:hAnsi="Times New Roman" w:cs="Times New Roman"/>
          <w:sz w:val="24"/>
          <w:szCs w:val="24"/>
        </w:rPr>
        <w:t>an  daerah,  antara lain</w:t>
      </w:r>
      <w:r>
        <w:rPr>
          <w:rFonts w:ascii="Times New Roman" w:hAnsi="Times New Roman" w:cs="Times New Roman"/>
          <w:sz w:val="24"/>
          <w:szCs w:val="24"/>
        </w:rPr>
        <w:t xml:space="preserve">: sub </w:t>
      </w:r>
      <w:r w:rsidRPr="00090929">
        <w:rPr>
          <w:rFonts w:ascii="Times New Roman" w:hAnsi="Times New Roman" w:cs="Times New Roman"/>
          <w:sz w:val="24"/>
          <w:szCs w:val="24"/>
        </w:rPr>
        <w:t>sektor tanaman pangan dan hortikultura, sub</w:t>
      </w:r>
      <w:r>
        <w:rPr>
          <w:rFonts w:ascii="Times New Roman" w:hAnsi="Times New Roman" w:cs="Times New Roman"/>
          <w:sz w:val="24"/>
          <w:szCs w:val="24"/>
        </w:rPr>
        <w:t xml:space="preserve"> sektor perkebunan, sub sektor </w:t>
      </w:r>
      <w:r w:rsidRPr="00090929">
        <w:rPr>
          <w:rFonts w:ascii="Times New Roman" w:hAnsi="Times New Roman" w:cs="Times New Roman"/>
          <w:sz w:val="24"/>
          <w:szCs w:val="24"/>
        </w:rPr>
        <w:t>peternakan, sub sektor kelautan dan pe</w:t>
      </w:r>
      <w:r>
        <w:rPr>
          <w:rFonts w:ascii="Times New Roman" w:hAnsi="Times New Roman" w:cs="Times New Roman"/>
          <w:sz w:val="24"/>
          <w:szCs w:val="24"/>
        </w:rPr>
        <w:t>rikanan, serta sub sektor kehut</w:t>
      </w:r>
      <w:r w:rsidRPr="00090929">
        <w:rPr>
          <w:rFonts w:ascii="Times New Roman" w:hAnsi="Times New Roman" w:cs="Times New Roman"/>
          <w:sz w:val="24"/>
          <w:szCs w:val="24"/>
        </w:rPr>
        <w:t>anan.</w:t>
      </w:r>
      <w:r w:rsidR="0030432F" w:rsidRPr="0030432F">
        <w:rPr>
          <w:rFonts w:ascii="Times New Roman" w:hAnsi="Times New Roman" w:cs="Times New Roman"/>
          <w:sz w:val="24"/>
          <w:szCs w:val="24"/>
        </w:rPr>
        <w:t xml:space="preserve"> </w:t>
      </w:r>
      <w:r w:rsidR="0030432F">
        <w:rPr>
          <w:rFonts w:ascii="Times New Roman" w:hAnsi="Times New Roman" w:cs="Times New Roman"/>
          <w:sz w:val="24"/>
          <w:szCs w:val="24"/>
        </w:rPr>
        <w:t xml:space="preserve">Pemerintah Daerah mempunyai peranan sangat penting dalam </w:t>
      </w:r>
      <w:r w:rsidR="0030432F" w:rsidRPr="00090929">
        <w:rPr>
          <w:rFonts w:ascii="Times New Roman" w:hAnsi="Times New Roman" w:cs="Times New Roman"/>
          <w:sz w:val="24"/>
          <w:szCs w:val="24"/>
        </w:rPr>
        <w:t>pengembangan perekonomi</w:t>
      </w:r>
      <w:r w:rsidR="0030432F">
        <w:rPr>
          <w:rFonts w:ascii="Times New Roman" w:hAnsi="Times New Roman" w:cs="Times New Roman"/>
          <w:sz w:val="24"/>
          <w:szCs w:val="24"/>
        </w:rPr>
        <w:t>an  daerah untuk kesejahteraan masyarakat Kabupaten Bone Bolango Provinsi Gorontalo.</w:t>
      </w:r>
      <w:r>
        <w:rPr>
          <w:rFonts w:ascii="Times New Roman" w:hAnsi="Times New Roman" w:cs="Times New Roman"/>
          <w:sz w:val="24"/>
          <w:szCs w:val="24"/>
        </w:rPr>
        <w:tab/>
        <w:t xml:space="preserve">                                    </w:t>
      </w:r>
      <w:r>
        <w:rPr>
          <w:rFonts w:ascii="Times New Roman" w:hAnsi="Times New Roman" w:cs="Times New Roman"/>
          <w:b/>
          <w:sz w:val="24"/>
          <w:szCs w:val="24"/>
        </w:rPr>
        <w:t xml:space="preserve">  </w:t>
      </w:r>
      <w:r w:rsidR="00385230">
        <w:rPr>
          <w:rFonts w:ascii="Times New Roman" w:hAnsi="Times New Roman" w:cs="Times New Roman"/>
          <w:b/>
          <w:sz w:val="24"/>
          <w:szCs w:val="24"/>
        </w:rPr>
        <w:t xml:space="preserve">       </w:t>
      </w:r>
      <w:r w:rsidR="00B52CF2">
        <w:rPr>
          <w:rFonts w:ascii="Times New Roman" w:hAnsi="Times New Roman" w:cs="Times New Roman"/>
          <w:b/>
          <w:sz w:val="24"/>
          <w:szCs w:val="24"/>
        </w:rPr>
        <w:br/>
        <w:t xml:space="preserve">         </w:t>
      </w:r>
      <w:r w:rsidRPr="00090929">
        <w:rPr>
          <w:rFonts w:ascii="Times New Roman" w:hAnsi="Times New Roman" w:cs="Times New Roman"/>
          <w:sz w:val="24"/>
          <w:szCs w:val="24"/>
        </w:rPr>
        <w:t>Sektor  pertambangan  dan  penggalian  belum menj</w:t>
      </w:r>
      <w:r>
        <w:rPr>
          <w:rFonts w:ascii="Times New Roman" w:hAnsi="Times New Roman" w:cs="Times New Roman"/>
          <w:sz w:val="24"/>
          <w:szCs w:val="24"/>
        </w:rPr>
        <w:t xml:space="preserve">adi  bagian  dari sektor  yang </w:t>
      </w:r>
      <w:r w:rsidRPr="00090929">
        <w:rPr>
          <w:rFonts w:ascii="Times New Roman" w:hAnsi="Times New Roman" w:cs="Times New Roman"/>
          <w:sz w:val="24"/>
          <w:szCs w:val="24"/>
        </w:rPr>
        <w:t>memberikan kontribusi</w:t>
      </w:r>
      <w:r w:rsidR="0039754F">
        <w:rPr>
          <w:rFonts w:ascii="Times New Roman" w:hAnsi="Times New Roman" w:cs="Times New Roman"/>
          <w:sz w:val="24"/>
          <w:szCs w:val="24"/>
        </w:rPr>
        <w:t xml:space="preserve"> yang signifikan untuk kemajuan </w:t>
      </w:r>
      <w:r w:rsidRPr="00090929">
        <w:rPr>
          <w:rFonts w:ascii="Times New Roman" w:hAnsi="Times New Roman" w:cs="Times New Roman"/>
          <w:sz w:val="24"/>
          <w:szCs w:val="24"/>
        </w:rPr>
        <w:t>pembangunan</w:t>
      </w:r>
      <w:r w:rsidR="00385230">
        <w:rPr>
          <w:rFonts w:ascii="Times New Roman" w:hAnsi="Times New Roman" w:cs="Times New Roman"/>
          <w:sz w:val="24"/>
          <w:szCs w:val="24"/>
        </w:rPr>
        <w:t xml:space="preserve"> </w:t>
      </w:r>
      <w:r w:rsidR="0039754F">
        <w:rPr>
          <w:rFonts w:ascii="Times New Roman" w:hAnsi="Times New Roman" w:cs="Times New Roman"/>
          <w:sz w:val="24"/>
          <w:szCs w:val="24"/>
        </w:rPr>
        <w:t>Kabupaten Bone Bolango. Sektor  ini me</w:t>
      </w:r>
      <w:r w:rsidRPr="00090929">
        <w:rPr>
          <w:rFonts w:ascii="Times New Roman" w:hAnsi="Times New Roman" w:cs="Times New Roman"/>
          <w:sz w:val="24"/>
          <w:szCs w:val="24"/>
        </w:rPr>
        <w:t xml:space="preserve">rupakan  penyumbang  terkecil </w:t>
      </w:r>
      <w:r w:rsidR="00385230">
        <w:rPr>
          <w:rFonts w:ascii="Times New Roman" w:hAnsi="Times New Roman" w:cs="Times New Roman"/>
          <w:sz w:val="24"/>
          <w:szCs w:val="24"/>
        </w:rPr>
        <w:t xml:space="preserve">kedua dalam </w:t>
      </w:r>
      <w:r w:rsidRPr="00090929">
        <w:rPr>
          <w:rFonts w:ascii="Times New Roman" w:hAnsi="Times New Roman" w:cs="Times New Roman"/>
          <w:sz w:val="24"/>
          <w:szCs w:val="24"/>
        </w:rPr>
        <w:t>PDRB</w:t>
      </w:r>
      <w:r w:rsidR="00385230">
        <w:rPr>
          <w:rFonts w:ascii="Times New Roman" w:hAnsi="Times New Roman" w:cs="Times New Roman"/>
          <w:sz w:val="24"/>
          <w:szCs w:val="24"/>
        </w:rPr>
        <w:t xml:space="preserve"> </w:t>
      </w:r>
      <w:r w:rsidRPr="00090929">
        <w:rPr>
          <w:rFonts w:ascii="Times New Roman" w:hAnsi="Times New Roman" w:cs="Times New Roman"/>
          <w:sz w:val="24"/>
          <w:szCs w:val="24"/>
        </w:rPr>
        <w:t xml:space="preserve">kabupaten Bone Bolango. Nilai PDRB sektor </w:t>
      </w:r>
      <w:r>
        <w:rPr>
          <w:rFonts w:ascii="Times New Roman" w:hAnsi="Times New Roman" w:cs="Times New Roman"/>
          <w:sz w:val="24"/>
          <w:szCs w:val="24"/>
        </w:rPr>
        <w:t xml:space="preserve">pertambangan dan </w:t>
      </w:r>
      <w:r>
        <w:rPr>
          <w:rFonts w:ascii="Times New Roman" w:hAnsi="Times New Roman" w:cs="Times New Roman"/>
          <w:sz w:val="24"/>
          <w:szCs w:val="24"/>
        </w:rPr>
        <w:lastRenderedPageBreak/>
        <w:t xml:space="preserve">barang galian </w:t>
      </w:r>
      <w:r w:rsidRPr="00090929">
        <w:rPr>
          <w:rFonts w:ascii="Times New Roman" w:hAnsi="Times New Roman" w:cs="Times New Roman"/>
          <w:sz w:val="24"/>
          <w:szCs w:val="24"/>
        </w:rPr>
        <w:t>hanya sebesar 6.746 juta rupiah atau hanya sebesar</w:t>
      </w:r>
      <w:r>
        <w:rPr>
          <w:rFonts w:ascii="Times New Roman" w:hAnsi="Times New Roman" w:cs="Times New Roman"/>
          <w:sz w:val="24"/>
          <w:szCs w:val="24"/>
        </w:rPr>
        <w:t xml:space="preserve"> 0,79% dari total jumlah nilai </w:t>
      </w:r>
      <w:r w:rsidR="00385230">
        <w:rPr>
          <w:rFonts w:ascii="Times New Roman" w:hAnsi="Times New Roman" w:cs="Times New Roman"/>
          <w:sz w:val="24"/>
          <w:szCs w:val="24"/>
        </w:rPr>
        <w:t>PDRB atas dasar harga berlaku</w:t>
      </w:r>
      <w:r w:rsidR="0039754F">
        <w:rPr>
          <w:rFonts w:ascii="Times New Roman" w:hAnsi="Times New Roman" w:cs="Times New Roman"/>
          <w:sz w:val="24"/>
          <w:szCs w:val="24"/>
        </w:rPr>
        <w:t>. Walaupun d</w:t>
      </w:r>
      <w:r>
        <w:rPr>
          <w:rFonts w:ascii="Times New Roman" w:hAnsi="Times New Roman" w:cs="Times New Roman"/>
          <w:sz w:val="24"/>
          <w:szCs w:val="24"/>
        </w:rPr>
        <w:t xml:space="preserve">aerah ini kaya dengan </w:t>
      </w:r>
      <w:r w:rsidRPr="00090929">
        <w:rPr>
          <w:rFonts w:ascii="Times New Roman" w:hAnsi="Times New Roman" w:cs="Times New Roman"/>
          <w:sz w:val="24"/>
          <w:szCs w:val="24"/>
        </w:rPr>
        <w:t>hasil tambang dan sejak dahulu telah ditambang secara tradision</w:t>
      </w:r>
      <w:r w:rsidR="00847E98">
        <w:rPr>
          <w:rFonts w:ascii="Times New Roman" w:hAnsi="Times New Roman" w:cs="Times New Roman"/>
          <w:sz w:val="24"/>
          <w:szCs w:val="24"/>
        </w:rPr>
        <w:t xml:space="preserve">al oleh masyarakat </w:t>
      </w:r>
      <w:r>
        <w:rPr>
          <w:rFonts w:ascii="Times New Roman" w:hAnsi="Times New Roman" w:cs="Times New Roman"/>
          <w:sz w:val="24"/>
          <w:szCs w:val="24"/>
        </w:rPr>
        <w:t>Pemerintah Daerah Kabupaten Bone Bolang</w:t>
      </w:r>
      <w:r w:rsidR="00D443E9">
        <w:rPr>
          <w:rFonts w:ascii="Times New Roman" w:hAnsi="Times New Roman" w:cs="Times New Roman"/>
          <w:sz w:val="24"/>
          <w:szCs w:val="24"/>
        </w:rPr>
        <w:t>o (</w:t>
      </w:r>
      <w:r w:rsidR="00D443E9" w:rsidRPr="002C74D5">
        <w:rPr>
          <w:rFonts w:asciiTheme="majorBidi" w:hAnsiTheme="majorBidi" w:cstheme="majorBidi"/>
          <w:lang w:val="fi-FI"/>
        </w:rPr>
        <w:t>Masjhur</w:t>
      </w:r>
      <w:r w:rsidR="00D443E9">
        <w:rPr>
          <w:rFonts w:asciiTheme="majorBidi" w:hAnsiTheme="majorBidi" w:cstheme="majorBidi"/>
          <w:lang w:val="fi-FI"/>
        </w:rPr>
        <w:t>, 2013</w:t>
      </w:r>
      <w:r w:rsidR="00011D94">
        <w:rPr>
          <w:rFonts w:asciiTheme="majorBidi" w:hAnsiTheme="majorBidi" w:cstheme="majorBidi"/>
          <w:lang w:val="fi-FI"/>
        </w:rPr>
        <w:t>:87</w:t>
      </w:r>
      <w:r w:rsidR="00D443E9">
        <w:rPr>
          <w:rFonts w:asciiTheme="majorBidi" w:hAnsiTheme="majorBidi" w:cstheme="majorBidi"/>
          <w:lang w:val="fi-FI"/>
        </w:rPr>
        <w:t>).</w:t>
      </w:r>
      <w:r w:rsidR="00D443E9">
        <w:rPr>
          <w:rFonts w:ascii="Times New Roman" w:hAnsi="Times New Roman" w:cs="Times New Roman"/>
          <w:sz w:val="24"/>
          <w:szCs w:val="24"/>
        </w:rPr>
        <w:t xml:space="preserve">                    </w:t>
      </w:r>
      <w:r>
        <w:t xml:space="preserve">                                                                                                                                                       </w:t>
      </w:r>
    </w:p>
    <w:p w:rsidR="008227CC" w:rsidRDefault="00F452BB" w:rsidP="008227CC">
      <w:pPr>
        <w:tabs>
          <w:tab w:val="left" w:pos="6096"/>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52CF2">
        <w:rPr>
          <w:rFonts w:ascii="Times New Roman" w:hAnsi="Times New Roman" w:cs="Times New Roman"/>
          <w:b/>
          <w:sz w:val="24"/>
          <w:szCs w:val="24"/>
        </w:rPr>
        <w:t xml:space="preserve"> </w:t>
      </w:r>
      <w:r w:rsidR="00983132" w:rsidRPr="00983132">
        <w:rPr>
          <w:rFonts w:ascii="Times New Roman" w:hAnsi="Times New Roman" w:cs="Times New Roman"/>
          <w:sz w:val="24"/>
          <w:szCs w:val="24"/>
        </w:rPr>
        <w:t>Sektor perdagangan</w:t>
      </w:r>
      <w:r w:rsidR="00983132">
        <w:rPr>
          <w:rFonts w:ascii="Times New Roman" w:hAnsi="Times New Roman" w:cs="Times New Roman"/>
          <w:b/>
          <w:sz w:val="24"/>
          <w:szCs w:val="24"/>
        </w:rPr>
        <w:t xml:space="preserve"> </w:t>
      </w:r>
      <w:r w:rsidR="00983132">
        <w:rPr>
          <w:rFonts w:ascii="Times New Roman" w:hAnsi="Times New Roman" w:cs="Times New Roman"/>
          <w:sz w:val="24"/>
          <w:szCs w:val="24"/>
        </w:rPr>
        <w:t>m</w:t>
      </w:r>
      <w:r w:rsidRPr="00090929">
        <w:rPr>
          <w:rFonts w:ascii="Times New Roman" w:hAnsi="Times New Roman" w:cs="Times New Roman"/>
          <w:sz w:val="24"/>
          <w:szCs w:val="24"/>
        </w:rPr>
        <w:t xml:space="preserve">enempati  urutan  kedua  penyumbang  nilai </w:t>
      </w:r>
      <w:r w:rsidR="008227CC">
        <w:rPr>
          <w:rFonts w:ascii="Times New Roman" w:hAnsi="Times New Roman" w:cs="Times New Roman"/>
          <w:sz w:val="24"/>
          <w:szCs w:val="24"/>
        </w:rPr>
        <w:t>pendapatan</w:t>
      </w:r>
      <w:r w:rsidRPr="00090929">
        <w:rPr>
          <w:rFonts w:ascii="Times New Roman" w:hAnsi="Times New Roman" w:cs="Times New Roman"/>
          <w:sz w:val="24"/>
          <w:szCs w:val="24"/>
        </w:rPr>
        <w:t xml:space="preserve"> </w:t>
      </w:r>
      <w:r w:rsidR="00385230">
        <w:rPr>
          <w:rFonts w:ascii="Times New Roman" w:hAnsi="Times New Roman" w:cs="Times New Roman"/>
          <w:sz w:val="24"/>
          <w:szCs w:val="24"/>
        </w:rPr>
        <w:t>domestik regional bruto (</w:t>
      </w:r>
      <w:r w:rsidRPr="00090929">
        <w:rPr>
          <w:rFonts w:ascii="Times New Roman" w:hAnsi="Times New Roman" w:cs="Times New Roman"/>
          <w:sz w:val="24"/>
          <w:szCs w:val="24"/>
        </w:rPr>
        <w:t>PDRB</w:t>
      </w:r>
      <w:r w:rsidR="00385230">
        <w:rPr>
          <w:rFonts w:ascii="Times New Roman" w:hAnsi="Times New Roman" w:cs="Times New Roman"/>
          <w:sz w:val="24"/>
          <w:szCs w:val="24"/>
        </w:rPr>
        <w:t xml:space="preserve">) </w:t>
      </w:r>
      <w:r w:rsidRPr="00090929">
        <w:rPr>
          <w:rFonts w:ascii="Times New Roman" w:hAnsi="Times New Roman" w:cs="Times New Roman"/>
          <w:sz w:val="24"/>
          <w:szCs w:val="24"/>
        </w:rPr>
        <w:t>terbesar  di  Kabupaten  Bone Bolango,  sektor perdagangan,  hotel  dan  restoran  mulai  dilirik  untuk  terus</w:t>
      </w:r>
      <w:r>
        <w:rPr>
          <w:rFonts w:ascii="Times New Roman" w:hAnsi="Times New Roman" w:cs="Times New Roman"/>
          <w:sz w:val="24"/>
          <w:szCs w:val="24"/>
        </w:rPr>
        <w:t xml:space="preserve"> </w:t>
      </w:r>
      <w:r w:rsidRPr="00090929">
        <w:rPr>
          <w:rFonts w:ascii="Times New Roman" w:hAnsi="Times New Roman" w:cs="Times New Roman"/>
          <w:sz w:val="24"/>
          <w:szCs w:val="24"/>
        </w:rPr>
        <w:t>dikembangkan  melihat eksistensi per</w:t>
      </w:r>
      <w:r w:rsidR="00385230">
        <w:rPr>
          <w:rFonts w:ascii="Times New Roman" w:hAnsi="Times New Roman" w:cs="Times New Roman"/>
          <w:sz w:val="24"/>
          <w:szCs w:val="24"/>
        </w:rPr>
        <w:t xml:space="preserve">tumbuhannya yang semakin pesat. </w:t>
      </w:r>
      <w:r w:rsidRPr="00090929">
        <w:rPr>
          <w:rFonts w:ascii="Times New Roman" w:hAnsi="Times New Roman" w:cs="Times New Roman"/>
          <w:sz w:val="24"/>
          <w:szCs w:val="24"/>
        </w:rPr>
        <w:t>Berdasarkan dat</w:t>
      </w:r>
      <w:r w:rsidR="00AA4D9F">
        <w:rPr>
          <w:rFonts w:ascii="Times New Roman" w:hAnsi="Times New Roman" w:cs="Times New Roman"/>
          <w:sz w:val="24"/>
          <w:szCs w:val="24"/>
        </w:rPr>
        <w:t>a PDRB  maka</w:t>
      </w:r>
      <w:r w:rsidR="00385230">
        <w:rPr>
          <w:rFonts w:ascii="Times New Roman" w:hAnsi="Times New Roman" w:cs="Times New Roman"/>
          <w:sz w:val="24"/>
          <w:szCs w:val="24"/>
        </w:rPr>
        <w:t>, sektor p</w:t>
      </w:r>
      <w:r w:rsidRPr="00090929">
        <w:rPr>
          <w:rFonts w:ascii="Times New Roman" w:hAnsi="Times New Roman" w:cs="Times New Roman"/>
          <w:sz w:val="24"/>
          <w:szCs w:val="24"/>
        </w:rPr>
        <w:t>erdagangan, hotel dan restoran mengalami peningkatan yang</w:t>
      </w:r>
      <w:r w:rsidR="00983132">
        <w:rPr>
          <w:rFonts w:ascii="Times New Roman" w:hAnsi="Times New Roman" w:cs="Times New Roman"/>
          <w:sz w:val="24"/>
          <w:szCs w:val="24"/>
        </w:rPr>
        <w:t xml:space="preserve"> cukup signifikan dimana PDRB atas dasar harga berlaku </w:t>
      </w:r>
      <w:r w:rsidRPr="00090929">
        <w:rPr>
          <w:rFonts w:ascii="Times New Roman" w:hAnsi="Times New Roman" w:cs="Times New Roman"/>
          <w:sz w:val="24"/>
          <w:szCs w:val="24"/>
        </w:rPr>
        <w:t>pada tahun 2005 sebesar 60.667 juta rupiah meningkat menjadi 111.291 juta rupiah pada tahun 2009, atau mengalami kenaikan ra</w:t>
      </w:r>
      <w:r w:rsidR="00AA4D9F">
        <w:rPr>
          <w:rFonts w:ascii="Times New Roman" w:hAnsi="Times New Roman" w:cs="Times New Roman"/>
          <w:sz w:val="24"/>
          <w:szCs w:val="24"/>
        </w:rPr>
        <w:t>ta-rata sebesar 1</w:t>
      </w:r>
      <w:r w:rsidR="00D443E9">
        <w:rPr>
          <w:rFonts w:ascii="Times New Roman" w:hAnsi="Times New Roman" w:cs="Times New Roman"/>
          <w:sz w:val="24"/>
          <w:szCs w:val="24"/>
        </w:rPr>
        <w:t>6,76% pertahun (</w:t>
      </w:r>
      <w:r w:rsidR="00D443E9" w:rsidRPr="002C74D5">
        <w:rPr>
          <w:rFonts w:asciiTheme="majorBidi" w:hAnsiTheme="majorBidi" w:cstheme="majorBidi"/>
          <w:lang w:val="fi-FI"/>
        </w:rPr>
        <w:t>Masjhur</w:t>
      </w:r>
      <w:r w:rsidR="00D443E9">
        <w:rPr>
          <w:rFonts w:asciiTheme="majorBidi" w:hAnsiTheme="majorBidi" w:cstheme="majorBidi"/>
          <w:lang w:val="fi-FI"/>
        </w:rPr>
        <w:t>, 2013</w:t>
      </w:r>
      <w:r w:rsidR="006B476D">
        <w:rPr>
          <w:rFonts w:asciiTheme="majorBidi" w:hAnsiTheme="majorBidi" w:cstheme="majorBidi"/>
          <w:lang w:val="fi-FI"/>
        </w:rPr>
        <w:t>:117</w:t>
      </w:r>
      <w:r w:rsidR="00D443E9">
        <w:rPr>
          <w:rFonts w:asciiTheme="majorBidi" w:hAnsiTheme="majorBidi" w:cstheme="majorBidi"/>
          <w:lang w:val="fi-FI"/>
        </w:rPr>
        <w:t>).</w:t>
      </w:r>
      <w:r w:rsidR="00D443E9">
        <w:rPr>
          <w:rFonts w:ascii="Times New Roman" w:hAnsi="Times New Roman" w:cs="Times New Roman"/>
          <w:sz w:val="24"/>
          <w:szCs w:val="24"/>
        </w:rPr>
        <w:t xml:space="preserve">                 </w:t>
      </w:r>
      <w:r w:rsidR="008227CC">
        <w:rPr>
          <w:rFonts w:ascii="Times New Roman" w:hAnsi="Times New Roman" w:cs="Times New Roman"/>
          <w:sz w:val="24"/>
          <w:szCs w:val="24"/>
        </w:rPr>
        <w:tab/>
        <w:t xml:space="preserve">           </w:t>
      </w:r>
    </w:p>
    <w:p w:rsidR="00385230" w:rsidRPr="004E6A2F" w:rsidRDefault="00F452BB" w:rsidP="00385230">
      <w:pPr>
        <w:tabs>
          <w:tab w:val="left" w:pos="6096"/>
        </w:tabs>
        <w:spacing w:before="120"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090929">
        <w:rPr>
          <w:rFonts w:ascii="Times New Roman" w:hAnsi="Times New Roman" w:cs="Times New Roman"/>
          <w:sz w:val="24"/>
          <w:szCs w:val="24"/>
        </w:rPr>
        <w:t>Sektor keuangan, persewaan dan jasa perusahaan merupakan penyumbang te</w:t>
      </w:r>
      <w:r w:rsidR="00385230">
        <w:rPr>
          <w:rFonts w:ascii="Times New Roman" w:hAnsi="Times New Roman" w:cs="Times New Roman"/>
          <w:sz w:val="24"/>
          <w:szCs w:val="24"/>
        </w:rPr>
        <w:t xml:space="preserve">rbesar ke lima dari total nilai </w:t>
      </w:r>
      <w:r w:rsidRPr="00090929">
        <w:rPr>
          <w:rFonts w:ascii="Times New Roman" w:hAnsi="Times New Roman" w:cs="Times New Roman"/>
          <w:sz w:val="24"/>
          <w:szCs w:val="24"/>
        </w:rPr>
        <w:t>PDRB</w:t>
      </w:r>
      <w:r w:rsidR="00385230">
        <w:rPr>
          <w:rFonts w:ascii="Times New Roman" w:hAnsi="Times New Roman" w:cs="Times New Roman"/>
          <w:sz w:val="24"/>
          <w:szCs w:val="24"/>
        </w:rPr>
        <w:t xml:space="preserve"> </w:t>
      </w:r>
      <w:r w:rsidRPr="00090929">
        <w:rPr>
          <w:rFonts w:ascii="Times New Roman" w:hAnsi="Times New Roman" w:cs="Times New Roman"/>
          <w:sz w:val="24"/>
          <w:szCs w:val="24"/>
        </w:rPr>
        <w:t>Kabupaten Bone Bolango, sektor ini terus mengalami peningkatan tiap t</w:t>
      </w:r>
      <w:r w:rsidR="006B476D">
        <w:rPr>
          <w:rFonts w:ascii="Times New Roman" w:hAnsi="Times New Roman" w:cs="Times New Roman"/>
          <w:sz w:val="24"/>
          <w:szCs w:val="24"/>
        </w:rPr>
        <w:t xml:space="preserve">ahun sebesar 17,65% per tahun. </w:t>
      </w:r>
      <w:r w:rsidR="00124FC5">
        <w:rPr>
          <w:rFonts w:ascii="Times New Roman" w:hAnsi="Times New Roman" w:cs="Times New Roman"/>
          <w:sz w:val="24"/>
          <w:szCs w:val="24"/>
        </w:rPr>
        <w:t>Beberapa factor yang p</w:t>
      </w:r>
      <w:r>
        <w:rPr>
          <w:rFonts w:ascii="Times New Roman" w:hAnsi="Times New Roman" w:cs="Times New Roman"/>
          <w:sz w:val="24"/>
          <w:szCs w:val="24"/>
        </w:rPr>
        <w:t xml:space="preserve">enggerak  sektor  keuangan, </w:t>
      </w:r>
      <w:r w:rsidRPr="00090929">
        <w:rPr>
          <w:rFonts w:ascii="Times New Roman" w:hAnsi="Times New Roman" w:cs="Times New Roman"/>
          <w:sz w:val="24"/>
          <w:szCs w:val="24"/>
        </w:rPr>
        <w:t>persewaan  dan  jasa  perusahaan  adalah  antara</w:t>
      </w:r>
      <w:r>
        <w:rPr>
          <w:rFonts w:ascii="Times New Roman" w:hAnsi="Times New Roman" w:cs="Times New Roman"/>
          <w:sz w:val="24"/>
          <w:szCs w:val="24"/>
        </w:rPr>
        <w:t xml:space="preserve"> </w:t>
      </w:r>
      <w:r w:rsidRPr="00090929">
        <w:rPr>
          <w:rFonts w:ascii="Times New Roman" w:hAnsi="Times New Roman" w:cs="Times New Roman"/>
          <w:sz w:val="24"/>
          <w:szCs w:val="24"/>
        </w:rPr>
        <w:t>lain pengeluaran  konsumsi  masyarakat,  pembentukan  modal  usaha,  serta</w:t>
      </w:r>
      <w:r>
        <w:rPr>
          <w:rFonts w:ascii="Times New Roman" w:hAnsi="Times New Roman" w:cs="Times New Roman"/>
          <w:sz w:val="24"/>
          <w:szCs w:val="24"/>
        </w:rPr>
        <w:t xml:space="preserve"> </w:t>
      </w:r>
      <w:r w:rsidRPr="00090929">
        <w:rPr>
          <w:rFonts w:ascii="Times New Roman" w:hAnsi="Times New Roman" w:cs="Times New Roman"/>
          <w:sz w:val="24"/>
          <w:szCs w:val="24"/>
        </w:rPr>
        <w:t>pengeluaran  pemerintah  yang  terus mengalami peningkatan seiring dengan</w:t>
      </w:r>
      <w:r w:rsidR="006B476D">
        <w:rPr>
          <w:rFonts w:ascii="Times New Roman" w:hAnsi="Times New Roman" w:cs="Times New Roman"/>
          <w:sz w:val="24"/>
          <w:szCs w:val="24"/>
        </w:rPr>
        <w:t xml:space="preserve"> </w:t>
      </w:r>
      <w:r w:rsidR="00385230">
        <w:rPr>
          <w:rFonts w:ascii="Times New Roman" w:hAnsi="Times New Roman" w:cs="Times New Roman"/>
          <w:sz w:val="24"/>
          <w:szCs w:val="24"/>
        </w:rPr>
        <w:t>kemajuan pembangunan Pemerinta</w:t>
      </w:r>
      <w:r w:rsidR="00D443E9">
        <w:rPr>
          <w:rFonts w:ascii="Times New Roman" w:hAnsi="Times New Roman" w:cs="Times New Roman"/>
          <w:sz w:val="24"/>
          <w:szCs w:val="24"/>
        </w:rPr>
        <w:t>h Daerah Kabupaten Bone Bolango</w:t>
      </w:r>
      <w:r w:rsidR="00124FC5">
        <w:rPr>
          <w:rFonts w:ascii="Times New Roman" w:hAnsi="Times New Roman" w:cs="Times New Roman"/>
          <w:sz w:val="24"/>
          <w:szCs w:val="24"/>
        </w:rPr>
        <w:t>.</w:t>
      </w:r>
    </w:p>
    <w:p w:rsidR="00DA7E2A" w:rsidRDefault="00F452BB" w:rsidP="0039754F">
      <w:pPr>
        <w:spacing w:before="120"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090929">
        <w:rPr>
          <w:rFonts w:ascii="Times New Roman" w:hAnsi="Times New Roman" w:cs="Times New Roman"/>
          <w:sz w:val="24"/>
          <w:szCs w:val="24"/>
        </w:rPr>
        <w:t xml:space="preserve">Sebagai  sektor  penggerak  nilai  PDRB  Kabupaten  Bone Bolango  terbesar  ketiga,  sektor  jasa-jasa mengalami  peningkatan  yang  cukup  signifikan  yaitu  sebesar  54.275  juta  rupiah  pada  tahun  2005  dan meningkat 103.719 juta </w:t>
      </w:r>
      <w:r w:rsidRPr="00090929">
        <w:rPr>
          <w:rFonts w:ascii="Times New Roman" w:hAnsi="Times New Roman" w:cs="Times New Roman"/>
          <w:sz w:val="24"/>
          <w:szCs w:val="24"/>
        </w:rPr>
        <w:lastRenderedPageBreak/>
        <w:t>rupiah</w:t>
      </w:r>
      <w:r>
        <w:rPr>
          <w:rFonts w:ascii="Times New Roman" w:hAnsi="Times New Roman" w:cs="Times New Roman"/>
          <w:sz w:val="24"/>
          <w:szCs w:val="24"/>
        </w:rPr>
        <w:t xml:space="preserve"> </w:t>
      </w:r>
      <w:r w:rsidRPr="00090929">
        <w:rPr>
          <w:rFonts w:ascii="Times New Roman" w:hAnsi="Times New Roman" w:cs="Times New Roman"/>
          <w:sz w:val="24"/>
          <w:szCs w:val="24"/>
        </w:rPr>
        <w:t xml:space="preserve">pada tahun 2009 atau mengalami rata-rata kenaikan sebesar </w:t>
      </w:r>
      <w:r w:rsidR="00DA7E2A">
        <w:rPr>
          <w:rFonts w:ascii="Times New Roman" w:hAnsi="Times New Roman" w:cs="Times New Roman"/>
          <w:sz w:val="24"/>
          <w:szCs w:val="24"/>
        </w:rPr>
        <w:t xml:space="preserve">17,6% per tahunnya. Peningkatan sektor ini </w:t>
      </w:r>
      <w:r w:rsidRPr="00090929">
        <w:rPr>
          <w:rFonts w:ascii="Times New Roman" w:hAnsi="Times New Roman" w:cs="Times New Roman"/>
          <w:sz w:val="24"/>
          <w:szCs w:val="24"/>
        </w:rPr>
        <w:t>didor</w:t>
      </w:r>
      <w:r>
        <w:rPr>
          <w:rFonts w:ascii="Times New Roman" w:hAnsi="Times New Roman" w:cs="Times New Roman"/>
          <w:sz w:val="24"/>
          <w:szCs w:val="24"/>
        </w:rPr>
        <w:t>ong oleh meningkatnya kebutuhan masyarakat</w:t>
      </w:r>
      <w:r w:rsidR="00AA4D9F">
        <w:rPr>
          <w:rFonts w:ascii="Times New Roman" w:hAnsi="Times New Roman" w:cs="Times New Roman"/>
          <w:sz w:val="24"/>
          <w:szCs w:val="24"/>
        </w:rPr>
        <w:t xml:space="preserve"> dan jasa</w:t>
      </w:r>
      <w:r w:rsidR="00D443E9">
        <w:rPr>
          <w:rFonts w:ascii="Times New Roman" w:hAnsi="Times New Roman" w:cs="Times New Roman"/>
          <w:sz w:val="24"/>
          <w:szCs w:val="24"/>
        </w:rPr>
        <w:t xml:space="preserve"> (</w:t>
      </w:r>
      <w:r w:rsidR="00D443E9" w:rsidRPr="002C74D5">
        <w:rPr>
          <w:rFonts w:asciiTheme="majorBidi" w:hAnsiTheme="majorBidi" w:cstheme="majorBidi"/>
          <w:lang w:val="fi-FI"/>
        </w:rPr>
        <w:t>Masjhur</w:t>
      </w:r>
      <w:r w:rsidR="00D443E9">
        <w:rPr>
          <w:rFonts w:asciiTheme="majorBidi" w:hAnsiTheme="majorBidi" w:cstheme="majorBidi"/>
          <w:lang w:val="fi-FI"/>
        </w:rPr>
        <w:t>, 2013</w:t>
      </w:r>
      <w:r w:rsidR="006B476D">
        <w:rPr>
          <w:rFonts w:asciiTheme="majorBidi" w:hAnsiTheme="majorBidi" w:cstheme="majorBidi"/>
          <w:lang w:val="fi-FI"/>
        </w:rPr>
        <w:t>:</w:t>
      </w:r>
      <w:r w:rsidR="00124FC5">
        <w:rPr>
          <w:rFonts w:asciiTheme="majorBidi" w:hAnsiTheme="majorBidi" w:cstheme="majorBidi"/>
          <w:lang w:val="fi-FI"/>
        </w:rPr>
        <w:t>129</w:t>
      </w:r>
      <w:r w:rsidR="00D443E9">
        <w:rPr>
          <w:rFonts w:asciiTheme="majorBidi" w:hAnsiTheme="majorBidi" w:cstheme="majorBidi"/>
          <w:lang w:val="fi-FI"/>
        </w:rPr>
        <w:t>).</w:t>
      </w:r>
      <w:r w:rsidR="00AA4D9F">
        <w:rPr>
          <w:rFonts w:ascii="Times New Roman" w:hAnsi="Times New Roman" w:cs="Times New Roman"/>
          <w:sz w:val="24"/>
          <w:szCs w:val="24"/>
        </w:rPr>
        <w:tab/>
      </w:r>
      <w:r w:rsidR="00DA7E2A">
        <w:rPr>
          <w:rFonts w:ascii="Times New Roman" w:hAnsi="Times New Roman" w:cs="Times New Roman"/>
          <w:sz w:val="24"/>
          <w:szCs w:val="24"/>
        </w:rPr>
        <w:t xml:space="preserve"> </w:t>
      </w:r>
    </w:p>
    <w:p w:rsidR="0039754F" w:rsidRDefault="00F452BB" w:rsidP="0039754F">
      <w:pPr>
        <w:spacing w:before="120"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090929">
        <w:rPr>
          <w:rFonts w:ascii="Times New Roman" w:hAnsi="Times New Roman" w:cs="Times New Roman"/>
          <w:sz w:val="24"/>
          <w:szCs w:val="24"/>
        </w:rPr>
        <w:t>Industri yang ada di kabupaten ini hanya terdiri atas industri kecil dan rum</w:t>
      </w:r>
      <w:r>
        <w:rPr>
          <w:rFonts w:ascii="Times New Roman" w:hAnsi="Times New Roman" w:cs="Times New Roman"/>
          <w:sz w:val="24"/>
          <w:szCs w:val="24"/>
        </w:rPr>
        <w:t>a</w:t>
      </w:r>
      <w:r w:rsidRPr="00090929">
        <w:rPr>
          <w:rFonts w:ascii="Times New Roman" w:hAnsi="Times New Roman" w:cs="Times New Roman"/>
          <w:sz w:val="24"/>
          <w:szCs w:val="24"/>
        </w:rPr>
        <w:t>h tangga, dimana jumlahnya terus meningkat tiap tahun. Pada Tahun 2005 jumlah perusahaan industri kecil di Kabupaten Bone Bolango tercatat  sebanyak  1.146  unit  dengan  jumlah  tenaga  kerja  sebanyak  2.361 orang,  lalu pada tahun 2009</w:t>
      </w:r>
      <w:r w:rsidRPr="007C439D">
        <w:rPr>
          <w:rFonts w:ascii="Times New Roman" w:hAnsi="Times New Roman" w:cs="Times New Roman"/>
          <w:sz w:val="24"/>
          <w:szCs w:val="24"/>
        </w:rPr>
        <w:t xml:space="preserve"> </w:t>
      </w:r>
      <w:r>
        <w:rPr>
          <w:rFonts w:ascii="Times New Roman" w:hAnsi="Times New Roman" w:cs="Times New Roman"/>
          <w:sz w:val="24"/>
          <w:szCs w:val="24"/>
        </w:rPr>
        <w:t xml:space="preserve">industri kecil dan </w:t>
      </w:r>
      <w:r w:rsidRPr="007C439D">
        <w:rPr>
          <w:rFonts w:ascii="Times New Roman" w:hAnsi="Times New Roman" w:cs="Times New Roman"/>
          <w:sz w:val="24"/>
          <w:szCs w:val="24"/>
        </w:rPr>
        <w:t>rumah tangga meni</w:t>
      </w:r>
      <w:r>
        <w:rPr>
          <w:rFonts w:ascii="Times New Roman" w:hAnsi="Times New Roman" w:cs="Times New Roman"/>
          <w:sz w:val="24"/>
          <w:szCs w:val="24"/>
        </w:rPr>
        <w:t xml:space="preserve">ngkat menjadi 1.984 unit usaha </w:t>
      </w:r>
      <w:r w:rsidRPr="007C439D">
        <w:rPr>
          <w:rFonts w:ascii="Times New Roman" w:hAnsi="Times New Roman" w:cs="Times New Roman"/>
          <w:sz w:val="24"/>
          <w:szCs w:val="24"/>
        </w:rPr>
        <w:t xml:space="preserve">dengan </w:t>
      </w:r>
      <w:r w:rsidR="00AA4D9F">
        <w:rPr>
          <w:rFonts w:ascii="Times New Roman" w:hAnsi="Times New Roman" w:cs="Times New Roman"/>
          <w:sz w:val="24"/>
          <w:szCs w:val="24"/>
        </w:rPr>
        <w:t>jumlah tenaga kerja 3.652 orang</w:t>
      </w:r>
      <w:r w:rsidR="00D443E9">
        <w:rPr>
          <w:rFonts w:ascii="Times New Roman" w:hAnsi="Times New Roman" w:cs="Times New Roman"/>
          <w:sz w:val="24"/>
          <w:szCs w:val="24"/>
        </w:rPr>
        <w:t xml:space="preserve"> (</w:t>
      </w:r>
      <w:r w:rsidR="00D443E9" w:rsidRPr="002C74D5">
        <w:rPr>
          <w:rFonts w:asciiTheme="majorBidi" w:hAnsiTheme="majorBidi" w:cstheme="majorBidi"/>
          <w:lang w:val="fi-FI"/>
        </w:rPr>
        <w:t>Masjhur</w:t>
      </w:r>
      <w:r w:rsidR="00D443E9">
        <w:rPr>
          <w:rFonts w:asciiTheme="majorBidi" w:hAnsiTheme="majorBidi" w:cstheme="majorBidi"/>
          <w:lang w:val="fi-FI"/>
        </w:rPr>
        <w:t>, 2013</w:t>
      </w:r>
      <w:r w:rsidR="006B476D">
        <w:rPr>
          <w:rFonts w:asciiTheme="majorBidi" w:hAnsiTheme="majorBidi" w:cstheme="majorBidi"/>
          <w:lang w:val="fi-FI"/>
        </w:rPr>
        <w:t>:111</w:t>
      </w:r>
      <w:r w:rsidR="00D443E9">
        <w:rPr>
          <w:rFonts w:asciiTheme="majorBidi" w:hAnsiTheme="majorBidi" w:cstheme="majorBidi"/>
          <w:lang w:val="fi-FI"/>
        </w:rPr>
        <w:t>).</w:t>
      </w:r>
      <w:r w:rsidR="00AA4D9F">
        <w:rPr>
          <w:rFonts w:ascii="Times New Roman" w:hAnsi="Times New Roman" w:cs="Times New Roman"/>
          <w:sz w:val="24"/>
          <w:szCs w:val="24"/>
        </w:rPr>
        <w:tab/>
      </w:r>
      <w:r>
        <w:rPr>
          <w:rFonts w:ascii="Times New Roman" w:hAnsi="Times New Roman" w:cs="Times New Roman"/>
          <w:sz w:val="24"/>
          <w:szCs w:val="24"/>
        </w:rPr>
        <w:tab/>
        <w:t xml:space="preserve">                                  </w:t>
      </w:r>
    </w:p>
    <w:p w:rsidR="00A33E84" w:rsidRDefault="00A33E84" w:rsidP="00A33E84">
      <w:pPr>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52BB" w:rsidRPr="007C439D">
        <w:rPr>
          <w:rFonts w:ascii="Times New Roman" w:hAnsi="Times New Roman" w:cs="Times New Roman"/>
          <w:sz w:val="24"/>
          <w:szCs w:val="24"/>
        </w:rPr>
        <w:t>Dari  data  yang  diperoleh,  jumlah  unit  kendaraan  bermotor  yang  ada  di Kabupaten Bone Bolango pada tahun 2009 berjumlah 516 unit  yang terdiri dari 177 truk dan 339 mobil penumpang</w:t>
      </w:r>
      <w:r>
        <w:rPr>
          <w:rFonts w:ascii="Times New Roman" w:hAnsi="Times New Roman" w:cs="Times New Roman"/>
          <w:sz w:val="24"/>
          <w:szCs w:val="24"/>
        </w:rPr>
        <w:t xml:space="preserve"> dan tiap tahun meningkat</w:t>
      </w:r>
      <w:r w:rsidR="00F452BB" w:rsidRPr="007C439D">
        <w:rPr>
          <w:rFonts w:ascii="Times New Roman" w:hAnsi="Times New Roman" w:cs="Times New Roman"/>
          <w:sz w:val="24"/>
          <w:szCs w:val="24"/>
        </w:rPr>
        <w:t>. Jumlah kendaraan terbanyak berasal dari Kecamatan Suwawa sebesar 36,43% dari total jumlah</w:t>
      </w:r>
      <w:r w:rsidR="00F452BB">
        <w:rPr>
          <w:rFonts w:ascii="Times New Roman" w:hAnsi="Times New Roman" w:cs="Times New Roman"/>
          <w:sz w:val="24"/>
          <w:szCs w:val="24"/>
        </w:rPr>
        <w:t xml:space="preserve"> </w:t>
      </w:r>
      <w:r w:rsidR="00F452BB" w:rsidRPr="007C439D">
        <w:rPr>
          <w:rFonts w:ascii="Times New Roman" w:hAnsi="Times New Roman" w:cs="Times New Roman"/>
          <w:sz w:val="24"/>
          <w:szCs w:val="24"/>
        </w:rPr>
        <w:t>kendaraan.</w:t>
      </w:r>
      <w:r w:rsidR="00905823">
        <w:rPr>
          <w:rFonts w:ascii="Times New Roman" w:hAnsi="Times New Roman" w:cs="Times New Roman"/>
          <w:sz w:val="24"/>
          <w:szCs w:val="24"/>
        </w:rPr>
        <w:t xml:space="preserve"> </w:t>
      </w:r>
      <w:r w:rsidRPr="00A33E84">
        <w:rPr>
          <w:rFonts w:ascii="Times New Roman" w:hAnsi="Times New Roman" w:cs="Times New Roman"/>
          <w:sz w:val="24"/>
          <w:szCs w:val="24"/>
        </w:rPr>
        <w:t>Untuk jaringan telekomunikasi, operator yang sudah masuk di Kabupaten Bone Bolango adalah Telkomsel, Satelindo dan Pro XL walaupun belum mencakup semua Kecamatan yang ada di Kabupaten Bone Bolango karena berhubungan</w:t>
      </w:r>
      <w:r>
        <w:rPr>
          <w:rFonts w:ascii="Times New Roman" w:hAnsi="Times New Roman" w:cs="Times New Roman"/>
          <w:sz w:val="24"/>
          <w:szCs w:val="24"/>
        </w:rPr>
        <w:t xml:space="preserve"> </w:t>
      </w:r>
      <w:r w:rsidRPr="00A33E84">
        <w:rPr>
          <w:rFonts w:ascii="Times New Roman" w:hAnsi="Times New Roman" w:cs="Times New Roman"/>
          <w:sz w:val="24"/>
          <w:szCs w:val="24"/>
        </w:rPr>
        <w:t>dengan ketersediaan BTS dari operator telekomunikasi itu</w:t>
      </w:r>
      <w:r>
        <w:rPr>
          <w:rFonts w:ascii="Times New Roman" w:hAnsi="Times New Roman" w:cs="Times New Roman"/>
          <w:sz w:val="24"/>
          <w:szCs w:val="24"/>
        </w:rPr>
        <w:t xml:space="preserve"> sendiri.</w:t>
      </w:r>
      <w:r w:rsidRPr="00A33E84">
        <w:rPr>
          <w:rFonts w:ascii="Times New Roman" w:hAnsi="Times New Roman" w:cs="Times New Roman"/>
          <w:sz w:val="24"/>
          <w:szCs w:val="24"/>
        </w:rPr>
        <w:t xml:space="preserve"> </w:t>
      </w:r>
    </w:p>
    <w:p w:rsidR="00F452BB" w:rsidRPr="005F1A7C" w:rsidRDefault="001442F7" w:rsidP="00124FC5">
      <w:pPr>
        <w:tabs>
          <w:tab w:val="left" w:pos="6096"/>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52BB" w:rsidRPr="007C439D">
        <w:rPr>
          <w:rFonts w:ascii="Times New Roman" w:hAnsi="Times New Roman" w:cs="Times New Roman"/>
          <w:sz w:val="24"/>
          <w:szCs w:val="24"/>
        </w:rPr>
        <w:t>Untuk periode tahun 2005-2009, secara riil sektor bangunan  menunjukkan peningkatan yang cukup bagus yaitu rata-rata 16,19% pertahun. Tetapi apabila dilihat</w:t>
      </w:r>
      <w:r w:rsidR="00F452BB">
        <w:rPr>
          <w:rFonts w:ascii="Times New Roman" w:hAnsi="Times New Roman" w:cs="Times New Roman"/>
          <w:sz w:val="24"/>
          <w:szCs w:val="24"/>
        </w:rPr>
        <w:t xml:space="preserve"> </w:t>
      </w:r>
      <w:r w:rsidR="00F452BB" w:rsidRPr="007C439D">
        <w:rPr>
          <w:rFonts w:ascii="Times New Roman" w:hAnsi="Times New Roman" w:cs="Times New Roman"/>
          <w:sz w:val="24"/>
          <w:szCs w:val="24"/>
        </w:rPr>
        <w:t>dari peningkatan pertahun maka sektor bangunan ini mengalami peningkatan yang</w:t>
      </w:r>
      <w:r w:rsidR="00F452BB">
        <w:rPr>
          <w:rFonts w:ascii="Times New Roman" w:hAnsi="Times New Roman" w:cs="Times New Roman"/>
          <w:sz w:val="24"/>
          <w:szCs w:val="24"/>
        </w:rPr>
        <w:t xml:space="preserve"> </w:t>
      </w:r>
      <w:r w:rsidR="00F452BB" w:rsidRPr="007C439D">
        <w:rPr>
          <w:rFonts w:ascii="Times New Roman" w:hAnsi="Times New Roman" w:cs="Times New Roman"/>
          <w:sz w:val="24"/>
          <w:szCs w:val="24"/>
        </w:rPr>
        <w:t>signifikan dibanding tahun-tahun sebelumnya, dimana peningkatan pada tahun 2006</w:t>
      </w:r>
      <w:r w:rsidR="00F452BB">
        <w:rPr>
          <w:rFonts w:ascii="Times New Roman" w:hAnsi="Times New Roman" w:cs="Times New Roman"/>
          <w:sz w:val="24"/>
          <w:szCs w:val="24"/>
        </w:rPr>
        <w:t xml:space="preserve"> </w:t>
      </w:r>
      <w:r w:rsidR="00F452BB" w:rsidRPr="007C439D">
        <w:rPr>
          <w:rFonts w:ascii="Times New Roman" w:hAnsi="Times New Roman" w:cs="Times New Roman"/>
          <w:sz w:val="24"/>
          <w:szCs w:val="24"/>
        </w:rPr>
        <w:t>sebesar 11,68% ; tahun 2007 sebesar 5,90% ; 2008 sebesar 13,60% dan tahun 2009</w:t>
      </w:r>
      <w:r w:rsidR="00F452BB">
        <w:rPr>
          <w:rFonts w:ascii="Times New Roman" w:hAnsi="Times New Roman" w:cs="Times New Roman"/>
          <w:sz w:val="24"/>
          <w:szCs w:val="24"/>
        </w:rPr>
        <w:t xml:space="preserve"> </w:t>
      </w:r>
      <w:r w:rsidR="00F452BB" w:rsidRPr="007C439D">
        <w:rPr>
          <w:rFonts w:ascii="Times New Roman" w:hAnsi="Times New Roman" w:cs="Times New Roman"/>
          <w:sz w:val="24"/>
          <w:szCs w:val="24"/>
        </w:rPr>
        <w:t xml:space="preserve">peningkatannya sebesar 33,58%. Peningkatan di </w:t>
      </w:r>
      <w:r w:rsidR="00F452BB" w:rsidRPr="007C439D">
        <w:rPr>
          <w:rFonts w:ascii="Times New Roman" w:hAnsi="Times New Roman" w:cs="Times New Roman"/>
          <w:sz w:val="24"/>
          <w:szCs w:val="24"/>
        </w:rPr>
        <w:lastRenderedPageBreak/>
        <w:t>tahun 2009 ini lebih disebabkan oleh</w:t>
      </w:r>
      <w:r w:rsidR="00F452BB">
        <w:rPr>
          <w:rFonts w:ascii="Times New Roman" w:hAnsi="Times New Roman" w:cs="Times New Roman"/>
          <w:sz w:val="24"/>
          <w:szCs w:val="24"/>
        </w:rPr>
        <w:t xml:space="preserve"> </w:t>
      </w:r>
      <w:r w:rsidR="00F452BB" w:rsidRPr="007C439D">
        <w:rPr>
          <w:rFonts w:ascii="Times New Roman" w:hAnsi="Times New Roman" w:cs="Times New Roman"/>
          <w:sz w:val="24"/>
          <w:szCs w:val="24"/>
        </w:rPr>
        <w:t>rata-rata pemilik lahan di daerah-daerah yang mengalami perkembangan</w:t>
      </w:r>
      <w:r w:rsidR="00F452BB">
        <w:rPr>
          <w:rFonts w:ascii="Times New Roman" w:hAnsi="Times New Roman" w:cs="Times New Roman"/>
          <w:sz w:val="24"/>
          <w:szCs w:val="24"/>
        </w:rPr>
        <w:t xml:space="preserve"> </w:t>
      </w:r>
      <w:r w:rsidR="00F452BB" w:rsidRPr="007C439D">
        <w:rPr>
          <w:rFonts w:ascii="Times New Roman" w:hAnsi="Times New Roman" w:cs="Times New Roman"/>
          <w:sz w:val="24"/>
          <w:szCs w:val="24"/>
        </w:rPr>
        <w:t>pembangunan fasilitas umum dan fasilitas sosial ikut pula membangun lahan mereka dan</w:t>
      </w:r>
      <w:r w:rsidR="00F452BB">
        <w:rPr>
          <w:rFonts w:ascii="Times New Roman" w:hAnsi="Times New Roman" w:cs="Times New Roman"/>
          <w:sz w:val="24"/>
          <w:szCs w:val="24"/>
        </w:rPr>
        <w:t xml:space="preserve"> </w:t>
      </w:r>
      <w:r w:rsidR="00F452BB" w:rsidRPr="007C439D">
        <w:rPr>
          <w:rFonts w:ascii="Times New Roman" w:hAnsi="Times New Roman" w:cs="Times New Roman"/>
          <w:sz w:val="24"/>
          <w:szCs w:val="24"/>
        </w:rPr>
        <w:t>dijadikan sebagi tempa</w:t>
      </w:r>
      <w:r w:rsidR="007E7B9A">
        <w:rPr>
          <w:rFonts w:ascii="Times New Roman" w:hAnsi="Times New Roman" w:cs="Times New Roman"/>
          <w:sz w:val="24"/>
          <w:szCs w:val="24"/>
        </w:rPr>
        <w:t>t bikin usaha seperti kost-kos</w:t>
      </w:r>
      <w:r w:rsidR="00AA4D9F">
        <w:rPr>
          <w:rFonts w:ascii="Times New Roman" w:hAnsi="Times New Roman" w:cs="Times New Roman"/>
          <w:sz w:val="24"/>
          <w:szCs w:val="24"/>
        </w:rPr>
        <w:t>an, warnet dan usaha lainnya</w:t>
      </w:r>
      <w:r w:rsidR="00124FC5">
        <w:rPr>
          <w:rFonts w:ascii="Times New Roman" w:hAnsi="Times New Roman" w:cs="Times New Roman"/>
          <w:sz w:val="24"/>
          <w:szCs w:val="24"/>
        </w:rPr>
        <w:t xml:space="preserve"> (</w:t>
      </w:r>
      <w:r w:rsidR="00124FC5" w:rsidRPr="002C74D5">
        <w:rPr>
          <w:rFonts w:asciiTheme="majorBidi" w:hAnsiTheme="majorBidi" w:cstheme="majorBidi"/>
          <w:lang w:val="fi-FI"/>
        </w:rPr>
        <w:t>Masjhur</w:t>
      </w:r>
      <w:r w:rsidR="00124FC5">
        <w:rPr>
          <w:rFonts w:asciiTheme="majorBidi" w:hAnsiTheme="majorBidi" w:cstheme="majorBidi"/>
          <w:lang w:val="fi-FI"/>
        </w:rPr>
        <w:t>, 2013:111).</w:t>
      </w:r>
      <w:r w:rsidR="00124FC5">
        <w:rPr>
          <w:rFonts w:ascii="Times New Roman" w:hAnsi="Times New Roman" w:cs="Times New Roman"/>
          <w:sz w:val="24"/>
          <w:szCs w:val="24"/>
        </w:rPr>
        <w:t xml:space="preserve">                  </w:t>
      </w:r>
      <w:r w:rsidR="00D443E9">
        <w:rPr>
          <w:rFonts w:ascii="Times New Roman" w:hAnsi="Times New Roman" w:cs="Times New Roman"/>
          <w:sz w:val="24"/>
          <w:szCs w:val="24"/>
        </w:rPr>
        <w:t xml:space="preserve">  </w:t>
      </w:r>
      <w:r w:rsidR="00AA4D9F">
        <w:rPr>
          <w:rFonts w:ascii="Times New Roman" w:hAnsi="Times New Roman" w:cs="Times New Roman"/>
          <w:sz w:val="24"/>
          <w:szCs w:val="24"/>
        </w:rPr>
        <w:tab/>
      </w:r>
      <w:r w:rsidR="00F452BB">
        <w:rPr>
          <w:rFonts w:ascii="Times New Roman" w:hAnsi="Times New Roman" w:cs="Times New Roman"/>
          <w:sz w:val="24"/>
          <w:szCs w:val="24"/>
        </w:rPr>
        <w:t xml:space="preserve">   </w:t>
      </w:r>
    </w:p>
    <w:p w:rsidR="00F452BB" w:rsidRPr="005F1A7C" w:rsidRDefault="00F452BB" w:rsidP="00124FC5">
      <w:pPr>
        <w:tabs>
          <w:tab w:val="left" w:pos="6096"/>
        </w:tabs>
        <w:spacing w:before="120"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7C439D">
        <w:rPr>
          <w:rFonts w:ascii="Times New Roman" w:hAnsi="Times New Roman" w:cs="Times New Roman"/>
          <w:sz w:val="24"/>
          <w:szCs w:val="24"/>
        </w:rPr>
        <w:t>Pelayanan listrik di Kabupaten Bone Bolango diselenggarakan oleh PT.</w:t>
      </w:r>
      <w:r>
        <w:rPr>
          <w:rFonts w:ascii="Times New Roman" w:hAnsi="Times New Roman" w:cs="Times New Roman"/>
          <w:sz w:val="24"/>
          <w:szCs w:val="24"/>
        </w:rPr>
        <w:t xml:space="preserve"> </w:t>
      </w:r>
      <w:r w:rsidRPr="007C439D">
        <w:rPr>
          <w:rFonts w:ascii="Times New Roman" w:hAnsi="Times New Roman" w:cs="Times New Roman"/>
          <w:sz w:val="24"/>
          <w:szCs w:val="24"/>
        </w:rPr>
        <w:t>Perusahaan Listrik Negara (PLN), Wilayah Kerja PT. PLN (Persero) Wilayah VII Cabang Gorontalo dengan sistem interkoneksitas. Pembangkit listrik yang berada dalam wilayah administratif Kabupaten Bone Bolango ada 3 PLTD, yaitu:  S.R.Bilunggala, KJG Kabila, PP Tapa. Di sektor pelistrikan jumlah pelanggan listrik</w:t>
      </w:r>
      <w:r>
        <w:rPr>
          <w:rFonts w:ascii="Times New Roman" w:hAnsi="Times New Roman" w:cs="Times New Roman"/>
          <w:sz w:val="24"/>
          <w:szCs w:val="24"/>
        </w:rPr>
        <w:t xml:space="preserve"> </w:t>
      </w:r>
      <w:r w:rsidRPr="007C439D">
        <w:rPr>
          <w:rFonts w:ascii="Times New Roman" w:hAnsi="Times New Roman" w:cs="Times New Roman"/>
          <w:sz w:val="24"/>
          <w:szCs w:val="24"/>
        </w:rPr>
        <w:t>yang menggunakan listrik PLN selama tahun 2008 mencapai 12.287.</w:t>
      </w:r>
      <w:r>
        <w:rPr>
          <w:rFonts w:ascii="Times New Roman" w:hAnsi="Times New Roman" w:cs="Times New Roman"/>
          <w:b/>
          <w:sz w:val="24"/>
          <w:szCs w:val="24"/>
        </w:rPr>
        <w:t xml:space="preserve"> </w:t>
      </w:r>
      <w:r w:rsidR="00124FC5">
        <w:rPr>
          <w:rFonts w:ascii="Times New Roman" w:hAnsi="Times New Roman" w:cs="Times New Roman"/>
          <w:sz w:val="24"/>
          <w:szCs w:val="24"/>
        </w:rPr>
        <w:t xml:space="preserve"> </w:t>
      </w:r>
      <w:r w:rsidR="00124FC5">
        <w:rPr>
          <w:rFonts w:ascii="Times New Roman" w:hAnsi="Times New Roman" w:cs="Times New Roman"/>
          <w:sz w:val="24"/>
          <w:szCs w:val="24"/>
        </w:rPr>
        <w:br/>
        <w:t xml:space="preserve">      U</w:t>
      </w:r>
      <w:r>
        <w:rPr>
          <w:rFonts w:ascii="Times New Roman" w:hAnsi="Times New Roman" w:cs="Times New Roman"/>
          <w:sz w:val="24"/>
          <w:szCs w:val="24"/>
        </w:rPr>
        <w:t>ntuk kebu</w:t>
      </w:r>
      <w:r w:rsidRPr="007C439D">
        <w:rPr>
          <w:rFonts w:ascii="Times New Roman" w:hAnsi="Times New Roman" w:cs="Times New Roman"/>
          <w:sz w:val="24"/>
          <w:szCs w:val="24"/>
        </w:rPr>
        <w:t xml:space="preserve">tuhan air bersih, berdasarkan data dari Perusahaan Air </w:t>
      </w:r>
      <w:r>
        <w:rPr>
          <w:rFonts w:ascii="Times New Roman" w:hAnsi="Times New Roman" w:cs="Times New Roman"/>
          <w:sz w:val="24"/>
          <w:szCs w:val="24"/>
        </w:rPr>
        <w:t xml:space="preserve"> </w:t>
      </w:r>
      <w:r w:rsidR="004043EF">
        <w:rPr>
          <w:rFonts w:ascii="Times New Roman" w:hAnsi="Times New Roman" w:cs="Times New Roman"/>
          <w:sz w:val="24"/>
          <w:szCs w:val="24"/>
        </w:rPr>
        <w:t>Minum Daerah j</w:t>
      </w:r>
      <w:r w:rsidRPr="007C439D">
        <w:rPr>
          <w:rFonts w:ascii="Times New Roman" w:hAnsi="Times New Roman" w:cs="Times New Roman"/>
          <w:sz w:val="24"/>
          <w:szCs w:val="24"/>
        </w:rPr>
        <w:t>umlah pelanggan PDAM dari tahun 2008</w:t>
      </w:r>
      <w:r>
        <w:rPr>
          <w:rFonts w:ascii="Times New Roman" w:hAnsi="Times New Roman" w:cs="Times New Roman"/>
          <w:sz w:val="24"/>
          <w:szCs w:val="24"/>
        </w:rPr>
        <w:t xml:space="preserve"> </w:t>
      </w:r>
      <w:r w:rsidRPr="007C439D">
        <w:rPr>
          <w:rFonts w:ascii="Times New Roman" w:hAnsi="Times New Roman" w:cs="Times New Roman"/>
          <w:sz w:val="24"/>
          <w:szCs w:val="24"/>
        </w:rPr>
        <w:t>mengalami penambahan jumlah pelanggan yang signifikan di tahun 2009. Data</w:t>
      </w:r>
      <w:r>
        <w:rPr>
          <w:rFonts w:ascii="Times New Roman" w:hAnsi="Times New Roman" w:cs="Times New Roman"/>
          <w:sz w:val="24"/>
          <w:szCs w:val="24"/>
        </w:rPr>
        <w:t xml:space="preserve"> </w:t>
      </w:r>
      <w:r w:rsidRPr="007C439D">
        <w:rPr>
          <w:rFonts w:ascii="Times New Roman" w:hAnsi="Times New Roman" w:cs="Times New Roman"/>
          <w:sz w:val="24"/>
          <w:szCs w:val="24"/>
        </w:rPr>
        <w:t>pelanggan PDAM tahun 2008 sejumlah 659 pelanggan dan pada tahun 2009 jumlah</w:t>
      </w:r>
      <w:r>
        <w:rPr>
          <w:rFonts w:ascii="Times New Roman" w:hAnsi="Times New Roman" w:cs="Times New Roman"/>
          <w:sz w:val="24"/>
          <w:szCs w:val="24"/>
        </w:rPr>
        <w:t xml:space="preserve"> </w:t>
      </w:r>
      <w:r w:rsidRPr="007C439D">
        <w:rPr>
          <w:rFonts w:ascii="Times New Roman" w:hAnsi="Times New Roman" w:cs="Times New Roman"/>
          <w:sz w:val="24"/>
          <w:szCs w:val="24"/>
        </w:rPr>
        <w:t>pelanggan PDAM 1.101, me</w:t>
      </w:r>
      <w:r w:rsidR="004043EF">
        <w:rPr>
          <w:rFonts w:ascii="Times New Roman" w:hAnsi="Times New Roman" w:cs="Times New Roman"/>
          <w:sz w:val="24"/>
          <w:szCs w:val="24"/>
        </w:rPr>
        <w:t>ngalami kenaikan</w:t>
      </w:r>
      <w:r w:rsidR="00124FC5">
        <w:rPr>
          <w:rFonts w:ascii="Times New Roman" w:hAnsi="Times New Roman" w:cs="Times New Roman"/>
          <w:sz w:val="24"/>
          <w:szCs w:val="24"/>
        </w:rPr>
        <w:t xml:space="preserve"> sebesar 67,07% (</w:t>
      </w:r>
      <w:r w:rsidR="00124FC5" w:rsidRPr="002C74D5">
        <w:rPr>
          <w:rFonts w:asciiTheme="majorBidi" w:hAnsiTheme="majorBidi" w:cstheme="majorBidi"/>
          <w:lang w:val="fi-FI"/>
        </w:rPr>
        <w:t>Masjhur</w:t>
      </w:r>
      <w:r w:rsidR="00124FC5">
        <w:rPr>
          <w:rFonts w:asciiTheme="majorBidi" w:hAnsiTheme="majorBidi" w:cstheme="majorBidi"/>
          <w:lang w:val="fi-FI"/>
        </w:rPr>
        <w:t>, 2013:111).</w:t>
      </w:r>
      <w:r w:rsidR="00124FC5">
        <w:rPr>
          <w:rFonts w:ascii="Times New Roman" w:hAnsi="Times New Roman" w:cs="Times New Roman"/>
          <w:sz w:val="24"/>
          <w:szCs w:val="24"/>
        </w:rPr>
        <w:t xml:space="preserve">                  </w:t>
      </w:r>
      <w:r w:rsidR="00D443E9">
        <w:rPr>
          <w:rFonts w:ascii="Times New Roman" w:hAnsi="Times New Roman" w:cs="Times New Roman"/>
          <w:sz w:val="24"/>
          <w:szCs w:val="24"/>
        </w:rPr>
        <w:t xml:space="preserve"> </w:t>
      </w:r>
      <w:r w:rsidR="004043EF">
        <w:rPr>
          <w:rFonts w:ascii="Times New Roman" w:hAnsi="Times New Roman" w:cs="Times New Roman"/>
          <w:sz w:val="24"/>
          <w:szCs w:val="24"/>
        </w:rPr>
        <w:tab/>
      </w:r>
    </w:p>
    <w:p w:rsidR="00F452BB" w:rsidRDefault="00F452BB" w:rsidP="00F452BB">
      <w:p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 </w:t>
      </w:r>
      <w:r w:rsidR="00575E3F">
        <w:rPr>
          <w:rFonts w:ascii="Times New Roman" w:hAnsi="Times New Roman" w:cs="Times New Roman"/>
          <w:b/>
          <w:sz w:val="24"/>
          <w:szCs w:val="24"/>
        </w:rPr>
        <w:t>Pemerintah Daerah Kabupaten Bone Bolango</w:t>
      </w:r>
    </w:p>
    <w:p w:rsidR="00790835" w:rsidRDefault="00F452BB" w:rsidP="00B85A0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3E7A">
        <w:rPr>
          <w:rFonts w:ascii="Times New Roman" w:hAnsi="Times New Roman" w:cs="Times New Roman"/>
          <w:sz w:val="24"/>
          <w:szCs w:val="24"/>
        </w:rPr>
        <w:t xml:space="preserve"> </w:t>
      </w:r>
      <w:r>
        <w:rPr>
          <w:rFonts w:ascii="Times New Roman" w:hAnsi="Times New Roman" w:cs="Times New Roman"/>
          <w:sz w:val="24"/>
          <w:szCs w:val="24"/>
        </w:rPr>
        <w:t>Susunan pemerintahan eksekutif, legislatif dan yudikatif di Kabupaten Bone Bolango dari tahun</w:t>
      </w:r>
      <w:r w:rsidR="00790835">
        <w:rPr>
          <w:rFonts w:ascii="Times New Roman" w:hAnsi="Times New Roman" w:cs="Times New Roman"/>
          <w:sz w:val="24"/>
          <w:szCs w:val="24"/>
        </w:rPr>
        <w:t xml:space="preserve"> 2003 sampai dengan tahun 2013. </w:t>
      </w:r>
      <w:r>
        <w:rPr>
          <w:rFonts w:ascii="Times New Roman" w:hAnsi="Times New Roman" w:cs="Times New Roman"/>
          <w:sz w:val="24"/>
          <w:szCs w:val="24"/>
        </w:rPr>
        <w:t>Eksekutif adalah kepala daerah selaku pengambil kebijakan di daerah tin</w:t>
      </w:r>
      <w:r w:rsidR="00AA4D9F">
        <w:rPr>
          <w:rFonts w:ascii="Times New Roman" w:hAnsi="Times New Roman" w:cs="Times New Roman"/>
          <w:sz w:val="24"/>
          <w:szCs w:val="24"/>
        </w:rPr>
        <w:t>gkat II</w:t>
      </w:r>
      <w:r w:rsidR="00D443E9">
        <w:rPr>
          <w:rFonts w:ascii="Times New Roman" w:hAnsi="Times New Roman" w:cs="Times New Roman"/>
          <w:sz w:val="24"/>
          <w:szCs w:val="24"/>
        </w:rPr>
        <w:t xml:space="preserve"> Kabupaten Bone Bolango</w:t>
      </w:r>
      <w:r w:rsidR="00790835">
        <w:rPr>
          <w:rFonts w:ascii="Times New Roman" w:hAnsi="Times New Roman" w:cs="Times New Roman"/>
          <w:sz w:val="24"/>
          <w:szCs w:val="24"/>
        </w:rPr>
        <w:t xml:space="preserve">. Legislatif/DPRD adalah lembaga perwakilan rakyat yang dipilih oleh rakyat dan untuk menyampaikan aspirasi rakyat terhadap Pemerintah Daerah, Pemerintah Provinsi dan Pemerintah Pusat. Yudikatif adalah merupakan lembaga yang mengevaluasi kinerja pemerintah daerah dan Pemerintah Pusat </w:t>
      </w:r>
      <w:r w:rsidR="00D443E9">
        <w:rPr>
          <w:rFonts w:ascii="Times New Roman" w:hAnsi="Times New Roman" w:cs="Times New Roman"/>
          <w:sz w:val="24"/>
          <w:szCs w:val="24"/>
        </w:rPr>
        <w:t>(Umar, 2013</w:t>
      </w:r>
      <w:r w:rsidR="00C8690B">
        <w:rPr>
          <w:rFonts w:ascii="Times New Roman" w:hAnsi="Times New Roman" w:cs="Times New Roman"/>
          <w:sz w:val="24"/>
          <w:szCs w:val="24"/>
        </w:rPr>
        <w:t>:19</w:t>
      </w:r>
      <w:r w:rsidR="00D443E9">
        <w:rPr>
          <w:rFonts w:ascii="Times New Roman" w:hAnsi="Times New Roman" w:cs="Times New Roman"/>
          <w:sz w:val="24"/>
          <w:szCs w:val="24"/>
        </w:rPr>
        <w:t>).</w:t>
      </w:r>
    </w:p>
    <w:p w:rsidR="00F452BB" w:rsidRPr="00B85A08" w:rsidRDefault="007E6CC0" w:rsidP="00D95399">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Tabel 3</w:t>
      </w:r>
      <w:r w:rsidR="003353F7">
        <w:rPr>
          <w:rFonts w:ascii="Times New Roman" w:hAnsi="Times New Roman" w:cs="Times New Roman"/>
          <w:b/>
          <w:sz w:val="24"/>
          <w:szCs w:val="24"/>
        </w:rPr>
        <w:t>.2</w:t>
      </w:r>
      <w:r w:rsidR="00F452BB" w:rsidRPr="003E30F6">
        <w:rPr>
          <w:rFonts w:ascii="Times New Roman" w:hAnsi="Times New Roman" w:cs="Times New Roman"/>
          <w:b/>
          <w:sz w:val="24"/>
          <w:szCs w:val="24"/>
        </w:rPr>
        <w:t xml:space="preserve"> Bupati dan Wakil Bupati yang pernah memerintah di Kabupaten Bone Bolango dari tahun 2003 sampai dengan tahun 2014.</w:t>
      </w:r>
    </w:p>
    <w:tbl>
      <w:tblPr>
        <w:tblStyle w:val="TableGrid"/>
        <w:tblW w:w="0" w:type="auto"/>
        <w:tblInd w:w="108" w:type="dxa"/>
        <w:tblLayout w:type="fixed"/>
        <w:tblLook w:val="04A0"/>
      </w:tblPr>
      <w:tblGrid>
        <w:gridCol w:w="514"/>
        <w:gridCol w:w="2321"/>
        <w:gridCol w:w="1701"/>
        <w:gridCol w:w="993"/>
        <w:gridCol w:w="2409"/>
      </w:tblGrid>
      <w:tr w:rsidR="00F452BB" w:rsidTr="004D787E">
        <w:tc>
          <w:tcPr>
            <w:tcW w:w="514" w:type="dxa"/>
          </w:tcPr>
          <w:p w:rsidR="00F452BB" w:rsidRPr="008A4E36" w:rsidRDefault="00F452BB" w:rsidP="007E7B9A">
            <w:pPr>
              <w:spacing w:line="360" w:lineRule="auto"/>
              <w:rPr>
                <w:rFonts w:ascii="Times New Roman" w:hAnsi="Times New Roman" w:cs="Times New Roman"/>
                <w:b/>
              </w:rPr>
            </w:pPr>
            <w:r w:rsidRPr="008A4E36">
              <w:rPr>
                <w:rFonts w:ascii="Times New Roman" w:hAnsi="Times New Roman" w:cs="Times New Roman"/>
                <w:b/>
              </w:rPr>
              <w:t>No</w:t>
            </w:r>
          </w:p>
        </w:tc>
        <w:tc>
          <w:tcPr>
            <w:tcW w:w="2321" w:type="dxa"/>
          </w:tcPr>
          <w:p w:rsidR="00F452BB" w:rsidRPr="008A4E36" w:rsidRDefault="00F452BB" w:rsidP="007E7B9A">
            <w:pPr>
              <w:spacing w:line="360" w:lineRule="auto"/>
              <w:rPr>
                <w:rFonts w:ascii="Times New Roman" w:hAnsi="Times New Roman" w:cs="Times New Roman"/>
                <w:b/>
              </w:rPr>
            </w:pPr>
            <w:r w:rsidRPr="008A4E36">
              <w:rPr>
                <w:rFonts w:ascii="Times New Roman" w:hAnsi="Times New Roman" w:cs="Times New Roman"/>
                <w:b/>
              </w:rPr>
              <w:t>Nama Bupati                          Bone Bolango</w:t>
            </w:r>
          </w:p>
        </w:tc>
        <w:tc>
          <w:tcPr>
            <w:tcW w:w="1701" w:type="dxa"/>
          </w:tcPr>
          <w:p w:rsidR="00F452BB" w:rsidRPr="008A4E36" w:rsidRDefault="00F452BB" w:rsidP="007E7B9A">
            <w:pPr>
              <w:spacing w:line="360" w:lineRule="auto"/>
              <w:rPr>
                <w:rFonts w:ascii="Times New Roman" w:hAnsi="Times New Roman" w:cs="Times New Roman"/>
                <w:b/>
              </w:rPr>
            </w:pPr>
            <w:r w:rsidRPr="008A4E36">
              <w:rPr>
                <w:rFonts w:ascii="Times New Roman" w:hAnsi="Times New Roman" w:cs="Times New Roman"/>
                <w:b/>
              </w:rPr>
              <w:t>Wakil Bupati                      Bone Bolango</w:t>
            </w:r>
          </w:p>
        </w:tc>
        <w:tc>
          <w:tcPr>
            <w:tcW w:w="993" w:type="dxa"/>
          </w:tcPr>
          <w:p w:rsidR="00F452BB" w:rsidRPr="008A4E36" w:rsidRDefault="00F452BB" w:rsidP="007E7B9A">
            <w:pPr>
              <w:spacing w:line="360" w:lineRule="auto"/>
              <w:rPr>
                <w:rFonts w:ascii="Times New Roman" w:hAnsi="Times New Roman" w:cs="Times New Roman"/>
                <w:b/>
              </w:rPr>
            </w:pPr>
            <w:r w:rsidRPr="008A4E36">
              <w:rPr>
                <w:rFonts w:ascii="Times New Roman" w:hAnsi="Times New Roman" w:cs="Times New Roman"/>
                <w:b/>
              </w:rPr>
              <w:t>Lama memerintah</w:t>
            </w:r>
          </w:p>
        </w:tc>
        <w:tc>
          <w:tcPr>
            <w:tcW w:w="2409" w:type="dxa"/>
          </w:tcPr>
          <w:p w:rsidR="00F452BB" w:rsidRPr="008A4E36" w:rsidRDefault="00F452BB" w:rsidP="007E7B9A">
            <w:pPr>
              <w:spacing w:line="360" w:lineRule="auto"/>
              <w:rPr>
                <w:rFonts w:ascii="Times New Roman" w:hAnsi="Times New Roman" w:cs="Times New Roman"/>
                <w:b/>
              </w:rPr>
            </w:pPr>
            <w:r w:rsidRPr="008A4E36">
              <w:rPr>
                <w:rFonts w:ascii="Times New Roman" w:hAnsi="Times New Roman" w:cs="Times New Roman"/>
                <w:b/>
              </w:rPr>
              <w:t>Keterangan</w:t>
            </w:r>
          </w:p>
        </w:tc>
      </w:tr>
      <w:tr w:rsidR="00F452BB" w:rsidTr="004D787E">
        <w:tc>
          <w:tcPr>
            <w:tcW w:w="514" w:type="dxa"/>
          </w:tcPr>
          <w:p w:rsidR="00F452BB" w:rsidRDefault="00F452BB" w:rsidP="007E7B9A">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2321" w:type="dxa"/>
          </w:tcPr>
          <w:p w:rsidR="00F452BB" w:rsidRDefault="00F452BB" w:rsidP="007E7B9A">
            <w:pPr>
              <w:spacing w:line="360" w:lineRule="auto"/>
              <w:rPr>
                <w:rFonts w:ascii="Times New Roman" w:hAnsi="Times New Roman" w:cs="Times New Roman"/>
                <w:sz w:val="24"/>
                <w:szCs w:val="24"/>
              </w:rPr>
            </w:pPr>
            <w:r>
              <w:rPr>
                <w:rFonts w:ascii="Times New Roman" w:hAnsi="Times New Roman" w:cs="Times New Roman"/>
                <w:sz w:val="24"/>
                <w:szCs w:val="24"/>
              </w:rPr>
              <w:t>Drs Ismet Mile, MM</w:t>
            </w:r>
          </w:p>
        </w:tc>
        <w:tc>
          <w:tcPr>
            <w:tcW w:w="1701" w:type="dxa"/>
          </w:tcPr>
          <w:p w:rsidR="00F452BB" w:rsidRDefault="00F452BB" w:rsidP="007E7B9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F452BB" w:rsidRPr="00496F01" w:rsidRDefault="00F452BB" w:rsidP="007E7B9A">
            <w:pPr>
              <w:spacing w:line="360" w:lineRule="auto"/>
              <w:rPr>
                <w:rFonts w:ascii="Times New Roman" w:hAnsi="Times New Roman" w:cs="Times New Roman"/>
                <w:sz w:val="24"/>
                <w:szCs w:val="24"/>
              </w:rPr>
            </w:pPr>
            <w:r>
              <w:rPr>
                <w:rFonts w:ascii="Times New Roman" w:hAnsi="Times New Roman" w:cs="Times New Roman"/>
                <w:sz w:val="24"/>
                <w:szCs w:val="24"/>
              </w:rPr>
              <w:t>3,5 tahun</w:t>
            </w:r>
          </w:p>
        </w:tc>
        <w:tc>
          <w:tcPr>
            <w:tcW w:w="2409" w:type="dxa"/>
          </w:tcPr>
          <w:p w:rsidR="00F452BB" w:rsidRDefault="00F452BB" w:rsidP="007E7B9A">
            <w:pPr>
              <w:spacing w:line="360" w:lineRule="auto"/>
              <w:rPr>
                <w:rFonts w:ascii="Times New Roman" w:hAnsi="Times New Roman" w:cs="Times New Roman"/>
                <w:sz w:val="24"/>
                <w:szCs w:val="24"/>
              </w:rPr>
            </w:pPr>
            <w:r>
              <w:rPr>
                <w:rFonts w:ascii="Times New Roman" w:hAnsi="Times New Roman" w:cs="Times New Roman"/>
                <w:sz w:val="24"/>
                <w:szCs w:val="24"/>
              </w:rPr>
              <w:t xml:space="preserve">Pejabat Bupati Bone Bolango tahun 2003 </w:t>
            </w:r>
          </w:p>
        </w:tc>
      </w:tr>
      <w:tr w:rsidR="00F452BB" w:rsidTr="004D787E">
        <w:tc>
          <w:tcPr>
            <w:tcW w:w="514" w:type="dxa"/>
          </w:tcPr>
          <w:p w:rsidR="00F452BB" w:rsidRDefault="00F452BB" w:rsidP="007E7B9A">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2321" w:type="dxa"/>
          </w:tcPr>
          <w:p w:rsidR="00F452BB" w:rsidRDefault="00F452BB" w:rsidP="007E7B9A">
            <w:pPr>
              <w:spacing w:line="360" w:lineRule="auto"/>
              <w:rPr>
                <w:rFonts w:ascii="Times New Roman" w:hAnsi="Times New Roman" w:cs="Times New Roman"/>
                <w:sz w:val="24"/>
                <w:szCs w:val="24"/>
              </w:rPr>
            </w:pPr>
            <w:r>
              <w:rPr>
                <w:rFonts w:ascii="Times New Roman" w:hAnsi="Times New Roman" w:cs="Times New Roman"/>
                <w:sz w:val="24"/>
                <w:szCs w:val="24"/>
              </w:rPr>
              <w:t>Drs Ismet Mile, MM</w:t>
            </w:r>
          </w:p>
        </w:tc>
        <w:tc>
          <w:tcPr>
            <w:tcW w:w="1701" w:type="dxa"/>
          </w:tcPr>
          <w:p w:rsidR="00F452BB" w:rsidRDefault="00F452BB" w:rsidP="007E7B9A">
            <w:pPr>
              <w:spacing w:line="360" w:lineRule="auto"/>
              <w:rPr>
                <w:rFonts w:ascii="Times New Roman" w:hAnsi="Times New Roman" w:cs="Times New Roman"/>
                <w:sz w:val="24"/>
                <w:szCs w:val="24"/>
              </w:rPr>
            </w:pPr>
            <w:r>
              <w:rPr>
                <w:rFonts w:ascii="Times New Roman" w:hAnsi="Times New Roman" w:cs="Times New Roman"/>
                <w:sz w:val="24"/>
                <w:szCs w:val="24"/>
              </w:rPr>
              <w:t>Kilat Wartabone</w:t>
            </w:r>
          </w:p>
        </w:tc>
        <w:tc>
          <w:tcPr>
            <w:tcW w:w="993" w:type="dxa"/>
          </w:tcPr>
          <w:p w:rsidR="00F452BB" w:rsidRDefault="00F452BB" w:rsidP="007E7B9A">
            <w:pPr>
              <w:spacing w:line="360" w:lineRule="auto"/>
              <w:rPr>
                <w:rFonts w:ascii="Times New Roman" w:hAnsi="Times New Roman" w:cs="Times New Roman"/>
                <w:sz w:val="24"/>
                <w:szCs w:val="24"/>
              </w:rPr>
            </w:pPr>
            <w:r>
              <w:rPr>
                <w:rFonts w:ascii="Times New Roman" w:hAnsi="Times New Roman" w:cs="Times New Roman"/>
                <w:sz w:val="24"/>
                <w:szCs w:val="24"/>
              </w:rPr>
              <w:t>5 tahun</w:t>
            </w:r>
          </w:p>
        </w:tc>
        <w:tc>
          <w:tcPr>
            <w:tcW w:w="2409" w:type="dxa"/>
          </w:tcPr>
          <w:p w:rsidR="00F452BB" w:rsidRDefault="00F452BB" w:rsidP="007E7B9A">
            <w:pPr>
              <w:spacing w:line="360" w:lineRule="auto"/>
              <w:rPr>
                <w:rFonts w:ascii="Times New Roman" w:hAnsi="Times New Roman" w:cs="Times New Roman"/>
                <w:sz w:val="24"/>
                <w:szCs w:val="24"/>
              </w:rPr>
            </w:pPr>
            <w:r>
              <w:rPr>
                <w:rFonts w:ascii="Times New Roman" w:hAnsi="Times New Roman" w:cs="Times New Roman"/>
                <w:sz w:val="24"/>
                <w:szCs w:val="24"/>
              </w:rPr>
              <w:t>Bupati Bone Bolango Defenitif tahun 2007</w:t>
            </w:r>
          </w:p>
        </w:tc>
      </w:tr>
      <w:tr w:rsidR="00F452BB" w:rsidTr="004D787E">
        <w:tc>
          <w:tcPr>
            <w:tcW w:w="514" w:type="dxa"/>
          </w:tcPr>
          <w:p w:rsidR="00F452BB" w:rsidRDefault="00F452BB" w:rsidP="007E7B9A">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2321" w:type="dxa"/>
          </w:tcPr>
          <w:p w:rsidR="00F452BB" w:rsidRDefault="00F452BB" w:rsidP="007E7B9A">
            <w:pPr>
              <w:spacing w:line="360" w:lineRule="auto"/>
              <w:rPr>
                <w:rFonts w:ascii="Times New Roman" w:hAnsi="Times New Roman" w:cs="Times New Roman"/>
                <w:sz w:val="24"/>
                <w:szCs w:val="24"/>
              </w:rPr>
            </w:pPr>
            <w:r>
              <w:rPr>
                <w:rFonts w:ascii="Times New Roman" w:hAnsi="Times New Roman" w:cs="Times New Roman"/>
                <w:sz w:val="24"/>
                <w:szCs w:val="24"/>
              </w:rPr>
              <w:t>Ir. H. Abdul Haris Najamuddin, M.E</w:t>
            </w:r>
          </w:p>
        </w:tc>
        <w:tc>
          <w:tcPr>
            <w:tcW w:w="1701" w:type="dxa"/>
          </w:tcPr>
          <w:p w:rsidR="00F452BB" w:rsidRDefault="00F452BB" w:rsidP="007E7B9A">
            <w:pPr>
              <w:spacing w:line="360" w:lineRule="auto"/>
              <w:rPr>
                <w:rFonts w:ascii="Times New Roman" w:hAnsi="Times New Roman" w:cs="Times New Roman"/>
                <w:sz w:val="24"/>
                <w:szCs w:val="24"/>
              </w:rPr>
            </w:pPr>
            <w:r>
              <w:rPr>
                <w:rFonts w:ascii="Times New Roman" w:hAnsi="Times New Roman" w:cs="Times New Roman"/>
                <w:sz w:val="24"/>
                <w:szCs w:val="24"/>
              </w:rPr>
              <w:t xml:space="preserve">H. Hamim Pou, Skom, M.H. </w:t>
            </w:r>
          </w:p>
        </w:tc>
        <w:tc>
          <w:tcPr>
            <w:tcW w:w="993" w:type="dxa"/>
          </w:tcPr>
          <w:p w:rsidR="00F452BB" w:rsidRDefault="00F452BB" w:rsidP="007E7B9A">
            <w:pPr>
              <w:spacing w:line="360" w:lineRule="auto"/>
              <w:rPr>
                <w:rFonts w:ascii="Times New Roman" w:hAnsi="Times New Roman" w:cs="Times New Roman"/>
                <w:sz w:val="24"/>
                <w:szCs w:val="24"/>
              </w:rPr>
            </w:pPr>
            <w:r>
              <w:rPr>
                <w:rFonts w:ascii="Times New Roman" w:hAnsi="Times New Roman" w:cs="Times New Roman"/>
                <w:sz w:val="24"/>
                <w:szCs w:val="24"/>
              </w:rPr>
              <w:t>1 Bulan</w:t>
            </w:r>
          </w:p>
        </w:tc>
        <w:tc>
          <w:tcPr>
            <w:tcW w:w="2409" w:type="dxa"/>
          </w:tcPr>
          <w:p w:rsidR="00F452BB" w:rsidRDefault="00F452BB" w:rsidP="007E7B9A">
            <w:pPr>
              <w:spacing w:line="360" w:lineRule="auto"/>
              <w:rPr>
                <w:rFonts w:ascii="Times New Roman" w:hAnsi="Times New Roman" w:cs="Times New Roman"/>
                <w:sz w:val="24"/>
                <w:szCs w:val="24"/>
              </w:rPr>
            </w:pPr>
            <w:r>
              <w:rPr>
                <w:rFonts w:ascii="Times New Roman" w:hAnsi="Times New Roman" w:cs="Times New Roman"/>
                <w:sz w:val="24"/>
                <w:szCs w:val="24"/>
              </w:rPr>
              <w:t>Jadi Bupati Bone Bolango hanya 1 bulan dan dinonaktifkan selama 2,5 tahun dan setelah itu almarhum</w:t>
            </w:r>
          </w:p>
        </w:tc>
      </w:tr>
      <w:tr w:rsidR="00F452BB" w:rsidTr="004D787E">
        <w:tc>
          <w:tcPr>
            <w:tcW w:w="514" w:type="dxa"/>
          </w:tcPr>
          <w:p w:rsidR="00F452BB" w:rsidRDefault="00F452BB" w:rsidP="007E7B9A">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2321" w:type="dxa"/>
          </w:tcPr>
          <w:p w:rsidR="00F452BB" w:rsidRDefault="00F452BB" w:rsidP="007E7B9A">
            <w:pPr>
              <w:spacing w:line="360" w:lineRule="auto"/>
              <w:rPr>
                <w:rFonts w:ascii="Times New Roman" w:hAnsi="Times New Roman" w:cs="Times New Roman"/>
                <w:sz w:val="24"/>
                <w:szCs w:val="24"/>
              </w:rPr>
            </w:pPr>
            <w:r>
              <w:rPr>
                <w:rFonts w:ascii="Times New Roman" w:hAnsi="Times New Roman" w:cs="Times New Roman"/>
                <w:sz w:val="24"/>
                <w:szCs w:val="24"/>
              </w:rPr>
              <w:t>H. Hamim Pou, Skom, M.H.</w:t>
            </w:r>
          </w:p>
        </w:tc>
        <w:tc>
          <w:tcPr>
            <w:tcW w:w="1701" w:type="dxa"/>
          </w:tcPr>
          <w:p w:rsidR="00F452BB" w:rsidRDefault="00F452BB" w:rsidP="007E7B9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F452BB" w:rsidRDefault="00F452BB" w:rsidP="007E7B9A">
            <w:pPr>
              <w:spacing w:line="360" w:lineRule="auto"/>
              <w:rPr>
                <w:rFonts w:ascii="Times New Roman" w:hAnsi="Times New Roman" w:cs="Times New Roman"/>
                <w:sz w:val="24"/>
                <w:szCs w:val="24"/>
              </w:rPr>
            </w:pPr>
            <w:r>
              <w:rPr>
                <w:rFonts w:ascii="Times New Roman" w:hAnsi="Times New Roman" w:cs="Times New Roman"/>
                <w:sz w:val="24"/>
                <w:szCs w:val="24"/>
              </w:rPr>
              <w:t xml:space="preserve">2, 5 tahun </w:t>
            </w:r>
          </w:p>
        </w:tc>
        <w:tc>
          <w:tcPr>
            <w:tcW w:w="2409" w:type="dxa"/>
          </w:tcPr>
          <w:p w:rsidR="00F452BB" w:rsidRDefault="00F452BB" w:rsidP="007E7B9A">
            <w:pPr>
              <w:spacing w:line="360" w:lineRule="auto"/>
              <w:rPr>
                <w:rFonts w:ascii="Times New Roman" w:hAnsi="Times New Roman" w:cs="Times New Roman"/>
                <w:sz w:val="24"/>
                <w:szCs w:val="24"/>
              </w:rPr>
            </w:pPr>
            <w:r>
              <w:rPr>
                <w:rFonts w:ascii="Times New Roman" w:hAnsi="Times New Roman" w:cs="Times New Roman"/>
                <w:sz w:val="24"/>
                <w:szCs w:val="24"/>
              </w:rPr>
              <w:t xml:space="preserve">Pelaksana Tugas Bupati (Plt) </w:t>
            </w:r>
          </w:p>
        </w:tc>
      </w:tr>
      <w:tr w:rsidR="00F452BB" w:rsidTr="004D787E">
        <w:trPr>
          <w:trHeight w:val="416"/>
        </w:trPr>
        <w:tc>
          <w:tcPr>
            <w:tcW w:w="514" w:type="dxa"/>
          </w:tcPr>
          <w:p w:rsidR="00F452BB" w:rsidRDefault="00F452BB" w:rsidP="007E7B9A">
            <w:pPr>
              <w:spacing w:line="36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2321" w:type="dxa"/>
          </w:tcPr>
          <w:p w:rsidR="00F452BB" w:rsidRDefault="00F452BB" w:rsidP="007E7B9A">
            <w:pPr>
              <w:spacing w:line="360" w:lineRule="auto"/>
              <w:rPr>
                <w:rFonts w:ascii="Times New Roman" w:hAnsi="Times New Roman" w:cs="Times New Roman"/>
                <w:sz w:val="24"/>
                <w:szCs w:val="24"/>
              </w:rPr>
            </w:pPr>
            <w:r>
              <w:rPr>
                <w:rFonts w:ascii="Times New Roman" w:hAnsi="Times New Roman" w:cs="Times New Roman"/>
                <w:sz w:val="24"/>
                <w:szCs w:val="24"/>
              </w:rPr>
              <w:t>H. Hamim Pou, Skom, M.H.</w:t>
            </w:r>
          </w:p>
        </w:tc>
        <w:tc>
          <w:tcPr>
            <w:tcW w:w="1701" w:type="dxa"/>
          </w:tcPr>
          <w:p w:rsidR="00F452BB" w:rsidRDefault="00F452BB" w:rsidP="007E7B9A">
            <w:pPr>
              <w:spacing w:line="360" w:lineRule="auto"/>
              <w:rPr>
                <w:rFonts w:ascii="Times New Roman" w:hAnsi="Times New Roman" w:cs="Times New Roman"/>
                <w:sz w:val="24"/>
                <w:szCs w:val="24"/>
              </w:rPr>
            </w:pPr>
            <w:r>
              <w:rPr>
                <w:rFonts w:ascii="Times New Roman" w:hAnsi="Times New Roman" w:cs="Times New Roman"/>
                <w:sz w:val="24"/>
                <w:szCs w:val="24"/>
              </w:rPr>
              <w:t xml:space="preserve">     Kilat Wartabone        </w:t>
            </w:r>
          </w:p>
        </w:tc>
        <w:tc>
          <w:tcPr>
            <w:tcW w:w="993" w:type="dxa"/>
          </w:tcPr>
          <w:p w:rsidR="00F452BB" w:rsidRPr="003A3327" w:rsidRDefault="00F452BB" w:rsidP="007E7B9A">
            <w:pPr>
              <w:spacing w:line="360" w:lineRule="auto"/>
              <w:rPr>
                <w:rFonts w:ascii="Times New Roman" w:hAnsi="Times New Roman" w:cs="Times New Roman"/>
                <w:sz w:val="24"/>
                <w:szCs w:val="24"/>
              </w:rPr>
            </w:pPr>
            <w:r>
              <w:rPr>
                <w:rFonts w:ascii="Times New Roman" w:hAnsi="Times New Roman" w:cs="Times New Roman"/>
                <w:sz w:val="24"/>
                <w:szCs w:val="24"/>
              </w:rPr>
              <w:t xml:space="preserve">2, 5 tahun </w:t>
            </w:r>
          </w:p>
        </w:tc>
        <w:tc>
          <w:tcPr>
            <w:tcW w:w="2409" w:type="dxa"/>
          </w:tcPr>
          <w:p w:rsidR="00F452BB" w:rsidRDefault="00F452BB" w:rsidP="007E7B9A">
            <w:pPr>
              <w:spacing w:line="360" w:lineRule="auto"/>
              <w:rPr>
                <w:rFonts w:ascii="Times New Roman" w:hAnsi="Times New Roman" w:cs="Times New Roman"/>
                <w:sz w:val="24"/>
                <w:szCs w:val="24"/>
              </w:rPr>
            </w:pPr>
            <w:r>
              <w:rPr>
                <w:rFonts w:ascii="Times New Roman" w:hAnsi="Times New Roman" w:cs="Times New Roman"/>
                <w:sz w:val="24"/>
                <w:szCs w:val="24"/>
              </w:rPr>
              <w:t xml:space="preserve">Bupati Bone Bolango sampai sekarang ini </w:t>
            </w:r>
          </w:p>
        </w:tc>
      </w:tr>
    </w:tbl>
    <w:p w:rsidR="009307D6" w:rsidRDefault="00F452BB" w:rsidP="00EC1FF7">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Sumber data dari Kantor Bupati Bone Bolango tahun 2014. </w:t>
      </w:r>
      <w:r>
        <w:rPr>
          <w:rFonts w:ascii="Times New Roman" w:hAnsi="Times New Roman" w:cs="Times New Roman"/>
          <w:sz w:val="24"/>
          <w:szCs w:val="24"/>
        </w:rPr>
        <w:tab/>
        <w:t xml:space="preserve">                           </w:t>
      </w:r>
      <w:r>
        <w:rPr>
          <w:rFonts w:ascii="Times New Roman" w:hAnsi="Times New Roman" w:cs="Times New Roman"/>
          <w:sz w:val="24"/>
          <w:szCs w:val="24"/>
        </w:rPr>
        <w:br/>
        <w:t xml:space="preserve">       </w:t>
      </w:r>
      <w:r w:rsidR="00C73E7A">
        <w:rPr>
          <w:rFonts w:ascii="Times New Roman" w:hAnsi="Times New Roman" w:cs="Times New Roman"/>
          <w:sz w:val="24"/>
          <w:szCs w:val="24"/>
        </w:rPr>
        <w:t xml:space="preserve"> </w:t>
      </w:r>
      <w:r>
        <w:rPr>
          <w:rFonts w:ascii="Times New Roman" w:hAnsi="Times New Roman" w:cs="Times New Roman"/>
          <w:sz w:val="24"/>
          <w:szCs w:val="24"/>
        </w:rPr>
        <w:t>Jumlah anggota Dewan Perwakilan Rakyat Daerah (DPRD) Kabupaten Bone Bolango berjumlah 25 orang. Nama partai  dan hasil perolehan kursi di Dewan Perwakilan Rakyat Daerah (DPRD) Kabupaten Bone Bolango adalah Partai Golongan Karya 4 orang, Partai Hati Nurani Rakyat 3 orang, Partai Demokrasi K</w:t>
      </w:r>
      <w:r w:rsidRPr="00787CA3">
        <w:rPr>
          <w:rFonts w:ascii="Times New Roman" w:hAnsi="Times New Roman" w:cs="Times New Roman"/>
          <w:sz w:val="24"/>
          <w:szCs w:val="24"/>
        </w:rPr>
        <w:t xml:space="preserve">ebangsaan 4 </w:t>
      </w:r>
      <w:r>
        <w:rPr>
          <w:rFonts w:ascii="Times New Roman" w:hAnsi="Times New Roman" w:cs="Times New Roman"/>
          <w:sz w:val="24"/>
          <w:szCs w:val="24"/>
        </w:rPr>
        <w:t>orang, Partai Persatuan P</w:t>
      </w:r>
      <w:r w:rsidRPr="00787CA3">
        <w:rPr>
          <w:rFonts w:ascii="Times New Roman" w:hAnsi="Times New Roman" w:cs="Times New Roman"/>
          <w:sz w:val="24"/>
          <w:szCs w:val="24"/>
        </w:rPr>
        <w:t xml:space="preserve">embangunan 3 </w:t>
      </w:r>
      <w:r>
        <w:rPr>
          <w:rFonts w:ascii="Times New Roman" w:hAnsi="Times New Roman" w:cs="Times New Roman"/>
          <w:sz w:val="24"/>
          <w:szCs w:val="24"/>
        </w:rPr>
        <w:t xml:space="preserve">orang, Partai Kebangkitan Nasional Ulama 4 orang, </w:t>
      </w:r>
      <w:r w:rsidRPr="00787CA3">
        <w:rPr>
          <w:rFonts w:ascii="Times New Roman" w:hAnsi="Times New Roman" w:cs="Times New Roman"/>
          <w:sz w:val="24"/>
          <w:szCs w:val="24"/>
        </w:rPr>
        <w:t>Partai Demokra</w:t>
      </w:r>
      <w:r>
        <w:rPr>
          <w:rFonts w:ascii="Times New Roman" w:hAnsi="Times New Roman" w:cs="Times New Roman"/>
          <w:sz w:val="24"/>
          <w:szCs w:val="24"/>
        </w:rPr>
        <w:t xml:space="preserve">si Indonesia Perjuangan 2 orang </w:t>
      </w:r>
      <w:r w:rsidRPr="00787CA3">
        <w:rPr>
          <w:rFonts w:ascii="Times New Roman" w:hAnsi="Times New Roman" w:cs="Times New Roman"/>
          <w:sz w:val="24"/>
          <w:szCs w:val="24"/>
        </w:rPr>
        <w:t>Partai Keadilan Sejahtera 2</w:t>
      </w:r>
      <w:r>
        <w:rPr>
          <w:rFonts w:ascii="Times New Roman" w:hAnsi="Times New Roman" w:cs="Times New Roman"/>
          <w:sz w:val="24"/>
          <w:szCs w:val="24"/>
        </w:rPr>
        <w:t xml:space="preserve"> orang, Partai Demokrat 1 orang Partai Amanat Nasional 1 orang d</w:t>
      </w:r>
      <w:r w:rsidR="00B85A08">
        <w:rPr>
          <w:rFonts w:ascii="Times New Roman" w:hAnsi="Times New Roman" w:cs="Times New Roman"/>
          <w:sz w:val="24"/>
          <w:szCs w:val="24"/>
        </w:rPr>
        <w:t>an Partai Bulan Bintang 1 orang (DPRD Bone Bolango, 2014).</w:t>
      </w:r>
      <w:r w:rsidR="00B85A08">
        <w:rPr>
          <w:rFonts w:ascii="Times New Roman" w:hAnsi="Times New Roman" w:cs="Times New Roman"/>
          <w:sz w:val="24"/>
          <w:szCs w:val="24"/>
        </w:rPr>
        <w:tab/>
        <w:t xml:space="preserve">  </w:t>
      </w:r>
      <w:r w:rsidR="00B85A08">
        <w:rPr>
          <w:rFonts w:ascii="Times New Roman" w:hAnsi="Times New Roman" w:cs="Times New Roman"/>
          <w:sz w:val="24"/>
          <w:szCs w:val="24"/>
        </w:rPr>
        <w:br/>
      </w:r>
      <w:r w:rsidR="00B85A08">
        <w:rPr>
          <w:rFonts w:ascii="Times New Roman" w:hAnsi="Times New Roman" w:cs="Times New Roman"/>
          <w:sz w:val="24"/>
          <w:szCs w:val="24"/>
        </w:rPr>
        <w:lastRenderedPageBreak/>
        <w:t xml:space="preserve">        </w:t>
      </w:r>
      <w:r>
        <w:rPr>
          <w:rFonts w:ascii="Times New Roman" w:hAnsi="Times New Roman" w:cs="Times New Roman"/>
          <w:sz w:val="24"/>
          <w:szCs w:val="24"/>
        </w:rPr>
        <w:t>Untuk memperlancar pelaksanaan tugas Pemerintah Daerah maka Bupati Bone Bolango dibantu oleh pejabat karir aparatur pegawai negeri sipil (PNS) di Kabupaten Bone Bolang</w:t>
      </w:r>
      <w:r w:rsidR="00E56559">
        <w:rPr>
          <w:rFonts w:ascii="Times New Roman" w:hAnsi="Times New Roman" w:cs="Times New Roman"/>
          <w:sz w:val="24"/>
          <w:szCs w:val="24"/>
        </w:rPr>
        <w:t xml:space="preserve">o. </w:t>
      </w:r>
      <w:r w:rsidR="00D95399">
        <w:rPr>
          <w:rFonts w:ascii="Times New Roman" w:hAnsi="Times New Roman" w:cs="Times New Roman"/>
          <w:sz w:val="24"/>
          <w:szCs w:val="24"/>
        </w:rPr>
        <w:t xml:space="preserve">Pejabat karir akan bekerja secara professional untuk melaksanakan pelayanan publik yang berkualitas untuk mencapai tujuan organisasi. </w:t>
      </w:r>
      <w:r>
        <w:rPr>
          <w:rFonts w:ascii="Times New Roman" w:hAnsi="Times New Roman" w:cs="Times New Roman"/>
          <w:sz w:val="24"/>
          <w:szCs w:val="24"/>
        </w:rPr>
        <w:t xml:space="preserve">Selain itu Bupati Bone Bolango dalam melaksanakan tugasnya dibantu oleh </w:t>
      </w:r>
      <w:r w:rsidR="00EC1FF7">
        <w:rPr>
          <w:rFonts w:ascii="Times New Roman" w:hAnsi="Times New Roman" w:cs="Times New Roman"/>
          <w:sz w:val="24"/>
          <w:szCs w:val="24"/>
        </w:rPr>
        <w:t>18</w:t>
      </w:r>
      <w:r w:rsidR="00B83CFB">
        <w:rPr>
          <w:rFonts w:ascii="Times New Roman" w:hAnsi="Times New Roman" w:cs="Times New Roman"/>
          <w:sz w:val="24"/>
          <w:szCs w:val="24"/>
        </w:rPr>
        <w:t xml:space="preserve"> </w:t>
      </w:r>
      <w:r w:rsidR="00E22127">
        <w:rPr>
          <w:rFonts w:ascii="Times New Roman" w:hAnsi="Times New Roman" w:cs="Times New Roman"/>
          <w:sz w:val="24"/>
          <w:szCs w:val="24"/>
        </w:rPr>
        <w:t>orang Camat dan Kepala Desa berjumlah</w:t>
      </w:r>
      <w:r w:rsidR="00EA0019">
        <w:rPr>
          <w:rFonts w:ascii="Times New Roman" w:hAnsi="Times New Roman" w:cs="Times New Roman"/>
          <w:sz w:val="24"/>
          <w:szCs w:val="24"/>
        </w:rPr>
        <w:t xml:space="preserve"> 151</w:t>
      </w:r>
      <w:r w:rsidR="001330E7">
        <w:rPr>
          <w:rFonts w:ascii="Times New Roman" w:hAnsi="Times New Roman" w:cs="Times New Roman"/>
          <w:sz w:val="24"/>
          <w:szCs w:val="24"/>
        </w:rPr>
        <w:t xml:space="preserve"> </w:t>
      </w:r>
      <w:r>
        <w:rPr>
          <w:rFonts w:ascii="Times New Roman" w:hAnsi="Times New Roman" w:cs="Times New Roman"/>
          <w:sz w:val="24"/>
          <w:szCs w:val="24"/>
        </w:rPr>
        <w:t xml:space="preserve">Desa yang tersebar di wilayah Kabupaten Bone Bolango adalah sebagai berikut: </w:t>
      </w:r>
    </w:p>
    <w:p w:rsidR="00EC1FF7" w:rsidRPr="007E6CC0" w:rsidRDefault="003353F7" w:rsidP="00570FDF">
      <w:pPr>
        <w:tabs>
          <w:tab w:val="left" w:pos="28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Tabel 3.3</w:t>
      </w:r>
      <w:r w:rsidR="007E6CC0" w:rsidRPr="007E6CC0">
        <w:rPr>
          <w:rFonts w:ascii="Times New Roman" w:hAnsi="Times New Roman" w:cs="Times New Roman"/>
          <w:b/>
          <w:sz w:val="24"/>
          <w:szCs w:val="24"/>
        </w:rPr>
        <w:t xml:space="preserve"> </w:t>
      </w:r>
      <w:r w:rsidR="00EC1FF7" w:rsidRPr="007E6CC0">
        <w:rPr>
          <w:rFonts w:ascii="Times New Roman" w:hAnsi="Times New Roman" w:cs="Times New Roman"/>
          <w:b/>
          <w:sz w:val="24"/>
          <w:szCs w:val="24"/>
        </w:rPr>
        <w:t xml:space="preserve">Jumlah Kecamatan dan Desa Wilayah Kabupaten Bone Bolango </w:t>
      </w:r>
    </w:p>
    <w:tbl>
      <w:tblPr>
        <w:tblStyle w:val="TableGrid"/>
        <w:tblW w:w="0" w:type="auto"/>
        <w:tblInd w:w="108" w:type="dxa"/>
        <w:tblLook w:val="04A0"/>
      </w:tblPr>
      <w:tblGrid>
        <w:gridCol w:w="516"/>
        <w:gridCol w:w="2324"/>
        <w:gridCol w:w="142"/>
        <w:gridCol w:w="142"/>
        <w:gridCol w:w="2126"/>
        <w:gridCol w:w="142"/>
        <w:gridCol w:w="142"/>
        <w:gridCol w:w="141"/>
        <w:gridCol w:w="137"/>
        <w:gridCol w:w="2131"/>
      </w:tblGrid>
      <w:tr w:rsidR="009307D6" w:rsidRPr="009307D6" w:rsidTr="00B83CFB">
        <w:tc>
          <w:tcPr>
            <w:tcW w:w="516" w:type="dxa"/>
          </w:tcPr>
          <w:p w:rsidR="009307D6" w:rsidRPr="00EC1FF7" w:rsidRDefault="009307D6" w:rsidP="00570FDF">
            <w:pPr>
              <w:spacing w:line="360" w:lineRule="auto"/>
              <w:rPr>
                <w:rFonts w:ascii="Times New Roman" w:hAnsi="Times New Roman" w:cs="Times New Roman"/>
                <w:b/>
                <w:sz w:val="24"/>
                <w:szCs w:val="24"/>
              </w:rPr>
            </w:pPr>
            <w:r w:rsidRPr="00EC1FF7">
              <w:rPr>
                <w:rFonts w:ascii="Times New Roman" w:hAnsi="Times New Roman" w:cs="Times New Roman"/>
                <w:b/>
                <w:sz w:val="24"/>
                <w:szCs w:val="24"/>
              </w:rPr>
              <w:t>No</w:t>
            </w:r>
          </w:p>
        </w:tc>
        <w:tc>
          <w:tcPr>
            <w:tcW w:w="7427" w:type="dxa"/>
            <w:gridSpan w:val="9"/>
          </w:tcPr>
          <w:p w:rsidR="009307D6" w:rsidRPr="00EC1FF7" w:rsidRDefault="009307D6" w:rsidP="00570FDF">
            <w:pPr>
              <w:tabs>
                <w:tab w:val="left" w:pos="426"/>
              </w:tabs>
              <w:spacing w:line="360" w:lineRule="auto"/>
              <w:rPr>
                <w:rFonts w:ascii="Times New Roman" w:eastAsia="Times New Roman" w:hAnsi="Times New Roman" w:cs="Times New Roman"/>
                <w:b/>
                <w:lang w:eastAsia="en-SG"/>
              </w:rPr>
            </w:pPr>
            <w:r w:rsidRPr="00EC1FF7">
              <w:rPr>
                <w:rFonts w:ascii="Times New Roman" w:eastAsia="Times New Roman" w:hAnsi="Times New Roman" w:cs="Times New Roman"/>
                <w:b/>
                <w:lang w:eastAsia="en-SG"/>
              </w:rPr>
              <w:t>Nama Kecamatan dan Desa Wilayah Kabupaten Bone Bolango</w:t>
            </w:r>
          </w:p>
        </w:tc>
      </w:tr>
      <w:tr w:rsidR="009307D6" w:rsidTr="00B83CFB">
        <w:tc>
          <w:tcPr>
            <w:tcW w:w="516" w:type="dxa"/>
          </w:tcPr>
          <w:p w:rsidR="009307D6" w:rsidRPr="00EC1FF7" w:rsidRDefault="009307D6" w:rsidP="00570FDF">
            <w:pPr>
              <w:spacing w:line="360" w:lineRule="auto"/>
              <w:rPr>
                <w:rFonts w:ascii="Times New Roman" w:hAnsi="Times New Roman" w:cs="Times New Roman"/>
                <w:b/>
                <w:sz w:val="24"/>
                <w:szCs w:val="24"/>
              </w:rPr>
            </w:pPr>
            <w:r w:rsidRPr="00EC1FF7">
              <w:rPr>
                <w:rFonts w:ascii="Times New Roman" w:hAnsi="Times New Roman" w:cs="Times New Roman"/>
                <w:b/>
                <w:sz w:val="24"/>
                <w:szCs w:val="24"/>
              </w:rPr>
              <w:t>1</w:t>
            </w:r>
            <w:r w:rsidR="001B49B9" w:rsidRPr="00EC1FF7">
              <w:rPr>
                <w:rFonts w:ascii="Times New Roman" w:hAnsi="Times New Roman" w:cs="Times New Roman"/>
                <w:b/>
                <w:sz w:val="24"/>
                <w:szCs w:val="24"/>
              </w:rPr>
              <w:t>.</w:t>
            </w:r>
          </w:p>
        </w:tc>
        <w:tc>
          <w:tcPr>
            <w:tcW w:w="7427" w:type="dxa"/>
            <w:gridSpan w:val="9"/>
          </w:tcPr>
          <w:p w:rsidR="009307D6" w:rsidRPr="00EC1FF7" w:rsidRDefault="009307D6" w:rsidP="00570FDF">
            <w:pPr>
              <w:spacing w:line="360" w:lineRule="auto"/>
              <w:rPr>
                <w:rFonts w:ascii="Times New Roman" w:hAnsi="Times New Roman" w:cs="Times New Roman"/>
                <w:b/>
                <w:sz w:val="24"/>
                <w:szCs w:val="24"/>
              </w:rPr>
            </w:pPr>
            <w:r w:rsidRPr="00EC1FF7">
              <w:rPr>
                <w:rFonts w:ascii="Times New Roman" w:eastAsia="Times New Roman" w:hAnsi="Times New Roman" w:cs="Times New Roman"/>
                <w:b/>
                <w:sz w:val="24"/>
                <w:szCs w:val="24"/>
                <w:lang w:eastAsia="en-SG"/>
              </w:rPr>
              <w:t>Kecamatan Bone,  terdiri atas 13 desa, yaitu:</w:t>
            </w:r>
          </w:p>
        </w:tc>
      </w:tr>
      <w:tr w:rsidR="009307D6" w:rsidTr="00B83CFB">
        <w:tc>
          <w:tcPr>
            <w:tcW w:w="516" w:type="dxa"/>
          </w:tcPr>
          <w:p w:rsidR="009307D6" w:rsidRDefault="009307D6" w:rsidP="00570FDF">
            <w:pPr>
              <w:spacing w:line="360" w:lineRule="auto"/>
              <w:rPr>
                <w:rFonts w:ascii="Times New Roman" w:hAnsi="Times New Roman" w:cs="Times New Roman"/>
                <w:sz w:val="24"/>
                <w:szCs w:val="24"/>
              </w:rPr>
            </w:pPr>
          </w:p>
        </w:tc>
        <w:tc>
          <w:tcPr>
            <w:tcW w:w="2466" w:type="dxa"/>
            <w:gridSpan w:val="2"/>
          </w:tcPr>
          <w:p w:rsidR="009307D6" w:rsidRDefault="009307D6" w:rsidP="00570FDF">
            <w:pPr>
              <w:spacing w:line="360" w:lineRule="auto"/>
              <w:rPr>
                <w:rFonts w:ascii="Times New Roman" w:hAnsi="Times New Roman" w:cs="Times New Roman"/>
                <w:sz w:val="24"/>
                <w:szCs w:val="24"/>
              </w:rPr>
            </w:pPr>
            <w:r w:rsidRPr="00AA7155">
              <w:rPr>
                <w:rFonts w:ascii="Times New Roman" w:eastAsia="Times New Roman" w:hAnsi="Times New Roman" w:cs="Times New Roman"/>
                <w:sz w:val="24"/>
                <w:szCs w:val="24"/>
                <w:lang w:eastAsia="en-SG"/>
              </w:rPr>
              <w:t>1. Desa Bilatunga</w:t>
            </w:r>
          </w:p>
        </w:tc>
        <w:tc>
          <w:tcPr>
            <w:tcW w:w="2268" w:type="dxa"/>
            <w:gridSpan w:val="2"/>
          </w:tcPr>
          <w:p w:rsidR="009307D6" w:rsidRDefault="009307D6"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6. Desa Molamahu</w:t>
            </w:r>
          </w:p>
        </w:tc>
        <w:tc>
          <w:tcPr>
            <w:tcW w:w="2693" w:type="dxa"/>
            <w:gridSpan w:val="5"/>
          </w:tcPr>
          <w:p w:rsidR="009307D6" w:rsidRDefault="009307D6" w:rsidP="00570FDF">
            <w:pPr>
              <w:spacing w:line="360" w:lineRule="auto"/>
              <w:rPr>
                <w:rFonts w:ascii="Times New Roman" w:hAnsi="Times New Roman" w:cs="Times New Roman"/>
                <w:sz w:val="24"/>
                <w:szCs w:val="24"/>
              </w:rPr>
            </w:pPr>
            <w:r>
              <w:rPr>
                <w:rFonts w:ascii="Times New Roman" w:hAnsi="Times New Roman" w:cs="Times New Roman"/>
                <w:sz w:val="24"/>
                <w:szCs w:val="24"/>
              </w:rPr>
              <w:t>11. Desa Taludaa</w:t>
            </w:r>
          </w:p>
        </w:tc>
      </w:tr>
      <w:tr w:rsidR="009307D6" w:rsidTr="00B83CFB">
        <w:tc>
          <w:tcPr>
            <w:tcW w:w="516" w:type="dxa"/>
          </w:tcPr>
          <w:p w:rsidR="009307D6" w:rsidRDefault="009307D6" w:rsidP="00570FDF">
            <w:pPr>
              <w:spacing w:line="360" w:lineRule="auto"/>
              <w:rPr>
                <w:rFonts w:ascii="Times New Roman" w:hAnsi="Times New Roman" w:cs="Times New Roman"/>
                <w:sz w:val="24"/>
                <w:szCs w:val="24"/>
              </w:rPr>
            </w:pPr>
          </w:p>
        </w:tc>
        <w:tc>
          <w:tcPr>
            <w:tcW w:w="2466" w:type="dxa"/>
            <w:gridSpan w:val="2"/>
          </w:tcPr>
          <w:p w:rsidR="009307D6" w:rsidRDefault="009307D6" w:rsidP="00570FDF">
            <w:pPr>
              <w:spacing w:line="360" w:lineRule="auto"/>
              <w:rPr>
                <w:rFonts w:ascii="Times New Roman" w:hAnsi="Times New Roman" w:cs="Times New Roman"/>
                <w:sz w:val="24"/>
                <w:szCs w:val="24"/>
              </w:rPr>
            </w:pPr>
            <w:r w:rsidRPr="00AA7155">
              <w:rPr>
                <w:rFonts w:ascii="Times New Roman" w:eastAsia="Times New Roman" w:hAnsi="Times New Roman" w:cs="Times New Roman"/>
                <w:sz w:val="24"/>
                <w:szCs w:val="24"/>
                <w:lang w:eastAsia="en-SG"/>
              </w:rPr>
              <w:t>2. Desa Cendana Putih</w:t>
            </w:r>
          </w:p>
        </w:tc>
        <w:tc>
          <w:tcPr>
            <w:tcW w:w="2268" w:type="dxa"/>
            <w:gridSpan w:val="2"/>
          </w:tcPr>
          <w:p w:rsidR="009307D6" w:rsidRDefault="009307D6"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7. Desa Monano</w:t>
            </w:r>
          </w:p>
        </w:tc>
        <w:tc>
          <w:tcPr>
            <w:tcW w:w="2693" w:type="dxa"/>
            <w:gridSpan w:val="5"/>
          </w:tcPr>
          <w:p w:rsidR="009307D6" w:rsidRDefault="009307D6" w:rsidP="00570FDF">
            <w:pPr>
              <w:spacing w:line="360" w:lineRule="auto"/>
              <w:rPr>
                <w:rFonts w:ascii="Times New Roman" w:hAnsi="Times New Roman" w:cs="Times New Roman"/>
                <w:sz w:val="24"/>
                <w:szCs w:val="24"/>
              </w:rPr>
            </w:pPr>
            <w:r>
              <w:rPr>
                <w:rFonts w:ascii="Times New Roman" w:hAnsi="Times New Roman" w:cs="Times New Roman"/>
                <w:sz w:val="24"/>
                <w:szCs w:val="24"/>
              </w:rPr>
              <w:t>12. Desa Tumbuh Mekar</w:t>
            </w:r>
          </w:p>
        </w:tc>
      </w:tr>
      <w:tr w:rsidR="009307D6" w:rsidTr="00B83CFB">
        <w:tc>
          <w:tcPr>
            <w:tcW w:w="516" w:type="dxa"/>
          </w:tcPr>
          <w:p w:rsidR="009307D6" w:rsidRDefault="009307D6" w:rsidP="00570FDF">
            <w:pPr>
              <w:spacing w:line="360" w:lineRule="auto"/>
              <w:rPr>
                <w:rFonts w:ascii="Times New Roman" w:hAnsi="Times New Roman" w:cs="Times New Roman"/>
                <w:sz w:val="24"/>
                <w:szCs w:val="24"/>
              </w:rPr>
            </w:pPr>
          </w:p>
        </w:tc>
        <w:tc>
          <w:tcPr>
            <w:tcW w:w="2466" w:type="dxa"/>
            <w:gridSpan w:val="2"/>
          </w:tcPr>
          <w:p w:rsidR="009307D6" w:rsidRDefault="009307D6"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3. Desa Ilohuuwa</w:t>
            </w:r>
          </w:p>
        </w:tc>
        <w:tc>
          <w:tcPr>
            <w:tcW w:w="2268" w:type="dxa"/>
            <w:gridSpan w:val="2"/>
          </w:tcPr>
          <w:p w:rsidR="009307D6" w:rsidRDefault="009307D6"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8. Desa Moodulio</w:t>
            </w:r>
          </w:p>
        </w:tc>
        <w:tc>
          <w:tcPr>
            <w:tcW w:w="2693" w:type="dxa"/>
            <w:gridSpan w:val="5"/>
          </w:tcPr>
          <w:p w:rsidR="009307D6" w:rsidRDefault="009307D6" w:rsidP="00570FDF">
            <w:pPr>
              <w:spacing w:line="360" w:lineRule="auto"/>
              <w:rPr>
                <w:rFonts w:ascii="Times New Roman" w:hAnsi="Times New Roman" w:cs="Times New Roman"/>
                <w:sz w:val="24"/>
                <w:szCs w:val="24"/>
              </w:rPr>
            </w:pPr>
            <w:r>
              <w:rPr>
                <w:rFonts w:ascii="Times New Roman" w:hAnsi="Times New Roman" w:cs="Times New Roman"/>
                <w:sz w:val="24"/>
                <w:szCs w:val="24"/>
              </w:rPr>
              <w:t>13. Desa Waluhu</w:t>
            </w:r>
          </w:p>
        </w:tc>
      </w:tr>
      <w:tr w:rsidR="001B49B9" w:rsidTr="00B83CFB">
        <w:tc>
          <w:tcPr>
            <w:tcW w:w="516" w:type="dxa"/>
          </w:tcPr>
          <w:p w:rsidR="009307D6" w:rsidRDefault="009307D6" w:rsidP="00570FDF">
            <w:pPr>
              <w:spacing w:line="360" w:lineRule="auto"/>
              <w:rPr>
                <w:rFonts w:ascii="Times New Roman" w:hAnsi="Times New Roman" w:cs="Times New Roman"/>
                <w:sz w:val="24"/>
                <w:szCs w:val="24"/>
              </w:rPr>
            </w:pPr>
          </w:p>
        </w:tc>
        <w:tc>
          <w:tcPr>
            <w:tcW w:w="2466" w:type="dxa"/>
            <w:gridSpan w:val="2"/>
          </w:tcPr>
          <w:p w:rsidR="009307D6" w:rsidRDefault="009307D6"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4. Desa Inogaluma</w:t>
            </w:r>
          </w:p>
        </w:tc>
        <w:tc>
          <w:tcPr>
            <w:tcW w:w="2268" w:type="dxa"/>
            <w:gridSpan w:val="2"/>
          </w:tcPr>
          <w:p w:rsidR="009307D6" w:rsidRDefault="009307D6"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9. Desa Muara Bone</w:t>
            </w:r>
          </w:p>
        </w:tc>
        <w:tc>
          <w:tcPr>
            <w:tcW w:w="2693" w:type="dxa"/>
            <w:gridSpan w:val="5"/>
          </w:tcPr>
          <w:p w:rsidR="009307D6" w:rsidRDefault="009307D6" w:rsidP="00570FDF">
            <w:pPr>
              <w:spacing w:line="360" w:lineRule="auto"/>
              <w:rPr>
                <w:rFonts w:ascii="Times New Roman" w:hAnsi="Times New Roman" w:cs="Times New Roman"/>
                <w:sz w:val="24"/>
                <w:szCs w:val="24"/>
              </w:rPr>
            </w:pPr>
          </w:p>
        </w:tc>
      </w:tr>
      <w:tr w:rsidR="001B49B9" w:rsidTr="00B83CFB">
        <w:tc>
          <w:tcPr>
            <w:tcW w:w="516" w:type="dxa"/>
          </w:tcPr>
          <w:p w:rsidR="009307D6" w:rsidRDefault="009307D6" w:rsidP="00570FDF">
            <w:pPr>
              <w:spacing w:line="360" w:lineRule="auto"/>
              <w:rPr>
                <w:rFonts w:ascii="Times New Roman" w:hAnsi="Times New Roman" w:cs="Times New Roman"/>
                <w:sz w:val="24"/>
                <w:szCs w:val="24"/>
              </w:rPr>
            </w:pPr>
          </w:p>
        </w:tc>
        <w:tc>
          <w:tcPr>
            <w:tcW w:w="2466" w:type="dxa"/>
            <w:gridSpan w:val="2"/>
          </w:tcPr>
          <w:p w:rsidR="009307D6" w:rsidRDefault="009307D6"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5. Desa Masiaga</w:t>
            </w:r>
          </w:p>
        </w:tc>
        <w:tc>
          <w:tcPr>
            <w:tcW w:w="2268" w:type="dxa"/>
            <w:gridSpan w:val="2"/>
          </w:tcPr>
          <w:p w:rsidR="009307D6" w:rsidRDefault="009307D6" w:rsidP="00570FDF">
            <w:pPr>
              <w:spacing w:line="360" w:lineRule="auto"/>
              <w:rPr>
                <w:rFonts w:ascii="Times New Roman" w:hAnsi="Times New Roman" w:cs="Times New Roman"/>
                <w:sz w:val="24"/>
                <w:szCs w:val="24"/>
              </w:rPr>
            </w:pPr>
            <w:r>
              <w:rPr>
                <w:rFonts w:ascii="Times New Roman" w:hAnsi="Times New Roman" w:cs="Times New Roman"/>
                <w:sz w:val="24"/>
                <w:szCs w:val="24"/>
              </w:rPr>
              <w:t>10. Desa Sogitia</w:t>
            </w:r>
          </w:p>
        </w:tc>
        <w:tc>
          <w:tcPr>
            <w:tcW w:w="2693" w:type="dxa"/>
            <w:gridSpan w:val="5"/>
          </w:tcPr>
          <w:p w:rsidR="009307D6" w:rsidRDefault="009307D6" w:rsidP="00570FDF">
            <w:pPr>
              <w:spacing w:line="360" w:lineRule="auto"/>
              <w:rPr>
                <w:rFonts w:ascii="Times New Roman" w:hAnsi="Times New Roman" w:cs="Times New Roman"/>
                <w:sz w:val="24"/>
                <w:szCs w:val="24"/>
              </w:rPr>
            </w:pPr>
          </w:p>
        </w:tc>
      </w:tr>
      <w:tr w:rsidR="001B49B9" w:rsidTr="00B83CFB">
        <w:tc>
          <w:tcPr>
            <w:tcW w:w="516" w:type="dxa"/>
          </w:tcPr>
          <w:p w:rsidR="001B49B9" w:rsidRPr="00EC1FF7" w:rsidRDefault="001B49B9" w:rsidP="00570FDF">
            <w:pPr>
              <w:spacing w:line="360" w:lineRule="auto"/>
              <w:rPr>
                <w:rFonts w:ascii="Times New Roman" w:hAnsi="Times New Roman" w:cs="Times New Roman"/>
                <w:b/>
                <w:sz w:val="24"/>
                <w:szCs w:val="24"/>
              </w:rPr>
            </w:pPr>
            <w:r w:rsidRPr="00EC1FF7">
              <w:rPr>
                <w:rFonts w:ascii="Times New Roman" w:hAnsi="Times New Roman" w:cs="Times New Roman"/>
                <w:b/>
                <w:sz w:val="24"/>
                <w:szCs w:val="24"/>
              </w:rPr>
              <w:t>2.</w:t>
            </w:r>
          </w:p>
        </w:tc>
        <w:tc>
          <w:tcPr>
            <w:tcW w:w="7427" w:type="dxa"/>
            <w:gridSpan w:val="9"/>
          </w:tcPr>
          <w:p w:rsidR="001B49B9" w:rsidRPr="00EC1FF7" w:rsidRDefault="001B49B9" w:rsidP="00570FDF">
            <w:pPr>
              <w:spacing w:line="360" w:lineRule="auto"/>
              <w:rPr>
                <w:rFonts w:ascii="Times New Roman" w:hAnsi="Times New Roman" w:cs="Times New Roman"/>
                <w:b/>
                <w:sz w:val="24"/>
                <w:szCs w:val="24"/>
              </w:rPr>
            </w:pPr>
            <w:r w:rsidRPr="00EC1FF7">
              <w:rPr>
                <w:rFonts w:ascii="Times New Roman" w:hAnsi="Times New Roman" w:cs="Times New Roman"/>
                <w:b/>
                <w:sz w:val="24"/>
                <w:szCs w:val="24"/>
              </w:rPr>
              <w:t xml:space="preserve">Kecamatan Bone Raya, </w:t>
            </w:r>
            <w:r w:rsidRPr="00EC1FF7">
              <w:rPr>
                <w:rFonts w:ascii="Times New Roman" w:eastAsia="Times New Roman" w:hAnsi="Times New Roman" w:cs="Times New Roman"/>
                <w:b/>
                <w:sz w:val="24"/>
                <w:szCs w:val="24"/>
                <w:lang w:eastAsia="en-SG"/>
              </w:rPr>
              <w:t>terdiri atas 8 desa, yaitu:</w:t>
            </w:r>
          </w:p>
        </w:tc>
      </w:tr>
      <w:tr w:rsidR="001B49B9" w:rsidTr="00B83CFB">
        <w:tc>
          <w:tcPr>
            <w:tcW w:w="516" w:type="dxa"/>
          </w:tcPr>
          <w:p w:rsidR="009307D6" w:rsidRDefault="009307D6" w:rsidP="00570FDF">
            <w:pPr>
              <w:spacing w:line="360" w:lineRule="auto"/>
              <w:rPr>
                <w:rFonts w:ascii="Times New Roman" w:hAnsi="Times New Roman" w:cs="Times New Roman"/>
                <w:sz w:val="24"/>
                <w:szCs w:val="24"/>
              </w:rPr>
            </w:pPr>
          </w:p>
        </w:tc>
        <w:tc>
          <w:tcPr>
            <w:tcW w:w="2466" w:type="dxa"/>
            <w:gridSpan w:val="2"/>
          </w:tcPr>
          <w:p w:rsidR="009307D6" w:rsidRDefault="001B49B9"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1 Desa Alo</w:t>
            </w:r>
          </w:p>
        </w:tc>
        <w:tc>
          <w:tcPr>
            <w:tcW w:w="2268" w:type="dxa"/>
            <w:gridSpan w:val="2"/>
          </w:tcPr>
          <w:p w:rsidR="009307D6" w:rsidRDefault="001B49B9"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4. Desa Moopiya</w:t>
            </w:r>
          </w:p>
        </w:tc>
        <w:tc>
          <w:tcPr>
            <w:tcW w:w="2693" w:type="dxa"/>
            <w:gridSpan w:val="5"/>
          </w:tcPr>
          <w:p w:rsidR="009307D6" w:rsidRDefault="001B49B9"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7. Desa Pelita Jaya</w:t>
            </w:r>
          </w:p>
        </w:tc>
      </w:tr>
      <w:tr w:rsidR="001B49B9" w:rsidTr="00B83CFB">
        <w:trPr>
          <w:trHeight w:val="351"/>
        </w:trPr>
        <w:tc>
          <w:tcPr>
            <w:tcW w:w="516" w:type="dxa"/>
          </w:tcPr>
          <w:p w:rsidR="009307D6" w:rsidRDefault="009307D6" w:rsidP="00570FDF">
            <w:pPr>
              <w:spacing w:line="360" w:lineRule="auto"/>
              <w:rPr>
                <w:rFonts w:ascii="Times New Roman" w:hAnsi="Times New Roman" w:cs="Times New Roman"/>
                <w:sz w:val="24"/>
                <w:szCs w:val="24"/>
              </w:rPr>
            </w:pPr>
          </w:p>
        </w:tc>
        <w:tc>
          <w:tcPr>
            <w:tcW w:w="2466" w:type="dxa"/>
            <w:gridSpan w:val="2"/>
          </w:tcPr>
          <w:p w:rsidR="009307D6" w:rsidRDefault="001B49B9"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2 Desa Inomata</w:t>
            </w:r>
          </w:p>
        </w:tc>
        <w:tc>
          <w:tcPr>
            <w:tcW w:w="2268" w:type="dxa"/>
            <w:gridSpan w:val="2"/>
          </w:tcPr>
          <w:p w:rsidR="009307D6" w:rsidRDefault="001B49B9"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5. Desa Mootayu</w:t>
            </w:r>
          </w:p>
        </w:tc>
        <w:tc>
          <w:tcPr>
            <w:tcW w:w="2693" w:type="dxa"/>
            <w:gridSpan w:val="5"/>
          </w:tcPr>
          <w:p w:rsidR="009307D6" w:rsidRDefault="001B49B9"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 xml:space="preserve">8. Desa </w:t>
            </w:r>
            <w:r w:rsidRPr="00704C3C">
              <w:rPr>
                <w:rFonts w:ascii="Times New Roman" w:eastAsia="Times New Roman" w:hAnsi="Times New Roman" w:cs="Times New Roman"/>
                <w:sz w:val="24"/>
                <w:szCs w:val="24"/>
                <w:lang w:eastAsia="en-SG"/>
              </w:rPr>
              <w:t>Tombulilato.</w:t>
            </w:r>
            <w:r>
              <w:rPr>
                <w:rFonts w:ascii="Times New Roman" w:eastAsia="Times New Roman" w:hAnsi="Times New Roman" w:cs="Times New Roman"/>
                <w:sz w:val="24"/>
                <w:szCs w:val="24"/>
                <w:lang w:eastAsia="en-SG"/>
              </w:rPr>
              <w:t xml:space="preserve"> </w:t>
            </w:r>
            <w:r>
              <w:rPr>
                <w:rFonts w:ascii="Times New Roman" w:eastAsia="Times New Roman" w:hAnsi="Times New Roman" w:cs="Times New Roman"/>
                <w:sz w:val="24"/>
                <w:szCs w:val="24"/>
                <w:lang w:eastAsia="en-SG"/>
              </w:rPr>
              <w:tab/>
            </w:r>
          </w:p>
        </w:tc>
      </w:tr>
      <w:tr w:rsidR="001B49B9" w:rsidTr="00B83CFB">
        <w:tc>
          <w:tcPr>
            <w:tcW w:w="516" w:type="dxa"/>
          </w:tcPr>
          <w:p w:rsidR="009307D6" w:rsidRDefault="009307D6" w:rsidP="00570FDF">
            <w:pPr>
              <w:spacing w:line="360" w:lineRule="auto"/>
              <w:rPr>
                <w:rFonts w:ascii="Times New Roman" w:hAnsi="Times New Roman" w:cs="Times New Roman"/>
                <w:sz w:val="24"/>
                <w:szCs w:val="24"/>
              </w:rPr>
            </w:pPr>
          </w:p>
        </w:tc>
        <w:tc>
          <w:tcPr>
            <w:tcW w:w="2466" w:type="dxa"/>
            <w:gridSpan w:val="2"/>
          </w:tcPr>
          <w:p w:rsidR="009307D6" w:rsidRDefault="001B49B9"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3 Desa Laut Biru</w:t>
            </w:r>
          </w:p>
        </w:tc>
        <w:tc>
          <w:tcPr>
            <w:tcW w:w="2268" w:type="dxa"/>
            <w:gridSpan w:val="2"/>
          </w:tcPr>
          <w:p w:rsidR="009307D6" w:rsidRDefault="001B49B9"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6. Desa Mootinelo</w:t>
            </w:r>
          </w:p>
        </w:tc>
        <w:tc>
          <w:tcPr>
            <w:tcW w:w="2693" w:type="dxa"/>
            <w:gridSpan w:val="5"/>
          </w:tcPr>
          <w:p w:rsidR="009307D6" w:rsidRDefault="009307D6" w:rsidP="00570FDF">
            <w:pPr>
              <w:spacing w:line="360" w:lineRule="auto"/>
              <w:rPr>
                <w:rFonts w:ascii="Times New Roman" w:hAnsi="Times New Roman" w:cs="Times New Roman"/>
                <w:sz w:val="24"/>
                <w:szCs w:val="24"/>
              </w:rPr>
            </w:pPr>
          </w:p>
        </w:tc>
      </w:tr>
      <w:tr w:rsidR="001B49B9" w:rsidTr="00B83CFB">
        <w:tc>
          <w:tcPr>
            <w:tcW w:w="516" w:type="dxa"/>
          </w:tcPr>
          <w:p w:rsidR="001B49B9" w:rsidRPr="00EC1FF7" w:rsidRDefault="001B49B9" w:rsidP="00570FDF">
            <w:pPr>
              <w:spacing w:line="360" w:lineRule="auto"/>
              <w:rPr>
                <w:rFonts w:ascii="Times New Roman" w:hAnsi="Times New Roman" w:cs="Times New Roman"/>
                <w:b/>
                <w:sz w:val="24"/>
                <w:szCs w:val="24"/>
              </w:rPr>
            </w:pPr>
            <w:r w:rsidRPr="00EC1FF7">
              <w:rPr>
                <w:rFonts w:ascii="Times New Roman" w:hAnsi="Times New Roman" w:cs="Times New Roman"/>
                <w:b/>
                <w:sz w:val="24"/>
                <w:szCs w:val="24"/>
              </w:rPr>
              <w:t xml:space="preserve">3. </w:t>
            </w:r>
          </w:p>
        </w:tc>
        <w:tc>
          <w:tcPr>
            <w:tcW w:w="7427" w:type="dxa"/>
            <w:gridSpan w:val="9"/>
          </w:tcPr>
          <w:p w:rsidR="001B49B9" w:rsidRPr="00EC1FF7" w:rsidRDefault="001B49B9" w:rsidP="00570FDF">
            <w:pPr>
              <w:spacing w:line="360" w:lineRule="auto"/>
              <w:rPr>
                <w:rFonts w:ascii="Times New Roman" w:hAnsi="Times New Roman" w:cs="Times New Roman"/>
                <w:b/>
                <w:sz w:val="24"/>
                <w:szCs w:val="24"/>
              </w:rPr>
            </w:pPr>
            <w:r w:rsidRPr="00EC1FF7">
              <w:rPr>
                <w:rFonts w:ascii="Times New Roman" w:eastAsia="Times New Roman" w:hAnsi="Times New Roman" w:cs="Times New Roman"/>
                <w:b/>
                <w:sz w:val="24"/>
                <w:szCs w:val="24"/>
                <w:lang w:eastAsia="en-SG"/>
              </w:rPr>
              <w:t>Kecamatan Bulawa, terdiri atas 9 desa, yaitu:</w:t>
            </w:r>
          </w:p>
        </w:tc>
      </w:tr>
      <w:tr w:rsidR="0002169B" w:rsidTr="00B83CFB">
        <w:tc>
          <w:tcPr>
            <w:tcW w:w="516" w:type="dxa"/>
          </w:tcPr>
          <w:p w:rsidR="009307D6" w:rsidRDefault="009307D6" w:rsidP="00570FDF">
            <w:pPr>
              <w:spacing w:line="360" w:lineRule="auto"/>
              <w:rPr>
                <w:rFonts w:ascii="Times New Roman" w:hAnsi="Times New Roman" w:cs="Times New Roman"/>
                <w:sz w:val="24"/>
                <w:szCs w:val="24"/>
              </w:rPr>
            </w:pPr>
          </w:p>
        </w:tc>
        <w:tc>
          <w:tcPr>
            <w:tcW w:w="2324" w:type="dxa"/>
          </w:tcPr>
          <w:p w:rsidR="009307D6" w:rsidRDefault="001B49B9"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1. Desa Bukit Hijau</w:t>
            </w:r>
          </w:p>
        </w:tc>
        <w:tc>
          <w:tcPr>
            <w:tcW w:w="2552" w:type="dxa"/>
            <w:gridSpan w:val="4"/>
          </w:tcPr>
          <w:p w:rsidR="009307D6" w:rsidRDefault="0002169B"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4. Desa Kaidundu Barat</w:t>
            </w:r>
          </w:p>
        </w:tc>
        <w:tc>
          <w:tcPr>
            <w:tcW w:w="2551" w:type="dxa"/>
            <w:gridSpan w:val="4"/>
          </w:tcPr>
          <w:p w:rsidR="009307D6" w:rsidRDefault="0002169B"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7. Desa Mopuya</w:t>
            </w:r>
          </w:p>
        </w:tc>
      </w:tr>
      <w:tr w:rsidR="0002169B" w:rsidTr="00B83CFB">
        <w:tc>
          <w:tcPr>
            <w:tcW w:w="516" w:type="dxa"/>
          </w:tcPr>
          <w:p w:rsidR="009307D6" w:rsidRDefault="009307D6" w:rsidP="00570FDF">
            <w:pPr>
              <w:spacing w:line="360" w:lineRule="auto"/>
              <w:rPr>
                <w:rFonts w:ascii="Times New Roman" w:hAnsi="Times New Roman" w:cs="Times New Roman"/>
                <w:sz w:val="24"/>
                <w:szCs w:val="24"/>
              </w:rPr>
            </w:pPr>
          </w:p>
        </w:tc>
        <w:tc>
          <w:tcPr>
            <w:tcW w:w="2324" w:type="dxa"/>
          </w:tcPr>
          <w:p w:rsidR="009307D6" w:rsidRDefault="0002169B"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2. Desa Bunga Hijau</w:t>
            </w:r>
          </w:p>
        </w:tc>
        <w:tc>
          <w:tcPr>
            <w:tcW w:w="2552" w:type="dxa"/>
            <w:gridSpan w:val="4"/>
          </w:tcPr>
          <w:p w:rsidR="009307D6" w:rsidRDefault="0002169B"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5. Desa Mamungaa</w:t>
            </w:r>
          </w:p>
        </w:tc>
        <w:tc>
          <w:tcPr>
            <w:tcW w:w="2551" w:type="dxa"/>
            <w:gridSpan w:val="4"/>
          </w:tcPr>
          <w:p w:rsidR="009307D6" w:rsidRDefault="0002169B"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8. Desa Nyiur Hijau</w:t>
            </w:r>
          </w:p>
        </w:tc>
      </w:tr>
      <w:tr w:rsidR="0002169B" w:rsidTr="00B83CFB">
        <w:tc>
          <w:tcPr>
            <w:tcW w:w="516" w:type="dxa"/>
          </w:tcPr>
          <w:p w:rsidR="009307D6" w:rsidRDefault="009307D6" w:rsidP="00570FDF">
            <w:pPr>
              <w:spacing w:line="360" w:lineRule="auto"/>
              <w:rPr>
                <w:rFonts w:ascii="Times New Roman" w:hAnsi="Times New Roman" w:cs="Times New Roman"/>
                <w:sz w:val="24"/>
                <w:szCs w:val="24"/>
              </w:rPr>
            </w:pPr>
          </w:p>
        </w:tc>
        <w:tc>
          <w:tcPr>
            <w:tcW w:w="2324" w:type="dxa"/>
          </w:tcPr>
          <w:p w:rsidR="009307D6" w:rsidRDefault="0002169B"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3. Desa Kaidundu</w:t>
            </w:r>
          </w:p>
        </w:tc>
        <w:tc>
          <w:tcPr>
            <w:tcW w:w="2552" w:type="dxa"/>
            <w:gridSpan w:val="4"/>
          </w:tcPr>
          <w:p w:rsidR="009307D6" w:rsidRDefault="0002169B"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6</w:t>
            </w:r>
            <w:r w:rsidRPr="00B83CFB">
              <w:rPr>
                <w:rFonts w:ascii="Times New Roman" w:eastAsia="Times New Roman" w:hAnsi="Times New Roman" w:cs="Times New Roman"/>
                <w:lang w:eastAsia="en-SG"/>
              </w:rPr>
              <w:t>. Desa Mamungaa Timur</w:t>
            </w:r>
          </w:p>
        </w:tc>
        <w:tc>
          <w:tcPr>
            <w:tcW w:w="2551" w:type="dxa"/>
            <w:gridSpan w:val="4"/>
          </w:tcPr>
          <w:p w:rsidR="009307D6" w:rsidRDefault="0002169B"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9. Desa Patoa.</w:t>
            </w:r>
          </w:p>
        </w:tc>
      </w:tr>
      <w:tr w:rsidR="0002169B" w:rsidTr="00B83CFB">
        <w:tc>
          <w:tcPr>
            <w:tcW w:w="516" w:type="dxa"/>
          </w:tcPr>
          <w:p w:rsidR="0002169B" w:rsidRPr="00EC1FF7" w:rsidRDefault="0002169B" w:rsidP="00570FDF">
            <w:pPr>
              <w:spacing w:line="360" w:lineRule="auto"/>
              <w:rPr>
                <w:rFonts w:ascii="Times New Roman" w:hAnsi="Times New Roman" w:cs="Times New Roman"/>
                <w:b/>
                <w:sz w:val="24"/>
                <w:szCs w:val="24"/>
              </w:rPr>
            </w:pPr>
            <w:r w:rsidRPr="00EC1FF7">
              <w:rPr>
                <w:rFonts w:ascii="Times New Roman" w:hAnsi="Times New Roman" w:cs="Times New Roman"/>
                <w:b/>
                <w:sz w:val="24"/>
                <w:szCs w:val="24"/>
              </w:rPr>
              <w:t xml:space="preserve">4. </w:t>
            </w:r>
          </w:p>
        </w:tc>
        <w:tc>
          <w:tcPr>
            <w:tcW w:w="7427" w:type="dxa"/>
            <w:gridSpan w:val="9"/>
          </w:tcPr>
          <w:p w:rsidR="0002169B" w:rsidRPr="00EC1FF7" w:rsidRDefault="0002169B" w:rsidP="00570FDF">
            <w:pPr>
              <w:spacing w:line="360" w:lineRule="auto"/>
              <w:rPr>
                <w:rFonts w:ascii="Times New Roman" w:hAnsi="Times New Roman" w:cs="Times New Roman"/>
                <w:b/>
                <w:sz w:val="24"/>
                <w:szCs w:val="24"/>
              </w:rPr>
            </w:pPr>
            <w:r w:rsidRPr="00EC1FF7">
              <w:rPr>
                <w:rFonts w:ascii="Times New Roman" w:eastAsia="Times New Roman" w:hAnsi="Times New Roman" w:cs="Times New Roman"/>
                <w:b/>
                <w:sz w:val="24"/>
                <w:szCs w:val="24"/>
                <w:lang w:eastAsia="en-SG"/>
              </w:rPr>
              <w:t>Kecamatan B</w:t>
            </w:r>
            <w:r w:rsidR="00BB7435">
              <w:rPr>
                <w:rFonts w:ascii="Times New Roman" w:eastAsia="Times New Roman" w:hAnsi="Times New Roman" w:cs="Times New Roman"/>
                <w:b/>
                <w:sz w:val="24"/>
                <w:szCs w:val="24"/>
                <w:lang w:eastAsia="en-SG"/>
              </w:rPr>
              <w:t>one Pantai, terdiri atas 13</w:t>
            </w:r>
            <w:r w:rsidRPr="00EC1FF7">
              <w:rPr>
                <w:rFonts w:ascii="Times New Roman" w:eastAsia="Times New Roman" w:hAnsi="Times New Roman" w:cs="Times New Roman"/>
                <w:b/>
                <w:sz w:val="24"/>
                <w:szCs w:val="24"/>
                <w:lang w:eastAsia="en-SG"/>
              </w:rPr>
              <w:t xml:space="preserve"> desa, yaitu: </w:t>
            </w:r>
          </w:p>
        </w:tc>
      </w:tr>
      <w:tr w:rsidR="0002169B" w:rsidTr="00B83CFB">
        <w:tc>
          <w:tcPr>
            <w:tcW w:w="516" w:type="dxa"/>
          </w:tcPr>
          <w:p w:rsidR="009307D6" w:rsidRDefault="009307D6" w:rsidP="00570FDF">
            <w:pPr>
              <w:spacing w:line="360" w:lineRule="auto"/>
              <w:rPr>
                <w:rFonts w:ascii="Times New Roman" w:hAnsi="Times New Roman" w:cs="Times New Roman"/>
                <w:sz w:val="24"/>
                <w:szCs w:val="24"/>
              </w:rPr>
            </w:pPr>
          </w:p>
        </w:tc>
        <w:tc>
          <w:tcPr>
            <w:tcW w:w="2608" w:type="dxa"/>
            <w:gridSpan w:val="3"/>
          </w:tcPr>
          <w:p w:rsidR="009307D6" w:rsidRDefault="0002169B"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1. Desa Batu Hijau</w:t>
            </w:r>
          </w:p>
        </w:tc>
        <w:tc>
          <w:tcPr>
            <w:tcW w:w="2410" w:type="dxa"/>
            <w:gridSpan w:val="3"/>
          </w:tcPr>
          <w:p w:rsidR="009307D6" w:rsidRDefault="00D8048C"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6. Desa Ombulo Hijau</w:t>
            </w:r>
          </w:p>
        </w:tc>
        <w:tc>
          <w:tcPr>
            <w:tcW w:w="2409" w:type="dxa"/>
            <w:gridSpan w:val="3"/>
          </w:tcPr>
          <w:p w:rsidR="009307D6" w:rsidRDefault="00D8048C"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11. Desa Tongo</w:t>
            </w:r>
          </w:p>
        </w:tc>
      </w:tr>
      <w:tr w:rsidR="0002169B" w:rsidTr="00B83CFB">
        <w:tc>
          <w:tcPr>
            <w:tcW w:w="516" w:type="dxa"/>
          </w:tcPr>
          <w:p w:rsidR="0002169B" w:rsidRDefault="0002169B" w:rsidP="00570FDF">
            <w:pPr>
              <w:spacing w:line="360" w:lineRule="auto"/>
              <w:rPr>
                <w:rFonts w:ascii="Times New Roman" w:hAnsi="Times New Roman" w:cs="Times New Roman"/>
                <w:sz w:val="24"/>
                <w:szCs w:val="24"/>
              </w:rPr>
            </w:pPr>
          </w:p>
        </w:tc>
        <w:tc>
          <w:tcPr>
            <w:tcW w:w="2608" w:type="dxa"/>
            <w:gridSpan w:val="3"/>
          </w:tcPr>
          <w:p w:rsidR="0002169B" w:rsidRDefault="0002169B"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2. Desa Bilungala</w:t>
            </w:r>
          </w:p>
        </w:tc>
        <w:tc>
          <w:tcPr>
            <w:tcW w:w="2410" w:type="dxa"/>
            <w:gridSpan w:val="3"/>
          </w:tcPr>
          <w:p w:rsidR="0002169B" w:rsidRDefault="00D8048C"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7. Desa Pelita Hijau</w:t>
            </w:r>
          </w:p>
        </w:tc>
        <w:tc>
          <w:tcPr>
            <w:tcW w:w="2409" w:type="dxa"/>
            <w:gridSpan w:val="3"/>
          </w:tcPr>
          <w:p w:rsidR="0002169B" w:rsidRDefault="00D8048C"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12. Desa Tunas Jaya</w:t>
            </w:r>
          </w:p>
        </w:tc>
      </w:tr>
      <w:tr w:rsidR="0002169B" w:rsidTr="00B83CFB">
        <w:tc>
          <w:tcPr>
            <w:tcW w:w="516" w:type="dxa"/>
          </w:tcPr>
          <w:p w:rsidR="0002169B" w:rsidRDefault="0002169B" w:rsidP="00570FDF">
            <w:pPr>
              <w:spacing w:line="360" w:lineRule="auto"/>
              <w:rPr>
                <w:rFonts w:ascii="Times New Roman" w:hAnsi="Times New Roman" w:cs="Times New Roman"/>
                <w:sz w:val="24"/>
                <w:szCs w:val="24"/>
              </w:rPr>
            </w:pPr>
          </w:p>
        </w:tc>
        <w:tc>
          <w:tcPr>
            <w:tcW w:w="2608" w:type="dxa"/>
            <w:gridSpan w:val="3"/>
          </w:tcPr>
          <w:p w:rsidR="0002169B" w:rsidRDefault="0002169B"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3. Desa Bilungala Utara</w:t>
            </w:r>
          </w:p>
        </w:tc>
        <w:tc>
          <w:tcPr>
            <w:tcW w:w="2410" w:type="dxa"/>
            <w:gridSpan w:val="3"/>
          </w:tcPr>
          <w:p w:rsidR="0002169B" w:rsidRDefault="00D8048C"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8. Desa Tamboo</w:t>
            </w:r>
          </w:p>
        </w:tc>
        <w:tc>
          <w:tcPr>
            <w:tcW w:w="2409" w:type="dxa"/>
            <w:gridSpan w:val="3"/>
          </w:tcPr>
          <w:p w:rsidR="0002169B" w:rsidRDefault="00D8048C" w:rsidP="00570FDF">
            <w:pPr>
              <w:spacing w:line="360" w:lineRule="auto"/>
              <w:rPr>
                <w:rFonts w:ascii="Times New Roman" w:hAnsi="Times New Roman" w:cs="Times New Roman"/>
                <w:sz w:val="24"/>
                <w:szCs w:val="24"/>
              </w:rPr>
            </w:pPr>
            <w:r>
              <w:rPr>
                <w:rFonts w:ascii="Times New Roman" w:hAnsi="Times New Roman" w:cs="Times New Roman"/>
                <w:sz w:val="24"/>
                <w:szCs w:val="24"/>
              </w:rPr>
              <w:t>13. Desa Kemiri</w:t>
            </w:r>
          </w:p>
        </w:tc>
      </w:tr>
      <w:tr w:rsidR="0002169B" w:rsidTr="00B83CFB">
        <w:tc>
          <w:tcPr>
            <w:tcW w:w="516" w:type="dxa"/>
          </w:tcPr>
          <w:p w:rsidR="0002169B" w:rsidRDefault="0002169B" w:rsidP="00570FDF">
            <w:pPr>
              <w:spacing w:line="360" w:lineRule="auto"/>
              <w:rPr>
                <w:rFonts w:ascii="Times New Roman" w:hAnsi="Times New Roman" w:cs="Times New Roman"/>
                <w:sz w:val="24"/>
                <w:szCs w:val="24"/>
              </w:rPr>
            </w:pPr>
          </w:p>
        </w:tc>
        <w:tc>
          <w:tcPr>
            <w:tcW w:w="2608" w:type="dxa"/>
            <w:gridSpan w:val="3"/>
          </w:tcPr>
          <w:p w:rsidR="0002169B" w:rsidRDefault="0002169B"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4. Desa Uabanga</w:t>
            </w:r>
          </w:p>
        </w:tc>
        <w:tc>
          <w:tcPr>
            <w:tcW w:w="2410" w:type="dxa"/>
            <w:gridSpan w:val="3"/>
          </w:tcPr>
          <w:p w:rsidR="0002169B" w:rsidRDefault="00D8048C" w:rsidP="00570FDF">
            <w:pPr>
              <w:spacing w:line="360" w:lineRule="auto"/>
              <w:rPr>
                <w:rFonts w:ascii="Times New Roman" w:hAnsi="Times New Roman" w:cs="Times New Roman"/>
                <w:sz w:val="24"/>
                <w:szCs w:val="24"/>
              </w:rPr>
            </w:pPr>
            <w:r>
              <w:rPr>
                <w:rFonts w:ascii="Times New Roman" w:hAnsi="Times New Roman" w:cs="Times New Roman"/>
                <w:sz w:val="24"/>
                <w:szCs w:val="24"/>
              </w:rPr>
              <w:t>9. Desa Tihu</w:t>
            </w:r>
          </w:p>
        </w:tc>
        <w:tc>
          <w:tcPr>
            <w:tcW w:w="2409" w:type="dxa"/>
            <w:gridSpan w:val="3"/>
          </w:tcPr>
          <w:p w:rsidR="0002169B" w:rsidRDefault="0002169B" w:rsidP="00570FDF">
            <w:pPr>
              <w:spacing w:line="360" w:lineRule="auto"/>
              <w:rPr>
                <w:rFonts w:ascii="Times New Roman" w:hAnsi="Times New Roman" w:cs="Times New Roman"/>
                <w:sz w:val="24"/>
                <w:szCs w:val="24"/>
              </w:rPr>
            </w:pPr>
          </w:p>
        </w:tc>
      </w:tr>
      <w:tr w:rsidR="0002169B" w:rsidTr="00B83CFB">
        <w:tc>
          <w:tcPr>
            <w:tcW w:w="516" w:type="dxa"/>
          </w:tcPr>
          <w:p w:rsidR="0002169B" w:rsidRDefault="0002169B" w:rsidP="00570FDF">
            <w:pPr>
              <w:spacing w:line="360" w:lineRule="auto"/>
              <w:rPr>
                <w:rFonts w:ascii="Times New Roman" w:hAnsi="Times New Roman" w:cs="Times New Roman"/>
                <w:sz w:val="24"/>
                <w:szCs w:val="24"/>
              </w:rPr>
            </w:pPr>
          </w:p>
        </w:tc>
        <w:tc>
          <w:tcPr>
            <w:tcW w:w="2608" w:type="dxa"/>
            <w:gridSpan w:val="3"/>
          </w:tcPr>
          <w:p w:rsidR="0002169B" w:rsidRDefault="00D8048C" w:rsidP="00570FDF">
            <w:pPr>
              <w:spacing w:line="360" w:lineRule="auto"/>
              <w:rPr>
                <w:rFonts w:ascii="Times New Roman" w:hAnsi="Times New Roman" w:cs="Times New Roman"/>
                <w:sz w:val="24"/>
                <w:szCs w:val="24"/>
              </w:rPr>
            </w:pPr>
            <w:r>
              <w:rPr>
                <w:rFonts w:ascii="Times New Roman" w:hAnsi="Times New Roman" w:cs="Times New Roman"/>
                <w:sz w:val="24"/>
                <w:szCs w:val="24"/>
              </w:rPr>
              <w:t>5. Desa Lembah Hijau</w:t>
            </w:r>
          </w:p>
        </w:tc>
        <w:tc>
          <w:tcPr>
            <w:tcW w:w="2410" w:type="dxa"/>
            <w:gridSpan w:val="3"/>
          </w:tcPr>
          <w:p w:rsidR="0002169B" w:rsidRDefault="00D8048C"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10. Desa Tolotio</w:t>
            </w:r>
          </w:p>
        </w:tc>
        <w:tc>
          <w:tcPr>
            <w:tcW w:w="2409" w:type="dxa"/>
            <w:gridSpan w:val="3"/>
          </w:tcPr>
          <w:p w:rsidR="0002169B" w:rsidRDefault="0002169B" w:rsidP="00570FDF">
            <w:pPr>
              <w:spacing w:line="360" w:lineRule="auto"/>
              <w:rPr>
                <w:rFonts w:ascii="Times New Roman" w:hAnsi="Times New Roman" w:cs="Times New Roman"/>
                <w:sz w:val="24"/>
                <w:szCs w:val="24"/>
              </w:rPr>
            </w:pPr>
          </w:p>
        </w:tc>
      </w:tr>
      <w:tr w:rsidR="00D8048C" w:rsidTr="00B83CFB">
        <w:tc>
          <w:tcPr>
            <w:tcW w:w="516" w:type="dxa"/>
          </w:tcPr>
          <w:p w:rsidR="00D8048C" w:rsidRPr="00EC1FF7" w:rsidRDefault="00D8048C" w:rsidP="00570FDF">
            <w:pPr>
              <w:spacing w:line="360" w:lineRule="auto"/>
              <w:rPr>
                <w:rFonts w:ascii="Times New Roman" w:hAnsi="Times New Roman" w:cs="Times New Roman"/>
                <w:b/>
                <w:sz w:val="24"/>
                <w:szCs w:val="24"/>
              </w:rPr>
            </w:pPr>
            <w:r w:rsidRPr="00EC1FF7">
              <w:rPr>
                <w:rFonts w:ascii="Times New Roman" w:hAnsi="Times New Roman" w:cs="Times New Roman"/>
                <w:b/>
                <w:sz w:val="24"/>
                <w:szCs w:val="24"/>
              </w:rPr>
              <w:t xml:space="preserve">5. </w:t>
            </w:r>
          </w:p>
        </w:tc>
        <w:tc>
          <w:tcPr>
            <w:tcW w:w="7427" w:type="dxa"/>
            <w:gridSpan w:val="9"/>
          </w:tcPr>
          <w:p w:rsidR="00D8048C" w:rsidRPr="00EC1FF7" w:rsidRDefault="00D8048C" w:rsidP="00570FDF">
            <w:pPr>
              <w:spacing w:line="360" w:lineRule="auto"/>
              <w:rPr>
                <w:rFonts w:ascii="Times New Roman" w:hAnsi="Times New Roman" w:cs="Times New Roman"/>
                <w:b/>
                <w:sz w:val="24"/>
                <w:szCs w:val="24"/>
              </w:rPr>
            </w:pPr>
            <w:r w:rsidRPr="00EC1FF7">
              <w:rPr>
                <w:rFonts w:ascii="Times New Roman" w:eastAsia="Times New Roman" w:hAnsi="Times New Roman" w:cs="Times New Roman"/>
                <w:b/>
                <w:sz w:val="24"/>
                <w:szCs w:val="24"/>
                <w:lang w:eastAsia="en-SG"/>
              </w:rPr>
              <w:t xml:space="preserve">Kecamatan Kabila Bone, terdiri atas 9 desa, yaitu: </w:t>
            </w:r>
          </w:p>
        </w:tc>
      </w:tr>
      <w:tr w:rsidR="00D8048C" w:rsidTr="00B83CFB">
        <w:tc>
          <w:tcPr>
            <w:tcW w:w="516" w:type="dxa"/>
          </w:tcPr>
          <w:p w:rsidR="00D8048C" w:rsidRDefault="00D8048C" w:rsidP="00570FDF">
            <w:pPr>
              <w:spacing w:line="360" w:lineRule="auto"/>
              <w:rPr>
                <w:rFonts w:ascii="Times New Roman" w:hAnsi="Times New Roman" w:cs="Times New Roman"/>
                <w:sz w:val="24"/>
                <w:szCs w:val="24"/>
              </w:rPr>
            </w:pPr>
          </w:p>
        </w:tc>
        <w:tc>
          <w:tcPr>
            <w:tcW w:w="2608" w:type="dxa"/>
            <w:gridSpan w:val="3"/>
          </w:tcPr>
          <w:p w:rsidR="00D8048C" w:rsidRDefault="00D8048C"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 xml:space="preserve">1. Desa </w:t>
            </w:r>
            <w:r w:rsidRPr="00704C3C">
              <w:rPr>
                <w:rFonts w:ascii="Times New Roman" w:eastAsia="Times New Roman" w:hAnsi="Times New Roman" w:cs="Times New Roman"/>
                <w:sz w:val="24"/>
                <w:szCs w:val="24"/>
                <w:lang w:eastAsia="en-SG"/>
              </w:rPr>
              <w:t>Bil</w:t>
            </w:r>
            <w:r>
              <w:rPr>
                <w:rFonts w:ascii="Times New Roman" w:eastAsia="Times New Roman" w:hAnsi="Times New Roman" w:cs="Times New Roman"/>
                <w:sz w:val="24"/>
                <w:szCs w:val="24"/>
                <w:lang w:eastAsia="en-SG"/>
              </w:rPr>
              <w:t>uango</w:t>
            </w:r>
          </w:p>
        </w:tc>
        <w:tc>
          <w:tcPr>
            <w:tcW w:w="2410" w:type="dxa"/>
            <w:gridSpan w:val="3"/>
          </w:tcPr>
          <w:p w:rsidR="00D8048C" w:rsidRDefault="00D8048C"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4. Desa Botutonuo</w:t>
            </w:r>
          </w:p>
        </w:tc>
        <w:tc>
          <w:tcPr>
            <w:tcW w:w="2409" w:type="dxa"/>
            <w:gridSpan w:val="3"/>
          </w:tcPr>
          <w:p w:rsidR="00D8048C" w:rsidRDefault="00D8048C"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7. Desa Molotabu</w:t>
            </w:r>
          </w:p>
        </w:tc>
      </w:tr>
      <w:tr w:rsidR="00D8048C" w:rsidTr="00B83CFB">
        <w:tc>
          <w:tcPr>
            <w:tcW w:w="516" w:type="dxa"/>
          </w:tcPr>
          <w:p w:rsidR="00D8048C" w:rsidRDefault="00D8048C" w:rsidP="00570FDF">
            <w:pPr>
              <w:spacing w:line="360" w:lineRule="auto"/>
              <w:rPr>
                <w:rFonts w:ascii="Times New Roman" w:hAnsi="Times New Roman" w:cs="Times New Roman"/>
                <w:sz w:val="24"/>
                <w:szCs w:val="24"/>
              </w:rPr>
            </w:pPr>
          </w:p>
        </w:tc>
        <w:tc>
          <w:tcPr>
            <w:tcW w:w="2608" w:type="dxa"/>
            <w:gridSpan w:val="3"/>
          </w:tcPr>
          <w:p w:rsidR="00D8048C" w:rsidRDefault="00D8048C" w:rsidP="00570FDF">
            <w:pPr>
              <w:spacing w:line="360" w:lineRule="auto"/>
              <w:rPr>
                <w:rFonts w:ascii="Times New Roman" w:hAnsi="Times New Roman" w:cs="Times New Roman"/>
                <w:sz w:val="24"/>
                <w:szCs w:val="24"/>
              </w:rPr>
            </w:pPr>
            <w:r>
              <w:rPr>
                <w:rFonts w:ascii="Times New Roman" w:hAnsi="Times New Roman" w:cs="Times New Roman"/>
                <w:sz w:val="24"/>
                <w:szCs w:val="24"/>
              </w:rPr>
              <w:t>2. Desa Bintalahe</w:t>
            </w:r>
          </w:p>
        </w:tc>
        <w:tc>
          <w:tcPr>
            <w:tcW w:w="2410" w:type="dxa"/>
            <w:gridSpan w:val="3"/>
          </w:tcPr>
          <w:p w:rsidR="00D8048C" w:rsidRDefault="00D8048C"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5. Desa Huangobotu</w:t>
            </w:r>
          </w:p>
        </w:tc>
        <w:tc>
          <w:tcPr>
            <w:tcW w:w="2409" w:type="dxa"/>
            <w:gridSpan w:val="3"/>
          </w:tcPr>
          <w:p w:rsidR="00D8048C" w:rsidRDefault="00D8048C"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8. Desa Olele</w:t>
            </w:r>
          </w:p>
        </w:tc>
      </w:tr>
      <w:tr w:rsidR="00D8048C" w:rsidTr="00B83CFB">
        <w:tc>
          <w:tcPr>
            <w:tcW w:w="516" w:type="dxa"/>
          </w:tcPr>
          <w:p w:rsidR="00D8048C" w:rsidRDefault="00D8048C" w:rsidP="00570FDF">
            <w:pPr>
              <w:spacing w:line="360" w:lineRule="auto"/>
              <w:rPr>
                <w:rFonts w:ascii="Times New Roman" w:hAnsi="Times New Roman" w:cs="Times New Roman"/>
                <w:sz w:val="24"/>
                <w:szCs w:val="24"/>
              </w:rPr>
            </w:pPr>
          </w:p>
        </w:tc>
        <w:tc>
          <w:tcPr>
            <w:tcW w:w="2608" w:type="dxa"/>
            <w:gridSpan w:val="3"/>
          </w:tcPr>
          <w:p w:rsidR="00D8048C" w:rsidRDefault="00D8048C"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3. Desa Botu Barani</w:t>
            </w:r>
          </w:p>
        </w:tc>
        <w:tc>
          <w:tcPr>
            <w:tcW w:w="2410" w:type="dxa"/>
            <w:gridSpan w:val="3"/>
          </w:tcPr>
          <w:p w:rsidR="00D8048C" w:rsidRDefault="00D8048C"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6. Desa Modelomo</w:t>
            </w:r>
          </w:p>
        </w:tc>
        <w:tc>
          <w:tcPr>
            <w:tcW w:w="2409" w:type="dxa"/>
            <w:gridSpan w:val="3"/>
          </w:tcPr>
          <w:p w:rsidR="00D8048C" w:rsidRDefault="00255669"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 xml:space="preserve">9. Desa </w:t>
            </w:r>
            <w:r w:rsidRPr="00704C3C">
              <w:rPr>
                <w:rFonts w:ascii="Times New Roman" w:eastAsia="Times New Roman" w:hAnsi="Times New Roman" w:cs="Times New Roman"/>
                <w:sz w:val="24"/>
                <w:szCs w:val="24"/>
                <w:lang w:eastAsia="en-SG"/>
              </w:rPr>
              <w:t>Oluhuta</w:t>
            </w:r>
          </w:p>
        </w:tc>
      </w:tr>
      <w:tr w:rsidR="00255669" w:rsidTr="00B83CFB">
        <w:tc>
          <w:tcPr>
            <w:tcW w:w="516" w:type="dxa"/>
          </w:tcPr>
          <w:p w:rsidR="00255669" w:rsidRPr="00EC1FF7" w:rsidRDefault="00255669" w:rsidP="00570FDF">
            <w:pPr>
              <w:spacing w:line="360" w:lineRule="auto"/>
              <w:rPr>
                <w:rFonts w:ascii="Times New Roman" w:hAnsi="Times New Roman" w:cs="Times New Roman"/>
                <w:b/>
                <w:sz w:val="24"/>
                <w:szCs w:val="24"/>
              </w:rPr>
            </w:pPr>
            <w:r w:rsidRPr="00EC1FF7">
              <w:rPr>
                <w:rFonts w:ascii="Times New Roman" w:hAnsi="Times New Roman" w:cs="Times New Roman"/>
                <w:b/>
                <w:sz w:val="24"/>
                <w:szCs w:val="24"/>
              </w:rPr>
              <w:t xml:space="preserve">6. </w:t>
            </w:r>
          </w:p>
        </w:tc>
        <w:tc>
          <w:tcPr>
            <w:tcW w:w="7427" w:type="dxa"/>
            <w:gridSpan w:val="9"/>
          </w:tcPr>
          <w:p w:rsidR="00255669" w:rsidRPr="00EC1FF7" w:rsidRDefault="00255669" w:rsidP="00570FDF">
            <w:pPr>
              <w:spacing w:line="360" w:lineRule="auto"/>
              <w:rPr>
                <w:rFonts w:ascii="Times New Roman" w:hAnsi="Times New Roman" w:cs="Times New Roman"/>
                <w:b/>
                <w:sz w:val="24"/>
                <w:szCs w:val="24"/>
              </w:rPr>
            </w:pPr>
            <w:r w:rsidRPr="00EC1FF7">
              <w:rPr>
                <w:rFonts w:ascii="Times New Roman" w:eastAsia="Times New Roman" w:hAnsi="Times New Roman" w:cs="Times New Roman"/>
                <w:b/>
                <w:sz w:val="24"/>
                <w:szCs w:val="24"/>
                <w:lang w:eastAsia="en-SG"/>
              </w:rPr>
              <w:t xml:space="preserve">Kecamatan Kabila, terdiri atas 8 desa dan 4 Kelurahan, yaitu: </w:t>
            </w:r>
          </w:p>
        </w:tc>
      </w:tr>
      <w:tr w:rsidR="003D7032" w:rsidTr="00B83CFB">
        <w:tc>
          <w:tcPr>
            <w:tcW w:w="516" w:type="dxa"/>
          </w:tcPr>
          <w:p w:rsidR="00255669" w:rsidRDefault="00255669" w:rsidP="00570FDF">
            <w:pPr>
              <w:spacing w:line="360" w:lineRule="auto"/>
              <w:rPr>
                <w:rFonts w:ascii="Times New Roman" w:hAnsi="Times New Roman" w:cs="Times New Roman"/>
                <w:sz w:val="24"/>
                <w:szCs w:val="24"/>
              </w:rPr>
            </w:pPr>
          </w:p>
        </w:tc>
        <w:tc>
          <w:tcPr>
            <w:tcW w:w="2466" w:type="dxa"/>
            <w:gridSpan w:val="2"/>
          </w:tcPr>
          <w:p w:rsidR="00255669" w:rsidRDefault="00255669" w:rsidP="00570FDF">
            <w:pPr>
              <w:spacing w:line="360" w:lineRule="auto"/>
              <w:rPr>
                <w:rFonts w:ascii="Times New Roman" w:hAnsi="Times New Roman" w:cs="Times New Roman"/>
                <w:sz w:val="24"/>
                <w:szCs w:val="24"/>
              </w:rPr>
            </w:pPr>
            <w:r>
              <w:rPr>
                <w:rFonts w:ascii="Times New Roman" w:hAnsi="Times New Roman" w:cs="Times New Roman"/>
                <w:sz w:val="24"/>
                <w:szCs w:val="24"/>
              </w:rPr>
              <w:t>1. Kelurahan Pauwo</w:t>
            </w:r>
          </w:p>
        </w:tc>
        <w:tc>
          <w:tcPr>
            <w:tcW w:w="2552" w:type="dxa"/>
            <w:gridSpan w:val="4"/>
          </w:tcPr>
          <w:p w:rsidR="00255669" w:rsidRDefault="003D7032"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5. Desa Dutohe</w:t>
            </w:r>
          </w:p>
        </w:tc>
        <w:tc>
          <w:tcPr>
            <w:tcW w:w="2409" w:type="dxa"/>
            <w:gridSpan w:val="3"/>
          </w:tcPr>
          <w:p w:rsidR="00255669" w:rsidRDefault="003D7032"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9. Desa Poowo Barat</w:t>
            </w:r>
          </w:p>
        </w:tc>
      </w:tr>
      <w:tr w:rsidR="003D7032" w:rsidTr="00B83CFB">
        <w:tc>
          <w:tcPr>
            <w:tcW w:w="516" w:type="dxa"/>
          </w:tcPr>
          <w:p w:rsidR="00255669" w:rsidRDefault="00255669" w:rsidP="00570FDF">
            <w:pPr>
              <w:spacing w:line="360" w:lineRule="auto"/>
              <w:rPr>
                <w:rFonts w:ascii="Times New Roman" w:hAnsi="Times New Roman" w:cs="Times New Roman"/>
                <w:sz w:val="24"/>
                <w:szCs w:val="24"/>
              </w:rPr>
            </w:pPr>
          </w:p>
        </w:tc>
        <w:tc>
          <w:tcPr>
            <w:tcW w:w="2466" w:type="dxa"/>
            <w:gridSpan w:val="2"/>
          </w:tcPr>
          <w:p w:rsidR="00255669" w:rsidRDefault="00255669"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2. Kelurahan Oluhuta</w:t>
            </w:r>
          </w:p>
        </w:tc>
        <w:tc>
          <w:tcPr>
            <w:tcW w:w="2552" w:type="dxa"/>
            <w:gridSpan w:val="4"/>
          </w:tcPr>
          <w:p w:rsidR="00255669" w:rsidRDefault="003D7032"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 xml:space="preserve">6. Desa </w:t>
            </w:r>
            <w:r w:rsidRPr="00704C3C">
              <w:rPr>
                <w:rFonts w:ascii="Times New Roman" w:eastAsia="Times New Roman" w:hAnsi="Times New Roman" w:cs="Times New Roman"/>
                <w:sz w:val="24"/>
                <w:szCs w:val="24"/>
                <w:lang w:eastAsia="en-SG"/>
              </w:rPr>
              <w:t>Dutohe</w:t>
            </w:r>
            <w:r>
              <w:rPr>
                <w:rFonts w:ascii="Times New Roman" w:eastAsia="Times New Roman" w:hAnsi="Times New Roman" w:cs="Times New Roman"/>
                <w:sz w:val="24"/>
                <w:szCs w:val="24"/>
                <w:lang w:eastAsia="en-SG"/>
              </w:rPr>
              <w:t xml:space="preserve"> Barat</w:t>
            </w:r>
          </w:p>
        </w:tc>
        <w:tc>
          <w:tcPr>
            <w:tcW w:w="2409" w:type="dxa"/>
            <w:gridSpan w:val="3"/>
          </w:tcPr>
          <w:p w:rsidR="00255669" w:rsidRDefault="003D7032"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10. Desa Talango</w:t>
            </w:r>
          </w:p>
        </w:tc>
      </w:tr>
      <w:tr w:rsidR="003D7032" w:rsidTr="00B83CFB">
        <w:tc>
          <w:tcPr>
            <w:tcW w:w="516" w:type="dxa"/>
          </w:tcPr>
          <w:p w:rsidR="00255669" w:rsidRDefault="00255669" w:rsidP="00570FDF">
            <w:pPr>
              <w:spacing w:line="360" w:lineRule="auto"/>
              <w:rPr>
                <w:rFonts w:ascii="Times New Roman" w:hAnsi="Times New Roman" w:cs="Times New Roman"/>
                <w:sz w:val="24"/>
                <w:szCs w:val="24"/>
              </w:rPr>
            </w:pPr>
          </w:p>
        </w:tc>
        <w:tc>
          <w:tcPr>
            <w:tcW w:w="2466" w:type="dxa"/>
            <w:gridSpan w:val="2"/>
          </w:tcPr>
          <w:p w:rsidR="00255669" w:rsidRDefault="00255669"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3. Kelurahan Padengo</w:t>
            </w:r>
          </w:p>
        </w:tc>
        <w:tc>
          <w:tcPr>
            <w:tcW w:w="2552" w:type="dxa"/>
            <w:gridSpan w:val="4"/>
          </w:tcPr>
          <w:p w:rsidR="00255669" w:rsidRDefault="003D7032"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7. Desa Oluhuta Utara</w:t>
            </w:r>
          </w:p>
        </w:tc>
        <w:tc>
          <w:tcPr>
            <w:tcW w:w="2409" w:type="dxa"/>
            <w:gridSpan w:val="3"/>
          </w:tcPr>
          <w:p w:rsidR="00255669" w:rsidRDefault="003D7032"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11. Desa Tanggilingo</w:t>
            </w:r>
          </w:p>
        </w:tc>
      </w:tr>
      <w:tr w:rsidR="003D7032" w:rsidTr="00B83CFB">
        <w:tc>
          <w:tcPr>
            <w:tcW w:w="516" w:type="dxa"/>
          </w:tcPr>
          <w:p w:rsidR="00255669" w:rsidRDefault="00255669" w:rsidP="00570FDF">
            <w:pPr>
              <w:spacing w:line="360" w:lineRule="auto"/>
              <w:rPr>
                <w:rFonts w:ascii="Times New Roman" w:hAnsi="Times New Roman" w:cs="Times New Roman"/>
                <w:sz w:val="24"/>
                <w:szCs w:val="24"/>
              </w:rPr>
            </w:pPr>
          </w:p>
        </w:tc>
        <w:tc>
          <w:tcPr>
            <w:tcW w:w="2466" w:type="dxa"/>
            <w:gridSpan w:val="2"/>
          </w:tcPr>
          <w:p w:rsidR="00255669" w:rsidRDefault="00255669"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4. Kelurahan Tumbihe</w:t>
            </w:r>
          </w:p>
        </w:tc>
        <w:tc>
          <w:tcPr>
            <w:tcW w:w="2552" w:type="dxa"/>
            <w:gridSpan w:val="4"/>
          </w:tcPr>
          <w:p w:rsidR="00255669" w:rsidRDefault="003D7032"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8. Desa Poowo</w:t>
            </w:r>
          </w:p>
        </w:tc>
        <w:tc>
          <w:tcPr>
            <w:tcW w:w="2409" w:type="dxa"/>
            <w:gridSpan w:val="3"/>
          </w:tcPr>
          <w:p w:rsidR="00255669" w:rsidRDefault="003D7032"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12</w:t>
            </w:r>
            <w:r w:rsidRPr="00704C3C">
              <w:rPr>
                <w:rFonts w:ascii="Times New Roman" w:eastAsia="Times New Roman" w:hAnsi="Times New Roman" w:cs="Times New Roman"/>
                <w:sz w:val="24"/>
                <w:szCs w:val="24"/>
                <w:lang w:eastAsia="en-SG"/>
              </w:rPr>
              <w:t xml:space="preserve"> </w:t>
            </w:r>
            <w:r>
              <w:rPr>
                <w:rFonts w:ascii="Times New Roman" w:eastAsia="Times New Roman" w:hAnsi="Times New Roman" w:cs="Times New Roman"/>
                <w:sz w:val="24"/>
                <w:szCs w:val="24"/>
                <w:lang w:eastAsia="en-SG"/>
              </w:rPr>
              <w:t xml:space="preserve">Desa </w:t>
            </w:r>
            <w:r w:rsidRPr="00704C3C">
              <w:rPr>
                <w:rFonts w:ascii="Times New Roman" w:eastAsia="Times New Roman" w:hAnsi="Times New Roman" w:cs="Times New Roman"/>
                <w:sz w:val="24"/>
                <w:szCs w:val="24"/>
                <w:lang w:eastAsia="en-SG"/>
              </w:rPr>
              <w:t>Toto</w:t>
            </w:r>
          </w:p>
        </w:tc>
      </w:tr>
      <w:tr w:rsidR="003D7032" w:rsidTr="00B83CFB">
        <w:tc>
          <w:tcPr>
            <w:tcW w:w="516" w:type="dxa"/>
          </w:tcPr>
          <w:p w:rsidR="003D7032" w:rsidRPr="00EC1FF7" w:rsidRDefault="003D7032" w:rsidP="00570FDF">
            <w:pPr>
              <w:spacing w:line="360" w:lineRule="auto"/>
              <w:rPr>
                <w:rFonts w:ascii="Times New Roman" w:hAnsi="Times New Roman" w:cs="Times New Roman"/>
                <w:b/>
                <w:sz w:val="24"/>
                <w:szCs w:val="24"/>
              </w:rPr>
            </w:pPr>
            <w:r w:rsidRPr="00EC1FF7">
              <w:rPr>
                <w:rFonts w:ascii="Times New Roman" w:hAnsi="Times New Roman" w:cs="Times New Roman"/>
                <w:b/>
                <w:sz w:val="24"/>
                <w:szCs w:val="24"/>
              </w:rPr>
              <w:t xml:space="preserve">7. </w:t>
            </w:r>
          </w:p>
        </w:tc>
        <w:tc>
          <w:tcPr>
            <w:tcW w:w="7427" w:type="dxa"/>
            <w:gridSpan w:val="9"/>
          </w:tcPr>
          <w:p w:rsidR="003D7032" w:rsidRPr="00EC1FF7" w:rsidRDefault="003D7032" w:rsidP="00570FDF">
            <w:pPr>
              <w:spacing w:line="360" w:lineRule="auto"/>
              <w:rPr>
                <w:rFonts w:ascii="Times New Roman" w:hAnsi="Times New Roman" w:cs="Times New Roman"/>
                <w:b/>
                <w:sz w:val="24"/>
                <w:szCs w:val="24"/>
              </w:rPr>
            </w:pPr>
            <w:r w:rsidRPr="00EC1FF7">
              <w:rPr>
                <w:rFonts w:ascii="Times New Roman" w:eastAsia="Times New Roman" w:hAnsi="Times New Roman" w:cs="Times New Roman"/>
                <w:b/>
                <w:sz w:val="24"/>
                <w:szCs w:val="24"/>
                <w:lang w:eastAsia="en-SG"/>
              </w:rPr>
              <w:t xml:space="preserve">Kecamatan Tilongkabila, terdiri atas 12 desa, yaitu: </w:t>
            </w:r>
          </w:p>
        </w:tc>
      </w:tr>
      <w:tr w:rsidR="003D7032" w:rsidTr="00B83CFB">
        <w:tc>
          <w:tcPr>
            <w:tcW w:w="516" w:type="dxa"/>
          </w:tcPr>
          <w:p w:rsidR="003D7032" w:rsidRDefault="003D7032" w:rsidP="00570FDF">
            <w:pPr>
              <w:spacing w:line="360" w:lineRule="auto"/>
              <w:rPr>
                <w:rFonts w:ascii="Times New Roman" w:hAnsi="Times New Roman" w:cs="Times New Roman"/>
                <w:sz w:val="24"/>
                <w:szCs w:val="24"/>
              </w:rPr>
            </w:pPr>
          </w:p>
        </w:tc>
        <w:tc>
          <w:tcPr>
            <w:tcW w:w="2324" w:type="dxa"/>
          </w:tcPr>
          <w:p w:rsidR="003D7032" w:rsidRDefault="003D7032"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1. Desa Bongoime</w:t>
            </w:r>
          </w:p>
        </w:tc>
        <w:tc>
          <w:tcPr>
            <w:tcW w:w="2410" w:type="dxa"/>
            <w:gridSpan w:val="3"/>
          </w:tcPr>
          <w:p w:rsidR="003D7032" w:rsidRDefault="003D7032"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5. Desa Lonuo</w:t>
            </w:r>
          </w:p>
        </w:tc>
        <w:tc>
          <w:tcPr>
            <w:tcW w:w="2693" w:type="dxa"/>
            <w:gridSpan w:val="5"/>
          </w:tcPr>
          <w:p w:rsidR="003D7032" w:rsidRDefault="003D7032"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9. Desa Tamboo</w:t>
            </w:r>
          </w:p>
        </w:tc>
      </w:tr>
      <w:tr w:rsidR="003D7032" w:rsidTr="00B83CFB">
        <w:tc>
          <w:tcPr>
            <w:tcW w:w="516" w:type="dxa"/>
          </w:tcPr>
          <w:p w:rsidR="003D7032" w:rsidRDefault="003D7032" w:rsidP="00570FDF">
            <w:pPr>
              <w:spacing w:line="360" w:lineRule="auto"/>
              <w:rPr>
                <w:rFonts w:ascii="Times New Roman" w:hAnsi="Times New Roman" w:cs="Times New Roman"/>
                <w:sz w:val="24"/>
                <w:szCs w:val="24"/>
              </w:rPr>
            </w:pPr>
          </w:p>
        </w:tc>
        <w:tc>
          <w:tcPr>
            <w:tcW w:w="2324" w:type="dxa"/>
          </w:tcPr>
          <w:p w:rsidR="003D7032" w:rsidRDefault="003D7032" w:rsidP="00570FDF">
            <w:pPr>
              <w:spacing w:line="360" w:lineRule="auto"/>
              <w:rPr>
                <w:rFonts w:ascii="Times New Roman" w:hAnsi="Times New Roman" w:cs="Times New Roman"/>
                <w:sz w:val="24"/>
                <w:szCs w:val="24"/>
              </w:rPr>
            </w:pPr>
            <w:r>
              <w:rPr>
                <w:rFonts w:ascii="Times New Roman" w:hAnsi="Times New Roman" w:cs="Times New Roman"/>
                <w:sz w:val="24"/>
                <w:szCs w:val="24"/>
              </w:rPr>
              <w:t>2. Desa Bongopini</w:t>
            </w:r>
          </w:p>
        </w:tc>
        <w:tc>
          <w:tcPr>
            <w:tcW w:w="2410" w:type="dxa"/>
            <w:gridSpan w:val="3"/>
          </w:tcPr>
          <w:p w:rsidR="003D7032" w:rsidRDefault="003D7032"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6. Desa Motilango</w:t>
            </w:r>
          </w:p>
        </w:tc>
        <w:tc>
          <w:tcPr>
            <w:tcW w:w="2693" w:type="dxa"/>
            <w:gridSpan w:val="5"/>
          </w:tcPr>
          <w:p w:rsidR="003D7032" w:rsidRDefault="003D7032"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10. Desa Toto Utara</w:t>
            </w:r>
          </w:p>
        </w:tc>
      </w:tr>
      <w:tr w:rsidR="003D7032" w:rsidTr="00B83CFB">
        <w:tc>
          <w:tcPr>
            <w:tcW w:w="516" w:type="dxa"/>
          </w:tcPr>
          <w:p w:rsidR="003D7032" w:rsidRDefault="003D7032" w:rsidP="00570FDF">
            <w:pPr>
              <w:spacing w:line="360" w:lineRule="auto"/>
              <w:rPr>
                <w:rFonts w:ascii="Times New Roman" w:hAnsi="Times New Roman" w:cs="Times New Roman"/>
                <w:sz w:val="24"/>
                <w:szCs w:val="24"/>
              </w:rPr>
            </w:pPr>
          </w:p>
        </w:tc>
        <w:tc>
          <w:tcPr>
            <w:tcW w:w="2324" w:type="dxa"/>
          </w:tcPr>
          <w:p w:rsidR="003D7032" w:rsidRDefault="003D7032"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3. Desa Butu</w:t>
            </w:r>
          </w:p>
        </w:tc>
        <w:tc>
          <w:tcPr>
            <w:tcW w:w="2410" w:type="dxa"/>
            <w:gridSpan w:val="3"/>
          </w:tcPr>
          <w:p w:rsidR="003D7032" w:rsidRDefault="003D7032"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7. Desa Moutong</w:t>
            </w:r>
          </w:p>
        </w:tc>
        <w:tc>
          <w:tcPr>
            <w:tcW w:w="2693" w:type="dxa"/>
            <w:gridSpan w:val="5"/>
          </w:tcPr>
          <w:p w:rsidR="003D7032" w:rsidRDefault="003D7032"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11. Desa Tunggulo</w:t>
            </w:r>
          </w:p>
        </w:tc>
      </w:tr>
      <w:tr w:rsidR="003D7032" w:rsidTr="00B83CFB">
        <w:tc>
          <w:tcPr>
            <w:tcW w:w="516" w:type="dxa"/>
          </w:tcPr>
          <w:p w:rsidR="003D7032" w:rsidRDefault="003D7032" w:rsidP="00570FDF">
            <w:pPr>
              <w:spacing w:line="360" w:lineRule="auto"/>
              <w:rPr>
                <w:rFonts w:ascii="Times New Roman" w:hAnsi="Times New Roman" w:cs="Times New Roman"/>
                <w:sz w:val="24"/>
                <w:szCs w:val="24"/>
              </w:rPr>
            </w:pPr>
          </w:p>
        </w:tc>
        <w:tc>
          <w:tcPr>
            <w:tcW w:w="2324" w:type="dxa"/>
          </w:tcPr>
          <w:p w:rsidR="003D7032" w:rsidRDefault="003D7032"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4. Desa Iloheluma</w:t>
            </w:r>
          </w:p>
        </w:tc>
        <w:tc>
          <w:tcPr>
            <w:tcW w:w="2410" w:type="dxa"/>
            <w:gridSpan w:val="3"/>
          </w:tcPr>
          <w:p w:rsidR="003D7032" w:rsidRDefault="003D7032"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8. Desa Permata</w:t>
            </w:r>
          </w:p>
        </w:tc>
        <w:tc>
          <w:tcPr>
            <w:tcW w:w="2693" w:type="dxa"/>
            <w:gridSpan w:val="5"/>
          </w:tcPr>
          <w:p w:rsidR="003D7032" w:rsidRPr="00F601DC" w:rsidRDefault="003D7032" w:rsidP="00570FDF">
            <w:pPr>
              <w:spacing w:line="360" w:lineRule="auto"/>
              <w:rPr>
                <w:rFonts w:ascii="Times New Roman" w:hAnsi="Times New Roman" w:cs="Times New Roman"/>
              </w:rPr>
            </w:pPr>
            <w:r w:rsidRPr="00F601DC">
              <w:rPr>
                <w:rFonts w:ascii="Times New Roman" w:eastAsia="Times New Roman" w:hAnsi="Times New Roman" w:cs="Times New Roman"/>
                <w:lang w:eastAsia="en-SG"/>
              </w:rPr>
              <w:t>12. Desa Tunggulo Selatan</w:t>
            </w:r>
          </w:p>
        </w:tc>
      </w:tr>
      <w:tr w:rsidR="00BC65C9" w:rsidTr="00B83CFB">
        <w:tc>
          <w:tcPr>
            <w:tcW w:w="516" w:type="dxa"/>
          </w:tcPr>
          <w:p w:rsidR="00BC65C9" w:rsidRPr="00EC1FF7" w:rsidRDefault="004E4560" w:rsidP="00570FDF">
            <w:pPr>
              <w:spacing w:line="360" w:lineRule="auto"/>
              <w:rPr>
                <w:rFonts w:ascii="Times New Roman" w:hAnsi="Times New Roman" w:cs="Times New Roman"/>
                <w:b/>
                <w:sz w:val="24"/>
                <w:szCs w:val="24"/>
              </w:rPr>
            </w:pPr>
            <w:r w:rsidRPr="00EC1FF7">
              <w:rPr>
                <w:rFonts w:ascii="Times New Roman" w:hAnsi="Times New Roman" w:cs="Times New Roman"/>
                <w:b/>
                <w:sz w:val="24"/>
                <w:szCs w:val="24"/>
              </w:rPr>
              <w:t>8</w:t>
            </w:r>
            <w:r w:rsidR="00BC65C9" w:rsidRPr="00EC1FF7">
              <w:rPr>
                <w:rFonts w:ascii="Times New Roman" w:hAnsi="Times New Roman" w:cs="Times New Roman"/>
                <w:b/>
                <w:sz w:val="24"/>
                <w:szCs w:val="24"/>
              </w:rPr>
              <w:t xml:space="preserve">. </w:t>
            </w:r>
          </w:p>
        </w:tc>
        <w:tc>
          <w:tcPr>
            <w:tcW w:w="7427" w:type="dxa"/>
            <w:gridSpan w:val="9"/>
          </w:tcPr>
          <w:p w:rsidR="00BC65C9" w:rsidRPr="00EC1FF7" w:rsidRDefault="00BC65C9" w:rsidP="00570FDF">
            <w:pPr>
              <w:spacing w:line="360" w:lineRule="auto"/>
              <w:rPr>
                <w:rFonts w:ascii="Times New Roman" w:hAnsi="Times New Roman" w:cs="Times New Roman"/>
                <w:b/>
                <w:sz w:val="24"/>
                <w:szCs w:val="24"/>
              </w:rPr>
            </w:pPr>
            <w:r w:rsidRPr="00EC1FF7">
              <w:rPr>
                <w:rFonts w:ascii="Times New Roman" w:eastAsia="Times New Roman" w:hAnsi="Times New Roman" w:cs="Times New Roman"/>
                <w:b/>
                <w:sz w:val="24"/>
                <w:szCs w:val="24"/>
                <w:lang w:eastAsia="en-SG"/>
              </w:rPr>
              <w:t xml:space="preserve">Kecamatan Botupingge, terdiri atas 7 desa, yaitu: </w:t>
            </w:r>
          </w:p>
        </w:tc>
      </w:tr>
      <w:tr w:rsidR="00BC65C9" w:rsidTr="00570FDF">
        <w:tc>
          <w:tcPr>
            <w:tcW w:w="516" w:type="dxa"/>
          </w:tcPr>
          <w:p w:rsidR="00BC65C9" w:rsidRDefault="00BC65C9" w:rsidP="00570FDF">
            <w:pPr>
              <w:spacing w:line="360" w:lineRule="auto"/>
              <w:rPr>
                <w:rFonts w:ascii="Times New Roman" w:hAnsi="Times New Roman" w:cs="Times New Roman"/>
                <w:sz w:val="24"/>
                <w:szCs w:val="24"/>
              </w:rPr>
            </w:pPr>
          </w:p>
        </w:tc>
        <w:tc>
          <w:tcPr>
            <w:tcW w:w="2324" w:type="dxa"/>
          </w:tcPr>
          <w:p w:rsidR="00BC65C9" w:rsidRDefault="00BC65C9"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1. Desa Luwohu</w:t>
            </w:r>
          </w:p>
        </w:tc>
        <w:tc>
          <w:tcPr>
            <w:tcW w:w="2552" w:type="dxa"/>
            <w:gridSpan w:val="4"/>
          </w:tcPr>
          <w:p w:rsidR="00BC65C9" w:rsidRDefault="00BC65C9"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4. Desa Tanah Putih</w:t>
            </w:r>
          </w:p>
        </w:tc>
        <w:tc>
          <w:tcPr>
            <w:tcW w:w="2551" w:type="dxa"/>
            <w:gridSpan w:val="4"/>
          </w:tcPr>
          <w:p w:rsidR="00BC65C9" w:rsidRPr="004E4560" w:rsidRDefault="004E4560" w:rsidP="00570FDF">
            <w:pPr>
              <w:spacing w:line="360" w:lineRule="auto"/>
              <w:rPr>
                <w:rFonts w:ascii="Times New Roman" w:hAnsi="Times New Roman" w:cs="Times New Roman"/>
              </w:rPr>
            </w:pPr>
            <w:r w:rsidRPr="004E4560">
              <w:rPr>
                <w:rFonts w:ascii="Times New Roman" w:eastAsia="Times New Roman" w:hAnsi="Times New Roman" w:cs="Times New Roman"/>
                <w:lang w:eastAsia="en-SG"/>
              </w:rPr>
              <w:t>7</w:t>
            </w:r>
            <w:r>
              <w:rPr>
                <w:rFonts w:ascii="Times New Roman" w:eastAsia="Times New Roman" w:hAnsi="Times New Roman" w:cs="Times New Roman"/>
                <w:lang w:eastAsia="en-SG"/>
              </w:rPr>
              <w:t xml:space="preserve">. </w:t>
            </w:r>
            <w:r w:rsidRPr="004E4560">
              <w:rPr>
                <w:rFonts w:ascii="Times New Roman" w:eastAsia="Times New Roman" w:hAnsi="Times New Roman" w:cs="Times New Roman"/>
                <w:lang w:eastAsia="en-SG"/>
              </w:rPr>
              <w:t>Desa Timbuolo Timur.</w:t>
            </w:r>
          </w:p>
        </w:tc>
      </w:tr>
      <w:tr w:rsidR="00BC65C9" w:rsidTr="00570FDF">
        <w:tc>
          <w:tcPr>
            <w:tcW w:w="516" w:type="dxa"/>
          </w:tcPr>
          <w:p w:rsidR="00BC65C9" w:rsidRDefault="00BC65C9" w:rsidP="00570FDF">
            <w:pPr>
              <w:spacing w:line="360" w:lineRule="auto"/>
              <w:rPr>
                <w:rFonts w:ascii="Times New Roman" w:hAnsi="Times New Roman" w:cs="Times New Roman"/>
                <w:sz w:val="24"/>
                <w:szCs w:val="24"/>
              </w:rPr>
            </w:pPr>
          </w:p>
        </w:tc>
        <w:tc>
          <w:tcPr>
            <w:tcW w:w="2324" w:type="dxa"/>
          </w:tcPr>
          <w:p w:rsidR="00BC65C9" w:rsidRDefault="00BC65C9" w:rsidP="00570FDF">
            <w:pPr>
              <w:spacing w:line="360" w:lineRule="auto"/>
              <w:rPr>
                <w:rFonts w:ascii="Times New Roman" w:hAnsi="Times New Roman" w:cs="Times New Roman"/>
                <w:sz w:val="24"/>
                <w:szCs w:val="24"/>
              </w:rPr>
            </w:pPr>
            <w:r>
              <w:rPr>
                <w:rFonts w:ascii="Times New Roman" w:hAnsi="Times New Roman" w:cs="Times New Roman"/>
                <w:sz w:val="24"/>
                <w:szCs w:val="24"/>
              </w:rPr>
              <w:t>2. Desa Panggulo</w:t>
            </w:r>
          </w:p>
        </w:tc>
        <w:tc>
          <w:tcPr>
            <w:tcW w:w="2552" w:type="dxa"/>
            <w:gridSpan w:val="4"/>
          </w:tcPr>
          <w:p w:rsidR="00BC65C9" w:rsidRDefault="00BC65C9"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5. Desa Tanah Putih</w:t>
            </w:r>
          </w:p>
        </w:tc>
        <w:tc>
          <w:tcPr>
            <w:tcW w:w="2551" w:type="dxa"/>
            <w:gridSpan w:val="4"/>
          </w:tcPr>
          <w:p w:rsidR="00BC65C9" w:rsidRDefault="00BC65C9" w:rsidP="00570FDF">
            <w:pPr>
              <w:spacing w:line="360" w:lineRule="auto"/>
              <w:rPr>
                <w:rFonts w:ascii="Times New Roman" w:hAnsi="Times New Roman" w:cs="Times New Roman"/>
                <w:sz w:val="24"/>
                <w:szCs w:val="24"/>
              </w:rPr>
            </w:pPr>
          </w:p>
        </w:tc>
      </w:tr>
      <w:tr w:rsidR="00BC65C9" w:rsidTr="00570FDF">
        <w:tc>
          <w:tcPr>
            <w:tcW w:w="516" w:type="dxa"/>
          </w:tcPr>
          <w:p w:rsidR="00BC65C9" w:rsidRDefault="00BC65C9" w:rsidP="00570FDF">
            <w:pPr>
              <w:spacing w:line="360" w:lineRule="auto"/>
              <w:rPr>
                <w:rFonts w:ascii="Times New Roman" w:hAnsi="Times New Roman" w:cs="Times New Roman"/>
                <w:sz w:val="24"/>
                <w:szCs w:val="24"/>
              </w:rPr>
            </w:pPr>
          </w:p>
        </w:tc>
        <w:tc>
          <w:tcPr>
            <w:tcW w:w="2324" w:type="dxa"/>
          </w:tcPr>
          <w:p w:rsidR="00BC65C9" w:rsidRPr="004E4560" w:rsidRDefault="00BC65C9" w:rsidP="00570FDF">
            <w:pPr>
              <w:spacing w:line="360" w:lineRule="auto"/>
              <w:rPr>
                <w:rFonts w:ascii="Times New Roman" w:hAnsi="Times New Roman" w:cs="Times New Roman"/>
              </w:rPr>
            </w:pPr>
            <w:r w:rsidRPr="004E4560">
              <w:rPr>
                <w:rFonts w:ascii="Times New Roman" w:eastAsia="Times New Roman" w:hAnsi="Times New Roman" w:cs="Times New Roman"/>
                <w:lang w:eastAsia="en-SG"/>
              </w:rPr>
              <w:t>3. Desa Panggulo Barat</w:t>
            </w:r>
          </w:p>
        </w:tc>
        <w:tc>
          <w:tcPr>
            <w:tcW w:w="2552" w:type="dxa"/>
            <w:gridSpan w:val="4"/>
          </w:tcPr>
          <w:p w:rsidR="00BC65C9" w:rsidRPr="004E4560" w:rsidRDefault="00BC65C9" w:rsidP="00570FDF">
            <w:pPr>
              <w:spacing w:line="360" w:lineRule="auto"/>
              <w:rPr>
                <w:rFonts w:ascii="Times New Roman" w:hAnsi="Times New Roman" w:cs="Times New Roman"/>
              </w:rPr>
            </w:pPr>
            <w:r w:rsidRPr="004E4560">
              <w:rPr>
                <w:rFonts w:ascii="Times New Roman" w:eastAsia="Times New Roman" w:hAnsi="Times New Roman" w:cs="Times New Roman"/>
                <w:lang w:eastAsia="en-SG"/>
              </w:rPr>
              <w:t>6. Desa Timbuolo Tengah</w:t>
            </w:r>
          </w:p>
        </w:tc>
        <w:tc>
          <w:tcPr>
            <w:tcW w:w="2551" w:type="dxa"/>
            <w:gridSpan w:val="4"/>
          </w:tcPr>
          <w:p w:rsidR="00BC65C9" w:rsidRDefault="00BC65C9" w:rsidP="00570FDF">
            <w:pPr>
              <w:spacing w:line="360" w:lineRule="auto"/>
              <w:rPr>
                <w:rFonts w:ascii="Times New Roman" w:hAnsi="Times New Roman" w:cs="Times New Roman"/>
                <w:sz w:val="24"/>
                <w:szCs w:val="24"/>
              </w:rPr>
            </w:pPr>
          </w:p>
        </w:tc>
      </w:tr>
      <w:tr w:rsidR="004E4560" w:rsidTr="00B83CFB">
        <w:tc>
          <w:tcPr>
            <w:tcW w:w="516" w:type="dxa"/>
          </w:tcPr>
          <w:p w:rsidR="004E4560" w:rsidRPr="00EC1FF7" w:rsidRDefault="004E4560" w:rsidP="00570FDF">
            <w:pPr>
              <w:spacing w:line="360" w:lineRule="auto"/>
              <w:rPr>
                <w:rFonts w:ascii="Times New Roman" w:hAnsi="Times New Roman" w:cs="Times New Roman"/>
                <w:b/>
                <w:sz w:val="24"/>
                <w:szCs w:val="24"/>
              </w:rPr>
            </w:pPr>
            <w:r w:rsidRPr="00EC1FF7">
              <w:rPr>
                <w:rFonts w:ascii="Times New Roman" w:hAnsi="Times New Roman" w:cs="Times New Roman"/>
                <w:b/>
                <w:sz w:val="24"/>
                <w:szCs w:val="24"/>
              </w:rPr>
              <w:t xml:space="preserve">9. </w:t>
            </w:r>
          </w:p>
        </w:tc>
        <w:tc>
          <w:tcPr>
            <w:tcW w:w="7427" w:type="dxa"/>
            <w:gridSpan w:val="9"/>
          </w:tcPr>
          <w:p w:rsidR="004E4560" w:rsidRPr="00EC1FF7" w:rsidRDefault="004E4560" w:rsidP="00570FDF">
            <w:pPr>
              <w:spacing w:line="360" w:lineRule="auto"/>
              <w:rPr>
                <w:rFonts w:ascii="Times New Roman" w:hAnsi="Times New Roman" w:cs="Times New Roman"/>
                <w:b/>
                <w:sz w:val="24"/>
                <w:szCs w:val="24"/>
              </w:rPr>
            </w:pPr>
            <w:r w:rsidRPr="00EC1FF7">
              <w:rPr>
                <w:rFonts w:ascii="Times New Roman" w:eastAsia="Times New Roman" w:hAnsi="Times New Roman" w:cs="Times New Roman"/>
                <w:b/>
                <w:sz w:val="24"/>
                <w:szCs w:val="24"/>
                <w:lang w:eastAsia="en-SG"/>
              </w:rPr>
              <w:t>Kecamatan T</w:t>
            </w:r>
            <w:r w:rsidR="004B2FEB" w:rsidRPr="00EC1FF7">
              <w:rPr>
                <w:rFonts w:ascii="Times New Roman" w:eastAsia="Times New Roman" w:hAnsi="Times New Roman" w:cs="Times New Roman"/>
                <w:b/>
                <w:sz w:val="24"/>
                <w:szCs w:val="24"/>
                <w:lang w:eastAsia="en-SG"/>
              </w:rPr>
              <w:t>apa</w:t>
            </w:r>
            <w:r w:rsidRPr="00EC1FF7">
              <w:rPr>
                <w:rFonts w:ascii="Times New Roman" w:eastAsia="Times New Roman" w:hAnsi="Times New Roman" w:cs="Times New Roman"/>
                <w:b/>
                <w:sz w:val="24"/>
                <w:szCs w:val="24"/>
                <w:lang w:eastAsia="en-SG"/>
              </w:rPr>
              <w:t xml:space="preserve">, terdiri atas 7 desa, yaitu: </w:t>
            </w:r>
          </w:p>
        </w:tc>
      </w:tr>
      <w:tr w:rsidR="004E4560" w:rsidTr="00B83CFB">
        <w:tc>
          <w:tcPr>
            <w:tcW w:w="516" w:type="dxa"/>
          </w:tcPr>
          <w:p w:rsidR="004E4560" w:rsidRDefault="004E4560" w:rsidP="00570FDF">
            <w:pPr>
              <w:spacing w:line="360" w:lineRule="auto"/>
              <w:rPr>
                <w:rFonts w:ascii="Times New Roman" w:hAnsi="Times New Roman" w:cs="Times New Roman"/>
                <w:sz w:val="24"/>
                <w:szCs w:val="24"/>
              </w:rPr>
            </w:pPr>
          </w:p>
        </w:tc>
        <w:tc>
          <w:tcPr>
            <w:tcW w:w="2324" w:type="dxa"/>
          </w:tcPr>
          <w:p w:rsidR="004E4560" w:rsidRDefault="004E4560"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1. Desa Dunggala</w:t>
            </w:r>
          </w:p>
        </w:tc>
        <w:tc>
          <w:tcPr>
            <w:tcW w:w="2694" w:type="dxa"/>
            <w:gridSpan w:val="5"/>
          </w:tcPr>
          <w:p w:rsidR="004E4560" w:rsidRDefault="004E4560"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4. Desa Meranti</w:t>
            </w:r>
          </w:p>
        </w:tc>
        <w:tc>
          <w:tcPr>
            <w:tcW w:w="2409" w:type="dxa"/>
            <w:gridSpan w:val="3"/>
          </w:tcPr>
          <w:p w:rsidR="004E4560" w:rsidRPr="004E4560" w:rsidRDefault="004E4560" w:rsidP="00570FDF">
            <w:pPr>
              <w:spacing w:line="360" w:lineRule="auto"/>
              <w:rPr>
                <w:rFonts w:ascii="Times New Roman" w:hAnsi="Times New Roman" w:cs="Times New Roman"/>
              </w:rPr>
            </w:pPr>
            <w:r>
              <w:rPr>
                <w:rFonts w:ascii="Times New Roman" w:eastAsia="Times New Roman" w:hAnsi="Times New Roman" w:cs="Times New Roman"/>
                <w:sz w:val="24"/>
                <w:szCs w:val="24"/>
                <w:lang w:eastAsia="en-SG"/>
              </w:rPr>
              <w:t xml:space="preserve">7. Desa </w:t>
            </w:r>
            <w:r w:rsidRPr="00704C3C">
              <w:rPr>
                <w:rFonts w:ascii="Times New Roman" w:eastAsia="Times New Roman" w:hAnsi="Times New Roman" w:cs="Times New Roman"/>
                <w:sz w:val="24"/>
                <w:szCs w:val="24"/>
                <w:lang w:eastAsia="en-SG"/>
              </w:rPr>
              <w:t>Talumopatu</w:t>
            </w:r>
          </w:p>
        </w:tc>
      </w:tr>
      <w:tr w:rsidR="004E4560" w:rsidTr="00B83CFB">
        <w:tc>
          <w:tcPr>
            <w:tcW w:w="516" w:type="dxa"/>
          </w:tcPr>
          <w:p w:rsidR="004E4560" w:rsidRDefault="004E4560" w:rsidP="00570FDF">
            <w:pPr>
              <w:spacing w:line="360" w:lineRule="auto"/>
              <w:rPr>
                <w:rFonts w:ascii="Times New Roman" w:hAnsi="Times New Roman" w:cs="Times New Roman"/>
                <w:sz w:val="24"/>
                <w:szCs w:val="24"/>
              </w:rPr>
            </w:pPr>
          </w:p>
        </w:tc>
        <w:tc>
          <w:tcPr>
            <w:tcW w:w="2324" w:type="dxa"/>
          </w:tcPr>
          <w:p w:rsidR="004E4560" w:rsidRDefault="004E4560"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2. Desa Kramat</w:t>
            </w:r>
          </w:p>
        </w:tc>
        <w:tc>
          <w:tcPr>
            <w:tcW w:w="2694" w:type="dxa"/>
            <w:gridSpan w:val="5"/>
          </w:tcPr>
          <w:p w:rsidR="004E4560" w:rsidRDefault="004E4560"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 xml:space="preserve">5. </w:t>
            </w:r>
            <w:r w:rsidRPr="00B83CFB">
              <w:rPr>
                <w:rFonts w:ascii="Times New Roman" w:eastAsia="Times New Roman" w:hAnsi="Times New Roman" w:cs="Times New Roman"/>
                <w:lang w:eastAsia="en-SG"/>
              </w:rPr>
              <w:t>Desa Talulobutu Selatan</w:t>
            </w:r>
          </w:p>
        </w:tc>
        <w:tc>
          <w:tcPr>
            <w:tcW w:w="2409" w:type="dxa"/>
            <w:gridSpan w:val="3"/>
          </w:tcPr>
          <w:p w:rsidR="004E4560" w:rsidRDefault="004E4560" w:rsidP="00570FDF">
            <w:pPr>
              <w:spacing w:line="360" w:lineRule="auto"/>
              <w:rPr>
                <w:rFonts w:ascii="Times New Roman" w:hAnsi="Times New Roman" w:cs="Times New Roman"/>
                <w:sz w:val="24"/>
                <w:szCs w:val="24"/>
              </w:rPr>
            </w:pPr>
          </w:p>
        </w:tc>
      </w:tr>
      <w:tr w:rsidR="004E4560" w:rsidTr="00B83CFB">
        <w:tc>
          <w:tcPr>
            <w:tcW w:w="516" w:type="dxa"/>
          </w:tcPr>
          <w:p w:rsidR="004E4560" w:rsidRDefault="004E4560" w:rsidP="00570FDF">
            <w:pPr>
              <w:spacing w:line="360" w:lineRule="auto"/>
              <w:rPr>
                <w:rFonts w:ascii="Times New Roman" w:hAnsi="Times New Roman" w:cs="Times New Roman"/>
                <w:sz w:val="24"/>
                <w:szCs w:val="24"/>
              </w:rPr>
            </w:pPr>
          </w:p>
        </w:tc>
        <w:tc>
          <w:tcPr>
            <w:tcW w:w="2324" w:type="dxa"/>
          </w:tcPr>
          <w:p w:rsidR="004E4560" w:rsidRPr="004E4560" w:rsidRDefault="004E4560" w:rsidP="00570FDF">
            <w:pPr>
              <w:spacing w:line="360" w:lineRule="auto"/>
              <w:rPr>
                <w:rFonts w:ascii="Times New Roman" w:hAnsi="Times New Roman" w:cs="Times New Roman"/>
              </w:rPr>
            </w:pPr>
            <w:r>
              <w:rPr>
                <w:rFonts w:ascii="Times New Roman" w:eastAsia="Times New Roman" w:hAnsi="Times New Roman" w:cs="Times New Roman"/>
                <w:sz w:val="24"/>
                <w:szCs w:val="24"/>
                <w:lang w:eastAsia="en-SG"/>
              </w:rPr>
              <w:t>3. Desa Langge</w:t>
            </w:r>
          </w:p>
        </w:tc>
        <w:tc>
          <w:tcPr>
            <w:tcW w:w="2694" w:type="dxa"/>
            <w:gridSpan w:val="5"/>
          </w:tcPr>
          <w:p w:rsidR="004E4560" w:rsidRPr="004E4560" w:rsidRDefault="004E4560" w:rsidP="00570FDF">
            <w:pPr>
              <w:spacing w:line="360" w:lineRule="auto"/>
              <w:rPr>
                <w:rFonts w:ascii="Times New Roman" w:hAnsi="Times New Roman" w:cs="Times New Roman"/>
              </w:rPr>
            </w:pPr>
            <w:r>
              <w:rPr>
                <w:rFonts w:ascii="Times New Roman" w:eastAsia="Times New Roman" w:hAnsi="Times New Roman" w:cs="Times New Roman"/>
                <w:sz w:val="24"/>
                <w:szCs w:val="24"/>
                <w:lang w:eastAsia="en-SG"/>
              </w:rPr>
              <w:t>6. Desa Talulobutu</w:t>
            </w:r>
          </w:p>
        </w:tc>
        <w:tc>
          <w:tcPr>
            <w:tcW w:w="2409" w:type="dxa"/>
            <w:gridSpan w:val="3"/>
          </w:tcPr>
          <w:p w:rsidR="004E4560" w:rsidRDefault="004E4560" w:rsidP="00570FDF">
            <w:pPr>
              <w:spacing w:line="360" w:lineRule="auto"/>
              <w:rPr>
                <w:rFonts w:ascii="Times New Roman" w:hAnsi="Times New Roman" w:cs="Times New Roman"/>
                <w:sz w:val="24"/>
                <w:szCs w:val="24"/>
              </w:rPr>
            </w:pPr>
          </w:p>
        </w:tc>
      </w:tr>
      <w:tr w:rsidR="004E4560" w:rsidTr="00B83CFB">
        <w:tc>
          <w:tcPr>
            <w:tcW w:w="516" w:type="dxa"/>
          </w:tcPr>
          <w:p w:rsidR="004E4560" w:rsidRPr="00EC1FF7" w:rsidRDefault="004E4560" w:rsidP="00570FDF">
            <w:pPr>
              <w:spacing w:line="360" w:lineRule="auto"/>
              <w:rPr>
                <w:rFonts w:ascii="Times New Roman" w:hAnsi="Times New Roman" w:cs="Times New Roman"/>
                <w:b/>
                <w:sz w:val="24"/>
                <w:szCs w:val="24"/>
              </w:rPr>
            </w:pPr>
            <w:r w:rsidRPr="00EC1FF7">
              <w:rPr>
                <w:rFonts w:ascii="Times New Roman" w:hAnsi="Times New Roman" w:cs="Times New Roman"/>
                <w:b/>
                <w:sz w:val="24"/>
                <w:szCs w:val="24"/>
              </w:rPr>
              <w:t xml:space="preserve">10. </w:t>
            </w:r>
          </w:p>
        </w:tc>
        <w:tc>
          <w:tcPr>
            <w:tcW w:w="7427" w:type="dxa"/>
            <w:gridSpan w:val="9"/>
          </w:tcPr>
          <w:p w:rsidR="004E4560" w:rsidRPr="00EC1FF7" w:rsidRDefault="004E4560" w:rsidP="00570FDF">
            <w:pPr>
              <w:spacing w:line="360" w:lineRule="auto"/>
              <w:rPr>
                <w:rFonts w:ascii="Times New Roman" w:hAnsi="Times New Roman" w:cs="Times New Roman"/>
                <w:b/>
                <w:sz w:val="24"/>
                <w:szCs w:val="24"/>
              </w:rPr>
            </w:pPr>
            <w:r w:rsidRPr="00EC1FF7">
              <w:rPr>
                <w:rFonts w:ascii="Times New Roman" w:eastAsia="Times New Roman" w:hAnsi="Times New Roman" w:cs="Times New Roman"/>
                <w:b/>
                <w:sz w:val="24"/>
                <w:szCs w:val="24"/>
                <w:lang w:eastAsia="en-SG"/>
              </w:rPr>
              <w:t xml:space="preserve">Kecamatan Bulango Selatan, terdiri atas 10 desa, yaitu: </w:t>
            </w:r>
          </w:p>
        </w:tc>
      </w:tr>
      <w:tr w:rsidR="004E4560" w:rsidTr="00B83CFB">
        <w:tc>
          <w:tcPr>
            <w:tcW w:w="516" w:type="dxa"/>
          </w:tcPr>
          <w:p w:rsidR="004E4560" w:rsidRDefault="004E4560" w:rsidP="00570FDF">
            <w:pPr>
              <w:spacing w:line="360" w:lineRule="auto"/>
              <w:rPr>
                <w:rFonts w:ascii="Times New Roman" w:hAnsi="Times New Roman" w:cs="Times New Roman"/>
                <w:sz w:val="24"/>
                <w:szCs w:val="24"/>
              </w:rPr>
            </w:pPr>
          </w:p>
        </w:tc>
        <w:tc>
          <w:tcPr>
            <w:tcW w:w="2466" w:type="dxa"/>
            <w:gridSpan w:val="2"/>
          </w:tcPr>
          <w:p w:rsidR="004E4560" w:rsidRDefault="00C84C30" w:rsidP="00570FDF">
            <w:pPr>
              <w:spacing w:line="360" w:lineRule="auto"/>
              <w:rPr>
                <w:rFonts w:ascii="Times New Roman" w:hAnsi="Times New Roman" w:cs="Times New Roman"/>
                <w:sz w:val="24"/>
                <w:szCs w:val="24"/>
              </w:rPr>
            </w:pPr>
            <w:r>
              <w:rPr>
                <w:rFonts w:ascii="Times New Roman" w:hAnsi="Times New Roman" w:cs="Times New Roman"/>
                <w:sz w:val="24"/>
                <w:szCs w:val="24"/>
              </w:rPr>
              <w:t>1. Desa Ayula Selatan</w:t>
            </w:r>
          </w:p>
        </w:tc>
        <w:tc>
          <w:tcPr>
            <w:tcW w:w="2552" w:type="dxa"/>
            <w:gridSpan w:val="4"/>
          </w:tcPr>
          <w:p w:rsidR="004E4560" w:rsidRDefault="00C84C30"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5. Desa Huntu Selatan</w:t>
            </w:r>
          </w:p>
        </w:tc>
        <w:tc>
          <w:tcPr>
            <w:tcW w:w="2409" w:type="dxa"/>
            <w:gridSpan w:val="3"/>
          </w:tcPr>
          <w:p w:rsidR="004E4560" w:rsidRDefault="00C84C30"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9. Desa  Sejahtera</w:t>
            </w:r>
          </w:p>
        </w:tc>
      </w:tr>
      <w:tr w:rsidR="004E4560" w:rsidTr="00B83CFB">
        <w:tc>
          <w:tcPr>
            <w:tcW w:w="516" w:type="dxa"/>
          </w:tcPr>
          <w:p w:rsidR="004E4560" w:rsidRDefault="004E4560" w:rsidP="00570FDF">
            <w:pPr>
              <w:spacing w:line="360" w:lineRule="auto"/>
              <w:rPr>
                <w:rFonts w:ascii="Times New Roman" w:hAnsi="Times New Roman" w:cs="Times New Roman"/>
                <w:sz w:val="24"/>
                <w:szCs w:val="24"/>
              </w:rPr>
            </w:pPr>
          </w:p>
        </w:tc>
        <w:tc>
          <w:tcPr>
            <w:tcW w:w="2466" w:type="dxa"/>
            <w:gridSpan w:val="2"/>
          </w:tcPr>
          <w:p w:rsidR="004E4560" w:rsidRDefault="00C84C30"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2. Desa Ayula Tilango</w:t>
            </w:r>
          </w:p>
        </w:tc>
        <w:tc>
          <w:tcPr>
            <w:tcW w:w="2552" w:type="dxa"/>
            <w:gridSpan w:val="4"/>
          </w:tcPr>
          <w:p w:rsidR="004E4560" w:rsidRDefault="00C84C30"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6. Desa Huntu Utara</w:t>
            </w:r>
          </w:p>
        </w:tc>
        <w:tc>
          <w:tcPr>
            <w:tcW w:w="2409" w:type="dxa"/>
            <w:gridSpan w:val="3"/>
          </w:tcPr>
          <w:p w:rsidR="004E4560" w:rsidRDefault="00C84C30"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 xml:space="preserve">10. Desa </w:t>
            </w:r>
            <w:r w:rsidRPr="00704C3C">
              <w:rPr>
                <w:rFonts w:ascii="Times New Roman" w:eastAsia="Times New Roman" w:hAnsi="Times New Roman" w:cs="Times New Roman"/>
                <w:sz w:val="24"/>
                <w:szCs w:val="24"/>
                <w:lang w:eastAsia="en-SG"/>
              </w:rPr>
              <w:t>Tinelo Ayula</w:t>
            </w:r>
          </w:p>
        </w:tc>
      </w:tr>
      <w:tr w:rsidR="004E4560" w:rsidTr="00B83CFB">
        <w:tc>
          <w:tcPr>
            <w:tcW w:w="516" w:type="dxa"/>
          </w:tcPr>
          <w:p w:rsidR="004E4560" w:rsidRDefault="004E4560" w:rsidP="00570FDF">
            <w:pPr>
              <w:spacing w:line="360" w:lineRule="auto"/>
              <w:rPr>
                <w:rFonts w:ascii="Times New Roman" w:hAnsi="Times New Roman" w:cs="Times New Roman"/>
                <w:sz w:val="24"/>
                <w:szCs w:val="24"/>
              </w:rPr>
            </w:pPr>
          </w:p>
        </w:tc>
        <w:tc>
          <w:tcPr>
            <w:tcW w:w="2466" w:type="dxa"/>
            <w:gridSpan w:val="2"/>
          </w:tcPr>
          <w:p w:rsidR="004E4560" w:rsidRDefault="00C84C30"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3. Desa Ayula Timur</w:t>
            </w:r>
          </w:p>
        </w:tc>
        <w:tc>
          <w:tcPr>
            <w:tcW w:w="2552" w:type="dxa"/>
            <w:gridSpan w:val="4"/>
          </w:tcPr>
          <w:p w:rsidR="004E4560" w:rsidRDefault="00C84C30"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7. Desa Lamahu</w:t>
            </w:r>
          </w:p>
        </w:tc>
        <w:tc>
          <w:tcPr>
            <w:tcW w:w="2409" w:type="dxa"/>
            <w:gridSpan w:val="3"/>
          </w:tcPr>
          <w:p w:rsidR="004E4560" w:rsidRDefault="004E4560" w:rsidP="00570FDF">
            <w:pPr>
              <w:spacing w:line="360" w:lineRule="auto"/>
              <w:rPr>
                <w:rFonts w:ascii="Times New Roman" w:hAnsi="Times New Roman" w:cs="Times New Roman"/>
                <w:sz w:val="24"/>
                <w:szCs w:val="24"/>
              </w:rPr>
            </w:pPr>
          </w:p>
        </w:tc>
      </w:tr>
      <w:tr w:rsidR="004E4560" w:rsidTr="00B83CFB">
        <w:tc>
          <w:tcPr>
            <w:tcW w:w="516" w:type="dxa"/>
          </w:tcPr>
          <w:p w:rsidR="004E4560" w:rsidRDefault="004E4560" w:rsidP="00570FDF">
            <w:pPr>
              <w:spacing w:line="360" w:lineRule="auto"/>
              <w:rPr>
                <w:rFonts w:ascii="Times New Roman" w:hAnsi="Times New Roman" w:cs="Times New Roman"/>
                <w:sz w:val="24"/>
                <w:szCs w:val="24"/>
              </w:rPr>
            </w:pPr>
          </w:p>
        </w:tc>
        <w:tc>
          <w:tcPr>
            <w:tcW w:w="2466" w:type="dxa"/>
            <w:gridSpan w:val="2"/>
          </w:tcPr>
          <w:p w:rsidR="004E4560" w:rsidRDefault="00C84C30"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4. Desa Ayula Utara</w:t>
            </w:r>
          </w:p>
        </w:tc>
        <w:tc>
          <w:tcPr>
            <w:tcW w:w="2552" w:type="dxa"/>
            <w:gridSpan w:val="4"/>
          </w:tcPr>
          <w:p w:rsidR="004E4560" w:rsidRDefault="00C84C30" w:rsidP="00570FDF">
            <w:pPr>
              <w:spacing w:line="360" w:lineRule="auto"/>
              <w:rPr>
                <w:rFonts w:ascii="Times New Roman" w:hAnsi="Times New Roman" w:cs="Times New Roman"/>
                <w:sz w:val="24"/>
                <w:szCs w:val="24"/>
              </w:rPr>
            </w:pPr>
            <w:r>
              <w:rPr>
                <w:rFonts w:ascii="Times New Roman" w:hAnsi="Times New Roman" w:cs="Times New Roman"/>
                <w:sz w:val="24"/>
                <w:szCs w:val="24"/>
              </w:rPr>
              <w:t>8. Desa Mekar Jaya</w:t>
            </w:r>
          </w:p>
        </w:tc>
        <w:tc>
          <w:tcPr>
            <w:tcW w:w="2409" w:type="dxa"/>
            <w:gridSpan w:val="3"/>
          </w:tcPr>
          <w:p w:rsidR="004E4560" w:rsidRDefault="004E4560" w:rsidP="00570FDF">
            <w:pPr>
              <w:spacing w:line="360" w:lineRule="auto"/>
              <w:rPr>
                <w:rFonts w:ascii="Times New Roman" w:hAnsi="Times New Roman" w:cs="Times New Roman"/>
                <w:sz w:val="24"/>
                <w:szCs w:val="24"/>
              </w:rPr>
            </w:pPr>
          </w:p>
        </w:tc>
      </w:tr>
      <w:tr w:rsidR="00C84C30" w:rsidTr="00B83CFB">
        <w:tc>
          <w:tcPr>
            <w:tcW w:w="516" w:type="dxa"/>
          </w:tcPr>
          <w:p w:rsidR="00C84C30" w:rsidRPr="00EC1FF7" w:rsidRDefault="00C84C30" w:rsidP="00570FDF">
            <w:pPr>
              <w:spacing w:line="360" w:lineRule="auto"/>
              <w:rPr>
                <w:rFonts w:ascii="Times New Roman" w:hAnsi="Times New Roman" w:cs="Times New Roman"/>
                <w:b/>
                <w:sz w:val="24"/>
                <w:szCs w:val="24"/>
              </w:rPr>
            </w:pPr>
            <w:r w:rsidRPr="00EC1FF7">
              <w:rPr>
                <w:rFonts w:ascii="Times New Roman" w:hAnsi="Times New Roman" w:cs="Times New Roman"/>
                <w:b/>
                <w:sz w:val="24"/>
                <w:szCs w:val="24"/>
              </w:rPr>
              <w:t xml:space="preserve">11. </w:t>
            </w:r>
          </w:p>
        </w:tc>
        <w:tc>
          <w:tcPr>
            <w:tcW w:w="7427" w:type="dxa"/>
            <w:gridSpan w:val="9"/>
          </w:tcPr>
          <w:p w:rsidR="00C84C30" w:rsidRPr="00EC1FF7" w:rsidRDefault="00C84C30" w:rsidP="00570FDF">
            <w:pPr>
              <w:spacing w:line="360" w:lineRule="auto"/>
              <w:rPr>
                <w:rFonts w:ascii="Times New Roman" w:hAnsi="Times New Roman" w:cs="Times New Roman"/>
                <w:b/>
                <w:sz w:val="24"/>
                <w:szCs w:val="24"/>
              </w:rPr>
            </w:pPr>
            <w:r w:rsidRPr="00EC1FF7">
              <w:rPr>
                <w:rFonts w:ascii="Times New Roman" w:eastAsia="Times New Roman" w:hAnsi="Times New Roman" w:cs="Times New Roman"/>
                <w:b/>
                <w:sz w:val="24"/>
                <w:szCs w:val="24"/>
                <w:lang w:eastAsia="en-SG"/>
              </w:rPr>
              <w:t xml:space="preserve">Kecamatan Bulango Timur, terdiri atas 5 desa, yaitu: </w:t>
            </w:r>
          </w:p>
        </w:tc>
      </w:tr>
      <w:tr w:rsidR="00C84C30" w:rsidTr="00B83CFB">
        <w:tc>
          <w:tcPr>
            <w:tcW w:w="516" w:type="dxa"/>
          </w:tcPr>
          <w:p w:rsidR="00C84C30" w:rsidRDefault="00C84C30" w:rsidP="00570FDF">
            <w:pPr>
              <w:spacing w:line="360" w:lineRule="auto"/>
              <w:rPr>
                <w:rFonts w:ascii="Times New Roman" w:hAnsi="Times New Roman" w:cs="Times New Roman"/>
                <w:sz w:val="24"/>
                <w:szCs w:val="24"/>
              </w:rPr>
            </w:pPr>
          </w:p>
        </w:tc>
        <w:tc>
          <w:tcPr>
            <w:tcW w:w="2608" w:type="dxa"/>
            <w:gridSpan w:val="3"/>
          </w:tcPr>
          <w:p w:rsidR="00C84C30" w:rsidRDefault="00C84C30"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1. Desa Bulotalangi</w:t>
            </w:r>
          </w:p>
        </w:tc>
        <w:tc>
          <w:tcPr>
            <w:tcW w:w="2688" w:type="dxa"/>
            <w:gridSpan w:val="5"/>
          </w:tcPr>
          <w:p w:rsidR="00C84C30" w:rsidRPr="00C84C30" w:rsidRDefault="00C84C30" w:rsidP="00570FDF">
            <w:pPr>
              <w:spacing w:line="360" w:lineRule="auto"/>
              <w:rPr>
                <w:rFonts w:ascii="Times New Roman" w:hAnsi="Times New Roman" w:cs="Times New Roman"/>
              </w:rPr>
            </w:pPr>
            <w:r>
              <w:rPr>
                <w:rFonts w:ascii="Times New Roman" w:eastAsia="Times New Roman" w:hAnsi="Times New Roman" w:cs="Times New Roman"/>
                <w:lang w:eastAsia="en-SG"/>
              </w:rPr>
              <w:t xml:space="preserve">3. </w:t>
            </w:r>
            <w:r w:rsidRPr="00B83CFB">
              <w:rPr>
                <w:rFonts w:ascii="Times New Roman" w:eastAsia="Times New Roman" w:hAnsi="Times New Roman" w:cs="Times New Roman"/>
                <w:lang w:eastAsia="en-SG"/>
              </w:rPr>
              <w:t>Desa Bulotalangi Timur</w:t>
            </w:r>
          </w:p>
        </w:tc>
        <w:tc>
          <w:tcPr>
            <w:tcW w:w="2131" w:type="dxa"/>
          </w:tcPr>
          <w:p w:rsidR="00C84C30" w:rsidRPr="00C84C30" w:rsidRDefault="00C84C30" w:rsidP="00570FDF">
            <w:pPr>
              <w:spacing w:line="360" w:lineRule="auto"/>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5. Desa </w:t>
            </w:r>
            <w:r w:rsidRPr="00704C3C">
              <w:rPr>
                <w:rFonts w:ascii="Times New Roman" w:eastAsia="Times New Roman" w:hAnsi="Times New Roman" w:cs="Times New Roman"/>
                <w:sz w:val="24"/>
                <w:szCs w:val="24"/>
                <w:lang w:eastAsia="en-SG"/>
              </w:rPr>
              <w:t>Toluwaya.</w:t>
            </w:r>
          </w:p>
        </w:tc>
      </w:tr>
      <w:tr w:rsidR="00C84C30" w:rsidTr="00B83CFB">
        <w:tc>
          <w:tcPr>
            <w:tcW w:w="516" w:type="dxa"/>
          </w:tcPr>
          <w:p w:rsidR="00C84C30" w:rsidRDefault="00C84C30" w:rsidP="00570FDF">
            <w:pPr>
              <w:spacing w:line="360" w:lineRule="auto"/>
              <w:rPr>
                <w:rFonts w:ascii="Times New Roman" w:hAnsi="Times New Roman" w:cs="Times New Roman"/>
                <w:sz w:val="24"/>
                <w:szCs w:val="24"/>
              </w:rPr>
            </w:pPr>
          </w:p>
        </w:tc>
        <w:tc>
          <w:tcPr>
            <w:tcW w:w="2608" w:type="dxa"/>
            <w:gridSpan w:val="3"/>
          </w:tcPr>
          <w:p w:rsidR="00C84C30" w:rsidRPr="00C84C30" w:rsidRDefault="00C84C30" w:rsidP="00570FDF">
            <w:pPr>
              <w:spacing w:line="360" w:lineRule="auto"/>
              <w:rPr>
                <w:rFonts w:ascii="Times New Roman" w:hAnsi="Times New Roman" w:cs="Times New Roman"/>
              </w:rPr>
            </w:pPr>
            <w:r w:rsidRPr="00C84C30">
              <w:rPr>
                <w:rFonts w:ascii="Times New Roman" w:eastAsia="Times New Roman" w:hAnsi="Times New Roman" w:cs="Times New Roman"/>
                <w:lang w:eastAsia="en-SG"/>
              </w:rPr>
              <w:t>2. Desa Bulotalangi Barat</w:t>
            </w:r>
          </w:p>
        </w:tc>
        <w:tc>
          <w:tcPr>
            <w:tcW w:w="2688" w:type="dxa"/>
            <w:gridSpan w:val="5"/>
          </w:tcPr>
          <w:p w:rsidR="00C84C30" w:rsidRDefault="004B2FEB"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 xml:space="preserve">4. </w:t>
            </w:r>
            <w:r w:rsidR="00C84C30">
              <w:rPr>
                <w:rFonts w:ascii="Times New Roman" w:eastAsia="Times New Roman" w:hAnsi="Times New Roman" w:cs="Times New Roman"/>
                <w:sz w:val="24"/>
                <w:szCs w:val="24"/>
                <w:lang w:eastAsia="en-SG"/>
              </w:rPr>
              <w:t>Desa Popodu</w:t>
            </w:r>
          </w:p>
        </w:tc>
        <w:tc>
          <w:tcPr>
            <w:tcW w:w="2131" w:type="dxa"/>
          </w:tcPr>
          <w:p w:rsidR="00C84C30" w:rsidRDefault="00C84C30" w:rsidP="00570FDF">
            <w:pPr>
              <w:spacing w:line="360" w:lineRule="auto"/>
              <w:rPr>
                <w:rFonts w:ascii="Times New Roman" w:hAnsi="Times New Roman" w:cs="Times New Roman"/>
                <w:sz w:val="24"/>
                <w:szCs w:val="24"/>
              </w:rPr>
            </w:pPr>
          </w:p>
        </w:tc>
      </w:tr>
      <w:tr w:rsidR="004B2FEB" w:rsidTr="00B83CFB">
        <w:tc>
          <w:tcPr>
            <w:tcW w:w="516" w:type="dxa"/>
          </w:tcPr>
          <w:p w:rsidR="004B2FEB" w:rsidRPr="00EC1FF7" w:rsidRDefault="004B2FEB" w:rsidP="00570FDF">
            <w:pPr>
              <w:spacing w:line="360" w:lineRule="auto"/>
              <w:rPr>
                <w:rFonts w:ascii="Times New Roman" w:hAnsi="Times New Roman" w:cs="Times New Roman"/>
                <w:b/>
                <w:sz w:val="24"/>
                <w:szCs w:val="24"/>
              </w:rPr>
            </w:pPr>
            <w:r w:rsidRPr="00EC1FF7">
              <w:rPr>
                <w:rFonts w:ascii="Times New Roman" w:hAnsi="Times New Roman" w:cs="Times New Roman"/>
                <w:b/>
                <w:sz w:val="24"/>
                <w:szCs w:val="24"/>
              </w:rPr>
              <w:t xml:space="preserve">12. </w:t>
            </w:r>
          </w:p>
        </w:tc>
        <w:tc>
          <w:tcPr>
            <w:tcW w:w="7427" w:type="dxa"/>
            <w:gridSpan w:val="9"/>
          </w:tcPr>
          <w:p w:rsidR="004B2FEB" w:rsidRPr="00EC1FF7" w:rsidRDefault="004B2FEB" w:rsidP="00570FDF">
            <w:pPr>
              <w:spacing w:line="360" w:lineRule="auto"/>
              <w:rPr>
                <w:rFonts w:ascii="Times New Roman" w:hAnsi="Times New Roman" w:cs="Times New Roman"/>
                <w:b/>
                <w:sz w:val="24"/>
                <w:szCs w:val="24"/>
              </w:rPr>
            </w:pPr>
            <w:r w:rsidRPr="00EC1FF7">
              <w:rPr>
                <w:rFonts w:ascii="Times New Roman" w:eastAsia="Times New Roman" w:hAnsi="Times New Roman" w:cs="Times New Roman"/>
                <w:b/>
                <w:sz w:val="24"/>
                <w:szCs w:val="24"/>
                <w:lang w:eastAsia="en-SG"/>
              </w:rPr>
              <w:t xml:space="preserve">Kecamatan Bulango Ulu, terdiri atas 7 desa, yaitu: </w:t>
            </w:r>
          </w:p>
        </w:tc>
      </w:tr>
      <w:tr w:rsidR="004B2FEB" w:rsidTr="00B83CFB">
        <w:tc>
          <w:tcPr>
            <w:tcW w:w="516" w:type="dxa"/>
          </w:tcPr>
          <w:p w:rsidR="004B2FEB" w:rsidRDefault="004B2FEB" w:rsidP="00570FDF">
            <w:pPr>
              <w:spacing w:line="360" w:lineRule="auto"/>
              <w:rPr>
                <w:rFonts w:ascii="Times New Roman" w:hAnsi="Times New Roman" w:cs="Times New Roman"/>
                <w:sz w:val="24"/>
                <w:szCs w:val="24"/>
              </w:rPr>
            </w:pPr>
          </w:p>
        </w:tc>
        <w:tc>
          <w:tcPr>
            <w:tcW w:w="2608" w:type="dxa"/>
            <w:gridSpan w:val="3"/>
          </w:tcPr>
          <w:p w:rsidR="004B2FEB" w:rsidRDefault="004B2FEB"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 xml:space="preserve">1. Desa </w:t>
            </w:r>
            <w:r w:rsidRPr="00704C3C">
              <w:rPr>
                <w:rFonts w:ascii="Times New Roman" w:eastAsia="Times New Roman" w:hAnsi="Times New Roman" w:cs="Times New Roman"/>
                <w:sz w:val="24"/>
                <w:szCs w:val="24"/>
                <w:lang w:eastAsia="en-SG"/>
              </w:rPr>
              <w:t>Ilomata</w:t>
            </w:r>
          </w:p>
        </w:tc>
        <w:tc>
          <w:tcPr>
            <w:tcW w:w="2688" w:type="dxa"/>
            <w:gridSpan w:val="5"/>
          </w:tcPr>
          <w:p w:rsidR="004B2FEB" w:rsidRDefault="004B2FEB"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4. Desa Owata</w:t>
            </w:r>
          </w:p>
        </w:tc>
        <w:tc>
          <w:tcPr>
            <w:tcW w:w="2131" w:type="dxa"/>
          </w:tcPr>
          <w:p w:rsidR="004B2FEB" w:rsidRPr="004E4560" w:rsidRDefault="004B2FEB" w:rsidP="00570FDF">
            <w:pPr>
              <w:spacing w:line="360" w:lineRule="auto"/>
              <w:rPr>
                <w:rFonts w:ascii="Times New Roman" w:hAnsi="Times New Roman" w:cs="Times New Roman"/>
              </w:rPr>
            </w:pPr>
            <w:r>
              <w:rPr>
                <w:rFonts w:ascii="Times New Roman" w:hAnsi="Times New Roman" w:cs="Times New Roman"/>
              </w:rPr>
              <w:t>7. Desa Owata</w:t>
            </w:r>
          </w:p>
        </w:tc>
      </w:tr>
      <w:tr w:rsidR="004B2FEB" w:rsidTr="00B83CFB">
        <w:tc>
          <w:tcPr>
            <w:tcW w:w="516" w:type="dxa"/>
          </w:tcPr>
          <w:p w:rsidR="004B2FEB" w:rsidRDefault="004B2FEB" w:rsidP="00570FDF">
            <w:pPr>
              <w:spacing w:line="360" w:lineRule="auto"/>
              <w:rPr>
                <w:rFonts w:ascii="Times New Roman" w:hAnsi="Times New Roman" w:cs="Times New Roman"/>
                <w:sz w:val="24"/>
                <w:szCs w:val="24"/>
              </w:rPr>
            </w:pPr>
          </w:p>
        </w:tc>
        <w:tc>
          <w:tcPr>
            <w:tcW w:w="2608" w:type="dxa"/>
            <w:gridSpan w:val="3"/>
          </w:tcPr>
          <w:p w:rsidR="004B2FEB" w:rsidRDefault="004B2FEB" w:rsidP="00570FDF">
            <w:pPr>
              <w:spacing w:line="360" w:lineRule="auto"/>
              <w:rPr>
                <w:rFonts w:ascii="Times New Roman" w:hAnsi="Times New Roman" w:cs="Times New Roman"/>
                <w:sz w:val="24"/>
                <w:szCs w:val="24"/>
              </w:rPr>
            </w:pPr>
            <w:r>
              <w:rPr>
                <w:rFonts w:ascii="Times New Roman" w:hAnsi="Times New Roman" w:cs="Times New Roman"/>
                <w:sz w:val="24"/>
                <w:szCs w:val="24"/>
              </w:rPr>
              <w:t>2. Desa Mongiilo</w:t>
            </w:r>
          </w:p>
        </w:tc>
        <w:tc>
          <w:tcPr>
            <w:tcW w:w="2688" w:type="dxa"/>
            <w:gridSpan w:val="5"/>
          </w:tcPr>
          <w:p w:rsidR="004B2FEB" w:rsidRDefault="004B2FEB"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5. Desa Pilolaheya</w:t>
            </w:r>
          </w:p>
        </w:tc>
        <w:tc>
          <w:tcPr>
            <w:tcW w:w="2131" w:type="dxa"/>
          </w:tcPr>
          <w:p w:rsidR="004B2FEB" w:rsidRDefault="004B2FEB" w:rsidP="00570FDF">
            <w:pPr>
              <w:spacing w:line="360" w:lineRule="auto"/>
              <w:rPr>
                <w:rFonts w:ascii="Times New Roman" w:hAnsi="Times New Roman" w:cs="Times New Roman"/>
                <w:sz w:val="24"/>
                <w:szCs w:val="24"/>
              </w:rPr>
            </w:pPr>
          </w:p>
        </w:tc>
      </w:tr>
      <w:tr w:rsidR="004B2FEB" w:rsidTr="00B83CFB">
        <w:tc>
          <w:tcPr>
            <w:tcW w:w="516" w:type="dxa"/>
          </w:tcPr>
          <w:p w:rsidR="004B2FEB" w:rsidRDefault="004B2FEB" w:rsidP="00570FDF">
            <w:pPr>
              <w:spacing w:line="360" w:lineRule="auto"/>
              <w:rPr>
                <w:rFonts w:ascii="Times New Roman" w:hAnsi="Times New Roman" w:cs="Times New Roman"/>
                <w:sz w:val="24"/>
                <w:szCs w:val="24"/>
              </w:rPr>
            </w:pPr>
          </w:p>
        </w:tc>
        <w:tc>
          <w:tcPr>
            <w:tcW w:w="2608" w:type="dxa"/>
            <w:gridSpan w:val="3"/>
          </w:tcPr>
          <w:p w:rsidR="004B2FEB" w:rsidRPr="004E4560" w:rsidRDefault="004B2FEB" w:rsidP="00570FDF">
            <w:pPr>
              <w:spacing w:line="360" w:lineRule="auto"/>
              <w:rPr>
                <w:rFonts w:ascii="Times New Roman" w:hAnsi="Times New Roman" w:cs="Times New Roman"/>
              </w:rPr>
            </w:pPr>
            <w:r>
              <w:rPr>
                <w:rFonts w:ascii="Times New Roman" w:eastAsia="Times New Roman" w:hAnsi="Times New Roman" w:cs="Times New Roman"/>
                <w:sz w:val="24"/>
                <w:szCs w:val="24"/>
                <w:lang w:eastAsia="en-SG"/>
              </w:rPr>
              <w:t>3. Desa Mongilo Utara</w:t>
            </w:r>
          </w:p>
        </w:tc>
        <w:tc>
          <w:tcPr>
            <w:tcW w:w="2688" w:type="dxa"/>
            <w:gridSpan w:val="5"/>
          </w:tcPr>
          <w:p w:rsidR="004B2FEB" w:rsidRPr="004E4560" w:rsidRDefault="004B2FEB" w:rsidP="00570FDF">
            <w:pPr>
              <w:spacing w:line="360" w:lineRule="auto"/>
              <w:rPr>
                <w:rFonts w:ascii="Times New Roman" w:hAnsi="Times New Roman" w:cs="Times New Roman"/>
              </w:rPr>
            </w:pPr>
            <w:r>
              <w:rPr>
                <w:rFonts w:ascii="Times New Roman" w:hAnsi="Times New Roman" w:cs="Times New Roman"/>
              </w:rPr>
              <w:t>6. Desa Suka Makmur</w:t>
            </w:r>
          </w:p>
        </w:tc>
        <w:tc>
          <w:tcPr>
            <w:tcW w:w="2131" w:type="dxa"/>
          </w:tcPr>
          <w:p w:rsidR="004B2FEB" w:rsidRDefault="004B2FEB" w:rsidP="00570FDF">
            <w:pPr>
              <w:spacing w:line="360" w:lineRule="auto"/>
              <w:rPr>
                <w:rFonts w:ascii="Times New Roman" w:hAnsi="Times New Roman" w:cs="Times New Roman"/>
                <w:sz w:val="24"/>
                <w:szCs w:val="24"/>
              </w:rPr>
            </w:pPr>
          </w:p>
        </w:tc>
      </w:tr>
      <w:tr w:rsidR="004B2FEB" w:rsidTr="00B83CFB">
        <w:tc>
          <w:tcPr>
            <w:tcW w:w="516" w:type="dxa"/>
          </w:tcPr>
          <w:p w:rsidR="004B2FEB" w:rsidRPr="00EC1FF7" w:rsidRDefault="004B2FEB" w:rsidP="00570FDF">
            <w:pPr>
              <w:spacing w:line="360" w:lineRule="auto"/>
              <w:rPr>
                <w:rFonts w:ascii="Times New Roman" w:hAnsi="Times New Roman" w:cs="Times New Roman"/>
                <w:b/>
                <w:sz w:val="24"/>
                <w:szCs w:val="24"/>
              </w:rPr>
            </w:pPr>
            <w:r w:rsidRPr="00EC1FF7">
              <w:rPr>
                <w:rFonts w:ascii="Times New Roman" w:hAnsi="Times New Roman" w:cs="Times New Roman"/>
                <w:b/>
                <w:sz w:val="24"/>
                <w:szCs w:val="24"/>
              </w:rPr>
              <w:t xml:space="preserve">13. </w:t>
            </w:r>
          </w:p>
        </w:tc>
        <w:tc>
          <w:tcPr>
            <w:tcW w:w="7427" w:type="dxa"/>
            <w:gridSpan w:val="9"/>
          </w:tcPr>
          <w:p w:rsidR="004B2FEB" w:rsidRPr="00EC1FF7" w:rsidRDefault="004B2FEB" w:rsidP="00570FDF">
            <w:pPr>
              <w:spacing w:line="360" w:lineRule="auto"/>
              <w:rPr>
                <w:rFonts w:ascii="Times New Roman" w:hAnsi="Times New Roman" w:cs="Times New Roman"/>
                <w:b/>
                <w:sz w:val="24"/>
                <w:szCs w:val="24"/>
              </w:rPr>
            </w:pPr>
            <w:r w:rsidRPr="00EC1FF7">
              <w:rPr>
                <w:rFonts w:ascii="Times New Roman" w:eastAsia="Times New Roman" w:hAnsi="Times New Roman" w:cs="Times New Roman"/>
                <w:b/>
                <w:sz w:val="24"/>
                <w:szCs w:val="24"/>
                <w:lang w:eastAsia="en-SG"/>
              </w:rPr>
              <w:t xml:space="preserve">Kecamatan Bulango Utara, terdiri atas 9 desa, yaitu: </w:t>
            </w:r>
          </w:p>
        </w:tc>
      </w:tr>
      <w:tr w:rsidR="004B2FEB" w:rsidTr="00B83CFB">
        <w:tc>
          <w:tcPr>
            <w:tcW w:w="516" w:type="dxa"/>
          </w:tcPr>
          <w:p w:rsidR="004B2FEB" w:rsidRDefault="004B2FEB" w:rsidP="00570FDF">
            <w:pPr>
              <w:spacing w:line="360" w:lineRule="auto"/>
              <w:rPr>
                <w:rFonts w:ascii="Times New Roman" w:hAnsi="Times New Roman" w:cs="Times New Roman"/>
                <w:sz w:val="24"/>
                <w:szCs w:val="24"/>
              </w:rPr>
            </w:pPr>
          </w:p>
        </w:tc>
        <w:tc>
          <w:tcPr>
            <w:tcW w:w="2608" w:type="dxa"/>
            <w:gridSpan w:val="3"/>
          </w:tcPr>
          <w:p w:rsidR="004B2FEB" w:rsidRDefault="004B2FEB"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1. Desa Bandungan</w:t>
            </w:r>
          </w:p>
        </w:tc>
        <w:tc>
          <w:tcPr>
            <w:tcW w:w="2688" w:type="dxa"/>
            <w:gridSpan w:val="5"/>
          </w:tcPr>
          <w:p w:rsidR="004B2FEB" w:rsidRDefault="004B2FEB"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4. Desa Kopi</w:t>
            </w:r>
          </w:p>
        </w:tc>
        <w:tc>
          <w:tcPr>
            <w:tcW w:w="2131" w:type="dxa"/>
          </w:tcPr>
          <w:p w:rsidR="004B2FEB" w:rsidRDefault="004B2FEB"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 xml:space="preserve">7. </w:t>
            </w:r>
            <w:r w:rsidRPr="00B83CFB">
              <w:rPr>
                <w:rFonts w:ascii="Times New Roman" w:eastAsia="Times New Roman" w:hAnsi="Times New Roman" w:cs="Times New Roman"/>
                <w:lang w:eastAsia="en-SG"/>
              </w:rPr>
              <w:t>Desa Suka Damai</w:t>
            </w:r>
          </w:p>
        </w:tc>
      </w:tr>
      <w:tr w:rsidR="004B2FEB" w:rsidTr="00B83CFB">
        <w:tc>
          <w:tcPr>
            <w:tcW w:w="516" w:type="dxa"/>
          </w:tcPr>
          <w:p w:rsidR="004B2FEB" w:rsidRDefault="004B2FEB" w:rsidP="00570FDF">
            <w:pPr>
              <w:spacing w:line="360" w:lineRule="auto"/>
              <w:rPr>
                <w:rFonts w:ascii="Times New Roman" w:hAnsi="Times New Roman" w:cs="Times New Roman"/>
                <w:sz w:val="24"/>
                <w:szCs w:val="24"/>
              </w:rPr>
            </w:pPr>
          </w:p>
        </w:tc>
        <w:tc>
          <w:tcPr>
            <w:tcW w:w="2608" w:type="dxa"/>
            <w:gridSpan w:val="3"/>
          </w:tcPr>
          <w:p w:rsidR="004B2FEB" w:rsidRDefault="004B2FEB" w:rsidP="00570FDF">
            <w:pPr>
              <w:spacing w:line="360" w:lineRule="auto"/>
              <w:rPr>
                <w:rFonts w:ascii="Times New Roman" w:hAnsi="Times New Roman" w:cs="Times New Roman"/>
                <w:sz w:val="24"/>
                <w:szCs w:val="24"/>
              </w:rPr>
            </w:pPr>
            <w:r>
              <w:rPr>
                <w:rFonts w:ascii="Times New Roman" w:hAnsi="Times New Roman" w:cs="Times New Roman"/>
                <w:sz w:val="24"/>
                <w:szCs w:val="24"/>
              </w:rPr>
              <w:t>2. Desa Boidu</w:t>
            </w:r>
          </w:p>
        </w:tc>
        <w:tc>
          <w:tcPr>
            <w:tcW w:w="2688" w:type="dxa"/>
            <w:gridSpan w:val="5"/>
          </w:tcPr>
          <w:p w:rsidR="004B2FEB" w:rsidRDefault="004B2FEB"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5. Desa Lomaya</w:t>
            </w:r>
          </w:p>
        </w:tc>
        <w:tc>
          <w:tcPr>
            <w:tcW w:w="2131" w:type="dxa"/>
          </w:tcPr>
          <w:p w:rsidR="004B2FEB" w:rsidRDefault="004B2FEB"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8. Desa Tuloa</w:t>
            </w:r>
          </w:p>
        </w:tc>
      </w:tr>
      <w:tr w:rsidR="004B2FEB" w:rsidTr="00B83CFB">
        <w:tc>
          <w:tcPr>
            <w:tcW w:w="516" w:type="dxa"/>
          </w:tcPr>
          <w:p w:rsidR="004B2FEB" w:rsidRDefault="004B2FEB" w:rsidP="00570FDF">
            <w:pPr>
              <w:spacing w:line="360" w:lineRule="auto"/>
              <w:rPr>
                <w:rFonts w:ascii="Times New Roman" w:hAnsi="Times New Roman" w:cs="Times New Roman"/>
                <w:sz w:val="24"/>
                <w:szCs w:val="24"/>
              </w:rPr>
            </w:pPr>
          </w:p>
        </w:tc>
        <w:tc>
          <w:tcPr>
            <w:tcW w:w="2608" w:type="dxa"/>
            <w:gridSpan w:val="3"/>
          </w:tcPr>
          <w:p w:rsidR="004B2FEB" w:rsidRDefault="004B2FEB"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3. Desa Bunuo</w:t>
            </w:r>
          </w:p>
        </w:tc>
        <w:tc>
          <w:tcPr>
            <w:tcW w:w="2688" w:type="dxa"/>
            <w:gridSpan w:val="5"/>
          </w:tcPr>
          <w:p w:rsidR="004B2FEB" w:rsidRDefault="004B2FEB"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6. Desa Longalo</w:t>
            </w:r>
          </w:p>
        </w:tc>
        <w:tc>
          <w:tcPr>
            <w:tcW w:w="2131" w:type="dxa"/>
          </w:tcPr>
          <w:p w:rsidR="004B2FEB" w:rsidRDefault="004B2FEB"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 xml:space="preserve">9. Desa </w:t>
            </w:r>
            <w:r w:rsidRPr="00704C3C">
              <w:rPr>
                <w:rFonts w:ascii="Times New Roman" w:eastAsia="Times New Roman" w:hAnsi="Times New Roman" w:cs="Times New Roman"/>
                <w:sz w:val="24"/>
                <w:szCs w:val="24"/>
                <w:lang w:eastAsia="en-SG"/>
              </w:rPr>
              <w:t>Tupa</w:t>
            </w:r>
          </w:p>
        </w:tc>
      </w:tr>
      <w:tr w:rsidR="004B2FEB" w:rsidTr="00B83CFB">
        <w:tc>
          <w:tcPr>
            <w:tcW w:w="516" w:type="dxa"/>
          </w:tcPr>
          <w:p w:rsidR="004B2FEB" w:rsidRPr="00EC1FF7" w:rsidRDefault="004B2FEB" w:rsidP="00570FDF">
            <w:pPr>
              <w:spacing w:line="360" w:lineRule="auto"/>
              <w:rPr>
                <w:rFonts w:ascii="Times New Roman" w:hAnsi="Times New Roman" w:cs="Times New Roman"/>
                <w:b/>
                <w:sz w:val="24"/>
                <w:szCs w:val="24"/>
              </w:rPr>
            </w:pPr>
            <w:r w:rsidRPr="00EC1FF7">
              <w:rPr>
                <w:rFonts w:ascii="Times New Roman" w:hAnsi="Times New Roman" w:cs="Times New Roman"/>
                <w:b/>
                <w:sz w:val="24"/>
                <w:szCs w:val="24"/>
              </w:rPr>
              <w:t xml:space="preserve">14. </w:t>
            </w:r>
          </w:p>
        </w:tc>
        <w:tc>
          <w:tcPr>
            <w:tcW w:w="7427" w:type="dxa"/>
            <w:gridSpan w:val="9"/>
          </w:tcPr>
          <w:p w:rsidR="004B2FEB" w:rsidRPr="00EC1FF7" w:rsidRDefault="00ED0B5D" w:rsidP="00570FDF">
            <w:pPr>
              <w:spacing w:line="360" w:lineRule="auto"/>
              <w:rPr>
                <w:rFonts w:ascii="Times New Roman" w:hAnsi="Times New Roman" w:cs="Times New Roman"/>
                <w:b/>
                <w:sz w:val="24"/>
                <w:szCs w:val="24"/>
              </w:rPr>
            </w:pPr>
            <w:r w:rsidRPr="00EC1FF7">
              <w:rPr>
                <w:rFonts w:ascii="Times New Roman" w:eastAsia="Times New Roman" w:hAnsi="Times New Roman" w:cs="Times New Roman"/>
                <w:b/>
                <w:sz w:val="24"/>
                <w:szCs w:val="24"/>
                <w:lang w:eastAsia="en-SG"/>
              </w:rPr>
              <w:t>Kecamatan Suwawa</w:t>
            </w:r>
            <w:r w:rsidR="004B2FEB" w:rsidRPr="00EC1FF7">
              <w:rPr>
                <w:rFonts w:ascii="Times New Roman" w:eastAsia="Times New Roman" w:hAnsi="Times New Roman" w:cs="Times New Roman"/>
                <w:b/>
                <w:sz w:val="24"/>
                <w:szCs w:val="24"/>
                <w:lang w:eastAsia="en-SG"/>
              </w:rPr>
              <w:t xml:space="preserve">, terdiri atas 10 desa, yaitu: </w:t>
            </w:r>
          </w:p>
        </w:tc>
      </w:tr>
      <w:tr w:rsidR="00ED0B5D" w:rsidTr="00B83CFB">
        <w:tc>
          <w:tcPr>
            <w:tcW w:w="516" w:type="dxa"/>
          </w:tcPr>
          <w:p w:rsidR="004B2FEB" w:rsidRDefault="004B2FEB" w:rsidP="00570FDF">
            <w:pPr>
              <w:spacing w:line="360" w:lineRule="auto"/>
              <w:rPr>
                <w:rFonts w:ascii="Times New Roman" w:hAnsi="Times New Roman" w:cs="Times New Roman"/>
                <w:sz w:val="24"/>
                <w:szCs w:val="24"/>
              </w:rPr>
            </w:pPr>
          </w:p>
        </w:tc>
        <w:tc>
          <w:tcPr>
            <w:tcW w:w="2324" w:type="dxa"/>
          </w:tcPr>
          <w:p w:rsidR="004B2FEB" w:rsidRDefault="00ED0B5D"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1. Desa Boludawa</w:t>
            </w:r>
          </w:p>
        </w:tc>
        <w:tc>
          <w:tcPr>
            <w:tcW w:w="2410" w:type="dxa"/>
            <w:gridSpan w:val="3"/>
          </w:tcPr>
          <w:p w:rsidR="004B2FEB" w:rsidRDefault="00ED0B5D"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5. Desa Helumo</w:t>
            </w:r>
          </w:p>
        </w:tc>
        <w:tc>
          <w:tcPr>
            <w:tcW w:w="2693" w:type="dxa"/>
            <w:gridSpan w:val="5"/>
          </w:tcPr>
          <w:p w:rsidR="004B2FEB" w:rsidRDefault="00ED0B5D"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 xml:space="preserve">9. </w:t>
            </w:r>
            <w:r w:rsidRPr="00B83CFB">
              <w:rPr>
                <w:rFonts w:ascii="Times New Roman" w:eastAsia="Times New Roman" w:hAnsi="Times New Roman" w:cs="Times New Roman"/>
                <w:lang w:eastAsia="en-SG"/>
              </w:rPr>
              <w:t>Desa Tingkohubu Timur</w:t>
            </w:r>
          </w:p>
        </w:tc>
      </w:tr>
      <w:tr w:rsidR="00ED0B5D" w:rsidTr="00B83CFB">
        <w:tc>
          <w:tcPr>
            <w:tcW w:w="516" w:type="dxa"/>
          </w:tcPr>
          <w:p w:rsidR="004B2FEB" w:rsidRDefault="004B2FEB" w:rsidP="00570FDF">
            <w:pPr>
              <w:spacing w:line="360" w:lineRule="auto"/>
              <w:rPr>
                <w:rFonts w:ascii="Times New Roman" w:hAnsi="Times New Roman" w:cs="Times New Roman"/>
                <w:sz w:val="24"/>
                <w:szCs w:val="24"/>
              </w:rPr>
            </w:pPr>
          </w:p>
        </w:tc>
        <w:tc>
          <w:tcPr>
            <w:tcW w:w="2324" w:type="dxa"/>
          </w:tcPr>
          <w:p w:rsidR="004B2FEB" w:rsidRDefault="00ED0B5D" w:rsidP="00570FDF">
            <w:pPr>
              <w:spacing w:line="360" w:lineRule="auto"/>
              <w:rPr>
                <w:rFonts w:ascii="Times New Roman" w:hAnsi="Times New Roman" w:cs="Times New Roman"/>
                <w:sz w:val="24"/>
                <w:szCs w:val="24"/>
              </w:rPr>
            </w:pPr>
            <w:r>
              <w:rPr>
                <w:rFonts w:ascii="Times New Roman" w:hAnsi="Times New Roman" w:cs="Times New Roman"/>
                <w:sz w:val="24"/>
                <w:szCs w:val="24"/>
              </w:rPr>
              <w:t>2. Desa Bube</w:t>
            </w:r>
          </w:p>
        </w:tc>
        <w:tc>
          <w:tcPr>
            <w:tcW w:w="2410" w:type="dxa"/>
            <w:gridSpan w:val="3"/>
          </w:tcPr>
          <w:p w:rsidR="004B2FEB" w:rsidRDefault="00ED0B5D" w:rsidP="00570FDF">
            <w:pPr>
              <w:spacing w:line="360" w:lineRule="auto"/>
              <w:rPr>
                <w:rFonts w:ascii="Times New Roman" w:hAnsi="Times New Roman" w:cs="Times New Roman"/>
                <w:sz w:val="24"/>
                <w:szCs w:val="24"/>
              </w:rPr>
            </w:pPr>
            <w:r>
              <w:rPr>
                <w:rFonts w:ascii="Times New Roman" w:hAnsi="Times New Roman" w:cs="Times New Roman"/>
                <w:sz w:val="24"/>
                <w:szCs w:val="24"/>
              </w:rPr>
              <w:t>6. Desa Huluduotamo</w:t>
            </w:r>
          </w:p>
        </w:tc>
        <w:tc>
          <w:tcPr>
            <w:tcW w:w="2693" w:type="dxa"/>
            <w:gridSpan w:val="5"/>
          </w:tcPr>
          <w:p w:rsidR="004B2FEB" w:rsidRDefault="00ED0B5D"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 xml:space="preserve">10. Desa </w:t>
            </w:r>
            <w:r w:rsidRPr="00704C3C">
              <w:rPr>
                <w:rFonts w:ascii="Times New Roman" w:eastAsia="Times New Roman" w:hAnsi="Times New Roman" w:cs="Times New Roman"/>
                <w:sz w:val="24"/>
                <w:szCs w:val="24"/>
                <w:lang w:eastAsia="en-SG"/>
              </w:rPr>
              <w:t>Ulanta</w:t>
            </w:r>
          </w:p>
        </w:tc>
      </w:tr>
      <w:tr w:rsidR="00ED0B5D" w:rsidTr="00B83CFB">
        <w:tc>
          <w:tcPr>
            <w:tcW w:w="516" w:type="dxa"/>
          </w:tcPr>
          <w:p w:rsidR="004B2FEB" w:rsidRDefault="004B2FEB" w:rsidP="00570FDF">
            <w:pPr>
              <w:spacing w:line="360" w:lineRule="auto"/>
              <w:rPr>
                <w:rFonts w:ascii="Times New Roman" w:hAnsi="Times New Roman" w:cs="Times New Roman"/>
                <w:sz w:val="24"/>
                <w:szCs w:val="24"/>
              </w:rPr>
            </w:pPr>
          </w:p>
        </w:tc>
        <w:tc>
          <w:tcPr>
            <w:tcW w:w="2324" w:type="dxa"/>
          </w:tcPr>
          <w:p w:rsidR="004B2FEB" w:rsidRDefault="00ED0B5D"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3. Desa Bube Baru</w:t>
            </w:r>
          </w:p>
        </w:tc>
        <w:tc>
          <w:tcPr>
            <w:tcW w:w="2410" w:type="dxa"/>
            <w:gridSpan w:val="3"/>
          </w:tcPr>
          <w:p w:rsidR="004B2FEB" w:rsidRDefault="00ED0B5D"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7. Desa Tinelo</w:t>
            </w:r>
          </w:p>
        </w:tc>
        <w:tc>
          <w:tcPr>
            <w:tcW w:w="2693" w:type="dxa"/>
            <w:gridSpan w:val="5"/>
          </w:tcPr>
          <w:p w:rsidR="004B2FEB" w:rsidRDefault="004B2FEB" w:rsidP="00570FDF">
            <w:pPr>
              <w:spacing w:line="360" w:lineRule="auto"/>
              <w:rPr>
                <w:rFonts w:ascii="Times New Roman" w:hAnsi="Times New Roman" w:cs="Times New Roman"/>
                <w:sz w:val="24"/>
                <w:szCs w:val="24"/>
              </w:rPr>
            </w:pPr>
          </w:p>
        </w:tc>
      </w:tr>
      <w:tr w:rsidR="00ED0B5D" w:rsidTr="00B83CFB">
        <w:tc>
          <w:tcPr>
            <w:tcW w:w="516" w:type="dxa"/>
          </w:tcPr>
          <w:p w:rsidR="004B2FEB" w:rsidRDefault="004B2FEB" w:rsidP="00570FDF">
            <w:pPr>
              <w:spacing w:line="360" w:lineRule="auto"/>
              <w:rPr>
                <w:rFonts w:ascii="Times New Roman" w:hAnsi="Times New Roman" w:cs="Times New Roman"/>
                <w:sz w:val="24"/>
                <w:szCs w:val="24"/>
              </w:rPr>
            </w:pPr>
          </w:p>
        </w:tc>
        <w:tc>
          <w:tcPr>
            <w:tcW w:w="2324" w:type="dxa"/>
          </w:tcPr>
          <w:p w:rsidR="004B2FEB" w:rsidRDefault="00ED0B5D"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4. Desa Bubeya</w:t>
            </w:r>
          </w:p>
        </w:tc>
        <w:tc>
          <w:tcPr>
            <w:tcW w:w="2410" w:type="dxa"/>
            <w:gridSpan w:val="3"/>
          </w:tcPr>
          <w:p w:rsidR="004B2FEB" w:rsidRDefault="00ED0B5D"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8. Desa Tingkohubu</w:t>
            </w:r>
          </w:p>
        </w:tc>
        <w:tc>
          <w:tcPr>
            <w:tcW w:w="2693" w:type="dxa"/>
            <w:gridSpan w:val="5"/>
          </w:tcPr>
          <w:p w:rsidR="004B2FEB" w:rsidRDefault="004B2FEB" w:rsidP="00570FDF">
            <w:pPr>
              <w:spacing w:line="360" w:lineRule="auto"/>
              <w:rPr>
                <w:rFonts w:ascii="Times New Roman" w:hAnsi="Times New Roman" w:cs="Times New Roman"/>
                <w:sz w:val="24"/>
                <w:szCs w:val="24"/>
              </w:rPr>
            </w:pPr>
          </w:p>
        </w:tc>
      </w:tr>
      <w:tr w:rsidR="00ED0B5D" w:rsidTr="00B83CFB">
        <w:tc>
          <w:tcPr>
            <w:tcW w:w="516" w:type="dxa"/>
          </w:tcPr>
          <w:p w:rsidR="00ED0B5D" w:rsidRPr="00EC1FF7" w:rsidRDefault="00ED0B5D" w:rsidP="00570FDF">
            <w:pPr>
              <w:spacing w:line="360" w:lineRule="auto"/>
              <w:rPr>
                <w:rFonts w:ascii="Times New Roman" w:hAnsi="Times New Roman" w:cs="Times New Roman"/>
                <w:b/>
                <w:sz w:val="24"/>
                <w:szCs w:val="24"/>
              </w:rPr>
            </w:pPr>
            <w:r w:rsidRPr="00EC1FF7">
              <w:rPr>
                <w:rFonts w:ascii="Times New Roman" w:hAnsi="Times New Roman" w:cs="Times New Roman"/>
                <w:b/>
                <w:sz w:val="24"/>
                <w:szCs w:val="24"/>
              </w:rPr>
              <w:t xml:space="preserve">15. </w:t>
            </w:r>
          </w:p>
        </w:tc>
        <w:tc>
          <w:tcPr>
            <w:tcW w:w="7427" w:type="dxa"/>
            <w:gridSpan w:val="9"/>
          </w:tcPr>
          <w:p w:rsidR="00ED0B5D" w:rsidRPr="00EC1FF7" w:rsidRDefault="00ED0B5D" w:rsidP="00570FDF">
            <w:pPr>
              <w:spacing w:line="360" w:lineRule="auto"/>
              <w:rPr>
                <w:rFonts w:ascii="Times New Roman" w:hAnsi="Times New Roman" w:cs="Times New Roman"/>
                <w:b/>
                <w:sz w:val="24"/>
                <w:szCs w:val="24"/>
              </w:rPr>
            </w:pPr>
            <w:r w:rsidRPr="00EC1FF7">
              <w:rPr>
                <w:rFonts w:ascii="Times New Roman" w:eastAsia="Times New Roman" w:hAnsi="Times New Roman" w:cs="Times New Roman"/>
                <w:b/>
                <w:sz w:val="24"/>
                <w:szCs w:val="24"/>
                <w:lang w:eastAsia="en-SG"/>
              </w:rPr>
              <w:t xml:space="preserve">Kecamatan Suwawa Selatan, terdiri atas 8 desa, yaitu: </w:t>
            </w:r>
          </w:p>
        </w:tc>
      </w:tr>
      <w:tr w:rsidR="00ED0B5D" w:rsidTr="00B83CFB">
        <w:tc>
          <w:tcPr>
            <w:tcW w:w="516" w:type="dxa"/>
          </w:tcPr>
          <w:p w:rsidR="00ED0B5D" w:rsidRDefault="00ED0B5D" w:rsidP="00570FDF">
            <w:pPr>
              <w:spacing w:line="360" w:lineRule="auto"/>
              <w:rPr>
                <w:rFonts w:ascii="Times New Roman" w:hAnsi="Times New Roman" w:cs="Times New Roman"/>
                <w:sz w:val="24"/>
                <w:szCs w:val="24"/>
              </w:rPr>
            </w:pPr>
          </w:p>
        </w:tc>
        <w:tc>
          <w:tcPr>
            <w:tcW w:w="2324" w:type="dxa"/>
          </w:tcPr>
          <w:p w:rsidR="00ED0B5D" w:rsidRDefault="00ED0B5D"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1. Desa Bonda Raya</w:t>
            </w:r>
          </w:p>
        </w:tc>
        <w:tc>
          <w:tcPr>
            <w:tcW w:w="2835" w:type="dxa"/>
            <w:gridSpan w:val="6"/>
          </w:tcPr>
          <w:p w:rsidR="00ED0B5D" w:rsidRDefault="00ED0B5D"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4. Desa Bulontala</w:t>
            </w:r>
          </w:p>
        </w:tc>
        <w:tc>
          <w:tcPr>
            <w:tcW w:w="2268" w:type="dxa"/>
            <w:gridSpan w:val="2"/>
          </w:tcPr>
          <w:p w:rsidR="00ED0B5D" w:rsidRPr="004E4560" w:rsidRDefault="00ED0B5D" w:rsidP="00570FDF">
            <w:pPr>
              <w:spacing w:line="360" w:lineRule="auto"/>
              <w:rPr>
                <w:rFonts w:ascii="Times New Roman" w:hAnsi="Times New Roman" w:cs="Times New Roman"/>
              </w:rPr>
            </w:pPr>
            <w:r>
              <w:rPr>
                <w:rFonts w:ascii="Times New Roman" w:eastAsia="Times New Roman" w:hAnsi="Times New Roman" w:cs="Times New Roman"/>
                <w:sz w:val="24"/>
                <w:szCs w:val="24"/>
                <w:lang w:eastAsia="en-SG"/>
              </w:rPr>
              <w:t>7. Desa Molintogupo</w:t>
            </w:r>
          </w:p>
        </w:tc>
      </w:tr>
      <w:tr w:rsidR="00ED0B5D" w:rsidTr="00B83CFB">
        <w:tc>
          <w:tcPr>
            <w:tcW w:w="516" w:type="dxa"/>
          </w:tcPr>
          <w:p w:rsidR="00ED0B5D" w:rsidRDefault="00ED0B5D" w:rsidP="00570FDF">
            <w:pPr>
              <w:spacing w:line="360" w:lineRule="auto"/>
              <w:rPr>
                <w:rFonts w:ascii="Times New Roman" w:hAnsi="Times New Roman" w:cs="Times New Roman"/>
                <w:sz w:val="24"/>
                <w:szCs w:val="24"/>
              </w:rPr>
            </w:pPr>
          </w:p>
        </w:tc>
        <w:tc>
          <w:tcPr>
            <w:tcW w:w="2324" w:type="dxa"/>
          </w:tcPr>
          <w:p w:rsidR="00ED0B5D" w:rsidRDefault="00ED0B5D"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2. Desa Bondawuna</w:t>
            </w:r>
          </w:p>
        </w:tc>
        <w:tc>
          <w:tcPr>
            <w:tcW w:w="2835" w:type="dxa"/>
            <w:gridSpan w:val="6"/>
          </w:tcPr>
          <w:p w:rsidR="00ED0B5D" w:rsidRDefault="00ED0B5D"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5. Desa Bulontala Timur</w:t>
            </w:r>
          </w:p>
        </w:tc>
        <w:tc>
          <w:tcPr>
            <w:tcW w:w="2268" w:type="dxa"/>
            <w:gridSpan w:val="2"/>
          </w:tcPr>
          <w:p w:rsidR="00ED0B5D" w:rsidRDefault="00ED0B5D"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 xml:space="preserve">8. Desa </w:t>
            </w:r>
            <w:r w:rsidRPr="00704C3C">
              <w:rPr>
                <w:rFonts w:ascii="Times New Roman" w:eastAsia="Times New Roman" w:hAnsi="Times New Roman" w:cs="Times New Roman"/>
                <w:sz w:val="24"/>
                <w:szCs w:val="24"/>
                <w:lang w:eastAsia="en-SG"/>
              </w:rPr>
              <w:t>Pancuran</w:t>
            </w:r>
          </w:p>
        </w:tc>
      </w:tr>
      <w:tr w:rsidR="00ED0B5D" w:rsidTr="00B83CFB">
        <w:tc>
          <w:tcPr>
            <w:tcW w:w="516" w:type="dxa"/>
          </w:tcPr>
          <w:p w:rsidR="00ED0B5D" w:rsidRDefault="00ED0B5D" w:rsidP="00570FDF">
            <w:pPr>
              <w:spacing w:line="360" w:lineRule="auto"/>
              <w:rPr>
                <w:rFonts w:ascii="Times New Roman" w:hAnsi="Times New Roman" w:cs="Times New Roman"/>
                <w:sz w:val="24"/>
                <w:szCs w:val="24"/>
              </w:rPr>
            </w:pPr>
          </w:p>
        </w:tc>
        <w:tc>
          <w:tcPr>
            <w:tcW w:w="2324" w:type="dxa"/>
          </w:tcPr>
          <w:p w:rsidR="00ED0B5D" w:rsidRPr="004E4560" w:rsidRDefault="00ED0B5D" w:rsidP="00570FDF">
            <w:pPr>
              <w:spacing w:line="360" w:lineRule="auto"/>
              <w:rPr>
                <w:rFonts w:ascii="Times New Roman" w:hAnsi="Times New Roman" w:cs="Times New Roman"/>
              </w:rPr>
            </w:pPr>
            <w:r>
              <w:rPr>
                <w:rFonts w:ascii="Times New Roman" w:eastAsia="Times New Roman" w:hAnsi="Times New Roman" w:cs="Times New Roman"/>
                <w:sz w:val="24"/>
                <w:szCs w:val="24"/>
                <w:lang w:eastAsia="en-SG"/>
              </w:rPr>
              <w:t>3. Desa Bonedaa</w:t>
            </w:r>
          </w:p>
        </w:tc>
        <w:tc>
          <w:tcPr>
            <w:tcW w:w="2835" w:type="dxa"/>
            <w:gridSpan w:val="6"/>
          </w:tcPr>
          <w:p w:rsidR="00ED0B5D" w:rsidRPr="004E4560" w:rsidRDefault="00ED0B5D" w:rsidP="00570FDF">
            <w:pPr>
              <w:spacing w:line="360" w:lineRule="auto"/>
              <w:rPr>
                <w:rFonts w:ascii="Times New Roman" w:hAnsi="Times New Roman" w:cs="Times New Roman"/>
              </w:rPr>
            </w:pPr>
            <w:r>
              <w:rPr>
                <w:rFonts w:ascii="Times New Roman" w:eastAsia="Times New Roman" w:hAnsi="Times New Roman" w:cs="Times New Roman"/>
                <w:sz w:val="24"/>
                <w:szCs w:val="24"/>
                <w:lang w:eastAsia="en-SG"/>
              </w:rPr>
              <w:t>6. Desa Libungo</w:t>
            </w:r>
          </w:p>
        </w:tc>
        <w:tc>
          <w:tcPr>
            <w:tcW w:w="2268" w:type="dxa"/>
            <w:gridSpan w:val="2"/>
          </w:tcPr>
          <w:p w:rsidR="00ED0B5D" w:rsidRDefault="00ED0B5D" w:rsidP="00570FDF">
            <w:pPr>
              <w:spacing w:line="360" w:lineRule="auto"/>
              <w:rPr>
                <w:rFonts w:ascii="Times New Roman" w:hAnsi="Times New Roman" w:cs="Times New Roman"/>
                <w:sz w:val="24"/>
                <w:szCs w:val="24"/>
              </w:rPr>
            </w:pPr>
          </w:p>
        </w:tc>
      </w:tr>
      <w:tr w:rsidR="00ED0B5D" w:rsidTr="00B83CFB">
        <w:tc>
          <w:tcPr>
            <w:tcW w:w="516" w:type="dxa"/>
          </w:tcPr>
          <w:p w:rsidR="00ED0B5D" w:rsidRPr="00EC1FF7" w:rsidRDefault="00ED0B5D" w:rsidP="00570FDF">
            <w:pPr>
              <w:spacing w:line="360" w:lineRule="auto"/>
              <w:rPr>
                <w:rFonts w:ascii="Times New Roman" w:hAnsi="Times New Roman" w:cs="Times New Roman"/>
                <w:b/>
                <w:sz w:val="24"/>
                <w:szCs w:val="24"/>
              </w:rPr>
            </w:pPr>
            <w:r w:rsidRPr="00EC1FF7">
              <w:rPr>
                <w:rFonts w:ascii="Times New Roman" w:hAnsi="Times New Roman" w:cs="Times New Roman"/>
                <w:b/>
                <w:sz w:val="24"/>
                <w:szCs w:val="24"/>
              </w:rPr>
              <w:t xml:space="preserve">16. </w:t>
            </w:r>
          </w:p>
        </w:tc>
        <w:tc>
          <w:tcPr>
            <w:tcW w:w="7427" w:type="dxa"/>
            <w:gridSpan w:val="9"/>
          </w:tcPr>
          <w:p w:rsidR="00ED0B5D" w:rsidRPr="00EC1FF7" w:rsidRDefault="00ED0B5D" w:rsidP="00570FDF">
            <w:pPr>
              <w:spacing w:line="360" w:lineRule="auto"/>
              <w:rPr>
                <w:rFonts w:ascii="Times New Roman" w:hAnsi="Times New Roman" w:cs="Times New Roman"/>
                <w:b/>
                <w:sz w:val="24"/>
                <w:szCs w:val="24"/>
              </w:rPr>
            </w:pPr>
            <w:r w:rsidRPr="00EC1FF7">
              <w:rPr>
                <w:rFonts w:ascii="Times New Roman" w:eastAsia="Times New Roman" w:hAnsi="Times New Roman" w:cs="Times New Roman"/>
                <w:b/>
                <w:sz w:val="24"/>
                <w:szCs w:val="24"/>
                <w:lang w:eastAsia="en-SG"/>
              </w:rPr>
              <w:t xml:space="preserve">Kecamatan Suwawa Tengah, terdiri atas 6 desa, yaitu: </w:t>
            </w:r>
          </w:p>
        </w:tc>
      </w:tr>
      <w:tr w:rsidR="00ED0B5D" w:rsidTr="00B83CFB">
        <w:tc>
          <w:tcPr>
            <w:tcW w:w="516" w:type="dxa"/>
          </w:tcPr>
          <w:p w:rsidR="00ED0B5D" w:rsidRDefault="00ED0B5D" w:rsidP="00570FDF">
            <w:pPr>
              <w:spacing w:line="360" w:lineRule="auto"/>
              <w:rPr>
                <w:rFonts w:ascii="Times New Roman" w:hAnsi="Times New Roman" w:cs="Times New Roman"/>
                <w:sz w:val="24"/>
                <w:szCs w:val="24"/>
              </w:rPr>
            </w:pPr>
          </w:p>
        </w:tc>
        <w:tc>
          <w:tcPr>
            <w:tcW w:w="2608" w:type="dxa"/>
            <w:gridSpan w:val="3"/>
          </w:tcPr>
          <w:p w:rsidR="00ED0B5D" w:rsidRDefault="00F601DC"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 xml:space="preserve">1. </w:t>
            </w:r>
            <w:r w:rsidR="00ED0B5D">
              <w:rPr>
                <w:rFonts w:ascii="Times New Roman" w:eastAsia="Times New Roman" w:hAnsi="Times New Roman" w:cs="Times New Roman"/>
                <w:sz w:val="24"/>
                <w:szCs w:val="24"/>
                <w:lang w:eastAsia="en-SG"/>
              </w:rPr>
              <w:t>Desa Alale</w:t>
            </w:r>
          </w:p>
        </w:tc>
        <w:tc>
          <w:tcPr>
            <w:tcW w:w="2551" w:type="dxa"/>
            <w:gridSpan w:val="4"/>
          </w:tcPr>
          <w:p w:rsidR="00ED0B5D" w:rsidRPr="00C84C30" w:rsidRDefault="00F601DC" w:rsidP="00570FDF">
            <w:pPr>
              <w:spacing w:line="360" w:lineRule="auto"/>
              <w:rPr>
                <w:rFonts w:ascii="Times New Roman" w:hAnsi="Times New Roman" w:cs="Times New Roman"/>
              </w:rPr>
            </w:pPr>
            <w:r>
              <w:rPr>
                <w:rFonts w:ascii="Times New Roman" w:eastAsia="Times New Roman" w:hAnsi="Times New Roman" w:cs="Times New Roman"/>
                <w:sz w:val="24"/>
                <w:szCs w:val="24"/>
                <w:lang w:eastAsia="en-SG"/>
              </w:rPr>
              <w:t xml:space="preserve">3. </w:t>
            </w:r>
            <w:r w:rsidR="00ED0B5D">
              <w:rPr>
                <w:rFonts w:ascii="Times New Roman" w:eastAsia="Times New Roman" w:hAnsi="Times New Roman" w:cs="Times New Roman"/>
                <w:sz w:val="24"/>
                <w:szCs w:val="24"/>
                <w:lang w:eastAsia="en-SG"/>
              </w:rPr>
              <w:t>Desa Lombongo</w:t>
            </w:r>
          </w:p>
        </w:tc>
        <w:tc>
          <w:tcPr>
            <w:tcW w:w="2268" w:type="dxa"/>
            <w:gridSpan w:val="2"/>
          </w:tcPr>
          <w:p w:rsidR="00ED0B5D" w:rsidRPr="00C84C30" w:rsidRDefault="00F601DC" w:rsidP="00570FDF">
            <w:pPr>
              <w:spacing w:line="360" w:lineRule="auto"/>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5. </w:t>
            </w:r>
            <w:r w:rsidR="00ED0B5D">
              <w:rPr>
                <w:rFonts w:ascii="Times New Roman" w:eastAsia="Times New Roman" w:hAnsi="Times New Roman" w:cs="Times New Roman"/>
                <w:sz w:val="24"/>
                <w:szCs w:val="24"/>
                <w:lang w:eastAsia="en-SG"/>
              </w:rPr>
              <w:t>Desa Tapadaa</w:t>
            </w:r>
          </w:p>
        </w:tc>
      </w:tr>
      <w:tr w:rsidR="00ED0B5D" w:rsidTr="00B83CFB">
        <w:tc>
          <w:tcPr>
            <w:tcW w:w="516" w:type="dxa"/>
          </w:tcPr>
          <w:p w:rsidR="00ED0B5D" w:rsidRDefault="00ED0B5D" w:rsidP="00570FDF">
            <w:pPr>
              <w:spacing w:line="360" w:lineRule="auto"/>
              <w:rPr>
                <w:rFonts w:ascii="Times New Roman" w:hAnsi="Times New Roman" w:cs="Times New Roman"/>
                <w:sz w:val="24"/>
                <w:szCs w:val="24"/>
              </w:rPr>
            </w:pPr>
          </w:p>
        </w:tc>
        <w:tc>
          <w:tcPr>
            <w:tcW w:w="2608" w:type="dxa"/>
            <w:gridSpan w:val="3"/>
          </w:tcPr>
          <w:p w:rsidR="00ED0B5D" w:rsidRPr="00C84C30" w:rsidRDefault="00ED0B5D" w:rsidP="00570FDF">
            <w:pPr>
              <w:spacing w:line="360" w:lineRule="auto"/>
              <w:rPr>
                <w:rFonts w:ascii="Times New Roman" w:hAnsi="Times New Roman" w:cs="Times New Roman"/>
              </w:rPr>
            </w:pPr>
            <w:r>
              <w:rPr>
                <w:rFonts w:ascii="Times New Roman" w:hAnsi="Times New Roman" w:cs="Times New Roman"/>
              </w:rPr>
              <w:t>2. Desa Duano</w:t>
            </w:r>
          </w:p>
        </w:tc>
        <w:tc>
          <w:tcPr>
            <w:tcW w:w="2551" w:type="dxa"/>
            <w:gridSpan w:val="4"/>
          </w:tcPr>
          <w:p w:rsidR="00ED0B5D" w:rsidRDefault="00F601DC"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 xml:space="preserve">4. </w:t>
            </w:r>
            <w:r w:rsidR="00ED0B5D">
              <w:rPr>
                <w:rFonts w:ascii="Times New Roman" w:eastAsia="Times New Roman" w:hAnsi="Times New Roman" w:cs="Times New Roman"/>
                <w:sz w:val="24"/>
                <w:szCs w:val="24"/>
                <w:lang w:eastAsia="en-SG"/>
              </w:rPr>
              <w:t>Desa Lompotoo</w:t>
            </w:r>
          </w:p>
        </w:tc>
        <w:tc>
          <w:tcPr>
            <w:tcW w:w="2268" w:type="dxa"/>
            <w:gridSpan w:val="2"/>
          </w:tcPr>
          <w:p w:rsidR="00ED0B5D" w:rsidRDefault="00F601DC"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 xml:space="preserve">6. Desa </w:t>
            </w:r>
            <w:r w:rsidRPr="00704C3C">
              <w:rPr>
                <w:rFonts w:ascii="Times New Roman" w:eastAsia="Times New Roman" w:hAnsi="Times New Roman" w:cs="Times New Roman"/>
                <w:sz w:val="24"/>
                <w:szCs w:val="24"/>
                <w:lang w:eastAsia="en-SG"/>
              </w:rPr>
              <w:t>Tolomato</w:t>
            </w:r>
          </w:p>
        </w:tc>
      </w:tr>
      <w:tr w:rsidR="00F601DC" w:rsidTr="00B83CFB">
        <w:tc>
          <w:tcPr>
            <w:tcW w:w="516" w:type="dxa"/>
          </w:tcPr>
          <w:p w:rsidR="00F601DC" w:rsidRPr="00EC1FF7" w:rsidRDefault="00F601DC" w:rsidP="00570FDF">
            <w:pPr>
              <w:spacing w:line="360" w:lineRule="auto"/>
              <w:rPr>
                <w:rFonts w:ascii="Times New Roman" w:hAnsi="Times New Roman" w:cs="Times New Roman"/>
                <w:b/>
                <w:sz w:val="24"/>
                <w:szCs w:val="24"/>
              </w:rPr>
            </w:pPr>
            <w:r w:rsidRPr="00EC1FF7">
              <w:rPr>
                <w:rFonts w:ascii="Times New Roman" w:hAnsi="Times New Roman" w:cs="Times New Roman"/>
                <w:b/>
                <w:sz w:val="24"/>
                <w:szCs w:val="24"/>
              </w:rPr>
              <w:t xml:space="preserve">17. </w:t>
            </w:r>
          </w:p>
        </w:tc>
        <w:tc>
          <w:tcPr>
            <w:tcW w:w="7427" w:type="dxa"/>
            <w:gridSpan w:val="9"/>
          </w:tcPr>
          <w:p w:rsidR="00F601DC" w:rsidRPr="00EC1FF7" w:rsidRDefault="00F601DC" w:rsidP="00570FDF">
            <w:pPr>
              <w:spacing w:line="360" w:lineRule="auto"/>
              <w:rPr>
                <w:rFonts w:ascii="Times New Roman" w:hAnsi="Times New Roman" w:cs="Times New Roman"/>
                <w:b/>
                <w:sz w:val="24"/>
                <w:szCs w:val="24"/>
              </w:rPr>
            </w:pPr>
            <w:r w:rsidRPr="00EC1FF7">
              <w:rPr>
                <w:rFonts w:ascii="Times New Roman" w:eastAsia="Times New Roman" w:hAnsi="Times New Roman" w:cs="Times New Roman"/>
                <w:b/>
                <w:sz w:val="24"/>
                <w:szCs w:val="24"/>
                <w:lang w:eastAsia="en-SG"/>
              </w:rPr>
              <w:t xml:space="preserve">Kecamatan Suwawa Timur, terdiri atas 11 desa, yaitu: </w:t>
            </w:r>
          </w:p>
        </w:tc>
      </w:tr>
      <w:tr w:rsidR="00EC1FF7" w:rsidRPr="00EC1FF7" w:rsidTr="00B83CFB">
        <w:tc>
          <w:tcPr>
            <w:tcW w:w="516" w:type="dxa"/>
          </w:tcPr>
          <w:p w:rsidR="00573706" w:rsidRDefault="00573706" w:rsidP="00570FDF">
            <w:pPr>
              <w:spacing w:line="360" w:lineRule="auto"/>
              <w:rPr>
                <w:rFonts w:ascii="Times New Roman" w:hAnsi="Times New Roman" w:cs="Times New Roman"/>
                <w:sz w:val="24"/>
                <w:szCs w:val="24"/>
              </w:rPr>
            </w:pPr>
          </w:p>
        </w:tc>
        <w:tc>
          <w:tcPr>
            <w:tcW w:w="2608" w:type="dxa"/>
            <w:gridSpan w:val="3"/>
          </w:tcPr>
          <w:p w:rsidR="00573706" w:rsidRDefault="00573706"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1. Desa Bangio</w:t>
            </w:r>
          </w:p>
        </w:tc>
        <w:tc>
          <w:tcPr>
            <w:tcW w:w="2410" w:type="dxa"/>
            <w:gridSpan w:val="3"/>
          </w:tcPr>
          <w:p w:rsidR="00573706" w:rsidRDefault="00573706"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4. Desa Panggulo</w:t>
            </w:r>
          </w:p>
        </w:tc>
        <w:tc>
          <w:tcPr>
            <w:tcW w:w="2409" w:type="dxa"/>
            <w:gridSpan w:val="3"/>
          </w:tcPr>
          <w:p w:rsidR="00573706" w:rsidRPr="00EC1FF7" w:rsidRDefault="00573706" w:rsidP="00570FDF">
            <w:pPr>
              <w:spacing w:line="360" w:lineRule="auto"/>
              <w:rPr>
                <w:rFonts w:ascii="Times New Roman" w:hAnsi="Times New Roman" w:cs="Times New Roman"/>
                <w:sz w:val="24"/>
                <w:szCs w:val="24"/>
              </w:rPr>
            </w:pPr>
            <w:r w:rsidRPr="00EC1FF7">
              <w:rPr>
                <w:rFonts w:ascii="Times New Roman" w:eastAsia="Times New Roman" w:hAnsi="Times New Roman" w:cs="Times New Roman"/>
                <w:sz w:val="24"/>
                <w:szCs w:val="24"/>
                <w:lang w:eastAsia="en-SG"/>
              </w:rPr>
              <w:t xml:space="preserve">7. </w:t>
            </w:r>
            <w:r w:rsidRPr="00EC1FF7">
              <w:rPr>
                <w:rFonts w:ascii="Times New Roman" w:eastAsia="Times New Roman" w:hAnsi="Times New Roman" w:cs="Times New Roman"/>
                <w:lang w:eastAsia="en-SG"/>
              </w:rPr>
              <w:t>Desa Tulabolo Barat</w:t>
            </w:r>
          </w:p>
        </w:tc>
      </w:tr>
      <w:tr w:rsidR="00EC1FF7" w:rsidRPr="00EC1FF7" w:rsidTr="00B83CFB">
        <w:tc>
          <w:tcPr>
            <w:tcW w:w="516" w:type="dxa"/>
          </w:tcPr>
          <w:p w:rsidR="00573706" w:rsidRDefault="00573706" w:rsidP="00570FDF">
            <w:pPr>
              <w:spacing w:line="360" w:lineRule="auto"/>
              <w:rPr>
                <w:rFonts w:ascii="Times New Roman" w:hAnsi="Times New Roman" w:cs="Times New Roman"/>
                <w:sz w:val="24"/>
                <w:szCs w:val="24"/>
              </w:rPr>
            </w:pPr>
          </w:p>
        </w:tc>
        <w:tc>
          <w:tcPr>
            <w:tcW w:w="2608" w:type="dxa"/>
            <w:gridSpan w:val="3"/>
          </w:tcPr>
          <w:p w:rsidR="00573706" w:rsidRDefault="00573706" w:rsidP="00570FDF">
            <w:pPr>
              <w:spacing w:line="360" w:lineRule="auto"/>
              <w:rPr>
                <w:rFonts w:ascii="Times New Roman" w:hAnsi="Times New Roman" w:cs="Times New Roman"/>
                <w:sz w:val="24"/>
                <w:szCs w:val="24"/>
              </w:rPr>
            </w:pPr>
            <w:r>
              <w:rPr>
                <w:rFonts w:ascii="Times New Roman" w:hAnsi="Times New Roman" w:cs="Times New Roman"/>
                <w:sz w:val="24"/>
                <w:szCs w:val="24"/>
              </w:rPr>
              <w:t>2. Desa Dataran Hijau</w:t>
            </w:r>
          </w:p>
        </w:tc>
        <w:tc>
          <w:tcPr>
            <w:tcW w:w="2410" w:type="dxa"/>
            <w:gridSpan w:val="3"/>
          </w:tcPr>
          <w:p w:rsidR="00573706" w:rsidRPr="00F601DC" w:rsidRDefault="00573706" w:rsidP="00570FDF">
            <w:pPr>
              <w:spacing w:line="360" w:lineRule="auto"/>
              <w:rPr>
                <w:rFonts w:ascii="Times New Roman" w:hAnsi="Times New Roman" w:cs="Times New Roman"/>
              </w:rPr>
            </w:pPr>
            <w:r>
              <w:rPr>
                <w:rFonts w:ascii="Times New Roman" w:eastAsia="Times New Roman" w:hAnsi="Times New Roman" w:cs="Times New Roman"/>
                <w:sz w:val="24"/>
                <w:szCs w:val="24"/>
                <w:lang w:eastAsia="en-SG"/>
              </w:rPr>
              <w:t xml:space="preserve">5. Desa </w:t>
            </w:r>
            <w:r w:rsidRPr="00704C3C">
              <w:rPr>
                <w:rFonts w:ascii="Times New Roman" w:eastAsia="Times New Roman" w:hAnsi="Times New Roman" w:cs="Times New Roman"/>
                <w:sz w:val="24"/>
                <w:szCs w:val="24"/>
                <w:lang w:eastAsia="en-SG"/>
              </w:rPr>
              <w:t>Tilangobu</w:t>
            </w:r>
            <w:r>
              <w:rPr>
                <w:rFonts w:ascii="Times New Roman" w:eastAsia="Times New Roman" w:hAnsi="Times New Roman" w:cs="Times New Roman"/>
                <w:sz w:val="24"/>
                <w:szCs w:val="24"/>
                <w:lang w:eastAsia="en-SG"/>
              </w:rPr>
              <w:t>la</w:t>
            </w:r>
          </w:p>
        </w:tc>
        <w:tc>
          <w:tcPr>
            <w:tcW w:w="2409" w:type="dxa"/>
            <w:gridSpan w:val="3"/>
          </w:tcPr>
          <w:p w:rsidR="00573706" w:rsidRPr="00EC1FF7" w:rsidRDefault="00573706" w:rsidP="00570FDF">
            <w:pPr>
              <w:spacing w:line="360" w:lineRule="auto"/>
              <w:rPr>
                <w:rFonts w:ascii="Times New Roman" w:hAnsi="Times New Roman" w:cs="Times New Roman"/>
                <w:sz w:val="24"/>
                <w:szCs w:val="24"/>
              </w:rPr>
            </w:pPr>
            <w:r w:rsidRPr="00EC1FF7">
              <w:rPr>
                <w:rFonts w:ascii="Times New Roman" w:eastAsia="Times New Roman" w:hAnsi="Times New Roman" w:cs="Times New Roman"/>
                <w:sz w:val="24"/>
                <w:szCs w:val="24"/>
                <w:lang w:eastAsia="en-SG"/>
              </w:rPr>
              <w:t xml:space="preserve">8. </w:t>
            </w:r>
            <w:r w:rsidRPr="00EC1FF7">
              <w:rPr>
                <w:rFonts w:ascii="Times New Roman" w:eastAsia="Times New Roman" w:hAnsi="Times New Roman" w:cs="Times New Roman"/>
                <w:lang w:eastAsia="en-SG"/>
              </w:rPr>
              <w:t>Desa Tulabolo Timur</w:t>
            </w:r>
          </w:p>
        </w:tc>
      </w:tr>
      <w:tr w:rsidR="00EC1FF7" w:rsidTr="00B83CFB">
        <w:tc>
          <w:tcPr>
            <w:tcW w:w="516" w:type="dxa"/>
          </w:tcPr>
          <w:p w:rsidR="00573706" w:rsidRDefault="00573706" w:rsidP="00570FDF">
            <w:pPr>
              <w:spacing w:line="360" w:lineRule="auto"/>
              <w:rPr>
                <w:rFonts w:ascii="Times New Roman" w:hAnsi="Times New Roman" w:cs="Times New Roman"/>
                <w:sz w:val="24"/>
                <w:szCs w:val="24"/>
              </w:rPr>
            </w:pPr>
          </w:p>
        </w:tc>
        <w:tc>
          <w:tcPr>
            <w:tcW w:w="2608" w:type="dxa"/>
            <w:gridSpan w:val="3"/>
          </w:tcPr>
          <w:p w:rsidR="00573706" w:rsidRDefault="00573706"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3. Desa Dumbayabulan</w:t>
            </w:r>
          </w:p>
        </w:tc>
        <w:tc>
          <w:tcPr>
            <w:tcW w:w="2410" w:type="dxa"/>
            <w:gridSpan w:val="3"/>
          </w:tcPr>
          <w:p w:rsidR="00573706" w:rsidRDefault="00573706"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6. Desa Tulabolo</w:t>
            </w:r>
          </w:p>
        </w:tc>
        <w:tc>
          <w:tcPr>
            <w:tcW w:w="2409" w:type="dxa"/>
            <w:gridSpan w:val="3"/>
          </w:tcPr>
          <w:p w:rsidR="00573706" w:rsidRDefault="00573706" w:rsidP="00570FDF">
            <w:pPr>
              <w:spacing w:line="360" w:lineRule="auto"/>
              <w:rPr>
                <w:rFonts w:ascii="Times New Roman" w:hAnsi="Times New Roman" w:cs="Times New Roman"/>
                <w:sz w:val="24"/>
                <w:szCs w:val="24"/>
              </w:rPr>
            </w:pPr>
          </w:p>
        </w:tc>
      </w:tr>
      <w:tr w:rsidR="00573706" w:rsidTr="00B83CFB">
        <w:tc>
          <w:tcPr>
            <w:tcW w:w="516" w:type="dxa"/>
          </w:tcPr>
          <w:p w:rsidR="00573706" w:rsidRPr="00EC1FF7" w:rsidRDefault="00573706" w:rsidP="00570FDF">
            <w:pPr>
              <w:spacing w:line="360" w:lineRule="auto"/>
              <w:rPr>
                <w:rFonts w:ascii="Times New Roman" w:hAnsi="Times New Roman" w:cs="Times New Roman"/>
                <w:b/>
                <w:sz w:val="24"/>
                <w:szCs w:val="24"/>
              </w:rPr>
            </w:pPr>
            <w:r w:rsidRPr="00EC1FF7">
              <w:rPr>
                <w:rFonts w:ascii="Times New Roman" w:hAnsi="Times New Roman" w:cs="Times New Roman"/>
                <w:b/>
                <w:sz w:val="24"/>
                <w:szCs w:val="24"/>
              </w:rPr>
              <w:t xml:space="preserve">18. </w:t>
            </w:r>
          </w:p>
        </w:tc>
        <w:tc>
          <w:tcPr>
            <w:tcW w:w="7427" w:type="dxa"/>
            <w:gridSpan w:val="9"/>
          </w:tcPr>
          <w:p w:rsidR="00573706" w:rsidRPr="00EC1FF7" w:rsidRDefault="00573706" w:rsidP="00570FDF">
            <w:pPr>
              <w:spacing w:line="360" w:lineRule="auto"/>
              <w:rPr>
                <w:rFonts w:ascii="Times New Roman" w:hAnsi="Times New Roman" w:cs="Times New Roman"/>
                <w:b/>
                <w:sz w:val="24"/>
                <w:szCs w:val="24"/>
              </w:rPr>
            </w:pPr>
            <w:r w:rsidRPr="00EC1FF7">
              <w:rPr>
                <w:rFonts w:ascii="Times New Roman" w:eastAsia="Times New Roman" w:hAnsi="Times New Roman" w:cs="Times New Roman"/>
                <w:b/>
                <w:sz w:val="24"/>
                <w:szCs w:val="24"/>
                <w:lang w:eastAsia="en-SG"/>
              </w:rPr>
              <w:t xml:space="preserve">Kecamatan Pinogu, terdiri atas 3 desa, yaitu: </w:t>
            </w:r>
          </w:p>
        </w:tc>
      </w:tr>
      <w:tr w:rsidR="00573706" w:rsidTr="00B83CFB">
        <w:tc>
          <w:tcPr>
            <w:tcW w:w="516" w:type="dxa"/>
          </w:tcPr>
          <w:p w:rsidR="00573706" w:rsidRDefault="00573706" w:rsidP="00570FDF">
            <w:pPr>
              <w:spacing w:line="360" w:lineRule="auto"/>
              <w:rPr>
                <w:rFonts w:ascii="Times New Roman" w:hAnsi="Times New Roman" w:cs="Times New Roman"/>
                <w:sz w:val="24"/>
                <w:szCs w:val="24"/>
              </w:rPr>
            </w:pPr>
          </w:p>
        </w:tc>
        <w:tc>
          <w:tcPr>
            <w:tcW w:w="2608" w:type="dxa"/>
            <w:gridSpan w:val="3"/>
          </w:tcPr>
          <w:p w:rsidR="00573706" w:rsidRDefault="00EC1FF7" w:rsidP="00570FDF">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en-SG"/>
              </w:rPr>
              <w:t xml:space="preserve">1. </w:t>
            </w:r>
            <w:r w:rsidR="00573706">
              <w:rPr>
                <w:rFonts w:ascii="Times New Roman" w:eastAsia="Times New Roman" w:hAnsi="Times New Roman" w:cs="Times New Roman"/>
                <w:sz w:val="24"/>
                <w:szCs w:val="24"/>
                <w:lang w:eastAsia="en-SG"/>
              </w:rPr>
              <w:t>Desa Pinogu</w:t>
            </w:r>
          </w:p>
        </w:tc>
        <w:tc>
          <w:tcPr>
            <w:tcW w:w="2410" w:type="dxa"/>
            <w:gridSpan w:val="3"/>
          </w:tcPr>
          <w:p w:rsidR="00573706" w:rsidRPr="00C84C30" w:rsidRDefault="00EC1FF7" w:rsidP="00570FDF">
            <w:pPr>
              <w:spacing w:line="360" w:lineRule="auto"/>
              <w:rPr>
                <w:rFonts w:ascii="Times New Roman" w:hAnsi="Times New Roman" w:cs="Times New Roman"/>
              </w:rPr>
            </w:pPr>
            <w:r>
              <w:rPr>
                <w:rFonts w:ascii="Times New Roman" w:eastAsia="Times New Roman" w:hAnsi="Times New Roman" w:cs="Times New Roman"/>
                <w:lang w:eastAsia="en-SG"/>
              </w:rPr>
              <w:t>2</w:t>
            </w:r>
            <w:r w:rsidR="00573706" w:rsidRPr="00F601DC">
              <w:rPr>
                <w:rFonts w:ascii="Times New Roman" w:eastAsia="Times New Roman" w:hAnsi="Times New Roman" w:cs="Times New Roman"/>
                <w:lang w:eastAsia="en-SG"/>
              </w:rPr>
              <w:t>. Desa Pinogu Permai</w:t>
            </w:r>
          </w:p>
        </w:tc>
        <w:tc>
          <w:tcPr>
            <w:tcW w:w="2409" w:type="dxa"/>
            <w:gridSpan w:val="3"/>
          </w:tcPr>
          <w:p w:rsidR="00573706" w:rsidRPr="00C84C30" w:rsidRDefault="00EC1FF7" w:rsidP="00570FDF">
            <w:pPr>
              <w:spacing w:line="360" w:lineRule="auto"/>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3. </w:t>
            </w:r>
            <w:r w:rsidR="00573706">
              <w:rPr>
                <w:rFonts w:ascii="Times New Roman" w:eastAsia="Times New Roman" w:hAnsi="Times New Roman" w:cs="Times New Roman"/>
                <w:sz w:val="24"/>
                <w:szCs w:val="24"/>
                <w:lang w:eastAsia="en-SG"/>
              </w:rPr>
              <w:t>Desa Poduoma</w:t>
            </w:r>
          </w:p>
        </w:tc>
      </w:tr>
      <w:tr w:rsidR="00B83CFB" w:rsidTr="00B83CFB">
        <w:tc>
          <w:tcPr>
            <w:tcW w:w="516" w:type="dxa"/>
          </w:tcPr>
          <w:p w:rsidR="00B83CFB" w:rsidRDefault="00B83CFB" w:rsidP="00570FDF">
            <w:pPr>
              <w:spacing w:line="360" w:lineRule="auto"/>
              <w:rPr>
                <w:rFonts w:ascii="Times New Roman" w:hAnsi="Times New Roman" w:cs="Times New Roman"/>
                <w:sz w:val="24"/>
                <w:szCs w:val="24"/>
              </w:rPr>
            </w:pPr>
          </w:p>
        </w:tc>
        <w:tc>
          <w:tcPr>
            <w:tcW w:w="7427" w:type="dxa"/>
            <w:gridSpan w:val="9"/>
          </w:tcPr>
          <w:p w:rsidR="00B83CFB" w:rsidRDefault="00B83CFB" w:rsidP="00570FDF">
            <w:pPr>
              <w:spacing w:line="360" w:lineRule="auto"/>
              <w:rPr>
                <w:rFonts w:ascii="Times New Roman" w:hAnsi="Times New Roman" w:cs="Times New Roman"/>
                <w:sz w:val="24"/>
                <w:szCs w:val="24"/>
              </w:rPr>
            </w:pPr>
            <w:r>
              <w:rPr>
                <w:rFonts w:ascii="Times New Roman" w:hAnsi="Times New Roman" w:cs="Times New Roman"/>
                <w:sz w:val="24"/>
                <w:szCs w:val="24"/>
              </w:rPr>
              <w:t>Jum</w:t>
            </w:r>
            <w:r w:rsidR="001B12E5">
              <w:rPr>
                <w:rFonts w:ascii="Times New Roman" w:hAnsi="Times New Roman" w:cs="Times New Roman"/>
                <w:sz w:val="24"/>
                <w:szCs w:val="24"/>
              </w:rPr>
              <w:t xml:space="preserve">lah 18 kecamatan dan 151 </w:t>
            </w:r>
            <w:r>
              <w:rPr>
                <w:rFonts w:ascii="Times New Roman" w:hAnsi="Times New Roman" w:cs="Times New Roman"/>
                <w:sz w:val="24"/>
                <w:szCs w:val="24"/>
              </w:rPr>
              <w:t>desa wilayah Kabupaten Bone Bolango Provinsi Gorontalo.</w:t>
            </w:r>
          </w:p>
        </w:tc>
      </w:tr>
    </w:tbl>
    <w:p w:rsidR="00B83CFB" w:rsidRDefault="00573706" w:rsidP="00570F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Sumber data</w:t>
      </w:r>
      <w:r w:rsidR="00EC1FF7">
        <w:rPr>
          <w:rFonts w:ascii="Times New Roman" w:hAnsi="Times New Roman" w:cs="Times New Roman"/>
          <w:sz w:val="24"/>
          <w:szCs w:val="24"/>
        </w:rPr>
        <w:t xml:space="preserve">: Bappeda Bone Bolango, Tahun 2014). </w:t>
      </w:r>
    </w:p>
    <w:p w:rsidR="00F452BB" w:rsidRPr="00B019E4" w:rsidRDefault="00F452BB" w:rsidP="00B019E4">
      <w:pPr>
        <w:spacing w:before="240" w:after="0" w:line="480" w:lineRule="auto"/>
        <w:jc w:val="both"/>
        <w:rPr>
          <w:rFonts w:ascii="Times New Roman" w:hAnsi="Times New Roman" w:cs="Times New Roman"/>
          <w:b/>
          <w:sz w:val="24"/>
          <w:szCs w:val="24"/>
        </w:rPr>
      </w:pPr>
      <w:r w:rsidRPr="00B019E4">
        <w:rPr>
          <w:rFonts w:ascii="Times New Roman" w:hAnsi="Times New Roman" w:cs="Times New Roman"/>
          <w:b/>
          <w:sz w:val="24"/>
          <w:szCs w:val="24"/>
        </w:rPr>
        <w:lastRenderedPageBreak/>
        <w:t>I.</w:t>
      </w:r>
      <w:r w:rsidR="00B019E4">
        <w:rPr>
          <w:rFonts w:ascii="Times New Roman" w:hAnsi="Times New Roman" w:cs="Times New Roman"/>
          <w:sz w:val="24"/>
          <w:szCs w:val="24"/>
        </w:rPr>
        <w:t xml:space="preserve"> </w:t>
      </w:r>
      <w:r w:rsidR="009A0B24">
        <w:rPr>
          <w:rFonts w:ascii="Times New Roman" w:hAnsi="Times New Roman" w:cs="Times New Roman"/>
          <w:b/>
          <w:sz w:val="24"/>
          <w:szCs w:val="24"/>
        </w:rPr>
        <w:t xml:space="preserve">Sumber Daya Manusia </w:t>
      </w:r>
      <w:r w:rsidR="00B019E4" w:rsidRPr="00B019E4">
        <w:rPr>
          <w:rFonts w:ascii="Times New Roman" w:hAnsi="Times New Roman" w:cs="Times New Roman"/>
          <w:b/>
          <w:sz w:val="24"/>
          <w:szCs w:val="24"/>
        </w:rPr>
        <w:t>Pelayanan Publik Dinas</w:t>
      </w:r>
      <w:r w:rsidR="00B019E4" w:rsidRPr="00B019E4">
        <w:rPr>
          <w:rFonts w:ascii="Times New Roman" w:hAnsi="Times New Roman" w:cs="Times New Roman"/>
          <w:sz w:val="24"/>
          <w:szCs w:val="24"/>
        </w:rPr>
        <w:t xml:space="preserve"> </w:t>
      </w:r>
      <w:r w:rsidRPr="00B019E4">
        <w:rPr>
          <w:rFonts w:ascii="Times New Roman" w:hAnsi="Times New Roman" w:cs="Times New Roman"/>
          <w:b/>
          <w:sz w:val="24"/>
          <w:szCs w:val="24"/>
        </w:rPr>
        <w:t xml:space="preserve">Pendidikan </w:t>
      </w:r>
      <w:r w:rsidR="00B019E4">
        <w:rPr>
          <w:rFonts w:ascii="Times New Roman" w:hAnsi="Times New Roman" w:cs="Times New Roman"/>
          <w:b/>
          <w:sz w:val="24"/>
          <w:szCs w:val="24"/>
        </w:rPr>
        <w:t xml:space="preserve">dan </w:t>
      </w:r>
      <w:r w:rsidR="00B019E4">
        <w:rPr>
          <w:rFonts w:ascii="Times New Roman" w:hAnsi="Times New Roman" w:cs="Times New Roman"/>
          <w:b/>
          <w:sz w:val="24"/>
          <w:szCs w:val="24"/>
        </w:rPr>
        <w:br/>
        <w:t xml:space="preserve">    Kebudayaan</w:t>
      </w:r>
    </w:p>
    <w:p w:rsidR="00F452BB" w:rsidRPr="00C2046A" w:rsidRDefault="00F452BB" w:rsidP="00F452BB">
      <w:pPr>
        <w:pStyle w:val="BodyText"/>
        <w:spacing w:after="0" w:line="480" w:lineRule="auto"/>
        <w:jc w:val="both"/>
        <w:rPr>
          <w:rFonts w:ascii="Times New Roman" w:hAnsi="Times New Roman" w:cs="Times New Roman"/>
        </w:rPr>
      </w:pPr>
      <w:r w:rsidRPr="00C2046A">
        <w:rPr>
          <w:rFonts w:ascii="Times New Roman" w:hAnsi="Times New Roman" w:cs="Times New Roman"/>
        </w:rPr>
        <w:t xml:space="preserve">        </w:t>
      </w:r>
      <w:r w:rsidR="00151234">
        <w:rPr>
          <w:rFonts w:ascii="Times New Roman" w:hAnsi="Times New Roman" w:cs="Times New Roman"/>
        </w:rPr>
        <w:t xml:space="preserve"> </w:t>
      </w:r>
      <w:r w:rsidRPr="00C2046A">
        <w:rPr>
          <w:rFonts w:ascii="Times New Roman" w:hAnsi="Times New Roman" w:cs="Times New Roman"/>
        </w:rPr>
        <w:t xml:space="preserve">Berdasarkan Undang-undang Nomor 6 Tahun 2003 tentang pemekaran </w:t>
      </w:r>
    </w:p>
    <w:p w:rsidR="00F452BB" w:rsidRPr="00C2046A" w:rsidRDefault="00F452BB" w:rsidP="00F452BB">
      <w:pPr>
        <w:pStyle w:val="BodyText"/>
        <w:spacing w:after="0" w:line="480" w:lineRule="auto"/>
        <w:jc w:val="both"/>
        <w:rPr>
          <w:rFonts w:ascii="Times New Roman" w:hAnsi="Times New Roman" w:cs="Times New Roman"/>
        </w:rPr>
      </w:pPr>
      <w:r w:rsidRPr="00C2046A">
        <w:rPr>
          <w:rFonts w:ascii="Times New Roman" w:hAnsi="Times New Roman" w:cs="Times New Roman"/>
        </w:rPr>
        <w:t xml:space="preserve">Kabupaten Bone Bolango dengan Kabupaten Pohuwato yang diresmikan pada </w:t>
      </w:r>
    </w:p>
    <w:p w:rsidR="00F452BB" w:rsidRPr="00C2046A" w:rsidRDefault="00F452BB" w:rsidP="00F452BB">
      <w:pPr>
        <w:pStyle w:val="BodyText"/>
        <w:spacing w:after="0" w:line="480" w:lineRule="auto"/>
        <w:jc w:val="both"/>
        <w:rPr>
          <w:rFonts w:ascii="Times New Roman" w:hAnsi="Times New Roman" w:cs="Times New Roman"/>
        </w:rPr>
      </w:pPr>
      <w:r w:rsidRPr="00C2046A">
        <w:rPr>
          <w:rFonts w:ascii="Times New Roman" w:hAnsi="Times New Roman" w:cs="Times New Roman"/>
        </w:rPr>
        <w:t xml:space="preserve">tanggal 6 Mei 2003 oleh Menteri Dalam Negeri dan Otonom Daerah, maka </w:t>
      </w:r>
    </w:p>
    <w:p w:rsidR="00D01086" w:rsidRDefault="00F452BB" w:rsidP="00F452BB">
      <w:pPr>
        <w:pStyle w:val="BodyText"/>
        <w:spacing w:after="0" w:line="480" w:lineRule="auto"/>
        <w:jc w:val="both"/>
        <w:rPr>
          <w:rFonts w:ascii="Times New Roman" w:hAnsi="Times New Roman" w:cs="Times New Roman"/>
        </w:rPr>
      </w:pPr>
      <w:r w:rsidRPr="00C2046A">
        <w:rPr>
          <w:rFonts w:ascii="Times New Roman" w:hAnsi="Times New Roman" w:cs="Times New Roman"/>
        </w:rPr>
        <w:t>dibentuklah Satuan Kerja Perangkat Daerah atau yang disebut SKPD termasuk di dalamnya Dinas Pendidikan dan Kebudayaan Kabupaten Bone Bolango.</w:t>
      </w:r>
    </w:p>
    <w:p w:rsidR="00D01086" w:rsidRPr="00481899" w:rsidRDefault="00F452BB" w:rsidP="00D01086">
      <w:pPr>
        <w:spacing w:after="0" w:line="360" w:lineRule="auto"/>
        <w:jc w:val="both"/>
        <w:rPr>
          <w:rFonts w:ascii="Times New Roman" w:hAnsi="Times New Roman" w:cs="Times New Roman"/>
          <w:sz w:val="24"/>
          <w:szCs w:val="24"/>
        </w:rPr>
      </w:pPr>
      <w:r w:rsidRPr="00481899">
        <w:rPr>
          <w:rFonts w:ascii="Times New Roman" w:hAnsi="Times New Roman" w:cs="Times New Roman"/>
          <w:sz w:val="24"/>
          <w:szCs w:val="24"/>
        </w:rPr>
        <w:t xml:space="preserve"> </w:t>
      </w:r>
      <w:r w:rsidR="00D01086" w:rsidRPr="00481899">
        <w:rPr>
          <w:rFonts w:ascii="Times New Roman" w:hAnsi="Times New Roman" w:cs="Times New Roman"/>
          <w:sz w:val="24"/>
          <w:szCs w:val="24"/>
        </w:rPr>
        <w:t>Tabel</w:t>
      </w:r>
      <w:r w:rsidR="003353F7" w:rsidRPr="00481899">
        <w:rPr>
          <w:rFonts w:ascii="Times New Roman" w:hAnsi="Times New Roman" w:cs="Times New Roman"/>
          <w:sz w:val="24"/>
          <w:szCs w:val="24"/>
        </w:rPr>
        <w:t xml:space="preserve"> 3.4</w:t>
      </w:r>
      <w:r w:rsidR="007E6CC0" w:rsidRPr="00481899">
        <w:rPr>
          <w:rFonts w:ascii="Times New Roman" w:hAnsi="Times New Roman" w:cs="Times New Roman"/>
          <w:sz w:val="24"/>
          <w:szCs w:val="24"/>
        </w:rPr>
        <w:t xml:space="preserve"> </w:t>
      </w:r>
      <w:r w:rsidR="001330E7" w:rsidRPr="00481899">
        <w:rPr>
          <w:rFonts w:ascii="Times New Roman" w:hAnsi="Times New Roman" w:cs="Times New Roman"/>
          <w:sz w:val="24"/>
          <w:szCs w:val="24"/>
        </w:rPr>
        <w:t xml:space="preserve">Pejabat </w:t>
      </w:r>
      <w:r w:rsidR="00D01086" w:rsidRPr="00481899">
        <w:rPr>
          <w:rFonts w:ascii="Times New Roman" w:hAnsi="Times New Roman" w:cs="Times New Roman"/>
          <w:sz w:val="24"/>
          <w:szCs w:val="24"/>
        </w:rPr>
        <w:t>Kepala Kantor Dinas Pendidikan</w:t>
      </w:r>
      <w:r w:rsidR="001330E7" w:rsidRPr="00481899">
        <w:rPr>
          <w:rFonts w:ascii="Times New Roman" w:hAnsi="Times New Roman" w:cs="Times New Roman"/>
          <w:sz w:val="24"/>
          <w:szCs w:val="24"/>
        </w:rPr>
        <w:t xml:space="preserve"> </w:t>
      </w:r>
      <w:r w:rsidR="00D01086" w:rsidRPr="00481899">
        <w:rPr>
          <w:rFonts w:ascii="Times New Roman" w:hAnsi="Times New Roman" w:cs="Times New Roman"/>
          <w:sz w:val="24"/>
          <w:szCs w:val="24"/>
        </w:rPr>
        <w:t xml:space="preserve">Kabupaten Bone Bolango </w:t>
      </w:r>
    </w:p>
    <w:tbl>
      <w:tblPr>
        <w:tblStyle w:val="TableGrid"/>
        <w:tblW w:w="0" w:type="auto"/>
        <w:tblInd w:w="108" w:type="dxa"/>
        <w:tblLayout w:type="fixed"/>
        <w:tblLook w:val="04A0"/>
      </w:tblPr>
      <w:tblGrid>
        <w:gridCol w:w="564"/>
        <w:gridCol w:w="3122"/>
        <w:gridCol w:w="1276"/>
        <w:gridCol w:w="992"/>
        <w:gridCol w:w="1984"/>
      </w:tblGrid>
      <w:tr w:rsidR="006834C3" w:rsidRPr="00C8323F" w:rsidTr="001538C7">
        <w:tc>
          <w:tcPr>
            <w:tcW w:w="564" w:type="dxa"/>
          </w:tcPr>
          <w:p w:rsidR="006834C3" w:rsidRPr="001E59E5" w:rsidRDefault="006834C3" w:rsidP="00B62581">
            <w:pPr>
              <w:pStyle w:val="BodyText"/>
              <w:spacing w:after="0" w:line="360" w:lineRule="auto"/>
              <w:jc w:val="both"/>
              <w:rPr>
                <w:rFonts w:ascii="Times New Roman" w:hAnsi="Times New Roman" w:cs="Times New Roman"/>
                <w:sz w:val="22"/>
                <w:szCs w:val="22"/>
              </w:rPr>
            </w:pPr>
            <w:r w:rsidRPr="001E59E5">
              <w:rPr>
                <w:rFonts w:ascii="Times New Roman" w:hAnsi="Times New Roman" w:cs="Times New Roman"/>
                <w:sz w:val="22"/>
                <w:szCs w:val="22"/>
              </w:rPr>
              <w:t>NO</w:t>
            </w:r>
          </w:p>
        </w:tc>
        <w:tc>
          <w:tcPr>
            <w:tcW w:w="3122" w:type="dxa"/>
          </w:tcPr>
          <w:p w:rsidR="006834C3" w:rsidRPr="001E59E5" w:rsidRDefault="006834C3" w:rsidP="00B62581">
            <w:pPr>
              <w:pStyle w:val="BodyText"/>
              <w:spacing w:after="0" w:line="360" w:lineRule="auto"/>
              <w:jc w:val="both"/>
              <w:rPr>
                <w:rFonts w:ascii="Times New Roman" w:hAnsi="Times New Roman" w:cs="Times New Roman"/>
                <w:sz w:val="22"/>
                <w:szCs w:val="22"/>
              </w:rPr>
            </w:pPr>
            <w:r w:rsidRPr="001E59E5">
              <w:rPr>
                <w:rFonts w:ascii="Times New Roman" w:hAnsi="Times New Roman" w:cs="Times New Roman"/>
                <w:sz w:val="22"/>
                <w:szCs w:val="22"/>
              </w:rPr>
              <w:t>Nama yang menjabat Kepala Dinas Pendidikan</w:t>
            </w:r>
            <w:r>
              <w:rPr>
                <w:rFonts w:ascii="Times New Roman" w:hAnsi="Times New Roman" w:cs="Times New Roman"/>
                <w:sz w:val="22"/>
                <w:szCs w:val="22"/>
              </w:rPr>
              <w:t xml:space="preserve"> </w:t>
            </w:r>
            <w:r w:rsidRPr="001E59E5">
              <w:rPr>
                <w:rFonts w:ascii="Times New Roman" w:hAnsi="Times New Roman" w:cs="Times New Roman"/>
                <w:sz w:val="22"/>
                <w:szCs w:val="22"/>
              </w:rPr>
              <w:t>dari tahun 2003 sampai dengan tahun 2015</w:t>
            </w:r>
          </w:p>
        </w:tc>
        <w:tc>
          <w:tcPr>
            <w:tcW w:w="1276" w:type="dxa"/>
          </w:tcPr>
          <w:p w:rsidR="006834C3" w:rsidRPr="001E59E5" w:rsidRDefault="006834C3" w:rsidP="00B62581">
            <w:pPr>
              <w:pStyle w:val="BodyText"/>
              <w:spacing w:after="0" w:line="360" w:lineRule="auto"/>
              <w:jc w:val="center"/>
              <w:rPr>
                <w:rFonts w:ascii="Times New Roman" w:hAnsi="Times New Roman" w:cs="Times New Roman"/>
                <w:sz w:val="22"/>
                <w:szCs w:val="22"/>
              </w:rPr>
            </w:pPr>
            <w:r w:rsidRPr="001E59E5">
              <w:rPr>
                <w:rFonts w:ascii="Times New Roman" w:hAnsi="Times New Roman" w:cs="Times New Roman"/>
                <w:sz w:val="22"/>
                <w:szCs w:val="22"/>
              </w:rPr>
              <w:t>Pangkat/</w:t>
            </w:r>
          </w:p>
          <w:p w:rsidR="006834C3" w:rsidRPr="001E59E5" w:rsidRDefault="006834C3" w:rsidP="00B62581">
            <w:pPr>
              <w:pStyle w:val="BodyText"/>
              <w:spacing w:after="0" w:line="360" w:lineRule="auto"/>
              <w:jc w:val="center"/>
              <w:rPr>
                <w:rFonts w:ascii="Times New Roman" w:hAnsi="Times New Roman" w:cs="Times New Roman"/>
                <w:sz w:val="22"/>
                <w:szCs w:val="22"/>
              </w:rPr>
            </w:pPr>
            <w:r w:rsidRPr="001E59E5">
              <w:rPr>
                <w:rFonts w:ascii="Times New Roman" w:hAnsi="Times New Roman" w:cs="Times New Roman"/>
                <w:sz w:val="22"/>
                <w:szCs w:val="22"/>
              </w:rPr>
              <w:t>Golongan</w:t>
            </w:r>
          </w:p>
        </w:tc>
        <w:tc>
          <w:tcPr>
            <w:tcW w:w="992" w:type="dxa"/>
          </w:tcPr>
          <w:p w:rsidR="006834C3" w:rsidRPr="001E59E5" w:rsidRDefault="006834C3" w:rsidP="00B62581">
            <w:pPr>
              <w:pStyle w:val="BodyText"/>
              <w:spacing w:after="0" w:line="360" w:lineRule="auto"/>
              <w:jc w:val="center"/>
              <w:rPr>
                <w:rFonts w:ascii="Times New Roman" w:hAnsi="Times New Roman" w:cs="Times New Roman"/>
                <w:sz w:val="22"/>
                <w:szCs w:val="22"/>
              </w:rPr>
            </w:pPr>
            <w:r w:rsidRPr="001E59E5">
              <w:rPr>
                <w:rFonts w:ascii="Times New Roman" w:hAnsi="Times New Roman" w:cs="Times New Roman"/>
                <w:sz w:val="22"/>
                <w:szCs w:val="22"/>
              </w:rPr>
              <w:t>Eselon</w:t>
            </w:r>
          </w:p>
        </w:tc>
        <w:tc>
          <w:tcPr>
            <w:tcW w:w="1984" w:type="dxa"/>
          </w:tcPr>
          <w:p w:rsidR="006834C3" w:rsidRPr="001E59E5" w:rsidRDefault="006834C3" w:rsidP="00B62581">
            <w:pPr>
              <w:pStyle w:val="BodyText"/>
              <w:spacing w:after="0" w:line="360" w:lineRule="auto"/>
              <w:jc w:val="center"/>
              <w:rPr>
                <w:rFonts w:ascii="Times New Roman" w:hAnsi="Times New Roman" w:cs="Times New Roman"/>
                <w:sz w:val="22"/>
                <w:szCs w:val="22"/>
              </w:rPr>
            </w:pPr>
            <w:r w:rsidRPr="001E59E5">
              <w:rPr>
                <w:rFonts w:ascii="Times New Roman" w:hAnsi="Times New Roman" w:cs="Times New Roman"/>
                <w:sz w:val="22"/>
                <w:szCs w:val="22"/>
              </w:rPr>
              <w:t>Ket</w:t>
            </w:r>
            <w:r w:rsidR="001538C7">
              <w:rPr>
                <w:rFonts w:ascii="Times New Roman" w:hAnsi="Times New Roman" w:cs="Times New Roman"/>
                <w:sz w:val="22"/>
                <w:szCs w:val="22"/>
              </w:rPr>
              <w:t>erangan</w:t>
            </w:r>
          </w:p>
        </w:tc>
      </w:tr>
      <w:tr w:rsidR="006834C3" w:rsidTr="001538C7">
        <w:tc>
          <w:tcPr>
            <w:tcW w:w="564" w:type="dxa"/>
          </w:tcPr>
          <w:p w:rsidR="006834C3" w:rsidRDefault="006834C3" w:rsidP="001538C7">
            <w:pPr>
              <w:pStyle w:val="BodyText"/>
              <w:spacing w:after="0" w:line="480" w:lineRule="auto"/>
              <w:jc w:val="both"/>
              <w:rPr>
                <w:rFonts w:ascii="Times New Roman" w:hAnsi="Times New Roman" w:cs="Times New Roman"/>
              </w:rPr>
            </w:pPr>
            <w:r>
              <w:rPr>
                <w:rFonts w:ascii="Times New Roman" w:hAnsi="Times New Roman" w:cs="Times New Roman"/>
              </w:rPr>
              <w:t>1.</w:t>
            </w:r>
          </w:p>
        </w:tc>
        <w:tc>
          <w:tcPr>
            <w:tcW w:w="3122" w:type="dxa"/>
          </w:tcPr>
          <w:p w:rsidR="006834C3" w:rsidRDefault="002C298A" w:rsidP="001538C7">
            <w:pPr>
              <w:pStyle w:val="BodyText"/>
              <w:spacing w:after="0" w:line="480" w:lineRule="auto"/>
              <w:jc w:val="both"/>
              <w:rPr>
                <w:rFonts w:ascii="Times New Roman" w:hAnsi="Times New Roman" w:cs="Times New Roman"/>
              </w:rPr>
            </w:pPr>
            <w:r>
              <w:rPr>
                <w:rFonts w:ascii="Times New Roman" w:hAnsi="Times New Roman" w:cs="Times New Roman"/>
              </w:rPr>
              <w:t xml:space="preserve">Drs. </w:t>
            </w:r>
            <w:r w:rsidR="006834C3">
              <w:rPr>
                <w:rFonts w:ascii="Times New Roman" w:hAnsi="Times New Roman" w:cs="Times New Roman"/>
              </w:rPr>
              <w:t>Walidun Husain, M.Si</w:t>
            </w:r>
          </w:p>
        </w:tc>
        <w:tc>
          <w:tcPr>
            <w:tcW w:w="1276" w:type="dxa"/>
          </w:tcPr>
          <w:p w:rsidR="006834C3" w:rsidRDefault="000C3591" w:rsidP="001538C7">
            <w:pPr>
              <w:pStyle w:val="BodyText"/>
              <w:spacing w:after="0" w:line="480" w:lineRule="auto"/>
              <w:jc w:val="center"/>
              <w:rPr>
                <w:rFonts w:ascii="Times New Roman" w:hAnsi="Times New Roman" w:cs="Times New Roman"/>
              </w:rPr>
            </w:pPr>
            <w:r>
              <w:rPr>
                <w:rFonts w:ascii="Times New Roman" w:hAnsi="Times New Roman" w:cs="Times New Roman"/>
              </w:rPr>
              <w:t>IV</w:t>
            </w:r>
            <w:r w:rsidR="006834C3">
              <w:rPr>
                <w:rFonts w:ascii="Times New Roman" w:hAnsi="Times New Roman" w:cs="Times New Roman"/>
              </w:rPr>
              <w:t>/B</w:t>
            </w:r>
          </w:p>
        </w:tc>
        <w:tc>
          <w:tcPr>
            <w:tcW w:w="992" w:type="dxa"/>
          </w:tcPr>
          <w:p w:rsidR="006834C3" w:rsidRDefault="006834C3" w:rsidP="001538C7">
            <w:pPr>
              <w:pStyle w:val="BodyText"/>
              <w:spacing w:after="0" w:line="480" w:lineRule="auto"/>
              <w:jc w:val="center"/>
              <w:rPr>
                <w:rFonts w:ascii="Times New Roman" w:hAnsi="Times New Roman" w:cs="Times New Roman"/>
              </w:rPr>
            </w:pPr>
            <w:r>
              <w:rPr>
                <w:rFonts w:ascii="Times New Roman" w:hAnsi="Times New Roman" w:cs="Times New Roman"/>
              </w:rPr>
              <w:t>II</w:t>
            </w:r>
          </w:p>
        </w:tc>
        <w:tc>
          <w:tcPr>
            <w:tcW w:w="1984" w:type="dxa"/>
          </w:tcPr>
          <w:p w:rsidR="006834C3" w:rsidRDefault="006834C3" w:rsidP="001538C7">
            <w:pPr>
              <w:pStyle w:val="BodyText"/>
              <w:spacing w:after="0" w:line="480" w:lineRule="auto"/>
              <w:jc w:val="center"/>
              <w:rPr>
                <w:rFonts w:ascii="Times New Roman" w:hAnsi="Times New Roman" w:cs="Times New Roman"/>
              </w:rPr>
            </w:pPr>
            <w:r>
              <w:rPr>
                <w:rFonts w:ascii="Times New Roman" w:hAnsi="Times New Roman" w:cs="Times New Roman"/>
              </w:rPr>
              <w:t>2003</w:t>
            </w:r>
            <w:r w:rsidR="001538C7">
              <w:rPr>
                <w:rFonts w:ascii="Times New Roman" w:hAnsi="Times New Roman" w:cs="Times New Roman"/>
              </w:rPr>
              <w:t xml:space="preserve"> s/d 2004</w:t>
            </w:r>
          </w:p>
        </w:tc>
      </w:tr>
      <w:tr w:rsidR="006834C3" w:rsidTr="001538C7">
        <w:tc>
          <w:tcPr>
            <w:tcW w:w="564" w:type="dxa"/>
          </w:tcPr>
          <w:p w:rsidR="006834C3" w:rsidRDefault="006834C3" w:rsidP="001538C7">
            <w:pPr>
              <w:pStyle w:val="BodyText"/>
              <w:spacing w:after="0" w:line="480" w:lineRule="auto"/>
              <w:jc w:val="both"/>
              <w:rPr>
                <w:rFonts w:ascii="Times New Roman" w:hAnsi="Times New Roman" w:cs="Times New Roman"/>
              </w:rPr>
            </w:pPr>
            <w:r>
              <w:rPr>
                <w:rFonts w:ascii="Times New Roman" w:hAnsi="Times New Roman" w:cs="Times New Roman"/>
              </w:rPr>
              <w:t>2.</w:t>
            </w:r>
          </w:p>
        </w:tc>
        <w:tc>
          <w:tcPr>
            <w:tcW w:w="3122" w:type="dxa"/>
          </w:tcPr>
          <w:p w:rsidR="006834C3" w:rsidRDefault="006834C3" w:rsidP="001538C7">
            <w:pPr>
              <w:pStyle w:val="BodyText"/>
              <w:spacing w:after="0" w:line="480" w:lineRule="auto"/>
              <w:jc w:val="both"/>
              <w:rPr>
                <w:rFonts w:ascii="Times New Roman" w:hAnsi="Times New Roman" w:cs="Times New Roman"/>
              </w:rPr>
            </w:pPr>
            <w:r w:rsidRPr="00C2046A">
              <w:rPr>
                <w:rFonts w:ascii="Times New Roman" w:hAnsi="Times New Roman" w:cs="Times New Roman"/>
              </w:rPr>
              <w:t>Drs. H. Yudhi Ekwanto</w:t>
            </w:r>
          </w:p>
        </w:tc>
        <w:tc>
          <w:tcPr>
            <w:tcW w:w="1276" w:type="dxa"/>
          </w:tcPr>
          <w:p w:rsidR="006834C3" w:rsidRDefault="000C3591" w:rsidP="000C3591">
            <w:pPr>
              <w:pStyle w:val="BodyText"/>
              <w:spacing w:after="0" w:line="480" w:lineRule="auto"/>
              <w:jc w:val="center"/>
              <w:rPr>
                <w:rFonts w:ascii="Times New Roman" w:hAnsi="Times New Roman" w:cs="Times New Roman"/>
              </w:rPr>
            </w:pPr>
            <w:r>
              <w:rPr>
                <w:rFonts w:ascii="Times New Roman" w:hAnsi="Times New Roman" w:cs="Times New Roman"/>
              </w:rPr>
              <w:t>IV/</w:t>
            </w:r>
            <w:r w:rsidR="006834C3">
              <w:rPr>
                <w:rFonts w:ascii="Times New Roman" w:hAnsi="Times New Roman" w:cs="Times New Roman"/>
              </w:rPr>
              <w:t>B</w:t>
            </w:r>
          </w:p>
        </w:tc>
        <w:tc>
          <w:tcPr>
            <w:tcW w:w="992" w:type="dxa"/>
          </w:tcPr>
          <w:p w:rsidR="006834C3" w:rsidRDefault="006834C3" w:rsidP="001538C7">
            <w:pPr>
              <w:pStyle w:val="BodyText"/>
              <w:spacing w:after="0" w:line="480" w:lineRule="auto"/>
              <w:jc w:val="center"/>
              <w:rPr>
                <w:rFonts w:ascii="Times New Roman" w:hAnsi="Times New Roman" w:cs="Times New Roman"/>
              </w:rPr>
            </w:pPr>
            <w:r>
              <w:rPr>
                <w:rFonts w:ascii="Times New Roman" w:hAnsi="Times New Roman" w:cs="Times New Roman"/>
              </w:rPr>
              <w:t>II</w:t>
            </w:r>
          </w:p>
        </w:tc>
        <w:tc>
          <w:tcPr>
            <w:tcW w:w="1984" w:type="dxa"/>
          </w:tcPr>
          <w:p w:rsidR="006834C3" w:rsidRDefault="006834C3" w:rsidP="001538C7">
            <w:pPr>
              <w:pStyle w:val="BodyText"/>
              <w:spacing w:after="0" w:line="480" w:lineRule="auto"/>
              <w:jc w:val="center"/>
              <w:rPr>
                <w:rFonts w:ascii="Times New Roman" w:hAnsi="Times New Roman" w:cs="Times New Roman"/>
              </w:rPr>
            </w:pPr>
            <w:r>
              <w:rPr>
                <w:rFonts w:ascii="Times New Roman" w:hAnsi="Times New Roman" w:cs="Times New Roman"/>
              </w:rPr>
              <w:t>200</w:t>
            </w:r>
            <w:r w:rsidR="001538C7">
              <w:rPr>
                <w:rFonts w:ascii="Times New Roman" w:hAnsi="Times New Roman" w:cs="Times New Roman"/>
              </w:rPr>
              <w:t>5 s/d 2007</w:t>
            </w:r>
          </w:p>
        </w:tc>
      </w:tr>
      <w:tr w:rsidR="006834C3" w:rsidTr="001538C7">
        <w:tc>
          <w:tcPr>
            <w:tcW w:w="564" w:type="dxa"/>
          </w:tcPr>
          <w:p w:rsidR="006834C3" w:rsidRDefault="006834C3" w:rsidP="001538C7">
            <w:pPr>
              <w:pStyle w:val="BodyText"/>
              <w:spacing w:after="0" w:line="480" w:lineRule="auto"/>
              <w:jc w:val="both"/>
              <w:rPr>
                <w:rFonts w:ascii="Times New Roman" w:hAnsi="Times New Roman" w:cs="Times New Roman"/>
              </w:rPr>
            </w:pPr>
            <w:r>
              <w:rPr>
                <w:rFonts w:ascii="Times New Roman" w:hAnsi="Times New Roman" w:cs="Times New Roman"/>
              </w:rPr>
              <w:t>3.</w:t>
            </w:r>
          </w:p>
        </w:tc>
        <w:tc>
          <w:tcPr>
            <w:tcW w:w="3122" w:type="dxa"/>
          </w:tcPr>
          <w:p w:rsidR="006834C3" w:rsidRDefault="006834C3" w:rsidP="001538C7">
            <w:pPr>
              <w:pStyle w:val="BodyText"/>
              <w:spacing w:after="0" w:line="480" w:lineRule="auto"/>
              <w:jc w:val="both"/>
              <w:rPr>
                <w:rFonts w:ascii="Times New Roman" w:hAnsi="Times New Roman" w:cs="Times New Roman"/>
              </w:rPr>
            </w:pPr>
            <w:r w:rsidRPr="00C2046A">
              <w:rPr>
                <w:rFonts w:ascii="Times New Roman" w:hAnsi="Times New Roman" w:cs="Times New Roman"/>
              </w:rPr>
              <w:t>Dra. Hj. Sulastry Karim</w:t>
            </w:r>
          </w:p>
        </w:tc>
        <w:tc>
          <w:tcPr>
            <w:tcW w:w="1276" w:type="dxa"/>
          </w:tcPr>
          <w:p w:rsidR="006834C3" w:rsidRDefault="000C3591" w:rsidP="001538C7">
            <w:pPr>
              <w:pStyle w:val="BodyText"/>
              <w:spacing w:after="0" w:line="480" w:lineRule="auto"/>
              <w:jc w:val="center"/>
              <w:rPr>
                <w:rFonts w:ascii="Times New Roman" w:hAnsi="Times New Roman" w:cs="Times New Roman"/>
              </w:rPr>
            </w:pPr>
            <w:r>
              <w:rPr>
                <w:rFonts w:ascii="Times New Roman" w:hAnsi="Times New Roman" w:cs="Times New Roman"/>
              </w:rPr>
              <w:t>IV</w:t>
            </w:r>
            <w:r w:rsidR="006834C3">
              <w:rPr>
                <w:rFonts w:ascii="Times New Roman" w:hAnsi="Times New Roman" w:cs="Times New Roman"/>
              </w:rPr>
              <w:t>/B</w:t>
            </w:r>
          </w:p>
        </w:tc>
        <w:tc>
          <w:tcPr>
            <w:tcW w:w="992" w:type="dxa"/>
          </w:tcPr>
          <w:p w:rsidR="006834C3" w:rsidRDefault="006834C3" w:rsidP="001538C7">
            <w:pPr>
              <w:pStyle w:val="BodyText"/>
              <w:spacing w:after="0" w:line="480" w:lineRule="auto"/>
              <w:jc w:val="center"/>
              <w:rPr>
                <w:rFonts w:ascii="Times New Roman" w:hAnsi="Times New Roman" w:cs="Times New Roman"/>
              </w:rPr>
            </w:pPr>
            <w:r>
              <w:rPr>
                <w:rFonts w:ascii="Times New Roman" w:hAnsi="Times New Roman" w:cs="Times New Roman"/>
              </w:rPr>
              <w:t>II</w:t>
            </w:r>
          </w:p>
        </w:tc>
        <w:tc>
          <w:tcPr>
            <w:tcW w:w="1984" w:type="dxa"/>
          </w:tcPr>
          <w:p w:rsidR="006834C3" w:rsidRDefault="006834C3" w:rsidP="001538C7">
            <w:pPr>
              <w:pStyle w:val="BodyText"/>
              <w:spacing w:after="0" w:line="480" w:lineRule="auto"/>
              <w:jc w:val="center"/>
              <w:rPr>
                <w:rFonts w:ascii="Times New Roman" w:hAnsi="Times New Roman" w:cs="Times New Roman"/>
              </w:rPr>
            </w:pPr>
            <w:r>
              <w:rPr>
                <w:rFonts w:ascii="Times New Roman" w:hAnsi="Times New Roman" w:cs="Times New Roman"/>
              </w:rPr>
              <w:t>200</w:t>
            </w:r>
            <w:r w:rsidR="001538C7">
              <w:rPr>
                <w:rFonts w:ascii="Times New Roman" w:hAnsi="Times New Roman" w:cs="Times New Roman"/>
              </w:rPr>
              <w:t>7</w:t>
            </w:r>
            <w:r>
              <w:rPr>
                <w:rFonts w:ascii="Times New Roman" w:hAnsi="Times New Roman" w:cs="Times New Roman"/>
              </w:rPr>
              <w:t xml:space="preserve"> s/d 200</w:t>
            </w:r>
            <w:r w:rsidR="001538C7">
              <w:rPr>
                <w:rFonts w:ascii="Times New Roman" w:hAnsi="Times New Roman" w:cs="Times New Roman"/>
              </w:rPr>
              <w:t>8</w:t>
            </w:r>
          </w:p>
        </w:tc>
      </w:tr>
      <w:tr w:rsidR="006834C3" w:rsidTr="001538C7">
        <w:tc>
          <w:tcPr>
            <w:tcW w:w="564" w:type="dxa"/>
          </w:tcPr>
          <w:p w:rsidR="006834C3" w:rsidRDefault="006834C3" w:rsidP="001538C7">
            <w:pPr>
              <w:pStyle w:val="BodyText"/>
              <w:spacing w:after="0" w:line="480" w:lineRule="auto"/>
              <w:jc w:val="both"/>
              <w:rPr>
                <w:rFonts w:ascii="Times New Roman" w:hAnsi="Times New Roman" w:cs="Times New Roman"/>
              </w:rPr>
            </w:pPr>
            <w:r>
              <w:rPr>
                <w:rFonts w:ascii="Times New Roman" w:hAnsi="Times New Roman" w:cs="Times New Roman"/>
              </w:rPr>
              <w:t>4.</w:t>
            </w:r>
          </w:p>
        </w:tc>
        <w:tc>
          <w:tcPr>
            <w:tcW w:w="3122" w:type="dxa"/>
          </w:tcPr>
          <w:p w:rsidR="006834C3" w:rsidRDefault="006834C3" w:rsidP="001538C7">
            <w:pPr>
              <w:pStyle w:val="BodyText"/>
              <w:spacing w:after="0" w:line="480" w:lineRule="auto"/>
              <w:jc w:val="both"/>
              <w:rPr>
                <w:rFonts w:ascii="Times New Roman" w:hAnsi="Times New Roman" w:cs="Times New Roman"/>
              </w:rPr>
            </w:pPr>
            <w:r w:rsidRPr="00C2046A">
              <w:rPr>
                <w:rFonts w:ascii="Times New Roman" w:hAnsi="Times New Roman" w:cs="Times New Roman"/>
              </w:rPr>
              <w:t>Drs. Zainal Abdi Ilolu, M.Si</w:t>
            </w:r>
          </w:p>
        </w:tc>
        <w:tc>
          <w:tcPr>
            <w:tcW w:w="1276" w:type="dxa"/>
          </w:tcPr>
          <w:p w:rsidR="006834C3" w:rsidRDefault="000C3591" w:rsidP="001538C7">
            <w:pPr>
              <w:pStyle w:val="BodyText"/>
              <w:spacing w:after="0" w:line="480" w:lineRule="auto"/>
              <w:jc w:val="center"/>
              <w:rPr>
                <w:rFonts w:ascii="Times New Roman" w:hAnsi="Times New Roman" w:cs="Times New Roman"/>
              </w:rPr>
            </w:pPr>
            <w:r>
              <w:rPr>
                <w:rFonts w:ascii="Times New Roman" w:hAnsi="Times New Roman" w:cs="Times New Roman"/>
              </w:rPr>
              <w:t>IV</w:t>
            </w:r>
            <w:r w:rsidR="006834C3">
              <w:rPr>
                <w:rFonts w:ascii="Times New Roman" w:hAnsi="Times New Roman" w:cs="Times New Roman"/>
              </w:rPr>
              <w:t>/B</w:t>
            </w:r>
          </w:p>
        </w:tc>
        <w:tc>
          <w:tcPr>
            <w:tcW w:w="992" w:type="dxa"/>
          </w:tcPr>
          <w:p w:rsidR="006834C3" w:rsidRDefault="006834C3" w:rsidP="001538C7">
            <w:pPr>
              <w:pStyle w:val="BodyText"/>
              <w:spacing w:after="0" w:line="480" w:lineRule="auto"/>
              <w:jc w:val="center"/>
              <w:rPr>
                <w:rFonts w:ascii="Times New Roman" w:hAnsi="Times New Roman" w:cs="Times New Roman"/>
              </w:rPr>
            </w:pPr>
            <w:r>
              <w:rPr>
                <w:rFonts w:ascii="Times New Roman" w:hAnsi="Times New Roman" w:cs="Times New Roman"/>
              </w:rPr>
              <w:t>II</w:t>
            </w:r>
          </w:p>
        </w:tc>
        <w:tc>
          <w:tcPr>
            <w:tcW w:w="1984" w:type="dxa"/>
          </w:tcPr>
          <w:p w:rsidR="006834C3" w:rsidRDefault="006834C3" w:rsidP="001538C7">
            <w:pPr>
              <w:pStyle w:val="BodyText"/>
              <w:spacing w:after="0" w:line="480" w:lineRule="auto"/>
              <w:jc w:val="center"/>
              <w:rPr>
                <w:rFonts w:ascii="Times New Roman" w:hAnsi="Times New Roman" w:cs="Times New Roman"/>
              </w:rPr>
            </w:pPr>
            <w:r>
              <w:rPr>
                <w:rFonts w:ascii="Times New Roman" w:hAnsi="Times New Roman" w:cs="Times New Roman"/>
              </w:rPr>
              <w:t>2008</w:t>
            </w:r>
            <w:r w:rsidR="001538C7">
              <w:rPr>
                <w:rFonts w:ascii="Times New Roman" w:hAnsi="Times New Roman" w:cs="Times New Roman"/>
              </w:rPr>
              <w:t xml:space="preserve"> s/d </w:t>
            </w:r>
            <w:r>
              <w:rPr>
                <w:rFonts w:ascii="Times New Roman" w:hAnsi="Times New Roman" w:cs="Times New Roman"/>
              </w:rPr>
              <w:t>2009</w:t>
            </w:r>
          </w:p>
        </w:tc>
      </w:tr>
      <w:tr w:rsidR="006834C3" w:rsidTr="001538C7">
        <w:tc>
          <w:tcPr>
            <w:tcW w:w="564" w:type="dxa"/>
          </w:tcPr>
          <w:p w:rsidR="006834C3" w:rsidRDefault="006834C3" w:rsidP="001538C7">
            <w:pPr>
              <w:pStyle w:val="BodyText"/>
              <w:spacing w:after="0" w:line="360" w:lineRule="auto"/>
              <w:jc w:val="both"/>
              <w:rPr>
                <w:rFonts w:ascii="Times New Roman" w:hAnsi="Times New Roman" w:cs="Times New Roman"/>
              </w:rPr>
            </w:pPr>
            <w:r>
              <w:rPr>
                <w:rFonts w:ascii="Times New Roman" w:hAnsi="Times New Roman" w:cs="Times New Roman"/>
              </w:rPr>
              <w:t>5.</w:t>
            </w:r>
          </w:p>
        </w:tc>
        <w:tc>
          <w:tcPr>
            <w:tcW w:w="3122" w:type="dxa"/>
          </w:tcPr>
          <w:p w:rsidR="006834C3" w:rsidRPr="00282F2C" w:rsidRDefault="006834C3" w:rsidP="001538C7">
            <w:pPr>
              <w:pStyle w:val="BodyText"/>
              <w:spacing w:after="0" w:line="360" w:lineRule="auto"/>
              <w:jc w:val="both"/>
              <w:rPr>
                <w:rFonts w:ascii="Times New Roman" w:hAnsi="Times New Roman" w:cs="Times New Roman"/>
                <w:sz w:val="22"/>
                <w:szCs w:val="22"/>
              </w:rPr>
            </w:pPr>
            <w:r w:rsidRPr="00282F2C">
              <w:rPr>
                <w:rFonts w:ascii="Times New Roman" w:hAnsi="Times New Roman" w:cs="Times New Roman"/>
                <w:sz w:val="22"/>
                <w:szCs w:val="22"/>
              </w:rPr>
              <w:t xml:space="preserve">DR.Lukman </w:t>
            </w:r>
            <w:r>
              <w:rPr>
                <w:rFonts w:ascii="Times New Roman" w:hAnsi="Times New Roman" w:cs="Times New Roman"/>
                <w:sz w:val="22"/>
                <w:szCs w:val="22"/>
              </w:rPr>
              <w:t xml:space="preserve"> </w:t>
            </w:r>
            <w:r w:rsidRPr="00282F2C">
              <w:rPr>
                <w:rFonts w:ascii="Times New Roman" w:hAnsi="Times New Roman" w:cs="Times New Roman"/>
                <w:sz w:val="22"/>
                <w:szCs w:val="22"/>
              </w:rPr>
              <w:t>A.R Laliyo, M.Pd., MM</w:t>
            </w:r>
          </w:p>
        </w:tc>
        <w:tc>
          <w:tcPr>
            <w:tcW w:w="1276" w:type="dxa"/>
          </w:tcPr>
          <w:p w:rsidR="006834C3" w:rsidRDefault="006834C3" w:rsidP="001538C7">
            <w:pPr>
              <w:pStyle w:val="BodyText"/>
              <w:spacing w:after="0" w:line="360" w:lineRule="auto"/>
              <w:jc w:val="center"/>
              <w:rPr>
                <w:rFonts w:ascii="Times New Roman" w:hAnsi="Times New Roman" w:cs="Times New Roman"/>
              </w:rPr>
            </w:pPr>
            <w:r>
              <w:rPr>
                <w:rFonts w:ascii="Times New Roman" w:hAnsi="Times New Roman" w:cs="Times New Roman"/>
              </w:rPr>
              <w:t>III/D</w:t>
            </w:r>
          </w:p>
        </w:tc>
        <w:tc>
          <w:tcPr>
            <w:tcW w:w="992" w:type="dxa"/>
          </w:tcPr>
          <w:p w:rsidR="006834C3" w:rsidRDefault="006834C3" w:rsidP="001538C7">
            <w:pPr>
              <w:pStyle w:val="BodyText"/>
              <w:spacing w:after="0" w:line="360" w:lineRule="auto"/>
              <w:jc w:val="center"/>
              <w:rPr>
                <w:rFonts w:ascii="Times New Roman" w:hAnsi="Times New Roman" w:cs="Times New Roman"/>
              </w:rPr>
            </w:pPr>
            <w:r>
              <w:rPr>
                <w:rFonts w:ascii="Times New Roman" w:hAnsi="Times New Roman" w:cs="Times New Roman"/>
              </w:rPr>
              <w:t>II</w:t>
            </w:r>
          </w:p>
        </w:tc>
        <w:tc>
          <w:tcPr>
            <w:tcW w:w="1984" w:type="dxa"/>
          </w:tcPr>
          <w:p w:rsidR="006834C3" w:rsidRDefault="006834C3" w:rsidP="001538C7">
            <w:pPr>
              <w:pStyle w:val="BodyText"/>
              <w:spacing w:after="0" w:line="360" w:lineRule="auto"/>
              <w:jc w:val="center"/>
              <w:rPr>
                <w:rFonts w:ascii="Times New Roman" w:hAnsi="Times New Roman" w:cs="Times New Roman"/>
              </w:rPr>
            </w:pPr>
            <w:r>
              <w:rPr>
                <w:rFonts w:ascii="Times New Roman" w:hAnsi="Times New Roman" w:cs="Times New Roman"/>
              </w:rPr>
              <w:t>2010 s/d Juli 2011</w:t>
            </w:r>
          </w:p>
        </w:tc>
      </w:tr>
      <w:tr w:rsidR="006834C3" w:rsidTr="001538C7">
        <w:tc>
          <w:tcPr>
            <w:tcW w:w="564" w:type="dxa"/>
          </w:tcPr>
          <w:p w:rsidR="006834C3" w:rsidRDefault="006834C3" w:rsidP="001538C7">
            <w:pPr>
              <w:pStyle w:val="BodyText"/>
              <w:spacing w:after="0" w:line="480" w:lineRule="auto"/>
              <w:jc w:val="both"/>
              <w:rPr>
                <w:rFonts w:ascii="Times New Roman" w:hAnsi="Times New Roman" w:cs="Times New Roman"/>
              </w:rPr>
            </w:pPr>
            <w:r>
              <w:rPr>
                <w:rFonts w:ascii="Times New Roman" w:hAnsi="Times New Roman" w:cs="Times New Roman"/>
              </w:rPr>
              <w:t xml:space="preserve">6. </w:t>
            </w:r>
          </w:p>
        </w:tc>
        <w:tc>
          <w:tcPr>
            <w:tcW w:w="3122" w:type="dxa"/>
          </w:tcPr>
          <w:p w:rsidR="006834C3" w:rsidRDefault="006834C3" w:rsidP="001538C7">
            <w:pPr>
              <w:pStyle w:val="BodyText"/>
              <w:spacing w:after="0" w:line="480" w:lineRule="auto"/>
              <w:jc w:val="both"/>
              <w:rPr>
                <w:rFonts w:ascii="Times New Roman" w:hAnsi="Times New Roman" w:cs="Times New Roman"/>
              </w:rPr>
            </w:pPr>
            <w:r>
              <w:rPr>
                <w:rFonts w:ascii="Times New Roman" w:hAnsi="Times New Roman" w:cs="Times New Roman"/>
              </w:rPr>
              <w:t xml:space="preserve">Drs. Robin </w:t>
            </w:r>
            <w:r w:rsidRPr="00C2046A">
              <w:rPr>
                <w:rFonts w:ascii="Times New Roman" w:hAnsi="Times New Roman" w:cs="Times New Roman"/>
              </w:rPr>
              <w:t>Daud, M.Si</w:t>
            </w:r>
          </w:p>
        </w:tc>
        <w:tc>
          <w:tcPr>
            <w:tcW w:w="1276" w:type="dxa"/>
          </w:tcPr>
          <w:p w:rsidR="006834C3" w:rsidRDefault="000C3591" w:rsidP="001538C7">
            <w:pPr>
              <w:pStyle w:val="BodyText"/>
              <w:spacing w:after="0" w:line="480" w:lineRule="auto"/>
              <w:jc w:val="center"/>
              <w:rPr>
                <w:rFonts w:ascii="Times New Roman" w:hAnsi="Times New Roman" w:cs="Times New Roman"/>
              </w:rPr>
            </w:pPr>
            <w:r>
              <w:rPr>
                <w:rFonts w:ascii="Times New Roman" w:hAnsi="Times New Roman" w:cs="Times New Roman"/>
              </w:rPr>
              <w:t>IV</w:t>
            </w:r>
            <w:r w:rsidR="006834C3">
              <w:rPr>
                <w:rFonts w:ascii="Times New Roman" w:hAnsi="Times New Roman" w:cs="Times New Roman"/>
              </w:rPr>
              <w:t>/B</w:t>
            </w:r>
          </w:p>
        </w:tc>
        <w:tc>
          <w:tcPr>
            <w:tcW w:w="992" w:type="dxa"/>
          </w:tcPr>
          <w:p w:rsidR="006834C3" w:rsidRDefault="006834C3" w:rsidP="001538C7">
            <w:pPr>
              <w:pStyle w:val="BodyText"/>
              <w:spacing w:after="0" w:line="480" w:lineRule="auto"/>
              <w:jc w:val="center"/>
              <w:rPr>
                <w:rFonts w:ascii="Times New Roman" w:hAnsi="Times New Roman" w:cs="Times New Roman"/>
              </w:rPr>
            </w:pPr>
            <w:r>
              <w:rPr>
                <w:rFonts w:ascii="Times New Roman" w:hAnsi="Times New Roman" w:cs="Times New Roman"/>
              </w:rPr>
              <w:t>II</w:t>
            </w:r>
          </w:p>
        </w:tc>
        <w:tc>
          <w:tcPr>
            <w:tcW w:w="1984" w:type="dxa"/>
          </w:tcPr>
          <w:p w:rsidR="006834C3" w:rsidRDefault="006834C3" w:rsidP="001538C7">
            <w:pPr>
              <w:pStyle w:val="BodyText"/>
              <w:spacing w:after="0" w:line="480" w:lineRule="auto"/>
              <w:jc w:val="center"/>
              <w:rPr>
                <w:rFonts w:ascii="Times New Roman" w:hAnsi="Times New Roman" w:cs="Times New Roman"/>
              </w:rPr>
            </w:pPr>
            <w:r>
              <w:rPr>
                <w:rFonts w:ascii="Times New Roman" w:hAnsi="Times New Roman" w:cs="Times New Roman"/>
              </w:rPr>
              <w:t>Juli 2011 s/d 2012</w:t>
            </w:r>
          </w:p>
        </w:tc>
      </w:tr>
      <w:tr w:rsidR="006834C3" w:rsidTr="001538C7">
        <w:tc>
          <w:tcPr>
            <w:tcW w:w="564" w:type="dxa"/>
          </w:tcPr>
          <w:p w:rsidR="006834C3" w:rsidRDefault="006834C3" w:rsidP="001538C7">
            <w:pPr>
              <w:pStyle w:val="BodyText"/>
              <w:spacing w:after="0" w:line="360" w:lineRule="auto"/>
              <w:jc w:val="both"/>
              <w:rPr>
                <w:rFonts w:ascii="Times New Roman" w:hAnsi="Times New Roman" w:cs="Times New Roman"/>
              </w:rPr>
            </w:pPr>
            <w:r>
              <w:rPr>
                <w:rFonts w:ascii="Times New Roman" w:hAnsi="Times New Roman" w:cs="Times New Roman"/>
              </w:rPr>
              <w:t xml:space="preserve">7. </w:t>
            </w:r>
          </w:p>
        </w:tc>
        <w:tc>
          <w:tcPr>
            <w:tcW w:w="3122" w:type="dxa"/>
          </w:tcPr>
          <w:p w:rsidR="006834C3" w:rsidRDefault="006834C3" w:rsidP="001538C7">
            <w:pPr>
              <w:pStyle w:val="BodyText"/>
              <w:spacing w:after="0" w:line="360" w:lineRule="auto"/>
              <w:jc w:val="both"/>
              <w:rPr>
                <w:rFonts w:ascii="Times New Roman" w:hAnsi="Times New Roman" w:cs="Times New Roman"/>
              </w:rPr>
            </w:pPr>
            <w:r w:rsidRPr="00C2046A">
              <w:rPr>
                <w:rFonts w:ascii="Times New Roman" w:hAnsi="Times New Roman" w:cs="Times New Roman"/>
              </w:rPr>
              <w:t>Dra. Hj. Meri S. Ngadju, M</w:t>
            </w:r>
            <w:r>
              <w:rPr>
                <w:rFonts w:ascii="Times New Roman" w:hAnsi="Times New Roman" w:cs="Times New Roman"/>
              </w:rPr>
              <w:t>.</w:t>
            </w:r>
            <w:r w:rsidRPr="00C2046A">
              <w:rPr>
                <w:rFonts w:ascii="Times New Roman" w:hAnsi="Times New Roman" w:cs="Times New Roman"/>
              </w:rPr>
              <w:t>M</w:t>
            </w:r>
            <w:r w:rsidR="00B23EBE">
              <w:rPr>
                <w:rFonts w:ascii="Times New Roman" w:hAnsi="Times New Roman" w:cs="Times New Roman"/>
              </w:rPr>
              <w:t>.</w:t>
            </w:r>
            <w:r w:rsidRPr="00C2046A">
              <w:rPr>
                <w:rFonts w:ascii="Times New Roman" w:hAnsi="Times New Roman" w:cs="Times New Roman"/>
              </w:rPr>
              <w:t>Pub</w:t>
            </w:r>
          </w:p>
        </w:tc>
        <w:tc>
          <w:tcPr>
            <w:tcW w:w="1276" w:type="dxa"/>
          </w:tcPr>
          <w:p w:rsidR="006834C3" w:rsidRDefault="000C3591" w:rsidP="001538C7">
            <w:pPr>
              <w:pStyle w:val="BodyText"/>
              <w:spacing w:after="0" w:line="360" w:lineRule="auto"/>
              <w:jc w:val="center"/>
              <w:rPr>
                <w:rFonts w:ascii="Times New Roman" w:hAnsi="Times New Roman" w:cs="Times New Roman"/>
              </w:rPr>
            </w:pPr>
            <w:r>
              <w:rPr>
                <w:rFonts w:ascii="Times New Roman" w:hAnsi="Times New Roman" w:cs="Times New Roman"/>
              </w:rPr>
              <w:t>IV</w:t>
            </w:r>
            <w:r w:rsidR="006834C3">
              <w:rPr>
                <w:rFonts w:ascii="Times New Roman" w:hAnsi="Times New Roman" w:cs="Times New Roman"/>
              </w:rPr>
              <w:t>/B</w:t>
            </w:r>
          </w:p>
        </w:tc>
        <w:tc>
          <w:tcPr>
            <w:tcW w:w="992" w:type="dxa"/>
          </w:tcPr>
          <w:p w:rsidR="006834C3" w:rsidRDefault="006834C3" w:rsidP="001538C7">
            <w:pPr>
              <w:pStyle w:val="BodyText"/>
              <w:spacing w:after="0" w:line="360" w:lineRule="auto"/>
              <w:jc w:val="center"/>
              <w:rPr>
                <w:rFonts w:ascii="Times New Roman" w:hAnsi="Times New Roman" w:cs="Times New Roman"/>
              </w:rPr>
            </w:pPr>
            <w:r>
              <w:rPr>
                <w:rFonts w:ascii="Times New Roman" w:hAnsi="Times New Roman" w:cs="Times New Roman"/>
              </w:rPr>
              <w:t>II</w:t>
            </w:r>
          </w:p>
        </w:tc>
        <w:tc>
          <w:tcPr>
            <w:tcW w:w="1984" w:type="dxa"/>
          </w:tcPr>
          <w:p w:rsidR="006834C3" w:rsidRDefault="006834C3" w:rsidP="001538C7">
            <w:pPr>
              <w:pStyle w:val="BodyText"/>
              <w:spacing w:after="0" w:line="360" w:lineRule="auto"/>
              <w:jc w:val="center"/>
              <w:rPr>
                <w:rFonts w:ascii="Times New Roman" w:hAnsi="Times New Roman" w:cs="Times New Roman"/>
              </w:rPr>
            </w:pPr>
            <w:r>
              <w:rPr>
                <w:rFonts w:ascii="Times New Roman" w:hAnsi="Times New Roman" w:cs="Times New Roman"/>
              </w:rPr>
              <w:t>2013 s/d Juli 2014</w:t>
            </w:r>
          </w:p>
        </w:tc>
      </w:tr>
      <w:tr w:rsidR="006834C3" w:rsidTr="001538C7">
        <w:tc>
          <w:tcPr>
            <w:tcW w:w="564" w:type="dxa"/>
          </w:tcPr>
          <w:p w:rsidR="006834C3" w:rsidRDefault="006834C3" w:rsidP="001538C7">
            <w:pPr>
              <w:pStyle w:val="BodyText"/>
              <w:spacing w:after="0" w:line="360" w:lineRule="auto"/>
              <w:jc w:val="both"/>
              <w:rPr>
                <w:rFonts w:ascii="Times New Roman" w:hAnsi="Times New Roman" w:cs="Times New Roman"/>
              </w:rPr>
            </w:pPr>
            <w:r>
              <w:rPr>
                <w:rFonts w:ascii="Times New Roman" w:hAnsi="Times New Roman" w:cs="Times New Roman"/>
              </w:rPr>
              <w:t xml:space="preserve">8. </w:t>
            </w:r>
          </w:p>
        </w:tc>
        <w:tc>
          <w:tcPr>
            <w:tcW w:w="3122" w:type="dxa"/>
          </w:tcPr>
          <w:p w:rsidR="006834C3" w:rsidRDefault="006834C3" w:rsidP="001538C7">
            <w:pPr>
              <w:pStyle w:val="BodyText"/>
              <w:spacing w:after="0" w:line="360" w:lineRule="auto"/>
              <w:jc w:val="both"/>
              <w:rPr>
                <w:rFonts w:ascii="Times New Roman" w:hAnsi="Times New Roman" w:cs="Times New Roman"/>
              </w:rPr>
            </w:pPr>
            <w:r>
              <w:rPr>
                <w:rFonts w:ascii="Times New Roman" w:hAnsi="Times New Roman" w:cs="Times New Roman"/>
              </w:rPr>
              <w:t>Marni Nisabu, S.Pd, M.A</w:t>
            </w:r>
            <w:r w:rsidRPr="00C2046A">
              <w:rPr>
                <w:rFonts w:ascii="Times New Roman" w:hAnsi="Times New Roman" w:cs="Times New Roman"/>
              </w:rPr>
              <w:t>p</w:t>
            </w:r>
          </w:p>
        </w:tc>
        <w:tc>
          <w:tcPr>
            <w:tcW w:w="1276" w:type="dxa"/>
          </w:tcPr>
          <w:p w:rsidR="006834C3" w:rsidRDefault="000C3591" w:rsidP="001538C7">
            <w:pPr>
              <w:pStyle w:val="BodyText"/>
              <w:spacing w:after="0" w:line="360" w:lineRule="auto"/>
              <w:jc w:val="center"/>
              <w:rPr>
                <w:rFonts w:ascii="Times New Roman" w:hAnsi="Times New Roman" w:cs="Times New Roman"/>
              </w:rPr>
            </w:pPr>
            <w:r>
              <w:rPr>
                <w:rFonts w:ascii="Times New Roman" w:hAnsi="Times New Roman" w:cs="Times New Roman"/>
              </w:rPr>
              <w:t>IV</w:t>
            </w:r>
            <w:r w:rsidR="006834C3">
              <w:rPr>
                <w:rFonts w:ascii="Times New Roman" w:hAnsi="Times New Roman" w:cs="Times New Roman"/>
              </w:rPr>
              <w:t>/B</w:t>
            </w:r>
          </w:p>
        </w:tc>
        <w:tc>
          <w:tcPr>
            <w:tcW w:w="992" w:type="dxa"/>
          </w:tcPr>
          <w:p w:rsidR="006834C3" w:rsidRDefault="006834C3" w:rsidP="001538C7">
            <w:pPr>
              <w:pStyle w:val="BodyText"/>
              <w:spacing w:after="0" w:line="360" w:lineRule="auto"/>
              <w:jc w:val="center"/>
              <w:rPr>
                <w:rFonts w:ascii="Times New Roman" w:hAnsi="Times New Roman" w:cs="Times New Roman"/>
              </w:rPr>
            </w:pPr>
            <w:r>
              <w:rPr>
                <w:rFonts w:ascii="Times New Roman" w:hAnsi="Times New Roman" w:cs="Times New Roman"/>
              </w:rPr>
              <w:t>II</w:t>
            </w:r>
          </w:p>
        </w:tc>
        <w:tc>
          <w:tcPr>
            <w:tcW w:w="1984" w:type="dxa"/>
          </w:tcPr>
          <w:p w:rsidR="001538C7" w:rsidRDefault="006834C3" w:rsidP="001538C7">
            <w:pPr>
              <w:pStyle w:val="BodyText"/>
              <w:spacing w:after="0" w:line="360" w:lineRule="auto"/>
              <w:jc w:val="center"/>
              <w:rPr>
                <w:rFonts w:ascii="Times New Roman" w:hAnsi="Times New Roman" w:cs="Times New Roman"/>
              </w:rPr>
            </w:pPr>
            <w:r>
              <w:rPr>
                <w:rFonts w:ascii="Times New Roman" w:hAnsi="Times New Roman" w:cs="Times New Roman"/>
              </w:rPr>
              <w:t>Juli 2014</w:t>
            </w:r>
            <w:r w:rsidR="001538C7">
              <w:rPr>
                <w:rFonts w:ascii="Times New Roman" w:hAnsi="Times New Roman" w:cs="Times New Roman"/>
              </w:rPr>
              <w:t xml:space="preserve"> s/d </w:t>
            </w:r>
            <w:r>
              <w:rPr>
                <w:rFonts w:ascii="Times New Roman" w:hAnsi="Times New Roman" w:cs="Times New Roman"/>
              </w:rPr>
              <w:t>2015</w:t>
            </w:r>
            <w:r w:rsidR="001538C7">
              <w:rPr>
                <w:rFonts w:ascii="Times New Roman" w:hAnsi="Times New Roman" w:cs="Times New Roman"/>
              </w:rPr>
              <w:t xml:space="preserve"> sekarang</w:t>
            </w:r>
          </w:p>
        </w:tc>
      </w:tr>
    </w:tbl>
    <w:p w:rsidR="002C298A" w:rsidRDefault="002C298A" w:rsidP="00F452BB">
      <w:pPr>
        <w:pStyle w:val="BodyText"/>
        <w:spacing w:after="0" w:line="480" w:lineRule="auto"/>
        <w:jc w:val="both"/>
        <w:rPr>
          <w:rFonts w:ascii="Times New Roman" w:hAnsi="Times New Roman" w:cs="Times New Roman"/>
        </w:rPr>
      </w:pPr>
      <w:r>
        <w:rPr>
          <w:rFonts w:ascii="Times New Roman" w:hAnsi="Times New Roman" w:cs="Times New Roman"/>
        </w:rPr>
        <w:t>Sumber data: Kantor Dinas Pendidikan Kabupaten Bone Bolango tahun 2014.</w:t>
      </w:r>
    </w:p>
    <w:p w:rsidR="002C298A" w:rsidRPr="00B80A6C" w:rsidRDefault="002C298A" w:rsidP="002C298A">
      <w:pPr>
        <w:spacing w:after="0" w:line="360" w:lineRule="auto"/>
        <w:jc w:val="both"/>
        <w:rPr>
          <w:rFonts w:ascii="Times New Roman" w:hAnsi="Times New Roman" w:cs="Times New Roman"/>
          <w:sz w:val="24"/>
          <w:szCs w:val="24"/>
        </w:rPr>
      </w:pPr>
      <w:r w:rsidRPr="00B80A6C">
        <w:rPr>
          <w:rFonts w:ascii="Times New Roman" w:hAnsi="Times New Roman" w:cs="Times New Roman"/>
          <w:sz w:val="24"/>
          <w:szCs w:val="24"/>
        </w:rPr>
        <w:t xml:space="preserve"> </w:t>
      </w:r>
      <w:r w:rsidR="007B373D">
        <w:rPr>
          <w:rFonts w:ascii="Times New Roman" w:hAnsi="Times New Roman" w:cs="Times New Roman"/>
          <w:sz w:val="24"/>
          <w:szCs w:val="24"/>
        </w:rPr>
        <w:t xml:space="preserve">       </w:t>
      </w:r>
      <w:r w:rsidRPr="00B80A6C">
        <w:rPr>
          <w:rFonts w:ascii="Times New Roman" w:hAnsi="Times New Roman" w:cs="Times New Roman"/>
          <w:sz w:val="24"/>
          <w:szCs w:val="24"/>
        </w:rPr>
        <w:t xml:space="preserve">Tabel pimpinan/kepala kantor dinas Pendidikan dan kebudayaan Kabupaten Bone Bolango dapat dijelaskan sebagai berikut:  </w:t>
      </w:r>
    </w:p>
    <w:p w:rsidR="002C298A" w:rsidRDefault="002C298A" w:rsidP="00F452BB">
      <w:pPr>
        <w:pStyle w:val="BodyText"/>
        <w:spacing w:after="0" w:line="480" w:lineRule="auto"/>
        <w:jc w:val="both"/>
        <w:rPr>
          <w:rFonts w:ascii="Times New Roman" w:hAnsi="Times New Roman" w:cs="Times New Roman"/>
        </w:rPr>
      </w:pPr>
      <w:r>
        <w:rPr>
          <w:rFonts w:ascii="Times New Roman" w:hAnsi="Times New Roman" w:cs="Times New Roman"/>
        </w:rPr>
        <w:t xml:space="preserve">(a) Kepala Dinas </w:t>
      </w:r>
      <w:r w:rsidR="00180DE7">
        <w:rPr>
          <w:rFonts w:ascii="Times New Roman" w:hAnsi="Times New Roman" w:cs="Times New Roman"/>
        </w:rPr>
        <w:t xml:space="preserve">Pendidikan dan Kebudayaan Kabupaten Bone Bolango yang </w:t>
      </w:r>
      <w:r w:rsidR="00481899">
        <w:rPr>
          <w:rFonts w:ascii="Times New Roman" w:hAnsi="Times New Roman" w:cs="Times New Roman"/>
        </w:rPr>
        <w:br/>
      </w:r>
      <w:r w:rsidR="00180DE7">
        <w:rPr>
          <w:rFonts w:ascii="Times New Roman" w:hAnsi="Times New Roman" w:cs="Times New Roman"/>
        </w:rPr>
        <w:lastRenderedPageBreak/>
        <w:t xml:space="preserve">pertama </w:t>
      </w:r>
      <w:r>
        <w:rPr>
          <w:rFonts w:ascii="Times New Roman" w:hAnsi="Times New Roman" w:cs="Times New Roman"/>
        </w:rPr>
        <w:t>tahun 2003 sampai dengan tahun 2004 adalah Drs Walidun Husain, M.Si.</w:t>
      </w:r>
    </w:p>
    <w:p w:rsidR="006055F4" w:rsidRDefault="00180DE7" w:rsidP="008B0D0B">
      <w:pPr>
        <w:pStyle w:val="BodyText"/>
        <w:spacing w:after="0" w:line="480" w:lineRule="auto"/>
        <w:jc w:val="both"/>
        <w:rPr>
          <w:rFonts w:ascii="Times New Roman" w:hAnsi="Times New Roman" w:cs="Times New Roman"/>
        </w:rPr>
      </w:pPr>
      <w:r>
        <w:rPr>
          <w:rFonts w:ascii="Times New Roman" w:hAnsi="Times New Roman" w:cs="Times New Roman"/>
        </w:rPr>
        <w:t xml:space="preserve">(b) Kepala Dinas Pendidikan dan Kebudayaan Kabupaten Bone Bolango yang  kedua  tahun 2005 sampai dengan tahun 2007 adalah </w:t>
      </w:r>
      <w:r w:rsidRPr="00C2046A">
        <w:rPr>
          <w:rFonts w:ascii="Times New Roman" w:hAnsi="Times New Roman" w:cs="Times New Roman"/>
        </w:rPr>
        <w:t>Drs. H. Yudhi Ekwanto</w:t>
      </w:r>
      <w:r>
        <w:rPr>
          <w:rFonts w:ascii="Times New Roman" w:hAnsi="Times New Roman" w:cs="Times New Roman"/>
        </w:rPr>
        <w:t xml:space="preserve"> menggantikan Drs Walidun Husain, M.Si karena Drs Walidun Husain, M.Si dimutasi kembali ulang menjadi Dosen Universitas Negeri Gorontalo.</w:t>
      </w:r>
      <w:r w:rsidR="008B0D0B" w:rsidRPr="008B0D0B">
        <w:rPr>
          <w:rFonts w:ascii="Times New Roman" w:hAnsi="Times New Roman" w:cs="Times New Roman"/>
        </w:rPr>
        <w:t xml:space="preserve"> </w:t>
      </w:r>
    </w:p>
    <w:p w:rsidR="008B0D0B" w:rsidRDefault="00180DE7" w:rsidP="008B0D0B">
      <w:pPr>
        <w:pStyle w:val="BodyText"/>
        <w:spacing w:after="0" w:line="480" w:lineRule="auto"/>
        <w:jc w:val="both"/>
        <w:rPr>
          <w:rFonts w:ascii="Times New Roman" w:hAnsi="Times New Roman" w:cs="Times New Roman"/>
        </w:rPr>
      </w:pPr>
      <w:r>
        <w:rPr>
          <w:rFonts w:ascii="Times New Roman" w:hAnsi="Times New Roman" w:cs="Times New Roman"/>
        </w:rPr>
        <w:t xml:space="preserve">(c) Kepala Dinas Pendidikan dan Kebudayaan Kabupaten Bone Bolango yang  ketiga  tahun 2007 sampai dengan tahun 2008 adalah </w:t>
      </w:r>
      <w:r w:rsidRPr="00C2046A">
        <w:rPr>
          <w:rFonts w:ascii="Times New Roman" w:hAnsi="Times New Roman" w:cs="Times New Roman"/>
        </w:rPr>
        <w:t>Dra. Hj. Sulastry Karim</w:t>
      </w:r>
      <w:r>
        <w:rPr>
          <w:rFonts w:ascii="Times New Roman" w:hAnsi="Times New Roman" w:cs="Times New Roman"/>
        </w:rPr>
        <w:t xml:space="preserve"> menggantikan </w:t>
      </w:r>
      <w:r w:rsidRPr="00C2046A">
        <w:rPr>
          <w:rFonts w:ascii="Times New Roman" w:hAnsi="Times New Roman" w:cs="Times New Roman"/>
        </w:rPr>
        <w:t>Drs. H. Yudhi Ekwanto</w:t>
      </w:r>
      <w:r>
        <w:rPr>
          <w:rFonts w:ascii="Times New Roman" w:hAnsi="Times New Roman" w:cs="Times New Roman"/>
        </w:rPr>
        <w:t xml:space="preserve"> karena </w:t>
      </w:r>
      <w:r w:rsidRPr="00C2046A">
        <w:rPr>
          <w:rFonts w:ascii="Times New Roman" w:hAnsi="Times New Roman" w:cs="Times New Roman"/>
        </w:rPr>
        <w:t>Drs. H. Yudhi Ekwanto</w:t>
      </w:r>
      <w:r>
        <w:rPr>
          <w:rFonts w:ascii="Times New Roman" w:hAnsi="Times New Roman" w:cs="Times New Roman"/>
        </w:rPr>
        <w:t xml:space="preserve"> dimutasikan jabatannya menjadi asisten III Pemerintah Daerah Kabupaten Bone Bolango.</w:t>
      </w:r>
      <w:r w:rsidR="008B0D0B" w:rsidRPr="008B0D0B">
        <w:rPr>
          <w:rFonts w:ascii="Times New Roman" w:hAnsi="Times New Roman" w:cs="Times New Roman"/>
        </w:rPr>
        <w:t xml:space="preserve"> </w:t>
      </w:r>
    </w:p>
    <w:p w:rsidR="0011328F" w:rsidRDefault="00180DE7" w:rsidP="00180DE7">
      <w:pPr>
        <w:pStyle w:val="BodyText"/>
        <w:spacing w:after="0" w:line="480" w:lineRule="auto"/>
        <w:jc w:val="both"/>
        <w:rPr>
          <w:rFonts w:ascii="Times New Roman" w:hAnsi="Times New Roman" w:cs="Times New Roman"/>
        </w:rPr>
      </w:pPr>
      <w:r>
        <w:rPr>
          <w:rFonts w:ascii="Times New Roman" w:hAnsi="Times New Roman" w:cs="Times New Roman"/>
        </w:rPr>
        <w:t>(d)</w:t>
      </w:r>
      <w:r w:rsidRPr="00180DE7">
        <w:rPr>
          <w:rFonts w:ascii="Times New Roman" w:hAnsi="Times New Roman" w:cs="Times New Roman"/>
        </w:rPr>
        <w:t xml:space="preserve"> </w:t>
      </w:r>
      <w:r>
        <w:rPr>
          <w:rFonts w:ascii="Times New Roman" w:hAnsi="Times New Roman" w:cs="Times New Roman"/>
        </w:rPr>
        <w:t xml:space="preserve">Kepala Dinas Pendidikan dan Kebudayaan Kabupaten Bone Bolango yang  keempat tahun 2008 sampai dengan tahun 2009 adalah Drs Abdi Ilolu, M.Si menggantikan </w:t>
      </w:r>
      <w:r w:rsidR="0011328F" w:rsidRPr="00C2046A">
        <w:rPr>
          <w:rFonts w:ascii="Times New Roman" w:hAnsi="Times New Roman" w:cs="Times New Roman"/>
        </w:rPr>
        <w:t>Dra. Hj. Sulastry Karim</w:t>
      </w:r>
      <w:r w:rsidR="0011328F">
        <w:rPr>
          <w:rFonts w:ascii="Times New Roman" w:hAnsi="Times New Roman" w:cs="Times New Roman"/>
        </w:rPr>
        <w:t xml:space="preserve"> karena </w:t>
      </w:r>
      <w:r w:rsidR="0011328F" w:rsidRPr="00C2046A">
        <w:rPr>
          <w:rFonts w:ascii="Times New Roman" w:hAnsi="Times New Roman" w:cs="Times New Roman"/>
        </w:rPr>
        <w:t>Dra. Hj. Sulastry Karim</w:t>
      </w:r>
      <w:r w:rsidR="0011328F">
        <w:rPr>
          <w:rFonts w:ascii="Times New Roman" w:hAnsi="Times New Roman" w:cs="Times New Roman"/>
        </w:rPr>
        <w:t xml:space="preserve"> dimutasikan jabatannya menjadi Kepala Badan Pemberdayaan Perempuan dan Keluarga Berencana Kabupaten Bone Bolango</w:t>
      </w:r>
      <w:r w:rsidR="008B0D0B">
        <w:rPr>
          <w:rFonts w:ascii="Times New Roman" w:hAnsi="Times New Roman" w:cs="Times New Roman"/>
        </w:rPr>
        <w:t>.</w:t>
      </w:r>
      <w:r w:rsidR="008B0D0B" w:rsidRPr="008B0D0B">
        <w:rPr>
          <w:rFonts w:ascii="Times New Roman" w:hAnsi="Times New Roman" w:cs="Times New Roman"/>
        </w:rPr>
        <w:t xml:space="preserve"> </w:t>
      </w:r>
    </w:p>
    <w:p w:rsidR="0011328F" w:rsidRDefault="007E7B9A" w:rsidP="0011328F">
      <w:pPr>
        <w:pStyle w:val="BodyText"/>
        <w:spacing w:after="0" w:line="480" w:lineRule="auto"/>
        <w:jc w:val="both"/>
        <w:rPr>
          <w:rFonts w:ascii="Times New Roman" w:hAnsi="Times New Roman" w:cs="Times New Roman"/>
        </w:rPr>
      </w:pPr>
      <w:r>
        <w:rPr>
          <w:rFonts w:ascii="Times New Roman" w:hAnsi="Times New Roman" w:cs="Times New Roman"/>
        </w:rPr>
        <w:t xml:space="preserve">(e) Kepala Dinas Pendidikan </w:t>
      </w:r>
      <w:r w:rsidR="0011328F">
        <w:rPr>
          <w:rFonts w:ascii="Times New Roman" w:hAnsi="Times New Roman" w:cs="Times New Roman"/>
        </w:rPr>
        <w:t>Kabupaten Bone Bolango yang  kelima tahun 2010 sampai dengan tahun 2011 adalah</w:t>
      </w:r>
      <w:r w:rsidR="00180DE7">
        <w:rPr>
          <w:rFonts w:ascii="Times New Roman" w:hAnsi="Times New Roman" w:cs="Times New Roman"/>
        </w:rPr>
        <w:t xml:space="preserve"> </w:t>
      </w:r>
      <w:r w:rsidR="0011328F" w:rsidRPr="00282F2C">
        <w:rPr>
          <w:rFonts w:ascii="Times New Roman" w:hAnsi="Times New Roman" w:cs="Times New Roman"/>
          <w:sz w:val="22"/>
          <w:szCs w:val="22"/>
        </w:rPr>
        <w:t xml:space="preserve">DR.Lukman </w:t>
      </w:r>
      <w:r w:rsidR="0011328F">
        <w:rPr>
          <w:rFonts w:ascii="Times New Roman" w:hAnsi="Times New Roman" w:cs="Times New Roman"/>
          <w:sz w:val="22"/>
          <w:szCs w:val="22"/>
        </w:rPr>
        <w:t xml:space="preserve"> </w:t>
      </w:r>
      <w:r w:rsidR="0011328F" w:rsidRPr="00282F2C">
        <w:rPr>
          <w:rFonts w:ascii="Times New Roman" w:hAnsi="Times New Roman" w:cs="Times New Roman"/>
          <w:sz w:val="22"/>
          <w:szCs w:val="22"/>
        </w:rPr>
        <w:t>A.R Laliyo, M.Pd., MM</w:t>
      </w:r>
      <w:r w:rsidR="0011328F">
        <w:rPr>
          <w:rFonts w:ascii="Times New Roman" w:hAnsi="Times New Roman" w:cs="Times New Roman"/>
          <w:sz w:val="22"/>
          <w:szCs w:val="22"/>
        </w:rPr>
        <w:t xml:space="preserve"> menggantikan </w:t>
      </w:r>
      <w:r w:rsidR="0011328F">
        <w:rPr>
          <w:rFonts w:ascii="Times New Roman" w:hAnsi="Times New Roman" w:cs="Times New Roman"/>
        </w:rPr>
        <w:t>Drs Abdi Ilolu, M.Si karena Drs Abdi Ilolu, M.Si dimutasikan jabatannya menjadi asisten I Pemerintah Daerah Kabupaten Bone Bolango.</w:t>
      </w:r>
      <w:r w:rsidR="008B0D0B" w:rsidRPr="008B0D0B">
        <w:rPr>
          <w:rFonts w:ascii="Times New Roman" w:hAnsi="Times New Roman" w:cs="Times New Roman"/>
        </w:rPr>
        <w:t xml:space="preserve"> </w:t>
      </w:r>
    </w:p>
    <w:p w:rsidR="00B23EBE" w:rsidRDefault="0011328F" w:rsidP="00B23EBE">
      <w:pPr>
        <w:pStyle w:val="BodyText"/>
        <w:spacing w:after="0" w:line="480" w:lineRule="auto"/>
        <w:jc w:val="both"/>
        <w:rPr>
          <w:rFonts w:ascii="Times New Roman" w:hAnsi="Times New Roman" w:cs="Times New Roman"/>
        </w:rPr>
      </w:pPr>
      <w:r>
        <w:rPr>
          <w:rFonts w:ascii="Times New Roman" w:hAnsi="Times New Roman" w:cs="Times New Roman"/>
        </w:rPr>
        <w:t>(f) Kepala Dinas Pendidikan dan Kebudayaan Kabupaten Bone Bolango yang  ke</w:t>
      </w:r>
      <w:r w:rsidR="00B23EBE">
        <w:rPr>
          <w:rFonts w:ascii="Times New Roman" w:hAnsi="Times New Roman" w:cs="Times New Roman"/>
        </w:rPr>
        <w:t>enam</w:t>
      </w:r>
      <w:r>
        <w:rPr>
          <w:rFonts w:ascii="Times New Roman" w:hAnsi="Times New Roman" w:cs="Times New Roman"/>
        </w:rPr>
        <w:t xml:space="preserve"> tahun 2011 sampai dengan tahun </w:t>
      </w:r>
      <w:r w:rsidR="00B23EBE">
        <w:rPr>
          <w:rFonts w:ascii="Times New Roman" w:hAnsi="Times New Roman" w:cs="Times New Roman"/>
        </w:rPr>
        <w:t>2012</w:t>
      </w:r>
      <w:r>
        <w:rPr>
          <w:rFonts w:ascii="Times New Roman" w:hAnsi="Times New Roman" w:cs="Times New Roman"/>
        </w:rPr>
        <w:t xml:space="preserve"> adalah</w:t>
      </w:r>
      <w:r w:rsidR="00B23EBE">
        <w:rPr>
          <w:rFonts w:ascii="Times New Roman" w:hAnsi="Times New Roman" w:cs="Times New Roman"/>
        </w:rPr>
        <w:t xml:space="preserve"> Drs. Robin </w:t>
      </w:r>
      <w:r w:rsidR="00B23EBE" w:rsidRPr="00C2046A">
        <w:rPr>
          <w:rFonts w:ascii="Times New Roman" w:hAnsi="Times New Roman" w:cs="Times New Roman"/>
        </w:rPr>
        <w:t>Daud, M.Si</w:t>
      </w:r>
      <w:r w:rsidR="00B23EBE">
        <w:rPr>
          <w:rFonts w:ascii="Times New Roman" w:hAnsi="Times New Roman" w:cs="Times New Roman"/>
        </w:rPr>
        <w:t xml:space="preserve"> menggantikan </w:t>
      </w:r>
      <w:r w:rsidR="00B23EBE" w:rsidRPr="00282F2C">
        <w:rPr>
          <w:rFonts w:ascii="Times New Roman" w:hAnsi="Times New Roman" w:cs="Times New Roman"/>
          <w:sz w:val="22"/>
          <w:szCs w:val="22"/>
        </w:rPr>
        <w:t xml:space="preserve">DR.Lukman </w:t>
      </w:r>
      <w:r w:rsidR="00B23EBE">
        <w:rPr>
          <w:rFonts w:ascii="Times New Roman" w:hAnsi="Times New Roman" w:cs="Times New Roman"/>
          <w:sz w:val="22"/>
          <w:szCs w:val="22"/>
        </w:rPr>
        <w:t xml:space="preserve"> </w:t>
      </w:r>
      <w:r w:rsidR="00B23EBE" w:rsidRPr="00282F2C">
        <w:rPr>
          <w:rFonts w:ascii="Times New Roman" w:hAnsi="Times New Roman" w:cs="Times New Roman"/>
          <w:sz w:val="22"/>
          <w:szCs w:val="22"/>
        </w:rPr>
        <w:t>A.R Laliyo, M.Pd., MM</w:t>
      </w:r>
      <w:r w:rsidR="00B23EBE">
        <w:rPr>
          <w:rFonts w:ascii="Times New Roman" w:hAnsi="Times New Roman" w:cs="Times New Roman"/>
          <w:sz w:val="22"/>
          <w:szCs w:val="22"/>
        </w:rPr>
        <w:t xml:space="preserve"> karena </w:t>
      </w:r>
      <w:r w:rsidR="00B23EBE" w:rsidRPr="00282F2C">
        <w:rPr>
          <w:rFonts w:ascii="Times New Roman" w:hAnsi="Times New Roman" w:cs="Times New Roman"/>
          <w:sz w:val="22"/>
          <w:szCs w:val="22"/>
        </w:rPr>
        <w:t xml:space="preserve">DR.Lukman </w:t>
      </w:r>
      <w:r w:rsidR="00B23EBE">
        <w:rPr>
          <w:rFonts w:ascii="Times New Roman" w:hAnsi="Times New Roman" w:cs="Times New Roman"/>
          <w:sz w:val="22"/>
          <w:szCs w:val="22"/>
        </w:rPr>
        <w:t xml:space="preserve"> </w:t>
      </w:r>
      <w:r w:rsidR="00B23EBE" w:rsidRPr="00282F2C">
        <w:rPr>
          <w:rFonts w:ascii="Times New Roman" w:hAnsi="Times New Roman" w:cs="Times New Roman"/>
          <w:sz w:val="22"/>
          <w:szCs w:val="22"/>
        </w:rPr>
        <w:t>A.R Laliyo, M.Pd., MM</w:t>
      </w:r>
      <w:r w:rsidR="00B23EBE">
        <w:rPr>
          <w:rFonts w:ascii="Times New Roman" w:hAnsi="Times New Roman" w:cs="Times New Roman"/>
          <w:sz w:val="22"/>
          <w:szCs w:val="22"/>
        </w:rPr>
        <w:t xml:space="preserve"> </w:t>
      </w:r>
      <w:r w:rsidR="00B23EBE">
        <w:rPr>
          <w:rFonts w:ascii="Times New Roman" w:hAnsi="Times New Roman" w:cs="Times New Roman"/>
        </w:rPr>
        <w:t>dimutasi kembali ulang menjadi Dosen Universitas Negeri Gorontalo.</w:t>
      </w:r>
      <w:r w:rsidR="008B0D0B" w:rsidRPr="008B0D0B">
        <w:rPr>
          <w:rFonts w:ascii="Times New Roman" w:hAnsi="Times New Roman" w:cs="Times New Roman"/>
        </w:rPr>
        <w:t xml:space="preserve"> </w:t>
      </w:r>
      <w:r w:rsidR="00B23EBE">
        <w:rPr>
          <w:rFonts w:ascii="Times New Roman" w:hAnsi="Times New Roman" w:cs="Times New Roman"/>
        </w:rPr>
        <w:t xml:space="preserve">(g) Kepala Dinas Pendidikan dan Kebudayaan Kabupaten Bone Bolango yang  </w:t>
      </w:r>
      <w:r w:rsidR="00B23EBE">
        <w:rPr>
          <w:rFonts w:ascii="Times New Roman" w:hAnsi="Times New Roman" w:cs="Times New Roman"/>
        </w:rPr>
        <w:lastRenderedPageBreak/>
        <w:t>ketujuh tahun 2013 sampai dengan tahun 2014 adalah</w:t>
      </w:r>
      <w:r w:rsidR="00B23EBE" w:rsidRPr="00B23EBE">
        <w:rPr>
          <w:rFonts w:ascii="Times New Roman" w:hAnsi="Times New Roman" w:cs="Times New Roman"/>
        </w:rPr>
        <w:t xml:space="preserve"> </w:t>
      </w:r>
      <w:r w:rsidR="00B23EBE" w:rsidRPr="00C2046A">
        <w:rPr>
          <w:rFonts w:ascii="Times New Roman" w:hAnsi="Times New Roman" w:cs="Times New Roman"/>
        </w:rPr>
        <w:t>Dra. Hj. Meri S. Ngadju, M</w:t>
      </w:r>
      <w:r w:rsidR="00B23EBE">
        <w:rPr>
          <w:rFonts w:ascii="Times New Roman" w:hAnsi="Times New Roman" w:cs="Times New Roman"/>
        </w:rPr>
        <w:t>.</w:t>
      </w:r>
      <w:r w:rsidR="00B23EBE" w:rsidRPr="00C2046A">
        <w:rPr>
          <w:rFonts w:ascii="Times New Roman" w:hAnsi="Times New Roman" w:cs="Times New Roman"/>
        </w:rPr>
        <w:t>M</w:t>
      </w:r>
      <w:r w:rsidR="00B23EBE">
        <w:rPr>
          <w:rFonts w:ascii="Times New Roman" w:hAnsi="Times New Roman" w:cs="Times New Roman"/>
        </w:rPr>
        <w:t>.</w:t>
      </w:r>
      <w:r w:rsidR="00B23EBE" w:rsidRPr="00C2046A">
        <w:rPr>
          <w:rFonts w:ascii="Times New Roman" w:hAnsi="Times New Roman" w:cs="Times New Roman"/>
        </w:rPr>
        <w:t>Pub</w:t>
      </w:r>
      <w:r w:rsidR="00B23EBE">
        <w:rPr>
          <w:rFonts w:ascii="Times New Roman" w:hAnsi="Times New Roman" w:cs="Times New Roman"/>
        </w:rPr>
        <w:t xml:space="preserve"> menggantikan</w:t>
      </w:r>
      <w:r w:rsidR="00B23EBE" w:rsidRPr="00B23EBE">
        <w:rPr>
          <w:rFonts w:ascii="Times New Roman" w:hAnsi="Times New Roman" w:cs="Times New Roman"/>
        </w:rPr>
        <w:t xml:space="preserve"> </w:t>
      </w:r>
      <w:r w:rsidR="00B23EBE">
        <w:rPr>
          <w:rFonts w:ascii="Times New Roman" w:hAnsi="Times New Roman" w:cs="Times New Roman"/>
        </w:rPr>
        <w:t xml:space="preserve">Drs. Robin </w:t>
      </w:r>
      <w:r w:rsidR="00B23EBE" w:rsidRPr="00C2046A">
        <w:rPr>
          <w:rFonts w:ascii="Times New Roman" w:hAnsi="Times New Roman" w:cs="Times New Roman"/>
        </w:rPr>
        <w:t>Daud, M.Si</w:t>
      </w:r>
      <w:r w:rsidR="00B23EBE">
        <w:rPr>
          <w:rFonts w:ascii="Times New Roman" w:hAnsi="Times New Roman" w:cs="Times New Roman"/>
        </w:rPr>
        <w:t xml:space="preserve"> karena Drs. Robin </w:t>
      </w:r>
      <w:r w:rsidR="00B23EBE" w:rsidRPr="00C2046A">
        <w:rPr>
          <w:rFonts w:ascii="Times New Roman" w:hAnsi="Times New Roman" w:cs="Times New Roman"/>
        </w:rPr>
        <w:t>Daud, M.Si</w:t>
      </w:r>
      <w:r w:rsidR="00B23EBE">
        <w:rPr>
          <w:rFonts w:ascii="Times New Roman" w:hAnsi="Times New Roman" w:cs="Times New Roman"/>
        </w:rPr>
        <w:t xml:space="preserve"> dimutasikan jabatannya menjadi Kepala Badan Penanggulangan Bencana Daerah (BPBD) Pemerintah Daerah Kabupaten Bone Bolango.</w:t>
      </w:r>
      <w:r w:rsidR="008B0D0B" w:rsidRPr="008B0D0B">
        <w:rPr>
          <w:rFonts w:ascii="Times New Roman" w:hAnsi="Times New Roman" w:cs="Times New Roman"/>
        </w:rPr>
        <w:t xml:space="preserve"> </w:t>
      </w:r>
    </w:p>
    <w:p w:rsidR="00724EE7" w:rsidRDefault="00B23EBE" w:rsidP="00B80A6C">
      <w:pPr>
        <w:pStyle w:val="BodyText"/>
        <w:spacing w:after="0" w:line="480" w:lineRule="auto"/>
        <w:jc w:val="both"/>
        <w:rPr>
          <w:rFonts w:ascii="Times New Roman" w:hAnsi="Times New Roman" w:cs="Times New Roman"/>
        </w:rPr>
      </w:pPr>
      <w:r>
        <w:rPr>
          <w:rFonts w:ascii="Times New Roman" w:hAnsi="Times New Roman" w:cs="Times New Roman"/>
        </w:rPr>
        <w:t>(h) Kepala Dinas Pendidikan dan Kebudayaan Kabupaten Bone Bolango yang  kedelapan tahun 2014 sampai dengan tahun 2015 sekarang adalah</w:t>
      </w:r>
      <w:r w:rsidRPr="00B23EBE">
        <w:rPr>
          <w:rFonts w:ascii="Times New Roman" w:hAnsi="Times New Roman" w:cs="Times New Roman"/>
        </w:rPr>
        <w:t xml:space="preserve"> </w:t>
      </w:r>
      <w:r>
        <w:rPr>
          <w:rFonts w:ascii="Times New Roman" w:hAnsi="Times New Roman" w:cs="Times New Roman"/>
        </w:rPr>
        <w:t>Marni Nisabu, S.Pd, M.A</w:t>
      </w:r>
      <w:r w:rsidRPr="00C2046A">
        <w:rPr>
          <w:rFonts w:ascii="Times New Roman" w:hAnsi="Times New Roman" w:cs="Times New Roman"/>
        </w:rPr>
        <w:t>p</w:t>
      </w:r>
      <w:r w:rsidR="00FD048E">
        <w:rPr>
          <w:rFonts w:ascii="Times New Roman" w:hAnsi="Times New Roman" w:cs="Times New Roman"/>
        </w:rPr>
        <w:t xml:space="preserve"> sebagai</w:t>
      </w:r>
      <w:r w:rsidR="00FD048E" w:rsidRPr="00FD048E">
        <w:rPr>
          <w:rFonts w:ascii="Times New Roman" w:hAnsi="Times New Roman" w:cs="Times New Roman"/>
        </w:rPr>
        <w:t xml:space="preserve"> </w:t>
      </w:r>
      <w:r w:rsidR="00FD048E">
        <w:rPr>
          <w:rFonts w:ascii="Times New Roman" w:hAnsi="Times New Roman" w:cs="Times New Roman"/>
        </w:rPr>
        <w:t>Kepala Dinas Pendidikan dan Kebudayaan Kabupaten Bone Bolango Pemerintah Daerah Kabupaten Bone Bolango.</w:t>
      </w:r>
      <w:r w:rsidR="00B80A6C">
        <w:rPr>
          <w:rFonts w:ascii="Times New Roman" w:hAnsi="Times New Roman" w:cs="Times New Roman"/>
        </w:rPr>
        <w:t xml:space="preserve"> </w:t>
      </w:r>
      <w:r w:rsidR="00B80A6C">
        <w:rPr>
          <w:rFonts w:ascii="Times New Roman" w:hAnsi="Times New Roman" w:cs="Times New Roman"/>
        </w:rPr>
        <w:tab/>
        <w:t xml:space="preserve">                                       </w:t>
      </w:r>
      <w:r w:rsidR="00B80A6C">
        <w:rPr>
          <w:rFonts w:ascii="Times New Roman" w:hAnsi="Times New Roman" w:cs="Times New Roman"/>
        </w:rPr>
        <w:br/>
        <w:t xml:space="preserve">        </w:t>
      </w:r>
      <w:r w:rsidR="006055F4">
        <w:rPr>
          <w:rFonts w:ascii="Times New Roman" w:hAnsi="Times New Roman" w:cs="Times New Roman"/>
        </w:rPr>
        <w:t xml:space="preserve">Dari 8 (delapan) penjabat Kepala Dinas Pendidikan dan Kebudayaan Kabupaten Bone Bolango </w:t>
      </w:r>
      <w:r w:rsidR="001B0339">
        <w:rPr>
          <w:rFonts w:ascii="Times New Roman" w:hAnsi="Times New Roman" w:cs="Times New Roman"/>
        </w:rPr>
        <w:t>p</w:t>
      </w:r>
      <w:r w:rsidR="00333B8C">
        <w:rPr>
          <w:rFonts w:ascii="Times New Roman" w:hAnsi="Times New Roman" w:cs="Times New Roman"/>
        </w:rPr>
        <w:t xml:space="preserve">rogram dan kegiatan adalah </w:t>
      </w:r>
      <w:r w:rsidR="008B0D0B">
        <w:rPr>
          <w:rFonts w:ascii="Times New Roman" w:hAnsi="Times New Roman" w:cs="Times New Roman"/>
        </w:rPr>
        <w:t xml:space="preserve">melaksanakan visi dan misi organisasi </w:t>
      </w:r>
      <w:r w:rsidR="00333B8C">
        <w:rPr>
          <w:rFonts w:ascii="Times New Roman" w:hAnsi="Times New Roman" w:cs="Times New Roman"/>
        </w:rPr>
        <w:t xml:space="preserve">yang sama </w:t>
      </w:r>
      <w:r w:rsidR="008B0D0B">
        <w:rPr>
          <w:rFonts w:ascii="Times New Roman" w:hAnsi="Times New Roman" w:cs="Times New Roman"/>
        </w:rPr>
        <w:t xml:space="preserve">Dinas Pendidikan dan pelayanan pendidikan yang berkualitas terhadap masyarakat. </w:t>
      </w:r>
    </w:p>
    <w:p w:rsidR="00724EE7" w:rsidRDefault="00B73590" w:rsidP="001B0339">
      <w:pPr>
        <w:pStyle w:val="BodyText"/>
        <w:spacing w:before="120" w:after="0" w:line="480" w:lineRule="auto"/>
        <w:jc w:val="both"/>
        <w:rPr>
          <w:rFonts w:ascii="Times New Roman" w:hAnsi="Times New Roman" w:cs="Times New Roman"/>
        </w:rPr>
      </w:pPr>
      <w:r>
        <w:rPr>
          <w:rFonts w:ascii="Times New Roman" w:hAnsi="Times New Roman" w:cs="Times New Roman"/>
          <w:b/>
        </w:rPr>
        <w:t xml:space="preserve">J. </w:t>
      </w:r>
      <w:r w:rsidR="00724EE7">
        <w:rPr>
          <w:rFonts w:ascii="Times New Roman" w:hAnsi="Times New Roman" w:cs="Times New Roman"/>
          <w:b/>
          <w:lang w:val="id-ID"/>
        </w:rPr>
        <w:t>Visi dan Misi</w:t>
      </w:r>
      <w:r w:rsidR="00724EE7">
        <w:rPr>
          <w:rFonts w:ascii="Times New Roman" w:hAnsi="Times New Roman" w:cs="Times New Roman"/>
          <w:b/>
        </w:rPr>
        <w:t xml:space="preserve"> aparatur Kantor </w:t>
      </w:r>
      <w:r w:rsidR="00724EE7" w:rsidRPr="00C2046A">
        <w:rPr>
          <w:rFonts w:ascii="Times New Roman" w:hAnsi="Times New Roman" w:cs="Times New Roman"/>
          <w:b/>
          <w:lang w:val="id-ID"/>
        </w:rPr>
        <w:t>Dinas Pendidikan</w:t>
      </w:r>
      <w:r w:rsidR="00724EE7">
        <w:rPr>
          <w:rFonts w:ascii="Times New Roman" w:hAnsi="Times New Roman" w:cs="Times New Roman"/>
          <w:b/>
        </w:rPr>
        <w:t xml:space="preserve"> Dan Kebudayaan </w:t>
      </w:r>
      <w:r w:rsidR="00724EE7">
        <w:rPr>
          <w:rFonts w:ascii="Times New Roman" w:hAnsi="Times New Roman" w:cs="Times New Roman"/>
          <w:b/>
        </w:rPr>
        <w:br/>
        <w:t xml:space="preserve">       Kabupaten Bone </w:t>
      </w:r>
      <w:r w:rsidR="00724EE7" w:rsidRPr="00C2046A">
        <w:rPr>
          <w:rFonts w:ascii="Times New Roman" w:hAnsi="Times New Roman" w:cs="Times New Roman"/>
          <w:b/>
        </w:rPr>
        <w:t>Bolango</w:t>
      </w:r>
      <w:r w:rsidR="00724EE7">
        <w:rPr>
          <w:rFonts w:ascii="Times New Roman" w:hAnsi="Times New Roman" w:cs="Times New Roman"/>
          <w:b/>
        </w:rPr>
        <w:t xml:space="preserve"> </w:t>
      </w:r>
      <w:r w:rsidR="00724EE7">
        <w:rPr>
          <w:rFonts w:ascii="Times New Roman" w:hAnsi="Times New Roman" w:cs="Times New Roman"/>
          <w:b/>
        </w:rPr>
        <w:tab/>
      </w:r>
      <w:r w:rsidR="00724EE7">
        <w:rPr>
          <w:rFonts w:ascii="Times New Roman" w:hAnsi="Times New Roman" w:cs="Times New Roman"/>
          <w:b/>
        </w:rPr>
        <w:tab/>
      </w:r>
    </w:p>
    <w:p w:rsidR="001B0339" w:rsidRDefault="00724EE7" w:rsidP="001B0339">
      <w:pPr>
        <w:pStyle w:val="BodyText"/>
        <w:spacing w:before="120" w:after="0" w:line="480" w:lineRule="auto"/>
        <w:jc w:val="both"/>
        <w:rPr>
          <w:rFonts w:ascii="Times New Roman" w:hAnsi="Times New Roman" w:cs="Times New Roman"/>
        </w:rPr>
      </w:pPr>
      <w:r>
        <w:rPr>
          <w:rFonts w:ascii="Times New Roman" w:hAnsi="Times New Roman" w:cs="Times New Roman"/>
        </w:rPr>
        <w:t xml:space="preserve">       </w:t>
      </w:r>
      <w:r w:rsidR="001B0339">
        <w:rPr>
          <w:rFonts w:ascii="Times New Roman" w:hAnsi="Times New Roman" w:cs="Times New Roman"/>
        </w:rPr>
        <w:t xml:space="preserve">Menurut Marni </w:t>
      </w:r>
      <w:r w:rsidR="001B0339" w:rsidRPr="00C2046A">
        <w:rPr>
          <w:rFonts w:ascii="Times New Roman" w:hAnsi="Times New Roman" w:cs="Times New Roman"/>
          <w:lang w:val="id-ID"/>
        </w:rPr>
        <w:t>Visi</w:t>
      </w:r>
      <w:r w:rsidR="001B0339" w:rsidRPr="00C2046A">
        <w:rPr>
          <w:rFonts w:ascii="Times New Roman" w:hAnsi="Times New Roman" w:cs="Times New Roman"/>
        </w:rPr>
        <w:t xml:space="preserve"> Dinas </w:t>
      </w:r>
      <w:r w:rsidR="001B0339" w:rsidRPr="00C2046A">
        <w:rPr>
          <w:rFonts w:ascii="Times New Roman" w:hAnsi="Times New Roman" w:cs="Times New Roman"/>
          <w:lang w:val="id-ID"/>
        </w:rPr>
        <w:t>Pendidikan</w:t>
      </w:r>
      <w:r w:rsidR="001B0339" w:rsidRPr="00C2046A">
        <w:rPr>
          <w:rFonts w:ascii="Times New Roman" w:hAnsi="Times New Roman" w:cs="Times New Roman"/>
        </w:rPr>
        <w:t xml:space="preserve"> Dan Kebudayaan Kabupaten Bone Bolango adalah Pendidikan Bermutu Menuju Insan Bone Bolango Cerdas dan Beriman bertaqwa.</w:t>
      </w:r>
      <w:r w:rsidR="001B0339">
        <w:rPr>
          <w:rFonts w:ascii="Times New Roman" w:hAnsi="Times New Roman" w:cs="Times New Roman"/>
        </w:rPr>
        <w:t xml:space="preserve"> </w:t>
      </w:r>
      <w:r w:rsidR="001B0339" w:rsidRPr="00C2046A">
        <w:rPr>
          <w:rFonts w:ascii="Times New Roman" w:hAnsi="Times New Roman" w:cs="Times New Roman"/>
        </w:rPr>
        <w:t>K</w:t>
      </w:r>
      <w:r w:rsidR="001B0339" w:rsidRPr="00C2046A">
        <w:rPr>
          <w:rFonts w:ascii="Times New Roman" w:hAnsi="Times New Roman" w:cs="Times New Roman"/>
          <w:lang w:val="id-ID"/>
        </w:rPr>
        <w:t>ehidupan bermasyarakat, dunia usaha, dan dunia industri Visi</w:t>
      </w:r>
      <w:r w:rsidR="001B0339" w:rsidRPr="00C2046A">
        <w:rPr>
          <w:rFonts w:ascii="Times New Roman" w:hAnsi="Times New Roman" w:cs="Times New Roman"/>
        </w:rPr>
        <w:t xml:space="preserve"> Dinas </w:t>
      </w:r>
      <w:r w:rsidR="001B0339" w:rsidRPr="00C2046A">
        <w:rPr>
          <w:rFonts w:ascii="Times New Roman" w:hAnsi="Times New Roman" w:cs="Times New Roman"/>
          <w:lang w:val="id-ID"/>
        </w:rPr>
        <w:t>Pendidikan</w:t>
      </w:r>
      <w:r w:rsidR="001B0339" w:rsidRPr="00C2046A">
        <w:rPr>
          <w:rFonts w:ascii="Times New Roman" w:hAnsi="Times New Roman" w:cs="Times New Roman"/>
        </w:rPr>
        <w:t xml:space="preserve"> Dan Kebudaya</w:t>
      </w:r>
      <w:r w:rsidR="001B0339">
        <w:rPr>
          <w:rFonts w:ascii="Times New Roman" w:hAnsi="Times New Roman" w:cs="Times New Roman"/>
        </w:rPr>
        <w:t xml:space="preserve">an Kabupaten Bone Bolango dapat dijelaskan </w:t>
      </w:r>
      <w:r w:rsidR="007B373D">
        <w:rPr>
          <w:rFonts w:ascii="Times New Roman" w:hAnsi="Times New Roman" w:cs="Times New Roman"/>
        </w:rPr>
        <w:t>sebagai berikut</w:t>
      </w:r>
      <w:r w:rsidR="001B0339" w:rsidRPr="00C2046A">
        <w:rPr>
          <w:rFonts w:ascii="Times New Roman" w:hAnsi="Times New Roman" w:cs="Times New Roman"/>
        </w:rPr>
        <w:t xml:space="preserve">: </w:t>
      </w:r>
      <w:r w:rsidR="001B0339" w:rsidRPr="00C2046A">
        <w:rPr>
          <w:rFonts w:ascii="Times New Roman" w:hAnsi="Times New Roman" w:cs="Times New Roman"/>
          <w:lang w:val="id-ID"/>
        </w:rPr>
        <w:t>Tersedia secara merata di seluruh pelosok;</w:t>
      </w:r>
      <w:r w:rsidR="001B0339" w:rsidRPr="00C2046A">
        <w:rPr>
          <w:rFonts w:ascii="Times New Roman" w:hAnsi="Times New Roman" w:cs="Times New Roman"/>
        </w:rPr>
        <w:t xml:space="preserve"> (a) </w:t>
      </w:r>
      <w:r w:rsidR="001B0339" w:rsidRPr="00C2046A">
        <w:rPr>
          <w:rFonts w:ascii="Times New Roman" w:hAnsi="Times New Roman" w:cs="Times New Roman"/>
          <w:lang w:val="id-ID"/>
        </w:rPr>
        <w:t>Terjangkau oleh seluruh lapisan masyarakat;</w:t>
      </w:r>
      <w:r w:rsidR="001B0339">
        <w:rPr>
          <w:rFonts w:ascii="Times New Roman" w:hAnsi="Times New Roman" w:cs="Times New Roman"/>
        </w:rPr>
        <w:t xml:space="preserve"> (b) </w:t>
      </w:r>
      <w:r w:rsidR="001B0339" w:rsidRPr="00C2046A">
        <w:rPr>
          <w:rFonts w:ascii="Times New Roman" w:hAnsi="Times New Roman" w:cs="Times New Roman"/>
          <w:lang w:val="id-ID"/>
        </w:rPr>
        <w:t>Berkualitas/Bermutu dan Relevan dengan kebutuhan kehidupan bermasyarakat,</w:t>
      </w:r>
      <w:r w:rsidR="001B0339" w:rsidRPr="00C2046A">
        <w:rPr>
          <w:rFonts w:ascii="Times New Roman" w:hAnsi="Times New Roman" w:cs="Times New Roman"/>
        </w:rPr>
        <w:t xml:space="preserve"> </w:t>
      </w:r>
      <w:r w:rsidR="001B0339" w:rsidRPr="00C2046A">
        <w:rPr>
          <w:rFonts w:ascii="Times New Roman" w:hAnsi="Times New Roman" w:cs="Times New Roman"/>
          <w:lang w:val="id-ID"/>
        </w:rPr>
        <w:t>dunia usaha, dan dunia industr</w:t>
      </w:r>
      <w:r w:rsidR="001B0339" w:rsidRPr="00C2046A">
        <w:rPr>
          <w:rFonts w:ascii="Times New Roman" w:hAnsi="Times New Roman" w:cs="Times New Roman"/>
        </w:rPr>
        <w:t>i</w:t>
      </w:r>
      <w:r w:rsidR="001B0339" w:rsidRPr="00C2046A">
        <w:rPr>
          <w:rFonts w:ascii="Times New Roman" w:hAnsi="Times New Roman" w:cs="Times New Roman"/>
          <w:lang w:val="id-ID"/>
        </w:rPr>
        <w:t>;</w:t>
      </w:r>
      <w:r w:rsidR="001B0339" w:rsidRPr="00C2046A">
        <w:rPr>
          <w:rFonts w:ascii="Times New Roman" w:hAnsi="Times New Roman" w:cs="Times New Roman"/>
        </w:rPr>
        <w:t xml:space="preserve"> (c) </w:t>
      </w:r>
      <w:r w:rsidR="001B0339" w:rsidRPr="00C2046A">
        <w:rPr>
          <w:rFonts w:ascii="Times New Roman" w:hAnsi="Times New Roman" w:cs="Times New Roman"/>
          <w:lang w:val="id-ID"/>
        </w:rPr>
        <w:t>Setara dalam memperoleh pendidikan berkualitas dengan memperhatikan keberagaman Dalam latar belakang so</w:t>
      </w:r>
      <w:r w:rsidR="001B0339" w:rsidRPr="00C2046A">
        <w:rPr>
          <w:rFonts w:ascii="Times New Roman" w:hAnsi="Times New Roman" w:cs="Times New Roman"/>
        </w:rPr>
        <w:t>s</w:t>
      </w:r>
      <w:r w:rsidR="001B0339" w:rsidRPr="00C2046A">
        <w:rPr>
          <w:rFonts w:ascii="Times New Roman" w:hAnsi="Times New Roman" w:cs="Times New Roman"/>
          <w:lang w:val="id-ID"/>
        </w:rPr>
        <w:t xml:space="preserve">ial budaya, ekonomi, geografi, gender, dan </w:t>
      </w:r>
      <w:r w:rsidR="001B0339" w:rsidRPr="00C2046A">
        <w:rPr>
          <w:rFonts w:ascii="Times New Roman" w:hAnsi="Times New Roman" w:cs="Times New Roman"/>
          <w:lang w:val="id-ID"/>
        </w:rPr>
        <w:lastRenderedPageBreak/>
        <w:t>sebagainya;</w:t>
      </w:r>
      <w:r w:rsidR="001B0339" w:rsidRPr="00C2046A">
        <w:rPr>
          <w:rFonts w:ascii="Times New Roman" w:hAnsi="Times New Roman" w:cs="Times New Roman"/>
        </w:rPr>
        <w:t xml:space="preserve"> (d) </w:t>
      </w:r>
      <w:r w:rsidR="001B0339" w:rsidRPr="00C2046A">
        <w:rPr>
          <w:rFonts w:ascii="Times New Roman" w:hAnsi="Times New Roman" w:cs="Times New Roman"/>
          <w:lang w:val="id-ID"/>
        </w:rPr>
        <w:t>Dan menjamin Kepastian mengenyam pendidikan dan menyesuaikan diri dengan tuntutan masyarakat, dunia usaha dan dunia industri</w:t>
      </w:r>
      <w:r w:rsidR="001B0339" w:rsidRPr="00C2046A">
        <w:rPr>
          <w:rFonts w:ascii="Times New Roman" w:hAnsi="Times New Roman" w:cs="Times New Roman"/>
        </w:rPr>
        <w:t xml:space="preserve">. </w:t>
      </w:r>
      <w:r w:rsidR="001B0339">
        <w:rPr>
          <w:rFonts w:ascii="Times New Roman" w:hAnsi="Times New Roman" w:cs="Times New Roman"/>
        </w:rPr>
        <w:br/>
        <w:t xml:space="preserve">        </w:t>
      </w:r>
      <w:r w:rsidR="001B0339" w:rsidRPr="00C2046A">
        <w:rPr>
          <w:rFonts w:ascii="Times New Roman" w:hAnsi="Times New Roman" w:cs="Times New Roman"/>
          <w:lang w:val="id-ID"/>
        </w:rPr>
        <w:t>Misi sebagai dasar</w:t>
      </w:r>
      <w:r w:rsidR="001B0339" w:rsidRPr="00C2046A">
        <w:rPr>
          <w:rFonts w:ascii="Times New Roman" w:hAnsi="Times New Roman" w:cs="Times New Roman"/>
        </w:rPr>
        <w:t xml:space="preserve"> </w:t>
      </w:r>
      <w:r w:rsidR="001B0339" w:rsidRPr="00C2046A">
        <w:rPr>
          <w:rFonts w:ascii="Times New Roman" w:hAnsi="Times New Roman" w:cs="Times New Roman"/>
          <w:lang w:val="id-ID"/>
        </w:rPr>
        <w:t>dalam penetapan kebijakan pembangunan di daerah</w:t>
      </w:r>
      <w:r w:rsidR="001B0339" w:rsidRPr="00C2046A">
        <w:rPr>
          <w:rFonts w:ascii="Times New Roman" w:hAnsi="Times New Roman" w:cs="Times New Roman"/>
        </w:rPr>
        <w:t xml:space="preserve"> dan peningkatan bidang </w:t>
      </w:r>
      <w:r w:rsidR="001B0339" w:rsidRPr="00C2046A">
        <w:rPr>
          <w:rFonts w:ascii="Times New Roman" w:hAnsi="Times New Roman" w:cs="Times New Roman"/>
          <w:lang w:val="id-ID"/>
        </w:rPr>
        <w:t>pembangunan</w:t>
      </w:r>
      <w:r w:rsidR="001B0339" w:rsidRPr="00C2046A">
        <w:rPr>
          <w:rFonts w:ascii="Times New Roman" w:hAnsi="Times New Roman" w:cs="Times New Roman"/>
        </w:rPr>
        <w:t xml:space="preserve"> di Kementerian </w:t>
      </w:r>
      <w:r w:rsidR="001B0339">
        <w:rPr>
          <w:rFonts w:ascii="Times New Roman" w:hAnsi="Times New Roman" w:cs="Times New Roman"/>
          <w:lang w:val="id-ID"/>
        </w:rPr>
        <w:t xml:space="preserve">Pendidikan </w:t>
      </w:r>
      <w:r w:rsidR="001B0339">
        <w:rPr>
          <w:rFonts w:ascii="Times New Roman" w:hAnsi="Times New Roman" w:cs="Times New Roman"/>
        </w:rPr>
        <w:t>d</w:t>
      </w:r>
      <w:r w:rsidR="001B0339" w:rsidRPr="00C2046A">
        <w:rPr>
          <w:rFonts w:ascii="Times New Roman" w:hAnsi="Times New Roman" w:cs="Times New Roman"/>
          <w:lang w:val="id-ID"/>
        </w:rPr>
        <w:t>a</w:t>
      </w:r>
      <w:r w:rsidR="001B0339">
        <w:rPr>
          <w:rFonts w:ascii="Times New Roman" w:hAnsi="Times New Roman" w:cs="Times New Roman"/>
          <w:lang w:val="id-ID"/>
        </w:rPr>
        <w:t xml:space="preserve">n Kebudayaan </w:t>
      </w:r>
      <w:r w:rsidR="001B0339">
        <w:rPr>
          <w:rFonts w:ascii="Times New Roman" w:hAnsi="Times New Roman" w:cs="Times New Roman"/>
        </w:rPr>
        <w:t>r</w:t>
      </w:r>
      <w:r w:rsidR="001B0339">
        <w:rPr>
          <w:rFonts w:ascii="Times New Roman" w:hAnsi="Times New Roman" w:cs="Times New Roman"/>
          <w:lang w:val="id-ID"/>
        </w:rPr>
        <w:t>epublik Indonesia</w:t>
      </w:r>
      <w:r w:rsidR="001B0339">
        <w:rPr>
          <w:rFonts w:ascii="Times New Roman" w:hAnsi="Times New Roman" w:cs="Times New Roman"/>
        </w:rPr>
        <w:t xml:space="preserve">. </w:t>
      </w:r>
      <w:r w:rsidR="001B0339" w:rsidRPr="00C2046A">
        <w:rPr>
          <w:rFonts w:ascii="Times New Roman" w:hAnsi="Times New Roman" w:cs="Times New Roman"/>
        </w:rPr>
        <w:t>Misi Dinas Pendidikan Kabupaten Bone Bolango adalah sebagai berikut: (a) Mewujudkan optimalisasi ketersediaan layanan pendidikan; (b) Mewujudkan keterjangkauan layanan pendidikan; (c) Mewujudkan proses peningkatkan kualita</w:t>
      </w:r>
      <w:r w:rsidR="001B0339">
        <w:rPr>
          <w:rFonts w:ascii="Times New Roman" w:hAnsi="Times New Roman" w:cs="Times New Roman"/>
        </w:rPr>
        <w:t xml:space="preserve">s/mutu dan relevansi pendidikan serta </w:t>
      </w:r>
      <w:r w:rsidR="001B0339" w:rsidRPr="00C2046A">
        <w:rPr>
          <w:rFonts w:ascii="Times New Roman" w:hAnsi="Times New Roman" w:cs="Times New Roman"/>
        </w:rPr>
        <w:t>sesuai standar pelayanan maksimal; (d) Mewujudkan kesetaraan dalam memperoleh layanan pendidikan; (e) Me</w:t>
      </w:r>
      <w:r w:rsidR="001B0339">
        <w:rPr>
          <w:rFonts w:ascii="Times New Roman" w:hAnsi="Times New Roman" w:cs="Times New Roman"/>
        </w:rPr>
        <w:t xml:space="preserve">wujudkan kepastian </w:t>
      </w:r>
      <w:r w:rsidR="001B0339" w:rsidRPr="00C2046A">
        <w:rPr>
          <w:rFonts w:ascii="Times New Roman" w:hAnsi="Times New Roman" w:cs="Times New Roman"/>
        </w:rPr>
        <w:t>memperoleh layanan pendidikan. Dari visi d</w:t>
      </w:r>
      <w:r w:rsidR="001B0339">
        <w:rPr>
          <w:rFonts w:ascii="Times New Roman" w:hAnsi="Times New Roman" w:cs="Times New Roman"/>
        </w:rPr>
        <w:t xml:space="preserve">an misi diatas </w:t>
      </w:r>
      <w:r w:rsidR="001B0339" w:rsidRPr="00C2046A">
        <w:rPr>
          <w:rFonts w:ascii="Times New Roman" w:hAnsi="Times New Roman" w:cs="Times New Roman"/>
        </w:rPr>
        <w:t>maka Motto Dinas Pendidikan Kabupaten Bone Bolango, y</w:t>
      </w:r>
      <w:r w:rsidR="001B0339">
        <w:rPr>
          <w:rFonts w:ascii="Times New Roman" w:hAnsi="Times New Roman" w:cs="Times New Roman"/>
        </w:rPr>
        <w:t>akni: “Melayani Dengan Cerdas” (Wawancara, tanggal 20 Mei 2014).</w:t>
      </w:r>
    </w:p>
    <w:p w:rsidR="00C1482B" w:rsidRDefault="00BD5E03" w:rsidP="00920614">
      <w:pPr>
        <w:pStyle w:val="BodyText"/>
        <w:spacing w:after="0" w:line="480" w:lineRule="auto"/>
        <w:jc w:val="both"/>
        <w:rPr>
          <w:rFonts w:ascii="Times New Roman" w:hAnsi="Times New Roman" w:cs="Times New Roman"/>
        </w:rPr>
      </w:pPr>
      <w:r>
        <w:rPr>
          <w:rFonts w:ascii="Times New Roman" w:hAnsi="Times New Roman" w:cs="Times New Roman"/>
        </w:rPr>
        <w:t xml:space="preserve">        </w:t>
      </w:r>
      <w:r w:rsidR="00333B8C">
        <w:rPr>
          <w:rFonts w:ascii="Times New Roman" w:hAnsi="Times New Roman" w:cs="Times New Roman"/>
        </w:rPr>
        <w:t xml:space="preserve">Seluruh Kantor Dinas/Badan </w:t>
      </w:r>
      <w:r w:rsidR="007D661E">
        <w:rPr>
          <w:rFonts w:ascii="Times New Roman" w:hAnsi="Times New Roman" w:cs="Times New Roman"/>
        </w:rPr>
        <w:t xml:space="preserve">semua </w:t>
      </w:r>
      <w:r w:rsidR="007D661E" w:rsidRPr="00C2046A">
        <w:rPr>
          <w:rFonts w:ascii="Times New Roman" w:hAnsi="Times New Roman" w:cs="Times New Roman"/>
        </w:rPr>
        <w:t>berada dibawah dan bertanggung jawab kepada Bupat</w:t>
      </w:r>
      <w:r w:rsidR="007D661E">
        <w:rPr>
          <w:rFonts w:ascii="Times New Roman" w:hAnsi="Times New Roman" w:cs="Times New Roman"/>
        </w:rPr>
        <w:t xml:space="preserve">i melalui Sekretaris </w:t>
      </w:r>
      <w:r w:rsidR="00C1482B">
        <w:rPr>
          <w:rFonts w:ascii="Times New Roman" w:hAnsi="Times New Roman" w:cs="Times New Roman"/>
        </w:rPr>
        <w:t xml:space="preserve">Daerah. </w:t>
      </w:r>
      <w:r w:rsidR="007D661E">
        <w:rPr>
          <w:rFonts w:ascii="Times New Roman" w:hAnsi="Times New Roman" w:cs="Times New Roman"/>
        </w:rPr>
        <w:t>Bupati, Wakil Bupati dan Sekretaris Daerah selalu mengawasi dan mengontro</w:t>
      </w:r>
      <w:r w:rsidR="00920614">
        <w:rPr>
          <w:rFonts w:ascii="Times New Roman" w:hAnsi="Times New Roman" w:cs="Times New Roman"/>
        </w:rPr>
        <w:t xml:space="preserve">l kinerja Kepala Dinas, kinerja </w:t>
      </w:r>
      <w:r w:rsidR="007D661E">
        <w:rPr>
          <w:rFonts w:ascii="Times New Roman" w:hAnsi="Times New Roman" w:cs="Times New Roman"/>
        </w:rPr>
        <w:t xml:space="preserve">Kepala Badan </w:t>
      </w:r>
      <w:r w:rsidR="00C1482B">
        <w:rPr>
          <w:rFonts w:ascii="Times New Roman" w:hAnsi="Times New Roman" w:cs="Times New Roman"/>
        </w:rPr>
        <w:t xml:space="preserve">dan seluruh Satuan Kerja Perangkat Daerah (SKPD) dilingkungan Pemerintah Daerah. </w:t>
      </w:r>
      <w:r w:rsidR="007D661E">
        <w:rPr>
          <w:rFonts w:ascii="Times New Roman" w:hAnsi="Times New Roman" w:cs="Times New Roman"/>
        </w:rPr>
        <w:t>Tujuan mengawasi kinerja Dinas/Badan adalah</w:t>
      </w:r>
      <w:r>
        <w:rPr>
          <w:rFonts w:ascii="Times New Roman" w:hAnsi="Times New Roman" w:cs="Times New Roman"/>
        </w:rPr>
        <w:t xml:space="preserve">: (a) </w:t>
      </w:r>
      <w:r w:rsidR="007D661E">
        <w:rPr>
          <w:rFonts w:ascii="Times New Roman" w:hAnsi="Times New Roman" w:cs="Times New Roman"/>
        </w:rPr>
        <w:t>untuk mengetahui keberh</w:t>
      </w:r>
      <w:r w:rsidR="00920614">
        <w:rPr>
          <w:rFonts w:ascii="Times New Roman" w:hAnsi="Times New Roman" w:cs="Times New Roman"/>
        </w:rPr>
        <w:t xml:space="preserve">asilan dan kemajuan program kerja </w:t>
      </w:r>
      <w:r w:rsidR="00C1482B">
        <w:rPr>
          <w:rFonts w:ascii="Times New Roman" w:hAnsi="Times New Roman" w:cs="Times New Roman"/>
        </w:rPr>
        <w:t xml:space="preserve">pelayanan publik </w:t>
      </w:r>
      <w:r w:rsidR="00920614">
        <w:rPr>
          <w:rFonts w:ascii="Times New Roman" w:hAnsi="Times New Roman" w:cs="Times New Roman"/>
        </w:rPr>
        <w:t xml:space="preserve">serta kegagalan program kerja </w:t>
      </w:r>
      <w:r w:rsidR="007D661E">
        <w:rPr>
          <w:rFonts w:ascii="Times New Roman" w:hAnsi="Times New Roman" w:cs="Times New Roman"/>
        </w:rPr>
        <w:t>oleh Dinas/Badan dalam setiap 3 bula</w:t>
      </w:r>
      <w:r w:rsidR="00920614">
        <w:rPr>
          <w:rFonts w:ascii="Times New Roman" w:hAnsi="Times New Roman" w:cs="Times New Roman"/>
        </w:rPr>
        <w:t>n, 6 bulan, 9 bulan dan 1 Tahun</w:t>
      </w:r>
      <w:r>
        <w:rPr>
          <w:rFonts w:ascii="Times New Roman" w:hAnsi="Times New Roman" w:cs="Times New Roman"/>
        </w:rPr>
        <w:t xml:space="preserve"> (b) Pengawasan anggaran bidang keuangan terhad</w:t>
      </w:r>
      <w:r w:rsidR="00920614">
        <w:rPr>
          <w:rFonts w:ascii="Times New Roman" w:hAnsi="Times New Roman" w:cs="Times New Roman"/>
        </w:rPr>
        <w:t xml:space="preserve">ap seluruh kinerja SKPD </w:t>
      </w:r>
      <w:r>
        <w:rPr>
          <w:rFonts w:ascii="Times New Roman" w:hAnsi="Times New Roman" w:cs="Times New Roman"/>
        </w:rPr>
        <w:t>dilingkungan Pemerinta</w:t>
      </w:r>
      <w:r w:rsidR="00C1482B">
        <w:rPr>
          <w:rFonts w:ascii="Times New Roman" w:hAnsi="Times New Roman" w:cs="Times New Roman"/>
        </w:rPr>
        <w:t>h Daerah (c</w:t>
      </w:r>
      <w:r w:rsidR="00920614">
        <w:rPr>
          <w:rFonts w:ascii="Times New Roman" w:hAnsi="Times New Roman" w:cs="Times New Roman"/>
        </w:rPr>
        <w:t xml:space="preserve">) Seluruh SKPD menyusun laporan </w:t>
      </w:r>
      <w:r w:rsidR="00C1482B">
        <w:rPr>
          <w:rFonts w:ascii="Times New Roman" w:hAnsi="Times New Roman" w:cs="Times New Roman"/>
        </w:rPr>
        <w:t>akuntabilitas kinerja instasi pemerintah (LAKIP) dipertanggung jawabkan</w:t>
      </w:r>
      <w:r w:rsidR="00920614">
        <w:rPr>
          <w:rFonts w:ascii="Times New Roman" w:hAnsi="Times New Roman" w:cs="Times New Roman"/>
        </w:rPr>
        <w:t xml:space="preserve"> Kepada</w:t>
      </w:r>
      <w:r w:rsidR="00C1482B">
        <w:rPr>
          <w:rFonts w:ascii="Times New Roman" w:hAnsi="Times New Roman" w:cs="Times New Roman"/>
        </w:rPr>
        <w:t xml:space="preserve"> </w:t>
      </w:r>
    </w:p>
    <w:p w:rsidR="00920614" w:rsidRDefault="00C1482B" w:rsidP="00920614">
      <w:pPr>
        <w:pStyle w:val="BodyText"/>
        <w:spacing w:after="0" w:line="480" w:lineRule="auto"/>
        <w:rPr>
          <w:rFonts w:ascii="Times New Roman" w:hAnsi="Times New Roman" w:cs="Times New Roman"/>
        </w:rPr>
      </w:pPr>
      <w:r>
        <w:rPr>
          <w:rFonts w:ascii="Times New Roman" w:hAnsi="Times New Roman" w:cs="Times New Roman"/>
        </w:rPr>
        <w:t>Bupati Bone Bolango melalui Sekretaris Daerah Kabupaten Bone</w:t>
      </w:r>
      <w:r w:rsidR="00920614">
        <w:rPr>
          <w:rFonts w:ascii="Times New Roman" w:hAnsi="Times New Roman" w:cs="Times New Roman"/>
        </w:rPr>
        <w:t xml:space="preserve"> Bolango. </w:t>
      </w:r>
      <w:r>
        <w:rPr>
          <w:rFonts w:ascii="Times New Roman" w:hAnsi="Times New Roman" w:cs="Times New Roman"/>
        </w:rPr>
        <w:t xml:space="preserve"> </w:t>
      </w:r>
    </w:p>
    <w:p w:rsidR="00F452BB" w:rsidRPr="00BD5E03" w:rsidRDefault="00B73590" w:rsidP="00BD5E03">
      <w:pPr>
        <w:pStyle w:val="BodyText"/>
        <w:spacing w:after="0" w:line="480" w:lineRule="auto"/>
        <w:jc w:val="both"/>
        <w:rPr>
          <w:rFonts w:ascii="Times New Roman" w:hAnsi="Times New Roman" w:cs="Times New Roman"/>
        </w:rPr>
      </w:pPr>
      <w:r>
        <w:rPr>
          <w:rFonts w:ascii="Times New Roman" w:hAnsi="Times New Roman" w:cs="Times New Roman"/>
          <w:b/>
        </w:rPr>
        <w:lastRenderedPageBreak/>
        <w:t>K</w:t>
      </w:r>
      <w:r w:rsidR="00F452BB">
        <w:rPr>
          <w:rFonts w:ascii="Times New Roman" w:hAnsi="Times New Roman" w:cs="Times New Roman"/>
          <w:b/>
        </w:rPr>
        <w:t xml:space="preserve">. </w:t>
      </w:r>
      <w:r w:rsidR="00C73E7A">
        <w:rPr>
          <w:rFonts w:ascii="Times New Roman" w:hAnsi="Times New Roman" w:cs="Times New Roman"/>
          <w:b/>
        </w:rPr>
        <w:t xml:space="preserve"> </w:t>
      </w:r>
      <w:r w:rsidR="00F452BB">
        <w:rPr>
          <w:rFonts w:ascii="Times New Roman" w:hAnsi="Times New Roman" w:cs="Times New Roman"/>
          <w:b/>
        </w:rPr>
        <w:t xml:space="preserve">Petunjuk Teknis </w:t>
      </w:r>
      <w:r w:rsidR="00F452BB" w:rsidRPr="00E72C79">
        <w:rPr>
          <w:rFonts w:ascii="Times New Roman" w:hAnsi="Times New Roman" w:cs="Times New Roman"/>
          <w:b/>
        </w:rPr>
        <w:t xml:space="preserve">Kinerja Aparatur Pelayanan Publik Bidang Pendidikan </w:t>
      </w:r>
      <w:r w:rsidR="00F452BB">
        <w:rPr>
          <w:rFonts w:ascii="Times New Roman" w:hAnsi="Times New Roman" w:cs="Times New Roman"/>
          <w:b/>
        </w:rPr>
        <w:br/>
        <w:t xml:space="preserve">     </w:t>
      </w:r>
      <w:r w:rsidR="00C73E7A">
        <w:rPr>
          <w:rFonts w:ascii="Times New Roman" w:hAnsi="Times New Roman" w:cs="Times New Roman"/>
          <w:b/>
        </w:rPr>
        <w:t xml:space="preserve"> </w:t>
      </w:r>
      <w:r w:rsidR="00F452BB">
        <w:rPr>
          <w:rFonts w:ascii="Times New Roman" w:hAnsi="Times New Roman" w:cs="Times New Roman"/>
          <w:b/>
        </w:rPr>
        <w:t xml:space="preserve">Dan Kebudayaan </w:t>
      </w:r>
      <w:r w:rsidR="00F452BB" w:rsidRPr="00E72C79">
        <w:rPr>
          <w:rFonts w:ascii="Times New Roman" w:hAnsi="Times New Roman" w:cs="Times New Roman"/>
          <w:b/>
        </w:rPr>
        <w:t>Kabupaten Bone Bolango</w:t>
      </w:r>
      <w:r w:rsidR="00F452BB">
        <w:rPr>
          <w:rFonts w:ascii="Times New Roman" w:hAnsi="Times New Roman" w:cs="Times New Roman"/>
          <w:b/>
        </w:rPr>
        <w:t>.</w:t>
      </w:r>
    </w:p>
    <w:p w:rsidR="00E56559" w:rsidRDefault="00F452BB" w:rsidP="00B80A6C">
      <w:pPr>
        <w:tabs>
          <w:tab w:val="left" w:pos="284"/>
        </w:tabs>
        <w:spacing w:before="240" w:after="0" w:line="480" w:lineRule="auto"/>
        <w:jc w:val="both"/>
        <w:rPr>
          <w:rFonts w:ascii="Times New Roman" w:hAnsi="Times New Roman" w:cs="Times New Roman"/>
          <w:sz w:val="24"/>
          <w:szCs w:val="24"/>
        </w:rPr>
      </w:pPr>
      <w:r>
        <w:rPr>
          <w:rFonts w:ascii="Times New Roman" w:hAnsi="Times New Roman" w:cs="Times New Roman"/>
          <w:b/>
          <w:sz w:val="24"/>
          <w:szCs w:val="24"/>
        </w:rPr>
        <w:tab/>
        <w:t xml:space="preserve"> </w:t>
      </w:r>
      <w:r w:rsidR="00C73E7A">
        <w:rPr>
          <w:rFonts w:ascii="Times New Roman" w:hAnsi="Times New Roman" w:cs="Times New Roman"/>
          <w:b/>
          <w:sz w:val="24"/>
          <w:szCs w:val="24"/>
        </w:rPr>
        <w:t xml:space="preserve">  </w:t>
      </w:r>
      <w:r w:rsidR="00151234">
        <w:rPr>
          <w:rFonts w:ascii="Times New Roman" w:hAnsi="Times New Roman" w:cs="Times New Roman"/>
          <w:b/>
          <w:sz w:val="24"/>
          <w:szCs w:val="24"/>
        </w:rPr>
        <w:t xml:space="preserve"> </w:t>
      </w:r>
      <w:r w:rsidRPr="006266F5">
        <w:rPr>
          <w:rFonts w:ascii="Times New Roman" w:hAnsi="Times New Roman" w:cs="Times New Roman"/>
          <w:sz w:val="24"/>
          <w:szCs w:val="24"/>
        </w:rPr>
        <w:t>Ki</w:t>
      </w:r>
      <w:r>
        <w:rPr>
          <w:rFonts w:ascii="Times New Roman" w:hAnsi="Times New Roman" w:cs="Times New Roman"/>
          <w:sz w:val="24"/>
          <w:szCs w:val="24"/>
        </w:rPr>
        <w:t xml:space="preserve">nerja aparatur pelayanan publik Dinas </w:t>
      </w:r>
      <w:r w:rsidRPr="006266F5">
        <w:rPr>
          <w:rFonts w:ascii="Times New Roman" w:hAnsi="Times New Roman" w:cs="Times New Roman"/>
          <w:sz w:val="24"/>
          <w:szCs w:val="24"/>
        </w:rPr>
        <w:t>pendidikan dan k</w:t>
      </w:r>
      <w:r>
        <w:rPr>
          <w:rFonts w:ascii="Times New Roman" w:hAnsi="Times New Roman" w:cs="Times New Roman"/>
          <w:sz w:val="24"/>
          <w:szCs w:val="24"/>
        </w:rPr>
        <w:t>i</w:t>
      </w:r>
      <w:r w:rsidRPr="006266F5">
        <w:rPr>
          <w:rFonts w:ascii="Times New Roman" w:hAnsi="Times New Roman" w:cs="Times New Roman"/>
          <w:sz w:val="24"/>
          <w:szCs w:val="24"/>
        </w:rPr>
        <w:t xml:space="preserve">nerja seluruh satuan kerja perangkat daerah (SKPD) Pemerintah Daerah Kabupaten Bone Bolango mengacu pada </w:t>
      </w:r>
      <w:r>
        <w:rPr>
          <w:rFonts w:ascii="Times New Roman" w:hAnsi="Times New Roman" w:cs="Times New Roman"/>
          <w:sz w:val="24"/>
          <w:szCs w:val="24"/>
        </w:rPr>
        <w:t>Keputusan Bupati Bone Bolango Nomor 23 Tahun 2012 Tentang Indikator Kinerja U</w:t>
      </w:r>
      <w:r w:rsidRPr="006266F5">
        <w:rPr>
          <w:rFonts w:ascii="Times New Roman" w:hAnsi="Times New Roman" w:cs="Times New Roman"/>
          <w:sz w:val="24"/>
          <w:szCs w:val="24"/>
        </w:rPr>
        <w:t xml:space="preserve">tama </w:t>
      </w:r>
      <w:r>
        <w:rPr>
          <w:rFonts w:ascii="Times New Roman" w:hAnsi="Times New Roman" w:cs="Times New Roman"/>
          <w:sz w:val="24"/>
          <w:szCs w:val="24"/>
        </w:rPr>
        <w:t xml:space="preserve">di Lingkungan </w:t>
      </w:r>
      <w:r w:rsidRPr="006266F5">
        <w:rPr>
          <w:rFonts w:ascii="Times New Roman" w:hAnsi="Times New Roman" w:cs="Times New Roman"/>
          <w:sz w:val="24"/>
          <w:szCs w:val="24"/>
        </w:rPr>
        <w:t>Pemerintah Daerah Kabupaten Bone Bolango</w:t>
      </w:r>
      <w:r>
        <w:rPr>
          <w:rFonts w:ascii="Times New Roman" w:hAnsi="Times New Roman" w:cs="Times New Roman"/>
          <w:sz w:val="24"/>
          <w:szCs w:val="24"/>
        </w:rPr>
        <w:t xml:space="preserve">, yang berisi adalah sebagai berikut: (a) </w:t>
      </w:r>
      <w:r w:rsidRPr="000E393C">
        <w:rPr>
          <w:rFonts w:ascii="Times New Roman" w:hAnsi="Times New Roman" w:cs="Times New Roman"/>
          <w:sz w:val="24"/>
          <w:szCs w:val="24"/>
        </w:rPr>
        <w:t>Bup</w:t>
      </w:r>
      <w:r>
        <w:rPr>
          <w:rFonts w:ascii="Times New Roman" w:hAnsi="Times New Roman" w:cs="Times New Roman"/>
          <w:sz w:val="24"/>
          <w:szCs w:val="24"/>
        </w:rPr>
        <w:t xml:space="preserve">ati adalah Bupati Bone Bolango; (b) </w:t>
      </w:r>
      <w:r w:rsidRPr="000E393C">
        <w:rPr>
          <w:rFonts w:ascii="Times New Roman" w:hAnsi="Times New Roman" w:cs="Times New Roman"/>
          <w:sz w:val="24"/>
          <w:szCs w:val="24"/>
        </w:rPr>
        <w:t>Pemerintah Daerah adalah Pem</w:t>
      </w:r>
      <w:r>
        <w:rPr>
          <w:rFonts w:ascii="Times New Roman" w:hAnsi="Times New Roman" w:cs="Times New Roman"/>
          <w:sz w:val="24"/>
          <w:szCs w:val="24"/>
        </w:rPr>
        <w:t xml:space="preserve">erintah Kabupaten Bone Bolango; (c) </w:t>
      </w:r>
      <w:r w:rsidRPr="000E393C">
        <w:rPr>
          <w:rFonts w:ascii="Times New Roman" w:hAnsi="Times New Roman" w:cs="Times New Roman"/>
          <w:sz w:val="24"/>
          <w:szCs w:val="24"/>
        </w:rPr>
        <w:t>Indikator Kinerja Utama adalah ukuran keberhasilan dari suatu tujuan dan sasaran strategis Organisasi Perangkat Daera</w:t>
      </w:r>
      <w:r>
        <w:rPr>
          <w:rFonts w:ascii="Times New Roman" w:hAnsi="Times New Roman" w:cs="Times New Roman"/>
          <w:sz w:val="24"/>
          <w:szCs w:val="24"/>
        </w:rPr>
        <w:t xml:space="preserve">h; (d) </w:t>
      </w:r>
      <w:r w:rsidRPr="000E393C">
        <w:rPr>
          <w:rFonts w:ascii="Times New Roman" w:hAnsi="Times New Roman" w:cs="Times New Roman"/>
          <w:sz w:val="24"/>
          <w:szCs w:val="24"/>
        </w:rPr>
        <w:t>Kinerja Organisasi Perangkat Daerah adalah gambaran mengenai tingkat pencapaian sasaran ataupun tujuan organisasi perangkat daerah sebagai penjabaran dari visi, misi dan strategi organisasi</w:t>
      </w:r>
      <w:r w:rsidRPr="000E393C">
        <w:t xml:space="preserve"> </w:t>
      </w:r>
      <w:r w:rsidRPr="000E393C">
        <w:rPr>
          <w:rFonts w:ascii="Times New Roman" w:hAnsi="Times New Roman" w:cs="Times New Roman"/>
          <w:sz w:val="24"/>
          <w:szCs w:val="24"/>
        </w:rPr>
        <w:t>perangkat daerah yang mengindikasikan tingkat keberhasilan dan kegagalan kegiatan-kegiatan sesuai dengan program</w:t>
      </w:r>
      <w:r>
        <w:rPr>
          <w:rFonts w:ascii="Times New Roman" w:hAnsi="Times New Roman" w:cs="Times New Roman"/>
          <w:sz w:val="24"/>
          <w:szCs w:val="24"/>
        </w:rPr>
        <w:t xml:space="preserve"> dan kebijakan yang ditetapkan; (e) </w:t>
      </w:r>
      <w:r w:rsidRPr="000E393C">
        <w:rPr>
          <w:rFonts w:ascii="Times New Roman" w:hAnsi="Times New Roman" w:cs="Times New Roman"/>
          <w:sz w:val="24"/>
          <w:szCs w:val="24"/>
        </w:rPr>
        <w:t>Sasaran strategis adalah hasil yang akan dicapai secara nyata oleh instansi pemerintah dalam rumusan yang lebih spesifik, terukur dalam kurun waktu yang lebih pendek dar</w:t>
      </w:r>
      <w:r>
        <w:rPr>
          <w:rFonts w:ascii="Times New Roman" w:hAnsi="Times New Roman" w:cs="Times New Roman"/>
          <w:sz w:val="24"/>
          <w:szCs w:val="24"/>
        </w:rPr>
        <w:t xml:space="preserve">i tujuan; (f) </w:t>
      </w:r>
      <w:r w:rsidRPr="000E393C">
        <w:rPr>
          <w:rFonts w:ascii="Times New Roman" w:hAnsi="Times New Roman" w:cs="Times New Roman"/>
          <w:sz w:val="24"/>
          <w:szCs w:val="24"/>
        </w:rPr>
        <w:t>BAPPEDA adalah Badan Perencanaan Pembangunan</w:t>
      </w:r>
      <w:r>
        <w:rPr>
          <w:rFonts w:ascii="Times New Roman" w:hAnsi="Times New Roman" w:cs="Times New Roman"/>
          <w:sz w:val="24"/>
          <w:szCs w:val="24"/>
        </w:rPr>
        <w:t xml:space="preserve"> Daerah Kabupaten Bone Bolango; dan, (g) </w:t>
      </w:r>
      <w:r w:rsidRPr="000E393C">
        <w:rPr>
          <w:rFonts w:ascii="Times New Roman" w:hAnsi="Times New Roman" w:cs="Times New Roman"/>
          <w:sz w:val="24"/>
          <w:szCs w:val="24"/>
        </w:rPr>
        <w:t xml:space="preserve">Inspektorat adalah </w:t>
      </w:r>
      <w:r w:rsidRPr="00811DD2">
        <w:rPr>
          <w:rFonts w:ascii="Times New Roman" w:hAnsi="Times New Roman" w:cs="Times New Roman"/>
        </w:rPr>
        <w:t xml:space="preserve">Inspektorat </w:t>
      </w:r>
      <w:r>
        <w:rPr>
          <w:rFonts w:ascii="Times New Roman" w:hAnsi="Times New Roman" w:cs="Times New Roman"/>
        </w:rPr>
        <w:t>Pemerintah Daerah Kabupaten Bone Bolango</w:t>
      </w:r>
      <w:r w:rsidR="003F6866">
        <w:rPr>
          <w:rFonts w:ascii="Times New Roman" w:hAnsi="Times New Roman" w:cs="Times New Roman"/>
        </w:rPr>
        <w:t xml:space="preserve"> </w:t>
      </w:r>
      <w:r w:rsidR="003F6866">
        <w:rPr>
          <w:rFonts w:ascii="Times New Roman" w:hAnsi="Times New Roman" w:cs="Times New Roman"/>
          <w:sz w:val="24"/>
          <w:szCs w:val="24"/>
        </w:rPr>
        <w:t>(Umar, 2013</w:t>
      </w:r>
      <w:r w:rsidR="00062CD8">
        <w:rPr>
          <w:rFonts w:ascii="Times New Roman" w:hAnsi="Times New Roman" w:cs="Times New Roman"/>
          <w:sz w:val="24"/>
          <w:szCs w:val="24"/>
        </w:rPr>
        <w:t>:3</w:t>
      </w:r>
      <w:r w:rsidR="003F6866">
        <w:rPr>
          <w:rFonts w:ascii="Times New Roman" w:hAnsi="Times New Roman" w:cs="Times New Roman"/>
          <w:sz w:val="24"/>
          <w:szCs w:val="24"/>
        </w:rPr>
        <w:t xml:space="preserve">). </w:t>
      </w:r>
      <w:r w:rsidR="003F6866">
        <w:rPr>
          <w:rFonts w:ascii="Times New Roman" w:hAnsi="Times New Roman" w:cs="Times New Roman"/>
          <w:sz w:val="24"/>
          <w:szCs w:val="24"/>
        </w:rPr>
        <w:tab/>
      </w:r>
      <w:r w:rsidR="002A7A8A">
        <w:rPr>
          <w:rFonts w:ascii="Times New Roman" w:hAnsi="Times New Roman" w:cs="Times New Roman"/>
        </w:rPr>
        <w:tab/>
        <w:t xml:space="preserve">                                     </w:t>
      </w:r>
      <w:r w:rsidR="002A7A8A">
        <w:rPr>
          <w:rFonts w:ascii="Times New Roman" w:hAnsi="Times New Roman" w:cs="Times New Roman"/>
        </w:rPr>
        <w:br/>
        <w:t xml:space="preserve">        </w:t>
      </w:r>
      <w:r w:rsidR="00151234">
        <w:rPr>
          <w:rFonts w:ascii="Times New Roman" w:hAnsi="Times New Roman" w:cs="Times New Roman"/>
        </w:rPr>
        <w:t xml:space="preserve"> </w:t>
      </w:r>
      <w:r w:rsidRPr="00C73E7A">
        <w:rPr>
          <w:rFonts w:ascii="Times New Roman" w:hAnsi="Times New Roman" w:cs="Times New Roman"/>
          <w:sz w:val="24"/>
          <w:szCs w:val="24"/>
        </w:rPr>
        <w:t xml:space="preserve">Petunjuk tehnis kinerja aparatur pelayanan publik Kantor Dinas Pendidikan dan Kebudayaan mengikuti pelaksanaan pelayanan publik Kementerian Pendidikan dan Kebudayaan Kabupaten/Kota, Kementerian Pendidikan dan Kebudayaan Provinsi Gorontalo dan Kementerian Pendidikan dan Kebudayaan </w:t>
      </w:r>
      <w:r w:rsidRPr="00C73E7A">
        <w:rPr>
          <w:rFonts w:ascii="Times New Roman" w:hAnsi="Times New Roman" w:cs="Times New Roman"/>
          <w:sz w:val="24"/>
          <w:szCs w:val="24"/>
        </w:rPr>
        <w:lastRenderedPageBreak/>
        <w:t>Republik Indonesia (Kemendikbud-RI) serta Keputusan Bupati Bone Bolango Nomor 23 Tahun 2012 Tentang Indikator Kinerja Utama di Lingkungan Pemerintah Daerah Kabupaten Bone Bolango adalah sebagai berikut: (a) Peningkatan kompetensi aparatur; (b) Kinerja pengelolaan keuangan daerah. (c) Akuntabilitas penyelenggaraan pemerintah daerah; (d) Kualitas pelayanan publik; (e) Peningkatan partisipasi sekolah dan mutu lulusan; (f) Angka harapan hidup; (g) Penurunan angka kemiskinan; (h) Peningkatan pendapatan masyarakat; (i) Peningkatan kunjungan wisata; (j) Peningkatan pertumbuhan ekonomi; (k) Peningkatan pendapatan asli daerah; (l) Kualitas infrastruktur jalan dan jembatan penunjang aksesibilitas wilayah; (m) Peningkatan kualitas rumah layak huni; dan, (n) Peningkatan akses masyarakat terhadap air bersih.</w:t>
      </w:r>
      <w:r w:rsidR="00E56559">
        <w:rPr>
          <w:rFonts w:ascii="Times New Roman" w:hAnsi="Times New Roman" w:cs="Times New Roman"/>
          <w:sz w:val="24"/>
          <w:szCs w:val="24"/>
        </w:rPr>
        <w:t xml:space="preserve"> </w:t>
      </w:r>
      <w:r w:rsidR="00E22127" w:rsidRPr="00C73E7A">
        <w:rPr>
          <w:rFonts w:ascii="Times New Roman" w:hAnsi="Times New Roman" w:cs="Times New Roman"/>
          <w:sz w:val="24"/>
          <w:szCs w:val="24"/>
        </w:rPr>
        <w:t>In</w:t>
      </w:r>
      <w:r w:rsidR="00E22127">
        <w:rPr>
          <w:rFonts w:ascii="Times New Roman" w:hAnsi="Times New Roman" w:cs="Times New Roman"/>
          <w:sz w:val="24"/>
          <w:szCs w:val="24"/>
        </w:rPr>
        <w:t xml:space="preserve">dikator Kinerja Utama sebagai </w:t>
      </w:r>
      <w:r w:rsidR="00E22127" w:rsidRPr="00C73E7A">
        <w:rPr>
          <w:rFonts w:ascii="Times New Roman" w:hAnsi="Times New Roman" w:cs="Times New Roman"/>
          <w:sz w:val="24"/>
          <w:szCs w:val="24"/>
        </w:rPr>
        <w:t>dasar untuk mengukur, dan mencapai  keberhasilan perencan</w:t>
      </w:r>
      <w:r w:rsidR="00E22127">
        <w:rPr>
          <w:rFonts w:ascii="Times New Roman" w:hAnsi="Times New Roman" w:cs="Times New Roman"/>
          <w:sz w:val="24"/>
          <w:szCs w:val="24"/>
        </w:rPr>
        <w:t xml:space="preserve">aan program dan kegiatanpada masing-masing satuan kerja perangkat daerah (SKPD). </w:t>
      </w:r>
      <w:r w:rsidR="00E22127">
        <w:rPr>
          <w:rFonts w:ascii="Times New Roman" w:hAnsi="Times New Roman" w:cs="Times New Roman"/>
          <w:sz w:val="24"/>
          <w:szCs w:val="24"/>
        </w:rPr>
        <w:br/>
      </w:r>
      <w:r w:rsidR="004A268A" w:rsidRPr="00C73E7A">
        <w:rPr>
          <w:rFonts w:ascii="Times New Roman" w:hAnsi="Times New Roman" w:cs="Times New Roman"/>
          <w:sz w:val="24"/>
          <w:szCs w:val="24"/>
        </w:rPr>
        <w:t xml:space="preserve"> </w:t>
      </w:r>
      <w:r w:rsidR="00E22127">
        <w:rPr>
          <w:rFonts w:ascii="Times New Roman" w:hAnsi="Times New Roman" w:cs="Times New Roman"/>
          <w:sz w:val="24"/>
          <w:szCs w:val="24"/>
        </w:rPr>
        <w:tab/>
        <w:t xml:space="preserve">    </w:t>
      </w:r>
      <w:r w:rsidRPr="00C73E7A">
        <w:rPr>
          <w:rFonts w:ascii="Times New Roman" w:hAnsi="Times New Roman" w:cs="Times New Roman"/>
          <w:sz w:val="24"/>
          <w:szCs w:val="24"/>
        </w:rPr>
        <w:t>Indikator kinerja utama organisasi pelayanan publik Dinas Pendidikan adalah gambaran mengenai tingkat pencapaian sasaran dan tujuan organisasi satuan kerja perangkat daerah (SKPD) bidang pendidikan sebagai penjabaran dari visi, misi dan strategi organisasi</w:t>
      </w:r>
      <w:r w:rsidRPr="00C73E7A">
        <w:rPr>
          <w:sz w:val="24"/>
          <w:szCs w:val="24"/>
        </w:rPr>
        <w:t xml:space="preserve"> </w:t>
      </w:r>
      <w:r w:rsidRPr="00C73E7A">
        <w:rPr>
          <w:rFonts w:ascii="Times New Roman" w:hAnsi="Times New Roman" w:cs="Times New Roman"/>
          <w:sz w:val="24"/>
          <w:szCs w:val="24"/>
        </w:rPr>
        <w:t>peran</w:t>
      </w:r>
      <w:r w:rsidR="00BA682F">
        <w:rPr>
          <w:rFonts w:ascii="Times New Roman" w:hAnsi="Times New Roman" w:cs="Times New Roman"/>
          <w:sz w:val="24"/>
          <w:szCs w:val="24"/>
        </w:rPr>
        <w:t xml:space="preserve">gkat daerah </w:t>
      </w:r>
      <w:r w:rsidRPr="00C73E7A">
        <w:rPr>
          <w:rFonts w:ascii="Times New Roman" w:hAnsi="Times New Roman" w:cs="Times New Roman"/>
          <w:sz w:val="24"/>
          <w:szCs w:val="24"/>
        </w:rPr>
        <w:t xml:space="preserve">tingkat keberhasilan dan kegagalan </w:t>
      </w:r>
      <w:r w:rsidR="00BA682F">
        <w:rPr>
          <w:rFonts w:ascii="Times New Roman" w:hAnsi="Times New Roman" w:cs="Times New Roman"/>
          <w:sz w:val="24"/>
          <w:szCs w:val="24"/>
        </w:rPr>
        <w:t xml:space="preserve">program dan </w:t>
      </w:r>
      <w:r w:rsidRPr="00C73E7A">
        <w:rPr>
          <w:rFonts w:ascii="Times New Roman" w:hAnsi="Times New Roman" w:cs="Times New Roman"/>
          <w:sz w:val="24"/>
          <w:szCs w:val="24"/>
        </w:rPr>
        <w:t>kegiatan</w:t>
      </w:r>
      <w:r w:rsidR="00BA682F">
        <w:rPr>
          <w:rFonts w:ascii="Times New Roman" w:hAnsi="Times New Roman" w:cs="Times New Roman"/>
          <w:sz w:val="24"/>
          <w:szCs w:val="24"/>
        </w:rPr>
        <w:t xml:space="preserve"> </w:t>
      </w:r>
      <w:r w:rsidRPr="00C73E7A">
        <w:rPr>
          <w:rFonts w:ascii="Times New Roman" w:hAnsi="Times New Roman" w:cs="Times New Roman"/>
          <w:sz w:val="24"/>
          <w:szCs w:val="24"/>
        </w:rPr>
        <w:t>Dinas Pendidikan Kabupaten</w:t>
      </w:r>
      <w:r w:rsidR="00BA682F" w:rsidRPr="00BA682F">
        <w:rPr>
          <w:rFonts w:ascii="Times New Roman" w:hAnsi="Times New Roman" w:cs="Times New Roman"/>
          <w:sz w:val="24"/>
          <w:szCs w:val="24"/>
        </w:rPr>
        <w:t xml:space="preserve"> </w:t>
      </w:r>
      <w:r w:rsidR="00BA682F" w:rsidRPr="00C73E7A">
        <w:rPr>
          <w:rFonts w:ascii="Times New Roman" w:hAnsi="Times New Roman" w:cs="Times New Roman"/>
          <w:sz w:val="24"/>
          <w:szCs w:val="24"/>
        </w:rPr>
        <w:t>Bone Bolango</w:t>
      </w:r>
      <w:r w:rsidR="00905823">
        <w:rPr>
          <w:rFonts w:ascii="Times New Roman" w:hAnsi="Times New Roman" w:cs="Times New Roman"/>
          <w:sz w:val="24"/>
          <w:szCs w:val="24"/>
        </w:rPr>
        <w:t xml:space="preserve">. </w:t>
      </w:r>
      <w:r w:rsidR="00905823" w:rsidRPr="00C73E7A">
        <w:rPr>
          <w:rFonts w:ascii="Times New Roman" w:hAnsi="Times New Roman" w:cs="Times New Roman"/>
          <w:sz w:val="24"/>
          <w:szCs w:val="24"/>
        </w:rPr>
        <w:t>Keputusan Bupati Bo</w:t>
      </w:r>
      <w:r w:rsidR="002A7A8A">
        <w:rPr>
          <w:rFonts w:ascii="Times New Roman" w:hAnsi="Times New Roman" w:cs="Times New Roman"/>
          <w:sz w:val="24"/>
          <w:szCs w:val="24"/>
        </w:rPr>
        <w:t>ne Bolango Nomor 23 Tahun 2012 t</w:t>
      </w:r>
      <w:r w:rsidR="00905823" w:rsidRPr="00C73E7A">
        <w:rPr>
          <w:rFonts w:ascii="Times New Roman" w:hAnsi="Times New Roman" w:cs="Times New Roman"/>
          <w:sz w:val="24"/>
          <w:szCs w:val="24"/>
        </w:rPr>
        <w:t>entang Indikator Kinerja Utama di Lingkungan Pemerintah Daerah Kabupaten Bone Bolango</w:t>
      </w:r>
      <w:r w:rsidR="001003A2">
        <w:rPr>
          <w:rFonts w:ascii="Times New Roman" w:hAnsi="Times New Roman" w:cs="Times New Roman"/>
          <w:sz w:val="24"/>
          <w:szCs w:val="24"/>
        </w:rPr>
        <w:t xml:space="preserve"> </w:t>
      </w:r>
      <w:r w:rsidR="00E76EC1">
        <w:rPr>
          <w:rFonts w:ascii="Times New Roman" w:hAnsi="Times New Roman" w:cs="Times New Roman"/>
          <w:sz w:val="24"/>
          <w:szCs w:val="24"/>
        </w:rPr>
        <w:t xml:space="preserve">sebagai indikator utama dalam mengukur </w:t>
      </w:r>
      <w:r w:rsidR="001003A2">
        <w:rPr>
          <w:rFonts w:ascii="Times New Roman" w:hAnsi="Times New Roman" w:cs="Times New Roman"/>
          <w:sz w:val="24"/>
          <w:szCs w:val="24"/>
        </w:rPr>
        <w:t>pelaksanaan kinerja</w:t>
      </w:r>
      <w:r w:rsidR="00E76EC1">
        <w:rPr>
          <w:rFonts w:ascii="Times New Roman" w:hAnsi="Times New Roman" w:cs="Times New Roman"/>
          <w:sz w:val="24"/>
          <w:szCs w:val="24"/>
        </w:rPr>
        <w:t xml:space="preserve"> </w:t>
      </w:r>
      <w:r w:rsidR="00905823">
        <w:rPr>
          <w:rFonts w:ascii="Times New Roman" w:hAnsi="Times New Roman" w:cs="Times New Roman"/>
          <w:sz w:val="24"/>
          <w:szCs w:val="24"/>
        </w:rPr>
        <w:t>Dinas Pendidikan dan Kebudayaan</w:t>
      </w:r>
      <w:r w:rsidR="001003A2">
        <w:rPr>
          <w:rFonts w:ascii="Times New Roman" w:hAnsi="Times New Roman" w:cs="Times New Roman"/>
          <w:sz w:val="24"/>
          <w:szCs w:val="24"/>
        </w:rPr>
        <w:t xml:space="preserve"> dan </w:t>
      </w:r>
      <w:r w:rsidR="00905823">
        <w:rPr>
          <w:rFonts w:ascii="Times New Roman" w:hAnsi="Times New Roman" w:cs="Times New Roman"/>
          <w:sz w:val="24"/>
          <w:szCs w:val="24"/>
        </w:rPr>
        <w:t xml:space="preserve">seluruh  </w:t>
      </w:r>
      <w:r w:rsidR="00905823" w:rsidRPr="00C73E7A">
        <w:rPr>
          <w:rFonts w:ascii="Times New Roman" w:hAnsi="Times New Roman" w:cs="Times New Roman"/>
          <w:sz w:val="24"/>
          <w:szCs w:val="24"/>
        </w:rPr>
        <w:t>satua</w:t>
      </w:r>
      <w:r w:rsidR="00905823">
        <w:rPr>
          <w:rFonts w:ascii="Times New Roman" w:hAnsi="Times New Roman" w:cs="Times New Roman"/>
          <w:sz w:val="24"/>
          <w:szCs w:val="24"/>
        </w:rPr>
        <w:t>n kerja perangkat daerah (SKPD) Pemerintah Daerah</w:t>
      </w:r>
      <w:r w:rsidR="001003A2">
        <w:rPr>
          <w:rFonts w:ascii="Times New Roman" w:hAnsi="Times New Roman" w:cs="Times New Roman"/>
          <w:sz w:val="24"/>
          <w:szCs w:val="24"/>
        </w:rPr>
        <w:t xml:space="preserve"> Kabupaten</w:t>
      </w:r>
      <w:r w:rsidR="003F6866">
        <w:rPr>
          <w:rFonts w:ascii="Times New Roman" w:hAnsi="Times New Roman" w:cs="Times New Roman"/>
          <w:sz w:val="24"/>
          <w:szCs w:val="24"/>
        </w:rPr>
        <w:t xml:space="preserve"> Bone Bolango (Umar, 2013</w:t>
      </w:r>
      <w:r w:rsidR="00062CD8">
        <w:rPr>
          <w:rFonts w:ascii="Times New Roman" w:hAnsi="Times New Roman" w:cs="Times New Roman"/>
          <w:sz w:val="24"/>
          <w:szCs w:val="24"/>
        </w:rPr>
        <w:t>:6</w:t>
      </w:r>
      <w:r w:rsidR="003F6866">
        <w:rPr>
          <w:rFonts w:ascii="Times New Roman" w:hAnsi="Times New Roman" w:cs="Times New Roman"/>
          <w:sz w:val="24"/>
          <w:szCs w:val="24"/>
        </w:rPr>
        <w:t xml:space="preserve">). </w:t>
      </w:r>
      <w:r w:rsidR="003F6866">
        <w:rPr>
          <w:rFonts w:ascii="Times New Roman" w:hAnsi="Times New Roman" w:cs="Times New Roman"/>
          <w:sz w:val="24"/>
          <w:szCs w:val="24"/>
        </w:rPr>
        <w:tab/>
      </w:r>
      <w:r w:rsidR="00B80A6C">
        <w:rPr>
          <w:rFonts w:ascii="Times New Roman" w:hAnsi="Times New Roman" w:cs="Times New Roman"/>
          <w:sz w:val="24"/>
          <w:szCs w:val="24"/>
        </w:rPr>
        <w:tab/>
        <w:t xml:space="preserve">                                                                                    </w:t>
      </w:r>
    </w:p>
    <w:p w:rsidR="00F452BB" w:rsidRPr="00B80A6C" w:rsidRDefault="00B73590" w:rsidP="00B80A6C">
      <w:pPr>
        <w:tabs>
          <w:tab w:val="left" w:pos="284"/>
        </w:tabs>
        <w:spacing w:before="240"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L</w:t>
      </w:r>
      <w:r w:rsidR="00F452BB" w:rsidRPr="00B80A6C">
        <w:rPr>
          <w:rFonts w:ascii="Times New Roman" w:hAnsi="Times New Roman" w:cs="Times New Roman"/>
          <w:b/>
          <w:sz w:val="24"/>
          <w:szCs w:val="24"/>
        </w:rPr>
        <w:t xml:space="preserve">. </w:t>
      </w:r>
      <w:r w:rsidR="00BA682F" w:rsidRPr="00B80A6C">
        <w:rPr>
          <w:rFonts w:ascii="Times New Roman" w:hAnsi="Times New Roman" w:cs="Times New Roman"/>
          <w:b/>
          <w:sz w:val="24"/>
          <w:szCs w:val="24"/>
        </w:rPr>
        <w:t xml:space="preserve"> </w:t>
      </w:r>
      <w:r w:rsidR="00F452BB" w:rsidRPr="00B80A6C">
        <w:rPr>
          <w:rFonts w:ascii="Times New Roman" w:hAnsi="Times New Roman" w:cs="Times New Roman"/>
          <w:b/>
          <w:sz w:val="24"/>
          <w:szCs w:val="24"/>
        </w:rPr>
        <w:t>Susun</w:t>
      </w:r>
      <w:r w:rsidR="00536CAD">
        <w:rPr>
          <w:rFonts w:ascii="Times New Roman" w:hAnsi="Times New Roman" w:cs="Times New Roman"/>
          <w:b/>
          <w:sz w:val="24"/>
          <w:szCs w:val="24"/>
        </w:rPr>
        <w:t>an O</w:t>
      </w:r>
      <w:r w:rsidR="00F452BB" w:rsidRPr="00B80A6C">
        <w:rPr>
          <w:rFonts w:ascii="Times New Roman" w:hAnsi="Times New Roman" w:cs="Times New Roman"/>
          <w:b/>
          <w:sz w:val="24"/>
          <w:szCs w:val="24"/>
        </w:rPr>
        <w:t xml:space="preserve">rganisasi </w:t>
      </w:r>
      <w:r w:rsidR="00536CAD">
        <w:rPr>
          <w:rFonts w:ascii="Times New Roman" w:hAnsi="Times New Roman" w:cs="Times New Roman"/>
          <w:b/>
          <w:sz w:val="24"/>
          <w:szCs w:val="24"/>
        </w:rPr>
        <w:t>Satuan Kerja Perangkat D</w:t>
      </w:r>
      <w:r w:rsidR="00F452BB" w:rsidRPr="00B80A6C">
        <w:rPr>
          <w:rFonts w:ascii="Times New Roman" w:hAnsi="Times New Roman" w:cs="Times New Roman"/>
          <w:b/>
          <w:sz w:val="24"/>
          <w:szCs w:val="24"/>
        </w:rPr>
        <w:t>aerah (SKPD) Pemerintah</w:t>
      </w:r>
      <w:r w:rsidR="008336F4" w:rsidRPr="00B80A6C">
        <w:rPr>
          <w:rFonts w:ascii="Times New Roman" w:hAnsi="Times New Roman" w:cs="Times New Roman"/>
          <w:b/>
          <w:sz w:val="24"/>
          <w:szCs w:val="24"/>
        </w:rPr>
        <w:t xml:space="preserve"> </w:t>
      </w:r>
      <w:r w:rsidR="009A2184" w:rsidRPr="00B80A6C">
        <w:rPr>
          <w:rFonts w:ascii="Times New Roman" w:hAnsi="Times New Roman" w:cs="Times New Roman"/>
          <w:b/>
          <w:sz w:val="24"/>
          <w:szCs w:val="24"/>
        </w:rPr>
        <w:br/>
        <w:t xml:space="preserve">      </w:t>
      </w:r>
      <w:r w:rsidR="00BA682F" w:rsidRPr="00B80A6C">
        <w:rPr>
          <w:rFonts w:ascii="Times New Roman" w:hAnsi="Times New Roman" w:cs="Times New Roman"/>
          <w:b/>
          <w:sz w:val="24"/>
          <w:szCs w:val="24"/>
        </w:rPr>
        <w:t xml:space="preserve"> </w:t>
      </w:r>
      <w:r w:rsidR="008336F4" w:rsidRPr="00B80A6C">
        <w:rPr>
          <w:rFonts w:ascii="Times New Roman" w:hAnsi="Times New Roman" w:cs="Times New Roman"/>
          <w:b/>
          <w:sz w:val="24"/>
          <w:szCs w:val="24"/>
        </w:rPr>
        <w:t xml:space="preserve">Pemerintah </w:t>
      </w:r>
      <w:r w:rsidR="009A2184" w:rsidRPr="00B80A6C">
        <w:rPr>
          <w:rFonts w:ascii="Times New Roman" w:hAnsi="Times New Roman" w:cs="Times New Roman"/>
          <w:b/>
          <w:sz w:val="24"/>
          <w:szCs w:val="24"/>
        </w:rPr>
        <w:t>Daerah Kabupaten Bone Bolango.</w:t>
      </w:r>
      <w:r w:rsidR="00F452BB" w:rsidRPr="00B80A6C">
        <w:rPr>
          <w:rFonts w:ascii="Times New Roman" w:hAnsi="Times New Roman" w:cs="Times New Roman"/>
          <w:sz w:val="24"/>
          <w:szCs w:val="24"/>
        </w:rPr>
        <w:tab/>
      </w:r>
      <w:r w:rsidR="00F452BB" w:rsidRPr="00B80A6C">
        <w:rPr>
          <w:rFonts w:ascii="Times New Roman" w:hAnsi="Times New Roman" w:cs="Times New Roman"/>
          <w:sz w:val="24"/>
          <w:szCs w:val="24"/>
        </w:rPr>
        <w:tab/>
      </w:r>
      <w:r w:rsidR="00F452BB">
        <w:rPr>
          <w:rFonts w:ascii="Times New Roman" w:hAnsi="Times New Roman" w:cs="Times New Roman"/>
        </w:rPr>
        <w:tab/>
      </w:r>
      <w:r w:rsidR="00BC066B">
        <w:rPr>
          <w:rFonts w:ascii="Times New Roman" w:hAnsi="Times New Roman" w:cs="Times New Roman"/>
        </w:rPr>
        <w:t xml:space="preserve">                </w:t>
      </w:r>
    </w:p>
    <w:p w:rsidR="00787269" w:rsidRDefault="009A2184" w:rsidP="00B80A6C">
      <w:pPr>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82F">
        <w:rPr>
          <w:rFonts w:ascii="Times New Roman" w:hAnsi="Times New Roman" w:cs="Times New Roman"/>
          <w:sz w:val="24"/>
          <w:szCs w:val="24"/>
        </w:rPr>
        <w:t xml:space="preserve">  </w:t>
      </w:r>
      <w:r w:rsidR="00F452BB">
        <w:rPr>
          <w:rFonts w:ascii="Times New Roman" w:hAnsi="Times New Roman" w:cs="Times New Roman"/>
          <w:sz w:val="24"/>
          <w:szCs w:val="24"/>
        </w:rPr>
        <w:t xml:space="preserve">Susunan organisasi Pemerintah Daerah Kabupaten Bone Bolango adalah sebagai berikut: Bupati </w:t>
      </w:r>
      <w:r w:rsidR="00F452BB" w:rsidRPr="00606FAF">
        <w:rPr>
          <w:rFonts w:ascii="Times New Roman" w:hAnsi="Times New Roman" w:cs="Times New Roman"/>
          <w:sz w:val="24"/>
          <w:szCs w:val="24"/>
        </w:rPr>
        <w:t>Bone Bolango</w:t>
      </w:r>
      <w:r w:rsidR="00F452BB">
        <w:rPr>
          <w:rFonts w:ascii="Times New Roman" w:hAnsi="Times New Roman" w:cs="Times New Roman"/>
          <w:sz w:val="24"/>
          <w:szCs w:val="24"/>
        </w:rPr>
        <w:t xml:space="preserve">, </w:t>
      </w:r>
      <w:r w:rsidR="00F452BB" w:rsidRPr="00606FAF">
        <w:rPr>
          <w:rFonts w:ascii="Times New Roman" w:hAnsi="Times New Roman" w:cs="Times New Roman"/>
          <w:sz w:val="24"/>
          <w:szCs w:val="24"/>
        </w:rPr>
        <w:t>Wakil Bupati Kabupaten Bone Bolango</w:t>
      </w:r>
      <w:r w:rsidR="00F452BB">
        <w:rPr>
          <w:rFonts w:ascii="Times New Roman" w:hAnsi="Times New Roman" w:cs="Times New Roman"/>
          <w:sz w:val="24"/>
          <w:szCs w:val="24"/>
        </w:rPr>
        <w:t xml:space="preserve">                                                                  </w:t>
      </w:r>
      <w:r w:rsidR="00F452BB" w:rsidRPr="00606FAF">
        <w:rPr>
          <w:rFonts w:ascii="Times New Roman" w:hAnsi="Times New Roman" w:cs="Times New Roman"/>
          <w:sz w:val="24"/>
          <w:szCs w:val="24"/>
        </w:rPr>
        <w:t>Kantor DPRD Kabupaten Bone Bolango</w:t>
      </w:r>
      <w:r>
        <w:rPr>
          <w:rFonts w:ascii="Times New Roman" w:hAnsi="Times New Roman" w:cs="Times New Roman"/>
          <w:sz w:val="24"/>
          <w:szCs w:val="24"/>
        </w:rPr>
        <w:t>. Jumlah a</w:t>
      </w:r>
      <w:r w:rsidR="00F452BB" w:rsidRPr="00606FAF">
        <w:rPr>
          <w:rFonts w:ascii="Times New Roman" w:hAnsi="Times New Roman" w:cs="Times New Roman"/>
          <w:sz w:val="24"/>
          <w:szCs w:val="24"/>
        </w:rPr>
        <w:t xml:space="preserve">nggota </w:t>
      </w:r>
      <w:r>
        <w:rPr>
          <w:rFonts w:ascii="Times New Roman" w:hAnsi="Times New Roman" w:cs="Times New Roman"/>
          <w:sz w:val="24"/>
          <w:szCs w:val="24"/>
        </w:rPr>
        <w:t xml:space="preserve">dewan perwakilan rakyat (DPRD) </w:t>
      </w:r>
      <w:r w:rsidR="00F452BB" w:rsidRPr="00606FAF">
        <w:rPr>
          <w:rFonts w:ascii="Times New Roman" w:hAnsi="Times New Roman" w:cs="Times New Roman"/>
          <w:sz w:val="24"/>
          <w:szCs w:val="24"/>
        </w:rPr>
        <w:t>Ka</w:t>
      </w:r>
      <w:r>
        <w:rPr>
          <w:rFonts w:ascii="Times New Roman" w:hAnsi="Times New Roman" w:cs="Times New Roman"/>
          <w:sz w:val="24"/>
          <w:szCs w:val="24"/>
        </w:rPr>
        <w:t xml:space="preserve">bupaten Bone Bolango tahun 2014 </w:t>
      </w:r>
      <w:r w:rsidR="00F452BB" w:rsidRPr="00606FAF">
        <w:rPr>
          <w:rFonts w:ascii="Times New Roman" w:hAnsi="Times New Roman" w:cs="Times New Roman"/>
          <w:sz w:val="24"/>
          <w:szCs w:val="24"/>
        </w:rPr>
        <w:t>sebanyak 25, terdiri dar</w:t>
      </w:r>
      <w:r w:rsidR="00EE2412">
        <w:rPr>
          <w:rFonts w:ascii="Times New Roman" w:hAnsi="Times New Roman" w:cs="Times New Roman"/>
          <w:sz w:val="24"/>
          <w:szCs w:val="24"/>
        </w:rPr>
        <w:t xml:space="preserve">i 24 laki-laki dan 1 perempuan. </w:t>
      </w:r>
      <w:r>
        <w:rPr>
          <w:rFonts w:ascii="Times New Roman" w:hAnsi="Times New Roman" w:cs="Times New Roman"/>
          <w:sz w:val="24"/>
          <w:szCs w:val="24"/>
        </w:rPr>
        <w:t>Kinerja</w:t>
      </w:r>
      <w:r w:rsidRPr="009A2184">
        <w:rPr>
          <w:rFonts w:ascii="Times New Roman" w:hAnsi="Times New Roman" w:cs="Times New Roman"/>
          <w:sz w:val="24"/>
          <w:szCs w:val="24"/>
        </w:rPr>
        <w:t xml:space="preserve"> </w:t>
      </w:r>
      <w:r>
        <w:rPr>
          <w:rFonts w:ascii="Times New Roman" w:hAnsi="Times New Roman" w:cs="Times New Roman"/>
          <w:sz w:val="24"/>
          <w:szCs w:val="24"/>
        </w:rPr>
        <w:t xml:space="preserve">dewan perwakilan rakyat </w:t>
      </w:r>
      <w:r w:rsidR="003A04EB">
        <w:rPr>
          <w:rFonts w:ascii="Times New Roman" w:hAnsi="Times New Roman" w:cs="Times New Roman"/>
          <w:sz w:val="24"/>
          <w:szCs w:val="24"/>
        </w:rPr>
        <w:t xml:space="preserve">daerah </w:t>
      </w:r>
      <w:r>
        <w:rPr>
          <w:rFonts w:ascii="Times New Roman" w:hAnsi="Times New Roman" w:cs="Times New Roman"/>
          <w:sz w:val="24"/>
          <w:szCs w:val="24"/>
        </w:rPr>
        <w:t xml:space="preserve">(DPRD) </w:t>
      </w:r>
      <w:r w:rsidRPr="00606FAF">
        <w:rPr>
          <w:rFonts w:ascii="Times New Roman" w:hAnsi="Times New Roman" w:cs="Times New Roman"/>
          <w:sz w:val="24"/>
          <w:szCs w:val="24"/>
        </w:rPr>
        <w:t>Ka</w:t>
      </w:r>
      <w:r>
        <w:rPr>
          <w:rFonts w:ascii="Times New Roman" w:hAnsi="Times New Roman" w:cs="Times New Roman"/>
          <w:sz w:val="24"/>
          <w:szCs w:val="24"/>
        </w:rPr>
        <w:t>bupaten Bone</w:t>
      </w:r>
      <w:r w:rsidR="00AC0940">
        <w:rPr>
          <w:rFonts w:ascii="Times New Roman" w:hAnsi="Times New Roman" w:cs="Times New Roman"/>
          <w:sz w:val="24"/>
          <w:szCs w:val="24"/>
        </w:rPr>
        <w:t xml:space="preserve"> Bolango adalah untuk mengawasi, mengontrol </w:t>
      </w:r>
      <w:r>
        <w:rPr>
          <w:rFonts w:ascii="Times New Roman" w:hAnsi="Times New Roman" w:cs="Times New Roman"/>
          <w:sz w:val="24"/>
          <w:szCs w:val="24"/>
        </w:rPr>
        <w:t xml:space="preserve">dan mengevaluasi </w:t>
      </w:r>
    </w:p>
    <w:p w:rsidR="009A2184" w:rsidRDefault="009A2184" w:rsidP="00F452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kinerja Pemerintah</w:t>
      </w:r>
      <w:r w:rsidR="003A04EB">
        <w:rPr>
          <w:rFonts w:ascii="Times New Roman" w:hAnsi="Times New Roman" w:cs="Times New Roman"/>
          <w:sz w:val="24"/>
          <w:szCs w:val="24"/>
        </w:rPr>
        <w:t xml:space="preserve"> Daerah Kabu</w:t>
      </w:r>
      <w:r w:rsidR="00935345">
        <w:rPr>
          <w:rFonts w:ascii="Times New Roman" w:hAnsi="Times New Roman" w:cs="Times New Roman"/>
          <w:sz w:val="24"/>
          <w:szCs w:val="24"/>
        </w:rPr>
        <w:t>paten Bone Bolango (Umar, 2013</w:t>
      </w:r>
      <w:r w:rsidR="00062CD8">
        <w:rPr>
          <w:rFonts w:ascii="Times New Roman" w:hAnsi="Times New Roman" w:cs="Times New Roman"/>
          <w:sz w:val="24"/>
          <w:szCs w:val="24"/>
        </w:rPr>
        <w:t>:19</w:t>
      </w:r>
      <w:r w:rsidR="00935345">
        <w:rPr>
          <w:rFonts w:ascii="Times New Roman" w:hAnsi="Times New Roman" w:cs="Times New Roman"/>
          <w:sz w:val="24"/>
          <w:szCs w:val="24"/>
        </w:rPr>
        <w:t xml:space="preserve">). </w:t>
      </w:r>
      <w:r w:rsidR="00935345">
        <w:rPr>
          <w:rFonts w:ascii="Times New Roman" w:hAnsi="Times New Roman" w:cs="Times New Roman"/>
          <w:sz w:val="24"/>
          <w:szCs w:val="24"/>
        </w:rPr>
        <w:tab/>
      </w:r>
      <w:r w:rsidR="00F452BB">
        <w:rPr>
          <w:rFonts w:ascii="Times New Roman" w:hAnsi="Times New Roman" w:cs="Times New Roman"/>
          <w:sz w:val="24"/>
          <w:szCs w:val="24"/>
        </w:rPr>
        <w:t xml:space="preserve">    </w:t>
      </w:r>
    </w:p>
    <w:p w:rsidR="003742D9" w:rsidRDefault="009A2184" w:rsidP="00BB781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52BB" w:rsidRPr="00606FAF">
        <w:rPr>
          <w:rFonts w:ascii="Times New Roman" w:hAnsi="Times New Roman" w:cs="Times New Roman"/>
          <w:sz w:val="24"/>
          <w:szCs w:val="24"/>
        </w:rPr>
        <w:t>Sekretariat Daerah Pemerintah Daerah</w:t>
      </w:r>
      <w:r w:rsidR="00F452BB">
        <w:rPr>
          <w:rFonts w:ascii="Times New Roman" w:hAnsi="Times New Roman" w:cs="Times New Roman"/>
          <w:sz w:val="24"/>
          <w:szCs w:val="24"/>
        </w:rPr>
        <w:t xml:space="preserve"> d</w:t>
      </w:r>
      <w:r w:rsidR="00F452BB" w:rsidRPr="00606FAF">
        <w:rPr>
          <w:rFonts w:ascii="Times New Roman" w:hAnsi="Times New Roman" w:cs="Times New Roman"/>
          <w:sz w:val="24"/>
          <w:szCs w:val="24"/>
        </w:rPr>
        <w:t>alam Satuan Kerja Perangkat Daerah (SKPD) Kabupaten Bone Bolango terdiri dari:</w:t>
      </w:r>
      <w:r w:rsidR="00F452BB">
        <w:rPr>
          <w:rFonts w:ascii="Times New Roman" w:hAnsi="Times New Roman" w:cs="Times New Roman"/>
          <w:sz w:val="24"/>
          <w:szCs w:val="24"/>
        </w:rPr>
        <w:t xml:space="preserve"> </w:t>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1) Asis</w:t>
      </w:r>
      <w:r w:rsidR="00F452BB" w:rsidRPr="00606FAF">
        <w:rPr>
          <w:rFonts w:ascii="Times New Roman" w:hAnsi="Times New Roman" w:cs="Times New Roman"/>
          <w:sz w:val="24"/>
          <w:szCs w:val="24"/>
        </w:rPr>
        <w:t>ten Bidang Pemerintahan</w:t>
      </w:r>
      <w:r w:rsidR="00BD5E03">
        <w:rPr>
          <w:rFonts w:ascii="Times New Roman" w:hAnsi="Times New Roman" w:cs="Times New Roman"/>
          <w:sz w:val="24"/>
          <w:szCs w:val="24"/>
        </w:rPr>
        <w:t xml:space="preserve"> adalah: </w:t>
      </w:r>
      <w:r w:rsidR="00F452BB">
        <w:rPr>
          <w:rFonts w:ascii="Times New Roman" w:hAnsi="Times New Roman" w:cs="Times New Roman"/>
          <w:sz w:val="24"/>
          <w:szCs w:val="24"/>
        </w:rPr>
        <w:t xml:space="preserve">(a) </w:t>
      </w:r>
      <w:r w:rsidR="00F452BB" w:rsidRPr="00606FAF">
        <w:rPr>
          <w:rFonts w:ascii="Times New Roman" w:hAnsi="Times New Roman" w:cs="Times New Roman"/>
          <w:sz w:val="24"/>
          <w:szCs w:val="24"/>
        </w:rPr>
        <w:t>Bagian Tata Pemerintahan</w:t>
      </w:r>
      <w:r w:rsidR="003742D9">
        <w:rPr>
          <w:rFonts w:ascii="Times New Roman" w:hAnsi="Times New Roman" w:cs="Times New Roman"/>
          <w:sz w:val="24"/>
          <w:szCs w:val="24"/>
        </w:rPr>
        <w:t xml:space="preserve">; </w:t>
      </w:r>
      <w:r w:rsidR="00F452BB">
        <w:rPr>
          <w:rFonts w:ascii="Times New Roman" w:hAnsi="Times New Roman" w:cs="Times New Roman"/>
          <w:sz w:val="24"/>
          <w:szCs w:val="24"/>
        </w:rPr>
        <w:t>(</w:t>
      </w:r>
      <w:r w:rsidR="003742D9">
        <w:rPr>
          <w:rFonts w:ascii="Times New Roman" w:hAnsi="Times New Roman" w:cs="Times New Roman"/>
          <w:sz w:val="24"/>
          <w:szCs w:val="24"/>
        </w:rPr>
        <w:t xml:space="preserve">b) Bagian Hukum; </w:t>
      </w:r>
      <w:r w:rsidR="00F452BB">
        <w:rPr>
          <w:rFonts w:ascii="Times New Roman" w:hAnsi="Times New Roman" w:cs="Times New Roman"/>
          <w:sz w:val="24"/>
          <w:szCs w:val="24"/>
        </w:rPr>
        <w:t xml:space="preserve">(c) </w:t>
      </w:r>
      <w:r w:rsidR="00F452BB" w:rsidRPr="00606FAF">
        <w:rPr>
          <w:rFonts w:ascii="Times New Roman" w:hAnsi="Times New Roman" w:cs="Times New Roman"/>
          <w:sz w:val="24"/>
          <w:szCs w:val="24"/>
        </w:rPr>
        <w:t>Bagian Organisasi dan Tata Laksana</w:t>
      </w:r>
      <w:r w:rsidR="003742D9">
        <w:rPr>
          <w:rFonts w:ascii="Times New Roman" w:hAnsi="Times New Roman" w:cs="Times New Roman"/>
          <w:sz w:val="24"/>
          <w:szCs w:val="24"/>
        </w:rPr>
        <w:t xml:space="preserve"> dan, </w:t>
      </w:r>
      <w:r w:rsidR="00F452BB">
        <w:rPr>
          <w:rFonts w:ascii="Times New Roman" w:hAnsi="Times New Roman" w:cs="Times New Roman"/>
          <w:sz w:val="24"/>
          <w:szCs w:val="24"/>
        </w:rPr>
        <w:t xml:space="preserve">(d) </w:t>
      </w:r>
      <w:r w:rsidR="00F452BB" w:rsidRPr="00606FAF">
        <w:rPr>
          <w:rFonts w:ascii="Times New Roman" w:hAnsi="Times New Roman" w:cs="Times New Roman"/>
          <w:sz w:val="24"/>
          <w:szCs w:val="24"/>
        </w:rPr>
        <w:t>Bagian Humas</w:t>
      </w:r>
      <w:r w:rsidR="003742D9">
        <w:rPr>
          <w:rFonts w:ascii="Times New Roman" w:hAnsi="Times New Roman" w:cs="Times New Roman"/>
          <w:sz w:val="24"/>
          <w:szCs w:val="24"/>
        </w:rPr>
        <w:t xml:space="preserve"> </w:t>
      </w:r>
      <w:r w:rsidR="00F452BB" w:rsidRPr="00606FAF">
        <w:rPr>
          <w:rFonts w:ascii="Times New Roman" w:hAnsi="Times New Roman" w:cs="Times New Roman"/>
          <w:sz w:val="24"/>
          <w:szCs w:val="24"/>
        </w:rPr>
        <w:t>2) Asisten Bidang Ekonomi, Pembangunan dan Sosial</w:t>
      </w:r>
      <w:r w:rsidR="00F452BB">
        <w:rPr>
          <w:rFonts w:ascii="Times New Roman" w:hAnsi="Times New Roman" w:cs="Times New Roman"/>
          <w:sz w:val="24"/>
          <w:szCs w:val="24"/>
        </w:rPr>
        <w:t xml:space="preserve"> terdiri atas : </w:t>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(a) </w:t>
      </w:r>
      <w:r w:rsidR="00F452BB" w:rsidRPr="00606FAF">
        <w:rPr>
          <w:rFonts w:ascii="Times New Roman" w:hAnsi="Times New Roman" w:cs="Times New Roman"/>
          <w:sz w:val="24"/>
          <w:szCs w:val="24"/>
        </w:rPr>
        <w:t>Bagian Perekonomian dan Pembangunan</w:t>
      </w:r>
      <w:r w:rsidR="003742D9">
        <w:rPr>
          <w:rFonts w:ascii="Times New Roman" w:hAnsi="Times New Roman" w:cs="Times New Roman"/>
          <w:sz w:val="24"/>
          <w:szCs w:val="24"/>
        </w:rPr>
        <w:t xml:space="preserve">; </w:t>
      </w:r>
      <w:r w:rsidR="00F452BB">
        <w:rPr>
          <w:rFonts w:ascii="Times New Roman" w:hAnsi="Times New Roman" w:cs="Times New Roman"/>
          <w:sz w:val="24"/>
          <w:szCs w:val="24"/>
        </w:rPr>
        <w:t xml:space="preserve">(b) </w:t>
      </w:r>
      <w:r w:rsidR="00F452BB" w:rsidRPr="00606FAF">
        <w:rPr>
          <w:rFonts w:ascii="Times New Roman" w:hAnsi="Times New Roman" w:cs="Times New Roman"/>
          <w:sz w:val="24"/>
          <w:szCs w:val="24"/>
        </w:rPr>
        <w:t>Bagian Kesejahteraan Rakyat</w:t>
      </w:r>
      <w:r w:rsidR="003742D9">
        <w:rPr>
          <w:rFonts w:ascii="Times New Roman" w:hAnsi="Times New Roman" w:cs="Times New Roman"/>
          <w:sz w:val="24"/>
          <w:szCs w:val="24"/>
        </w:rPr>
        <w:t xml:space="preserve">;  dan, </w:t>
      </w:r>
      <w:r w:rsidR="00F452BB">
        <w:rPr>
          <w:rFonts w:ascii="Times New Roman" w:hAnsi="Times New Roman" w:cs="Times New Roman"/>
          <w:sz w:val="24"/>
          <w:szCs w:val="24"/>
        </w:rPr>
        <w:t xml:space="preserve">(c) </w:t>
      </w:r>
      <w:r w:rsidR="00F452BB" w:rsidRPr="00606FAF">
        <w:rPr>
          <w:rFonts w:ascii="Times New Roman" w:hAnsi="Times New Roman" w:cs="Times New Roman"/>
          <w:sz w:val="24"/>
          <w:szCs w:val="24"/>
        </w:rPr>
        <w:t>Bagian Pemberdayaan Perempuan</w:t>
      </w:r>
      <w:r w:rsidR="003742D9">
        <w:rPr>
          <w:rFonts w:ascii="Times New Roman" w:hAnsi="Times New Roman" w:cs="Times New Roman"/>
          <w:sz w:val="24"/>
          <w:szCs w:val="24"/>
        </w:rPr>
        <w:t>.</w:t>
      </w:r>
      <w:r w:rsidR="00F452BB">
        <w:rPr>
          <w:rFonts w:ascii="Times New Roman" w:hAnsi="Times New Roman" w:cs="Times New Roman"/>
          <w:sz w:val="24"/>
          <w:szCs w:val="24"/>
        </w:rPr>
        <w:t xml:space="preserve"> </w:t>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w:t>
      </w:r>
      <w:r w:rsidR="00F452BB" w:rsidRPr="00606FAF">
        <w:rPr>
          <w:rFonts w:ascii="Times New Roman" w:hAnsi="Times New Roman" w:cs="Times New Roman"/>
          <w:sz w:val="24"/>
          <w:szCs w:val="24"/>
        </w:rPr>
        <w:t>3) Asisten Bidang Administrasi</w:t>
      </w:r>
      <w:r w:rsidR="003742D9">
        <w:rPr>
          <w:rFonts w:ascii="Times New Roman" w:hAnsi="Times New Roman" w:cs="Times New Roman"/>
          <w:sz w:val="24"/>
          <w:szCs w:val="24"/>
        </w:rPr>
        <w:t xml:space="preserve"> terdiri atas : </w:t>
      </w:r>
      <w:r w:rsidR="003742D9">
        <w:rPr>
          <w:rFonts w:ascii="Times New Roman" w:hAnsi="Times New Roman" w:cs="Times New Roman"/>
          <w:sz w:val="24"/>
          <w:szCs w:val="24"/>
        </w:rPr>
        <w:tab/>
      </w:r>
    </w:p>
    <w:p w:rsidR="00B0615E" w:rsidRDefault="00F452BB" w:rsidP="00B0615E">
      <w:pPr>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606FAF">
        <w:rPr>
          <w:rFonts w:ascii="Times New Roman" w:hAnsi="Times New Roman" w:cs="Times New Roman"/>
          <w:sz w:val="24"/>
          <w:szCs w:val="24"/>
        </w:rPr>
        <w:t>Bagian umum</w:t>
      </w:r>
      <w:r w:rsidR="003742D9">
        <w:rPr>
          <w:rFonts w:ascii="Times New Roman" w:hAnsi="Times New Roman" w:cs="Times New Roman"/>
          <w:sz w:val="24"/>
          <w:szCs w:val="24"/>
        </w:rPr>
        <w:t xml:space="preserve">; </w:t>
      </w:r>
      <w:r>
        <w:rPr>
          <w:rFonts w:ascii="Times New Roman" w:hAnsi="Times New Roman" w:cs="Times New Roman"/>
          <w:sz w:val="24"/>
          <w:szCs w:val="24"/>
        </w:rPr>
        <w:t xml:space="preserve">(b) </w:t>
      </w:r>
      <w:r w:rsidR="003742D9">
        <w:rPr>
          <w:rFonts w:ascii="Times New Roman" w:hAnsi="Times New Roman" w:cs="Times New Roman"/>
          <w:sz w:val="24"/>
          <w:szCs w:val="24"/>
        </w:rPr>
        <w:t xml:space="preserve">Bagian Keuangan; dan </w:t>
      </w:r>
      <w:r>
        <w:rPr>
          <w:rFonts w:ascii="Times New Roman" w:hAnsi="Times New Roman" w:cs="Times New Roman"/>
          <w:sz w:val="24"/>
          <w:szCs w:val="24"/>
        </w:rPr>
        <w:t xml:space="preserve">(c) </w:t>
      </w:r>
      <w:r w:rsidRPr="00606FAF">
        <w:rPr>
          <w:rFonts w:ascii="Times New Roman" w:hAnsi="Times New Roman" w:cs="Times New Roman"/>
          <w:sz w:val="24"/>
          <w:szCs w:val="24"/>
        </w:rPr>
        <w:t>Bagian Perlengkapan</w:t>
      </w:r>
      <w:r w:rsidR="003742D9">
        <w:rPr>
          <w:rFonts w:ascii="Times New Roman" w:hAnsi="Times New Roman" w:cs="Times New Roman"/>
          <w:sz w:val="24"/>
          <w:szCs w:val="24"/>
        </w:rPr>
        <w:t xml:space="preserve">. </w:t>
      </w:r>
      <w:r w:rsidR="003742D9">
        <w:rPr>
          <w:rFonts w:ascii="Times New Roman" w:hAnsi="Times New Roman" w:cs="Times New Roman"/>
          <w:sz w:val="24"/>
          <w:szCs w:val="24"/>
        </w:rPr>
        <w:tab/>
        <w:t xml:space="preserve">                         </w:t>
      </w:r>
      <w:r>
        <w:rPr>
          <w:rFonts w:ascii="Times New Roman" w:hAnsi="Times New Roman" w:cs="Times New Roman"/>
          <w:sz w:val="24"/>
          <w:szCs w:val="24"/>
        </w:rPr>
        <w:t xml:space="preserve">4) </w:t>
      </w:r>
      <w:r w:rsidRPr="00606FAF">
        <w:rPr>
          <w:rFonts w:ascii="Times New Roman" w:hAnsi="Times New Roman" w:cs="Times New Roman"/>
          <w:sz w:val="24"/>
          <w:szCs w:val="24"/>
        </w:rPr>
        <w:t>Sekretariat Dewan Perwakilan Rakyat Daerah, terdiri dari:</w:t>
      </w:r>
      <w:r>
        <w:rPr>
          <w:rFonts w:ascii="Times New Roman" w:hAnsi="Times New Roman" w:cs="Times New Roman"/>
          <w:sz w:val="24"/>
          <w:szCs w:val="24"/>
        </w:rPr>
        <w:t xml:space="preserve"> </w:t>
      </w:r>
      <w:r>
        <w:rPr>
          <w:rFonts w:ascii="Times New Roman" w:hAnsi="Times New Roman" w:cs="Times New Roman"/>
          <w:sz w:val="24"/>
          <w:szCs w:val="24"/>
        </w:rPr>
        <w:tab/>
        <w:t xml:space="preserve">                              (a) </w:t>
      </w:r>
      <w:r w:rsidRPr="00606FAF">
        <w:rPr>
          <w:rFonts w:ascii="Times New Roman" w:hAnsi="Times New Roman" w:cs="Times New Roman"/>
          <w:sz w:val="24"/>
          <w:szCs w:val="24"/>
        </w:rPr>
        <w:t>Bagian Umum</w:t>
      </w:r>
      <w:r w:rsidR="003742D9">
        <w:rPr>
          <w:rFonts w:ascii="Times New Roman" w:hAnsi="Times New Roman" w:cs="Times New Roman"/>
          <w:sz w:val="24"/>
          <w:szCs w:val="24"/>
        </w:rPr>
        <w:t xml:space="preserve">; </w:t>
      </w:r>
      <w:r>
        <w:rPr>
          <w:rFonts w:ascii="Times New Roman" w:hAnsi="Times New Roman" w:cs="Times New Roman"/>
          <w:sz w:val="24"/>
          <w:szCs w:val="24"/>
        </w:rPr>
        <w:t>(b) Bagi</w:t>
      </w:r>
      <w:r w:rsidR="003742D9">
        <w:rPr>
          <w:rFonts w:ascii="Times New Roman" w:hAnsi="Times New Roman" w:cs="Times New Roman"/>
          <w:sz w:val="24"/>
          <w:szCs w:val="24"/>
        </w:rPr>
        <w:t xml:space="preserve">an Persidangan; </w:t>
      </w:r>
      <w:r>
        <w:rPr>
          <w:rFonts w:ascii="Times New Roman" w:hAnsi="Times New Roman" w:cs="Times New Roman"/>
          <w:sz w:val="24"/>
          <w:szCs w:val="24"/>
        </w:rPr>
        <w:t xml:space="preserve">(c) </w:t>
      </w:r>
      <w:r w:rsidRPr="00606FAF">
        <w:rPr>
          <w:rFonts w:ascii="Times New Roman" w:hAnsi="Times New Roman" w:cs="Times New Roman"/>
          <w:sz w:val="24"/>
          <w:szCs w:val="24"/>
        </w:rPr>
        <w:t>Bagian Keuangan</w:t>
      </w:r>
      <w:r w:rsidR="003742D9">
        <w:rPr>
          <w:rFonts w:ascii="Times New Roman" w:hAnsi="Times New Roman" w:cs="Times New Roman"/>
          <w:sz w:val="24"/>
          <w:szCs w:val="24"/>
        </w:rPr>
        <w:t xml:space="preserve">; dan, </w:t>
      </w:r>
      <w:r w:rsidR="003742D9">
        <w:rPr>
          <w:rFonts w:ascii="Times New Roman" w:hAnsi="Times New Roman" w:cs="Times New Roman"/>
          <w:sz w:val="24"/>
          <w:szCs w:val="24"/>
        </w:rPr>
        <w:tab/>
        <w:t xml:space="preserve">                     </w:t>
      </w:r>
      <w:r>
        <w:rPr>
          <w:rFonts w:ascii="Times New Roman" w:hAnsi="Times New Roman" w:cs="Times New Roman"/>
          <w:sz w:val="24"/>
          <w:szCs w:val="24"/>
        </w:rPr>
        <w:t xml:space="preserve">(d) </w:t>
      </w:r>
      <w:r w:rsidRPr="00606FAF">
        <w:rPr>
          <w:rFonts w:ascii="Times New Roman" w:hAnsi="Times New Roman" w:cs="Times New Roman"/>
          <w:sz w:val="24"/>
          <w:szCs w:val="24"/>
        </w:rPr>
        <w:t>Bagian Perlengkapan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742D9">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606FAF">
        <w:rPr>
          <w:rFonts w:ascii="Times New Roman" w:hAnsi="Times New Roman" w:cs="Times New Roman"/>
          <w:sz w:val="24"/>
          <w:szCs w:val="24"/>
        </w:rPr>
        <w:t xml:space="preserve">Dinas Pemerintah Daerah Kabupaten Bone Bolango terdiri atas: </w:t>
      </w:r>
      <w:r w:rsidRPr="00606FAF">
        <w:rPr>
          <w:rFonts w:ascii="Times New Roman" w:hAnsi="Times New Roman" w:cs="Times New Roman"/>
          <w:sz w:val="24"/>
          <w:szCs w:val="24"/>
        </w:rPr>
        <w:tab/>
        <w:t xml:space="preserve">                         </w:t>
      </w:r>
      <w:r>
        <w:rPr>
          <w:rFonts w:ascii="Times New Roman" w:hAnsi="Times New Roman" w:cs="Times New Roman"/>
          <w:sz w:val="24"/>
          <w:szCs w:val="24"/>
        </w:rPr>
        <w:t xml:space="preserve">(a) </w:t>
      </w:r>
      <w:r w:rsidRPr="00606FAF">
        <w:rPr>
          <w:rFonts w:ascii="Times New Roman" w:hAnsi="Times New Roman" w:cs="Times New Roman"/>
          <w:sz w:val="24"/>
          <w:szCs w:val="24"/>
        </w:rPr>
        <w:t>Dinas Kehutanan dan Pe</w:t>
      </w:r>
      <w:r w:rsidR="003742D9">
        <w:rPr>
          <w:rFonts w:ascii="Times New Roman" w:hAnsi="Times New Roman" w:cs="Times New Roman"/>
          <w:sz w:val="24"/>
          <w:szCs w:val="24"/>
        </w:rPr>
        <w:t xml:space="preserve">rtambangan; </w:t>
      </w:r>
      <w:r>
        <w:rPr>
          <w:rFonts w:ascii="Times New Roman" w:hAnsi="Times New Roman" w:cs="Times New Roman"/>
          <w:sz w:val="24"/>
          <w:szCs w:val="24"/>
        </w:rPr>
        <w:t xml:space="preserve">(b) </w:t>
      </w:r>
      <w:r w:rsidRPr="00606FAF">
        <w:rPr>
          <w:rFonts w:ascii="Times New Roman" w:hAnsi="Times New Roman" w:cs="Times New Roman"/>
          <w:sz w:val="24"/>
          <w:szCs w:val="24"/>
        </w:rPr>
        <w:t>Dinas Kelautan d</w:t>
      </w:r>
      <w:r w:rsidR="003742D9">
        <w:rPr>
          <w:rFonts w:ascii="Times New Roman" w:hAnsi="Times New Roman" w:cs="Times New Roman"/>
          <w:sz w:val="24"/>
          <w:szCs w:val="24"/>
        </w:rPr>
        <w:t xml:space="preserve">an Perikanan;                    </w:t>
      </w:r>
      <w:r>
        <w:rPr>
          <w:rFonts w:ascii="Times New Roman" w:hAnsi="Times New Roman" w:cs="Times New Roman"/>
          <w:sz w:val="24"/>
          <w:szCs w:val="24"/>
        </w:rPr>
        <w:lastRenderedPageBreak/>
        <w:t xml:space="preserve">(c) </w:t>
      </w:r>
      <w:r w:rsidRPr="00606FAF">
        <w:rPr>
          <w:rFonts w:ascii="Times New Roman" w:hAnsi="Times New Roman" w:cs="Times New Roman"/>
          <w:sz w:val="24"/>
          <w:szCs w:val="24"/>
        </w:rPr>
        <w:t xml:space="preserve">Dinas Kependudukan </w:t>
      </w:r>
      <w:r>
        <w:rPr>
          <w:rFonts w:ascii="Times New Roman" w:hAnsi="Times New Roman" w:cs="Times New Roman"/>
          <w:sz w:val="24"/>
          <w:szCs w:val="24"/>
        </w:rPr>
        <w:t>dan Catatan Si</w:t>
      </w:r>
      <w:r w:rsidR="003742D9">
        <w:rPr>
          <w:rFonts w:ascii="Times New Roman" w:hAnsi="Times New Roman" w:cs="Times New Roman"/>
          <w:sz w:val="24"/>
          <w:szCs w:val="24"/>
        </w:rPr>
        <w:t xml:space="preserve">pil; </w:t>
      </w:r>
      <w:r>
        <w:rPr>
          <w:rFonts w:ascii="Times New Roman" w:hAnsi="Times New Roman" w:cs="Times New Roman"/>
          <w:sz w:val="24"/>
          <w:szCs w:val="24"/>
        </w:rPr>
        <w:t>(d) Di</w:t>
      </w:r>
      <w:r w:rsidR="003742D9">
        <w:rPr>
          <w:rFonts w:ascii="Times New Roman" w:hAnsi="Times New Roman" w:cs="Times New Roman"/>
          <w:sz w:val="24"/>
          <w:szCs w:val="24"/>
        </w:rPr>
        <w:t xml:space="preserve">nas Kesehatan; </w:t>
      </w:r>
      <w:r>
        <w:rPr>
          <w:rFonts w:ascii="Times New Roman" w:hAnsi="Times New Roman" w:cs="Times New Roman"/>
          <w:sz w:val="24"/>
          <w:szCs w:val="24"/>
        </w:rPr>
        <w:t xml:space="preserve">(e) </w:t>
      </w:r>
      <w:r w:rsidRPr="00606FAF">
        <w:rPr>
          <w:rFonts w:ascii="Times New Roman" w:hAnsi="Times New Roman" w:cs="Times New Roman"/>
          <w:sz w:val="24"/>
          <w:szCs w:val="24"/>
        </w:rPr>
        <w:t>D</w:t>
      </w:r>
      <w:r>
        <w:rPr>
          <w:rFonts w:ascii="Times New Roman" w:hAnsi="Times New Roman" w:cs="Times New Roman"/>
          <w:sz w:val="24"/>
          <w:szCs w:val="24"/>
        </w:rPr>
        <w:t>inas Kese</w:t>
      </w:r>
      <w:r w:rsidR="003742D9">
        <w:rPr>
          <w:rFonts w:ascii="Times New Roman" w:hAnsi="Times New Roman" w:cs="Times New Roman"/>
          <w:sz w:val="24"/>
          <w:szCs w:val="24"/>
        </w:rPr>
        <w:t xml:space="preserve">jahteraan Sosial; </w:t>
      </w:r>
      <w:r>
        <w:rPr>
          <w:rFonts w:ascii="Times New Roman" w:hAnsi="Times New Roman" w:cs="Times New Roman"/>
          <w:sz w:val="24"/>
          <w:szCs w:val="24"/>
        </w:rPr>
        <w:t xml:space="preserve">(f) </w:t>
      </w:r>
      <w:r w:rsidRPr="00606FAF">
        <w:rPr>
          <w:rFonts w:ascii="Times New Roman" w:hAnsi="Times New Roman" w:cs="Times New Roman"/>
          <w:sz w:val="24"/>
          <w:szCs w:val="24"/>
        </w:rPr>
        <w:t>Dinas Koperasi, UMKM, Perindustrian dan Perdagangan</w:t>
      </w:r>
      <w:r w:rsidR="003742D9">
        <w:rPr>
          <w:rFonts w:ascii="Times New Roman" w:hAnsi="Times New Roman" w:cs="Times New Roman"/>
          <w:sz w:val="24"/>
          <w:szCs w:val="24"/>
        </w:rPr>
        <w:t xml:space="preserve">; </w:t>
      </w:r>
      <w:r>
        <w:rPr>
          <w:rFonts w:ascii="Times New Roman" w:hAnsi="Times New Roman" w:cs="Times New Roman"/>
          <w:sz w:val="24"/>
          <w:szCs w:val="24"/>
        </w:rPr>
        <w:t xml:space="preserve">(g) </w:t>
      </w:r>
      <w:r w:rsidRPr="00606FAF">
        <w:rPr>
          <w:rFonts w:ascii="Times New Roman" w:hAnsi="Times New Roman" w:cs="Times New Roman"/>
          <w:sz w:val="24"/>
          <w:szCs w:val="24"/>
        </w:rPr>
        <w:t>Dinas Pekerjaa</w:t>
      </w:r>
      <w:r w:rsidR="00804B73">
        <w:rPr>
          <w:rFonts w:ascii="Times New Roman" w:hAnsi="Times New Roman" w:cs="Times New Roman"/>
          <w:sz w:val="24"/>
          <w:szCs w:val="24"/>
        </w:rPr>
        <w:t xml:space="preserve">n Umum; </w:t>
      </w:r>
      <w:r>
        <w:rPr>
          <w:rFonts w:ascii="Times New Roman" w:hAnsi="Times New Roman" w:cs="Times New Roman"/>
          <w:sz w:val="24"/>
          <w:szCs w:val="24"/>
        </w:rPr>
        <w:t xml:space="preserve">(h) </w:t>
      </w:r>
      <w:r w:rsidRPr="00606FAF">
        <w:rPr>
          <w:rFonts w:ascii="Times New Roman" w:hAnsi="Times New Roman" w:cs="Times New Roman"/>
          <w:sz w:val="24"/>
          <w:szCs w:val="24"/>
        </w:rPr>
        <w:t>Dinas</w:t>
      </w:r>
      <w:r w:rsidR="003742D9">
        <w:rPr>
          <w:rFonts w:ascii="Times New Roman" w:hAnsi="Times New Roman" w:cs="Times New Roman"/>
          <w:sz w:val="24"/>
          <w:szCs w:val="24"/>
        </w:rPr>
        <w:t xml:space="preserve"> Pemuda dan Olah Raga;                  </w:t>
      </w:r>
      <w:r>
        <w:rPr>
          <w:rFonts w:ascii="Times New Roman" w:hAnsi="Times New Roman" w:cs="Times New Roman"/>
          <w:sz w:val="24"/>
          <w:szCs w:val="24"/>
        </w:rPr>
        <w:t xml:space="preserve">(i) </w:t>
      </w:r>
      <w:r w:rsidRPr="00606FAF">
        <w:rPr>
          <w:rFonts w:ascii="Times New Roman" w:hAnsi="Times New Roman" w:cs="Times New Roman"/>
          <w:sz w:val="24"/>
          <w:szCs w:val="24"/>
        </w:rPr>
        <w:t>Dinas Pendapatan Pengelolaan Keuangan dan Aset</w:t>
      </w:r>
      <w:r w:rsidR="003742D9">
        <w:rPr>
          <w:rFonts w:ascii="Times New Roman" w:hAnsi="Times New Roman" w:cs="Times New Roman"/>
          <w:sz w:val="24"/>
          <w:szCs w:val="24"/>
        </w:rPr>
        <w:t xml:space="preserve"> Daerah; </w:t>
      </w:r>
      <w:r>
        <w:rPr>
          <w:rFonts w:ascii="Times New Roman" w:hAnsi="Times New Roman" w:cs="Times New Roman"/>
          <w:sz w:val="24"/>
          <w:szCs w:val="24"/>
        </w:rPr>
        <w:t xml:space="preserve">(j) </w:t>
      </w:r>
      <w:r w:rsidRPr="00606FAF">
        <w:rPr>
          <w:rFonts w:ascii="Times New Roman" w:hAnsi="Times New Roman" w:cs="Times New Roman"/>
          <w:sz w:val="24"/>
          <w:szCs w:val="24"/>
        </w:rPr>
        <w:t>Dinas Pendidik</w:t>
      </w:r>
      <w:r>
        <w:rPr>
          <w:rFonts w:ascii="Times New Roman" w:hAnsi="Times New Roman" w:cs="Times New Roman"/>
          <w:sz w:val="24"/>
          <w:szCs w:val="24"/>
        </w:rPr>
        <w:t>an dan Keb</w:t>
      </w:r>
      <w:r w:rsidR="003742D9">
        <w:rPr>
          <w:rFonts w:ascii="Times New Roman" w:hAnsi="Times New Roman" w:cs="Times New Roman"/>
          <w:sz w:val="24"/>
          <w:szCs w:val="24"/>
        </w:rPr>
        <w:t xml:space="preserve">udayaan; </w:t>
      </w:r>
      <w:r>
        <w:rPr>
          <w:rFonts w:ascii="Times New Roman" w:hAnsi="Times New Roman" w:cs="Times New Roman"/>
          <w:sz w:val="24"/>
          <w:szCs w:val="24"/>
        </w:rPr>
        <w:t xml:space="preserve">(k) </w:t>
      </w:r>
      <w:r w:rsidRPr="00606FAF">
        <w:rPr>
          <w:rFonts w:ascii="Times New Roman" w:hAnsi="Times New Roman" w:cs="Times New Roman"/>
          <w:sz w:val="24"/>
          <w:szCs w:val="24"/>
        </w:rPr>
        <w:t>Dinas Perhubungan Pariwisat</w:t>
      </w:r>
      <w:r>
        <w:rPr>
          <w:rFonts w:ascii="Times New Roman" w:hAnsi="Times New Roman" w:cs="Times New Roman"/>
          <w:sz w:val="24"/>
          <w:szCs w:val="24"/>
        </w:rPr>
        <w:t>a dan K</w:t>
      </w:r>
      <w:r w:rsidR="003742D9">
        <w:rPr>
          <w:rFonts w:ascii="Times New Roman" w:hAnsi="Times New Roman" w:cs="Times New Roman"/>
          <w:sz w:val="24"/>
          <w:szCs w:val="24"/>
        </w:rPr>
        <w:t xml:space="preserve">omunikasi dan informasi; </w:t>
      </w:r>
      <w:r>
        <w:rPr>
          <w:rFonts w:ascii="Times New Roman" w:hAnsi="Times New Roman" w:cs="Times New Roman"/>
          <w:sz w:val="24"/>
          <w:szCs w:val="24"/>
        </w:rPr>
        <w:t xml:space="preserve">(l) </w:t>
      </w:r>
      <w:r w:rsidRPr="00606FAF">
        <w:rPr>
          <w:rFonts w:ascii="Times New Roman" w:hAnsi="Times New Roman" w:cs="Times New Roman"/>
          <w:sz w:val="24"/>
          <w:szCs w:val="24"/>
        </w:rPr>
        <w:t>Dinas Pertanian, Perkebunan dan Peternakan</w:t>
      </w:r>
      <w:r w:rsidR="003742D9">
        <w:rPr>
          <w:rFonts w:ascii="Times New Roman" w:hAnsi="Times New Roman" w:cs="Times New Roman"/>
          <w:sz w:val="24"/>
          <w:szCs w:val="24"/>
        </w:rPr>
        <w:t xml:space="preserve">; </w:t>
      </w:r>
      <w:r>
        <w:rPr>
          <w:rFonts w:ascii="Times New Roman" w:hAnsi="Times New Roman" w:cs="Times New Roman"/>
          <w:sz w:val="24"/>
          <w:szCs w:val="24"/>
        </w:rPr>
        <w:t xml:space="preserve">(m) </w:t>
      </w:r>
      <w:r w:rsidRPr="00606FAF">
        <w:rPr>
          <w:rFonts w:ascii="Times New Roman" w:hAnsi="Times New Roman" w:cs="Times New Roman"/>
          <w:sz w:val="24"/>
          <w:szCs w:val="24"/>
        </w:rPr>
        <w:t>Dinas Peternaka</w:t>
      </w:r>
      <w:r w:rsidR="00C71C9A">
        <w:rPr>
          <w:rFonts w:ascii="Times New Roman" w:hAnsi="Times New Roman" w:cs="Times New Roman"/>
          <w:sz w:val="24"/>
          <w:szCs w:val="24"/>
        </w:rPr>
        <w:t xml:space="preserve">n dan Kesehatan Hewan; </w:t>
      </w:r>
      <w:r>
        <w:rPr>
          <w:rFonts w:ascii="Times New Roman" w:hAnsi="Times New Roman" w:cs="Times New Roman"/>
          <w:sz w:val="24"/>
          <w:szCs w:val="24"/>
        </w:rPr>
        <w:t xml:space="preserve">(n) </w:t>
      </w:r>
      <w:r w:rsidRPr="00606FAF">
        <w:rPr>
          <w:rFonts w:ascii="Times New Roman" w:hAnsi="Times New Roman" w:cs="Times New Roman"/>
          <w:sz w:val="24"/>
          <w:szCs w:val="24"/>
        </w:rPr>
        <w:t>Dinas Sosial, Tenaga Kerja, Dan Transmi</w:t>
      </w:r>
      <w:r w:rsidR="00C71C9A">
        <w:rPr>
          <w:rFonts w:ascii="Times New Roman" w:hAnsi="Times New Roman" w:cs="Times New Roman"/>
          <w:sz w:val="24"/>
          <w:szCs w:val="24"/>
        </w:rPr>
        <w:t xml:space="preserve">grasi; </w:t>
      </w:r>
      <w:r>
        <w:rPr>
          <w:rFonts w:ascii="Times New Roman" w:hAnsi="Times New Roman" w:cs="Times New Roman"/>
          <w:sz w:val="24"/>
          <w:szCs w:val="24"/>
        </w:rPr>
        <w:t xml:space="preserve">(p) </w:t>
      </w:r>
      <w:r w:rsidRPr="00606FAF">
        <w:rPr>
          <w:rFonts w:ascii="Times New Roman" w:hAnsi="Times New Roman" w:cs="Times New Roman"/>
          <w:sz w:val="24"/>
          <w:szCs w:val="24"/>
        </w:rPr>
        <w:t>Inspektorat</w:t>
      </w:r>
      <w:r w:rsidR="00C71C9A">
        <w:rPr>
          <w:rFonts w:ascii="Times New Roman" w:hAnsi="Times New Roman" w:cs="Times New Roman"/>
          <w:sz w:val="24"/>
          <w:szCs w:val="24"/>
        </w:rPr>
        <w:t>.</w:t>
      </w:r>
      <w:r w:rsidRPr="00606FA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 </w:t>
      </w:r>
      <w:r w:rsidRPr="00606FAF">
        <w:rPr>
          <w:rFonts w:ascii="Times New Roman" w:hAnsi="Times New Roman" w:cs="Times New Roman"/>
          <w:sz w:val="24"/>
          <w:szCs w:val="24"/>
        </w:rPr>
        <w:t>Kepala Badan Pemerintah Daerah Kabupat</w:t>
      </w:r>
      <w:r>
        <w:rPr>
          <w:rFonts w:ascii="Times New Roman" w:hAnsi="Times New Roman" w:cs="Times New Roman"/>
          <w:sz w:val="24"/>
          <w:szCs w:val="24"/>
        </w:rPr>
        <w:t xml:space="preserve">en Bone Bolango terdiri atas:             (a) </w:t>
      </w:r>
      <w:r w:rsidRPr="00606FAF">
        <w:rPr>
          <w:rFonts w:ascii="Times New Roman" w:hAnsi="Times New Roman" w:cs="Times New Roman"/>
          <w:sz w:val="24"/>
          <w:szCs w:val="24"/>
        </w:rPr>
        <w:t>Bagian Pemerintah</w:t>
      </w:r>
      <w:r w:rsidR="00C71C9A">
        <w:rPr>
          <w:rFonts w:ascii="Times New Roman" w:hAnsi="Times New Roman" w:cs="Times New Roman"/>
          <w:sz w:val="24"/>
          <w:szCs w:val="24"/>
        </w:rPr>
        <w:t xml:space="preserve">an Setda; </w:t>
      </w:r>
      <w:r>
        <w:rPr>
          <w:rFonts w:ascii="Times New Roman" w:hAnsi="Times New Roman" w:cs="Times New Roman"/>
          <w:sz w:val="24"/>
          <w:szCs w:val="24"/>
        </w:rPr>
        <w:t xml:space="preserve">(b) </w:t>
      </w:r>
      <w:r w:rsidRPr="00606FAF">
        <w:rPr>
          <w:rFonts w:ascii="Times New Roman" w:hAnsi="Times New Roman" w:cs="Times New Roman"/>
          <w:sz w:val="24"/>
          <w:szCs w:val="24"/>
        </w:rPr>
        <w:t>Bagian Umum dan Humas Setda</w:t>
      </w:r>
      <w:r w:rsidR="00C71C9A">
        <w:rPr>
          <w:rFonts w:ascii="Times New Roman" w:hAnsi="Times New Roman" w:cs="Times New Roman"/>
          <w:sz w:val="24"/>
          <w:szCs w:val="24"/>
        </w:rPr>
        <w:t>;</w:t>
      </w:r>
      <w:r w:rsidRPr="00606FAF">
        <w:rPr>
          <w:rFonts w:ascii="Times New Roman" w:hAnsi="Times New Roman" w:cs="Times New Roman"/>
          <w:sz w:val="24"/>
          <w:szCs w:val="24"/>
        </w:rPr>
        <w:tab/>
        <w:t xml:space="preserve">                                                                            </w:t>
      </w:r>
      <w:r>
        <w:rPr>
          <w:rFonts w:ascii="Times New Roman" w:hAnsi="Times New Roman" w:cs="Times New Roman"/>
          <w:sz w:val="24"/>
          <w:szCs w:val="24"/>
        </w:rPr>
        <w:t xml:space="preserve">(c) </w:t>
      </w:r>
      <w:r w:rsidRPr="00606FAF">
        <w:rPr>
          <w:rFonts w:ascii="Times New Roman" w:hAnsi="Times New Roman" w:cs="Times New Roman"/>
          <w:sz w:val="24"/>
          <w:szCs w:val="24"/>
        </w:rPr>
        <w:t>Bagian Ekonomi dan Pe</w:t>
      </w:r>
      <w:r w:rsidR="00C71C9A">
        <w:rPr>
          <w:rFonts w:ascii="Times New Roman" w:hAnsi="Times New Roman" w:cs="Times New Roman"/>
          <w:sz w:val="24"/>
          <w:szCs w:val="24"/>
        </w:rPr>
        <w:t xml:space="preserve">mbangunan; </w:t>
      </w:r>
      <w:r>
        <w:rPr>
          <w:rFonts w:ascii="Times New Roman" w:hAnsi="Times New Roman" w:cs="Times New Roman"/>
          <w:sz w:val="24"/>
          <w:szCs w:val="24"/>
        </w:rPr>
        <w:t xml:space="preserve">(d) </w:t>
      </w:r>
      <w:r w:rsidRPr="00606FAF">
        <w:rPr>
          <w:rFonts w:ascii="Times New Roman" w:hAnsi="Times New Roman" w:cs="Times New Roman"/>
          <w:sz w:val="24"/>
          <w:szCs w:val="24"/>
        </w:rPr>
        <w:t xml:space="preserve">Bagian Hukum </w:t>
      </w:r>
      <w:r w:rsidR="00C71C9A">
        <w:rPr>
          <w:rFonts w:ascii="Times New Roman" w:hAnsi="Times New Roman" w:cs="Times New Roman"/>
          <w:sz w:val="24"/>
          <w:szCs w:val="24"/>
        </w:rPr>
        <w:t xml:space="preserve">dan Organisasi Setda </w:t>
      </w:r>
      <w:r>
        <w:rPr>
          <w:rFonts w:ascii="Times New Roman" w:hAnsi="Times New Roman" w:cs="Times New Roman"/>
          <w:sz w:val="24"/>
          <w:szCs w:val="24"/>
        </w:rPr>
        <w:t xml:space="preserve">(e) </w:t>
      </w:r>
      <w:r w:rsidRPr="00606FAF">
        <w:rPr>
          <w:rFonts w:ascii="Times New Roman" w:hAnsi="Times New Roman" w:cs="Times New Roman"/>
          <w:sz w:val="24"/>
          <w:szCs w:val="24"/>
        </w:rPr>
        <w:t>Badan Keluarga Berencana da</w:t>
      </w:r>
      <w:r>
        <w:rPr>
          <w:rFonts w:ascii="Times New Roman" w:hAnsi="Times New Roman" w:cs="Times New Roman"/>
          <w:sz w:val="24"/>
          <w:szCs w:val="24"/>
        </w:rPr>
        <w:t xml:space="preserve">n Pemberdayaan </w:t>
      </w:r>
      <w:r w:rsidR="00C71C9A">
        <w:rPr>
          <w:rFonts w:ascii="Times New Roman" w:hAnsi="Times New Roman" w:cs="Times New Roman"/>
          <w:sz w:val="24"/>
          <w:szCs w:val="24"/>
        </w:rPr>
        <w:t xml:space="preserve">Perempuan, </w:t>
      </w:r>
      <w:r>
        <w:rPr>
          <w:rFonts w:ascii="Times New Roman" w:hAnsi="Times New Roman" w:cs="Times New Roman"/>
          <w:sz w:val="24"/>
          <w:szCs w:val="24"/>
        </w:rPr>
        <w:t xml:space="preserve">(f) </w:t>
      </w:r>
      <w:r w:rsidRPr="00606FAF">
        <w:rPr>
          <w:rFonts w:ascii="Times New Roman" w:hAnsi="Times New Roman" w:cs="Times New Roman"/>
          <w:sz w:val="24"/>
          <w:szCs w:val="24"/>
        </w:rPr>
        <w:t xml:space="preserve">Badan Kepegawaian, Pendidikan dan </w:t>
      </w:r>
      <w:r>
        <w:rPr>
          <w:rFonts w:ascii="Times New Roman" w:hAnsi="Times New Roman" w:cs="Times New Roman"/>
          <w:sz w:val="24"/>
          <w:szCs w:val="24"/>
        </w:rPr>
        <w:t xml:space="preserve">Pelatihan </w:t>
      </w:r>
      <w:r w:rsidR="00C71C9A">
        <w:rPr>
          <w:rFonts w:ascii="Times New Roman" w:hAnsi="Times New Roman" w:cs="Times New Roman"/>
          <w:sz w:val="24"/>
          <w:szCs w:val="24"/>
        </w:rPr>
        <w:t xml:space="preserve">Daerah; </w:t>
      </w:r>
      <w:r>
        <w:rPr>
          <w:rFonts w:ascii="Times New Roman" w:hAnsi="Times New Roman" w:cs="Times New Roman"/>
          <w:sz w:val="24"/>
          <w:szCs w:val="24"/>
        </w:rPr>
        <w:t xml:space="preserve">(g) </w:t>
      </w:r>
      <w:r w:rsidRPr="00606FAF">
        <w:rPr>
          <w:rFonts w:ascii="Times New Roman" w:hAnsi="Times New Roman" w:cs="Times New Roman"/>
          <w:sz w:val="24"/>
          <w:szCs w:val="24"/>
        </w:rPr>
        <w:t>Ba</w:t>
      </w:r>
      <w:r>
        <w:rPr>
          <w:rFonts w:ascii="Times New Roman" w:hAnsi="Times New Roman" w:cs="Times New Roman"/>
          <w:sz w:val="24"/>
          <w:szCs w:val="24"/>
        </w:rPr>
        <w:t>dan Kesatuan Bangsa Dan P</w:t>
      </w:r>
      <w:r w:rsidR="00C71C9A">
        <w:rPr>
          <w:rFonts w:ascii="Times New Roman" w:hAnsi="Times New Roman" w:cs="Times New Roman"/>
          <w:sz w:val="24"/>
          <w:szCs w:val="24"/>
        </w:rPr>
        <w:t xml:space="preserve">olitik; </w:t>
      </w:r>
      <w:r>
        <w:rPr>
          <w:rFonts w:ascii="Times New Roman" w:hAnsi="Times New Roman" w:cs="Times New Roman"/>
          <w:sz w:val="24"/>
          <w:szCs w:val="24"/>
        </w:rPr>
        <w:t xml:space="preserve">(h) </w:t>
      </w:r>
      <w:r w:rsidRPr="00606FAF">
        <w:rPr>
          <w:rFonts w:ascii="Times New Roman" w:hAnsi="Times New Roman" w:cs="Times New Roman"/>
          <w:sz w:val="24"/>
          <w:szCs w:val="24"/>
        </w:rPr>
        <w:t>Badan Lingkungan</w:t>
      </w:r>
      <w:r w:rsidR="00C71C9A">
        <w:rPr>
          <w:rFonts w:ascii="Times New Roman" w:hAnsi="Times New Roman" w:cs="Times New Roman"/>
          <w:sz w:val="24"/>
          <w:szCs w:val="24"/>
        </w:rPr>
        <w:t xml:space="preserve"> Hidup; </w:t>
      </w:r>
      <w:r>
        <w:rPr>
          <w:rFonts w:ascii="Times New Roman" w:hAnsi="Times New Roman" w:cs="Times New Roman"/>
          <w:sz w:val="24"/>
          <w:szCs w:val="24"/>
        </w:rPr>
        <w:t xml:space="preserve">(i) </w:t>
      </w:r>
      <w:r w:rsidRPr="00606FAF">
        <w:rPr>
          <w:rFonts w:ascii="Times New Roman" w:hAnsi="Times New Roman" w:cs="Times New Roman"/>
          <w:sz w:val="24"/>
          <w:szCs w:val="24"/>
        </w:rPr>
        <w:t>Badan Narkotik</w:t>
      </w:r>
      <w:r w:rsidR="00C71C9A">
        <w:rPr>
          <w:rFonts w:ascii="Times New Roman" w:hAnsi="Times New Roman" w:cs="Times New Roman"/>
          <w:sz w:val="24"/>
          <w:szCs w:val="24"/>
        </w:rPr>
        <w:t xml:space="preserve">a; </w:t>
      </w:r>
      <w:r>
        <w:rPr>
          <w:rFonts w:ascii="Times New Roman" w:hAnsi="Times New Roman" w:cs="Times New Roman"/>
          <w:sz w:val="24"/>
          <w:szCs w:val="24"/>
        </w:rPr>
        <w:t xml:space="preserve">(j) </w:t>
      </w:r>
      <w:r w:rsidRPr="00606FAF">
        <w:rPr>
          <w:rFonts w:ascii="Times New Roman" w:hAnsi="Times New Roman" w:cs="Times New Roman"/>
          <w:sz w:val="24"/>
          <w:szCs w:val="24"/>
        </w:rPr>
        <w:t>B</w:t>
      </w:r>
      <w:r w:rsidR="00C71C9A">
        <w:rPr>
          <w:rFonts w:ascii="Times New Roman" w:hAnsi="Times New Roman" w:cs="Times New Roman"/>
          <w:sz w:val="24"/>
          <w:szCs w:val="24"/>
        </w:rPr>
        <w:t xml:space="preserve">P4K; </w:t>
      </w:r>
      <w:r>
        <w:rPr>
          <w:rFonts w:ascii="Times New Roman" w:hAnsi="Times New Roman" w:cs="Times New Roman"/>
          <w:sz w:val="24"/>
          <w:szCs w:val="24"/>
        </w:rPr>
        <w:t xml:space="preserve">(k) </w:t>
      </w:r>
      <w:r w:rsidRPr="00606FAF">
        <w:rPr>
          <w:rFonts w:ascii="Times New Roman" w:hAnsi="Times New Roman" w:cs="Times New Roman"/>
          <w:sz w:val="24"/>
          <w:szCs w:val="24"/>
        </w:rPr>
        <w:t>Badan Pemberdayaan Masyarak</w:t>
      </w:r>
      <w:r w:rsidR="00C71C9A">
        <w:rPr>
          <w:rFonts w:ascii="Times New Roman" w:hAnsi="Times New Roman" w:cs="Times New Roman"/>
          <w:sz w:val="24"/>
          <w:szCs w:val="24"/>
        </w:rPr>
        <w:t xml:space="preserve">at dan Pemerintahan Desa; </w:t>
      </w:r>
      <w:r>
        <w:rPr>
          <w:rFonts w:ascii="Times New Roman" w:hAnsi="Times New Roman" w:cs="Times New Roman"/>
          <w:sz w:val="24"/>
          <w:szCs w:val="24"/>
        </w:rPr>
        <w:t xml:space="preserve">(l) </w:t>
      </w:r>
      <w:r w:rsidRPr="00606FAF">
        <w:rPr>
          <w:rFonts w:ascii="Times New Roman" w:hAnsi="Times New Roman" w:cs="Times New Roman"/>
          <w:sz w:val="24"/>
          <w:szCs w:val="24"/>
        </w:rPr>
        <w:t xml:space="preserve">Badan Penanggulangan Bencana </w:t>
      </w:r>
      <w:r w:rsidR="00C71C9A">
        <w:rPr>
          <w:rFonts w:ascii="Times New Roman" w:hAnsi="Times New Roman" w:cs="Times New Roman"/>
          <w:sz w:val="24"/>
          <w:szCs w:val="24"/>
        </w:rPr>
        <w:t xml:space="preserve">Daerah; </w:t>
      </w:r>
      <w:r>
        <w:rPr>
          <w:rFonts w:ascii="Times New Roman" w:hAnsi="Times New Roman" w:cs="Times New Roman"/>
          <w:sz w:val="24"/>
          <w:szCs w:val="24"/>
        </w:rPr>
        <w:t xml:space="preserve">(m) </w:t>
      </w:r>
      <w:r w:rsidRPr="00606FAF">
        <w:rPr>
          <w:rFonts w:ascii="Times New Roman" w:hAnsi="Times New Roman" w:cs="Times New Roman"/>
          <w:sz w:val="24"/>
          <w:szCs w:val="24"/>
        </w:rPr>
        <w:t>Badan Perencanaan Pembangunan</w:t>
      </w:r>
      <w:r>
        <w:rPr>
          <w:rFonts w:ascii="Times New Roman" w:hAnsi="Times New Roman" w:cs="Times New Roman"/>
          <w:sz w:val="24"/>
          <w:szCs w:val="24"/>
        </w:rPr>
        <w:t xml:space="preserve"> Daerah</w:t>
      </w:r>
      <w:r w:rsidR="00C71C9A">
        <w:rPr>
          <w:rFonts w:ascii="Times New Roman" w:hAnsi="Times New Roman" w:cs="Times New Roman"/>
          <w:sz w:val="24"/>
          <w:szCs w:val="24"/>
        </w:rPr>
        <w:t xml:space="preserve"> (BAPPEDA); </w:t>
      </w:r>
      <w:r w:rsidR="00C71C9A">
        <w:rPr>
          <w:rFonts w:ascii="Times New Roman" w:hAnsi="Times New Roman" w:cs="Times New Roman"/>
          <w:sz w:val="24"/>
          <w:szCs w:val="24"/>
        </w:rPr>
        <w:tab/>
        <w:t xml:space="preserve"> </w:t>
      </w:r>
      <w:r>
        <w:rPr>
          <w:rFonts w:ascii="Times New Roman" w:hAnsi="Times New Roman" w:cs="Times New Roman"/>
          <w:sz w:val="24"/>
          <w:szCs w:val="24"/>
        </w:rPr>
        <w:t xml:space="preserve">(n) </w:t>
      </w:r>
      <w:r w:rsidRPr="00606FAF">
        <w:rPr>
          <w:rFonts w:ascii="Times New Roman" w:hAnsi="Times New Roman" w:cs="Times New Roman"/>
          <w:sz w:val="24"/>
          <w:szCs w:val="24"/>
        </w:rPr>
        <w:t>Kan</w:t>
      </w:r>
      <w:r w:rsidR="00804B73">
        <w:rPr>
          <w:rFonts w:ascii="Times New Roman" w:hAnsi="Times New Roman" w:cs="Times New Roman"/>
          <w:sz w:val="24"/>
          <w:szCs w:val="24"/>
        </w:rPr>
        <w:t xml:space="preserve">tor Pelayanan Perijinan Terpadu; (o) </w:t>
      </w:r>
      <w:r w:rsidRPr="00606FAF">
        <w:rPr>
          <w:rFonts w:ascii="Times New Roman" w:hAnsi="Times New Roman" w:cs="Times New Roman"/>
          <w:sz w:val="24"/>
          <w:szCs w:val="24"/>
        </w:rPr>
        <w:t xml:space="preserve">Kantor </w:t>
      </w:r>
      <w:r w:rsidR="00804B73">
        <w:rPr>
          <w:rFonts w:ascii="Times New Roman" w:hAnsi="Times New Roman" w:cs="Times New Roman"/>
          <w:sz w:val="24"/>
          <w:szCs w:val="24"/>
        </w:rPr>
        <w:t xml:space="preserve"> Perpustakaan dan Arsip Daerah; (p) </w:t>
      </w:r>
      <w:r w:rsidRPr="00606FAF">
        <w:rPr>
          <w:rFonts w:ascii="Times New Roman" w:hAnsi="Times New Roman" w:cs="Times New Roman"/>
          <w:sz w:val="24"/>
          <w:szCs w:val="24"/>
        </w:rPr>
        <w:t>Ka</w:t>
      </w:r>
      <w:r>
        <w:rPr>
          <w:rFonts w:ascii="Times New Roman" w:hAnsi="Times New Roman" w:cs="Times New Roman"/>
          <w:sz w:val="24"/>
          <w:szCs w:val="24"/>
        </w:rPr>
        <w:t>ntor Satuan Pol</w:t>
      </w:r>
      <w:r w:rsidR="00804B73">
        <w:rPr>
          <w:rFonts w:ascii="Times New Roman" w:hAnsi="Times New Roman" w:cs="Times New Roman"/>
          <w:sz w:val="24"/>
          <w:szCs w:val="24"/>
        </w:rPr>
        <w:t xml:space="preserve">isi Pamong Praja; (q) </w:t>
      </w:r>
      <w:r w:rsidRPr="00606FAF">
        <w:rPr>
          <w:rFonts w:ascii="Times New Roman" w:hAnsi="Times New Roman" w:cs="Times New Roman"/>
          <w:sz w:val="24"/>
          <w:szCs w:val="24"/>
        </w:rPr>
        <w:t>Rum</w:t>
      </w:r>
      <w:r w:rsidR="00C71C9A">
        <w:rPr>
          <w:rFonts w:ascii="Times New Roman" w:hAnsi="Times New Roman" w:cs="Times New Roman"/>
          <w:sz w:val="24"/>
          <w:szCs w:val="24"/>
        </w:rPr>
        <w:t xml:space="preserve">ah Sakit Tombulilato; </w:t>
      </w:r>
      <w:r w:rsidR="00804B73">
        <w:rPr>
          <w:rFonts w:ascii="Times New Roman" w:hAnsi="Times New Roman" w:cs="Times New Roman"/>
          <w:sz w:val="24"/>
          <w:szCs w:val="24"/>
        </w:rPr>
        <w:t xml:space="preserve">(r) RSUD Toto Kabila (s) </w:t>
      </w:r>
      <w:r w:rsidRPr="00606FAF">
        <w:rPr>
          <w:rFonts w:ascii="Times New Roman" w:hAnsi="Times New Roman" w:cs="Times New Roman"/>
          <w:sz w:val="24"/>
          <w:szCs w:val="24"/>
        </w:rPr>
        <w:t>Sekreta</w:t>
      </w:r>
      <w:r>
        <w:rPr>
          <w:rFonts w:ascii="Times New Roman" w:hAnsi="Times New Roman" w:cs="Times New Roman"/>
          <w:sz w:val="24"/>
          <w:szCs w:val="24"/>
        </w:rPr>
        <w:t>riat Dewan</w:t>
      </w:r>
      <w:r w:rsidR="00804B73">
        <w:rPr>
          <w:rFonts w:ascii="Times New Roman" w:hAnsi="Times New Roman" w:cs="Times New Roman"/>
          <w:sz w:val="24"/>
          <w:szCs w:val="24"/>
        </w:rPr>
        <w:t xml:space="preserve"> Pengurus Korpri (t) </w:t>
      </w:r>
      <w:r w:rsidRPr="00606FAF">
        <w:rPr>
          <w:rFonts w:ascii="Times New Roman" w:hAnsi="Times New Roman" w:cs="Times New Roman"/>
          <w:sz w:val="24"/>
          <w:szCs w:val="24"/>
        </w:rPr>
        <w:t>Se</w:t>
      </w:r>
      <w:r>
        <w:rPr>
          <w:rFonts w:ascii="Times New Roman" w:hAnsi="Times New Roman" w:cs="Times New Roman"/>
          <w:sz w:val="24"/>
          <w:szCs w:val="24"/>
        </w:rPr>
        <w:t>kretariat K</w:t>
      </w:r>
      <w:r w:rsidR="00C71C9A">
        <w:rPr>
          <w:rFonts w:ascii="Times New Roman" w:hAnsi="Times New Roman" w:cs="Times New Roman"/>
          <w:sz w:val="24"/>
          <w:szCs w:val="24"/>
        </w:rPr>
        <w:t xml:space="preserve">PU; </w:t>
      </w:r>
      <w:r>
        <w:rPr>
          <w:rFonts w:ascii="Times New Roman" w:hAnsi="Times New Roman" w:cs="Times New Roman"/>
          <w:sz w:val="24"/>
          <w:szCs w:val="24"/>
        </w:rPr>
        <w:t xml:space="preserve"> </w:t>
      </w:r>
      <w:r w:rsidR="00804B73">
        <w:rPr>
          <w:rFonts w:ascii="Times New Roman" w:hAnsi="Times New Roman" w:cs="Times New Roman"/>
          <w:sz w:val="24"/>
          <w:szCs w:val="24"/>
        </w:rPr>
        <w:t xml:space="preserve">(u) </w:t>
      </w:r>
      <w:r w:rsidRPr="00606FAF">
        <w:rPr>
          <w:rFonts w:ascii="Times New Roman" w:hAnsi="Times New Roman" w:cs="Times New Roman"/>
          <w:sz w:val="24"/>
          <w:szCs w:val="24"/>
        </w:rPr>
        <w:t>SKB</w:t>
      </w:r>
      <w:r w:rsidR="00804B73">
        <w:rPr>
          <w:rFonts w:ascii="Times New Roman" w:hAnsi="Times New Roman" w:cs="Times New Roman"/>
          <w:sz w:val="24"/>
          <w:szCs w:val="24"/>
        </w:rPr>
        <w:t xml:space="preserve">; (v) </w:t>
      </w:r>
      <w:r w:rsidRPr="00606FAF">
        <w:rPr>
          <w:rFonts w:ascii="Times New Roman" w:hAnsi="Times New Roman" w:cs="Times New Roman"/>
          <w:sz w:val="24"/>
          <w:szCs w:val="24"/>
        </w:rPr>
        <w:t>Staf Ahl</w:t>
      </w:r>
      <w:r w:rsidR="00C71C9A">
        <w:rPr>
          <w:rFonts w:ascii="Times New Roman" w:hAnsi="Times New Roman" w:cs="Times New Roman"/>
          <w:sz w:val="24"/>
          <w:szCs w:val="24"/>
        </w:rPr>
        <w:t>i</w:t>
      </w:r>
      <w:r w:rsidR="00804B73">
        <w:rPr>
          <w:rFonts w:ascii="Times New Roman" w:hAnsi="Times New Roman" w:cs="Times New Roman"/>
          <w:sz w:val="24"/>
          <w:szCs w:val="24"/>
        </w:rPr>
        <w:t xml:space="preserve">; (w) </w:t>
      </w:r>
      <w:r w:rsidRPr="00606FAF">
        <w:rPr>
          <w:rFonts w:ascii="Times New Roman" w:hAnsi="Times New Roman" w:cs="Times New Roman"/>
          <w:sz w:val="24"/>
          <w:szCs w:val="24"/>
        </w:rPr>
        <w:t>Cabang Dinas Pendidikan Kecamatan se-</w:t>
      </w:r>
      <w:r>
        <w:rPr>
          <w:rFonts w:ascii="Times New Roman" w:hAnsi="Times New Roman" w:cs="Times New Roman"/>
          <w:sz w:val="24"/>
          <w:szCs w:val="24"/>
        </w:rPr>
        <w:t>Kabupaten B</w:t>
      </w:r>
      <w:r w:rsidR="00804B73">
        <w:rPr>
          <w:rFonts w:ascii="Times New Roman" w:hAnsi="Times New Roman" w:cs="Times New Roman"/>
          <w:sz w:val="24"/>
          <w:szCs w:val="24"/>
        </w:rPr>
        <w:t>one Bola</w:t>
      </w:r>
      <w:r w:rsidR="00062CD8">
        <w:rPr>
          <w:rFonts w:ascii="Times New Roman" w:hAnsi="Times New Roman" w:cs="Times New Roman"/>
          <w:sz w:val="24"/>
          <w:szCs w:val="24"/>
        </w:rPr>
        <w:t>ngo; dan (x</w:t>
      </w:r>
      <w:r w:rsidR="00B0615E">
        <w:rPr>
          <w:rFonts w:ascii="Times New Roman" w:hAnsi="Times New Roman" w:cs="Times New Roman"/>
          <w:sz w:val="24"/>
          <w:szCs w:val="24"/>
        </w:rPr>
        <w:t xml:space="preserve">) Seluruh Puskesmas. </w:t>
      </w:r>
      <w:r w:rsidR="00062CD8">
        <w:rPr>
          <w:rFonts w:ascii="Times New Roman" w:hAnsi="Times New Roman" w:cs="Times New Roman"/>
          <w:sz w:val="24"/>
          <w:szCs w:val="24"/>
        </w:rPr>
        <w:t>S</w:t>
      </w:r>
      <w:r w:rsidR="00C71C9A">
        <w:rPr>
          <w:rFonts w:ascii="Times New Roman" w:hAnsi="Times New Roman" w:cs="Times New Roman"/>
          <w:sz w:val="24"/>
          <w:szCs w:val="24"/>
        </w:rPr>
        <w:t>eluruh Kantor/Badan dilakukan</w:t>
      </w:r>
      <w:r w:rsidR="0078767C">
        <w:rPr>
          <w:rFonts w:ascii="Times New Roman" w:hAnsi="Times New Roman" w:cs="Times New Roman"/>
          <w:sz w:val="24"/>
          <w:szCs w:val="24"/>
        </w:rPr>
        <w:t xml:space="preserve"> </w:t>
      </w:r>
      <w:r w:rsidR="00C71C9A">
        <w:rPr>
          <w:rFonts w:ascii="Times New Roman" w:hAnsi="Times New Roman" w:cs="Times New Roman"/>
          <w:sz w:val="24"/>
          <w:szCs w:val="24"/>
        </w:rPr>
        <w:t xml:space="preserve">pengawasan </w:t>
      </w:r>
      <w:r w:rsidR="0078767C">
        <w:rPr>
          <w:rFonts w:ascii="Times New Roman" w:hAnsi="Times New Roman" w:cs="Times New Roman"/>
          <w:sz w:val="24"/>
          <w:szCs w:val="24"/>
        </w:rPr>
        <w:t>lansung secara rutin oleh Bupati untuk mengetahui kinerja</w:t>
      </w:r>
      <w:r w:rsidR="00062CD8">
        <w:rPr>
          <w:rFonts w:ascii="Times New Roman" w:hAnsi="Times New Roman" w:cs="Times New Roman"/>
          <w:sz w:val="24"/>
          <w:szCs w:val="24"/>
        </w:rPr>
        <w:t xml:space="preserve"> </w:t>
      </w:r>
      <w:r w:rsidR="0078767C">
        <w:rPr>
          <w:rFonts w:ascii="Times New Roman" w:hAnsi="Times New Roman" w:cs="Times New Roman"/>
          <w:sz w:val="24"/>
          <w:szCs w:val="24"/>
        </w:rPr>
        <w:t>dan kesiplin pegawai Pemerintah Daerah Ka</w:t>
      </w:r>
      <w:r w:rsidR="00804B73">
        <w:rPr>
          <w:rFonts w:ascii="Times New Roman" w:hAnsi="Times New Roman" w:cs="Times New Roman"/>
          <w:sz w:val="24"/>
          <w:szCs w:val="24"/>
        </w:rPr>
        <w:t xml:space="preserve">bupaten Bone </w:t>
      </w:r>
      <w:r w:rsidR="00B0615E">
        <w:rPr>
          <w:rFonts w:ascii="Times New Roman" w:hAnsi="Times New Roman" w:cs="Times New Roman"/>
          <w:sz w:val="24"/>
          <w:szCs w:val="24"/>
        </w:rPr>
        <w:t xml:space="preserve">Bolango (Umar, 2013:28). </w:t>
      </w:r>
      <w:r w:rsidR="0078767C">
        <w:rPr>
          <w:rFonts w:ascii="Times New Roman" w:hAnsi="Times New Roman" w:cs="Times New Roman"/>
          <w:sz w:val="24"/>
          <w:szCs w:val="24"/>
        </w:rPr>
        <w:t xml:space="preserve">  </w:t>
      </w:r>
    </w:p>
    <w:p w:rsidR="0017420D" w:rsidRPr="00B0615E" w:rsidRDefault="00B73590" w:rsidP="00B0615E">
      <w:pPr>
        <w:spacing w:before="120"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M</w:t>
      </w:r>
      <w:r w:rsidR="00F452BB">
        <w:rPr>
          <w:rFonts w:ascii="Times New Roman" w:hAnsi="Times New Roman" w:cs="Times New Roman"/>
          <w:b/>
          <w:sz w:val="24"/>
          <w:szCs w:val="24"/>
        </w:rPr>
        <w:t xml:space="preserve">. </w:t>
      </w:r>
      <w:r w:rsidR="009F41C8">
        <w:rPr>
          <w:rFonts w:ascii="Times New Roman" w:hAnsi="Times New Roman" w:cs="Times New Roman"/>
          <w:b/>
          <w:sz w:val="24"/>
          <w:szCs w:val="24"/>
        </w:rPr>
        <w:t xml:space="preserve"> </w:t>
      </w:r>
      <w:r w:rsidR="00BA682F">
        <w:rPr>
          <w:rFonts w:ascii="Times New Roman" w:hAnsi="Times New Roman" w:cs="Times New Roman"/>
          <w:b/>
          <w:sz w:val="24"/>
          <w:szCs w:val="24"/>
        </w:rPr>
        <w:t xml:space="preserve"> </w:t>
      </w:r>
      <w:r w:rsidR="00F452BB" w:rsidRPr="00120F6A">
        <w:rPr>
          <w:rFonts w:ascii="Times New Roman" w:hAnsi="Times New Roman" w:cs="Times New Roman"/>
          <w:b/>
          <w:sz w:val="24"/>
          <w:szCs w:val="24"/>
          <w:lang w:val="id-ID"/>
        </w:rPr>
        <w:t>Tugas  Pokok</w:t>
      </w:r>
      <w:r w:rsidR="00F452BB" w:rsidRPr="00120F6A">
        <w:rPr>
          <w:rFonts w:ascii="Times New Roman" w:hAnsi="Times New Roman" w:cs="Times New Roman"/>
          <w:b/>
          <w:sz w:val="24"/>
          <w:szCs w:val="24"/>
        </w:rPr>
        <w:t xml:space="preserve"> Dan </w:t>
      </w:r>
      <w:r w:rsidR="00F452BB" w:rsidRPr="00120F6A">
        <w:rPr>
          <w:rFonts w:ascii="Times New Roman" w:hAnsi="Times New Roman" w:cs="Times New Roman"/>
          <w:b/>
          <w:sz w:val="24"/>
          <w:szCs w:val="24"/>
          <w:lang w:val="id-ID"/>
        </w:rPr>
        <w:t>Fungsi</w:t>
      </w:r>
      <w:r w:rsidR="0017420D">
        <w:rPr>
          <w:rFonts w:ascii="Times New Roman" w:hAnsi="Times New Roman" w:cs="Times New Roman"/>
          <w:b/>
          <w:sz w:val="24"/>
          <w:szCs w:val="24"/>
        </w:rPr>
        <w:t xml:space="preserve">, Struktur </w:t>
      </w:r>
      <w:r w:rsidR="00F452BB">
        <w:rPr>
          <w:rFonts w:ascii="Times New Roman" w:hAnsi="Times New Roman" w:cs="Times New Roman"/>
          <w:b/>
          <w:sz w:val="24"/>
          <w:szCs w:val="24"/>
        </w:rPr>
        <w:t xml:space="preserve">Organisasi </w:t>
      </w:r>
      <w:r w:rsidR="00F452BB" w:rsidRPr="00472A0D">
        <w:rPr>
          <w:rFonts w:ascii="Times New Roman" w:hAnsi="Times New Roman" w:cs="Times New Roman"/>
          <w:b/>
          <w:sz w:val="24"/>
          <w:szCs w:val="24"/>
          <w:lang w:val="id-ID"/>
        </w:rPr>
        <w:t xml:space="preserve">Dinas Pendidikan </w:t>
      </w:r>
      <w:r w:rsidR="00F452BB">
        <w:rPr>
          <w:rFonts w:ascii="Times New Roman" w:hAnsi="Times New Roman" w:cs="Times New Roman"/>
          <w:b/>
          <w:sz w:val="24"/>
          <w:szCs w:val="24"/>
        </w:rPr>
        <w:t xml:space="preserve">Dan </w:t>
      </w:r>
      <w:r w:rsidR="009F41C8">
        <w:rPr>
          <w:rFonts w:ascii="Times New Roman" w:hAnsi="Times New Roman" w:cs="Times New Roman"/>
          <w:b/>
          <w:sz w:val="24"/>
          <w:szCs w:val="24"/>
        </w:rPr>
        <w:br/>
        <w:t xml:space="preserve">      </w:t>
      </w:r>
      <w:r w:rsidR="00BA682F">
        <w:rPr>
          <w:rFonts w:ascii="Times New Roman" w:hAnsi="Times New Roman" w:cs="Times New Roman"/>
          <w:b/>
          <w:sz w:val="24"/>
          <w:szCs w:val="24"/>
        </w:rPr>
        <w:t xml:space="preserve"> </w:t>
      </w:r>
      <w:r w:rsidR="00F452BB">
        <w:rPr>
          <w:rFonts w:ascii="Times New Roman" w:hAnsi="Times New Roman" w:cs="Times New Roman"/>
          <w:b/>
          <w:sz w:val="24"/>
          <w:szCs w:val="24"/>
        </w:rPr>
        <w:t xml:space="preserve">Kebudayaan </w:t>
      </w:r>
      <w:r w:rsidR="00F452BB" w:rsidRPr="00472A0D">
        <w:rPr>
          <w:rFonts w:ascii="Times New Roman" w:hAnsi="Times New Roman" w:cs="Times New Roman"/>
          <w:b/>
          <w:sz w:val="24"/>
          <w:szCs w:val="24"/>
          <w:lang w:val="id-ID"/>
        </w:rPr>
        <w:t>Kabupaten Bone Bolango</w:t>
      </w:r>
      <w:r w:rsidR="00F452BB">
        <w:rPr>
          <w:rFonts w:ascii="Times New Roman" w:hAnsi="Times New Roman" w:cs="Times New Roman"/>
          <w:b/>
          <w:sz w:val="24"/>
          <w:szCs w:val="24"/>
        </w:rPr>
        <w:t xml:space="preserve"> </w:t>
      </w:r>
    </w:p>
    <w:p w:rsidR="00B52CF2" w:rsidRPr="009B7115" w:rsidRDefault="00F452BB" w:rsidP="00592C1A">
      <w:pPr>
        <w:spacing w:before="120" w:after="0" w:line="480" w:lineRule="auto"/>
        <w:jc w:val="both"/>
        <w:rPr>
          <w:rFonts w:ascii="Times New Roman" w:hAnsi="Times New Roman" w:cs="Times New Roman"/>
          <w:sz w:val="24"/>
          <w:szCs w:val="24"/>
          <w:lang w:val="es-ES"/>
        </w:rPr>
      </w:pPr>
      <w:r>
        <w:rPr>
          <w:rFonts w:ascii="Times New Roman" w:eastAsia="Calibri" w:hAnsi="Times New Roman" w:cs="Times New Roman"/>
          <w:b/>
          <w:sz w:val="24"/>
          <w:szCs w:val="24"/>
        </w:rPr>
        <w:t xml:space="preserve">1. </w:t>
      </w:r>
      <w:r w:rsidRPr="009D0C1D">
        <w:rPr>
          <w:rFonts w:ascii="Times New Roman" w:eastAsia="Calibri" w:hAnsi="Times New Roman" w:cs="Times New Roman"/>
          <w:b/>
          <w:sz w:val="24"/>
          <w:szCs w:val="24"/>
        </w:rPr>
        <w:t>Struktur Organisasi Dinas Pendidikan Kabupaten Bone Bolango</w:t>
      </w:r>
      <w:r>
        <w:rPr>
          <w:rFonts w:ascii="Times New Roman" w:eastAsia="Calibri" w:hAnsi="Times New Roman" w:cs="Times New Roman"/>
          <w:b/>
          <w:sz w:val="24"/>
          <w:szCs w:val="24"/>
        </w:rPr>
        <w:br/>
      </w:r>
      <w:r w:rsidR="008C1D4A">
        <w:rPr>
          <w:rFonts w:ascii="Times New Roman" w:hAnsi="Times New Roman" w:cs="Times New Roman"/>
          <w:sz w:val="24"/>
          <w:szCs w:val="24"/>
        </w:rPr>
        <w:t xml:space="preserve">       </w:t>
      </w:r>
      <w:r w:rsidR="001537DF">
        <w:rPr>
          <w:rFonts w:ascii="Times New Roman" w:hAnsi="Times New Roman" w:cs="Times New Roman"/>
          <w:sz w:val="24"/>
          <w:szCs w:val="24"/>
          <w:lang w:val="es-ES"/>
        </w:rPr>
        <w:t>Pengertian struktur o</w:t>
      </w:r>
      <w:r w:rsidRPr="0034257C">
        <w:rPr>
          <w:rFonts w:ascii="Times New Roman" w:hAnsi="Times New Roman" w:cs="Times New Roman"/>
          <w:sz w:val="24"/>
          <w:szCs w:val="24"/>
          <w:lang w:val="es-ES"/>
        </w:rPr>
        <w:t>rganisasi Dinas</w:t>
      </w:r>
      <w:r w:rsidRPr="00BB405F">
        <w:rPr>
          <w:rFonts w:ascii="Times New Roman" w:hAnsi="Times New Roman" w:cs="Times New Roman"/>
          <w:sz w:val="24"/>
          <w:szCs w:val="24"/>
          <w:lang w:val="es-ES"/>
        </w:rPr>
        <w:t xml:space="preserve"> </w:t>
      </w:r>
      <w:r w:rsidRPr="0034257C">
        <w:rPr>
          <w:rFonts w:ascii="Times New Roman" w:hAnsi="Times New Roman" w:cs="Times New Roman"/>
          <w:sz w:val="24"/>
          <w:szCs w:val="24"/>
          <w:lang w:val="es-ES"/>
        </w:rPr>
        <w:t xml:space="preserve">Pendidikan </w:t>
      </w:r>
      <w:r>
        <w:rPr>
          <w:rFonts w:ascii="Times New Roman" w:hAnsi="Times New Roman" w:cs="Times New Roman"/>
          <w:sz w:val="24"/>
          <w:szCs w:val="24"/>
          <w:lang w:val="es-ES"/>
        </w:rPr>
        <w:t xml:space="preserve">dan Kebudayaan </w:t>
      </w:r>
      <w:r w:rsidRPr="0034257C">
        <w:rPr>
          <w:rFonts w:ascii="Times New Roman" w:hAnsi="Times New Roman" w:cs="Times New Roman"/>
          <w:sz w:val="24"/>
          <w:szCs w:val="24"/>
          <w:lang w:val="es-ES"/>
        </w:rPr>
        <w:t xml:space="preserve">Kabupaten Bone Bolango adalah merupakan pembagian tugas kinerja dan </w:t>
      </w:r>
      <w:r w:rsidR="001537DF">
        <w:rPr>
          <w:rFonts w:ascii="Times New Roman" w:hAnsi="Times New Roman" w:cs="Times New Roman"/>
          <w:sz w:val="24"/>
          <w:szCs w:val="24"/>
          <w:lang w:val="es-ES"/>
        </w:rPr>
        <w:t xml:space="preserve">tanggung jawab serta </w:t>
      </w:r>
      <w:r w:rsidR="008A06E5">
        <w:rPr>
          <w:rFonts w:ascii="Times New Roman" w:hAnsi="Times New Roman" w:cs="Times New Roman"/>
          <w:sz w:val="24"/>
          <w:szCs w:val="24"/>
          <w:lang w:val="es-ES"/>
        </w:rPr>
        <w:t>wewe</w:t>
      </w:r>
      <w:r w:rsidR="001537DF">
        <w:rPr>
          <w:rFonts w:ascii="Times New Roman" w:hAnsi="Times New Roman" w:cs="Times New Roman"/>
          <w:sz w:val="24"/>
          <w:szCs w:val="24"/>
          <w:lang w:val="es-ES"/>
        </w:rPr>
        <w:t>nang masing-</w:t>
      </w:r>
      <w:r w:rsidRPr="0034257C">
        <w:rPr>
          <w:rFonts w:ascii="Times New Roman" w:hAnsi="Times New Roman" w:cs="Times New Roman"/>
          <w:sz w:val="24"/>
          <w:szCs w:val="24"/>
          <w:lang w:val="es-ES"/>
        </w:rPr>
        <w:t xml:space="preserve">masing </w:t>
      </w:r>
      <w:r w:rsidR="001537DF">
        <w:rPr>
          <w:rFonts w:ascii="Times New Roman" w:hAnsi="Times New Roman" w:cs="Times New Roman"/>
          <w:sz w:val="24"/>
          <w:szCs w:val="24"/>
          <w:lang w:val="es-ES"/>
        </w:rPr>
        <w:t xml:space="preserve">aparatur dalam melaksanakan tugas pelayanan publik </w:t>
      </w:r>
      <w:r w:rsidRPr="0034257C">
        <w:rPr>
          <w:rFonts w:ascii="Times New Roman" w:hAnsi="Times New Roman" w:cs="Times New Roman"/>
          <w:sz w:val="24"/>
          <w:szCs w:val="24"/>
          <w:lang w:val="es-ES"/>
        </w:rPr>
        <w:t>bidang</w:t>
      </w:r>
      <w:r w:rsidR="001537DF">
        <w:rPr>
          <w:rFonts w:ascii="Times New Roman" w:hAnsi="Times New Roman" w:cs="Times New Roman"/>
          <w:sz w:val="24"/>
          <w:szCs w:val="24"/>
          <w:lang w:val="es-ES"/>
        </w:rPr>
        <w:t xml:space="preserve"> pendidikan </w:t>
      </w:r>
      <w:r w:rsidRPr="0034257C">
        <w:rPr>
          <w:rFonts w:ascii="Times New Roman" w:hAnsi="Times New Roman" w:cs="Times New Roman"/>
          <w:sz w:val="24"/>
          <w:szCs w:val="24"/>
          <w:lang w:val="es-ES"/>
        </w:rPr>
        <w:t>untuk pencapaian tujuan organisasi</w:t>
      </w:r>
      <w:r w:rsidR="001537DF" w:rsidRPr="001537DF">
        <w:rPr>
          <w:rFonts w:ascii="Times New Roman" w:hAnsi="Times New Roman" w:cs="Times New Roman"/>
          <w:sz w:val="24"/>
          <w:szCs w:val="24"/>
          <w:lang w:val="es-ES"/>
        </w:rPr>
        <w:t xml:space="preserve"> </w:t>
      </w:r>
      <w:r w:rsidR="001537DF">
        <w:rPr>
          <w:rFonts w:ascii="Times New Roman" w:hAnsi="Times New Roman" w:cs="Times New Roman"/>
          <w:sz w:val="24"/>
          <w:szCs w:val="24"/>
          <w:lang w:val="es-ES"/>
        </w:rPr>
        <w:t>Kantor Dinas Pendidikan dan Kebudayaan K</w:t>
      </w:r>
      <w:r w:rsidR="008C1D4A">
        <w:rPr>
          <w:rFonts w:ascii="Times New Roman" w:hAnsi="Times New Roman" w:cs="Times New Roman"/>
          <w:sz w:val="24"/>
          <w:szCs w:val="24"/>
          <w:lang w:val="es-ES"/>
        </w:rPr>
        <w:t xml:space="preserve">abupaten Bone Bolango </w:t>
      </w:r>
      <w:r w:rsidR="008C1D4A" w:rsidRPr="0034257C">
        <w:rPr>
          <w:rFonts w:ascii="Times New Roman" w:hAnsi="Times New Roman" w:cs="Times New Roman"/>
          <w:sz w:val="24"/>
          <w:szCs w:val="24"/>
          <w:lang w:val="es-ES"/>
        </w:rPr>
        <w:t>(Siagian, 2006).</w:t>
      </w:r>
      <w:r w:rsidR="007E7B9A">
        <w:rPr>
          <w:rFonts w:ascii="Times New Roman" w:eastAsia="Calibri" w:hAnsi="Times New Roman" w:cs="Times New Roman"/>
          <w:b/>
          <w:sz w:val="24"/>
          <w:szCs w:val="24"/>
        </w:rPr>
        <w:tab/>
        <w:t xml:space="preserve">                               </w:t>
      </w:r>
      <w:r w:rsidR="007E7B9A">
        <w:rPr>
          <w:rFonts w:ascii="Times New Roman" w:eastAsia="Calibri" w:hAnsi="Times New Roman" w:cs="Times New Roman"/>
          <w:b/>
          <w:sz w:val="24"/>
          <w:szCs w:val="24"/>
        </w:rPr>
        <w:br/>
      </w:r>
      <w:r w:rsidR="007E7B9A" w:rsidRPr="00CD23A3">
        <w:rPr>
          <w:rFonts w:ascii="Times New Roman" w:eastAsia="Calibri" w:hAnsi="Times New Roman" w:cs="Times New Roman"/>
          <w:sz w:val="24"/>
          <w:szCs w:val="24"/>
        </w:rPr>
        <w:t xml:space="preserve">        </w:t>
      </w:r>
      <w:r w:rsidR="00CD23A3" w:rsidRPr="00CD23A3">
        <w:rPr>
          <w:rFonts w:ascii="Times New Roman" w:eastAsia="Calibri" w:hAnsi="Times New Roman" w:cs="Times New Roman"/>
          <w:sz w:val="24"/>
          <w:szCs w:val="24"/>
        </w:rPr>
        <w:t>Ada 5 (lima)</w:t>
      </w:r>
      <w:r w:rsidR="00CD23A3">
        <w:rPr>
          <w:rFonts w:ascii="Times New Roman" w:eastAsia="Calibri" w:hAnsi="Times New Roman" w:cs="Times New Roman"/>
          <w:b/>
          <w:sz w:val="24"/>
          <w:szCs w:val="24"/>
        </w:rPr>
        <w:t xml:space="preserve"> </w:t>
      </w:r>
      <w:r w:rsidR="00CD23A3" w:rsidRPr="00CD23A3">
        <w:rPr>
          <w:rFonts w:ascii="Times New Roman" w:eastAsia="Calibri" w:hAnsi="Times New Roman" w:cs="Times New Roman"/>
          <w:sz w:val="24"/>
          <w:szCs w:val="24"/>
        </w:rPr>
        <w:t>pendekatan</w:t>
      </w:r>
      <w:r w:rsidR="00CD23A3">
        <w:rPr>
          <w:rFonts w:ascii="Times New Roman" w:eastAsia="Calibri" w:hAnsi="Times New Roman" w:cs="Times New Roman"/>
          <w:b/>
          <w:sz w:val="24"/>
          <w:szCs w:val="24"/>
        </w:rPr>
        <w:t xml:space="preserve"> </w:t>
      </w:r>
      <w:r w:rsidR="00CD23A3" w:rsidRPr="00CD23A3">
        <w:rPr>
          <w:rFonts w:ascii="Times New Roman" w:eastAsia="Calibri" w:hAnsi="Times New Roman" w:cs="Times New Roman"/>
          <w:sz w:val="24"/>
          <w:szCs w:val="24"/>
        </w:rPr>
        <w:t>dalam</w:t>
      </w:r>
      <w:r w:rsidR="00CD23A3">
        <w:rPr>
          <w:rFonts w:ascii="Times New Roman" w:eastAsia="Calibri" w:hAnsi="Times New Roman" w:cs="Times New Roman"/>
          <w:b/>
          <w:sz w:val="24"/>
          <w:szCs w:val="24"/>
        </w:rPr>
        <w:t xml:space="preserve"> </w:t>
      </w:r>
      <w:r w:rsidR="00CD23A3">
        <w:rPr>
          <w:rFonts w:ascii="Times New Roman" w:eastAsia="Calibri" w:hAnsi="Times New Roman" w:cs="Times New Roman"/>
          <w:sz w:val="24"/>
          <w:szCs w:val="24"/>
        </w:rPr>
        <w:t>p</w:t>
      </w:r>
      <w:r w:rsidR="00CD23A3" w:rsidRPr="00CD23A3">
        <w:rPr>
          <w:rFonts w:ascii="Times New Roman" w:eastAsia="Calibri" w:hAnsi="Times New Roman" w:cs="Times New Roman"/>
          <w:sz w:val="24"/>
          <w:szCs w:val="24"/>
        </w:rPr>
        <w:t xml:space="preserve">emberdayaan </w:t>
      </w:r>
      <w:r w:rsidR="00CD23A3">
        <w:rPr>
          <w:rFonts w:ascii="Times New Roman" w:eastAsia="Calibri" w:hAnsi="Times New Roman" w:cs="Times New Roman"/>
          <w:sz w:val="24"/>
          <w:szCs w:val="24"/>
        </w:rPr>
        <w:t xml:space="preserve">organisasi pelayanan publik adalah sebagai berikut: (a) Membantu pekerja/anggota dalam melaksanakan tugas </w:t>
      </w:r>
      <w:r w:rsidR="009B7115">
        <w:rPr>
          <w:rFonts w:ascii="Times New Roman" w:eastAsia="Calibri" w:hAnsi="Times New Roman" w:cs="Times New Roman"/>
          <w:sz w:val="24"/>
          <w:szCs w:val="24"/>
        </w:rPr>
        <w:t xml:space="preserve">dan </w:t>
      </w:r>
      <w:r w:rsidR="00CD23A3">
        <w:rPr>
          <w:rFonts w:ascii="Times New Roman" w:eastAsia="Calibri" w:hAnsi="Times New Roman" w:cs="Times New Roman"/>
          <w:sz w:val="24"/>
          <w:szCs w:val="24"/>
        </w:rPr>
        <w:t>bekerja untuk mencapai sukses; (b) Memberikan kewenangan da</w:t>
      </w:r>
      <w:r w:rsidR="008C1D4A">
        <w:rPr>
          <w:rFonts w:ascii="Times New Roman" w:eastAsia="Calibri" w:hAnsi="Times New Roman" w:cs="Times New Roman"/>
          <w:sz w:val="24"/>
          <w:szCs w:val="24"/>
        </w:rPr>
        <w:t>lam kegiatan pengawasan dan per</w:t>
      </w:r>
      <w:r w:rsidR="00CD23A3">
        <w:rPr>
          <w:rFonts w:ascii="Times New Roman" w:eastAsia="Calibri" w:hAnsi="Times New Roman" w:cs="Times New Roman"/>
          <w:sz w:val="24"/>
          <w:szCs w:val="24"/>
        </w:rPr>
        <w:t>tan</w:t>
      </w:r>
      <w:r w:rsidR="009B7115">
        <w:rPr>
          <w:rFonts w:ascii="Times New Roman" w:eastAsia="Calibri" w:hAnsi="Times New Roman" w:cs="Times New Roman"/>
          <w:sz w:val="24"/>
          <w:szCs w:val="24"/>
        </w:rPr>
        <w:t xml:space="preserve">ggungjawaban </w:t>
      </w:r>
      <w:r w:rsidR="00CD23A3">
        <w:rPr>
          <w:rFonts w:ascii="Times New Roman" w:eastAsia="Calibri" w:hAnsi="Times New Roman" w:cs="Times New Roman"/>
          <w:sz w:val="24"/>
          <w:szCs w:val="24"/>
        </w:rPr>
        <w:t>pekerjaan; (c) Pemimpin organisasi memberikan contoh dalam pelaksanaan tugas pekerjaan yang sukses; (d) Memberikan penguatan sosial dan memberikan pujian dan dorongan dalam menyukseskan pekerjaan; dan, (e) Memberikan dukungan emonsional untuk mengurangi stress dalam menyelesaikan pekerjaan (</w:t>
      </w:r>
      <w:r w:rsidR="0077716B">
        <w:rPr>
          <w:rFonts w:ascii="Times New Roman" w:eastAsia="Calibri" w:hAnsi="Times New Roman" w:cs="Times New Roman"/>
          <w:sz w:val="24"/>
          <w:szCs w:val="24"/>
        </w:rPr>
        <w:t xml:space="preserve">W Newstroom, 1997:227).  </w:t>
      </w:r>
      <w:r w:rsidR="0077716B">
        <w:rPr>
          <w:rFonts w:ascii="Times New Roman" w:eastAsia="Calibri" w:hAnsi="Times New Roman" w:cs="Times New Roman"/>
          <w:sz w:val="24"/>
          <w:szCs w:val="24"/>
        </w:rPr>
        <w:br/>
        <w:t xml:space="preserve">         </w:t>
      </w:r>
      <w:r w:rsidR="000D69E4">
        <w:rPr>
          <w:rFonts w:ascii="Times New Roman" w:hAnsi="Times New Roman" w:cs="Times New Roman"/>
          <w:sz w:val="24"/>
          <w:szCs w:val="24"/>
          <w:lang w:val="es-ES"/>
        </w:rPr>
        <w:t xml:space="preserve">Pembagian tugas </w:t>
      </w:r>
      <w:r w:rsidR="009B7115">
        <w:rPr>
          <w:rFonts w:ascii="Times New Roman" w:hAnsi="Times New Roman" w:cs="Times New Roman"/>
          <w:sz w:val="24"/>
          <w:szCs w:val="24"/>
          <w:lang w:val="es-ES"/>
        </w:rPr>
        <w:t>pelayanan Dinas</w:t>
      </w:r>
      <w:r w:rsidR="000D69E4">
        <w:rPr>
          <w:rFonts w:ascii="Times New Roman" w:hAnsi="Times New Roman" w:cs="Times New Roman"/>
          <w:sz w:val="24"/>
          <w:szCs w:val="24"/>
          <w:lang w:val="es-ES"/>
        </w:rPr>
        <w:t xml:space="preserve"> pendidikan, meliputi: pembagian tugas</w:t>
      </w:r>
      <w:r w:rsidR="000D69E4" w:rsidRPr="000D69E4">
        <w:rPr>
          <w:rFonts w:ascii="Times New Roman" w:hAnsi="Times New Roman" w:cs="Times New Roman"/>
          <w:sz w:val="24"/>
          <w:szCs w:val="24"/>
          <w:lang w:val="es-ES"/>
        </w:rPr>
        <w:t xml:space="preserve"> </w:t>
      </w:r>
      <w:r w:rsidR="000D69E4" w:rsidRPr="0034257C">
        <w:rPr>
          <w:rFonts w:ascii="Times New Roman" w:hAnsi="Times New Roman" w:cs="Times New Roman"/>
          <w:sz w:val="24"/>
          <w:szCs w:val="24"/>
          <w:lang w:val="es-ES"/>
        </w:rPr>
        <w:t xml:space="preserve">dan </w:t>
      </w:r>
      <w:r w:rsidR="000D69E4">
        <w:rPr>
          <w:rFonts w:ascii="Times New Roman" w:hAnsi="Times New Roman" w:cs="Times New Roman"/>
          <w:sz w:val="24"/>
          <w:szCs w:val="24"/>
          <w:lang w:val="es-ES"/>
        </w:rPr>
        <w:t>tanggung jawab serta wewenang sebagai Kepala Dinas,</w:t>
      </w:r>
      <w:r w:rsidR="000D69E4" w:rsidRPr="000D69E4">
        <w:rPr>
          <w:rFonts w:ascii="Times New Roman" w:hAnsi="Times New Roman" w:cs="Times New Roman"/>
          <w:sz w:val="24"/>
          <w:szCs w:val="24"/>
          <w:lang w:val="es-ES"/>
        </w:rPr>
        <w:t xml:space="preserve"> </w:t>
      </w:r>
      <w:r w:rsidR="000D69E4">
        <w:rPr>
          <w:rFonts w:ascii="Times New Roman" w:hAnsi="Times New Roman" w:cs="Times New Roman"/>
          <w:sz w:val="24"/>
          <w:szCs w:val="24"/>
          <w:lang w:val="es-ES"/>
        </w:rPr>
        <w:t>tugas</w:t>
      </w:r>
      <w:r w:rsidR="000D69E4" w:rsidRPr="000D69E4">
        <w:rPr>
          <w:rFonts w:ascii="Times New Roman" w:hAnsi="Times New Roman" w:cs="Times New Roman"/>
          <w:sz w:val="24"/>
          <w:szCs w:val="24"/>
          <w:lang w:val="es-ES"/>
        </w:rPr>
        <w:t xml:space="preserve"> </w:t>
      </w:r>
      <w:r w:rsidR="000D69E4" w:rsidRPr="0034257C">
        <w:rPr>
          <w:rFonts w:ascii="Times New Roman" w:hAnsi="Times New Roman" w:cs="Times New Roman"/>
          <w:sz w:val="24"/>
          <w:szCs w:val="24"/>
          <w:lang w:val="es-ES"/>
        </w:rPr>
        <w:t xml:space="preserve">dan </w:t>
      </w:r>
      <w:r w:rsidR="000D69E4">
        <w:rPr>
          <w:rFonts w:ascii="Times New Roman" w:hAnsi="Times New Roman" w:cs="Times New Roman"/>
          <w:sz w:val="24"/>
          <w:szCs w:val="24"/>
          <w:lang w:val="es-ES"/>
        </w:rPr>
        <w:t>tanggung jawab serta wewenang sebagai Sekretaris Dinas Pendidikan, tugas</w:t>
      </w:r>
      <w:r w:rsidR="000D69E4" w:rsidRPr="000D69E4">
        <w:rPr>
          <w:rFonts w:ascii="Times New Roman" w:hAnsi="Times New Roman" w:cs="Times New Roman"/>
          <w:sz w:val="24"/>
          <w:szCs w:val="24"/>
          <w:lang w:val="es-ES"/>
        </w:rPr>
        <w:t xml:space="preserve"> </w:t>
      </w:r>
      <w:r w:rsidR="000D69E4" w:rsidRPr="0034257C">
        <w:rPr>
          <w:rFonts w:ascii="Times New Roman" w:hAnsi="Times New Roman" w:cs="Times New Roman"/>
          <w:sz w:val="24"/>
          <w:szCs w:val="24"/>
          <w:lang w:val="es-ES"/>
        </w:rPr>
        <w:t xml:space="preserve">dan </w:t>
      </w:r>
      <w:r w:rsidR="000D69E4">
        <w:rPr>
          <w:rFonts w:ascii="Times New Roman" w:hAnsi="Times New Roman" w:cs="Times New Roman"/>
          <w:sz w:val="24"/>
          <w:szCs w:val="24"/>
          <w:lang w:val="es-ES"/>
        </w:rPr>
        <w:t>tanggung jawab serta wewenang sebagai Kepala Bid</w:t>
      </w:r>
      <w:r w:rsidR="009B7115">
        <w:rPr>
          <w:rFonts w:ascii="Times New Roman" w:hAnsi="Times New Roman" w:cs="Times New Roman"/>
          <w:sz w:val="24"/>
          <w:szCs w:val="24"/>
          <w:lang w:val="es-ES"/>
        </w:rPr>
        <w:t xml:space="preserve">ang, </w:t>
      </w:r>
      <w:r w:rsidR="000D69E4">
        <w:rPr>
          <w:rFonts w:ascii="Times New Roman" w:hAnsi="Times New Roman" w:cs="Times New Roman"/>
          <w:sz w:val="24"/>
          <w:szCs w:val="24"/>
          <w:lang w:val="es-ES"/>
        </w:rPr>
        <w:t xml:space="preserve">sebagai Kepala Bagian, </w:t>
      </w:r>
      <w:r w:rsidR="009B7115">
        <w:rPr>
          <w:rFonts w:ascii="Times New Roman" w:hAnsi="Times New Roman" w:cs="Times New Roman"/>
          <w:sz w:val="24"/>
          <w:szCs w:val="24"/>
          <w:lang w:val="es-ES"/>
        </w:rPr>
        <w:t xml:space="preserve">sebagai Kepala Seksi dan pegawai </w:t>
      </w:r>
      <w:r w:rsidR="003A04EB">
        <w:rPr>
          <w:rFonts w:ascii="Times New Roman" w:hAnsi="Times New Roman" w:cs="Times New Roman"/>
          <w:sz w:val="24"/>
          <w:szCs w:val="24"/>
          <w:lang w:val="es-ES"/>
        </w:rPr>
        <w:t xml:space="preserve">staf pegawai Dinas Pendidikan. </w:t>
      </w:r>
      <w:r w:rsidR="00B80A6C">
        <w:rPr>
          <w:rFonts w:ascii="Times New Roman" w:hAnsi="Times New Roman" w:cs="Times New Roman"/>
          <w:sz w:val="24"/>
          <w:szCs w:val="24"/>
          <w:lang w:val="es-ES"/>
        </w:rPr>
        <w:t xml:space="preserve">Aparatur melaksanakan pelayanan yang berkualitas dan profesional </w:t>
      </w:r>
      <w:r w:rsidR="00592C1A">
        <w:rPr>
          <w:rFonts w:ascii="Times New Roman" w:hAnsi="Times New Roman" w:cs="Times New Roman"/>
          <w:sz w:val="24"/>
          <w:szCs w:val="24"/>
          <w:lang w:val="es-ES"/>
        </w:rPr>
        <w:t xml:space="preserve">dan bertanggungjawab </w:t>
      </w:r>
      <w:r w:rsidR="00B80A6C">
        <w:rPr>
          <w:rFonts w:ascii="Times New Roman" w:hAnsi="Times New Roman" w:cs="Times New Roman"/>
          <w:sz w:val="24"/>
          <w:szCs w:val="24"/>
          <w:lang w:val="es-ES"/>
        </w:rPr>
        <w:t>untuk</w:t>
      </w:r>
      <w:r w:rsidR="009B7115">
        <w:rPr>
          <w:rFonts w:ascii="Times New Roman" w:hAnsi="Times New Roman" w:cs="Times New Roman"/>
          <w:sz w:val="24"/>
          <w:szCs w:val="24"/>
          <w:lang w:val="es-ES"/>
        </w:rPr>
        <w:t xml:space="preserve"> pencapaian tujuan organisasi </w:t>
      </w:r>
      <w:r w:rsidR="00B80A6C">
        <w:rPr>
          <w:rFonts w:ascii="Times New Roman" w:hAnsi="Times New Roman" w:cs="Times New Roman"/>
          <w:sz w:val="24"/>
          <w:szCs w:val="24"/>
          <w:lang w:val="es-ES"/>
        </w:rPr>
        <w:t>(Wawancara, tanggal 20 Mei 2014</w:t>
      </w:r>
      <w:r w:rsidR="00B62581">
        <w:rPr>
          <w:rFonts w:ascii="Times New Roman" w:hAnsi="Times New Roman" w:cs="Times New Roman"/>
          <w:sz w:val="24"/>
          <w:szCs w:val="24"/>
          <w:lang w:val="es-ES"/>
        </w:rPr>
        <w:t>).</w:t>
      </w:r>
    </w:p>
    <w:p w:rsidR="00F452BB" w:rsidRPr="00933259" w:rsidRDefault="00F452BB" w:rsidP="00F452BB">
      <w:pPr>
        <w:spacing w:after="0" w:line="480" w:lineRule="auto"/>
        <w:jc w:val="center"/>
        <w:rPr>
          <w:rFonts w:asciiTheme="majorBidi" w:hAnsiTheme="majorBidi" w:cstheme="majorBidi"/>
          <w:b/>
          <w:bCs/>
          <w:sz w:val="24"/>
          <w:szCs w:val="24"/>
        </w:rPr>
      </w:pPr>
      <w:r w:rsidRPr="00933259">
        <w:rPr>
          <w:rFonts w:asciiTheme="majorBidi" w:hAnsiTheme="majorBidi" w:cstheme="majorBidi"/>
          <w:b/>
          <w:bCs/>
          <w:sz w:val="24"/>
          <w:szCs w:val="24"/>
        </w:rPr>
        <w:lastRenderedPageBreak/>
        <w:t>Struktur Organisasi</w:t>
      </w:r>
    </w:p>
    <w:p w:rsidR="00F452BB" w:rsidRPr="00933259" w:rsidRDefault="00F452BB" w:rsidP="00F452BB">
      <w:pPr>
        <w:spacing w:after="0" w:line="480" w:lineRule="auto"/>
        <w:jc w:val="center"/>
        <w:rPr>
          <w:rFonts w:asciiTheme="majorBidi" w:hAnsiTheme="majorBidi" w:cstheme="majorBidi"/>
          <w:b/>
          <w:bCs/>
          <w:sz w:val="24"/>
          <w:szCs w:val="24"/>
        </w:rPr>
      </w:pPr>
      <w:r w:rsidRPr="00933259">
        <w:rPr>
          <w:rFonts w:asciiTheme="majorBidi" w:hAnsiTheme="majorBidi" w:cstheme="majorBidi"/>
          <w:b/>
          <w:bCs/>
          <w:sz w:val="24"/>
          <w:szCs w:val="24"/>
        </w:rPr>
        <w:t>Dinas Pendidikan dan Kebudayaan Kabupaten Bone Bolango Tahun 2014</w:t>
      </w:r>
    </w:p>
    <w:p w:rsidR="00F452BB" w:rsidRPr="00E25FBE" w:rsidRDefault="00634AA9" w:rsidP="00F452BB">
      <w:pPr>
        <w:rPr>
          <w:rFonts w:asciiTheme="majorBidi" w:hAnsiTheme="majorBidi" w:cstheme="majorBidi"/>
          <w:sz w:val="24"/>
          <w:szCs w:val="24"/>
        </w:rPr>
      </w:pPr>
      <w:r w:rsidRPr="00634AA9">
        <w:rPr>
          <w:rFonts w:asciiTheme="majorBidi" w:hAnsiTheme="majorBidi" w:cstheme="majorBidi"/>
          <w:noProof/>
          <w:sz w:val="24"/>
          <w:szCs w:val="24"/>
          <w:lang w:val="en-US"/>
        </w:rPr>
        <w:pict>
          <v:group id="_x0000_s1026" style="position:absolute;margin-left:-.7pt;margin-top:14.3pt;width:398.05pt;height:491.05pt;z-index:251660288" coordorigin="2280,2279" coordsize="7933,9821">
            <v:shapetype id="_x0000_t202" coordsize="21600,21600" o:spt="202" path="m,l,21600r21600,l21600,xe">
              <v:stroke joinstyle="miter"/>
              <v:path gradientshapeok="t" o:connecttype="rect"/>
            </v:shapetype>
            <v:shape id="_x0000_s1027" type="#_x0000_t202" style="position:absolute;left:5365;top:2279;width:1761;height:846">
              <v:textbox style="mso-next-textbox:#_x0000_s1027">
                <w:txbxContent>
                  <w:p w:rsidR="00821D87" w:rsidRPr="000E2002" w:rsidRDefault="00821D87" w:rsidP="00F452BB">
                    <w:pPr>
                      <w:spacing w:after="0" w:line="240" w:lineRule="auto"/>
                      <w:jc w:val="center"/>
                      <w:rPr>
                        <w:rFonts w:asciiTheme="majorBidi" w:hAnsiTheme="majorBidi" w:cstheme="majorBidi"/>
                        <w:b/>
                        <w:bCs/>
                        <w:sz w:val="12"/>
                        <w:szCs w:val="12"/>
                      </w:rPr>
                    </w:pPr>
                    <w:r w:rsidRPr="000E2002">
                      <w:rPr>
                        <w:rFonts w:asciiTheme="majorBidi" w:hAnsiTheme="majorBidi" w:cstheme="majorBidi"/>
                        <w:b/>
                        <w:bCs/>
                        <w:sz w:val="12"/>
                        <w:szCs w:val="12"/>
                      </w:rPr>
                      <w:t>Kepala Dinas Pendidikan</w:t>
                    </w:r>
                  </w:p>
                  <w:p w:rsidR="00821D87" w:rsidRDefault="00821D87" w:rsidP="00F452BB">
                    <w:pPr>
                      <w:spacing w:after="0" w:line="240" w:lineRule="auto"/>
                      <w:jc w:val="center"/>
                      <w:rPr>
                        <w:rFonts w:asciiTheme="majorBidi" w:hAnsiTheme="majorBidi" w:cstheme="majorBidi"/>
                        <w:sz w:val="12"/>
                        <w:szCs w:val="12"/>
                      </w:rPr>
                    </w:pPr>
                    <w:r>
                      <w:rPr>
                        <w:rFonts w:asciiTheme="majorBidi" w:hAnsiTheme="majorBidi" w:cstheme="majorBidi"/>
                        <w:sz w:val="12"/>
                        <w:szCs w:val="12"/>
                      </w:rPr>
                      <w:t>Marni Nisabu, S.Pd., M.Ap</w:t>
                    </w:r>
                  </w:p>
                  <w:p w:rsidR="00821D87" w:rsidRPr="000E2002" w:rsidRDefault="00821D87" w:rsidP="00F452BB">
                    <w:pPr>
                      <w:spacing w:after="0" w:line="240" w:lineRule="auto"/>
                      <w:jc w:val="center"/>
                      <w:rPr>
                        <w:rFonts w:asciiTheme="majorBidi" w:hAnsiTheme="majorBidi" w:cstheme="majorBidi"/>
                        <w:sz w:val="12"/>
                        <w:szCs w:val="12"/>
                      </w:rPr>
                    </w:pPr>
                    <w:r>
                      <w:rPr>
                        <w:rFonts w:asciiTheme="majorBidi" w:hAnsiTheme="majorBidi" w:cstheme="majorBidi"/>
                        <w:sz w:val="12"/>
                        <w:szCs w:val="12"/>
                      </w:rPr>
                      <w:t>NIP. 196510161987032011</w:t>
                    </w:r>
                  </w:p>
                  <w:p w:rsidR="00821D87" w:rsidRPr="00C62BCE" w:rsidRDefault="00821D87" w:rsidP="00F452BB">
                    <w:pPr>
                      <w:spacing w:after="0" w:line="240" w:lineRule="auto"/>
                      <w:jc w:val="center"/>
                      <w:rPr>
                        <w:rFonts w:asciiTheme="majorBidi" w:hAnsiTheme="majorBidi" w:cstheme="majorBidi"/>
                        <w:sz w:val="14"/>
                        <w:szCs w:val="14"/>
                      </w:rPr>
                    </w:pPr>
                  </w:p>
                </w:txbxContent>
              </v:textbox>
            </v:shape>
            <v:shape id="_x0000_s1028" type="#_x0000_t202" style="position:absolute;left:2373;top:3317;width:1761;height:846">
              <v:textbox style="mso-next-textbox:#_x0000_s1028">
                <w:txbxContent>
                  <w:p w:rsidR="00821D87" w:rsidRPr="005F0E93" w:rsidRDefault="00821D87" w:rsidP="00F452BB">
                    <w:pPr>
                      <w:spacing w:after="0" w:line="240" w:lineRule="auto"/>
                      <w:jc w:val="center"/>
                      <w:rPr>
                        <w:rFonts w:asciiTheme="majorBidi" w:hAnsiTheme="majorBidi" w:cstheme="majorBidi"/>
                        <w:b/>
                        <w:bCs/>
                        <w:sz w:val="12"/>
                        <w:szCs w:val="12"/>
                      </w:rPr>
                    </w:pPr>
                    <w:r w:rsidRPr="005F0E93">
                      <w:rPr>
                        <w:rFonts w:asciiTheme="majorBidi" w:hAnsiTheme="majorBidi" w:cstheme="majorBidi"/>
                        <w:b/>
                        <w:bCs/>
                        <w:sz w:val="12"/>
                        <w:szCs w:val="12"/>
                      </w:rPr>
                      <w:t>Kelompok Jabatan Fungsional</w:t>
                    </w:r>
                  </w:p>
                  <w:p w:rsidR="00821D87" w:rsidRPr="00C62BCE" w:rsidRDefault="00821D87" w:rsidP="00F452BB">
                    <w:pPr>
                      <w:spacing w:after="0" w:line="240" w:lineRule="auto"/>
                      <w:jc w:val="center"/>
                      <w:rPr>
                        <w:rFonts w:asciiTheme="majorBidi" w:hAnsiTheme="majorBidi" w:cstheme="majorBidi"/>
                        <w:sz w:val="14"/>
                        <w:szCs w:val="14"/>
                      </w:rPr>
                    </w:pPr>
                  </w:p>
                </w:txbxContent>
              </v:textbox>
            </v:shape>
            <v:shape id="_x0000_s1029" type="#_x0000_t202" style="position:absolute;left:8351;top:2924;width:1862;height:846">
              <v:textbox style="mso-next-textbox:#_x0000_s1029">
                <w:txbxContent>
                  <w:p w:rsidR="00821D87" w:rsidRPr="00A81AEB" w:rsidRDefault="00821D87" w:rsidP="00F452BB">
                    <w:pPr>
                      <w:spacing w:after="0" w:line="240" w:lineRule="auto"/>
                      <w:jc w:val="center"/>
                      <w:rPr>
                        <w:rFonts w:asciiTheme="majorBidi" w:hAnsiTheme="majorBidi" w:cstheme="majorBidi"/>
                        <w:b/>
                        <w:bCs/>
                        <w:sz w:val="12"/>
                        <w:szCs w:val="12"/>
                      </w:rPr>
                    </w:pPr>
                    <w:r w:rsidRPr="00A81AEB">
                      <w:rPr>
                        <w:rFonts w:asciiTheme="majorBidi" w:hAnsiTheme="majorBidi" w:cstheme="majorBidi"/>
                        <w:b/>
                        <w:bCs/>
                        <w:sz w:val="12"/>
                        <w:szCs w:val="12"/>
                      </w:rPr>
                      <w:t>Sekretaris Dinas Pendidikan</w:t>
                    </w:r>
                  </w:p>
                  <w:p w:rsidR="00821D87" w:rsidRDefault="00821D87" w:rsidP="00F452BB">
                    <w:pPr>
                      <w:spacing w:after="0" w:line="240" w:lineRule="auto"/>
                      <w:jc w:val="center"/>
                      <w:rPr>
                        <w:rFonts w:asciiTheme="majorBidi" w:hAnsiTheme="majorBidi" w:cstheme="majorBidi"/>
                        <w:sz w:val="12"/>
                        <w:szCs w:val="12"/>
                      </w:rPr>
                    </w:pPr>
                    <w:r>
                      <w:rPr>
                        <w:rFonts w:asciiTheme="majorBidi" w:hAnsiTheme="majorBidi" w:cstheme="majorBidi"/>
                        <w:sz w:val="12"/>
                        <w:szCs w:val="12"/>
                      </w:rPr>
                      <w:t>Moh. Husain, S.Pd., M.M.Pd</w:t>
                    </w:r>
                  </w:p>
                  <w:p w:rsidR="00821D87" w:rsidRPr="00B15711" w:rsidRDefault="00821D87" w:rsidP="00F452BB">
                    <w:pPr>
                      <w:spacing w:after="0" w:line="240" w:lineRule="auto"/>
                      <w:jc w:val="center"/>
                      <w:rPr>
                        <w:rFonts w:asciiTheme="majorBidi" w:hAnsiTheme="majorBidi" w:cstheme="majorBidi"/>
                        <w:sz w:val="12"/>
                        <w:szCs w:val="12"/>
                      </w:rPr>
                    </w:pPr>
                    <w:r>
                      <w:rPr>
                        <w:rFonts w:asciiTheme="majorBidi" w:hAnsiTheme="majorBidi" w:cstheme="majorBidi"/>
                        <w:sz w:val="12"/>
                        <w:szCs w:val="12"/>
                      </w:rPr>
                      <w:t>NIP. 196212131983041004</w:t>
                    </w:r>
                  </w:p>
                  <w:p w:rsidR="00821D87" w:rsidRPr="00C62BCE" w:rsidRDefault="00821D87" w:rsidP="00F452BB">
                    <w:pPr>
                      <w:spacing w:after="0" w:line="240" w:lineRule="auto"/>
                      <w:jc w:val="center"/>
                      <w:rPr>
                        <w:rFonts w:asciiTheme="majorBidi" w:hAnsiTheme="majorBidi" w:cstheme="majorBidi"/>
                        <w:sz w:val="14"/>
                        <w:szCs w:val="14"/>
                      </w:rPr>
                    </w:pPr>
                  </w:p>
                </w:txbxContent>
              </v:textbox>
            </v:shape>
            <v:shape id="_x0000_s1030" type="#_x0000_t202" style="position:absolute;left:8351;top:3980;width:1862;height:846">
              <v:textbox style="mso-next-textbox:#_x0000_s1030">
                <w:txbxContent>
                  <w:p w:rsidR="00821D87" w:rsidRDefault="00821D87" w:rsidP="00F452BB">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Kasubag Umum dan Kepegawaian</w:t>
                    </w:r>
                  </w:p>
                  <w:p w:rsidR="00821D87" w:rsidRDefault="00821D87" w:rsidP="00F452BB">
                    <w:pPr>
                      <w:spacing w:after="0" w:line="240" w:lineRule="auto"/>
                      <w:jc w:val="center"/>
                      <w:rPr>
                        <w:rFonts w:asciiTheme="majorBidi" w:hAnsiTheme="majorBidi" w:cstheme="majorBidi"/>
                        <w:sz w:val="12"/>
                        <w:szCs w:val="12"/>
                      </w:rPr>
                    </w:pPr>
                    <w:r>
                      <w:rPr>
                        <w:rFonts w:asciiTheme="majorBidi" w:hAnsiTheme="majorBidi" w:cstheme="majorBidi"/>
                        <w:sz w:val="12"/>
                        <w:szCs w:val="12"/>
                      </w:rPr>
                      <w:t>Hartaty Hiola, S.Pd</w:t>
                    </w:r>
                  </w:p>
                  <w:p w:rsidR="00821D87" w:rsidRPr="008D7A76" w:rsidRDefault="00821D87" w:rsidP="00F452BB">
                    <w:pPr>
                      <w:spacing w:after="0" w:line="240" w:lineRule="auto"/>
                      <w:jc w:val="center"/>
                      <w:rPr>
                        <w:rFonts w:asciiTheme="majorBidi" w:hAnsiTheme="majorBidi" w:cstheme="majorBidi"/>
                        <w:sz w:val="12"/>
                        <w:szCs w:val="12"/>
                      </w:rPr>
                    </w:pPr>
                    <w:r>
                      <w:rPr>
                        <w:rFonts w:asciiTheme="majorBidi" w:hAnsiTheme="majorBidi" w:cstheme="majorBidi"/>
                        <w:sz w:val="12"/>
                        <w:szCs w:val="12"/>
                      </w:rPr>
                      <w:t>NIP. 196111251982022003</w:t>
                    </w:r>
                  </w:p>
                  <w:p w:rsidR="00821D87" w:rsidRPr="00C62BCE" w:rsidRDefault="00821D87" w:rsidP="00F452BB">
                    <w:pPr>
                      <w:spacing w:after="0" w:line="240" w:lineRule="auto"/>
                      <w:jc w:val="center"/>
                      <w:rPr>
                        <w:rFonts w:asciiTheme="majorBidi" w:hAnsiTheme="majorBidi" w:cstheme="majorBidi"/>
                        <w:sz w:val="14"/>
                        <w:szCs w:val="14"/>
                      </w:rPr>
                    </w:pPr>
                  </w:p>
                </w:txbxContent>
              </v:textbox>
            </v:shape>
            <v:shape id="_x0000_s1031" type="#_x0000_t202" style="position:absolute;left:8351;top:4878;width:1862;height:846">
              <v:textbox style="mso-next-textbox:#_x0000_s1031">
                <w:txbxContent>
                  <w:p w:rsidR="00821D87" w:rsidRDefault="00821D87" w:rsidP="00F452BB">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Kasubag Keuangan</w:t>
                    </w:r>
                  </w:p>
                  <w:p w:rsidR="00821D87" w:rsidRDefault="00821D87" w:rsidP="00F452BB">
                    <w:pPr>
                      <w:spacing w:after="0" w:line="240" w:lineRule="auto"/>
                      <w:jc w:val="center"/>
                      <w:rPr>
                        <w:rFonts w:asciiTheme="majorBidi" w:hAnsiTheme="majorBidi" w:cstheme="majorBidi"/>
                        <w:sz w:val="10"/>
                        <w:szCs w:val="10"/>
                      </w:rPr>
                    </w:pPr>
                    <w:r>
                      <w:rPr>
                        <w:rFonts w:asciiTheme="majorBidi" w:hAnsiTheme="majorBidi" w:cstheme="majorBidi"/>
                        <w:sz w:val="10"/>
                        <w:szCs w:val="10"/>
                      </w:rPr>
                      <w:t>Yusman Dukalang, S.Kom</w:t>
                    </w:r>
                  </w:p>
                  <w:p w:rsidR="00821D87" w:rsidRPr="00130EC5" w:rsidRDefault="00821D87" w:rsidP="00F452BB">
                    <w:pPr>
                      <w:spacing w:after="0" w:line="240" w:lineRule="auto"/>
                      <w:jc w:val="center"/>
                      <w:rPr>
                        <w:rFonts w:asciiTheme="majorBidi" w:hAnsiTheme="majorBidi" w:cstheme="majorBidi"/>
                        <w:sz w:val="10"/>
                        <w:szCs w:val="10"/>
                      </w:rPr>
                    </w:pPr>
                    <w:r>
                      <w:rPr>
                        <w:rFonts w:asciiTheme="majorBidi" w:hAnsiTheme="majorBidi" w:cstheme="majorBidi"/>
                        <w:sz w:val="10"/>
                        <w:szCs w:val="10"/>
                      </w:rPr>
                      <w:t>NIP. 197903142010011010</w:t>
                    </w:r>
                  </w:p>
                  <w:p w:rsidR="00821D87" w:rsidRPr="00C62BCE" w:rsidRDefault="00821D87" w:rsidP="00F452BB">
                    <w:pPr>
                      <w:spacing w:after="0" w:line="240" w:lineRule="auto"/>
                      <w:jc w:val="center"/>
                      <w:rPr>
                        <w:rFonts w:asciiTheme="majorBidi" w:hAnsiTheme="majorBidi" w:cstheme="majorBidi"/>
                        <w:sz w:val="14"/>
                        <w:szCs w:val="14"/>
                      </w:rPr>
                    </w:pPr>
                  </w:p>
                </w:txbxContent>
              </v:textbox>
            </v:shape>
            <v:shape id="_x0000_s1032" type="#_x0000_t202" style="position:absolute;left:8351;top:5776;width:1862;height:846">
              <v:textbox style="mso-next-textbox:#_x0000_s1032">
                <w:txbxContent>
                  <w:p w:rsidR="00821D87" w:rsidRPr="00FB1A5E" w:rsidRDefault="00821D87" w:rsidP="00F452BB">
                    <w:pPr>
                      <w:spacing w:after="0" w:line="240" w:lineRule="auto"/>
                      <w:jc w:val="center"/>
                      <w:rPr>
                        <w:rFonts w:asciiTheme="majorBidi" w:hAnsiTheme="majorBidi" w:cstheme="majorBidi"/>
                        <w:b/>
                        <w:bCs/>
                        <w:sz w:val="11"/>
                        <w:szCs w:val="11"/>
                      </w:rPr>
                    </w:pPr>
                    <w:r w:rsidRPr="00FB1A5E">
                      <w:rPr>
                        <w:rFonts w:asciiTheme="majorBidi" w:hAnsiTheme="majorBidi" w:cstheme="majorBidi"/>
                        <w:b/>
                        <w:bCs/>
                        <w:sz w:val="11"/>
                        <w:szCs w:val="11"/>
                      </w:rPr>
                      <w:t>Kasubag Perencanaan Program, Evaluasi dan Pelaporan</w:t>
                    </w:r>
                  </w:p>
                  <w:p w:rsidR="00821D87" w:rsidRDefault="00821D87" w:rsidP="00F452BB">
                    <w:pPr>
                      <w:spacing w:after="0" w:line="240" w:lineRule="auto"/>
                      <w:jc w:val="center"/>
                      <w:rPr>
                        <w:rFonts w:asciiTheme="majorBidi" w:hAnsiTheme="majorBidi" w:cstheme="majorBidi"/>
                        <w:sz w:val="11"/>
                        <w:szCs w:val="11"/>
                      </w:rPr>
                    </w:pPr>
                    <w:r>
                      <w:rPr>
                        <w:rFonts w:asciiTheme="majorBidi" w:hAnsiTheme="majorBidi" w:cstheme="majorBidi"/>
                        <w:sz w:val="11"/>
                        <w:szCs w:val="11"/>
                      </w:rPr>
                      <w:t>Ivonne M. Ismail, M.Si</w:t>
                    </w:r>
                  </w:p>
                  <w:p w:rsidR="00821D87" w:rsidRPr="00A51785" w:rsidRDefault="00821D87" w:rsidP="00F452BB">
                    <w:pPr>
                      <w:spacing w:after="0" w:line="240" w:lineRule="auto"/>
                      <w:jc w:val="center"/>
                      <w:rPr>
                        <w:rFonts w:asciiTheme="majorBidi" w:hAnsiTheme="majorBidi" w:cstheme="majorBidi"/>
                        <w:sz w:val="11"/>
                        <w:szCs w:val="11"/>
                      </w:rPr>
                    </w:pPr>
                    <w:r>
                      <w:rPr>
                        <w:rFonts w:asciiTheme="majorBidi" w:hAnsiTheme="majorBidi" w:cstheme="majorBidi"/>
                        <w:sz w:val="11"/>
                        <w:szCs w:val="11"/>
                      </w:rPr>
                      <w:t>NIP. 198203022008022001</w:t>
                    </w:r>
                  </w:p>
                </w:txbxContent>
              </v:textbox>
            </v:shape>
            <v:group id="_x0000_s1033" style="position:absolute;left:6354;top:6887;width:1901;height:2809" coordorigin="1231,3009" coordsize="2849,3023">
              <v:shape id="_x0000_s1034" type="#_x0000_t202" style="position:absolute;left:1440;top:3009;width:2640;height:911">
                <v:textbox style="mso-next-textbox:#_x0000_s1034">
                  <w:txbxContent>
                    <w:p w:rsidR="00821D87" w:rsidRDefault="00821D87" w:rsidP="00F452BB">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Kepala Bidang Sekolah Menengah</w:t>
                      </w:r>
                    </w:p>
                    <w:p w:rsidR="00821D87" w:rsidRPr="00AB1EB2" w:rsidRDefault="00821D87" w:rsidP="00F452BB">
                      <w:pPr>
                        <w:spacing w:after="0" w:line="240" w:lineRule="auto"/>
                        <w:jc w:val="center"/>
                        <w:rPr>
                          <w:rFonts w:asciiTheme="majorBidi" w:hAnsiTheme="majorBidi" w:cstheme="majorBidi"/>
                          <w:sz w:val="11"/>
                          <w:szCs w:val="11"/>
                        </w:rPr>
                      </w:pPr>
                      <w:r w:rsidRPr="00AB1EB2">
                        <w:rPr>
                          <w:rFonts w:asciiTheme="majorBidi" w:hAnsiTheme="majorBidi" w:cstheme="majorBidi"/>
                          <w:sz w:val="11"/>
                          <w:szCs w:val="11"/>
                        </w:rPr>
                        <w:t>Indra Wirahmad Bay, S.Pd, MM</w:t>
                      </w:r>
                    </w:p>
                    <w:p w:rsidR="00821D87" w:rsidRPr="00C10351" w:rsidRDefault="00821D87" w:rsidP="00F452BB">
                      <w:pPr>
                        <w:spacing w:after="0" w:line="240" w:lineRule="auto"/>
                        <w:jc w:val="center"/>
                        <w:rPr>
                          <w:rFonts w:asciiTheme="majorBidi" w:hAnsiTheme="majorBidi" w:cstheme="majorBidi"/>
                          <w:sz w:val="11"/>
                          <w:szCs w:val="11"/>
                        </w:rPr>
                      </w:pPr>
                      <w:r>
                        <w:rPr>
                          <w:rFonts w:asciiTheme="majorBidi" w:hAnsiTheme="majorBidi" w:cstheme="majorBidi"/>
                          <w:sz w:val="11"/>
                          <w:szCs w:val="11"/>
                        </w:rPr>
                        <w:t>Nip. 197704132003121007</w:t>
                      </w:r>
                    </w:p>
                  </w:txbxContent>
                </v:textbox>
              </v:shape>
              <v:shape id="_x0000_s1035" type="#_x0000_t202" style="position:absolute;left:1440;top:4144;width:2640;height:911">
                <v:textbox style="mso-next-textbox:#_x0000_s1035">
                  <w:txbxContent>
                    <w:p w:rsidR="00821D87" w:rsidRPr="002C2225" w:rsidRDefault="00821D87" w:rsidP="00F452BB">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Kepala Seksi SMA</w:t>
                      </w:r>
                    </w:p>
                    <w:p w:rsidR="00821D87" w:rsidRDefault="00821D87" w:rsidP="00F452BB">
                      <w:pPr>
                        <w:spacing w:after="0" w:line="240" w:lineRule="auto"/>
                        <w:jc w:val="center"/>
                        <w:rPr>
                          <w:rFonts w:asciiTheme="majorBidi" w:hAnsiTheme="majorBidi" w:cstheme="majorBidi"/>
                          <w:sz w:val="12"/>
                          <w:szCs w:val="12"/>
                        </w:rPr>
                      </w:pPr>
                      <w:r>
                        <w:rPr>
                          <w:rFonts w:asciiTheme="majorBidi" w:hAnsiTheme="majorBidi" w:cstheme="majorBidi"/>
                          <w:sz w:val="12"/>
                          <w:szCs w:val="12"/>
                        </w:rPr>
                        <w:t>Yulman Sune, M.Pd</w:t>
                      </w:r>
                    </w:p>
                    <w:p w:rsidR="00821D87" w:rsidRPr="002C2225" w:rsidRDefault="00821D87" w:rsidP="00F452BB">
                      <w:pPr>
                        <w:spacing w:after="0" w:line="240" w:lineRule="auto"/>
                        <w:jc w:val="center"/>
                        <w:rPr>
                          <w:rFonts w:asciiTheme="majorBidi" w:hAnsiTheme="majorBidi" w:cstheme="majorBidi"/>
                          <w:sz w:val="12"/>
                          <w:szCs w:val="12"/>
                        </w:rPr>
                      </w:pPr>
                      <w:r>
                        <w:rPr>
                          <w:rFonts w:asciiTheme="majorBidi" w:hAnsiTheme="majorBidi" w:cstheme="majorBidi"/>
                          <w:sz w:val="12"/>
                          <w:szCs w:val="12"/>
                        </w:rPr>
                        <w:t>Nip. 197107071997021003</w:t>
                      </w:r>
                    </w:p>
                  </w:txbxContent>
                </v:textbox>
              </v:shape>
              <v:shape id="_x0000_s1036" type="#_x0000_t202" style="position:absolute;left:1440;top:5121;width:2640;height:911">
                <v:textbox style="mso-next-textbox:#_x0000_s1036">
                  <w:txbxContent>
                    <w:p w:rsidR="00821D87" w:rsidRDefault="00821D87" w:rsidP="00F452BB">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Kepala Seksi SMK</w:t>
                      </w:r>
                    </w:p>
                    <w:p w:rsidR="00821D87" w:rsidRDefault="00821D87" w:rsidP="00F452BB">
                      <w:pPr>
                        <w:spacing w:after="0" w:line="240" w:lineRule="auto"/>
                        <w:jc w:val="center"/>
                        <w:rPr>
                          <w:rFonts w:asciiTheme="majorBidi" w:hAnsiTheme="majorBidi" w:cstheme="majorBidi"/>
                          <w:sz w:val="12"/>
                          <w:szCs w:val="12"/>
                        </w:rPr>
                      </w:pPr>
                      <w:r>
                        <w:rPr>
                          <w:rFonts w:asciiTheme="majorBidi" w:hAnsiTheme="majorBidi" w:cstheme="majorBidi"/>
                          <w:sz w:val="12"/>
                          <w:szCs w:val="12"/>
                        </w:rPr>
                        <w:t>Evy A. Salam, S.Pd</w:t>
                      </w:r>
                    </w:p>
                    <w:p w:rsidR="00821D87" w:rsidRPr="00AD3D6B" w:rsidRDefault="00821D87" w:rsidP="00F452BB">
                      <w:pPr>
                        <w:spacing w:after="0" w:line="240" w:lineRule="auto"/>
                        <w:jc w:val="center"/>
                        <w:rPr>
                          <w:rFonts w:asciiTheme="majorBidi" w:hAnsiTheme="majorBidi" w:cstheme="majorBidi"/>
                          <w:sz w:val="12"/>
                          <w:szCs w:val="12"/>
                        </w:rPr>
                      </w:pPr>
                      <w:r>
                        <w:rPr>
                          <w:rFonts w:asciiTheme="majorBidi" w:hAnsiTheme="majorBidi" w:cstheme="majorBidi"/>
                          <w:sz w:val="12"/>
                          <w:szCs w:val="12"/>
                        </w:rPr>
                        <w:t>Nip. 196812311994032039</w:t>
                      </w:r>
                    </w:p>
                    <w:p w:rsidR="00821D87" w:rsidRPr="00AD3D6B" w:rsidRDefault="00821D87" w:rsidP="00F452BB">
                      <w:pPr>
                        <w:spacing w:after="0" w:line="240" w:lineRule="auto"/>
                        <w:jc w:val="center"/>
                        <w:rPr>
                          <w:rFonts w:asciiTheme="majorBidi" w:hAnsiTheme="majorBidi" w:cstheme="majorBidi"/>
                          <w:sz w:val="12"/>
                          <w:szCs w:val="12"/>
                        </w:rPr>
                      </w:pPr>
                    </w:p>
                  </w:txbxContent>
                </v:textbox>
              </v:shape>
              <v:shapetype id="_x0000_t32" coordsize="21600,21600" o:spt="32" o:oned="t" path="m,l21600,21600e" filled="f">
                <v:path arrowok="t" fillok="f" o:connecttype="none"/>
                <o:lock v:ext="edit" shapetype="t"/>
              </v:shapetype>
              <v:shape id="_x0000_s1037" type="#_x0000_t32" style="position:absolute;left:2767;top:3920;width:0;height:113;flip:x" o:connectortype="straight"/>
              <v:shape id="_x0000_s1038" type="#_x0000_t32" style="position:absolute;left:1236;top:4045;width:1531;height:0;flip:x" o:connectortype="straight"/>
              <v:shape id="_x0000_s1039" type="#_x0000_t32" style="position:absolute;left:1231;top:4610;width:227;height:0" o:connectortype="straight">
                <v:stroke endarrow="block"/>
              </v:shape>
              <v:shape id="_x0000_s1040" type="#_x0000_t32" style="position:absolute;left:1231;top:5578;width:227;height:0" o:connectortype="straight">
                <v:stroke endarrow="block"/>
              </v:shape>
              <v:shape id="_x0000_s1041" type="#_x0000_t32" style="position:absolute;left:1231;top:4045;width:0;height:1533;flip:x y" o:connectortype="straight"/>
            </v:group>
            <v:shape id="_x0000_s1042" type="#_x0000_t202" style="position:absolute;left:8452;top:6885;width:1761;height:847">
              <v:textbox style="mso-next-textbox:#_x0000_s1042">
                <w:txbxContent>
                  <w:p w:rsidR="00821D87" w:rsidRDefault="00821D87" w:rsidP="00F452BB">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Kepala Bidang PTK &amp; Kebudayaan</w:t>
                    </w:r>
                  </w:p>
                  <w:p w:rsidR="00821D87" w:rsidRDefault="00821D87" w:rsidP="00F452BB">
                    <w:pPr>
                      <w:spacing w:after="0" w:line="240" w:lineRule="auto"/>
                      <w:jc w:val="center"/>
                      <w:rPr>
                        <w:rFonts w:asciiTheme="majorBidi" w:hAnsiTheme="majorBidi" w:cstheme="majorBidi"/>
                        <w:sz w:val="12"/>
                        <w:szCs w:val="12"/>
                      </w:rPr>
                    </w:pPr>
                    <w:r>
                      <w:rPr>
                        <w:rFonts w:asciiTheme="majorBidi" w:hAnsiTheme="majorBidi" w:cstheme="majorBidi"/>
                        <w:sz w:val="12"/>
                        <w:szCs w:val="12"/>
                      </w:rPr>
                      <w:t>Arfan Luwiti, S.Pd., M.Ap</w:t>
                    </w:r>
                  </w:p>
                  <w:p w:rsidR="00821D87" w:rsidRPr="00D80A29" w:rsidRDefault="00821D87" w:rsidP="00F452BB">
                    <w:pPr>
                      <w:spacing w:after="0" w:line="240" w:lineRule="auto"/>
                      <w:jc w:val="center"/>
                      <w:rPr>
                        <w:rFonts w:asciiTheme="majorBidi" w:hAnsiTheme="majorBidi" w:cstheme="majorBidi"/>
                        <w:sz w:val="12"/>
                        <w:szCs w:val="12"/>
                      </w:rPr>
                    </w:pPr>
                    <w:r>
                      <w:rPr>
                        <w:rFonts w:asciiTheme="majorBidi" w:hAnsiTheme="majorBidi" w:cstheme="majorBidi"/>
                        <w:sz w:val="12"/>
                        <w:szCs w:val="12"/>
                      </w:rPr>
                      <w:t>Nip. 197007251998021001</w:t>
                    </w:r>
                  </w:p>
                  <w:p w:rsidR="00821D87" w:rsidRPr="00E37FCA" w:rsidRDefault="00821D87" w:rsidP="00F452BB">
                    <w:pPr>
                      <w:spacing w:after="0" w:line="240" w:lineRule="auto"/>
                      <w:jc w:val="center"/>
                      <w:rPr>
                        <w:rFonts w:asciiTheme="majorBidi" w:hAnsiTheme="majorBidi" w:cstheme="majorBidi"/>
                        <w:sz w:val="12"/>
                        <w:szCs w:val="12"/>
                      </w:rPr>
                    </w:pPr>
                  </w:p>
                  <w:p w:rsidR="00821D87" w:rsidRPr="00243101" w:rsidRDefault="00821D87" w:rsidP="00F452BB">
                    <w:pPr>
                      <w:spacing w:after="0" w:line="240" w:lineRule="auto"/>
                      <w:jc w:val="center"/>
                      <w:rPr>
                        <w:rFonts w:asciiTheme="majorBidi" w:hAnsiTheme="majorBidi" w:cstheme="majorBidi"/>
                        <w:sz w:val="12"/>
                        <w:szCs w:val="12"/>
                      </w:rPr>
                    </w:pPr>
                  </w:p>
                </w:txbxContent>
              </v:textbox>
            </v:shape>
            <v:shape id="_x0000_s1043" type="#_x0000_t202" style="position:absolute;left:8452;top:7940;width:1761;height:846">
              <v:textbox style="mso-next-textbox:#_x0000_s1043">
                <w:txbxContent>
                  <w:p w:rsidR="00821D87" w:rsidRDefault="00821D87" w:rsidP="00F452BB">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Kepala Seksi Kebudayaan</w:t>
                    </w:r>
                  </w:p>
                  <w:p w:rsidR="00821D87" w:rsidRDefault="00821D87" w:rsidP="00F452BB">
                    <w:pPr>
                      <w:spacing w:after="0" w:line="240" w:lineRule="auto"/>
                      <w:jc w:val="center"/>
                      <w:rPr>
                        <w:rFonts w:asciiTheme="majorBidi" w:hAnsiTheme="majorBidi" w:cstheme="majorBidi"/>
                        <w:sz w:val="12"/>
                        <w:szCs w:val="12"/>
                      </w:rPr>
                    </w:pPr>
                    <w:r>
                      <w:rPr>
                        <w:rFonts w:asciiTheme="majorBidi" w:hAnsiTheme="majorBidi" w:cstheme="majorBidi"/>
                        <w:sz w:val="12"/>
                        <w:szCs w:val="12"/>
                      </w:rPr>
                      <w:t>Awin S. Suaiba, S.Pd</w:t>
                    </w:r>
                  </w:p>
                  <w:p w:rsidR="00821D87" w:rsidRPr="00CE726D" w:rsidRDefault="00821D87" w:rsidP="00F452BB">
                    <w:pPr>
                      <w:spacing w:after="0" w:line="240" w:lineRule="auto"/>
                      <w:jc w:val="center"/>
                      <w:rPr>
                        <w:rFonts w:asciiTheme="majorBidi" w:hAnsiTheme="majorBidi" w:cstheme="majorBidi"/>
                        <w:sz w:val="12"/>
                        <w:szCs w:val="12"/>
                      </w:rPr>
                    </w:pPr>
                    <w:r>
                      <w:rPr>
                        <w:rFonts w:asciiTheme="majorBidi" w:hAnsiTheme="majorBidi" w:cstheme="majorBidi"/>
                        <w:sz w:val="12"/>
                        <w:szCs w:val="12"/>
                      </w:rPr>
                      <w:t>Nip. 197006261998081001</w:t>
                    </w:r>
                  </w:p>
                  <w:p w:rsidR="00821D87" w:rsidRPr="003576AA" w:rsidRDefault="00821D87" w:rsidP="00F452BB">
                    <w:pPr>
                      <w:spacing w:after="0" w:line="240" w:lineRule="auto"/>
                      <w:jc w:val="center"/>
                      <w:rPr>
                        <w:rFonts w:asciiTheme="majorBidi" w:hAnsiTheme="majorBidi" w:cstheme="majorBidi"/>
                        <w:sz w:val="12"/>
                        <w:szCs w:val="12"/>
                      </w:rPr>
                    </w:pPr>
                  </w:p>
                  <w:p w:rsidR="00821D87" w:rsidRPr="00245E94" w:rsidRDefault="00821D87" w:rsidP="00F452BB">
                    <w:pPr>
                      <w:spacing w:after="0" w:line="240" w:lineRule="auto"/>
                      <w:jc w:val="center"/>
                      <w:rPr>
                        <w:rFonts w:asciiTheme="majorBidi" w:hAnsiTheme="majorBidi" w:cstheme="majorBidi"/>
                        <w:sz w:val="12"/>
                        <w:szCs w:val="12"/>
                      </w:rPr>
                    </w:pPr>
                  </w:p>
                  <w:p w:rsidR="00821D87" w:rsidRPr="002B4431" w:rsidRDefault="00821D87" w:rsidP="00F452BB">
                    <w:pPr>
                      <w:rPr>
                        <w:szCs w:val="14"/>
                      </w:rPr>
                    </w:pPr>
                  </w:p>
                </w:txbxContent>
              </v:textbox>
            </v:shape>
            <v:shape id="_x0000_s1044" type="#_x0000_t202" style="position:absolute;left:8452;top:8847;width:1761;height:847">
              <v:textbox style="mso-next-textbox:#_x0000_s1044">
                <w:txbxContent>
                  <w:p w:rsidR="00821D87" w:rsidRPr="002B4431" w:rsidRDefault="00821D87" w:rsidP="00F452BB">
                    <w:pPr>
                      <w:rPr>
                        <w:szCs w:val="14"/>
                      </w:rPr>
                    </w:pPr>
                  </w:p>
                </w:txbxContent>
              </v:textbox>
            </v:shape>
            <v:group id="_x0000_s1045" style="position:absolute;left:8313;top:7732;width:1024;height:1540" coordorigin="8291,6954" coordsize="1217,1658">
              <v:shape id="_x0000_s1046" type="#_x0000_t32" style="position:absolute;left:9508;top:6954;width:0;height:113;flip:x" o:connectortype="straight"/>
              <v:shape id="_x0000_s1047" type="#_x0000_t32" style="position:absolute;left:8295;top:7079;width:1213;height:0;flip:x" o:connectortype="straight"/>
              <v:shape id="_x0000_s1048" type="#_x0000_t32" style="position:absolute;left:8291;top:7644;width:180;height:0" o:connectortype="straight">
                <v:stroke endarrow="block"/>
              </v:shape>
              <v:shape id="_x0000_s1049" type="#_x0000_t32" style="position:absolute;left:8291;top:8612;width:180;height:0" o:connectortype="straight">
                <v:stroke endarrow="block"/>
              </v:shape>
              <v:shape id="_x0000_s1050" type="#_x0000_t32" style="position:absolute;left:8291;top:7079;width:0;height:1533;flip:x y" o:connectortype="straight"/>
            </v:group>
            <v:group id="_x0000_s1051" style="position:absolute;left:2280;top:6885;width:1900;height:2809" coordorigin="1231,3009" coordsize="2849,3023">
              <v:shape id="_x0000_s1052" type="#_x0000_t202" style="position:absolute;left:1440;top:3009;width:2640;height:911">
                <v:textbox style="mso-next-textbox:#_x0000_s1052">
                  <w:txbxContent>
                    <w:p w:rsidR="00821D87" w:rsidRPr="00501E08" w:rsidRDefault="00821D87" w:rsidP="00F452BB">
                      <w:pPr>
                        <w:spacing w:after="0" w:line="240" w:lineRule="auto"/>
                        <w:jc w:val="center"/>
                        <w:rPr>
                          <w:rFonts w:asciiTheme="majorBidi" w:hAnsiTheme="majorBidi" w:cstheme="majorBidi"/>
                          <w:b/>
                          <w:bCs/>
                          <w:sz w:val="12"/>
                          <w:szCs w:val="12"/>
                        </w:rPr>
                      </w:pPr>
                      <w:r w:rsidRPr="00501E08">
                        <w:rPr>
                          <w:rFonts w:asciiTheme="majorBidi" w:hAnsiTheme="majorBidi" w:cstheme="majorBidi"/>
                          <w:b/>
                          <w:bCs/>
                          <w:sz w:val="12"/>
                          <w:szCs w:val="12"/>
                        </w:rPr>
                        <w:t>Kepala Bidang Paudni (Pend. Anak Usia Dini)</w:t>
                      </w:r>
                    </w:p>
                    <w:p w:rsidR="00821D87" w:rsidRDefault="00821D87" w:rsidP="00F452BB">
                      <w:pPr>
                        <w:spacing w:after="0" w:line="240" w:lineRule="auto"/>
                        <w:jc w:val="center"/>
                        <w:rPr>
                          <w:rFonts w:asciiTheme="majorBidi" w:hAnsiTheme="majorBidi" w:cstheme="majorBidi"/>
                          <w:sz w:val="12"/>
                          <w:szCs w:val="12"/>
                        </w:rPr>
                      </w:pPr>
                      <w:r>
                        <w:rPr>
                          <w:rFonts w:asciiTheme="majorBidi" w:hAnsiTheme="majorBidi" w:cstheme="majorBidi"/>
                          <w:sz w:val="12"/>
                          <w:szCs w:val="12"/>
                        </w:rPr>
                        <w:t>Drs. Ismail Hiola, M.Pd</w:t>
                      </w:r>
                    </w:p>
                    <w:p w:rsidR="00821D87" w:rsidRPr="00114585" w:rsidRDefault="00821D87" w:rsidP="00F452BB">
                      <w:pPr>
                        <w:spacing w:after="0" w:line="240" w:lineRule="auto"/>
                        <w:jc w:val="center"/>
                        <w:rPr>
                          <w:rFonts w:asciiTheme="majorBidi" w:hAnsiTheme="majorBidi" w:cstheme="majorBidi"/>
                          <w:sz w:val="12"/>
                          <w:szCs w:val="12"/>
                        </w:rPr>
                      </w:pPr>
                      <w:r>
                        <w:rPr>
                          <w:rFonts w:asciiTheme="majorBidi" w:hAnsiTheme="majorBidi" w:cstheme="majorBidi"/>
                          <w:sz w:val="12"/>
                          <w:szCs w:val="12"/>
                        </w:rPr>
                        <w:t>Nip. 196104251987031007</w:t>
                      </w:r>
                    </w:p>
                    <w:p w:rsidR="00821D87" w:rsidRPr="00C62BCE" w:rsidRDefault="00821D87" w:rsidP="00F452BB">
                      <w:pPr>
                        <w:spacing w:after="0" w:line="240" w:lineRule="auto"/>
                        <w:jc w:val="center"/>
                        <w:rPr>
                          <w:rFonts w:asciiTheme="majorBidi" w:hAnsiTheme="majorBidi" w:cstheme="majorBidi"/>
                          <w:sz w:val="14"/>
                          <w:szCs w:val="14"/>
                        </w:rPr>
                      </w:pPr>
                    </w:p>
                  </w:txbxContent>
                </v:textbox>
              </v:shape>
              <v:shape id="_x0000_s1053" type="#_x0000_t202" style="position:absolute;left:1440;top:4144;width:2640;height:911">
                <v:textbox style="mso-next-textbox:#_x0000_s1053">
                  <w:txbxContent>
                    <w:p w:rsidR="00821D87" w:rsidRPr="00214FF8" w:rsidRDefault="00821D87" w:rsidP="00F452BB">
                      <w:pPr>
                        <w:spacing w:after="0" w:line="240" w:lineRule="auto"/>
                        <w:jc w:val="center"/>
                        <w:rPr>
                          <w:rFonts w:asciiTheme="majorBidi" w:hAnsiTheme="majorBidi" w:cstheme="majorBidi"/>
                          <w:b/>
                          <w:bCs/>
                          <w:sz w:val="12"/>
                          <w:szCs w:val="12"/>
                        </w:rPr>
                      </w:pPr>
                      <w:r w:rsidRPr="00214FF8">
                        <w:rPr>
                          <w:rFonts w:asciiTheme="majorBidi" w:hAnsiTheme="majorBidi" w:cstheme="majorBidi"/>
                          <w:b/>
                          <w:bCs/>
                          <w:sz w:val="12"/>
                          <w:szCs w:val="12"/>
                        </w:rPr>
                        <w:t>Kepala Seksi Paud (Pend. Anak Usia Dini)</w:t>
                      </w:r>
                    </w:p>
                    <w:p w:rsidR="00821D87" w:rsidRPr="007D37B4" w:rsidRDefault="00821D87" w:rsidP="00F452BB">
                      <w:pPr>
                        <w:spacing w:after="0" w:line="240" w:lineRule="auto"/>
                        <w:jc w:val="center"/>
                        <w:rPr>
                          <w:rFonts w:asciiTheme="majorBidi" w:hAnsiTheme="majorBidi" w:cstheme="majorBidi"/>
                          <w:sz w:val="11"/>
                          <w:szCs w:val="11"/>
                        </w:rPr>
                      </w:pPr>
                      <w:r w:rsidRPr="007D37B4">
                        <w:rPr>
                          <w:rFonts w:asciiTheme="majorBidi" w:hAnsiTheme="majorBidi" w:cstheme="majorBidi"/>
                          <w:sz w:val="11"/>
                          <w:szCs w:val="11"/>
                        </w:rPr>
                        <w:t>Rasuna Abd. Rahman, A.Ma.Pd</w:t>
                      </w:r>
                    </w:p>
                    <w:p w:rsidR="00821D87" w:rsidRPr="00214FF8" w:rsidRDefault="00821D87" w:rsidP="00F452BB">
                      <w:pPr>
                        <w:spacing w:after="0" w:line="240" w:lineRule="auto"/>
                        <w:jc w:val="center"/>
                        <w:rPr>
                          <w:rFonts w:asciiTheme="majorBidi" w:hAnsiTheme="majorBidi" w:cstheme="majorBidi"/>
                          <w:sz w:val="12"/>
                          <w:szCs w:val="12"/>
                        </w:rPr>
                      </w:pPr>
                      <w:r>
                        <w:rPr>
                          <w:rFonts w:asciiTheme="majorBidi" w:hAnsiTheme="majorBidi" w:cstheme="majorBidi"/>
                          <w:sz w:val="12"/>
                          <w:szCs w:val="12"/>
                        </w:rPr>
                        <w:t>Nip</w:t>
                      </w:r>
                      <w:r w:rsidRPr="00214FF8">
                        <w:rPr>
                          <w:rFonts w:asciiTheme="majorBidi" w:hAnsiTheme="majorBidi" w:cstheme="majorBidi"/>
                          <w:sz w:val="12"/>
                          <w:szCs w:val="12"/>
                        </w:rPr>
                        <w:t>. 196202271983022002</w:t>
                      </w:r>
                    </w:p>
                    <w:p w:rsidR="00821D87" w:rsidRPr="00214FF8" w:rsidRDefault="00821D87" w:rsidP="00F452BB">
                      <w:pPr>
                        <w:spacing w:after="0" w:line="240" w:lineRule="auto"/>
                        <w:jc w:val="center"/>
                        <w:rPr>
                          <w:rFonts w:asciiTheme="majorBidi" w:hAnsiTheme="majorBidi" w:cstheme="majorBidi"/>
                          <w:sz w:val="12"/>
                          <w:szCs w:val="12"/>
                        </w:rPr>
                      </w:pPr>
                    </w:p>
                  </w:txbxContent>
                </v:textbox>
              </v:shape>
              <v:shape id="_x0000_s1054" type="#_x0000_t202" style="position:absolute;left:1440;top:5121;width:2640;height:911">
                <v:textbox style="mso-next-textbox:#_x0000_s1054">
                  <w:txbxContent>
                    <w:p w:rsidR="00821D87" w:rsidRDefault="00821D87" w:rsidP="00F452BB">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Kepala Seksi PNFI</w:t>
                      </w:r>
                    </w:p>
                    <w:p w:rsidR="00821D87" w:rsidRDefault="00821D87" w:rsidP="00F452BB">
                      <w:pPr>
                        <w:spacing w:after="0" w:line="240" w:lineRule="auto"/>
                        <w:jc w:val="center"/>
                        <w:rPr>
                          <w:rFonts w:asciiTheme="majorBidi" w:hAnsiTheme="majorBidi" w:cstheme="majorBidi"/>
                          <w:sz w:val="12"/>
                          <w:szCs w:val="12"/>
                        </w:rPr>
                      </w:pPr>
                      <w:r>
                        <w:rPr>
                          <w:rFonts w:asciiTheme="majorBidi" w:hAnsiTheme="majorBidi" w:cstheme="majorBidi"/>
                          <w:sz w:val="12"/>
                          <w:szCs w:val="12"/>
                        </w:rPr>
                        <w:t>Dra. Warni Rubai</w:t>
                      </w:r>
                    </w:p>
                    <w:p w:rsidR="00821D87" w:rsidRPr="00EE2E58" w:rsidRDefault="00821D87" w:rsidP="00F452BB">
                      <w:pPr>
                        <w:spacing w:after="0" w:line="240" w:lineRule="auto"/>
                        <w:jc w:val="center"/>
                        <w:rPr>
                          <w:rFonts w:asciiTheme="majorBidi" w:hAnsiTheme="majorBidi" w:cstheme="majorBidi"/>
                          <w:sz w:val="12"/>
                          <w:szCs w:val="12"/>
                        </w:rPr>
                      </w:pPr>
                      <w:r>
                        <w:rPr>
                          <w:rFonts w:asciiTheme="majorBidi" w:hAnsiTheme="majorBidi" w:cstheme="majorBidi"/>
                          <w:sz w:val="12"/>
                          <w:szCs w:val="12"/>
                        </w:rPr>
                        <w:t>Nip. 196608312007012006</w:t>
                      </w:r>
                    </w:p>
                    <w:p w:rsidR="00821D87" w:rsidRPr="002B4431" w:rsidRDefault="00821D87" w:rsidP="00F452BB">
                      <w:pPr>
                        <w:rPr>
                          <w:szCs w:val="14"/>
                        </w:rPr>
                      </w:pPr>
                    </w:p>
                  </w:txbxContent>
                </v:textbox>
              </v:shape>
              <v:shape id="_x0000_s1055" type="#_x0000_t32" style="position:absolute;left:2767;top:3920;width:0;height:113;flip:x" o:connectortype="straight"/>
              <v:shape id="_x0000_s1056" type="#_x0000_t32" style="position:absolute;left:1236;top:4045;width:1531;height:0;flip:x" o:connectortype="straight"/>
              <v:shape id="_x0000_s1057" type="#_x0000_t32" style="position:absolute;left:1231;top:4610;width:227;height:0" o:connectortype="straight">
                <v:stroke endarrow="block"/>
              </v:shape>
              <v:shape id="_x0000_s1058" type="#_x0000_t32" style="position:absolute;left:1231;top:5578;width:227;height:0" o:connectortype="straight">
                <v:stroke endarrow="block"/>
              </v:shape>
              <v:shape id="_x0000_s1059" type="#_x0000_t32" style="position:absolute;left:1231;top:4045;width:0;height:1533;flip:x y" o:connectortype="straight"/>
            </v:group>
            <v:group id="_x0000_s1060" style="position:absolute;left:4238;top:6883;width:1901;height:2809" coordorigin="1231,3009" coordsize="2849,3023">
              <v:shape id="_x0000_s1061" type="#_x0000_t202" style="position:absolute;left:1440;top:3009;width:2640;height:911">
                <v:textbox style="mso-next-textbox:#_x0000_s1061">
                  <w:txbxContent>
                    <w:p w:rsidR="00821D87" w:rsidRPr="00E55CC3" w:rsidRDefault="00821D87" w:rsidP="00F452BB">
                      <w:pPr>
                        <w:spacing w:after="0" w:line="240" w:lineRule="auto"/>
                        <w:jc w:val="center"/>
                        <w:rPr>
                          <w:rFonts w:asciiTheme="majorBidi" w:hAnsiTheme="majorBidi" w:cstheme="majorBidi"/>
                          <w:b/>
                          <w:bCs/>
                          <w:sz w:val="12"/>
                          <w:szCs w:val="12"/>
                        </w:rPr>
                      </w:pPr>
                      <w:r w:rsidRPr="00E55CC3">
                        <w:rPr>
                          <w:rFonts w:asciiTheme="majorBidi" w:hAnsiTheme="majorBidi" w:cstheme="majorBidi"/>
                          <w:b/>
                          <w:bCs/>
                          <w:sz w:val="12"/>
                          <w:szCs w:val="12"/>
                        </w:rPr>
                        <w:t>Kepala Bidang Pendidikan Dasar dan Menengah</w:t>
                      </w:r>
                    </w:p>
                    <w:p w:rsidR="00821D87" w:rsidRDefault="00821D87" w:rsidP="00F452BB">
                      <w:pPr>
                        <w:spacing w:after="0" w:line="240" w:lineRule="auto"/>
                        <w:jc w:val="center"/>
                        <w:rPr>
                          <w:rFonts w:asciiTheme="majorBidi" w:hAnsiTheme="majorBidi" w:cstheme="majorBidi"/>
                          <w:sz w:val="11"/>
                          <w:szCs w:val="11"/>
                        </w:rPr>
                      </w:pPr>
                      <w:r>
                        <w:rPr>
                          <w:rFonts w:asciiTheme="majorBidi" w:hAnsiTheme="majorBidi" w:cstheme="majorBidi"/>
                          <w:sz w:val="11"/>
                          <w:szCs w:val="11"/>
                        </w:rPr>
                        <w:t>Husain Musa, S.Pd., M.M.Pub</w:t>
                      </w:r>
                    </w:p>
                    <w:p w:rsidR="00821D87" w:rsidRPr="00713FE8" w:rsidRDefault="00821D87" w:rsidP="00F452BB">
                      <w:pPr>
                        <w:spacing w:after="0" w:line="240" w:lineRule="auto"/>
                        <w:jc w:val="center"/>
                        <w:rPr>
                          <w:rFonts w:asciiTheme="majorBidi" w:hAnsiTheme="majorBidi" w:cstheme="majorBidi"/>
                          <w:sz w:val="11"/>
                          <w:szCs w:val="11"/>
                        </w:rPr>
                      </w:pPr>
                      <w:r>
                        <w:rPr>
                          <w:rFonts w:asciiTheme="majorBidi" w:hAnsiTheme="majorBidi" w:cstheme="majorBidi"/>
                          <w:sz w:val="11"/>
                          <w:szCs w:val="11"/>
                        </w:rPr>
                        <w:t>Nip. 197003251998081001</w:t>
                      </w:r>
                    </w:p>
                    <w:p w:rsidR="00821D87" w:rsidRPr="00C62BCE" w:rsidRDefault="00821D87" w:rsidP="00F452BB">
                      <w:pPr>
                        <w:spacing w:after="0" w:line="240" w:lineRule="auto"/>
                        <w:jc w:val="center"/>
                        <w:rPr>
                          <w:rFonts w:asciiTheme="majorBidi" w:hAnsiTheme="majorBidi" w:cstheme="majorBidi"/>
                          <w:sz w:val="14"/>
                          <w:szCs w:val="14"/>
                        </w:rPr>
                      </w:pPr>
                    </w:p>
                  </w:txbxContent>
                </v:textbox>
              </v:shape>
              <v:shape id="_x0000_s1062" type="#_x0000_t202" style="position:absolute;left:1440;top:4144;width:2640;height:911">
                <v:textbox style="mso-next-textbox:#_x0000_s1062">
                  <w:txbxContent>
                    <w:p w:rsidR="00821D87" w:rsidRDefault="00821D87" w:rsidP="00F452BB">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Kepala Seksi SD</w:t>
                      </w:r>
                    </w:p>
                    <w:p w:rsidR="00821D87" w:rsidRDefault="00821D87" w:rsidP="00F452BB">
                      <w:pPr>
                        <w:spacing w:after="0" w:line="240" w:lineRule="auto"/>
                        <w:jc w:val="center"/>
                        <w:rPr>
                          <w:rFonts w:asciiTheme="majorBidi" w:hAnsiTheme="majorBidi" w:cstheme="majorBidi"/>
                          <w:sz w:val="12"/>
                          <w:szCs w:val="12"/>
                        </w:rPr>
                      </w:pPr>
                      <w:r>
                        <w:rPr>
                          <w:rFonts w:asciiTheme="majorBidi" w:hAnsiTheme="majorBidi" w:cstheme="majorBidi"/>
                          <w:sz w:val="12"/>
                          <w:szCs w:val="12"/>
                        </w:rPr>
                        <w:t>Hj. Aisyah Duludu, S.Pd</w:t>
                      </w:r>
                    </w:p>
                    <w:p w:rsidR="00821D87" w:rsidRPr="006E3411" w:rsidRDefault="00821D87" w:rsidP="00F452BB">
                      <w:pPr>
                        <w:spacing w:after="0" w:line="240" w:lineRule="auto"/>
                        <w:jc w:val="center"/>
                        <w:rPr>
                          <w:rFonts w:asciiTheme="majorBidi" w:hAnsiTheme="majorBidi" w:cstheme="majorBidi"/>
                          <w:sz w:val="12"/>
                          <w:szCs w:val="12"/>
                        </w:rPr>
                      </w:pPr>
                      <w:r>
                        <w:rPr>
                          <w:rFonts w:asciiTheme="majorBidi" w:hAnsiTheme="majorBidi" w:cstheme="majorBidi"/>
                          <w:sz w:val="12"/>
                          <w:szCs w:val="12"/>
                        </w:rPr>
                        <w:t>Nip. 196708281990012004</w:t>
                      </w:r>
                    </w:p>
                    <w:p w:rsidR="00821D87" w:rsidRPr="00C62BCE" w:rsidRDefault="00821D87" w:rsidP="00F452BB">
                      <w:pPr>
                        <w:spacing w:after="0" w:line="240" w:lineRule="auto"/>
                        <w:jc w:val="center"/>
                        <w:rPr>
                          <w:rFonts w:asciiTheme="majorBidi" w:hAnsiTheme="majorBidi" w:cstheme="majorBidi"/>
                          <w:sz w:val="14"/>
                          <w:szCs w:val="14"/>
                        </w:rPr>
                      </w:pPr>
                    </w:p>
                  </w:txbxContent>
                </v:textbox>
              </v:shape>
              <v:shape id="_x0000_s1063" type="#_x0000_t202" style="position:absolute;left:1440;top:5121;width:2640;height:911">
                <v:textbox style="mso-next-textbox:#_x0000_s1063">
                  <w:txbxContent>
                    <w:p w:rsidR="00821D87" w:rsidRDefault="00821D87" w:rsidP="00F452BB">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Kepala Seksi SMP</w:t>
                      </w:r>
                    </w:p>
                    <w:p w:rsidR="00821D87" w:rsidRPr="00E32E78" w:rsidRDefault="00821D87" w:rsidP="00F452BB">
                      <w:pPr>
                        <w:spacing w:after="0" w:line="240" w:lineRule="auto"/>
                        <w:jc w:val="center"/>
                        <w:rPr>
                          <w:rFonts w:asciiTheme="majorBidi" w:hAnsiTheme="majorBidi" w:cstheme="majorBidi"/>
                          <w:sz w:val="12"/>
                          <w:szCs w:val="12"/>
                        </w:rPr>
                      </w:pPr>
                      <w:r w:rsidRPr="00E32E78">
                        <w:rPr>
                          <w:rFonts w:asciiTheme="majorBidi" w:hAnsiTheme="majorBidi" w:cstheme="majorBidi"/>
                          <w:sz w:val="12"/>
                          <w:szCs w:val="12"/>
                        </w:rPr>
                        <w:t>Ludin Abdullah, M.Si</w:t>
                      </w:r>
                    </w:p>
                    <w:p w:rsidR="00821D87" w:rsidRPr="00223491" w:rsidRDefault="00821D87" w:rsidP="00F452BB">
                      <w:pPr>
                        <w:spacing w:after="0" w:line="240" w:lineRule="auto"/>
                        <w:jc w:val="center"/>
                        <w:rPr>
                          <w:rFonts w:asciiTheme="majorBidi" w:hAnsiTheme="majorBidi" w:cstheme="majorBidi"/>
                          <w:sz w:val="12"/>
                          <w:szCs w:val="12"/>
                        </w:rPr>
                      </w:pPr>
                      <w:r>
                        <w:rPr>
                          <w:rFonts w:asciiTheme="majorBidi" w:hAnsiTheme="majorBidi" w:cstheme="majorBidi"/>
                          <w:sz w:val="12"/>
                          <w:szCs w:val="12"/>
                        </w:rPr>
                        <w:t>Nip. 197101241997021001</w:t>
                      </w:r>
                    </w:p>
                  </w:txbxContent>
                </v:textbox>
              </v:shape>
              <v:shape id="_x0000_s1064" type="#_x0000_t32" style="position:absolute;left:2767;top:3920;width:0;height:113;flip:x" o:connectortype="straight"/>
              <v:shape id="_x0000_s1065" type="#_x0000_t32" style="position:absolute;left:1236;top:4045;width:1531;height:0;flip:x" o:connectortype="straight"/>
              <v:shape id="_x0000_s1066" type="#_x0000_t32" style="position:absolute;left:1231;top:4610;width:227;height:0" o:connectortype="straight">
                <v:stroke endarrow="block"/>
              </v:shape>
              <v:shape id="_x0000_s1067" type="#_x0000_t32" style="position:absolute;left:1231;top:5578;width:227;height:0" o:connectortype="straight">
                <v:stroke endarrow="block"/>
              </v:shape>
              <v:shape id="_x0000_s1068" type="#_x0000_t32" style="position:absolute;left:1231;top:4045;width:0;height:1533;flip:x y" o:connectortype="straight"/>
            </v:group>
            <v:group id="_x0000_s1069" style="position:absolute;left:8194;top:3770;width:1084;height:2433;flip:x" coordorigin="9327,2601" coordsize="1217,2619">
              <v:shape id="_x0000_s1070" type="#_x0000_t32" style="position:absolute;left:9327;top:2601;width:0;height:113" o:connectortype="straight"/>
              <v:shape id="_x0000_s1071" type="#_x0000_t32" style="position:absolute;left:9327;top:2726;width:1213;height:0" o:connectortype="straight"/>
              <v:shape id="_x0000_s1072" type="#_x0000_t32" style="position:absolute;left:10364;top:3291;width:180;height:0;flip:x" o:connectortype="straight">
                <v:stroke endarrow="block"/>
              </v:shape>
              <v:shape id="_x0000_s1073" type="#_x0000_t32" style="position:absolute;left:10364;top:4259;width:180;height:0;flip:x" o:connectortype="straight">
                <v:stroke endarrow="block"/>
              </v:shape>
              <v:shape id="_x0000_s1074" type="#_x0000_t32" style="position:absolute;left:10544;top:2726;width:0;height:2494;flip:y" o:connectortype="straight"/>
              <v:shape id="_x0000_s1075" type="#_x0000_t32" style="position:absolute;left:10360;top:5212;width:180;height:0;flip:x" o:connectortype="straight">
                <v:stroke endarrow="block"/>
              </v:shape>
            </v:group>
            <v:shape id="_x0000_s1076" type="#_x0000_t32" style="position:absolute;left:6246;top:3125;width:1;height:6900;flip:x y" o:connectortype="straight"/>
            <v:shape id="_x0000_s1077" type="#_x0000_t202" style="position:absolute;left:5365;top:10037;width:1761;height:846">
              <v:textbox style="mso-next-textbox:#_x0000_s1077">
                <w:txbxContent>
                  <w:p w:rsidR="00821D87" w:rsidRPr="00C62BCE" w:rsidRDefault="00821D87" w:rsidP="00F452BB">
                    <w:pPr>
                      <w:spacing w:after="0" w:line="240" w:lineRule="auto"/>
                      <w:jc w:val="center"/>
                      <w:rPr>
                        <w:rFonts w:asciiTheme="majorBidi" w:hAnsiTheme="majorBidi" w:cstheme="majorBidi"/>
                        <w:b/>
                        <w:bCs/>
                        <w:sz w:val="14"/>
                        <w:szCs w:val="14"/>
                      </w:rPr>
                    </w:pPr>
                    <w:r w:rsidRPr="00C62BCE">
                      <w:rPr>
                        <w:rFonts w:asciiTheme="majorBidi" w:hAnsiTheme="majorBidi" w:cstheme="majorBidi"/>
                        <w:b/>
                        <w:bCs/>
                        <w:sz w:val="14"/>
                        <w:szCs w:val="14"/>
                      </w:rPr>
                      <w:t>UPTD</w:t>
                    </w:r>
                  </w:p>
                  <w:p w:rsidR="00821D87" w:rsidRPr="00C62BCE" w:rsidRDefault="00821D87" w:rsidP="00F452BB">
                    <w:pPr>
                      <w:spacing w:after="0" w:line="240" w:lineRule="auto"/>
                      <w:jc w:val="center"/>
                      <w:rPr>
                        <w:rFonts w:asciiTheme="majorBidi" w:hAnsiTheme="majorBidi" w:cstheme="majorBidi"/>
                        <w:sz w:val="14"/>
                        <w:szCs w:val="14"/>
                      </w:rPr>
                    </w:pPr>
                  </w:p>
                </w:txbxContent>
              </v:textbox>
            </v:shape>
            <v:shape id="_x0000_s1078" type="#_x0000_t32" style="position:absolute;left:6246;top:3347;width:2100;height:0" o:connectortype="straight"/>
            <v:shape id="_x0000_s1079" type="#_x0000_t32" style="position:absolute;left:4137;top:3746;width:2100;height:0" o:connectortype="straight">
              <v:stroke dashstyle="dash"/>
            </v:shape>
            <v:shape id="_x0000_s1080" type="#_x0000_t202" style="position:absolute;left:2470;top:11254;width:1761;height:846">
              <v:textbox style="mso-next-textbox:#_x0000_s1080">
                <w:txbxContent>
                  <w:p w:rsidR="00821D87" w:rsidRPr="00CE1B77" w:rsidRDefault="00821D87" w:rsidP="00F452BB">
                    <w:pPr>
                      <w:spacing w:after="0" w:line="240" w:lineRule="auto"/>
                      <w:jc w:val="center"/>
                      <w:rPr>
                        <w:rFonts w:asciiTheme="majorBidi" w:hAnsiTheme="majorBidi" w:cstheme="majorBidi"/>
                        <w:b/>
                        <w:bCs/>
                        <w:sz w:val="12"/>
                        <w:szCs w:val="12"/>
                      </w:rPr>
                    </w:pPr>
                    <w:r>
                      <w:rPr>
                        <w:rFonts w:asciiTheme="majorBidi" w:hAnsiTheme="majorBidi" w:cstheme="majorBidi"/>
                        <w:b/>
                        <w:bCs/>
                        <w:sz w:val="12"/>
                        <w:szCs w:val="12"/>
                      </w:rPr>
                      <w:t>Cabang Dinas Pendidikan Kecamatan</w:t>
                    </w:r>
                  </w:p>
                  <w:p w:rsidR="00821D87" w:rsidRPr="00C62BCE" w:rsidRDefault="00821D87" w:rsidP="00F452BB">
                    <w:pPr>
                      <w:spacing w:after="0" w:line="240" w:lineRule="auto"/>
                      <w:jc w:val="center"/>
                      <w:rPr>
                        <w:rFonts w:asciiTheme="majorBidi" w:hAnsiTheme="majorBidi" w:cstheme="majorBidi"/>
                        <w:sz w:val="14"/>
                        <w:szCs w:val="14"/>
                      </w:rPr>
                    </w:pPr>
                  </w:p>
                </w:txbxContent>
              </v:textbox>
            </v:shape>
            <v:shape id="_x0000_s1081" type="#_x0000_t32" style="position:absolute;left:6247;top:10882;width:0;height:158" o:connectortype="straight"/>
            <v:group id="_x0000_s1082" style="position:absolute;left:3338;top:11034;width:2908;height:217" coordorigin="2481,10875" coordsize="3454,233">
              <v:shape id="_x0000_s1083" type="#_x0000_t32" style="position:absolute;left:2481;top:10875;width:3454;height:1;flip:x" o:connectortype="straight"/>
              <v:shape id="_x0000_s1084" type="#_x0000_t32" style="position:absolute;left:2481;top:10881;width:0;height:227" o:connectortype="straight">
                <v:stroke endarrow="block"/>
              </v:shape>
            </v:group>
            <v:group id="_x0000_s1085" style="position:absolute;left:6247;top:11034;width:2908;height:217;flip:x" coordorigin="2481,10875" coordsize="3454,233">
              <v:shape id="_x0000_s1086" type="#_x0000_t32" style="position:absolute;left:2481;top:10875;width:3454;height:1;flip:x" o:connectortype="straight"/>
              <v:shape id="_x0000_s1087" type="#_x0000_t32" style="position:absolute;left:2481;top:10881;width:0;height:227" o:connectortype="straight">
                <v:stroke endarrow="block"/>
              </v:shape>
            </v:group>
            <v:shape id="_x0000_s1088" type="#_x0000_t202" style="position:absolute;left:8261;top:11254;width:1761;height:846">
              <v:textbox style="mso-next-textbox:#_x0000_s1088">
                <w:txbxContent>
                  <w:p w:rsidR="00821D87" w:rsidRPr="0024311C" w:rsidRDefault="00821D87" w:rsidP="00F452BB">
                    <w:pPr>
                      <w:spacing w:after="0" w:line="240" w:lineRule="auto"/>
                      <w:jc w:val="center"/>
                      <w:rPr>
                        <w:rFonts w:asciiTheme="majorBidi" w:hAnsiTheme="majorBidi" w:cstheme="majorBidi"/>
                        <w:b/>
                        <w:bCs/>
                        <w:sz w:val="12"/>
                        <w:szCs w:val="12"/>
                      </w:rPr>
                    </w:pPr>
                    <w:r w:rsidRPr="0024311C">
                      <w:rPr>
                        <w:rFonts w:asciiTheme="majorBidi" w:hAnsiTheme="majorBidi" w:cstheme="majorBidi"/>
                        <w:b/>
                        <w:bCs/>
                        <w:sz w:val="12"/>
                        <w:szCs w:val="12"/>
                      </w:rPr>
                      <w:t>Sanggar Kegiatan Belajar</w:t>
                    </w:r>
                    <w:r>
                      <w:rPr>
                        <w:rFonts w:asciiTheme="majorBidi" w:hAnsiTheme="majorBidi" w:cstheme="majorBidi"/>
                        <w:b/>
                        <w:bCs/>
                        <w:sz w:val="12"/>
                        <w:szCs w:val="12"/>
                      </w:rPr>
                      <w:t xml:space="preserve"> (SKB)</w:t>
                    </w:r>
                  </w:p>
                  <w:p w:rsidR="00821D87" w:rsidRPr="0024311C" w:rsidRDefault="00821D87" w:rsidP="00F452BB">
                    <w:pPr>
                      <w:spacing w:after="0" w:line="240" w:lineRule="auto"/>
                      <w:jc w:val="center"/>
                      <w:rPr>
                        <w:rFonts w:asciiTheme="majorBidi" w:hAnsiTheme="majorBidi" w:cstheme="majorBidi"/>
                        <w:sz w:val="12"/>
                        <w:szCs w:val="12"/>
                      </w:rPr>
                    </w:pPr>
                  </w:p>
                </w:txbxContent>
              </v:textbox>
            </v:shape>
          </v:group>
        </w:pict>
      </w:r>
    </w:p>
    <w:p w:rsidR="00F452BB" w:rsidRDefault="00F452BB" w:rsidP="00F452BB">
      <w:pPr>
        <w:tabs>
          <w:tab w:val="left" w:pos="5599"/>
        </w:tabs>
        <w:rPr>
          <w:rFonts w:asciiTheme="majorBidi" w:hAnsiTheme="majorBidi" w:cstheme="majorBidi"/>
          <w:sz w:val="24"/>
          <w:szCs w:val="24"/>
        </w:rPr>
      </w:pPr>
      <w:r w:rsidRPr="00E25FBE">
        <w:rPr>
          <w:rFonts w:asciiTheme="majorBidi" w:hAnsiTheme="majorBidi" w:cstheme="majorBidi"/>
          <w:sz w:val="24"/>
          <w:szCs w:val="24"/>
        </w:rPr>
        <w:tab/>
      </w:r>
    </w:p>
    <w:p w:rsidR="00F452BB" w:rsidRPr="001A5CEB" w:rsidRDefault="00F452BB" w:rsidP="00F452BB">
      <w:pPr>
        <w:rPr>
          <w:rFonts w:asciiTheme="majorBidi" w:hAnsiTheme="majorBidi" w:cstheme="majorBidi"/>
          <w:sz w:val="24"/>
          <w:szCs w:val="24"/>
        </w:rPr>
      </w:pPr>
    </w:p>
    <w:p w:rsidR="00F452BB" w:rsidRPr="001A5CEB" w:rsidRDefault="00F452BB" w:rsidP="00F452BB">
      <w:pPr>
        <w:rPr>
          <w:rFonts w:asciiTheme="majorBidi" w:hAnsiTheme="majorBidi" w:cstheme="majorBidi"/>
          <w:sz w:val="24"/>
          <w:szCs w:val="24"/>
        </w:rPr>
      </w:pPr>
    </w:p>
    <w:p w:rsidR="00F452BB" w:rsidRPr="001A5CEB" w:rsidRDefault="00F452BB" w:rsidP="00F452BB">
      <w:pPr>
        <w:rPr>
          <w:rFonts w:asciiTheme="majorBidi" w:hAnsiTheme="majorBidi" w:cstheme="majorBidi"/>
          <w:sz w:val="24"/>
          <w:szCs w:val="24"/>
        </w:rPr>
      </w:pPr>
    </w:p>
    <w:p w:rsidR="00F452BB" w:rsidRPr="001A5CEB" w:rsidRDefault="00F452BB" w:rsidP="00F452BB">
      <w:pPr>
        <w:rPr>
          <w:rFonts w:asciiTheme="majorBidi" w:hAnsiTheme="majorBidi" w:cstheme="majorBidi"/>
          <w:sz w:val="24"/>
          <w:szCs w:val="24"/>
        </w:rPr>
      </w:pPr>
    </w:p>
    <w:p w:rsidR="00F452BB" w:rsidRPr="001A5CEB" w:rsidRDefault="00F452BB" w:rsidP="00F452BB">
      <w:pPr>
        <w:rPr>
          <w:rFonts w:asciiTheme="majorBidi" w:hAnsiTheme="majorBidi" w:cstheme="majorBidi"/>
          <w:sz w:val="24"/>
          <w:szCs w:val="24"/>
        </w:rPr>
      </w:pPr>
    </w:p>
    <w:p w:rsidR="00F452BB" w:rsidRPr="001A5CEB" w:rsidRDefault="00F452BB" w:rsidP="00F452BB">
      <w:pPr>
        <w:rPr>
          <w:rFonts w:asciiTheme="majorBidi" w:hAnsiTheme="majorBidi" w:cstheme="majorBidi"/>
          <w:sz w:val="24"/>
          <w:szCs w:val="24"/>
        </w:rPr>
      </w:pPr>
    </w:p>
    <w:p w:rsidR="00F452BB" w:rsidRPr="001A5CEB" w:rsidRDefault="00F452BB" w:rsidP="00F452BB">
      <w:pPr>
        <w:rPr>
          <w:rFonts w:asciiTheme="majorBidi" w:hAnsiTheme="majorBidi" w:cstheme="majorBidi"/>
          <w:sz w:val="24"/>
          <w:szCs w:val="24"/>
        </w:rPr>
      </w:pPr>
    </w:p>
    <w:p w:rsidR="00F452BB" w:rsidRPr="001A5CEB" w:rsidRDefault="00F452BB" w:rsidP="00F452BB">
      <w:pPr>
        <w:rPr>
          <w:rFonts w:asciiTheme="majorBidi" w:hAnsiTheme="majorBidi" w:cstheme="majorBidi"/>
          <w:sz w:val="24"/>
          <w:szCs w:val="24"/>
        </w:rPr>
      </w:pPr>
    </w:p>
    <w:p w:rsidR="00F452BB" w:rsidRPr="001A5CEB" w:rsidRDefault="00F452BB" w:rsidP="00F452BB">
      <w:pPr>
        <w:rPr>
          <w:rFonts w:asciiTheme="majorBidi" w:hAnsiTheme="majorBidi" w:cstheme="majorBidi"/>
          <w:sz w:val="24"/>
          <w:szCs w:val="24"/>
        </w:rPr>
      </w:pPr>
    </w:p>
    <w:p w:rsidR="00F452BB" w:rsidRPr="001A5CEB" w:rsidRDefault="00F452BB" w:rsidP="00F452BB">
      <w:pPr>
        <w:rPr>
          <w:rFonts w:asciiTheme="majorBidi" w:hAnsiTheme="majorBidi" w:cstheme="majorBidi"/>
          <w:sz w:val="24"/>
          <w:szCs w:val="24"/>
        </w:rPr>
      </w:pPr>
    </w:p>
    <w:p w:rsidR="00F452BB" w:rsidRDefault="00F452BB" w:rsidP="00F452BB">
      <w:pPr>
        <w:spacing w:after="0" w:line="480" w:lineRule="auto"/>
        <w:jc w:val="both"/>
        <w:rPr>
          <w:rFonts w:ascii="Times New Roman" w:hAnsi="Times New Roman" w:cs="Times New Roman"/>
          <w:sz w:val="24"/>
          <w:szCs w:val="24"/>
        </w:rPr>
      </w:pPr>
    </w:p>
    <w:p w:rsidR="00F452BB" w:rsidRDefault="00F452BB" w:rsidP="00F452BB">
      <w:pPr>
        <w:spacing w:after="0" w:line="480" w:lineRule="auto"/>
        <w:jc w:val="center"/>
        <w:rPr>
          <w:rFonts w:ascii="Times New Roman" w:hAnsi="Times New Roman" w:cs="Times New Roman"/>
          <w:sz w:val="24"/>
          <w:szCs w:val="24"/>
        </w:rPr>
      </w:pPr>
    </w:p>
    <w:p w:rsidR="00F452BB" w:rsidRDefault="00F452BB" w:rsidP="00F452BB">
      <w:pPr>
        <w:spacing w:after="0" w:line="480" w:lineRule="auto"/>
        <w:jc w:val="center"/>
        <w:rPr>
          <w:rFonts w:ascii="Times New Roman" w:hAnsi="Times New Roman" w:cs="Times New Roman"/>
          <w:sz w:val="24"/>
          <w:szCs w:val="24"/>
        </w:rPr>
      </w:pPr>
    </w:p>
    <w:p w:rsidR="00F452BB" w:rsidRDefault="00F452BB" w:rsidP="00F452BB">
      <w:pPr>
        <w:spacing w:after="0" w:line="480" w:lineRule="auto"/>
        <w:jc w:val="center"/>
        <w:rPr>
          <w:rFonts w:ascii="Times New Roman" w:hAnsi="Times New Roman" w:cs="Times New Roman"/>
          <w:sz w:val="24"/>
          <w:szCs w:val="24"/>
        </w:rPr>
      </w:pPr>
    </w:p>
    <w:p w:rsidR="009A2184" w:rsidRDefault="009A2184" w:rsidP="00926233">
      <w:pPr>
        <w:spacing w:after="0" w:line="480" w:lineRule="auto"/>
        <w:rPr>
          <w:rFonts w:ascii="Times New Roman" w:hAnsi="Times New Roman" w:cs="Times New Roman"/>
          <w:sz w:val="24"/>
          <w:szCs w:val="24"/>
        </w:rPr>
      </w:pPr>
    </w:p>
    <w:p w:rsidR="009A2184" w:rsidRDefault="009A2184" w:rsidP="00926233">
      <w:pPr>
        <w:spacing w:after="0" w:line="480" w:lineRule="auto"/>
        <w:rPr>
          <w:rFonts w:ascii="Times New Roman" w:hAnsi="Times New Roman" w:cs="Times New Roman"/>
          <w:sz w:val="24"/>
          <w:szCs w:val="24"/>
        </w:rPr>
      </w:pPr>
    </w:p>
    <w:p w:rsidR="009A2184" w:rsidRDefault="009A2184" w:rsidP="00926233">
      <w:pPr>
        <w:spacing w:after="0" w:line="480" w:lineRule="auto"/>
        <w:rPr>
          <w:rFonts w:ascii="Times New Roman" w:hAnsi="Times New Roman" w:cs="Times New Roman"/>
          <w:sz w:val="24"/>
          <w:szCs w:val="24"/>
        </w:rPr>
      </w:pPr>
    </w:p>
    <w:p w:rsidR="009A2184" w:rsidRDefault="009A2184" w:rsidP="00926233">
      <w:pPr>
        <w:spacing w:after="0" w:line="480" w:lineRule="auto"/>
        <w:rPr>
          <w:rFonts w:ascii="Times New Roman" w:hAnsi="Times New Roman" w:cs="Times New Roman"/>
          <w:sz w:val="24"/>
          <w:szCs w:val="24"/>
        </w:rPr>
      </w:pPr>
    </w:p>
    <w:p w:rsidR="00F452BB" w:rsidRDefault="00F452BB" w:rsidP="00926233">
      <w:pPr>
        <w:spacing w:after="0" w:line="480" w:lineRule="auto"/>
        <w:rPr>
          <w:rFonts w:asciiTheme="majorBidi" w:hAnsiTheme="majorBidi" w:cstheme="majorBidi"/>
          <w:bCs/>
          <w:sz w:val="24"/>
          <w:szCs w:val="24"/>
        </w:rPr>
      </w:pPr>
      <w:r w:rsidRPr="00933259">
        <w:rPr>
          <w:rFonts w:ascii="Times New Roman" w:hAnsi="Times New Roman" w:cs="Times New Roman"/>
          <w:sz w:val="24"/>
          <w:szCs w:val="24"/>
        </w:rPr>
        <w:t xml:space="preserve">Gambar 1.2  </w:t>
      </w:r>
      <w:r w:rsidRPr="00933259">
        <w:rPr>
          <w:rFonts w:asciiTheme="majorBidi" w:hAnsiTheme="majorBidi" w:cstheme="majorBidi"/>
          <w:bCs/>
          <w:sz w:val="24"/>
          <w:szCs w:val="24"/>
        </w:rPr>
        <w:t xml:space="preserve">Struktur Organisasi Dinas Pendidikan Pendidikan dan Kebudayaan </w:t>
      </w:r>
    </w:p>
    <w:p w:rsidR="00F452BB" w:rsidRPr="00933259" w:rsidRDefault="00F452BB" w:rsidP="00F307AB">
      <w:pPr>
        <w:spacing w:after="0" w:line="480" w:lineRule="auto"/>
        <w:rPr>
          <w:rFonts w:asciiTheme="majorBidi" w:hAnsiTheme="majorBidi" w:cstheme="majorBidi"/>
          <w:bCs/>
          <w:sz w:val="24"/>
          <w:szCs w:val="24"/>
        </w:rPr>
      </w:pPr>
      <w:r w:rsidRPr="00933259">
        <w:rPr>
          <w:rFonts w:asciiTheme="majorBidi" w:hAnsiTheme="majorBidi" w:cstheme="majorBidi"/>
          <w:bCs/>
          <w:sz w:val="24"/>
          <w:szCs w:val="24"/>
        </w:rPr>
        <w:t>Kabupaten Bone Bolango Tahun 2014.</w:t>
      </w:r>
    </w:p>
    <w:p w:rsidR="00F452BB" w:rsidRDefault="00F452BB" w:rsidP="00F452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A682F">
        <w:rPr>
          <w:rFonts w:ascii="Times New Roman" w:hAnsi="Times New Roman" w:cs="Times New Roman"/>
          <w:sz w:val="24"/>
          <w:szCs w:val="24"/>
        </w:rPr>
        <w:t xml:space="preserve">  </w:t>
      </w:r>
      <w:r>
        <w:rPr>
          <w:rFonts w:ascii="Times New Roman" w:hAnsi="Times New Roman" w:cs="Times New Roman"/>
          <w:sz w:val="24"/>
          <w:szCs w:val="24"/>
        </w:rPr>
        <w:t>S</w:t>
      </w:r>
      <w:r w:rsidRPr="00606FAF">
        <w:rPr>
          <w:rFonts w:ascii="Times New Roman" w:hAnsi="Times New Roman" w:cs="Times New Roman"/>
          <w:sz w:val="24"/>
          <w:szCs w:val="24"/>
          <w:lang w:val="id-ID"/>
        </w:rPr>
        <w:t>truktur perangkat Dinas Pendidikan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dan Kebudayaan </w:t>
      </w:r>
      <w:r>
        <w:rPr>
          <w:rFonts w:ascii="Times New Roman" w:hAnsi="Times New Roman" w:cs="Times New Roman"/>
          <w:sz w:val="24"/>
          <w:szCs w:val="24"/>
          <w:lang w:val="id-ID"/>
        </w:rPr>
        <w:t xml:space="preserve">Kabupaten Bone Bolango </w:t>
      </w:r>
      <w:r>
        <w:rPr>
          <w:rFonts w:ascii="Times New Roman" w:hAnsi="Times New Roman" w:cs="Times New Roman"/>
          <w:sz w:val="24"/>
          <w:szCs w:val="24"/>
        </w:rPr>
        <w:t xml:space="preserve">dapat dijelaskan </w:t>
      </w:r>
      <w:r w:rsidRPr="00606FAF">
        <w:rPr>
          <w:rFonts w:ascii="Times New Roman" w:hAnsi="Times New Roman" w:cs="Times New Roman"/>
          <w:sz w:val="24"/>
          <w:szCs w:val="24"/>
          <w:lang w:val="id-ID"/>
        </w:rPr>
        <w:t>sebagai berikut:</w:t>
      </w:r>
      <w:r>
        <w:rPr>
          <w:rFonts w:ascii="Times New Roman" w:hAnsi="Times New Roman" w:cs="Times New Roman"/>
          <w:b/>
          <w:sz w:val="24"/>
          <w:szCs w:val="24"/>
        </w:rPr>
        <w:t xml:space="preserve">                    </w:t>
      </w:r>
    </w:p>
    <w:p w:rsidR="00F452BB" w:rsidRDefault="00F452BB" w:rsidP="00F452BB">
      <w:pPr>
        <w:tabs>
          <w:tab w:val="left" w:pos="0"/>
        </w:tabs>
        <w:spacing w:after="0" w:line="480" w:lineRule="auto"/>
        <w:rPr>
          <w:rFonts w:ascii="Times New Roman" w:hAnsi="Times New Roman" w:cs="Times New Roman"/>
          <w:sz w:val="24"/>
          <w:szCs w:val="24"/>
        </w:rPr>
      </w:pPr>
      <w:r w:rsidRPr="00BB4F4D">
        <w:rPr>
          <w:rFonts w:ascii="Times New Roman" w:hAnsi="Times New Roman" w:cs="Times New Roman"/>
          <w:sz w:val="24"/>
          <w:szCs w:val="24"/>
        </w:rPr>
        <w:t>(</w:t>
      </w:r>
      <w:r>
        <w:rPr>
          <w:rFonts w:ascii="Times New Roman" w:hAnsi="Times New Roman" w:cs="Times New Roman"/>
          <w:sz w:val="24"/>
          <w:szCs w:val="24"/>
        </w:rPr>
        <w:t>1</w:t>
      </w:r>
      <w:r w:rsidRPr="00BB4F4D">
        <w:rPr>
          <w:rFonts w:ascii="Times New Roman" w:hAnsi="Times New Roman" w:cs="Times New Roman"/>
          <w:sz w:val="24"/>
          <w:szCs w:val="24"/>
        </w:rPr>
        <w:t>)</w:t>
      </w:r>
      <w:r>
        <w:rPr>
          <w:rFonts w:ascii="Times New Roman" w:hAnsi="Times New Roman" w:cs="Times New Roman"/>
          <w:b/>
          <w:sz w:val="24"/>
          <w:szCs w:val="24"/>
        </w:rPr>
        <w:t xml:space="preserve"> </w:t>
      </w:r>
      <w:r w:rsidRPr="00606FAF">
        <w:rPr>
          <w:rFonts w:ascii="Times New Roman" w:hAnsi="Times New Roman" w:cs="Times New Roman"/>
          <w:sz w:val="24"/>
          <w:szCs w:val="24"/>
        </w:rPr>
        <w:t xml:space="preserve">Kepala Dinas Pendidikan Sebagai pejabat struktural eselon II dalam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melaksanakan tugas dibantu oleh 5 orang Kepala Bagian / Kepala Bidang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sebagai pejabat struktural eselon III dan 28 orang Kepala Sub Bagian / </w:t>
      </w:r>
      <w:r>
        <w:rPr>
          <w:rFonts w:ascii="Times New Roman" w:hAnsi="Times New Roman" w:cs="Times New Roman"/>
          <w:sz w:val="24"/>
          <w:szCs w:val="24"/>
        </w:rPr>
        <w:br/>
        <w:t xml:space="preserve">      </w:t>
      </w:r>
      <w:r w:rsidRPr="00606FAF">
        <w:rPr>
          <w:rFonts w:ascii="Times New Roman" w:hAnsi="Times New Roman" w:cs="Times New Roman"/>
          <w:sz w:val="24"/>
          <w:szCs w:val="24"/>
        </w:rPr>
        <w:t>Bidang UPTD sebagai pejabat struktural eselon IV.</w:t>
      </w:r>
      <w:r w:rsidRPr="00606FAF">
        <w:rPr>
          <w:rFonts w:ascii="Times New Roman" w:hAnsi="Times New Roman" w:cs="Times New Roman"/>
          <w:sz w:val="24"/>
          <w:szCs w:val="24"/>
        </w:rPr>
        <w:tab/>
      </w:r>
      <w:r w:rsidRPr="00606FAF">
        <w:rPr>
          <w:rFonts w:ascii="Times New Roman" w:hAnsi="Times New Roman" w:cs="Times New Roman"/>
          <w:sz w:val="24"/>
          <w:szCs w:val="24"/>
        </w:rPr>
        <w:tab/>
      </w:r>
      <w:r w:rsidRPr="00606FAF">
        <w:rPr>
          <w:rFonts w:ascii="Times New Roman" w:hAnsi="Times New Roman" w:cs="Times New Roman"/>
          <w:sz w:val="24"/>
          <w:szCs w:val="24"/>
        </w:rPr>
        <w:tab/>
      </w:r>
      <w:r w:rsidRPr="00606FAF">
        <w:rPr>
          <w:rFonts w:ascii="Times New Roman" w:hAnsi="Times New Roman" w:cs="Times New Roman"/>
          <w:sz w:val="24"/>
          <w:szCs w:val="24"/>
        </w:rPr>
        <w:tab/>
        <w:t xml:space="preserve">                                                 </w:t>
      </w:r>
      <w:r w:rsidRPr="00BB4F4D">
        <w:rPr>
          <w:rFonts w:ascii="Times New Roman" w:hAnsi="Times New Roman" w:cs="Times New Roman"/>
          <w:sz w:val="24"/>
          <w:szCs w:val="24"/>
        </w:rPr>
        <w:t>(</w:t>
      </w:r>
      <w:r>
        <w:rPr>
          <w:rFonts w:ascii="Times New Roman" w:hAnsi="Times New Roman" w:cs="Times New Roman"/>
          <w:sz w:val="24"/>
          <w:szCs w:val="24"/>
        </w:rPr>
        <w:t>2</w:t>
      </w:r>
      <w:r w:rsidRPr="00BB4F4D">
        <w:rPr>
          <w:rFonts w:ascii="Times New Roman" w:hAnsi="Times New Roman" w:cs="Times New Roman"/>
          <w:sz w:val="24"/>
          <w:szCs w:val="24"/>
        </w:rPr>
        <w:t>)</w:t>
      </w: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Sekretaris Dinas Pendidikan sebagai pejabat struktural eselon III dalam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melaksanakan tugas dibantu oleh 3 orang Kepala Sub Bagian sebagai pejabat </w:t>
      </w:r>
      <w:r>
        <w:rPr>
          <w:rFonts w:ascii="Times New Roman" w:hAnsi="Times New Roman" w:cs="Times New Roman"/>
          <w:sz w:val="24"/>
          <w:szCs w:val="24"/>
        </w:rPr>
        <w:br/>
        <w:t xml:space="preserve">      </w:t>
      </w:r>
      <w:r w:rsidRPr="00606FAF">
        <w:rPr>
          <w:rFonts w:ascii="Times New Roman" w:hAnsi="Times New Roman" w:cs="Times New Roman"/>
          <w:sz w:val="24"/>
          <w:szCs w:val="24"/>
        </w:rPr>
        <w:t>struktural eselon IV.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B4F4D">
        <w:rPr>
          <w:rFonts w:ascii="Times New Roman" w:hAnsi="Times New Roman" w:cs="Times New Roman"/>
          <w:sz w:val="24"/>
          <w:szCs w:val="24"/>
        </w:rPr>
        <w:t>(</w:t>
      </w:r>
      <w:r>
        <w:rPr>
          <w:rFonts w:ascii="Times New Roman" w:hAnsi="Times New Roman" w:cs="Times New Roman"/>
          <w:sz w:val="24"/>
          <w:szCs w:val="24"/>
        </w:rPr>
        <w:t>3</w:t>
      </w:r>
      <w:r w:rsidRPr="00BB4F4D">
        <w:rPr>
          <w:rFonts w:ascii="Times New Roman" w:hAnsi="Times New Roman" w:cs="Times New Roman"/>
          <w:sz w:val="24"/>
          <w:szCs w:val="24"/>
        </w:rPr>
        <w:t>)</w:t>
      </w: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Kepala Bidang Pendidikan Anak Usia Dini (PAUDNI) sebagai pejabat </w:t>
      </w:r>
    </w:p>
    <w:p w:rsidR="00F452BB" w:rsidRDefault="00F452BB" w:rsidP="00F452BB">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struktural eselon III dalam melaksanakan tugas dibantu oleh 2 orang Kepala </w:t>
      </w:r>
    </w:p>
    <w:p w:rsidR="00F452BB" w:rsidRDefault="00F452BB" w:rsidP="00F452BB">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Seksi sebagai pejabat struktural eselon IV. </w:t>
      </w:r>
      <w:r w:rsidRPr="00606FAF">
        <w:rPr>
          <w:rFonts w:ascii="Times New Roman" w:hAnsi="Times New Roman" w:cs="Times New Roman"/>
          <w:sz w:val="24"/>
          <w:szCs w:val="24"/>
        </w:rPr>
        <w:tab/>
      </w:r>
      <w:r w:rsidRPr="00606FAF">
        <w:rPr>
          <w:rFonts w:ascii="Times New Roman" w:hAnsi="Times New Roman" w:cs="Times New Roman"/>
          <w:sz w:val="24"/>
          <w:szCs w:val="24"/>
        </w:rPr>
        <w:tab/>
        <w:t xml:space="preserve">                                                                     </w:t>
      </w:r>
      <w:r w:rsidRPr="00BB4F4D">
        <w:rPr>
          <w:rFonts w:ascii="Times New Roman" w:hAnsi="Times New Roman" w:cs="Times New Roman"/>
          <w:sz w:val="24"/>
          <w:szCs w:val="24"/>
        </w:rPr>
        <w:t>(</w:t>
      </w:r>
      <w:r>
        <w:rPr>
          <w:rFonts w:ascii="Times New Roman" w:hAnsi="Times New Roman" w:cs="Times New Roman"/>
          <w:sz w:val="24"/>
          <w:szCs w:val="24"/>
        </w:rPr>
        <w:t>4</w:t>
      </w:r>
      <w:r w:rsidRPr="00BB4F4D">
        <w:rPr>
          <w:rFonts w:ascii="Times New Roman" w:hAnsi="Times New Roman" w:cs="Times New Roman"/>
          <w:sz w:val="24"/>
          <w:szCs w:val="24"/>
        </w:rPr>
        <w:t>)</w:t>
      </w: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Kepala Bidang Pendidikan Dasar sebagai pejabat struktural eselon III dalam </w:t>
      </w:r>
    </w:p>
    <w:p w:rsidR="00F452BB" w:rsidRDefault="00F452BB" w:rsidP="00F452BB">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melaksanakan tugas dibantu oleh 3 orang Kepala Seksi sebagai pejabat </w:t>
      </w:r>
    </w:p>
    <w:p w:rsidR="00F452BB" w:rsidRDefault="00F452BB" w:rsidP="00F452BB">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struktural eselon IV. </w:t>
      </w:r>
      <w:r w:rsidRPr="00606FAF">
        <w:rPr>
          <w:rFonts w:ascii="Times New Roman" w:hAnsi="Times New Roman" w:cs="Times New Roman"/>
          <w:sz w:val="24"/>
          <w:szCs w:val="24"/>
        </w:rPr>
        <w:tab/>
      </w:r>
      <w:r w:rsidRPr="00606FAF">
        <w:rPr>
          <w:rFonts w:ascii="Times New Roman" w:hAnsi="Times New Roman" w:cs="Times New Roman"/>
          <w:sz w:val="24"/>
          <w:szCs w:val="24"/>
        </w:rPr>
        <w:tab/>
      </w:r>
      <w:r w:rsidRPr="00606FAF">
        <w:rPr>
          <w:rFonts w:ascii="Times New Roman" w:hAnsi="Times New Roman" w:cs="Times New Roman"/>
          <w:sz w:val="24"/>
          <w:szCs w:val="24"/>
        </w:rPr>
        <w:tab/>
      </w:r>
      <w:r w:rsidRPr="00606FAF">
        <w:rPr>
          <w:rFonts w:ascii="Times New Roman" w:hAnsi="Times New Roman" w:cs="Times New Roman"/>
          <w:sz w:val="24"/>
          <w:szCs w:val="24"/>
        </w:rPr>
        <w:tab/>
      </w:r>
      <w:r w:rsidRPr="00606FAF">
        <w:rPr>
          <w:rFonts w:ascii="Times New Roman" w:hAnsi="Times New Roman" w:cs="Times New Roman"/>
          <w:sz w:val="24"/>
          <w:szCs w:val="24"/>
        </w:rPr>
        <w:tab/>
      </w:r>
      <w:r w:rsidRPr="00606FAF">
        <w:rPr>
          <w:rFonts w:ascii="Times New Roman" w:hAnsi="Times New Roman" w:cs="Times New Roman"/>
          <w:sz w:val="24"/>
          <w:szCs w:val="24"/>
        </w:rPr>
        <w:tab/>
        <w:t xml:space="preserve">                                                          </w:t>
      </w:r>
      <w:r w:rsidRPr="00BB4F4D">
        <w:rPr>
          <w:rFonts w:ascii="Times New Roman" w:hAnsi="Times New Roman" w:cs="Times New Roman"/>
          <w:sz w:val="24"/>
          <w:szCs w:val="24"/>
        </w:rPr>
        <w:t>(</w:t>
      </w:r>
      <w:r>
        <w:rPr>
          <w:rFonts w:ascii="Times New Roman" w:hAnsi="Times New Roman" w:cs="Times New Roman"/>
          <w:sz w:val="24"/>
          <w:szCs w:val="24"/>
        </w:rPr>
        <w:t>5</w:t>
      </w:r>
      <w:r w:rsidRPr="00BB4F4D">
        <w:rPr>
          <w:rFonts w:ascii="Times New Roman" w:hAnsi="Times New Roman" w:cs="Times New Roman"/>
          <w:sz w:val="24"/>
          <w:szCs w:val="24"/>
        </w:rPr>
        <w:t>)</w:t>
      </w: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Kepala Bidang Pendidikan Menengah sebagai pejabat struktural eselon III </w:t>
      </w:r>
      <w:r>
        <w:rPr>
          <w:rFonts w:ascii="Times New Roman" w:hAnsi="Times New Roman" w:cs="Times New Roman"/>
          <w:sz w:val="24"/>
          <w:szCs w:val="24"/>
        </w:rPr>
        <w:t xml:space="preserve">  </w:t>
      </w:r>
    </w:p>
    <w:p w:rsidR="00F452BB" w:rsidRDefault="00F452BB" w:rsidP="00F452BB">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dalam melaksanakan tugas dibantu oleh 2 orang Kepala Seksi sebagai pejabat </w:t>
      </w:r>
    </w:p>
    <w:p w:rsidR="00F452BB" w:rsidRDefault="00F452BB" w:rsidP="00F452BB">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6FAF">
        <w:rPr>
          <w:rFonts w:ascii="Times New Roman" w:hAnsi="Times New Roman" w:cs="Times New Roman"/>
          <w:sz w:val="24"/>
          <w:szCs w:val="24"/>
        </w:rPr>
        <w:t>struktural eselon IV.</w:t>
      </w:r>
      <w:r w:rsidRPr="00606FAF">
        <w:rPr>
          <w:rFonts w:ascii="Times New Roman" w:hAnsi="Times New Roman" w:cs="Times New Roman"/>
          <w:sz w:val="24"/>
          <w:szCs w:val="24"/>
        </w:rPr>
        <w:tab/>
      </w:r>
      <w:r w:rsidRPr="00606FAF">
        <w:rPr>
          <w:rFonts w:ascii="Times New Roman" w:hAnsi="Times New Roman" w:cs="Times New Roman"/>
          <w:sz w:val="24"/>
          <w:szCs w:val="24"/>
        </w:rPr>
        <w:tab/>
      </w:r>
      <w:r w:rsidRPr="00606FAF">
        <w:rPr>
          <w:rFonts w:ascii="Times New Roman" w:hAnsi="Times New Roman" w:cs="Times New Roman"/>
          <w:sz w:val="24"/>
          <w:szCs w:val="24"/>
        </w:rPr>
        <w:tab/>
      </w:r>
      <w:r w:rsidRPr="00606FAF">
        <w:rPr>
          <w:rFonts w:ascii="Times New Roman" w:hAnsi="Times New Roman" w:cs="Times New Roman"/>
          <w:sz w:val="24"/>
          <w:szCs w:val="24"/>
        </w:rPr>
        <w:tab/>
      </w:r>
      <w:r w:rsidRPr="00606FAF">
        <w:rPr>
          <w:rFonts w:ascii="Times New Roman" w:hAnsi="Times New Roman" w:cs="Times New Roman"/>
          <w:sz w:val="24"/>
          <w:szCs w:val="24"/>
        </w:rPr>
        <w:tab/>
      </w:r>
      <w:r w:rsidRPr="00606FAF">
        <w:rPr>
          <w:rFonts w:ascii="Times New Roman" w:hAnsi="Times New Roman" w:cs="Times New Roman"/>
          <w:sz w:val="24"/>
          <w:szCs w:val="24"/>
        </w:rPr>
        <w:tab/>
      </w:r>
      <w:r w:rsidRPr="00606FAF">
        <w:rPr>
          <w:rFonts w:ascii="Times New Roman" w:hAnsi="Times New Roman" w:cs="Times New Roman"/>
          <w:sz w:val="24"/>
          <w:szCs w:val="24"/>
        </w:rPr>
        <w:tab/>
      </w:r>
      <w:r w:rsidRPr="00606FAF">
        <w:rPr>
          <w:rFonts w:ascii="Times New Roman" w:hAnsi="Times New Roman" w:cs="Times New Roman"/>
          <w:sz w:val="24"/>
          <w:szCs w:val="24"/>
        </w:rPr>
        <w:tab/>
        <w:t xml:space="preserve">                      </w:t>
      </w:r>
      <w:r w:rsidRPr="00BB4F4D">
        <w:rPr>
          <w:rFonts w:ascii="Times New Roman" w:hAnsi="Times New Roman" w:cs="Times New Roman"/>
          <w:sz w:val="24"/>
          <w:szCs w:val="24"/>
        </w:rPr>
        <w:t>(</w:t>
      </w:r>
      <w:r>
        <w:rPr>
          <w:rFonts w:ascii="Times New Roman" w:hAnsi="Times New Roman" w:cs="Times New Roman"/>
          <w:sz w:val="24"/>
          <w:szCs w:val="24"/>
        </w:rPr>
        <w:t>6</w:t>
      </w:r>
      <w:r w:rsidRPr="00BB4F4D">
        <w:rPr>
          <w:rFonts w:ascii="Times New Roman" w:hAnsi="Times New Roman" w:cs="Times New Roman"/>
          <w:sz w:val="24"/>
          <w:szCs w:val="24"/>
        </w:rPr>
        <w:t>)</w:t>
      </w: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Kepala Bidang Kebudayaan dan Penjaminan Mutu Pendidikan sebagai pejabat </w:t>
      </w:r>
    </w:p>
    <w:p w:rsidR="00F452BB" w:rsidRDefault="00F452BB" w:rsidP="00F452BB">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struktural eselon III dalam melaksanakan tugas dibantu oleh 2 orang Kepala </w:t>
      </w:r>
    </w:p>
    <w:p w:rsidR="00F452BB" w:rsidRDefault="00F452BB" w:rsidP="00F452BB">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6FAF">
        <w:rPr>
          <w:rFonts w:ascii="Times New Roman" w:hAnsi="Times New Roman" w:cs="Times New Roman"/>
          <w:sz w:val="24"/>
          <w:szCs w:val="24"/>
        </w:rPr>
        <w:t>Seksi sebagai pejabat struktural eselon IV.</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B4F4D">
        <w:rPr>
          <w:rFonts w:ascii="Times New Roman" w:hAnsi="Times New Roman" w:cs="Times New Roman"/>
          <w:sz w:val="24"/>
          <w:szCs w:val="24"/>
        </w:rPr>
        <w:t>(</w:t>
      </w:r>
      <w:r>
        <w:rPr>
          <w:rFonts w:ascii="Times New Roman" w:hAnsi="Times New Roman" w:cs="Times New Roman"/>
          <w:sz w:val="24"/>
          <w:szCs w:val="24"/>
        </w:rPr>
        <w:t>7</w:t>
      </w:r>
      <w:r w:rsidRPr="00BB4F4D">
        <w:rPr>
          <w:rFonts w:ascii="Times New Roman" w:hAnsi="Times New Roman" w:cs="Times New Roman"/>
          <w:sz w:val="24"/>
          <w:szCs w:val="24"/>
        </w:rPr>
        <w:t>)</w:t>
      </w: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Kepala Sub Bagian Umum dan Kepegawaian pejabat struktural eselon IV </w:t>
      </w:r>
    </w:p>
    <w:p w:rsidR="00F452BB" w:rsidRDefault="00F452BB" w:rsidP="00F452BB">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dalam melaksanakan tugasnya dibantu oleh 10 orang pegawai struktural yang </w:t>
      </w:r>
    </w:p>
    <w:p w:rsidR="00F452BB" w:rsidRDefault="00F452BB" w:rsidP="00F452BB">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06FAF">
        <w:rPr>
          <w:rFonts w:ascii="Times New Roman" w:hAnsi="Times New Roman" w:cs="Times New Roman"/>
          <w:sz w:val="24"/>
          <w:szCs w:val="24"/>
        </w:rPr>
        <w:t>non eselon yaitu 4 orang pegawai negeri si</w:t>
      </w:r>
      <w:r>
        <w:rPr>
          <w:rFonts w:ascii="Times New Roman" w:hAnsi="Times New Roman" w:cs="Times New Roman"/>
          <w:sz w:val="24"/>
          <w:szCs w:val="24"/>
        </w:rPr>
        <w:t xml:space="preserve">pil dan 6 orang pegawai honorer.                            </w:t>
      </w:r>
      <w:r w:rsidRPr="00BB4F4D">
        <w:rPr>
          <w:rFonts w:ascii="Times New Roman" w:hAnsi="Times New Roman" w:cs="Times New Roman"/>
          <w:sz w:val="24"/>
          <w:szCs w:val="24"/>
        </w:rPr>
        <w:t>(</w:t>
      </w:r>
      <w:r>
        <w:rPr>
          <w:rFonts w:ascii="Times New Roman" w:hAnsi="Times New Roman" w:cs="Times New Roman"/>
          <w:sz w:val="24"/>
          <w:szCs w:val="24"/>
        </w:rPr>
        <w:t>8</w:t>
      </w:r>
      <w:r w:rsidRPr="00BB4F4D">
        <w:rPr>
          <w:rFonts w:ascii="Times New Roman" w:hAnsi="Times New Roman" w:cs="Times New Roman"/>
          <w:sz w:val="24"/>
          <w:szCs w:val="24"/>
        </w:rPr>
        <w:t>)</w:t>
      </w: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Kepala Sub Bagian Perencanaan Program, Evaluasi dan Pelaporan sebagai </w:t>
      </w:r>
    </w:p>
    <w:p w:rsidR="00F452BB" w:rsidRDefault="00F452BB" w:rsidP="00F452BB">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pejabat struktural eselon IV dalam melaksanakan tugasnya dibantu oleh 10 </w:t>
      </w:r>
    </w:p>
    <w:p w:rsidR="00F452BB" w:rsidRDefault="00F452BB" w:rsidP="00F452BB">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orang pegawai struktural yang non eselon yaitu 4 orang pegawai negeri sipil </w:t>
      </w:r>
    </w:p>
    <w:p w:rsidR="00F452BB" w:rsidRDefault="00F452BB" w:rsidP="00F452BB">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6FAF">
        <w:rPr>
          <w:rFonts w:ascii="Times New Roman" w:hAnsi="Times New Roman" w:cs="Times New Roman"/>
          <w:sz w:val="24"/>
          <w:szCs w:val="24"/>
        </w:rPr>
        <w:t>dan 6 orang pegawai honorer.</w:t>
      </w:r>
      <w:r w:rsidRPr="00606FAF">
        <w:rPr>
          <w:rFonts w:ascii="Times New Roman" w:hAnsi="Times New Roman" w:cs="Times New Roman"/>
          <w:sz w:val="24"/>
          <w:szCs w:val="24"/>
        </w:rPr>
        <w:tab/>
        <w:t xml:space="preserve">                                                                                                        </w:t>
      </w:r>
      <w:r w:rsidRPr="00BB4F4D">
        <w:rPr>
          <w:rFonts w:ascii="Times New Roman" w:hAnsi="Times New Roman" w:cs="Times New Roman"/>
          <w:sz w:val="24"/>
          <w:szCs w:val="24"/>
        </w:rPr>
        <w:t>(</w:t>
      </w:r>
      <w:r>
        <w:rPr>
          <w:rFonts w:ascii="Times New Roman" w:hAnsi="Times New Roman" w:cs="Times New Roman"/>
          <w:sz w:val="24"/>
          <w:szCs w:val="24"/>
        </w:rPr>
        <w:t>9</w:t>
      </w:r>
      <w:r w:rsidRPr="00BB4F4D">
        <w:rPr>
          <w:rFonts w:ascii="Times New Roman" w:hAnsi="Times New Roman" w:cs="Times New Roman"/>
          <w:sz w:val="24"/>
          <w:szCs w:val="24"/>
        </w:rPr>
        <w:t>)</w:t>
      </w: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Kepala Sub Bagian Keuangan dan Aset sebagai pejabat struktural eselon IV </w:t>
      </w:r>
    </w:p>
    <w:p w:rsidR="00F452BB" w:rsidRDefault="00F452BB" w:rsidP="00F452BB">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dalam melaksanakan tugasnya dibantu oleh 8 orang pegawai struktural yang </w:t>
      </w:r>
    </w:p>
    <w:p w:rsidR="00F452BB" w:rsidRDefault="00F452BB" w:rsidP="00F452BB">
      <w:pPr>
        <w:tabs>
          <w:tab w:val="left" w:pos="-284"/>
          <w:tab w:val="left" w:pos="284"/>
        </w:tabs>
        <w:spacing w:after="0" w:line="480" w:lineRule="auto"/>
        <w:ind w:left="-284" w:firstLine="142"/>
        <w:jc w:val="both"/>
        <w:rPr>
          <w:rFonts w:ascii="Times New Roman" w:hAnsi="Times New Roman" w:cs="Times New Roman"/>
          <w:b/>
          <w:sz w:val="24"/>
          <w:szCs w:val="24"/>
        </w:rPr>
      </w:pPr>
      <w:r>
        <w:rPr>
          <w:rFonts w:ascii="Times New Roman" w:hAnsi="Times New Roman" w:cs="Times New Roman"/>
          <w:sz w:val="24"/>
          <w:szCs w:val="24"/>
        </w:rPr>
        <w:t xml:space="preserve">        </w:t>
      </w:r>
      <w:r w:rsidRPr="00606FAF">
        <w:rPr>
          <w:rFonts w:ascii="Times New Roman" w:hAnsi="Times New Roman" w:cs="Times New Roman"/>
          <w:sz w:val="24"/>
          <w:szCs w:val="24"/>
        </w:rPr>
        <w:t>non eselon yaitu 3 orang pegawai negeri sipil dan 5 orang pegawai honorer.</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BB4F4D">
        <w:rPr>
          <w:rFonts w:ascii="Times New Roman" w:hAnsi="Times New Roman" w:cs="Times New Roman"/>
          <w:sz w:val="24"/>
          <w:szCs w:val="24"/>
        </w:rPr>
        <w:t>(</w:t>
      </w:r>
      <w:r>
        <w:rPr>
          <w:rFonts w:ascii="Times New Roman" w:hAnsi="Times New Roman" w:cs="Times New Roman"/>
          <w:sz w:val="24"/>
          <w:szCs w:val="24"/>
        </w:rPr>
        <w:t>10</w:t>
      </w:r>
      <w:r w:rsidRPr="00BB4F4D">
        <w:rPr>
          <w:rFonts w:ascii="Times New Roman" w:hAnsi="Times New Roman" w:cs="Times New Roman"/>
          <w:sz w:val="24"/>
          <w:szCs w:val="24"/>
        </w:rPr>
        <w:t>)</w:t>
      </w: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Kepala Seksi Pendidikan Anak Usia Dini (PAUDNI) pejabat struktural eselon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IV dalam melaksanakan tugasnya dibantu oleh 10 orang pegawai struktural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yang non eselon yaitu 4 orang pegawai negeri sipil dan 6 orang pegawai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honorer.                   </w:t>
      </w:r>
      <w:r>
        <w:rPr>
          <w:rFonts w:ascii="Times New Roman" w:hAnsi="Times New Roman" w:cs="Times New Roman"/>
          <w:sz w:val="24"/>
          <w:szCs w:val="24"/>
        </w:rPr>
        <w:t xml:space="preserve">                                   </w:t>
      </w:r>
    </w:p>
    <w:p w:rsidR="00F452BB" w:rsidRPr="00B7558E" w:rsidRDefault="00F452BB" w:rsidP="00F452BB">
      <w:pPr>
        <w:tabs>
          <w:tab w:val="left" w:pos="-284"/>
          <w:tab w:val="left" w:pos="284"/>
        </w:tabs>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BB4F4D">
        <w:rPr>
          <w:rFonts w:ascii="Times New Roman" w:hAnsi="Times New Roman" w:cs="Times New Roman"/>
          <w:sz w:val="24"/>
          <w:szCs w:val="24"/>
        </w:rPr>
        <w:t>(</w:t>
      </w:r>
      <w:r>
        <w:rPr>
          <w:rFonts w:ascii="Times New Roman" w:hAnsi="Times New Roman" w:cs="Times New Roman"/>
          <w:sz w:val="24"/>
          <w:szCs w:val="24"/>
        </w:rPr>
        <w:t>11</w:t>
      </w:r>
      <w:r w:rsidRPr="00BB4F4D">
        <w:rPr>
          <w:rFonts w:ascii="Times New Roman" w:hAnsi="Times New Roman" w:cs="Times New Roman"/>
          <w:sz w:val="24"/>
          <w:szCs w:val="24"/>
        </w:rPr>
        <w:t>)</w:t>
      </w: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Kepala Seksi Pembinaan Sekolah Dasar (SD) pejabat struktural eselon IV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dalam melaksanakan tugasnya dibantu oleh 10 orang pegawai struktural yang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non eselon yaitu 4 orang pegawai negeri sipil dan 6 orang pegawai honorer.                          </w:t>
      </w:r>
      <w:r>
        <w:rPr>
          <w:rFonts w:ascii="Times New Roman" w:hAnsi="Times New Roman" w:cs="Times New Roman"/>
          <w:sz w:val="24"/>
          <w:szCs w:val="24"/>
        </w:rPr>
        <w:br/>
        <w:t xml:space="preserve">  </w:t>
      </w:r>
      <w:r w:rsidRPr="00BB4F4D">
        <w:rPr>
          <w:rFonts w:ascii="Times New Roman" w:hAnsi="Times New Roman" w:cs="Times New Roman"/>
          <w:sz w:val="24"/>
          <w:szCs w:val="24"/>
        </w:rPr>
        <w:t>(</w:t>
      </w:r>
      <w:r>
        <w:rPr>
          <w:rFonts w:ascii="Times New Roman" w:hAnsi="Times New Roman" w:cs="Times New Roman"/>
          <w:sz w:val="24"/>
          <w:szCs w:val="24"/>
        </w:rPr>
        <w:t>12</w:t>
      </w:r>
      <w:r w:rsidRPr="00BB4F4D">
        <w:rPr>
          <w:rFonts w:ascii="Times New Roman" w:hAnsi="Times New Roman" w:cs="Times New Roman"/>
          <w:sz w:val="24"/>
          <w:szCs w:val="24"/>
        </w:rPr>
        <w:t>)</w:t>
      </w:r>
      <w:r>
        <w:rPr>
          <w:rFonts w:ascii="Times New Roman" w:hAnsi="Times New Roman" w:cs="Times New Roman"/>
          <w:sz w:val="24"/>
          <w:szCs w:val="24"/>
        </w:rPr>
        <w:t xml:space="preserve"> </w:t>
      </w:r>
      <w:r w:rsidRPr="00606FAF">
        <w:rPr>
          <w:rFonts w:ascii="Times New Roman" w:hAnsi="Times New Roman" w:cs="Times New Roman"/>
          <w:sz w:val="24"/>
          <w:szCs w:val="24"/>
        </w:rPr>
        <w:t>Kepala Seksi Pembinaan Sekolah Menengah Pertama (SMP) pej</w:t>
      </w:r>
      <w:r>
        <w:rPr>
          <w:rFonts w:ascii="Times New Roman" w:hAnsi="Times New Roman" w:cs="Times New Roman"/>
          <w:sz w:val="24"/>
          <w:szCs w:val="24"/>
        </w:rPr>
        <w:t xml:space="preserve">abat struktural </w:t>
      </w:r>
      <w:r>
        <w:rPr>
          <w:rFonts w:ascii="Times New Roman" w:hAnsi="Times New Roman" w:cs="Times New Roman"/>
          <w:sz w:val="24"/>
          <w:szCs w:val="24"/>
        </w:rPr>
        <w:br/>
        <w:t xml:space="preserve">          eselon IV dalam </w:t>
      </w:r>
      <w:r w:rsidRPr="00606FAF">
        <w:rPr>
          <w:rFonts w:ascii="Times New Roman" w:hAnsi="Times New Roman" w:cs="Times New Roman"/>
          <w:sz w:val="24"/>
          <w:szCs w:val="24"/>
        </w:rPr>
        <w:t xml:space="preserve">melaksanakan tugasnya dibantu oleh 10 orang pegawai </w:t>
      </w:r>
    </w:p>
    <w:p w:rsidR="00926233" w:rsidRPr="00926233" w:rsidRDefault="00F452BB" w:rsidP="00926233">
      <w:pPr>
        <w:tabs>
          <w:tab w:val="left" w:pos="-142"/>
        </w:tabs>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606FAF">
        <w:rPr>
          <w:rFonts w:ascii="Times New Roman" w:hAnsi="Times New Roman" w:cs="Times New Roman"/>
          <w:sz w:val="24"/>
          <w:szCs w:val="24"/>
        </w:rPr>
        <w:t>struktural yang non eselon yai</w:t>
      </w:r>
      <w:r>
        <w:rPr>
          <w:rFonts w:ascii="Times New Roman" w:hAnsi="Times New Roman" w:cs="Times New Roman"/>
          <w:sz w:val="24"/>
          <w:szCs w:val="24"/>
        </w:rPr>
        <w:t xml:space="preserve">tu 4 orang pegawai negeri sipil </w:t>
      </w:r>
      <w:r w:rsidRPr="00606FAF">
        <w:rPr>
          <w:rFonts w:ascii="Times New Roman" w:hAnsi="Times New Roman" w:cs="Times New Roman"/>
          <w:sz w:val="24"/>
          <w:szCs w:val="24"/>
        </w:rPr>
        <w:t xml:space="preserve">dan 6 orang </w:t>
      </w:r>
      <w:r w:rsidR="00926233">
        <w:rPr>
          <w:rFonts w:ascii="Times New Roman" w:hAnsi="Times New Roman" w:cs="Times New Roman"/>
          <w:sz w:val="24"/>
          <w:szCs w:val="24"/>
        </w:rPr>
        <w:t xml:space="preserve">    </w:t>
      </w:r>
      <w:r w:rsidR="00926233">
        <w:rPr>
          <w:rFonts w:ascii="Times New Roman" w:hAnsi="Times New Roman" w:cs="Times New Roman"/>
          <w:sz w:val="24"/>
          <w:szCs w:val="24"/>
        </w:rPr>
        <w:br/>
        <w:t xml:space="preserve">        pegawai honorer </w:t>
      </w:r>
      <w:r w:rsidR="00926233">
        <w:rPr>
          <w:rFonts w:ascii="Times New Roman" w:hAnsi="Times New Roman" w:cs="Times New Roman"/>
          <w:sz w:val="24"/>
          <w:szCs w:val="24"/>
        </w:rPr>
        <w:tab/>
      </w:r>
      <w:r w:rsidR="00926233">
        <w:rPr>
          <w:rFonts w:ascii="Times New Roman" w:hAnsi="Times New Roman" w:cs="Times New Roman"/>
          <w:sz w:val="24"/>
          <w:szCs w:val="24"/>
        </w:rPr>
        <w:tab/>
      </w:r>
      <w:r w:rsidR="00926233">
        <w:rPr>
          <w:rFonts w:ascii="Times New Roman" w:hAnsi="Times New Roman" w:cs="Times New Roman"/>
          <w:sz w:val="24"/>
          <w:szCs w:val="24"/>
        </w:rPr>
        <w:tab/>
      </w:r>
      <w:r w:rsidR="00926233">
        <w:rPr>
          <w:rFonts w:ascii="Times New Roman" w:hAnsi="Times New Roman" w:cs="Times New Roman"/>
          <w:sz w:val="24"/>
          <w:szCs w:val="24"/>
        </w:rPr>
        <w:tab/>
      </w:r>
      <w:r w:rsidR="00926233">
        <w:rPr>
          <w:rFonts w:ascii="Times New Roman" w:hAnsi="Times New Roman" w:cs="Times New Roman"/>
          <w:sz w:val="24"/>
          <w:szCs w:val="24"/>
        </w:rPr>
        <w:tab/>
      </w:r>
    </w:p>
    <w:p w:rsidR="00F452BB" w:rsidRDefault="00F452BB" w:rsidP="00F452BB">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BB4F4D">
        <w:rPr>
          <w:rFonts w:ascii="Times New Roman" w:hAnsi="Times New Roman" w:cs="Times New Roman"/>
          <w:sz w:val="24"/>
          <w:szCs w:val="24"/>
        </w:rPr>
        <w:t>(</w:t>
      </w:r>
      <w:r>
        <w:rPr>
          <w:rFonts w:ascii="Times New Roman" w:hAnsi="Times New Roman" w:cs="Times New Roman"/>
          <w:sz w:val="24"/>
          <w:szCs w:val="24"/>
        </w:rPr>
        <w:t>13</w:t>
      </w:r>
      <w:r w:rsidRPr="00BB4F4D">
        <w:rPr>
          <w:rFonts w:ascii="Times New Roman" w:hAnsi="Times New Roman" w:cs="Times New Roman"/>
          <w:sz w:val="24"/>
          <w:szCs w:val="24"/>
        </w:rPr>
        <w:t>)</w:t>
      </w: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Kepala Seksi Pembinaan Sekolah Menengah Kejuruan (SMK) pejabat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struktural eselon IV dalam melaksanakan tugasnya dibantu oleh 10 orang </w:t>
      </w:r>
      <w:r>
        <w:rPr>
          <w:rFonts w:ascii="Times New Roman" w:hAnsi="Times New Roman" w:cs="Times New Roman"/>
          <w:sz w:val="24"/>
          <w:szCs w:val="24"/>
        </w:rPr>
        <w:br/>
        <w:t xml:space="preserve">          </w:t>
      </w:r>
      <w:r w:rsidRPr="00606FAF">
        <w:rPr>
          <w:rFonts w:ascii="Times New Roman" w:hAnsi="Times New Roman" w:cs="Times New Roman"/>
          <w:sz w:val="24"/>
          <w:szCs w:val="24"/>
        </w:rPr>
        <w:t>pegawai struktural yang non eselon yai</w:t>
      </w:r>
      <w:r>
        <w:rPr>
          <w:rFonts w:ascii="Times New Roman" w:hAnsi="Times New Roman" w:cs="Times New Roman"/>
          <w:sz w:val="24"/>
          <w:szCs w:val="24"/>
        </w:rPr>
        <w:t xml:space="preserve">tu 4 orang </w:t>
      </w:r>
      <w:r w:rsidRPr="00606FAF">
        <w:rPr>
          <w:rFonts w:ascii="Times New Roman" w:hAnsi="Times New Roman" w:cs="Times New Roman"/>
          <w:sz w:val="24"/>
          <w:szCs w:val="24"/>
        </w:rPr>
        <w:t xml:space="preserve">pegawai negeri sipil dan 6 </w:t>
      </w:r>
      <w:r>
        <w:rPr>
          <w:rFonts w:ascii="Times New Roman" w:hAnsi="Times New Roman" w:cs="Times New Roman"/>
          <w:sz w:val="24"/>
          <w:szCs w:val="24"/>
        </w:rPr>
        <w:br/>
        <w:t xml:space="preserve">          </w:t>
      </w:r>
      <w:r w:rsidRPr="00606FAF">
        <w:rPr>
          <w:rFonts w:ascii="Times New Roman" w:hAnsi="Times New Roman" w:cs="Times New Roman"/>
          <w:sz w:val="24"/>
          <w:szCs w:val="24"/>
        </w:rPr>
        <w:t>orang pegawai honorer.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sidRPr="00BB4F4D">
        <w:rPr>
          <w:rFonts w:ascii="Times New Roman" w:hAnsi="Times New Roman" w:cs="Times New Roman"/>
          <w:sz w:val="24"/>
          <w:szCs w:val="24"/>
        </w:rPr>
        <w:t>(</w:t>
      </w:r>
      <w:r>
        <w:rPr>
          <w:rFonts w:ascii="Times New Roman" w:hAnsi="Times New Roman" w:cs="Times New Roman"/>
          <w:sz w:val="24"/>
          <w:szCs w:val="24"/>
        </w:rPr>
        <w:t>14</w:t>
      </w:r>
      <w:r w:rsidRPr="00BB4F4D">
        <w:rPr>
          <w:rFonts w:ascii="Times New Roman" w:hAnsi="Times New Roman" w:cs="Times New Roman"/>
          <w:sz w:val="24"/>
          <w:szCs w:val="24"/>
        </w:rPr>
        <w:t>)</w:t>
      </w: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Kepala Seksi Pendidikan Non Formal dan Informal (PNFI) sebagai pejabat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struktural eselon IV dalam melaksanakan tugasnya dibantu oleh 5 orang </w:t>
      </w:r>
      <w:r>
        <w:rPr>
          <w:rFonts w:ascii="Times New Roman" w:hAnsi="Times New Roman" w:cs="Times New Roman"/>
          <w:sz w:val="24"/>
          <w:szCs w:val="24"/>
        </w:rPr>
        <w:br/>
        <w:t xml:space="preserve">          </w:t>
      </w:r>
      <w:r w:rsidRPr="00606FAF">
        <w:rPr>
          <w:rFonts w:ascii="Times New Roman" w:hAnsi="Times New Roman" w:cs="Times New Roman"/>
          <w:sz w:val="24"/>
          <w:szCs w:val="24"/>
        </w:rPr>
        <w:t>pegawai struktural yang non eselon yai</w:t>
      </w:r>
      <w:r>
        <w:rPr>
          <w:rFonts w:ascii="Times New Roman" w:hAnsi="Times New Roman" w:cs="Times New Roman"/>
          <w:sz w:val="24"/>
          <w:szCs w:val="24"/>
        </w:rPr>
        <w:t xml:space="preserve">tu 3 orang PNS </w:t>
      </w:r>
      <w:r w:rsidRPr="00606FAF">
        <w:rPr>
          <w:rFonts w:ascii="Times New Roman" w:hAnsi="Times New Roman" w:cs="Times New Roman"/>
          <w:sz w:val="24"/>
          <w:szCs w:val="24"/>
        </w:rPr>
        <w:t xml:space="preserve">dan 2 orang pegawai </w:t>
      </w:r>
      <w:r>
        <w:rPr>
          <w:rFonts w:ascii="Times New Roman" w:hAnsi="Times New Roman" w:cs="Times New Roman"/>
          <w:sz w:val="24"/>
          <w:szCs w:val="24"/>
        </w:rPr>
        <w:br/>
        <w:t xml:space="preserve">          </w:t>
      </w:r>
      <w:r w:rsidRPr="00606FAF">
        <w:rPr>
          <w:rFonts w:ascii="Times New Roman" w:hAnsi="Times New Roman" w:cs="Times New Roman"/>
          <w:sz w:val="24"/>
          <w:szCs w:val="24"/>
        </w:rPr>
        <w:t>honorer.</w:t>
      </w:r>
      <w:r>
        <w:rPr>
          <w:rFonts w:ascii="Times New Roman" w:hAnsi="Times New Roman" w:cs="Times New Roman"/>
          <w:sz w:val="24"/>
          <w:szCs w:val="24"/>
        </w:rPr>
        <w:t xml:space="preserve">                 </w:t>
      </w:r>
    </w:p>
    <w:p w:rsidR="00F452BB" w:rsidRDefault="00F452BB" w:rsidP="00F452BB">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BB4F4D">
        <w:rPr>
          <w:rFonts w:ascii="Times New Roman" w:hAnsi="Times New Roman" w:cs="Times New Roman"/>
          <w:sz w:val="24"/>
          <w:szCs w:val="24"/>
        </w:rPr>
        <w:t>(</w:t>
      </w:r>
      <w:r>
        <w:rPr>
          <w:rFonts w:ascii="Times New Roman" w:hAnsi="Times New Roman" w:cs="Times New Roman"/>
          <w:sz w:val="24"/>
          <w:szCs w:val="24"/>
        </w:rPr>
        <w:t>15</w:t>
      </w:r>
      <w:r w:rsidRPr="00BB4F4D">
        <w:rPr>
          <w:rFonts w:ascii="Times New Roman" w:hAnsi="Times New Roman" w:cs="Times New Roman"/>
          <w:sz w:val="24"/>
          <w:szCs w:val="24"/>
        </w:rPr>
        <w:t>)</w:t>
      </w: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Kepala Seksi Kebudayaan sebagai pejabat struktural eselon IV dalam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melaksanakan tugasnya dibantu oleh 5 orang pegawai struktural yang non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eselon yaitu 3 orang pegawai negeri sipil dan 2 orang pegawai honorer. </w:t>
      </w:r>
      <w:r w:rsidRPr="00606FAF">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BB4F4D">
        <w:rPr>
          <w:rFonts w:ascii="Times New Roman" w:hAnsi="Times New Roman" w:cs="Times New Roman"/>
          <w:sz w:val="24"/>
          <w:szCs w:val="24"/>
        </w:rPr>
        <w:t>(</w:t>
      </w:r>
      <w:r>
        <w:rPr>
          <w:rFonts w:ascii="Times New Roman" w:hAnsi="Times New Roman" w:cs="Times New Roman"/>
          <w:sz w:val="24"/>
          <w:szCs w:val="24"/>
        </w:rPr>
        <w:t>16</w:t>
      </w:r>
      <w:r w:rsidRPr="00BB4F4D">
        <w:rPr>
          <w:rFonts w:ascii="Times New Roman" w:hAnsi="Times New Roman" w:cs="Times New Roman"/>
          <w:sz w:val="24"/>
          <w:szCs w:val="24"/>
        </w:rPr>
        <w:t>)</w:t>
      </w: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Kepala Seksi Pendidikan (PTK) sebagai pejabat struktural eselon IV dalam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melaksanakan tugasnya dibantu oleh 5 orang pegawai struktural yang non </w:t>
      </w:r>
      <w:r>
        <w:rPr>
          <w:rFonts w:ascii="Times New Roman" w:hAnsi="Times New Roman" w:cs="Times New Roman"/>
          <w:sz w:val="24"/>
          <w:szCs w:val="24"/>
        </w:rPr>
        <w:br/>
        <w:t xml:space="preserve">          </w:t>
      </w:r>
      <w:r w:rsidRPr="00606FAF">
        <w:rPr>
          <w:rFonts w:ascii="Times New Roman" w:hAnsi="Times New Roman" w:cs="Times New Roman"/>
          <w:sz w:val="24"/>
          <w:szCs w:val="24"/>
        </w:rPr>
        <w:t>eselon yaitu 3 orang pegawai negeri sipil dan 2 orang pegawai honorer.</w:t>
      </w:r>
      <w:r w:rsidRPr="00606FAF">
        <w:rPr>
          <w:rFonts w:ascii="Times New Roman" w:hAnsi="Times New Roman" w:cs="Times New Roman"/>
          <w:sz w:val="24"/>
          <w:szCs w:val="24"/>
        </w:rPr>
        <w:tab/>
        <w:t xml:space="preserve">                         </w:t>
      </w:r>
      <w:r>
        <w:rPr>
          <w:rFonts w:ascii="Times New Roman" w:hAnsi="Times New Roman" w:cs="Times New Roman"/>
          <w:sz w:val="24"/>
          <w:szCs w:val="24"/>
        </w:rPr>
        <w:br/>
        <w:t xml:space="preserve"> </w:t>
      </w:r>
      <w:r w:rsidRPr="00BB4F4D">
        <w:rPr>
          <w:rFonts w:ascii="Times New Roman" w:hAnsi="Times New Roman" w:cs="Times New Roman"/>
          <w:sz w:val="24"/>
          <w:szCs w:val="24"/>
        </w:rPr>
        <w:t>(</w:t>
      </w:r>
      <w:r>
        <w:rPr>
          <w:rFonts w:ascii="Times New Roman" w:hAnsi="Times New Roman" w:cs="Times New Roman"/>
          <w:sz w:val="24"/>
          <w:szCs w:val="24"/>
        </w:rPr>
        <w:t>17</w:t>
      </w:r>
      <w:r w:rsidRPr="00BB4F4D">
        <w:rPr>
          <w:rFonts w:ascii="Times New Roman" w:hAnsi="Times New Roman" w:cs="Times New Roman"/>
          <w:sz w:val="24"/>
          <w:szCs w:val="24"/>
        </w:rPr>
        <w:t>)</w:t>
      </w: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Kepala unit Pelaksana Teknis Cabang Dinas Pendidikan Kecamatan Bone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sebagai pejabat struktural eselon IV dalam melaksanakan tugasnya dibantu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oleh 4 orang </w:t>
      </w:r>
      <w:r>
        <w:rPr>
          <w:rFonts w:ascii="Times New Roman" w:hAnsi="Times New Roman" w:cs="Times New Roman"/>
          <w:sz w:val="24"/>
          <w:szCs w:val="24"/>
        </w:rPr>
        <w:t xml:space="preserve">PNS </w:t>
      </w:r>
      <w:r w:rsidRPr="00606FAF">
        <w:rPr>
          <w:rFonts w:ascii="Times New Roman" w:hAnsi="Times New Roman" w:cs="Times New Roman"/>
          <w:sz w:val="24"/>
          <w:szCs w:val="24"/>
        </w:rPr>
        <w:t>struktural yang non eselon dan 4 orang pegawai ho</w:t>
      </w:r>
      <w:r>
        <w:rPr>
          <w:rFonts w:ascii="Times New Roman" w:hAnsi="Times New Roman" w:cs="Times New Roman"/>
          <w:sz w:val="24"/>
          <w:szCs w:val="24"/>
        </w:rPr>
        <w:t>norer.</w:t>
      </w:r>
      <w:r>
        <w:rPr>
          <w:rFonts w:ascii="Times New Roman" w:hAnsi="Times New Roman" w:cs="Times New Roman"/>
          <w:sz w:val="24"/>
          <w:szCs w:val="24"/>
        </w:rPr>
        <w:tab/>
        <w:t xml:space="preserve">                     </w:t>
      </w:r>
      <w:r>
        <w:rPr>
          <w:rFonts w:ascii="Times New Roman" w:hAnsi="Times New Roman" w:cs="Times New Roman"/>
          <w:sz w:val="24"/>
          <w:szCs w:val="24"/>
        </w:rPr>
        <w:br/>
        <w:t xml:space="preserve"> </w:t>
      </w:r>
      <w:r w:rsidRPr="00BB4F4D">
        <w:rPr>
          <w:rFonts w:ascii="Times New Roman" w:hAnsi="Times New Roman" w:cs="Times New Roman"/>
          <w:sz w:val="24"/>
          <w:szCs w:val="24"/>
        </w:rPr>
        <w:t>(</w:t>
      </w:r>
      <w:r>
        <w:rPr>
          <w:rFonts w:ascii="Times New Roman" w:hAnsi="Times New Roman" w:cs="Times New Roman"/>
          <w:sz w:val="24"/>
          <w:szCs w:val="24"/>
        </w:rPr>
        <w:t>18</w:t>
      </w:r>
      <w:r w:rsidRPr="00BB4F4D">
        <w:rPr>
          <w:rFonts w:ascii="Times New Roman" w:hAnsi="Times New Roman" w:cs="Times New Roman"/>
          <w:sz w:val="24"/>
          <w:szCs w:val="24"/>
        </w:rPr>
        <w:t>)</w:t>
      </w: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Kepala unit Pelaksana Teknis Cabang Dinas Pendidikan Kecamatan Bone Raya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sebagai pejabat struktural eselon IV dalam melaksanakan tugasnya dibantu oleh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2 orang </w:t>
      </w:r>
      <w:r>
        <w:rPr>
          <w:rFonts w:ascii="Times New Roman" w:hAnsi="Times New Roman" w:cs="Times New Roman"/>
          <w:sz w:val="24"/>
          <w:szCs w:val="24"/>
        </w:rPr>
        <w:t xml:space="preserve">PNS </w:t>
      </w:r>
      <w:r w:rsidRPr="00606FAF">
        <w:rPr>
          <w:rFonts w:ascii="Times New Roman" w:hAnsi="Times New Roman" w:cs="Times New Roman"/>
          <w:sz w:val="24"/>
          <w:szCs w:val="24"/>
        </w:rPr>
        <w:t xml:space="preserve">struktural yang non eselon dan 4 orang pegawai </w:t>
      </w:r>
      <w:r>
        <w:rPr>
          <w:rFonts w:ascii="Times New Roman" w:hAnsi="Times New Roman" w:cs="Times New Roman"/>
          <w:sz w:val="24"/>
          <w:szCs w:val="24"/>
        </w:rPr>
        <w:t xml:space="preserve">honorer.               </w:t>
      </w:r>
    </w:p>
    <w:p w:rsidR="00F452BB" w:rsidRDefault="00F452BB" w:rsidP="00F452BB">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BB4F4D">
        <w:rPr>
          <w:rFonts w:ascii="Times New Roman" w:hAnsi="Times New Roman" w:cs="Times New Roman"/>
          <w:sz w:val="24"/>
          <w:szCs w:val="24"/>
        </w:rPr>
        <w:t>(</w:t>
      </w:r>
      <w:r>
        <w:rPr>
          <w:rFonts w:ascii="Times New Roman" w:hAnsi="Times New Roman" w:cs="Times New Roman"/>
          <w:sz w:val="24"/>
          <w:szCs w:val="24"/>
        </w:rPr>
        <w:t>19</w:t>
      </w:r>
      <w:r w:rsidRPr="00BB4F4D">
        <w:rPr>
          <w:rFonts w:ascii="Times New Roman" w:hAnsi="Times New Roman" w:cs="Times New Roman"/>
          <w:sz w:val="24"/>
          <w:szCs w:val="24"/>
        </w:rPr>
        <w:t>)</w:t>
      </w: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Kepala unit Pelaksana Teknis Cabang Dinas Pendidikan Kecamatan Bone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Pantai dan  Cabang Dinas Pendidikan Kecamatan Bulawa sebagai pejabat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struktural eselon IV dalam melaksanakan tugasnya dibantu oleh 7 orang </w:t>
      </w:r>
      <w:r>
        <w:rPr>
          <w:rFonts w:ascii="Times New Roman" w:hAnsi="Times New Roman" w:cs="Times New Roman"/>
          <w:sz w:val="24"/>
          <w:szCs w:val="24"/>
        </w:rPr>
        <w:br/>
        <w:t xml:space="preserve">          </w:t>
      </w:r>
      <w:r w:rsidRPr="00606FAF">
        <w:rPr>
          <w:rFonts w:ascii="Times New Roman" w:hAnsi="Times New Roman" w:cs="Times New Roman"/>
          <w:sz w:val="24"/>
          <w:szCs w:val="24"/>
        </w:rPr>
        <w:t>pegawai negeri sipil struktural yang non eselon dan 6 orang pegawai honorer.</w:t>
      </w:r>
      <w:r w:rsidRPr="00606FAF">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BB4F4D">
        <w:rPr>
          <w:rFonts w:ascii="Times New Roman" w:hAnsi="Times New Roman" w:cs="Times New Roman"/>
          <w:sz w:val="24"/>
          <w:szCs w:val="24"/>
        </w:rPr>
        <w:t>(</w:t>
      </w:r>
      <w:r>
        <w:rPr>
          <w:rFonts w:ascii="Times New Roman" w:hAnsi="Times New Roman" w:cs="Times New Roman"/>
          <w:sz w:val="24"/>
          <w:szCs w:val="24"/>
        </w:rPr>
        <w:t>20</w:t>
      </w:r>
      <w:r w:rsidRPr="00BB4F4D">
        <w:rPr>
          <w:rFonts w:ascii="Times New Roman" w:hAnsi="Times New Roman" w:cs="Times New Roman"/>
          <w:sz w:val="24"/>
          <w:szCs w:val="24"/>
        </w:rPr>
        <w:t>)</w:t>
      </w: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Kepala unit Pelaksana Teknis Cabang Dinas Pendidikan Kecamatan Kabila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Bone sebagai pejabat struktural eselon IV dalam melaksanakan tugasnya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dibantu oleh 5 orang pegawai struktural yang non eselon yaitu 3 orang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sidRPr="00606FAF">
        <w:rPr>
          <w:rFonts w:ascii="Times New Roman" w:hAnsi="Times New Roman" w:cs="Times New Roman"/>
          <w:sz w:val="24"/>
          <w:szCs w:val="24"/>
        </w:rPr>
        <w:t xml:space="preserve">pegawai negeri sipil dan 2 orang pegawai honorer. </w:t>
      </w:r>
      <w:r w:rsidRPr="00606FAF">
        <w:rPr>
          <w:rFonts w:ascii="Times New Roman" w:hAnsi="Times New Roman" w:cs="Times New Roman"/>
          <w:sz w:val="24"/>
          <w:szCs w:val="24"/>
        </w:rPr>
        <w:tab/>
      </w:r>
      <w:r w:rsidRPr="00606FAF">
        <w:rPr>
          <w:rFonts w:ascii="Times New Roman" w:hAnsi="Times New Roman" w:cs="Times New Roman"/>
          <w:sz w:val="24"/>
          <w:szCs w:val="24"/>
        </w:rPr>
        <w:tab/>
      </w:r>
      <w:r w:rsidRPr="00606FAF">
        <w:rPr>
          <w:rFonts w:ascii="Times New Roman" w:hAnsi="Times New Roman" w:cs="Times New Roman"/>
          <w:sz w:val="24"/>
          <w:szCs w:val="24"/>
        </w:rPr>
        <w:tab/>
        <w:t xml:space="preserve">                                                    </w:t>
      </w:r>
      <w:r>
        <w:rPr>
          <w:rFonts w:ascii="Times New Roman" w:hAnsi="Times New Roman" w:cs="Times New Roman"/>
          <w:sz w:val="24"/>
          <w:szCs w:val="24"/>
        </w:rPr>
        <w:br/>
        <w:t xml:space="preserve"> </w:t>
      </w:r>
      <w:r w:rsidRPr="00BB4F4D">
        <w:rPr>
          <w:rFonts w:ascii="Times New Roman" w:hAnsi="Times New Roman" w:cs="Times New Roman"/>
          <w:sz w:val="24"/>
          <w:szCs w:val="24"/>
        </w:rPr>
        <w:t>(</w:t>
      </w:r>
      <w:r>
        <w:rPr>
          <w:rFonts w:ascii="Times New Roman" w:hAnsi="Times New Roman" w:cs="Times New Roman"/>
          <w:sz w:val="24"/>
          <w:szCs w:val="24"/>
        </w:rPr>
        <w:t>21</w:t>
      </w:r>
      <w:r w:rsidRPr="00BB4F4D">
        <w:rPr>
          <w:rFonts w:ascii="Times New Roman" w:hAnsi="Times New Roman" w:cs="Times New Roman"/>
          <w:sz w:val="24"/>
          <w:szCs w:val="24"/>
        </w:rPr>
        <w:t>)</w:t>
      </w: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Kepala unit Pelaksana Teknis Cabang Dinas Pendidikan Kecamatan Kabila </w:t>
      </w:r>
      <w:r>
        <w:rPr>
          <w:rFonts w:ascii="Times New Roman" w:hAnsi="Times New Roman" w:cs="Times New Roman"/>
          <w:sz w:val="24"/>
          <w:szCs w:val="24"/>
        </w:rPr>
        <w:br/>
        <w:t xml:space="preserve">          </w:t>
      </w:r>
      <w:r w:rsidRPr="00606FAF">
        <w:rPr>
          <w:rFonts w:ascii="Times New Roman" w:hAnsi="Times New Roman" w:cs="Times New Roman"/>
          <w:sz w:val="24"/>
          <w:szCs w:val="24"/>
        </w:rPr>
        <w:t>sebagai pejabat struktural eselon IV dalam melaksanaka</w:t>
      </w:r>
      <w:r>
        <w:rPr>
          <w:rFonts w:ascii="Times New Roman" w:hAnsi="Times New Roman" w:cs="Times New Roman"/>
          <w:sz w:val="24"/>
          <w:szCs w:val="24"/>
        </w:rPr>
        <w:t xml:space="preserve">n tugasnya dibantu </w:t>
      </w:r>
      <w:r>
        <w:rPr>
          <w:rFonts w:ascii="Times New Roman" w:hAnsi="Times New Roman" w:cs="Times New Roman"/>
          <w:sz w:val="24"/>
          <w:szCs w:val="24"/>
        </w:rPr>
        <w:br/>
        <w:t xml:space="preserve">          oleh 9 orang PNS </w:t>
      </w:r>
      <w:r w:rsidRPr="00606FAF">
        <w:rPr>
          <w:rFonts w:ascii="Times New Roman" w:hAnsi="Times New Roman" w:cs="Times New Roman"/>
          <w:sz w:val="24"/>
          <w:szCs w:val="24"/>
        </w:rPr>
        <w:t>struktural yang non eselon dan 4 orang pegawai honorer.</w:t>
      </w:r>
      <w:r w:rsidRPr="00606FAF">
        <w:rPr>
          <w:rFonts w:ascii="Times New Roman" w:hAnsi="Times New Roman" w:cs="Times New Roman"/>
          <w:sz w:val="24"/>
          <w:szCs w:val="24"/>
        </w:rPr>
        <w:tab/>
      </w:r>
      <w:r>
        <w:rPr>
          <w:rFonts w:ascii="Times New Roman" w:hAnsi="Times New Roman" w:cs="Times New Roman"/>
          <w:sz w:val="24"/>
          <w:szCs w:val="24"/>
        </w:rPr>
        <w:t xml:space="preserve">                </w:t>
      </w:r>
    </w:p>
    <w:p w:rsidR="00F452BB" w:rsidRDefault="00F452BB" w:rsidP="00F452BB">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BB4F4D">
        <w:rPr>
          <w:rFonts w:ascii="Times New Roman" w:hAnsi="Times New Roman" w:cs="Times New Roman"/>
          <w:sz w:val="24"/>
          <w:szCs w:val="24"/>
        </w:rPr>
        <w:t>(</w:t>
      </w:r>
      <w:r>
        <w:rPr>
          <w:rFonts w:ascii="Times New Roman" w:hAnsi="Times New Roman" w:cs="Times New Roman"/>
          <w:sz w:val="24"/>
          <w:szCs w:val="24"/>
        </w:rPr>
        <w:t>22</w:t>
      </w:r>
      <w:r w:rsidRPr="00BB4F4D">
        <w:rPr>
          <w:rFonts w:ascii="Times New Roman" w:hAnsi="Times New Roman" w:cs="Times New Roman"/>
          <w:sz w:val="24"/>
          <w:szCs w:val="24"/>
        </w:rPr>
        <w:t>)</w:t>
      </w: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Kepala unit Pelaksana Teknis Cabang Dinas Pendidikan Kecamatan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Tilongkabila sebagai pejabat struktural eselon IV dalam melaksanakan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tugasnya dibantu oleh 8 orang pegawai negeri sipil struktural yang non eselon </w:t>
      </w:r>
      <w:r>
        <w:rPr>
          <w:rFonts w:ascii="Times New Roman" w:hAnsi="Times New Roman" w:cs="Times New Roman"/>
          <w:sz w:val="24"/>
          <w:szCs w:val="24"/>
        </w:rPr>
        <w:br/>
        <w:t xml:space="preserve">          </w:t>
      </w:r>
      <w:r w:rsidRPr="00606FAF">
        <w:rPr>
          <w:rFonts w:ascii="Times New Roman" w:hAnsi="Times New Roman" w:cs="Times New Roman"/>
          <w:sz w:val="24"/>
          <w:szCs w:val="24"/>
        </w:rPr>
        <w:t>dan 3 orang pegawai honorer.</w:t>
      </w:r>
      <w:r w:rsidRPr="00606FAF">
        <w:rPr>
          <w:rFonts w:ascii="Times New Roman" w:hAnsi="Times New Roman" w:cs="Times New Roman"/>
          <w:sz w:val="24"/>
          <w:szCs w:val="24"/>
        </w:rPr>
        <w:tab/>
      </w:r>
      <w:r w:rsidRPr="00606FAF">
        <w:rPr>
          <w:rFonts w:ascii="Times New Roman" w:hAnsi="Times New Roman" w:cs="Times New Roman"/>
          <w:sz w:val="24"/>
          <w:szCs w:val="24"/>
        </w:rPr>
        <w:tab/>
      </w:r>
      <w:r w:rsidRPr="00606FAF">
        <w:rPr>
          <w:rFonts w:ascii="Times New Roman" w:hAnsi="Times New Roman" w:cs="Times New Roman"/>
          <w:sz w:val="24"/>
          <w:szCs w:val="24"/>
        </w:rPr>
        <w:tab/>
      </w:r>
      <w:r w:rsidRPr="00606FAF">
        <w:rPr>
          <w:rFonts w:ascii="Times New Roman" w:hAnsi="Times New Roman" w:cs="Times New Roman"/>
          <w:sz w:val="24"/>
          <w:szCs w:val="24"/>
        </w:rPr>
        <w:tab/>
      </w:r>
      <w:r w:rsidRPr="00606FAF">
        <w:rPr>
          <w:rFonts w:ascii="Times New Roman" w:hAnsi="Times New Roman" w:cs="Times New Roman"/>
          <w:sz w:val="24"/>
          <w:szCs w:val="24"/>
        </w:rPr>
        <w:tab/>
        <w:t xml:space="preserve">  </w:t>
      </w:r>
      <w:r>
        <w:rPr>
          <w:rFonts w:ascii="Times New Roman" w:hAnsi="Times New Roman" w:cs="Times New Roman"/>
          <w:sz w:val="24"/>
          <w:szCs w:val="24"/>
        </w:rPr>
        <w:t xml:space="preserve">                          </w:t>
      </w:r>
    </w:p>
    <w:p w:rsidR="00F452BB" w:rsidRDefault="00F452BB" w:rsidP="00F452BB">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BB4F4D">
        <w:rPr>
          <w:rFonts w:ascii="Times New Roman" w:hAnsi="Times New Roman" w:cs="Times New Roman"/>
          <w:sz w:val="24"/>
          <w:szCs w:val="24"/>
        </w:rPr>
        <w:t>(</w:t>
      </w:r>
      <w:r>
        <w:rPr>
          <w:rFonts w:ascii="Times New Roman" w:hAnsi="Times New Roman" w:cs="Times New Roman"/>
          <w:sz w:val="24"/>
          <w:szCs w:val="24"/>
        </w:rPr>
        <w:t>23</w:t>
      </w:r>
      <w:r w:rsidRPr="00BB4F4D">
        <w:rPr>
          <w:rFonts w:ascii="Times New Roman" w:hAnsi="Times New Roman" w:cs="Times New Roman"/>
          <w:sz w:val="24"/>
          <w:szCs w:val="24"/>
        </w:rPr>
        <w:t>)</w:t>
      </w: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Kepala unit Pelaksana Teknis Cabang Dinas Pendidikan Kecamatan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Botupingge sebagai pejabat struktural eselon IV dalam melaksanakan </w:t>
      </w:r>
      <w:r>
        <w:rPr>
          <w:rFonts w:ascii="Times New Roman" w:hAnsi="Times New Roman" w:cs="Times New Roman"/>
          <w:sz w:val="24"/>
          <w:szCs w:val="24"/>
        </w:rPr>
        <w:br/>
        <w:t xml:space="preserve">          </w:t>
      </w:r>
      <w:r w:rsidRPr="00606FAF">
        <w:rPr>
          <w:rFonts w:ascii="Times New Roman" w:hAnsi="Times New Roman" w:cs="Times New Roman"/>
          <w:sz w:val="24"/>
          <w:szCs w:val="24"/>
        </w:rPr>
        <w:t>tugasnya dibantu oleh</w:t>
      </w:r>
      <w:r>
        <w:rPr>
          <w:rFonts w:ascii="Times New Roman" w:hAnsi="Times New Roman" w:cs="Times New Roman"/>
          <w:sz w:val="24"/>
          <w:szCs w:val="24"/>
        </w:rPr>
        <w:t xml:space="preserve"> 7 orang pegawai negeri sipil </w:t>
      </w:r>
      <w:r w:rsidRPr="00606FAF">
        <w:rPr>
          <w:rFonts w:ascii="Times New Roman" w:hAnsi="Times New Roman" w:cs="Times New Roman"/>
          <w:sz w:val="24"/>
          <w:szCs w:val="24"/>
        </w:rPr>
        <w:t xml:space="preserve">struktural yang non eselon </w:t>
      </w:r>
      <w:r>
        <w:rPr>
          <w:rFonts w:ascii="Times New Roman" w:hAnsi="Times New Roman" w:cs="Times New Roman"/>
          <w:sz w:val="24"/>
          <w:szCs w:val="24"/>
        </w:rPr>
        <w:br/>
        <w:t xml:space="preserve">          </w:t>
      </w:r>
      <w:r w:rsidRPr="00606FAF">
        <w:rPr>
          <w:rFonts w:ascii="Times New Roman" w:hAnsi="Times New Roman" w:cs="Times New Roman"/>
          <w:sz w:val="24"/>
          <w:szCs w:val="24"/>
        </w:rPr>
        <w:t>dan 9 orang pegawai honorer.</w:t>
      </w:r>
      <w:r w:rsidRPr="00606FAF">
        <w:rPr>
          <w:rFonts w:ascii="Times New Roman" w:hAnsi="Times New Roman" w:cs="Times New Roman"/>
          <w:sz w:val="24"/>
          <w:szCs w:val="24"/>
        </w:rPr>
        <w:tab/>
      </w:r>
      <w:r>
        <w:rPr>
          <w:rFonts w:ascii="Times New Roman" w:hAnsi="Times New Roman" w:cs="Times New Roman"/>
          <w:sz w:val="24"/>
          <w:szCs w:val="24"/>
        </w:rPr>
        <w:t xml:space="preserve">                                                                 </w:t>
      </w:r>
    </w:p>
    <w:p w:rsidR="00F452BB" w:rsidRDefault="00F452BB" w:rsidP="00F452BB">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BB4F4D">
        <w:rPr>
          <w:rFonts w:ascii="Times New Roman" w:hAnsi="Times New Roman" w:cs="Times New Roman"/>
          <w:sz w:val="24"/>
          <w:szCs w:val="24"/>
        </w:rPr>
        <w:t>(</w:t>
      </w:r>
      <w:r>
        <w:rPr>
          <w:rFonts w:ascii="Times New Roman" w:hAnsi="Times New Roman" w:cs="Times New Roman"/>
          <w:sz w:val="24"/>
          <w:szCs w:val="24"/>
        </w:rPr>
        <w:t>24</w:t>
      </w:r>
      <w:r w:rsidRPr="00BB4F4D">
        <w:rPr>
          <w:rFonts w:ascii="Times New Roman" w:hAnsi="Times New Roman" w:cs="Times New Roman"/>
          <w:sz w:val="24"/>
          <w:szCs w:val="24"/>
        </w:rPr>
        <w:t>)</w:t>
      </w: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Kepala unit Pelaksana Teknis Cabang Dinas Pendidikan Kecamatan Tapa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sebagai pejabat struktural eselon IV dalam melaksanakan tugasnya dibantu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oleh 18 orang </w:t>
      </w:r>
      <w:r>
        <w:rPr>
          <w:rFonts w:ascii="Times New Roman" w:hAnsi="Times New Roman" w:cs="Times New Roman"/>
          <w:sz w:val="24"/>
          <w:szCs w:val="24"/>
        </w:rPr>
        <w:t xml:space="preserve">PNS </w:t>
      </w:r>
      <w:r w:rsidRPr="00606FAF">
        <w:rPr>
          <w:rFonts w:ascii="Times New Roman" w:hAnsi="Times New Roman" w:cs="Times New Roman"/>
          <w:sz w:val="24"/>
          <w:szCs w:val="24"/>
        </w:rPr>
        <w:t>struktural yang non eselo</w:t>
      </w:r>
      <w:r>
        <w:rPr>
          <w:rFonts w:ascii="Times New Roman" w:hAnsi="Times New Roman" w:cs="Times New Roman"/>
          <w:sz w:val="24"/>
          <w:szCs w:val="24"/>
        </w:rPr>
        <w:t xml:space="preserve">n dan 25 orang pegawai honorer.                    </w:t>
      </w:r>
      <w:r>
        <w:rPr>
          <w:rFonts w:ascii="Times New Roman" w:hAnsi="Times New Roman" w:cs="Times New Roman"/>
          <w:sz w:val="24"/>
          <w:szCs w:val="24"/>
        </w:rPr>
        <w:br/>
        <w:t xml:space="preserve">  </w:t>
      </w:r>
      <w:r w:rsidRPr="00BB4F4D">
        <w:rPr>
          <w:rFonts w:ascii="Times New Roman" w:hAnsi="Times New Roman" w:cs="Times New Roman"/>
          <w:sz w:val="24"/>
          <w:szCs w:val="24"/>
        </w:rPr>
        <w:t>(</w:t>
      </w:r>
      <w:r>
        <w:rPr>
          <w:rFonts w:ascii="Times New Roman" w:hAnsi="Times New Roman" w:cs="Times New Roman"/>
          <w:sz w:val="24"/>
          <w:szCs w:val="24"/>
        </w:rPr>
        <w:t>25</w:t>
      </w:r>
      <w:r w:rsidRPr="00BB4F4D">
        <w:rPr>
          <w:rFonts w:ascii="Times New Roman" w:hAnsi="Times New Roman" w:cs="Times New Roman"/>
          <w:sz w:val="24"/>
          <w:szCs w:val="24"/>
        </w:rPr>
        <w:t>)</w:t>
      </w: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Kepala unit Pelaksana Teknis Cabang Dinas Pendidikan Kecamatan Bulango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Selatan sebagai pejabat struktural eselon IV dalam melaksanakan tugasnya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dibantu oleh 11 orang pegawai negeri sipil struktural yang non eselon dan 25 </w:t>
      </w:r>
      <w:r>
        <w:rPr>
          <w:rFonts w:ascii="Times New Roman" w:hAnsi="Times New Roman" w:cs="Times New Roman"/>
          <w:sz w:val="24"/>
          <w:szCs w:val="24"/>
        </w:rPr>
        <w:br/>
        <w:t xml:space="preserve">          </w:t>
      </w:r>
      <w:r w:rsidRPr="00606FAF">
        <w:rPr>
          <w:rFonts w:ascii="Times New Roman" w:hAnsi="Times New Roman" w:cs="Times New Roman"/>
          <w:sz w:val="24"/>
          <w:szCs w:val="24"/>
        </w:rPr>
        <w:t>orang pegawai honorer.</w:t>
      </w:r>
      <w:r w:rsidRPr="00606FAF">
        <w:rPr>
          <w:rFonts w:ascii="Times New Roman" w:hAnsi="Times New Roman" w:cs="Times New Roman"/>
          <w:sz w:val="24"/>
          <w:szCs w:val="24"/>
        </w:rPr>
        <w:tab/>
      </w:r>
      <w:r w:rsidRPr="00606FAF">
        <w:rPr>
          <w:rFonts w:ascii="Times New Roman" w:hAnsi="Times New Roman" w:cs="Times New Roman"/>
          <w:sz w:val="24"/>
          <w:szCs w:val="24"/>
        </w:rPr>
        <w:tab/>
      </w:r>
      <w:r w:rsidRPr="00606FAF">
        <w:rPr>
          <w:rFonts w:ascii="Times New Roman" w:hAnsi="Times New Roman" w:cs="Times New Roman"/>
          <w:sz w:val="24"/>
          <w:szCs w:val="24"/>
        </w:rPr>
        <w:tab/>
      </w:r>
      <w:r w:rsidRPr="00606FAF">
        <w:rPr>
          <w:rFonts w:ascii="Times New Roman" w:hAnsi="Times New Roman" w:cs="Times New Roman"/>
          <w:sz w:val="24"/>
          <w:szCs w:val="24"/>
        </w:rPr>
        <w:tab/>
      </w:r>
      <w:r w:rsidRPr="00606FAF">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BB4F4D">
        <w:rPr>
          <w:rFonts w:ascii="Times New Roman" w:hAnsi="Times New Roman" w:cs="Times New Roman"/>
          <w:sz w:val="24"/>
          <w:szCs w:val="24"/>
        </w:rPr>
        <w:t>(</w:t>
      </w:r>
      <w:r>
        <w:rPr>
          <w:rFonts w:ascii="Times New Roman" w:hAnsi="Times New Roman" w:cs="Times New Roman"/>
          <w:sz w:val="24"/>
          <w:szCs w:val="24"/>
        </w:rPr>
        <w:t>26</w:t>
      </w:r>
      <w:r w:rsidRPr="00BB4F4D">
        <w:rPr>
          <w:rFonts w:ascii="Times New Roman" w:hAnsi="Times New Roman" w:cs="Times New Roman"/>
          <w:sz w:val="24"/>
          <w:szCs w:val="24"/>
        </w:rPr>
        <w:t>)</w:t>
      </w: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Kepala unit Pelaksana Teknis Cabang Dinas Pendidikan Kecamatan Bulango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Timur sebagai pejabat struktural eselon IV dalam melaksanakan tugasnya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dibantu oleh 13 orang </w:t>
      </w:r>
      <w:r>
        <w:rPr>
          <w:rFonts w:ascii="Times New Roman" w:hAnsi="Times New Roman" w:cs="Times New Roman"/>
          <w:sz w:val="24"/>
          <w:szCs w:val="24"/>
        </w:rPr>
        <w:t xml:space="preserve">PNS </w:t>
      </w:r>
      <w:r w:rsidRPr="00606FAF">
        <w:rPr>
          <w:rFonts w:ascii="Times New Roman" w:hAnsi="Times New Roman" w:cs="Times New Roman"/>
          <w:sz w:val="24"/>
          <w:szCs w:val="24"/>
        </w:rPr>
        <w:t>struktural yang non eselon dan 10 orang pegawai</w:t>
      </w:r>
      <w:r>
        <w:rPr>
          <w:rFonts w:ascii="Times New Roman" w:hAnsi="Times New Roman" w:cs="Times New Roman"/>
          <w:sz w:val="24"/>
          <w:szCs w:val="24"/>
        </w:rPr>
        <w:t xml:space="preserve"> </w:t>
      </w:r>
      <w:r>
        <w:rPr>
          <w:rFonts w:ascii="Times New Roman" w:hAnsi="Times New Roman" w:cs="Times New Roman"/>
          <w:sz w:val="24"/>
          <w:szCs w:val="24"/>
        </w:rPr>
        <w:br/>
        <w:t xml:space="preserve">          honorer.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sidRPr="00BB4F4D">
        <w:rPr>
          <w:rFonts w:ascii="Times New Roman" w:hAnsi="Times New Roman" w:cs="Times New Roman"/>
          <w:sz w:val="24"/>
          <w:szCs w:val="24"/>
        </w:rPr>
        <w:t>(</w:t>
      </w:r>
      <w:r>
        <w:rPr>
          <w:rFonts w:ascii="Times New Roman" w:hAnsi="Times New Roman" w:cs="Times New Roman"/>
          <w:sz w:val="24"/>
          <w:szCs w:val="24"/>
        </w:rPr>
        <w:t>27</w:t>
      </w:r>
      <w:r w:rsidRPr="00BB4F4D">
        <w:rPr>
          <w:rFonts w:ascii="Times New Roman" w:hAnsi="Times New Roman" w:cs="Times New Roman"/>
          <w:sz w:val="24"/>
          <w:szCs w:val="24"/>
        </w:rPr>
        <w:t>)</w:t>
      </w: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Kepala unit Pelaksana Teknis Cabang Dinas Pendidikan Kecamatan Bulango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Ulu sebagai pejabat struktural eselon IV dalam melaksanakan tugasnya dibantu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oleh 4 orang </w:t>
      </w:r>
      <w:r>
        <w:rPr>
          <w:rFonts w:ascii="Times New Roman" w:hAnsi="Times New Roman" w:cs="Times New Roman"/>
          <w:sz w:val="24"/>
          <w:szCs w:val="24"/>
        </w:rPr>
        <w:t xml:space="preserve">PNS </w:t>
      </w:r>
      <w:r w:rsidRPr="00606FAF">
        <w:rPr>
          <w:rFonts w:ascii="Times New Roman" w:hAnsi="Times New Roman" w:cs="Times New Roman"/>
          <w:sz w:val="24"/>
          <w:szCs w:val="24"/>
        </w:rPr>
        <w:t>struktural yang non eselo</w:t>
      </w:r>
      <w:r>
        <w:rPr>
          <w:rFonts w:ascii="Times New Roman" w:hAnsi="Times New Roman" w:cs="Times New Roman"/>
          <w:sz w:val="24"/>
          <w:szCs w:val="24"/>
        </w:rPr>
        <w:t xml:space="preserve">n dan 15 orang pegawai honorer.                </w:t>
      </w:r>
      <w:r>
        <w:rPr>
          <w:rFonts w:ascii="Times New Roman" w:hAnsi="Times New Roman" w:cs="Times New Roman"/>
          <w:sz w:val="24"/>
          <w:szCs w:val="24"/>
        </w:rPr>
        <w:br/>
        <w:t xml:space="preserve"> </w:t>
      </w:r>
      <w:r w:rsidRPr="00BB4F4D">
        <w:rPr>
          <w:rFonts w:ascii="Times New Roman" w:hAnsi="Times New Roman" w:cs="Times New Roman"/>
          <w:sz w:val="24"/>
          <w:szCs w:val="24"/>
        </w:rPr>
        <w:t>(</w:t>
      </w:r>
      <w:r>
        <w:rPr>
          <w:rFonts w:ascii="Times New Roman" w:hAnsi="Times New Roman" w:cs="Times New Roman"/>
          <w:sz w:val="24"/>
          <w:szCs w:val="24"/>
        </w:rPr>
        <w:t>28</w:t>
      </w:r>
      <w:r w:rsidRPr="00BB4F4D">
        <w:rPr>
          <w:rFonts w:ascii="Times New Roman" w:hAnsi="Times New Roman" w:cs="Times New Roman"/>
          <w:sz w:val="24"/>
          <w:szCs w:val="24"/>
        </w:rPr>
        <w:t>)</w:t>
      </w: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Kepala unit Pelaksana Teknis Cabang Dinas Pendidikan Kecamatan Bulango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Utara sebagai pejabat struktural eselon IV dalam melaksanakan tugasnya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dibantu oleh 8 </w:t>
      </w:r>
      <w:r>
        <w:rPr>
          <w:rFonts w:ascii="Times New Roman" w:hAnsi="Times New Roman" w:cs="Times New Roman"/>
          <w:sz w:val="24"/>
          <w:szCs w:val="24"/>
        </w:rPr>
        <w:t xml:space="preserve">orang PNS </w:t>
      </w:r>
      <w:r w:rsidRPr="00606FAF">
        <w:rPr>
          <w:rFonts w:ascii="Times New Roman" w:hAnsi="Times New Roman" w:cs="Times New Roman"/>
          <w:sz w:val="24"/>
          <w:szCs w:val="24"/>
        </w:rPr>
        <w:t>struktural yang non esel</w:t>
      </w:r>
      <w:r>
        <w:rPr>
          <w:rFonts w:ascii="Times New Roman" w:hAnsi="Times New Roman" w:cs="Times New Roman"/>
          <w:sz w:val="24"/>
          <w:szCs w:val="24"/>
        </w:rPr>
        <w:t xml:space="preserve">on dan 9 orang pegawai </w:t>
      </w:r>
      <w:r>
        <w:rPr>
          <w:rFonts w:ascii="Times New Roman" w:hAnsi="Times New Roman" w:cs="Times New Roman"/>
          <w:sz w:val="24"/>
          <w:szCs w:val="24"/>
        </w:rPr>
        <w:br/>
        <w:t xml:space="preserve">          honorer.                   </w:t>
      </w:r>
    </w:p>
    <w:p w:rsidR="00F452BB" w:rsidRPr="00665158" w:rsidRDefault="00F452BB" w:rsidP="00F452BB">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BB4F4D">
        <w:rPr>
          <w:rFonts w:ascii="Times New Roman" w:hAnsi="Times New Roman" w:cs="Times New Roman"/>
          <w:sz w:val="24"/>
          <w:szCs w:val="24"/>
        </w:rPr>
        <w:t>(</w:t>
      </w:r>
      <w:r>
        <w:rPr>
          <w:rFonts w:ascii="Times New Roman" w:hAnsi="Times New Roman" w:cs="Times New Roman"/>
          <w:sz w:val="24"/>
          <w:szCs w:val="24"/>
        </w:rPr>
        <w:t>29</w:t>
      </w:r>
      <w:r w:rsidRPr="00BB4F4D">
        <w:rPr>
          <w:rFonts w:ascii="Times New Roman" w:hAnsi="Times New Roman" w:cs="Times New Roman"/>
          <w:sz w:val="24"/>
          <w:szCs w:val="24"/>
        </w:rPr>
        <w:t>)</w:t>
      </w:r>
      <w:r>
        <w:rPr>
          <w:rFonts w:ascii="Times New Roman" w:hAnsi="Times New Roman" w:cs="Times New Roman"/>
          <w:sz w:val="24"/>
          <w:szCs w:val="24"/>
        </w:rPr>
        <w:t xml:space="preserve"> Kepala u</w:t>
      </w:r>
      <w:r w:rsidRPr="00606FAF">
        <w:rPr>
          <w:rFonts w:ascii="Times New Roman" w:hAnsi="Times New Roman" w:cs="Times New Roman"/>
          <w:sz w:val="24"/>
          <w:szCs w:val="24"/>
        </w:rPr>
        <w:t xml:space="preserve">nit Pelaksana Teknis Cabang Dinas Pendidikan Kecamatan Suwawa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sebagai pejabat struktural eselon IV dalam melaksanakan tugasnya dibantu </w:t>
      </w:r>
      <w:r>
        <w:rPr>
          <w:rFonts w:ascii="Times New Roman" w:hAnsi="Times New Roman" w:cs="Times New Roman"/>
          <w:sz w:val="24"/>
          <w:szCs w:val="24"/>
        </w:rPr>
        <w:br/>
        <w:t xml:space="preserve">          </w:t>
      </w:r>
      <w:r w:rsidRPr="00606FAF">
        <w:rPr>
          <w:rFonts w:ascii="Times New Roman" w:hAnsi="Times New Roman" w:cs="Times New Roman"/>
          <w:sz w:val="24"/>
          <w:szCs w:val="24"/>
        </w:rPr>
        <w:t>oleh</w:t>
      </w:r>
      <w:r>
        <w:rPr>
          <w:rFonts w:ascii="Times New Roman" w:hAnsi="Times New Roman" w:cs="Times New Roman"/>
          <w:sz w:val="24"/>
          <w:szCs w:val="24"/>
        </w:rPr>
        <w:t xml:space="preserve"> 9 orang PNS </w:t>
      </w:r>
      <w:r w:rsidRPr="00606FAF">
        <w:rPr>
          <w:rFonts w:ascii="Times New Roman" w:hAnsi="Times New Roman" w:cs="Times New Roman"/>
          <w:sz w:val="24"/>
          <w:szCs w:val="24"/>
        </w:rPr>
        <w:t>struktural yang non eselon dan 1 orang pegawai honorer.</w:t>
      </w:r>
      <w:r w:rsidRPr="00606FAF">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BB4F4D">
        <w:rPr>
          <w:rFonts w:ascii="Times New Roman" w:hAnsi="Times New Roman" w:cs="Times New Roman"/>
          <w:sz w:val="24"/>
          <w:szCs w:val="24"/>
        </w:rPr>
        <w:t>(</w:t>
      </w:r>
      <w:r>
        <w:rPr>
          <w:rFonts w:ascii="Times New Roman" w:hAnsi="Times New Roman" w:cs="Times New Roman"/>
          <w:sz w:val="24"/>
          <w:szCs w:val="24"/>
        </w:rPr>
        <w:t>30</w:t>
      </w:r>
      <w:r w:rsidRPr="00BB4F4D">
        <w:rPr>
          <w:rFonts w:ascii="Times New Roman" w:hAnsi="Times New Roman" w:cs="Times New Roman"/>
          <w:sz w:val="24"/>
          <w:szCs w:val="24"/>
        </w:rPr>
        <w:t>)</w:t>
      </w: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Kepala unit Pelaksana Teknis Cabang Dinas Pendidikan Kecamatan Suwawa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Selatan sebagai pejabat struktural eselon IV dalam melaksanakan tugasnya </w:t>
      </w:r>
      <w:r>
        <w:rPr>
          <w:rFonts w:ascii="Times New Roman" w:hAnsi="Times New Roman" w:cs="Times New Roman"/>
          <w:sz w:val="24"/>
          <w:szCs w:val="24"/>
        </w:rPr>
        <w:br/>
        <w:t xml:space="preserve">          </w:t>
      </w:r>
      <w:r w:rsidRPr="00606FAF">
        <w:rPr>
          <w:rFonts w:ascii="Times New Roman" w:hAnsi="Times New Roman" w:cs="Times New Roman"/>
          <w:sz w:val="24"/>
          <w:szCs w:val="24"/>
        </w:rPr>
        <w:t>dibantu oleh</w:t>
      </w:r>
      <w:r>
        <w:rPr>
          <w:rFonts w:ascii="Times New Roman" w:hAnsi="Times New Roman" w:cs="Times New Roman"/>
          <w:sz w:val="24"/>
          <w:szCs w:val="24"/>
        </w:rPr>
        <w:t xml:space="preserve"> 8 orang pegawai negeri sipil </w:t>
      </w:r>
      <w:r w:rsidRPr="00606FAF">
        <w:rPr>
          <w:rFonts w:ascii="Times New Roman" w:hAnsi="Times New Roman" w:cs="Times New Roman"/>
          <w:sz w:val="24"/>
          <w:szCs w:val="24"/>
        </w:rPr>
        <w:t xml:space="preserve">struktural yang non eselon dan 3 </w:t>
      </w:r>
      <w:r>
        <w:rPr>
          <w:rFonts w:ascii="Times New Roman" w:hAnsi="Times New Roman" w:cs="Times New Roman"/>
          <w:sz w:val="24"/>
          <w:szCs w:val="24"/>
        </w:rPr>
        <w:br/>
        <w:t xml:space="preserve">          </w:t>
      </w:r>
      <w:r w:rsidRPr="00606FAF">
        <w:rPr>
          <w:rFonts w:ascii="Times New Roman" w:hAnsi="Times New Roman" w:cs="Times New Roman"/>
          <w:sz w:val="24"/>
          <w:szCs w:val="24"/>
        </w:rPr>
        <w:t>orang pegawai honorer.</w:t>
      </w:r>
      <w:r w:rsidRPr="00606FAF">
        <w:rPr>
          <w:rFonts w:ascii="Times New Roman" w:hAnsi="Times New Roman" w:cs="Times New Roman"/>
          <w:sz w:val="24"/>
          <w:szCs w:val="24"/>
        </w:rPr>
        <w:tab/>
      </w:r>
      <w:r w:rsidRPr="00606FAF">
        <w:rPr>
          <w:rFonts w:ascii="Times New Roman" w:hAnsi="Times New Roman" w:cs="Times New Roman"/>
          <w:sz w:val="24"/>
          <w:szCs w:val="24"/>
        </w:rPr>
        <w:tab/>
      </w:r>
      <w:r w:rsidRPr="00606FAF">
        <w:rPr>
          <w:rFonts w:ascii="Times New Roman" w:hAnsi="Times New Roman" w:cs="Times New Roman"/>
          <w:sz w:val="24"/>
          <w:szCs w:val="24"/>
        </w:rPr>
        <w:tab/>
      </w:r>
      <w:r w:rsidRPr="00606FAF">
        <w:rPr>
          <w:rFonts w:ascii="Times New Roman" w:hAnsi="Times New Roman" w:cs="Times New Roman"/>
          <w:sz w:val="24"/>
          <w:szCs w:val="24"/>
        </w:rPr>
        <w:tab/>
      </w:r>
      <w:r w:rsidRPr="00606FAF">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BB4F4D">
        <w:rPr>
          <w:rFonts w:ascii="Times New Roman" w:hAnsi="Times New Roman" w:cs="Times New Roman"/>
          <w:sz w:val="24"/>
          <w:szCs w:val="24"/>
        </w:rPr>
        <w:t>(</w:t>
      </w:r>
      <w:r>
        <w:rPr>
          <w:rFonts w:ascii="Times New Roman" w:hAnsi="Times New Roman" w:cs="Times New Roman"/>
          <w:sz w:val="24"/>
          <w:szCs w:val="24"/>
        </w:rPr>
        <w:t>31</w:t>
      </w:r>
      <w:r w:rsidRPr="00BB4F4D">
        <w:rPr>
          <w:rFonts w:ascii="Times New Roman" w:hAnsi="Times New Roman" w:cs="Times New Roman"/>
          <w:sz w:val="24"/>
          <w:szCs w:val="24"/>
        </w:rPr>
        <w:t>)</w:t>
      </w: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Kepala unit Pelaksana Teknis Cabang Dinas Pendidikan Kecamatan Suwawa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Tengah sebagai pejabat struktural eselon IV dalam melaksanakan tugasnya </w:t>
      </w:r>
      <w:r>
        <w:rPr>
          <w:rFonts w:ascii="Times New Roman" w:hAnsi="Times New Roman" w:cs="Times New Roman"/>
          <w:sz w:val="24"/>
          <w:szCs w:val="24"/>
        </w:rPr>
        <w:br/>
        <w:t xml:space="preserve">         </w:t>
      </w:r>
      <w:r w:rsidRPr="00606FAF">
        <w:rPr>
          <w:rFonts w:ascii="Times New Roman" w:hAnsi="Times New Roman" w:cs="Times New Roman"/>
          <w:sz w:val="24"/>
          <w:szCs w:val="24"/>
        </w:rPr>
        <w:t>dibantu oleh</w:t>
      </w:r>
      <w:r>
        <w:rPr>
          <w:rFonts w:ascii="Times New Roman" w:hAnsi="Times New Roman" w:cs="Times New Roman"/>
          <w:sz w:val="24"/>
          <w:szCs w:val="24"/>
        </w:rPr>
        <w:t xml:space="preserve"> 4 orang pegawai negeri sipil </w:t>
      </w:r>
      <w:r w:rsidRPr="00606FAF">
        <w:rPr>
          <w:rFonts w:ascii="Times New Roman" w:hAnsi="Times New Roman" w:cs="Times New Roman"/>
          <w:sz w:val="24"/>
          <w:szCs w:val="24"/>
        </w:rPr>
        <w:t>struktural yang non esel</w:t>
      </w:r>
      <w:r>
        <w:rPr>
          <w:rFonts w:ascii="Times New Roman" w:hAnsi="Times New Roman" w:cs="Times New Roman"/>
          <w:sz w:val="24"/>
          <w:szCs w:val="24"/>
        </w:rPr>
        <w:t xml:space="preserve">on dan 2 </w:t>
      </w:r>
      <w:r>
        <w:rPr>
          <w:rFonts w:ascii="Times New Roman" w:hAnsi="Times New Roman" w:cs="Times New Roman"/>
          <w:sz w:val="24"/>
          <w:szCs w:val="24"/>
        </w:rPr>
        <w:br/>
        <w:t xml:space="preserve">         orang pegawai honorer.</w:t>
      </w:r>
    </w:p>
    <w:p w:rsidR="00F452BB" w:rsidRDefault="00F452BB" w:rsidP="00F452BB">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BB4F4D">
        <w:rPr>
          <w:rFonts w:ascii="Times New Roman" w:hAnsi="Times New Roman" w:cs="Times New Roman"/>
          <w:sz w:val="24"/>
          <w:szCs w:val="24"/>
        </w:rPr>
        <w:t>(</w:t>
      </w:r>
      <w:r>
        <w:rPr>
          <w:rFonts w:ascii="Times New Roman" w:hAnsi="Times New Roman" w:cs="Times New Roman"/>
          <w:sz w:val="24"/>
          <w:szCs w:val="24"/>
        </w:rPr>
        <w:t>32</w:t>
      </w:r>
      <w:r w:rsidRPr="00BB4F4D">
        <w:rPr>
          <w:rFonts w:ascii="Times New Roman" w:hAnsi="Times New Roman" w:cs="Times New Roman"/>
          <w:sz w:val="24"/>
          <w:szCs w:val="24"/>
        </w:rPr>
        <w:t>)</w:t>
      </w:r>
      <w:r>
        <w:rPr>
          <w:rFonts w:ascii="Times New Roman" w:hAnsi="Times New Roman" w:cs="Times New Roman"/>
          <w:sz w:val="24"/>
          <w:szCs w:val="24"/>
        </w:rPr>
        <w:t xml:space="preserve"> </w:t>
      </w:r>
      <w:r w:rsidRPr="00606FAF">
        <w:rPr>
          <w:rFonts w:ascii="Times New Roman" w:hAnsi="Times New Roman" w:cs="Times New Roman"/>
          <w:sz w:val="24"/>
          <w:szCs w:val="24"/>
        </w:rPr>
        <w:t xml:space="preserve">Kepala unit Pelaksana Teknis Cabang Dinas Pendidikan Kecamatan Suwawa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Timur dan Cabang Dinas Pendidikan Kecamatan Pinogu sebagai pejabat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struktural eselon IV dalam melaksanakan tugasnya dibantu oleh 7 orang </w:t>
      </w:r>
      <w:r>
        <w:rPr>
          <w:rFonts w:ascii="Times New Roman" w:hAnsi="Times New Roman" w:cs="Times New Roman"/>
          <w:sz w:val="24"/>
          <w:szCs w:val="24"/>
        </w:rPr>
        <w:br/>
        <w:t xml:space="preserve">         </w:t>
      </w:r>
      <w:r w:rsidRPr="00606FAF">
        <w:rPr>
          <w:rFonts w:ascii="Times New Roman" w:hAnsi="Times New Roman" w:cs="Times New Roman"/>
          <w:sz w:val="24"/>
          <w:szCs w:val="24"/>
        </w:rPr>
        <w:t xml:space="preserve">pegawai negeri sipil struktural yang non eselon dan 3 orang </w:t>
      </w:r>
      <w:r w:rsidR="00151234">
        <w:rPr>
          <w:rFonts w:ascii="Times New Roman" w:hAnsi="Times New Roman" w:cs="Times New Roman"/>
          <w:sz w:val="24"/>
          <w:szCs w:val="24"/>
        </w:rPr>
        <w:t xml:space="preserve">pegawai honorer </w:t>
      </w:r>
    </w:p>
    <w:p w:rsidR="007B357C" w:rsidRDefault="00151234" w:rsidP="00151234">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(Sumber data: Dinas Pendidikan dan Kebudayaan, 2014). </w:t>
      </w:r>
    </w:p>
    <w:p w:rsidR="00457682" w:rsidRDefault="00347096" w:rsidP="00511DB0">
      <w:pPr>
        <w:tabs>
          <w:tab w:val="left" w:pos="426"/>
          <w:tab w:val="left" w:pos="1440"/>
          <w:tab w:val="left" w:pos="1800"/>
        </w:tabs>
        <w:spacing w:before="120" w:after="0" w:line="480" w:lineRule="auto"/>
        <w:rPr>
          <w:rFonts w:ascii="Times New Roman" w:hAnsi="Times New Roman" w:cs="Times New Roman"/>
          <w:sz w:val="24"/>
          <w:szCs w:val="24"/>
        </w:rPr>
      </w:pPr>
      <w:r>
        <w:rPr>
          <w:rFonts w:ascii="Times New Roman" w:hAnsi="Times New Roman" w:cs="Times New Roman"/>
          <w:b/>
          <w:sz w:val="24"/>
          <w:szCs w:val="24"/>
        </w:rPr>
        <w:lastRenderedPageBreak/>
        <w:t>2</w:t>
      </w:r>
      <w:r w:rsidR="00F452BB">
        <w:rPr>
          <w:rFonts w:ascii="Times New Roman" w:hAnsi="Times New Roman" w:cs="Times New Roman"/>
          <w:b/>
          <w:sz w:val="24"/>
          <w:szCs w:val="24"/>
        </w:rPr>
        <w:t xml:space="preserve">.  Tugas Pokok, Fungsi Dan Wewenang Organisasi Pelayanan Publik Dinas </w:t>
      </w:r>
      <w:r w:rsidR="00F452BB">
        <w:rPr>
          <w:rFonts w:ascii="Times New Roman" w:hAnsi="Times New Roman" w:cs="Times New Roman"/>
          <w:b/>
          <w:sz w:val="24"/>
          <w:szCs w:val="24"/>
        </w:rPr>
        <w:br/>
        <w:t xml:space="preserve">     Pendidikan Dan Kebudayaan Kabupaten Bone Bolango  </w:t>
      </w:r>
      <w:r w:rsidR="00F452BB">
        <w:rPr>
          <w:rFonts w:ascii="Times New Roman" w:hAnsi="Times New Roman" w:cs="Times New Roman"/>
          <w:b/>
          <w:sz w:val="24"/>
          <w:szCs w:val="24"/>
        </w:rPr>
        <w:tab/>
      </w:r>
      <w:r w:rsidR="00F452BB">
        <w:rPr>
          <w:rFonts w:ascii="Times New Roman" w:hAnsi="Times New Roman" w:cs="Times New Roman"/>
          <w:b/>
          <w:sz w:val="24"/>
          <w:szCs w:val="24"/>
        </w:rPr>
        <w:tab/>
      </w:r>
      <w:r w:rsidR="00F452BB">
        <w:rPr>
          <w:rFonts w:ascii="Times New Roman" w:hAnsi="Times New Roman" w:cs="Times New Roman"/>
          <w:b/>
          <w:sz w:val="24"/>
          <w:szCs w:val="24"/>
        </w:rPr>
        <w:tab/>
        <w:t xml:space="preserve">                 </w:t>
      </w:r>
      <w:r w:rsidR="00F452BB">
        <w:rPr>
          <w:rFonts w:ascii="Times New Roman" w:hAnsi="Times New Roman" w:cs="Times New Roman"/>
          <w:b/>
          <w:sz w:val="24"/>
          <w:szCs w:val="24"/>
        </w:rPr>
        <w:br/>
        <w:t xml:space="preserve">        </w:t>
      </w:r>
      <w:r w:rsidR="00F452BB" w:rsidRPr="00606FAF">
        <w:rPr>
          <w:rFonts w:ascii="Times New Roman" w:hAnsi="Times New Roman" w:cs="Times New Roman"/>
          <w:sz w:val="24"/>
          <w:szCs w:val="24"/>
          <w:lang w:val="id-ID"/>
        </w:rPr>
        <w:t xml:space="preserve">Uraian Tugas Pokok dan Fungsi perangkat Dinas Pendidikan </w:t>
      </w:r>
      <w:r w:rsidR="00F452BB">
        <w:rPr>
          <w:rFonts w:ascii="Times New Roman" w:hAnsi="Times New Roman" w:cs="Times New Roman"/>
          <w:sz w:val="24"/>
          <w:szCs w:val="24"/>
        </w:rPr>
        <w:t xml:space="preserve">dan Kebudayaan </w:t>
      </w:r>
      <w:r w:rsidR="00F452BB" w:rsidRPr="00606FAF">
        <w:rPr>
          <w:rFonts w:ascii="Times New Roman" w:hAnsi="Times New Roman" w:cs="Times New Roman"/>
          <w:sz w:val="24"/>
          <w:szCs w:val="24"/>
          <w:lang w:val="id-ID"/>
        </w:rPr>
        <w:t>Kabupaten Bone Bolango, yaitu:</w:t>
      </w:r>
      <w:r w:rsidR="00F452BB">
        <w:rPr>
          <w:rFonts w:ascii="Times New Roman" w:hAnsi="Times New Roman" w:cs="Times New Roman"/>
          <w:sz w:val="24"/>
          <w:szCs w:val="24"/>
        </w:rPr>
        <w:t xml:space="preserve">  </w:t>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w:t>
      </w:r>
      <w:r w:rsidR="00F452BB" w:rsidRPr="00901922">
        <w:rPr>
          <w:rFonts w:ascii="Times New Roman" w:hAnsi="Times New Roman" w:cs="Times New Roman"/>
          <w:b/>
          <w:sz w:val="24"/>
          <w:szCs w:val="24"/>
        </w:rPr>
        <w:t>(a)</w:t>
      </w:r>
      <w:r w:rsidR="00F452BB">
        <w:rPr>
          <w:rFonts w:ascii="Times New Roman" w:hAnsi="Times New Roman" w:cs="Times New Roman"/>
          <w:sz w:val="24"/>
          <w:szCs w:val="24"/>
        </w:rPr>
        <w:t xml:space="preserve"> </w:t>
      </w:r>
      <w:r w:rsidR="00F452BB" w:rsidRPr="00901922">
        <w:rPr>
          <w:rFonts w:ascii="Times New Roman" w:hAnsi="Times New Roman" w:cs="Times New Roman"/>
          <w:b/>
          <w:sz w:val="24"/>
          <w:szCs w:val="24"/>
          <w:lang w:val="id-ID"/>
        </w:rPr>
        <w:t xml:space="preserve">Kepala Dinas Pendidikan </w:t>
      </w:r>
      <w:r w:rsidR="00E93FB5">
        <w:rPr>
          <w:rFonts w:ascii="Times New Roman" w:hAnsi="Times New Roman" w:cs="Times New Roman"/>
          <w:b/>
          <w:sz w:val="24"/>
          <w:szCs w:val="24"/>
        </w:rPr>
        <w:t xml:space="preserve">Dan Kebudayaan </w:t>
      </w:r>
      <w:r w:rsidR="00F452BB" w:rsidRPr="00901922">
        <w:rPr>
          <w:rFonts w:ascii="Times New Roman" w:hAnsi="Times New Roman" w:cs="Times New Roman"/>
          <w:b/>
          <w:sz w:val="24"/>
          <w:szCs w:val="24"/>
          <w:lang w:val="id-ID"/>
        </w:rPr>
        <w:t>Kabupaten Bone Bolango</w:t>
      </w:r>
      <w:r w:rsidR="00E93FB5">
        <w:rPr>
          <w:rFonts w:ascii="Times New Roman" w:hAnsi="Times New Roman" w:cs="Times New Roman"/>
          <w:sz w:val="24"/>
          <w:szCs w:val="24"/>
        </w:rPr>
        <w:t xml:space="preserve"> </w:t>
      </w:r>
      <w:r w:rsidR="00F452BB">
        <w:rPr>
          <w:rFonts w:ascii="Times New Roman" w:hAnsi="Times New Roman" w:cs="Times New Roman"/>
          <w:sz w:val="24"/>
          <w:szCs w:val="24"/>
        </w:rPr>
        <w:t xml:space="preserve">                  </w:t>
      </w:r>
      <w:r w:rsidR="00F452BB">
        <w:rPr>
          <w:rFonts w:ascii="Times New Roman" w:hAnsi="Times New Roman" w:cs="Times New Roman"/>
          <w:sz w:val="24"/>
          <w:szCs w:val="24"/>
        </w:rPr>
        <w:br/>
        <w:t xml:space="preserve">       </w:t>
      </w:r>
      <w:r w:rsidR="00F452BB" w:rsidRPr="002650DE">
        <w:rPr>
          <w:rFonts w:ascii="Times New Roman" w:hAnsi="Times New Roman" w:cs="Times New Roman"/>
          <w:sz w:val="24"/>
          <w:szCs w:val="24"/>
          <w:lang w:val="id-ID"/>
        </w:rPr>
        <w:t>Kepala Dinas Pendidikan Kabupaten Bone Bolango mempunyai tugas</w:t>
      </w:r>
      <w:r w:rsidR="00F452BB">
        <w:rPr>
          <w:rFonts w:ascii="Times New Roman" w:hAnsi="Times New Roman" w:cs="Times New Roman"/>
          <w:sz w:val="24"/>
          <w:szCs w:val="24"/>
        </w:rPr>
        <w:t xml:space="preserve"> adalah sebagai berikut:                               </w:t>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w:t>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w:t>
      </w:r>
      <w:r w:rsidR="00F452BB" w:rsidRPr="00D154F6">
        <w:rPr>
          <w:rFonts w:ascii="Times New Roman" w:hAnsi="Times New Roman" w:cs="Times New Roman"/>
          <w:sz w:val="24"/>
          <w:szCs w:val="24"/>
        </w:rPr>
        <w:t xml:space="preserve">(a) </w:t>
      </w:r>
      <w:r w:rsidR="00F452BB" w:rsidRPr="00D154F6">
        <w:rPr>
          <w:rFonts w:ascii="Times New Roman" w:hAnsi="Times New Roman" w:cs="Times New Roman"/>
          <w:sz w:val="24"/>
          <w:szCs w:val="24"/>
          <w:lang w:val="id-ID"/>
        </w:rPr>
        <w:t>Melaksanakan t</w:t>
      </w:r>
      <w:r w:rsidR="00F452BB">
        <w:rPr>
          <w:rFonts w:ascii="Times New Roman" w:hAnsi="Times New Roman" w:cs="Times New Roman"/>
          <w:sz w:val="24"/>
          <w:szCs w:val="24"/>
          <w:lang w:val="id-ID"/>
        </w:rPr>
        <w:t>ugas berdasarkan kebijakan yang</w:t>
      </w:r>
      <w:r w:rsidR="00F452BB">
        <w:rPr>
          <w:rFonts w:ascii="Times New Roman" w:hAnsi="Times New Roman" w:cs="Times New Roman"/>
          <w:sz w:val="24"/>
          <w:szCs w:val="24"/>
        </w:rPr>
        <w:t xml:space="preserve"> </w:t>
      </w:r>
      <w:r w:rsidR="00F452BB" w:rsidRPr="00D154F6">
        <w:rPr>
          <w:rFonts w:ascii="Times New Roman" w:hAnsi="Times New Roman" w:cs="Times New Roman"/>
          <w:sz w:val="24"/>
          <w:szCs w:val="24"/>
          <w:lang w:val="id-ID"/>
        </w:rPr>
        <w:t>ditetapkan oleh Bupati</w:t>
      </w:r>
      <w:r w:rsidR="00F452BB" w:rsidRPr="00D154F6">
        <w:rPr>
          <w:rFonts w:ascii="Times New Roman" w:hAnsi="Times New Roman" w:cs="Times New Roman"/>
          <w:sz w:val="24"/>
          <w:szCs w:val="24"/>
        </w:rPr>
        <w:t xml:space="preserve"> </w:t>
      </w:r>
      <w:r w:rsidR="00F452BB" w:rsidRPr="00D154F6">
        <w:rPr>
          <w:rFonts w:ascii="Times New Roman" w:hAnsi="Times New Roman" w:cs="Times New Roman"/>
          <w:sz w:val="24"/>
          <w:szCs w:val="24"/>
          <w:lang w:val="id-ID"/>
        </w:rPr>
        <w:t xml:space="preserve">Bone </w:t>
      </w:r>
      <w:r w:rsidR="00F452BB">
        <w:rPr>
          <w:rFonts w:ascii="Times New Roman" w:hAnsi="Times New Roman" w:cs="Times New Roman"/>
          <w:sz w:val="24"/>
          <w:szCs w:val="24"/>
        </w:rPr>
        <w:br/>
        <w:t xml:space="preserve">      </w:t>
      </w:r>
      <w:r w:rsidR="00F452BB" w:rsidRPr="00D154F6">
        <w:rPr>
          <w:rFonts w:ascii="Times New Roman" w:hAnsi="Times New Roman" w:cs="Times New Roman"/>
          <w:sz w:val="24"/>
          <w:szCs w:val="24"/>
          <w:lang w:val="id-ID"/>
        </w:rPr>
        <w:t>Bolango</w:t>
      </w:r>
      <w:r w:rsidR="00F452BB">
        <w:rPr>
          <w:rFonts w:ascii="Times New Roman" w:hAnsi="Times New Roman" w:cs="Times New Roman"/>
          <w:sz w:val="24"/>
          <w:szCs w:val="24"/>
        </w:rPr>
        <w:t>;</w:t>
      </w:r>
      <w:r w:rsidR="00F452BB" w:rsidRPr="00D154F6">
        <w:rPr>
          <w:rFonts w:ascii="Times New Roman" w:hAnsi="Times New Roman" w:cs="Times New Roman"/>
          <w:sz w:val="24"/>
          <w:szCs w:val="24"/>
        </w:rPr>
        <w:t xml:space="preserve"> </w:t>
      </w:r>
      <w:r w:rsidR="00F452BB" w:rsidRPr="00D154F6">
        <w:rPr>
          <w:rFonts w:ascii="Times New Roman" w:hAnsi="Times New Roman" w:cs="Times New Roman"/>
          <w:sz w:val="24"/>
          <w:szCs w:val="24"/>
        </w:rPr>
        <w:tab/>
      </w:r>
      <w:r w:rsidR="00F452BB" w:rsidRPr="00D154F6">
        <w:rPr>
          <w:rFonts w:ascii="Times New Roman" w:hAnsi="Times New Roman" w:cs="Times New Roman"/>
          <w:sz w:val="24"/>
          <w:szCs w:val="24"/>
        </w:rPr>
        <w:tab/>
        <w:t xml:space="preserve">                         </w:t>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w:t>
      </w:r>
      <w:r w:rsidR="00F452BB" w:rsidRPr="00D154F6">
        <w:rPr>
          <w:rFonts w:ascii="Times New Roman" w:hAnsi="Times New Roman" w:cs="Times New Roman"/>
          <w:sz w:val="24"/>
          <w:szCs w:val="24"/>
        </w:rPr>
        <w:t xml:space="preserve">(b) </w:t>
      </w:r>
      <w:r w:rsidR="00F452BB" w:rsidRPr="00D154F6">
        <w:rPr>
          <w:rFonts w:ascii="Times New Roman" w:hAnsi="Times New Roman" w:cs="Times New Roman"/>
          <w:sz w:val="24"/>
          <w:szCs w:val="24"/>
          <w:lang w:val="id-ID"/>
        </w:rPr>
        <w:t>Memberikan Petunjuk, Pembinaan, dan</w:t>
      </w:r>
      <w:r w:rsidR="00F452BB" w:rsidRPr="00D154F6">
        <w:rPr>
          <w:rFonts w:ascii="Times New Roman" w:hAnsi="Times New Roman" w:cs="Times New Roman"/>
          <w:sz w:val="24"/>
          <w:szCs w:val="24"/>
        </w:rPr>
        <w:t xml:space="preserve"> pengawasan</w:t>
      </w:r>
      <w:r w:rsidR="00F452BB">
        <w:rPr>
          <w:rFonts w:ascii="Times New Roman" w:hAnsi="Times New Roman" w:cs="Times New Roman"/>
          <w:sz w:val="24"/>
          <w:szCs w:val="24"/>
        </w:rPr>
        <w:t xml:space="preserve"> </w:t>
      </w:r>
      <w:r w:rsidR="00F452BB" w:rsidRPr="00D154F6">
        <w:rPr>
          <w:rFonts w:ascii="Times New Roman" w:hAnsi="Times New Roman" w:cs="Times New Roman"/>
          <w:sz w:val="24"/>
          <w:szCs w:val="24"/>
          <w:lang w:val="id-ID"/>
        </w:rPr>
        <w:t>Pekerjaan urusan-</w:t>
      </w:r>
      <w:r w:rsidR="00F452BB" w:rsidRPr="00D154F6">
        <w:rPr>
          <w:rFonts w:ascii="Times New Roman" w:hAnsi="Times New Roman" w:cs="Times New Roman"/>
          <w:sz w:val="24"/>
          <w:szCs w:val="24"/>
        </w:rPr>
        <w:t xml:space="preserve"> </w:t>
      </w:r>
      <w:r w:rsidR="00F452BB">
        <w:rPr>
          <w:rFonts w:ascii="Times New Roman" w:hAnsi="Times New Roman" w:cs="Times New Roman"/>
          <w:sz w:val="24"/>
          <w:szCs w:val="24"/>
          <w:lang w:val="id-ID"/>
        </w:rPr>
        <w:t xml:space="preserve">urusan, </w:t>
      </w:r>
      <w:r w:rsidR="00F452BB">
        <w:rPr>
          <w:rFonts w:ascii="Times New Roman" w:hAnsi="Times New Roman" w:cs="Times New Roman"/>
          <w:sz w:val="24"/>
          <w:szCs w:val="24"/>
        </w:rPr>
        <w:br/>
        <w:t xml:space="preserve">      </w:t>
      </w:r>
      <w:r w:rsidR="00F452BB">
        <w:rPr>
          <w:rFonts w:ascii="Times New Roman" w:hAnsi="Times New Roman" w:cs="Times New Roman"/>
          <w:sz w:val="24"/>
          <w:szCs w:val="24"/>
          <w:lang w:val="id-ID"/>
        </w:rPr>
        <w:t>pembantu, pelaksana</w:t>
      </w:r>
      <w:r w:rsidR="00F452BB">
        <w:rPr>
          <w:rFonts w:ascii="Times New Roman" w:hAnsi="Times New Roman" w:cs="Times New Roman"/>
          <w:sz w:val="24"/>
          <w:szCs w:val="24"/>
        </w:rPr>
        <w:t xml:space="preserve"> </w:t>
      </w:r>
      <w:r w:rsidR="00F452BB" w:rsidRPr="00D154F6">
        <w:rPr>
          <w:rFonts w:ascii="Times New Roman" w:hAnsi="Times New Roman" w:cs="Times New Roman"/>
          <w:sz w:val="24"/>
          <w:szCs w:val="24"/>
          <w:lang w:val="id-ID"/>
        </w:rPr>
        <w:t>dan penunjang yang berada dalam Dinas</w:t>
      </w:r>
      <w:r w:rsidR="00F452BB" w:rsidRPr="00D154F6">
        <w:rPr>
          <w:rFonts w:ascii="Times New Roman" w:hAnsi="Times New Roman" w:cs="Times New Roman"/>
          <w:sz w:val="24"/>
          <w:szCs w:val="24"/>
        </w:rPr>
        <w:t xml:space="preserve"> Pendidikan</w:t>
      </w:r>
      <w:r w:rsidR="00F452BB">
        <w:rPr>
          <w:rFonts w:ascii="Times New Roman" w:hAnsi="Times New Roman" w:cs="Times New Roman"/>
          <w:sz w:val="24"/>
          <w:szCs w:val="24"/>
        </w:rPr>
        <w:t>;</w:t>
      </w:r>
      <w:r w:rsidR="00F452BB" w:rsidRPr="00D154F6">
        <w:rPr>
          <w:rFonts w:ascii="Times New Roman" w:hAnsi="Times New Roman" w:cs="Times New Roman"/>
          <w:sz w:val="24"/>
          <w:szCs w:val="24"/>
        </w:rPr>
        <w:t xml:space="preserve"> </w:t>
      </w:r>
      <w:r w:rsidR="00F452BB">
        <w:rPr>
          <w:rFonts w:ascii="Times New Roman" w:hAnsi="Times New Roman" w:cs="Times New Roman"/>
          <w:sz w:val="24"/>
          <w:szCs w:val="24"/>
        </w:rPr>
        <w:t xml:space="preserve">                  (c) </w:t>
      </w:r>
      <w:r w:rsidR="00F452BB" w:rsidRPr="00D154F6">
        <w:rPr>
          <w:rFonts w:ascii="Times New Roman" w:hAnsi="Times New Roman" w:cs="Times New Roman"/>
          <w:sz w:val="24"/>
          <w:szCs w:val="24"/>
          <w:lang w:val="id-ID"/>
        </w:rPr>
        <w:t>Menetapkan dan mengembangkan Visi, Misi, Tujuan dan</w:t>
      </w:r>
      <w:r w:rsidR="00F452BB">
        <w:rPr>
          <w:rFonts w:ascii="Times New Roman" w:hAnsi="Times New Roman" w:cs="Times New Roman"/>
          <w:sz w:val="24"/>
          <w:szCs w:val="24"/>
        </w:rPr>
        <w:t xml:space="preserve"> </w:t>
      </w:r>
      <w:r w:rsidR="00F452BB" w:rsidRPr="00D154F6">
        <w:rPr>
          <w:rFonts w:ascii="Times New Roman" w:hAnsi="Times New Roman" w:cs="Times New Roman"/>
          <w:sz w:val="24"/>
          <w:szCs w:val="24"/>
          <w:lang w:val="id-ID"/>
        </w:rPr>
        <w:t>Sasaran Dinas</w:t>
      </w:r>
      <w:r w:rsidR="00F452BB" w:rsidRPr="00D154F6">
        <w:rPr>
          <w:rFonts w:ascii="Times New Roman" w:hAnsi="Times New Roman" w:cs="Times New Roman"/>
          <w:sz w:val="24"/>
          <w:szCs w:val="24"/>
        </w:rPr>
        <w:t xml:space="preserve"> </w:t>
      </w:r>
      <w:r w:rsidR="00F452BB">
        <w:rPr>
          <w:rFonts w:ascii="Times New Roman" w:hAnsi="Times New Roman" w:cs="Times New Roman"/>
          <w:sz w:val="24"/>
          <w:szCs w:val="24"/>
        </w:rPr>
        <w:t xml:space="preserve">    </w:t>
      </w:r>
      <w:r w:rsidR="00F452BB">
        <w:rPr>
          <w:rFonts w:ascii="Times New Roman" w:hAnsi="Times New Roman" w:cs="Times New Roman"/>
          <w:sz w:val="24"/>
          <w:szCs w:val="24"/>
        </w:rPr>
        <w:br/>
        <w:t xml:space="preserve">      </w:t>
      </w:r>
      <w:r w:rsidR="00F452BB" w:rsidRPr="00D154F6">
        <w:rPr>
          <w:rFonts w:ascii="Times New Roman" w:hAnsi="Times New Roman" w:cs="Times New Roman"/>
          <w:sz w:val="24"/>
          <w:szCs w:val="24"/>
          <w:lang w:val="id-ID"/>
        </w:rPr>
        <w:t>Pe</w:t>
      </w:r>
      <w:r w:rsidR="00F452BB">
        <w:rPr>
          <w:rFonts w:ascii="Times New Roman" w:hAnsi="Times New Roman" w:cs="Times New Roman"/>
          <w:sz w:val="24"/>
          <w:szCs w:val="24"/>
          <w:lang w:val="id-ID"/>
        </w:rPr>
        <w:t>ndidikan Kabupaten Bone Bolango</w:t>
      </w:r>
      <w:r w:rsidR="00F452BB">
        <w:rPr>
          <w:rFonts w:ascii="Times New Roman" w:hAnsi="Times New Roman" w:cs="Times New Roman"/>
          <w:sz w:val="24"/>
          <w:szCs w:val="24"/>
        </w:rPr>
        <w:t xml:space="preserve">; dan,  </w:t>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w:t>
      </w:r>
      <w:r w:rsidR="00F452BB" w:rsidRPr="00D154F6">
        <w:rPr>
          <w:rFonts w:ascii="Times New Roman" w:hAnsi="Times New Roman" w:cs="Times New Roman"/>
          <w:sz w:val="24"/>
          <w:szCs w:val="24"/>
        </w:rPr>
        <w:t>(d) Melaporkan dan mengevaluasi hasil</w:t>
      </w:r>
      <w:r w:rsidR="00F452BB">
        <w:rPr>
          <w:rFonts w:ascii="Times New Roman" w:hAnsi="Times New Roman" w:cs="Times New Roman"/>
          <w:sz w:val="24"/>
          <w:szCs w:val="24"/>
        </w:rPr>
        <w:t xml:space="preserve"> kinerja dalam organisasi Dinas </w:t>
      </w:r>
      <w:r w:rsidR="00F452BB">
        <w:rPr>
          <w:rFonts w:ascii="Times New Roman" w:hAnsi="Times New Roman" w:cs="Times New Roman"/>
          <w:sz w:val="24"/>
          <w:szCs w:val="24"/>
        </w:rPr>
        <w:br/>
        <w:t xml:space="preserve">      </w:t>
      </w:r>
      <w:r w:rsidR="00F452BB" w:rsidRPr="00D154F6">
        <w:rPr>
          <w:rFonts w:ascii="Times New Roman" w:hAnsi="Times New Roman" w:cs="Times New Roman"/>
          <w:sz w:val="24"/>
          <w:szCs w:val="24"/>
        </w:rPr>
        <w:t xml:space="preserve">Pendidikan dan pelaksanaan tugas unit secara berkala sebagai bahan evaluasi </w:t>
      </w:r>
      <w:r w:rsidR="00F452BB">
        <w:rPr>
          <w:rFonts w:ascii="Times New Roman" w:hAnsi="Times New Roman" w:cs="Times New Roman"/>
          <w:sz w:val="24"/>
          <w:szCs w:val="24"/>
        </w:rPr>
        <w:br/>
        <w:t xml:space="preserve">      </w:t>
      </w:r>
      <w:r w:rsidR="00F452BB" w:rsidRPr="00D154F6">
        <w:rPr>
          <w:rFonts w:ascii="Times New Roman" w:hAnsi="Times New Roman" w:cs="Times New Roman"/>
          <w:sz w:val="24"/>
          <w:szCs w:val="24"/>
        </w:rPr>
        <w:t xml:space="preserve">Dinas Pendidikan Kabupaten Bone Bolango.   </w:t>
      </w:r>
      <w:r w:rsidR="00F452BB">
        <w:rPr>
          <w:rFonts w:ascii="Times New Roman" w:hAnsi="Times New Roman" w:cs="Times New Roman"/>
          <w:sz w:val="24"/>
          <w:szCs w:val="24"/>
        </w:rPr>
        <w:t xml:space="preserve">                  </w:t>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w:t>
      </w:r>
      <w:r w:rsidR="00F452BB">
        <w:rPr>
          <w:rFonts w:ascii="Times New Roman" w:hAnsi="Times New Roman" w:cs="Times New Roman"/>
          <w:sz w:val="24"/>
          <w:szCs w:val="24"/>
        </w:rPr>
        <w:br/>
        <w:t xml:space="preserve">     </w:t>
      </w:r>
      <w:r w:rsidR="00F452BB" w:rsidRPr="00C52DAB">
        <w:rPr>
          <w:rFonts w:ascii="Times New Roman" w:hAnsi="Times New Roman" w:cs="Times New Roman"/>
          <w:sz w:val="24"/>
          <w:szCs w:val="24"/>
          <w:lang w:val="id-ID"/>
        </w:rPr>
        <w:t>Kepala Dinas Pendidikan mempunyai fungsi antara lain</w:t>
      </w:r>
      <w:r w:rsidR="00F452BB">
        <w:rPr>
          <w:rFonts w:ascii="Times New Roman" w:hAnsi="Times New Roman" w:cs="Times New Roman"/>
          <w:sz w:val="24"/>
          <w:szCs w:val="24"/>
        </w:rPr>
        <w:t xml:space="preserve"> adalah sebagai berikut: </w:t>
      </w:r>
      <w:r w:rsidR="00F452BB" w:rsidRPr="00C52DAB">
        <w:rPr>
          <w:rFonts w:ascii="Times New Roman" w:hAnsi="Times New Roman" w:cs="Times New Roman"/>
          <w:sz w:val="24"/>
          <w:szCs w:val="24"/>
          <w:lang w:val="id-ID"/>
        </w:rPr>
        <w:t xml:space="preserve"> </w:t>
      </w:r>
      <w:r w:rsidR="00F452BB">
        <w:rPr>
          <w:rFonts w:ascii="Times New Roman" w:hAnsi="Times New Roman" w:cs="Times New Roman"/>
          <w:sz w:val="24"/>
          <w:szCs w:val="24"/>
        </w:rPr>
        <w:t xml:space="preserve">(a) </w:t>
      </w:r>
      <w:r w:rsidR="00F452BB" w:rsidRPr="00606FAF">
        <w:rPr>
          <w:rFonts w:ascii="Times New Roman" w:hAnsi="Times New Roman" w:cs="Times New Roman"/>
          <w:sz w:val="24"/>
          <w:szCs w:val="24"/>
          <w:lang w:val="id-ID"/>
        </w:rPr>
        <w:t>Lembaga Pendidikan TK, SD, SMP dan Wajib Belajar 9 Tahun, SMA &amp;</w:t>
      </w:r>
      <w:r w:rsidR="00457682">
        <w:rPr>
          <w:rFonts w:ascii="Times New Roman" w:hAnsi="Times New Roman" w:cs="Times New Roman"/>
          <w:sz w:val="24"/>
          <w:szCs w:val="24"/>
        </w:rPr>
        <w:t xml:space="preserve"> SMK</w:t>
      </w:r>
      <w:r w:rsidR="00F452BB" w:rsidRPr="00606FAF">
        <w:rPr>
          <w:rFonts w:ascii="Times New Roman" w:hAnsi="Times New Roman" w:cs="Times New Roman"/>
          <w:sz w:val="24"/>
          <w:szCs w:val="24"/>
          <w:lang w:val="id-ID"/>
        </w:rPr>
        <w:t xml:space="preserve"> </w:t>
      </w:r>
      <w:r w:rsidR="00F452BB">
        <w:rPr>
          <w:rFonts w:ascii="Times New Roman" w:hAnsi="Times New Roman" w:cs="Times New Roman"/>
          <w:sz w:val="24"/>
          <w:szCs w:val="24"/>
        </w:rPr>
        <w:br/>
        <w:t xml:space="preserve">(b) </w:t>
      </w:r>
      <w:r w:rsidR="00F452BB" w:rsidRPr="00606FAF">
        <w:rPr>
          <w:rFonts w:ascii="Times New Roman" w:hAnsi="Times New Roman" w:cs="Times New Roman"/>
          <w:sz w:val="24"/>
          <w:szCs w:val="24"/>
          <w:lang w:val="id-ID"/>
        </w:rPr>
        <w:t xml:space="preserve">Penyelenggaraan Pendidikan </w:t>
      </w:r>
      <w:r w:rsidR="00F452BB">
        <w:rPr>
          <w:rFonts w:ascii="Times New Roman" w:hAnsi="Times New Roman" w:cs="Times New Roman"/>
          <w:sz w:val="24"/>
          <w:szCs w:val="24"/>
          <w:lang w:val="id-ID"/>
        </w:rPr>
        <w:t>Luar Sekolah dan PAUD, termasuk</w:t>
      </w:r>
      <w:r w:rsidR="00F452BB">
        <w:rPr>
          <w:rFonts w:ascii="Times New Roman" w:hAnsi="Times New Roman" w:cs="Times New Roman"/>
          <w:sz w:val="24"/>
          <w:szCs w:val="24"/>
        </w:rPr>
        <w:t xml:space="preserve"> </w:t>
      </w:r>
      <w:r w:rsidR="00F452BB">
        <w:rPr>
          <w:rFonts w:ascii="Times New Roman" w:hAnsi="Times New Roman" w:cs="Times New Roman"/>
          <w:sz w:val="24"/>
          <w:szCs w:val="24"/>
        </w:rPr>
        <w:br/>
        <w:t xml:space="preserve">      </w:t>
      </w:r>
      <w:r w:rsidR="00F452BB" w:rsidRPr="00606FAF">
        <w:rPr>
          <w:rFonts w:ascii="Times New Roman" w:hAnsi="Times New Roman" w:cs="Times New Roman"/>
          <w:sz w:val="24"/>
          <w:szCs w:val="24"/>
          <w:lang w:val="id-ID"/>
        </w:rPr>
        <w:t>pemberantasan buta aksara;</w:t>
      </w:r>
      <w:r w:rsidR="00F452BB">
        <w:rPr>
          <w:rFonts w:ascii="Times New Roman" w:hAnsi="Times New Roman" w:cs="Times New Roman"/>
          <w:sz w:val="24"/>
          <w:szCs w:val="24"/>
        </w:rPr>
        <w:t xml:space="preserve"> </w:t>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(c) </w:t>
      </w:r>
      <w:r w:rsidR="00F452BB" w:rsidRPr="00606FAF">
        <w:rPr>
          <w:rFonts w:ascii="Times New Roman" w:hAnsi="Times New Roman" w:cs="Times New Roman"/>
          <w:sz w:val="24"/>
          <w:szCs w:val="24"/>
          <w:lang w:val="id-ID"/>
        </w:rPr>
        <w:t>Pembinaan dan pengembangan tenaga teknis pendidikan;</w:t>
      </w:r>
      <w:r w:rsidR="00F452BB">
        <w:rPr>
          <w:rFonts w:ascii="Times New Roman" w:hAnsi="Times New Roman" w:cs="Times New Roman"/>
          <w:sz w:val="24"/>
          <w:szCs w:val="24"/>
        </w:rPr>
        <w:t xml:space="preserve"> </w:t>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(d) </w:t>
      </w:r>
      <w:r w:rsidR="00F452BB" w:rsidRPr="00606FAF">
        <w:rPr>
          <w:rFonts w:ascii="Times New Roman" w:hAnsi="Times New Roman" w:cs="Times New Roman"/>
          <w:sz w:val="24"/>
          <w:szCs w:val="24"/>
          <w:lang w:val="id-ID"/>
        </w:rPr>
        <w:t xml:space="preserve">Pembinaan dan pengembangan tenaga teknis administrasi di lingkungan </w:t>
      </w:r>
      <w:r w:rsidR="00F452BB">
        <w:rPr>
          <w:rFonts w:ascii="Times New Roman" w:hAnsi="Times New Roman" w:cs="Times New Roman"/>
          <w:sz w:val="24"/>
          <w:szCs w:val="24"/>
        </w:rPr>
        <w:br/>
        <w:t xml:space="preserve">     </w:t>
      </w:r>
      <w:r w:rsidR="00F452BB" w:rsidRPr="00606FAF">
        <w:rPr>
          <w:rFonts w:ascii="Times New Roman" w:hAnsi="Times New Roman" w:cs="Times New Roman"/>
          <w:sz w:val="24"/>
          <w:szCs w:val="24"/>
          <w:lang w:val="id-ID"/>
        </w:rPr>
        <w:t>Dinas Pendidikan Kabupaten Bone Bolango.</w:t>
      </w:r>
      <w:r w:rsidR="00F452BB">
        <w:rPr>
          <w:rFonts w:ascii="Times New Roman" w:hAnsi="Times New Roman" w:cs="Times New Roman"/>
          <w:sz w:val="24"/>
          <w:szCs w:val="24"/>
        </w:rPr>
        <w:t xml:space="preserve"> </w:t>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w:t>
      </w:r>
      <w:r w:rsidR="00F452BB">
        <w:rPr>
          <w:rFonts w:ascii="Times New Roman" w:hAnsi="Times New Roman" w:cs="Times New Roman"/>
          <w:sz w:val="24"/>
          <w:szCs w:val="24"/>
        </w:rPr>
        <w:lastRenderedPageBreak/>
        <w:t xml:space="preserve">(e) </w:t>
      </w:r>
      <w:r w:rsidR="00F452BB" w:rsidRPr="00606FAF">
        <w:rPr>
          <w:rFonts w:ascii="Times New Roman" w:eastAsia="Arial Unicode MS" w:hAnsi="Times New Roman" w:cs="Times New Roman"/>
          <w:sz w:val="24"/>
          <w:szCs w:val="24"/>
          <w:lang w:val="sv-SE"/>
        </w:rPr>
        <w:t xml:space="preserve">Merencanakan pengembangan pendidikan secara berkesinambungan untuk </w:t>
      </w:r>
      <w:r w:rsidR="00F452BB">
        <w:rPr>
          <w:rFonts w:ascii="Times New Roman" w:eastAsia="Arial Unicode MS" w:hAnsi="Times New Roman" w:cs="Times New Roman"/>
          <w:sz w:val="24"/>
          <w:szCs w:val="24"/>
          <w:lang w:val="sv-SE"/>
        </w:rPr>
        <w:br/>
        <w:t xml:space="preserve">     </w:t>
      </w:r>
      <w:r w:rsidR="00F452BB" w:rsidRPr="00606FAF">
        <w:rPr>
          <w:rFonts w:ascii="Times New Roman" w:eastAsia="Arial Unicode MS" w:hAnsi="Times New Roman" w:cs="Times New Roman"/>
          <w:sz w:val="24"/>
          <w:szCs w:val="24"/>
          <w:lang w:val="sv-SE"/>
        </w:rPr>
        <w:t>pemantapan sistem pendidikan yang berkualitas;</w:t>
      </w:r>
      <w:r w:rsidR="00F452BB">
        <w:rPr>
          <w:rFonts w:ascii="Times New Roman" w:hAnsi="Times New Roman" w:cs="Times New Roman"/>
          <w:sz w:val="24"/>
          <w:szCs w:val="24"/>
        </w:rPr>
        <w:t xml:space="preserve"> </w:t>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(f) </w:t>
      </w:r>
      <w:r w:rsidR="00F452BB" w:rsidRPr="00606FAF">
        <w:rPr>
          <w:rFonts w:ascii="Times New Roman" w:eastAsia="Arial Unicode MS" w:hAnsi="Times New Roman" w:cs="Times New Roman"/>
          <w:sz w:val="24"/>
          <w:szCs w:val="24"/>
          <w:lang w:val="sv-SE"/>
        </w:rPr>
        <w:t xml:space="preserve">Merumuskan kebijakan pengembangan pendidikan berdasarkan skala </w:t>
      </w:r>
      <w:r w:rsidR="00F452BB">
        <w:rPr>
          <w:rFonts w:ascii="Times New Roman" w:eastAsia="Arial Unicode MS" w:hAnsi="Times New Roman" w:cs="Times New Roman"/>
          <w:sz w:val="24"/>
          <w:szCs w:val="24"/>
          <w:lang w:val="sv-SE"/>
        </w:rPr>
        <w:br/>
        <w:t xml:space="preserve">     </w:t>
      </w:r>
      <w:r w:rsidR="00F452BB" w:rsidRPr="00606FAF">
        <w:rPr>
          <w:rFonts w:ascii="Times New Roman" w:eastAsia="Arial Unicode MS" w:hAnsi="Times New Roman" w:cs="Times New Roman"/>
          <w:sz w:val="24"/>
          <w:szCs w:val="24"/>
          <w:lang w:val="sv-SE"/>
        </w:rPr>
        <w:t>prioritas untuk peningkatan SDM;</w:t>
      </w:r>
      <w:r w:rsidR="00F452BB">
        <w:rPr>
          <w:rFonts w:ascii="Times New Roman" w:hAnsi="Times New Roman" w:cs="Times New Roman"/>
          <w:sz w:val="24"/>
          <w:szCs w:val="24"/>
        </w:rPr>
        <w:t xml:space="preserve"> </w:t>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(g) </w:t>
      </w:r>
      <w:r w:rsidR="00F452BB" w:rsidRPr="00606FAF">
        <w:rPr>
          <w:rFonts w:ascii="Times New Roman" w:eastAsia="Arial Unicode MS" w:hAnsi="Times New Roman" w:cs="Times New Roman"/>
          <w:sz w:val="24"/>
          <w:szCs w:val="24"/>
          <w:lang w:val="sv-SE"/>
        </w:rPr>
        <w:t xml:space="preserve">Menyusun kebijakan teknis pengembangan pendidikan secara berjenjang </w:t>
      </w:r>
      <w:r w:rsidR="00F452BB">
        <w:rPr>
          <w:rFonts w:ascii="Times New Roman" w:eastAsia="Arial Unicode MS" w:hAnsi="Times New Roman" w:cs="Times New Roman"/>
          <w:sz w:val="24"/>
          <w:szCs w:val="24"/>
          <w:lang w:val="sv-SE"/>
        </w:rPr>
        <w:br/>
        <w:t xml:space="preserve">      </w:t>
      </w:r>
      <w:r w:rsidR="00F452BB" w:rsidRPr="00606FAF">
        <w:rPr>
          <w:rFonts w:ascii="Times New Roman" w:eastAsia="Arial Unicode MS" w:hAnsi="Times New Roman" w:cs="Times New Roman"/>
          <w:sz w:val="24"/>
          <w:szCs w:val="24"/>
          <w:lang w:val="sv-SE"/>
        </w:rPr>
        <w:t>sebagai dasar pelaksanaan tugas unit;</w:t>
      </w:r>
      <w:r w:rsidR="00F452BB">
        <w:rPr>
          <w:rFonts w:ascii="Times New Roman" w:hAnsi="Times New Roman" w:cs="Times New Roman"/>
          <w:sz w:val="24"/>
          <w:szCs w:val="24"/>
        </w:rPr>
        <w:t xml:space="preserve"> </w:t>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(h) </w:t>
      </w:r>
      <w:r w:rsidR="00F452BB" w:rsidRPr="00606FAF">
        <w:rPr>
          <w:rFonts w:ascii="Times New Roman" w:eastAsia="Arial Unicode MS" w:hAnsi="Times New Roman" w:cs="Times New Roman"/>
          <w:sz w:val="24"/>
          <w:szCs w:val="24"/>
          <w:lang w:val="sv-SE"/>
        </w:rPr>
        <w:t xml:space="preserve">Mengorganisir pengembangan pendidikan melalui mekanisme/prosedur kerja </w:t>
      </w:r>
      <w:r w:rsidR="00F452BB">
        <w:rPr>
          <w:rFonts w:ascii="Times New Roman" w:eastAsia="Arial Unicode MS" w:hAnsi="Times New Roman" w:cs="Times New Roman"/>
          <w:sz w:val="24"/>
          <w:szCs w:val="24"/>
          <w:lang w:val="sv-SE"/>
        </w:rPr>
        <w:br/>
        <w:t xml:space="preserve">     </w:t>
      </w:r>
      <w:r w:rsidR="00F452BB" w:rsidRPr="00606FAF">
        <w:rPr>
          <w:rFonts w:ascii="Times New Roman" w:eastAsia="Arial Unicode MS" w:hAnsi="Times New Roman" w:cs="Times New Roman"/>
          <w:sz w:val="24"/>
          <w:szCs w:val="24"/>
          <w:lang w:val="sv-SE"/>
        </w:rPr>
        <w:t>dalam suatu unit un</w:t>
      </w:r>
      <w:r w:rsidR="00F452BB">
        <w:rPr>
          <w:rFonts w:ascii="Times New Roman" w:eastAsia="Arial Unicode MS" w:hAnsi="Times New Roman" w:cs="Times New Roman"/>
          <w:sz w:val="24"/>
          <w:szCs w:val="24"/>
          <w:lang w:val="sv-SE"/>
        </w:rPr>
        <w:t xml:space="preserve">tuk tertibnya pelaksanaan tuga; </w:t>
      </w:r>
      <w:r w:rsidR="00F452BB">
        <w:rPr>
          <w:rFonts w:ascii="Times New Roman" w:eastAsia="Arial Unicode MS" w:hAnsi="Times New Roman" w:cs="Times New Roman"/>
          <w:sz w:val="24"/>
          <w:szCs w:val="24"/>
          <w:lang w:val="sv-SE"/>
        </w:rPr>
        <w:tab/>
      </w:r>
      <w:r w:rsidR="00F452BB">
        <w:rPr>
          <w:rFonts w:ascii="Times New Roman" w:eastAsia="Arial Unicode MS" w:hAnsi="Times New Roman" w:cs="Times New Roman"/>
          <w:sz w:val="24"/>
          <w:szCs w:val="24"/>
          <w:lang w:val="sv-SE"/>
        </w:rPr>
        <w:tab/>
        <w:t xml:space="preserve">                                            </w:t>
      </w:r>
      <w:r w:rsidR="00F452BB">
        <w:rPr>
          <w:rFonts w:ascii="Times New Roman" w:hAnsi="Times New Roman" w:cs="Times New Roman"/>
          <w:sz w:val="24"/>
          <w:szCs w:val="24"/>
        </w:rPr>
        <w:t xml:space="preserve">(i) </w:t>
      </w:r>
      <w:r w:rsidR="00F452BB" w:rsidRPr="00606FAF">
        <w:rPr>
          <w:rFonts w:ascii="Times New Roman" w:eastAsia="Arial Unicode MS" w:hAnsi="Times New Roman" w:cs="Times New Roman"/>
          <w:sz w:val="24"/>
          <w:szCs w:val="24"/>
          <w:lang w:val="sv-SE"/>
        </w:rPr>
        <w:t xml:space="preserve">Mengendalikan pelaksanaan sistem pengembangan pendidikan secara terpadu </w:t>
      </w:r>
      <w:r w:rsidR="00F452BB">
        <w:rPr>
          <w:rFonts w:ascii="Times New Roman" w:eastAsia="Arial Unicode MS" w:hAnsi="Times New Roman" w:cs="Times New Roman"/>
          <w:sz w:val="24"/>
          <w:szCs w:val="24"/>
          <w:lang w:val="sv-SE"/>
        </w:rPr>
        <w:br/>
        <w:t xml:space="preserve">     </w:t>
      </w:r>
      <w:r w:rsidR="00F452BB" w:rsidRPr="00606FAF">
        <w:rPr>
          <w:rFonts w:ascii="Times New Roman" w:eastAsia="Arial Unicode MS" w:hAnsi="Times New Roman" w:cs="Times New Roman"/>
          <w:sz w:val="24"/>
          <w:szCs w:val="24"/>
          <w:lang w:val="sv-SE"/>
        </w:rPr>
        <w:t>untuk peningkatan mutu pendidikan;</w:t>
      </w:r>
      <w:r w:rsidR="00F452BB">
        <w:rPr>
          <w:rFonts w:ascii="Times New Roman" w:hAnsi="Times New Roman" w:cs="Times New Roman"/>
          <w:sz w:val="24"/>
          <w:szCs w:val="24"/>
        </w:rPr>
        <w:t xml:space="preserve"> </w:t>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(j) </w:t>
      </w:r>
      <w:r w:rsidR="00F452BB" w:rsidRPr="00606FAF">
        <w:rPr>
          <w:rFonts w:ascii="Times New Roman" w:eastAsia="Arial Unicode MS" w:hAnsi="Times New Roman" w:cs="Times New Roman"/>
          <w:sz w:val="24"/>
          <w:szCs w:val="24"/>
          <w:lang w:val="sv-SE"/>
        </w:rPr>
        <w:t xml:space="preserve">Mengarahkan pelaksanaan program sistem pengembangan mutu pendidikan </w:t>
      </w:r>
      <w:r w:rsidR="00F452BB">
        <w:rPr>
          <w:rFonts w:ascii="Times New Roman" w:eastAsia="Arial Unicode MS" w:hAnsi="Times New Roman" w:cs="Times New Roman"/>
          <w:sz w:val="24"/>
          <w:szCs w:val="24"/>
          <w:lang w:val="sv-SE"/>
        </w:rPr>
        <w:br/>
        <w:t xml:space="preserve">     </w:t>
      </w:r>
      <w:r w:rsidR="00F452BB" w:rsidRPr="00606FAF">
        <w:rPr>
          <w:rFonts w:ascii="Times New Roman" w:eastAsia="Arial Unicode MS" w:hAnsi="Times New Roman" w:cs="Times New Roman"/>
          <w:sz w:val="24"/>
          <w:szCs w:val="24"/>
          <w:lang w:val="sv-SE"/>
        </w:rPr>
        <w:t xml:space="preserve">melalui proses belajar mengajar yanmg inovatif dan kreatif untuk </w:t>
      </w:r>
      <w:r w:rsidR="00F452BB">
        <w:rPr>
          <w:rFonts w:ascii="Times New Roman" w:eastAsia="Arial Unicode MS" w:hAnsi="Times New Roman" w:cs="Times New Roman"/>
          <w:sz w:val="24"/>
          <w:szCs w:val="24"/>
          <w:lang w:val="sv-SE"/>
        </w:rPr>
        <w:br/>
        <w:t xml:space="preserve">     </w:t>
      </w:r>
      <w:r w:rsidR="00F452BB" w:rsidRPr="00606FAF">
        <w:rPr>
          <w:rFonts w:ascii="Times New Roman" w:eastAsia="Arial Unicode MS" w:hAnsi="Times New Roman" w:cs="Times New Roman"/>
          <w:sz w:val="24"/>
          <w:szCs w:val="24"/>
          <w:lang w:val="sv-SE"/>
        </w:rPr>
        <w:t>peningkatan mutu pendidikan;</w:t>
      </w:r>
      <w:r w:rsidR="00F452BB">
        <w:rPr>
          <w:rFonts w:ascii="Times New Roman" w:hAnsi="Times New Roman" w:cs="Times New Roman"/>
          <w:sz w:val="24"/>
          <w:szCs w:val="24"/>
        </w:rPr>
        <w:t xml:space="preserve"> </w:t>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(k) </w:t>
      </w:r>
      <w:r w:rsidR="00F452BB" w:rsidRPr="00606FAF">
        <w:rPr>
          <w:rFonts w:ascii="Times New Roman" w:eastAsia="Arial Unicode MS" w:hAnsi="Times New Roman" w:cs="Times New Roman"/>
          <w:sz w:val="24"/>
          <w:szCs w:val="24"/>
          <w:lang w:val="sv-SE"/>
        </w:rPr>
        <w:t xml:space="preserve">Membina pelaksanaan kegiatan unit secara menyeluruh untuk kelancaran </w:t>
      </w:r>
      <w:r w:rsidR="00F452BB">
        <w:rPr>
          <w:rFonts w:ascii="Times New Roman" w:eastAsia="Arial Unicode MS" w:hAnsi="Times New Roman" w:cs="Times New Roman"/>
          <w:sz w:val="24"/>
          <w:szCs w:val="24"/>
          <w:lang w:val="sv-SE"/>
        </w:rPr>
        <w:br/>
        <w:t xml:space="preserve">     </w:t>
      </w:r>
      <w:r w:rsidR="00F452BB" w:rsidRPr="00606FAF">
        <w:rPr>
          <w:rFonts w:ascii="Times New Roman" w:eastAsia="Arial Unicode MS" w:hAnsi="Times New Roman" w:cs="Times New Roman"/>
          <w:sz w:val="24"/>
          <w:szCs w:val="24"/>
          <w:lang w:val="sv-SE"/>
        </w:rPr>
        <w:t>tugas;</w:t>
      </w:r>
      <w:r w:rsidR="00F452BB">
        <w:rPr>
          <w:rFonts w:ascii="Times New Roman" w:hAnsi="Times New Roman" w:cs="Times New Roman"/>
          <w:sz w:val="24"/>
          <w:szCs w:val="24"/>
        </w:rPr>
        <w:t xml:space="preserve">                                                                                                                                   (l) </w:t>
      </w:r>
      <w:r w:rsidR="00F452BB" w:rsidRPr="00606FAF">
        <w:rPr>
          <w:rFonts w:ascii="Times New Roman" w:eastAsia="Arial Unicode MS" w:hAnsi="Times New Roman" w:cs="Times New Roman"/>
          <w:sz w:val="24"/>
          <w:szCs w:val="24"/>
          <w:lang w:val="sv-SE"/>
        </w:rPr>
        <w:t xml:space="preserve">Mendistribusikan tugas sesuai bidang masing-masing untuk kelancaran </w:t>
      </w:r>
      <w:r w:rsidR="00F452BB">
        <w:rPr>
          <w:rFonts w:ascii="Times New Roman" w:eastAsia="Arial Unicode MS" w:hAnsi="Times New Roman" w:cs="Times New Roman"/>
          <w:sz w:val="24"/>
          <w:szCs w:val="24"/>
          <w:lang w:val="sv-SE"/>
        </w:rPr>
        <w:br/>
        <w:t xml:space="preserve">     </w:t>
      </w:r>
      <w:r w:rsidR="00F452BB" w:rsidRPr="00606FAF">
        <w:rPr>
          <w:rFonts w:ascii="Times New Roman" w:eastAsia="Arial Unicode MS" w:hAnsi="Times New Roman" w:cs="Times New Roman"/>
          <w:sz w:val="24"/>
          <w:szCs w:val="24"/>
          <w:lang w:val="sv-SE"/>
        </w:rPr>
        <w:t>pelaksanaan tugas unit;</w:t>
      </w:r>
      <w:r w:rsidR="00F452BB">
        <w:rPr>
          <w:rFonts w:ascii="Times New Roman" w:hAnsi="Times New Roman" w:cs="Times New Roman"/>
          <w:sz w:val="24"/>
          <w:szCs w:val="24"/>
        </w:rPr>
        <w:t xml:space="preserve"> </w:t>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(m) </w:t>
      </w:r>
      <w:r w:rsidR="00F452BB" w:rsidRPr="00606FAF">
        <w:rPr>
          <w:rFonts w:ascii="Times New Roman" w:eastAsia="Arial Unicode MS" w:hAnsi="Times New Roman" w:cs="Times New Roman"/>
          <w:sz w:val="24"/>
          <w:szCs w:val="24"/>
          <w:lang w:val="sv-SE"/>
        </w:rPr>
        <w:t xml:space="preserve">Mengawasi pelaksanaan tugas baik intern dan ekstern secara berkala untuk </w:t>
      </w:r>
      <w:r w:rsidR="00F452BB">
        <w:rPr>
          <w:rFonts w:ascii="Times New Roman" w:eastAsia="Arial Unicode MS" w:hAnsi="Times New Roman" w:cs="Times New Roman"/>
          <w:sz w:val="24"/>
          <w:szCs w:val="24"/>
          <w:lang w:val="sv-SE"/>
        </w:rPr>
        <w:br/>
        <w:t xml:space="preserve">      </w:t>
      </w:r>
      <w:r w:rsidR="00F452BB" w:rsidRPr="00606FAF">
        <w:rPr>
          <w:rFonts w:ascii="Times New Roman" w:eastAsia="Arial Unicode MS" w:hAnsi="Times New Roman" w:cs="Times New Roman"/>
          <w:sz w:val="24"/>
          <w:szCs w:val="24"/>
          <w:lang w:val="sv-SE"/>
        </w:rPr>
        <w:t>efektifitas dan efisiensi kegiatan unit;</w:t>
      </w:r>
      <w:r w:rsidR="00F452BB">
        <w:rPr>
          <w:rFonts w:ascii="Times New Roman" w:hAnsi="Times New Roman" w:cs="Times New Roman"/>
          <w:sz w:val="24"/>
          <w:szCs w:val="24"/>
        </w:rPr>
        <w:t xml:space="preserve"> </w:t>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(n) </w:t>
      </w:r>
      <w:r w:rsidR="00F452BB" w:rsidRPr="00606FAF">
        <w:rPr>
          <w:rFonts w:ascii="Times New Roman" w:eastAsia="Arial Unicode MS" w:hAnsi="Times New Roman" w:cs="Times New Roman"/>
          <w:sz w:val="24"/>
          <w:szCs w:val="24"/>
          <w:lang w:val="sv-SE"/>
        </w:rPr>
        <w:t>Mengevaluasi seluruh kegiatan unit secara terpadu untuk mengetahui</w:t>
      </w:r>
      <w:r w:rsidR="00F452BB">
        <w:rPr>
          <w:rFonts w:ascii="Times New Roman" w:eastAsia="Arial Unicode MS" w:hAnsi="Times New Roman" w:cs="Times New Roman"/>
          <w:sz w:val="24"/>
          <w:szCs w:val="24"/>
          <w:lang w:val="sv-SE"/>
        </w:rPr>
        <w:t xml:space="preserve"> </w:t>
      </w:r>
      <w:r w:rsidR="00F452BB">
        <w:rPr>
          <w:rFonts w:ascii="Times New Roman" w:eastAsia="Arial Unicode MS" w:hAnsi="Times New Roman" w:cs="Times New Roman"/>
          <w:sz w:val="24"/>
          <w:szCs w:val="24"/>
          <w:lang w:val="sv-SE"/>
        </w:rPr>
        <w:br/>
        <w:t xml:space="preserve">      perkembangan pelaksanaan tugas; </w:t>
      </w:r>
      <w:r w:rsidR="00F452BB">
        <w:rPr>
          <w:rFonts w:ascii="Times New Roman" w:eastAsia="Arial Unicode MS" w:hAnsi="Times New Roman" w:cs="Times New Roman"/>
          <w:sz w:val="24"/>
          <w:szCs w:val="24"/>
          <w:lang w:val="sv-SE"/>
        </w:rPr>
        <w:tab/>
      </w:r>
      <w:r w:rsidR="00F452BB">
        <w:rPr>
          <w:rFonts w:ascii="Times New Roman" w:eastAsia="Arial Unicode MS" w:hAnsi="Times New Roman" w:cs="Times New Roman"/>
          <w:sz w:val="24"/>
          <w:szCs w:val="24"/>
          <w:lang w:val="sv-SE"/>
        </w:rPr>
        <w:tab/>
      </w:r>
      <w:r w:rsidR="00F452BB">
        <w:rPr>
          <w:rFonts w:ascii="Times New Roman" w:eastAsia="Arial Unicode MS" w:hAnsi="Times New Roman" w:cs="Times New Roman"/>
          <w:sz w:val="24"/>
          <w:szCs w:val="24"/>
          <w:lang w:val="sv-SE"/>
        </w:rPr>
        <w:tab/>
      </w:r>
      <w:r w:rsidR="00F452BB">
        <w:rPr>
          <w:rFonts w:ascii="Times New Roman" w:eastAsia="Arial Unicode MS" w:hAnsi="Times New Roman" w:cs="Times New Roman"/>
          <w:sz w:val="24"/>
          <w:szCs w:val="24"/>
          <w:lang w:val="sv-SE"/>
        </w:rPr>
        <w:tab/>
        <w:t xml:space="preserve">                                        </w:t>
      </w:r>
      <w:r w:rsidR="00F452BB">
        <w:rPr>
          <w:rFonts w:ascii="Times New Roman" w:hAnsi="Times New Roman" w:cs="Times New Roman"/>
          <w:sz w:val="24"/>
          <w:szCs w:val="24"/>
        </w:rPr>
        <w:t xml:space="preserve">(o) </w:t>
      </w:r>
      <w:r w:rsidR="00F452BB" w:rsidRPr="00606FAF">
        <w:rPr>
          <w:rFonts w:ascii="Times New Roman" w:eastAsia="Arial Unicode MS" w:hAnsi="Times New Roman" w:cs="Times New Roman"/>
          <w:sz w:val="24"/>
          <w:szCs w:val="24"/>
          <w:lang w:val="sv-SE"/>
        </w:rPr>
        <w:t xml:space="preserve">Mengkonsultasikan dan mengkoordinasikan pelaksanaan tugas dengan unit </w:t>
      </w:r>
      <w:r w:rsidR="00F452BB">
        <w:rPr>
          <w:rFonts w:ascii="Times New Roman" w:eastAsia="Arial Unicode MS" w:hAnsi="Times New Roman" w:cs="Times New Roman"/>
          <w:sz w:val="24"/>
          <w:szCs w:val="24"/>
          <w:lang w:val="sv-SE"/>
        </w:rPr>
        <w:br/>
        <w:t xml:space="preserve">      </w:t>
      </w:r>
      <w:r w:rsidR="00F452BB" w:rsidRPr="00606FAF">
        <w:rPr>
          <w:rFonts w:ascii="Times New Roman" w:eastAsia="Arial Unicode MS" w:hAnsi="Times New Roman" w:cs="Times New Roman"/>
          <w:sz w:val="24"/>
          <w:szCs w:val="24"/>
          <w:lang w:val="sv-SE"/>
        </w:rPr>
        <w:t>terkait melalui rapat koordinasi untuk penyatuan pendapat;</w:t>
      </w:r>
      <w:r w:rsidR="00F452BB">
        <w:rPr>
          <w:rFonts w:ascii="Times New Roman" w:hAnsi="Times New Roman" w:cs="Times New Roman"/>
          <w:sz w:val="24"/>
          <w:szCs w:val="24"/>
        </w:rPr>
        <w:t xml:space="preserve"> </w:t>
      </w:r>
      <w:r w:rsidR="00F452BB">
        <w:rPr>
          <w:rFonts w:ascii="Times New Roman" w:hAnsi="Times New Roman" w:cs="Times New Roman"/>
          <w:sz w:val="24"/>
          <w:szCs w:val="24"/>
        </w:rPr>
        <w:tab/>
        <w:t xml:space="preserve">                             </w:t>
      </w:r>
      <w:r w:rsidR="00F452BB">
        <w:rPr>
          <w:rFonts w:ascii="Times New Roman" w:hAnsi="Times New Roman" w:cs="Times New Roman"/>
          <w:sz w:val="24"/>
          <w:szCs w:val="24"/>
        </w:rPr>
        <w:lastRenderedPageBreak/>
        <w:t xml:space="preserve">(p) </w:t>
      </w:r>
      <w:r w:rsidR="00F452BB" w:rsidRPr="00606FAF">
        <w:rPr>
          <w:rFonts w:ascii="Times New Roman" w:eastAsia="Arial Unicode MS" w:hAnsi="Times New Roman" w:cs="Times New Roman"/>
          <w:sz w:val="24"/>
          <w:szCs w:val="24"/>
          <w:lang w:val="sv-SE"/>
        </w:rPr>
        <w:t xml:space="preserve">Melaporkan hasil pelaksanaan tugas unit secara berkala sebagai bahan </w:t>
      </w:r>
      <w:r w:rsidR="00F452BB">
        <w:rPr>
          <w:rFonts w:ascii="Times New Roman" w:eastAsia="Arial Unicode MS" w:hAnsi="Times New Roman" w:cs="Times New Roman"/>
          <w:sz w:val="24"/>
          <w:szCs w:val="24"/>
          <w:lang w:val="sv-SE"/>
        </w:rPr>
        <w:br/>
        <w:t xml:space="preserve">      </w:t>
      </w:r>
      <w:r w:rsidR="00F452BB" w:rsidRPr="00606FAF">
        <w:rPr>
          <w:rFonts w:ascii="Times New Roman" w:eastAsia="Arial Unicode MS" w:hAnsi="Times New Roman" w:cs="Times New Roman"/>
          <w:sz w:val="24"/>
          <w:szCs w:val="24"/>
          <w:lang w:val="sv-SE"/>
        </w:rPr>
        <w:t>evaluasi;</w:t>
      </w:r>
      <w:r w:rsidR="00F452BB">
        <w:rPr>
          <w:rFonts w:ascii="Times New Roman" w:hAnsi="Times New Roman" w:cs="Times New Roman"/>
          <w:sz w:val="24"/>
          <w:szCs w:val="24"/>
        </w:rPr>
        <w:t xml:space="preserve"> </w:t>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(q) </w:t>
      </w:r>
      <w:r w:rsidR="00F452BB" w:rsidRPr="00606FAF">
        <w:rPr>
          <w:rFonts w:ascii="Times New Roman" w:eastAsia="Arial Unicode MS" w:hAnsi="Times New Roman" w:cs="Times New Roman"/>
          <w:sz w:val="24"/>
          <w:szCs w:val="24"/>
          <w:lang w:val="sv-SE"/>
        </w:rPr>
        <w:t xml:space="preserve">Melakukan tugas pembantuan dan tugas-tugas lainnya yang diperintahkan </w:t>
      </w:r>
      <w:r w:rsidR="00F452BB">
        <w:rPr>
          <w:rFonts w:ascii="Times New Roman" w:eastAsia="Arial Unicode MS" w:hAnsi="Times New Roman" w:cs="Times New Roman"/>
          <w:sz w:val="24"/>
          <w:szCs w:val="24"/>
          <w:lang w:val="sv-SE"/>
        </w:rPr>
        <w:br/>
        <w:t xml:space="preserve">      </w:t>
      </w:r>
      <w:r w:rsidR="00F452BB" w:rsidRPr="00606FAF">
        <w:rPr>
          <w:rFonts w:ascii="Times New Roman" w:eastAsia="Arial Unicode MS" w:hAnsi="Times New Roman" w:cs="Times New Roman"/>
          <w:sz w:val="24"/>
          <w:szCs w:val="24"/>
          <w:lang w:val="sv-SE"/>
        </w:rPr>
        <w:t>oleh atasan untuk kelancaran tugas kedinasan.</w:t>
      </w:r>
      <w:r w:rsidR="00F452BB">
        <w:rPr>
          <w:rFonts w:ascii="Times New Roman" w:hAnsi="Times New Roman" w:cs="Times New Roman"/>
          <w:sz w:val="24"/>
          <w:szCs w:val="24"/>
        </w:rPr>
        <w:t xml:space="preserve"> </w:t>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w:t>
      </w:r>
      <w:r w:rsidR="00F452BB">
        <w:rPr>
          <w:rFonts w:ascii="Times New Roman" w:hAnsi="Times New Roman" w:cs="Times New Roman"/>
          <w:sz w:val="24"/>
          <w:szCs w:val="24"/>
        </w:rPr>
        <w:br/>
        <w:t xml:space="preserve">      </w:t>
      </w:r>
      <w:r w:rsidR="00F452BB" w:rsidRPr="00085724">
        <w:rPr>
          <w:rFonts w:ascii="Times New Roman" w:hAnsi="Times New Roman" w:cs="Times New Roman"/>
          <w:sz w:val="24"/>
          <w:szCs w:val="24"/>
          <w:lang w:val="id-ID"/>
        </w:rPr>
        <w:t>Secara umum Kepala Dinas Pendidikan</w:t>
      </w:r>
      <w:r w:rsidR="00F452BB" w:rsidRPr="00085724">
        <w:rPr>
          <w:rFonts w:ascii="Times New Roman" w:hAnsi="Times New Roman" w:cs="Times New Roman"/>
          <w:sz w:val="24"/>
          <w:szCs w:val="24"/>
        </w:rPr>
        <w:t xml:space="preserve"> Kabupaten Bone Bolango </w:t>
      </w:r>
      <w:r w:rsidR="00F452BB" w:rsidRPr="00085724">
        <w:rPr>
          <w:rFonts w:ascii="Times New Roman" w:hAnsi="Times New Roman" w:cs="Times New Roman"/>
          <w:sz w:val="24"/>
          <w:szCs w:val="24"/>
          <w:lang w:val="id-ID"/>
        </w:rPr>
        <w:t>bertugas:</w:t>
      </w:r>
      <w:r w:rsidR="00F452BB">
        <w:rPr>
          <w:rFonts w:ascii="Times New Roman" w:hAnsi="Times New Roman" w:cs="Times New Roman"/>
          <w:sz w:val="24"/>
          <w:szCs w:val="24"/>
        </w:rPr>
        <w:t xml:space="preserve"> (a) </w:t>
      </w:r>
      <w:r w:rsidR="00F452BB" w:rsidRPr="00606FAF">
        <w:rPr>
          <w:rFonts w:ascii="Times New Roman" w:hAnsi="Times New Roman" w:cs="Times New Roman"/>
          <w:sz w:val="24"/>
          <w:szCs w:val="24"/>
          <w:lang w:val="id-ID"/>
        </w:rPr>
        <w:t xml:space="preserve">Menetapkan dan mengembangkan Visi, Misi, Tujuan dan Sasaran Dinas </w:t>
      </w:r>
      <w:r w:rsidR="00F452BB">
        <w:rPr>
          <w:rFonts w:ascii="Times New Roman" w:hAnsi="Times New Roman" w:cs="Times New Roman"/>
          <w:sz w:val="24"/>
          <w:szCs w:val="24"/>
        </w:rPr>
        <w:br/>
        <w:t xml:space="preserve">      </w:t>
      </w:r>
      <w:r w:rsidR="00F452BB" w:rsidRPr="00606FAF">
        <w:rPr>
          <w:rFonts w:ascii="Times New Roman" w:hAnsi="Times New Roman" w:cs="Times New Roman"/>
          <w:sz w:val="24"/>
          <w:szCs w:val="24"/>
          <w:lang w:val="id-ID"/>
        </w:rPr>
        <w:t>Pendidikan Kabupaten Bone Bolango;</w:t>
      </w:r>
      <w:r w:rsidR="00F452BB">
        <w:rPr>
          <w:rFonts w:ascii="Times New Roman" w:hAnsi="Times New Roman" w:cs="Times New Roman"/>
          <w:sz w:val="24"/>
          <w:szCs w:val="24"/>
        </w:rPr>
        <w:t xml:space="preserve"> </w:t>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(b) </w:t>
      </w:r>
      <w:r w:rsidR="00F452BB" w:rsidRPr="00606FAF">
        <w:rPr>
          <w:rFonts w:ascii="Times New Roman" w:hAnsi="Times New Roman" w:cs="Times New Roman"/>
          <w:sz w:val="24"/>
          <w:szCs w:val="24"/>
          <w:lang w:val="id-ID"/>
        </w:rPr>
        <w:t xml:space="preserve">Memilih dan menetapkan strategi yang ampuh untuk mencapai visi, misi, </w:t>
      </w:r>
      <w:r w:rsidR="00F452BB">
        <w:rPr>
          <w:rFonts w:ascii="Times New Roman" w:hAnsi="Times New Roman" w:cs="Times New Roman"/>
          <w:sz w:val="24"/>
          <w:szCs w:val="24"/>
        </w:rPr>
        <w:br/>
        <w:t xml:space="preserve">      </w:t>
      </w:r>
      <w:r w:rsidR="00F452BB" w:rsidRPr="00606FAF">
        <w:rPr>
          <w:rFonts w:ascii="Times New Roman" w:hAnsi="Times New Roman" w:cs="Times New Roman"/>
          <w:sz w:val="24"/>
          <w:szCs w:val="24"/>
          <w:lang w:val="id-ID"/>
        </w:rPr>
        <w:t>tujuan dan sasaran Dinas Pendidikan Kabupaten Bone Bolango;</w:t>
      </w:r>
      <w:r w:rsidR="00F452BB">
        <w:rPr>
          <w:rFonts w:ascii="Times New Roman" w:hAnsi="Times New Roman" w:cs="Times New Roman"/>
          <w:sz w:val="24"/>
          <w:szCs w:val="24"/>
        </w:rPr>
        <w:t xml:space="preserve">                         (c) </w:t>
      </w:r>
      <w:r w:rsidR="00F452BB" w:rsidRPr="00606FAF">
        <w:rPr>
          <w:rFonts w:ascii="Times New Roman" w:hAnsi="Times New Roman" w:cs="Times New Roman"/>
          <w:sz w:val="24"/>
          <w:szCs w:val="24"/>
          <w:lang w:val="id-ID"/>
        </w:rPr>
        <w:t xml:space="preserve">Membina, memberdayakan, dan memobilisasi sumber daya pendidikan serta </w:t>
      </w:r>
      <w:r w:rsidR="00F452BB">
        <w:rPr>
          <w:rFonts w:ascii="Times New Roman" w:hAnsi="Times New Roman" w:cs="Times New Roman"/>
          <w:sz w:val="24"/>
          <w:szCs w:val="24"/>
        </w:rPr>
        <w:br/>
        <w:t xml:space="preserve">      </w:t>
      </w:r>
      <w:r w:rsidR="00F452BB" w:rsidRPr="00606FAF">
        <w:rPr>
          <w:rFonts w:ascii="Times New Roman" w:hAnsi="Times New Roman" w:cs="Times New Roman"/>
          <w:sz w:val="24"/>
          <w:szCs w:val="24"/>
          <w:lang w:val="id-ID"/>
        </w:rPr>
        <w:t>mendorong kegiatan-kegiatan yang kreatif dan inovatif;</w:t>
      </w:r>
      <w:r w:rsidR="00F452BB">
        <w:rPr>
          <w:rFonts w:ascii="Times New Roman" w:hAnsi="Times New Roman" w:cs="Times New Roman"/>
          <w:sz w:val="24"/>
          <w:szCs w:val="24"/>
        </w:rPr>
        <w:t xml:space="preserve">                                         (d) </w:t>
      </w:r>
      <w:r w:rsidR="00F452BB" w:rsidRPr="00606FAF">
        <w:rPr>
          <w:rFonts w:ascii="Times New Roman" w:hAnsi="Times New Roman" w:cs="Times New Roman"/>
          <w:sz w:val="24"/>
          <w:szCs w:val="24"/>
          <w:lang w:val="id-ID"/>
        </w:rPr>
        <w:t xml:space="preserve">Membina jajaran Dinas Pendidikan Kabupaten Bone Bolango sebagai unit </w:t>
      </w:r>
      <w:r w:rsidR="00F452BB">
        <w:rPr>
          <w:rFonts w:ascii="Times New Roman" w:hAnsi="Times New Roman" w:cs="Times New Roman"/>
          <w:sz w:val="24"/>
          <w:szCs w:val="24"/>
        </w:rPr>
        <w:br/>
        <w:t xml:space="preserve">      </w:t>
      </w:r>
      <w:r w:rsidR="00F452BB" w:rsidRPr="00606FAF">
        <w:rPr>
          <w:rFonts w:ascii="Times New Roman" w:hAnsi="Times New Roman" w:cs="Times New Roman"/>
          <w:sz w:val="24"/>
          <w:szCs w:val="24"/>
          <w:lang w:val="id-ID"/>
        </w:rPr>
        <w:t xml:space="preserve">kerja yang </w:t>
      </w:r>
      <w:r w:rsidR="00F452BB" w:rsidRPr="00606FAF">
        <w:rPr>
          <w:rFonts w:ascii="Times New Roman" w:hAnsi="Times New Roman" w:cs="Times New Roman"/>
          <w:iCs/>
          <w:sz w:val="24"/>
          <w:szCs w:val="24"/>
          <w:lang w:val="id-ID"/>
        </w:rPr>
        <w:t>disiplin</w:t>
      </w:r>
      <w:r w:rsidR="00F452BB" w:rsidRPr="00606FAF">
        <w:rPr>
          <w:rFonts w:ascii="Times New Roman" w:hAnsi="Times New Roman" w:cs="Times New Roman"/>
          <w:sz w:val="24"/>
          <w:szCs w:val="24"/>
          <w:lang w:val="id-ID"/>
        </w:rPr>
        <w:t xml:space="preserve">, </w:t>
      </w:r>
      <w:r w:rsidR="00F452BB" w:rsidRPr="00606FAF">
        <w:rPr>
          <w:rFonts w:ascii="Times New Roman" w:hAnsi="Times New Roman" w:cs="Times New Roman"/>
          <w:iCs/>
          <w:sz w:val="24"/>
          <w:szCs w:val="24"/>
          <w:lang w:val="id-ID"/>
        </w:rPr>
        <w:t>kompak</w:t>
      </w:r>
      <w:r w:rsidR="00F452BB" w:rsidRPr="00606FAF">
        <w:rPr>
          <w:rFonts w:ascii="Times New Roman" w:hAnsi="Times New Roman" w:cs="Times New Roman"/>
          <w:sz w:val="24"/>
          <w:szCs w:val="24"/>
          <w:lang w:val="id-ID"/>
        </w:rPr>
        <w:t xml:space="preserve">, </w:t>
      </w:r>
      <w:r w:rsidR="00F452BB" w:rsidRPr="00606FAF">
        <w:rPr>
          <w:rFonts w:ascii="Times New Roman" w:hAnsi="Times New Roman" w:cs="Times New Roman"/>
          <w:iCs/>
          <w:sz w:val="24"/>
          <w:szCs w:val="24"/>
          <w:lang w:val="id-ID"/>
        </w:rPr>
        <w:t>komunikatif</w:t>
      </w:r>
      <w:r w:rsidR="00F452BB" w:rsidRPr="00606FAF">
        <w:rPr>
          <w:rFonts w:ascii="Times New Roman" w:hAnsi="Times New Roman" w:cs="Times New Roman"/>
          <w:sz w:val="24"/>
          <w:szCs w:val="24"/>
          <w:lang w:val="id-ID"/>
        </w:rPr>
        <w:t xml:space="preserve">, </w:t>
      </w:r>
      <w:r w:rsidR="00F452BB" w:rsidRPr="00606FAF">
        <w:rPr>
          <w:rFonts w:ascii="Times New Roman" w:hAnsi="Times New Roman" w:cs="Times New Roman"/>
          <w:iCs/>
          <w:sz w:val="24"/>
          <w:szCs w:val="24"/>
          <w:lang w:val="id-ID"/>
        </w:rPr>
        <w:t>transparan</w:t>
      </w:r>
      <w:r w:rsidR="00F452BB" w:rsidRPr="00606FAF">
        <w:rPr>
          <w:rFonts w:ascii="Times New Roman" w:hAnsi="Times New Roman" w:cs="Times New Roman"/>
          <w:sz w:val="24"/>
          <w:szCs w:val="24"/>
          <w:lang w:val="id-ID"/>
        </w:rPr>
        <w:t xml:space="preserve">, </w:t>
      </w:r>
      <w:r w:rsidR="00F452BB" w:rsidRPr="00606FAF">
        <w:rPr>
          <w:rFonts w:ascii="Times New Roman" w:hAnsi="Times New Roman" w:cs="Times New Roman"/>
          <w:iCs/>
          <w:sz w:val="24"/>
          <w:szCs w:val="24"/>
          <w:lang w:val="id-ID"/>
        </w:rPr>
        <w:t>cerdas</w:t>
      </w:r>
      <w:r w:rsidR="00F452BB" w:rsidRPr="00606FAF">
        <w:rPr>
          <w:rFonts w:ascii="Times New Roman" w:hAnsi="Times New Roman" w:cs="Times New Roman"/>
          <w:sz w:val="24"/>
          <w:szCs w:val="24"/>
          <w:lang w:val="id-ID"/>
        </w:rPr>
        <w:t xml:space="preserve">, dan </w:t>
      </w:r>
      <w:r w:rsidR="00F452BB" w:rsidRPr="00606FAF">
        <w:rPr>
          <w:rFonts w:ascii="Times New Roman" w:hAnsi="Times New Roman" w:cs="Times New Roman"/>
          <w:iCs/>
          <w:sz w:val="24"/>
          <w:szCs w:val="24"/>
          <w:lang w:val="id-ID"/>
        </w:rPr>
        <w:t>dinamis</w:t>
      </w:r>
      <w:r w:rsidR="00F452BB" w:rsidRPr="00606FAF">
        <w:rPr>
          <w:rFonts w:ascii="Times New Roman" w:hAnsi="Times New Roman" w:cs="Times New Roman"/>
          <w:sz w:val="24"/>
          <w:szCs w:val="24"/>
          <w:lang w:val="id-ID"/>
        </w:rPr>
        <w:t>;</w:t>
      </w:r>
      <w:r w:rsidR="006B6A3B">
        <w:rPr>
          <w:rFonts w:ascii="Times New Roman" w:hAnsi="Times New Roman" w:cs="Times New Roman"/>
          <w:sz w:val="24"/>
          <w:szCs w:val="24"/>
        </w:rPr>
        <w:t xml:space="preserve"> </w:t>
      </w:r>
      <w:r w:rsidR="00F452BB">
        <w:rPr>
          <w:rFonts w:ascii="Times New Roman" w:hAnsi="Times New Roman" w:cs="Times New Roman"/>
          <w:sz w:val="24"/>
          <w:szCs w:val="24"/>
        </w:rPr>
        <w:t xml:space="preserve">                                  (e) </w:t>
      </w:r>
      <w:r w:rsidR="00F452BB" w:rsidRPr="00606FAF">
        <w:rPr>
          <w:rFonts w:ascii="Times New Roman" w:hAnsi="Times New Roman" w:cs="Times New Roman"/>
          <w:sz w:val="24"/>
          <w:szCs w:val="24"/>
          <w:lang w:val="id-ID"/>
        </w:rPr>
        <w:t xml:space="preserve">Menciptakan Dinas Pendidikan Kabupaten Bone Bolango sebagai organisasi </w:t>
      </w:r>
      <w:r w:rsidR="00F452BB">
        <w:rPr>
          <w:rFonts w:ascii="Times New Roman" w:hAnsi="Times New Roman" w:cs="Times New Roman"/>
          <w:sz w:val="24"/>
          <w:szCs w:val="24"/>
        </w:rPr>
        <w:br/>
        <w:t xml:space="preserve">      </w:t>
      </w:r>
      <w:r w:rsidR="00F452BB" w:rsidRPr="00606FAF">
        <w:rPr>
          <w:rFonts w:ascii="Times New Roman" w:hAnsi="Times New Roman" w:cs="Times New Roman"/>
          <w:sz w:val="24"/>
          <w:szCs w:val="24"/>
          <w:lang w:val="id-ID"/>
        </w:rPr>
        <w:t xml:space="preserve">belajar serta mengakomodasikan dan memperjuangkan aspirasi sekolah dan </w:t>
      </w:r>
      <w:r w:rsidR="00F452BB">
        <w:rPr>
          <w:rFonts w:ascii="Times New Roman" w:hAnsi="Times New Roman" w:cs="Times New Roman"/>
          <w:sz w:val="24"/>
          <w:szCs w:val="24"/>
        </w:rPr>
        <w:br/>
        <w:t xml:space="preserve">      </w:t>
      </w:r>
      <w:r w:rsidR="00F452BB" w:rsidRPr="00606FAF">
        <w:rPr>
          <w:rFonts w:ascii="Times New Roman" w:hAnsi="Times New Roman" w:cs="Times New Roman"/>
          <w:sz w:val="24"/>
          <w:szCs w:val="24"/>
          <w:lang w:val="id-ID"/>
        </w:rPr>
        <w:t>masyarakat yang menyangkut pendidikan.</w:t>
      </w:r>
    </w:p>
    <w:p w:rsidR="00F307AB" w:rsidRDefault="00457682" w:rsidP="00457682">
      <w:pPr>
        <w:rPr>
          <w:rFonts w:ascii="Times New Roman" w:hAnsi="Times New Roman" w:cs="Times New Roman"/>
          <w:sz w:val="24"/>
          <w:szCs w:val="24"/>
        </w:rPr>
      </w:pPr>
      <w:r>
        <w:rPr>
          <w:rFonts w:ascii="Times New Roman" w:hAnsi="Times New Roman" w:cs="Times New Roman"/>
          <w:sz w:val="24"/>
          <w:szCs w:val="24"/>
        </w:rPr>
        <w:t xml:space="preserve">      </w:t>
      </w:r>
      <w:r w:rsidRPr="00606FAF">
        <w:rPr>
          <w:rFonts w:ascii="Times New Roman" w:hAnsi="Times New Roman" w:cs="Times New Roman"/>
          <w:sz w:val="24"/>
          <w:szCs w:val="24"/>
          <w:lang w:val="id-ID"/>
        </w:rPr>
        <w:t xml:space="preserve">Sesuai dengan struktur organisasi, Kepala Dinas </w:t>
      </w:r>
      <w:r w:rsidRPr="00606FAF">
        <w:rPr>
          <w:rFonts w:ascii="Times New Roman" w:hAnsi="Times New Roman" w:cs="Times New Roman"/>
          <w:sz w:val="24"/>
          <w:szCs w:val="24"/>
          <w:lang w:val="sv-SE"/>
        </w:rPr>
        <w:t>Pendidikan Kabupaten Bone</w:t>
      </w:r>
    </w:p>
    <w:p w:rsidR="00F452BB" w:rsidRPr="00FB16CE" w:rsidRDefault="00F307AB" w:rsidP="00B533BC">
      <w:pPr>
        <w:spacing w:after="0" w:line="480" w:lineRule="auto"/>
        <w:jc w:val="both"/>
        <w:rPr>
          <w:rFonts w:ascii="Times New Roman" w:hAnsi="Times New Roman" w:cs="Times New Roman"/>
          <w:sz w:val="24"/>
          <w:szCs w:val="24"/>
        </w:rPr>
      </w:pPr>
      <w:r w:rsidRPr="00606FAF">
        <w:rPr>
          <w:rFonts w:ascii="Times New Roman" w:hAnsi="Times New Roman" w:cs="Times New Roman"/>
          <w:sz w:val="24"/>
          <w:szCs w:val="24"/>
          <w:lang w:val="sv-SE"/>
        </w:rPr>
        <w:t>Bolango</w:t>
      </w:r>
      <w:r w:rsidRPr="00606FAF">
        <w:rPr>
          <w:rFonts w:ascii="Times New Roman" w:hAnsi="Times New Roman" w:cs="Times New Roman"/>
          <w:sz w:val="24"/>
          <w:szCs w:val="24"/>
          <w:lang w:val="id-ID"/>
        </w:rPr>
        <w:t xml:space="preserve"> dalam melaksanakan tugas dan fungsinya dibantu oleh seorang</w:t>
      </w:r>
      <w:r w:rsidR="00B533BC">
        <w:rPr>
          <w:rFonts w:ascii="Times New Roman" w:hAnsi="Times New Roman" w:cs="Times New Roman"/>
          <w:sz w:val="24"/>
          <w:szCs w:val="24"/>
        </w:rPr>
        <w:t xml:space="preserve"> </w:t>
      </w:r>
      <w:r w:rsidR="00F452BB" w:rsidRPr="00606FAF">
        <w:rPr>
          <w:rFonts w:ascii="Times New Roman" w:hAnsi="Times New Roman" w:cs="Times New Roman"/>
          <w:sz w:val="24"/>
          <w:szCs w:val="24"/>
          <w:lang w:val="id-ID"/>
        </w:rPr>
        <w:t>Sekretaris, lima orang kepala bidang</w:t>
      </w:r>
      <w:r w:rsidR="00F452BB" w:rsidRPr="00606FAF">
        <w:rPr>
          <w:rFonts w:ascii="Times New Roman" w:hAnsi="Times New Roman" w:cs="Times New Roman"/>
          <w:sz w:val="24"/>
          <w:szCs w:val="24"/>
        </w:rPr>
        <w:t xml:space="preserve"> </w:t>
      </w:r>
      <w:r w:rsidR="00F452BB" w:rsidRPr="00606FAF">
        <w:rPr>
          <w:rFonts w:ascii="Times New Roman" w:hAnsi="Times New Roman" w:cs="Times New Roman"/>
          <w:sz w:val="24"/>
          <w:szCs w:val="24"/>
          <w:lang w:val="id-ID"/>
        </w:rPr>
        <w:t xml:space="preserve">beserta </w:t>
      </w:r>
      <w:r w:rsidR="00F452BB" w:rsidRPr="00606FAF">
        <w:rPr>
          <w:rFonts w:ascii="Times New Roman" w:hAnsi="Times New Roman" w:cs="Times New Roman"/>
          <w:sz w:val="24"/>
          <w:szCs w:val="24"/>
          <w:lang w:val="sv-SE"/>
        </w:rPr>
        <w:t xml:space="preserve">kepala </w:t>
      </w:r>
      <w:r w:rsidR="00F452BB" w:rsidRPr="00606FAF">
        <w:rPr>
          <w:rFonts w:ascii="Times New Roman" w:hAnsi="Times New Roman" w:cs="Times New Roman"/>
          <w:sz w:val="24"/>
          <w:szCs w:val="24"/>
          <w:lang w:val="id-ID"/>
        </w:rPr>
        <w:t xml:space="preserve">seksi/sub bidangnya, dan beberapa kepala UPTD, yakni terdiri dari </w:t>
      </w:r>
      <w:r w:rsidR="00F452BB" w:rsidRPr="00606FAF">
        <w:rPr>
          <w:rFonts w:ascii="Times New Roman" w:hAnsi="Times New Roman" w:cs="Times New Roman"/>
          <w:sz w:val="24"/>
          <w:szCs w:val="24"/>
          <w:lang w:val="sv-SE"/>
        </w:rPr>
        <w:t>16 (enam belas)</w:t>
      </w:r>
      <w:r w:rsidR="00F452BB" w:rsidRPr="00606FAF">
        <w:rPr>
          <w:rFonts w:ascii="Times New Roman" w:hAnsi="Times New Roman" w:cs="Times New Roman"/>
          <w:sz w:val="24"/>
          <w:szCs w:val="24"/>
          <w:lang w:val="id-ID"/>
        </w:rPr>
        <w:t xml:space="preserve"> orang kepala cabang dinas, </w:t>
      </w:r>
      <w:r w:rsidR="00F452BB" w:rsidRPr="00606FAF">
        <w:rPr>
          <w:rFonts w:ascii="Times New Roman" w:hAnsi="Times New Roman" w:cs="Times New Roman"/>
          <w:sz w:val="24"/>
          <w:szCs w:val="24"/>
          <w:lang w:val="sv-SE"/>
        </w:rPr>
        <w:t>1 (satu)</w:t>
      </w:r>
      <w:r w:rsidR="00F452BB" w:rsidRPr="00606FAF">
        <w:rPr>
          <w:rFonts w:ascii="Times New Roman" w:hAnsi="Times New Roman" w:cs="Times New Roman"/>
          <w:sz w:val="24"/>
          <w:szCs w:val="24"/>
          <w:lang w:val="id-ID"/>
        </w:rPr>
        <w:t xml:space="preserve"> orang kepala SKB, serta seluruh kepala satuan pendidikan SMA, SMK, SMP, SLB, SD, dan TK, serta Penyelenggara Lembaga non Formal dan </w:t>
      </w:r>
    </w:p>
    <w:p w:rsidR="00B533BC" w:rsidRPr="00FB16CE" w:rsidRDefault="00B533BC" w:rsidP="00B533BC">
      <w:pPr>
        <w:spacing w:after="0" w:line="480" w:lineRule="auto"/>
        <w:jc w:val="both"/>
        <w:rPr>
          <w:rFonts w:ascii="Times New Roman" w:hAnsi="Times New Roman" w:cs="Times New Roman"/>
          <w:sz w:val="24"/>
          <w:szCs w:val="24"/>
        </w:rPr>
      </w:pPr>
      <w:r w:rsidRPr="00606FAF">
        <w:rPr>
          <w:rFonts w:ascii="Times New Roman" w:hAnsi="Times New Roman" w:cs="Times New Roman"/>
          <w:sz w:val="24"/>
          <w:szCs w:val="24"/>
          <w:lang w:val="id-ID"/>
        </w:rPr>
        <w:t xml:space="preserve">PAUD yang tersebar di seluruh wilayah Kabupaten </w:t>
      </w:r>
      <w:r w:rsidRPr="00606FAF">
        <w:rPr>
          <w:rFonts w:ascii="Times New Roman" w:hAnsi="Times New Roman" w:cs="Times New Roman"/>
          <w:sz w:val="24"/>
          <w:szCs w:val="24"/>
          <w:lang w:val="sv-SE"/>
        </w:rPr>
        <w:t>Bone Bolango</w:t>
      </w:r>
      <w:r w:rsidRPr="00606FAF">
        <w:rPr>
          <w:rFonts w:ascii="Times New Roman" w:hAnsi="Times New Roman" w:cs="Times New Roman"/>
          <w:sz w:val="24"/>
          <w:szCs w:val="24"/>
          <w:lang w:val="id-ID"/>
        </w:rPr>
        <w:t>.</w:t>
      </w:r>
    </w:p>
    <w:p w:rsidR="00F452BB" w:rsidRPr="00606FAF" w:rsidRDefault="00F452BB" w:rsidP="00B533BC">
      <w:pPr>
        <w:tabs>
          <w:tab w:val="left" w:pos="284"/>
          <w:tab w:val="left" w:pos="540"/>
          <w:tab w:val="left" w:pos="900"/>
        </w:tabs>
        <w:spacing w:before="120"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rPr>
        <w:lastRenderedPageBreak/>
        <w:t>(b) Sekretaris Dinas Pendidikan Dan Kebudayaan Kabupaten Bone Bolango</w:t>
      </w:r>
    </w:p>
    <w:p w:rsidR="00F452BB" w:rsidRPr="00901922" w:rsidRDefault="00F40986" w:rsidP="00AE2438">
      <w:pPr>
        <w:tabs>
          <w:tab w:val="left" w:pos="284"/>
        </w:tabs>
        <w:spacing w:before="120"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452BB" w:rsidRPr="00606FAF">
        <w:rPr>
          <w:rFonts w:ascii="Times New Roman" w:hAnsi="Times New Roman" w:cs="Times New Roman"/>
          <w:sz w:val="24"/>
          <w:szCs w:val="24"/>
          <w:lang w:val="id-ID"/>
        </w:rPr>
        <w:t xml:space="preserve">Sekretaris Dinas </w:t>
      </w:r>
      <w:r w:rsidR="00F452BB">
        <w:rPr>
          <w:rFonts w:ascii="Times New Roman" w:hAnsi="Times New Roman" w:cs="Times New Roman"/>
          <w:sz w:val="24"/>
          <w:szCs w:val="24"/>
          <w:lang w:val="id-ID"/>
        </w:rPr>
        <w:t xml:space="preserve">Pendidikan mempunyai tugas dan </w:t>
      </w:r>
      <w:r w:rsidR="00F452BB">
        <w:rPr>
          <w:rFonts w:ascii="Times New Roman" w:hAnsi="Times New Roman" w:cs="Times New Roman"/>
          <w:sz w:val="24"/>
          <w:szCs w:val="24"/>
        </w:rPr>
        <w:t>f</w:t>
      </w:r>
      <w:r w:rsidR="00F452BB">
        <w:rPr>
          <w:rFonts w:ascii="Times New Roman" w:hAnsi="Times New Roman" w:cs="Times New Roman"/>
          <w:sz w:val="24"/>
          <w:szCs w:val="24"/>
          <w:lang w:val="id-ID"/>
        </w:rPr>
        <w:t>ungsi</w:t>
      </w:r>
      <w:r w:rsidR="00F452BB">
        <w:rPr>
          <w:rFonts w:ascii="Times New Roman" w:hAnsi="Times New Roman" w:cs="Times New Roman"/>
          <w:sz w:val="24"/>
          <w:szCs w:val="24"/>
        </w:rPr>
        <w:t xml:space="preserve"> adalah sebagai berikut: </w:t>
      </w:r>
      <w:r w:rsidR="00F452BB" w:rsidRPr="00606FAF">
        <w:rPr>
          <w:rFonts w:ascii="Times New Roman" w:hAnsi="Times New Roman" w:cs="Times New Roman"/>
          <w:sz w:val="24"/>
          <w:szCs w:val="24"/>
          <w:lang w:val="id-ID"/>
        </w:rPr>
        <w:t>Melaksanakan segala kegiatan dan pelayanan di bidang Umum, Administrasi Kepegawaian, Keuangan, Pere</w:t>
      </w:r>
      <w:r w:rsidR="00F452BB">
        <w:rPr>
          <w:rFonts w:ascii="Times New Roman" w:hAnsi="Times New Roman" w:cs="Times New Roman"/>
          <w:sz w:val="24"/>
          <w:szCs w:val="24"/>
          <w:lang w:val="id-ID"/>
        </w:rPr>
        <w:t>ncanaan dan Evaluasi</w:t>
      </w:r>
      <w:r w:rsidR="00F452BB">
        <w:rPr>
          <w:rFonts w:ascii="Times New Roman" w:hAnsi="Times New Roman" w:cs="Times New Roman"/>
          <w:sz w:val="24"/>
          <w:szCs w:val="24"/>
        </w:rPr>
        <w:t xml:space="preserve">. </w:t>
      </w:r>
      <w:r w:rsidR="00F452BB">
        <w:rPr>
          <w:rFonts w:ascii="Times New Roman" w:hAnsi="Times New Roman" w:cs="Times New Roman"/>
          <w:sz w:val="24"/>
          <w:szCs w:val="24"/>
        </w:rPr>
        <w:tab/>
      </w:r>
      <w:r w:rsidR="00F452BB">
        <w:rPr>
          <w:rFonts w:ascii="Times New Roman" w:hAnsi="Times New Roman" w:cs="Times New Roman"/>
          <w:sz w:val="24"/>
          <w:szCs w:val="24"/>
        </w:rPr>
        <w:tab/>
        <w:t>M</w:t>
      </w:r>
      <w:r w:rsidR="00F452BB" w:rsidRPr="00606FAF">
        <w:rPr>
          <w:rFonts w:ascii="Times New Roman" w:hAnsi="Times New Roman" w:cs="Times New Roman"/>
          <w:sz w:val="24"/>
          <w:szCs w:val="24"/>
          <w:lang w:val="id-ID"/>
        </w:rPr>
        <w:t>elaksanakan tugas l</w:t>
      </w:r>
      <w:r w:rsidR="00F452BB">
        <w:rPr>
          <w:rFonts w:ascii="Times New Roman" w:hAnsi="Times New Roman" w:cs="Times New Roman"/>
          <w:sz w:val="24"/>
          <w:szCs w:val="24"/>
          <w:lang w:val="id-ID"/>
        </w:rPr>
        <w:t>ain yang diberikan Kepala Dinas</w:t>
      </w:r>
      <w:r w:rsidR="00F452BB">
        <w:rPr>
          <w:rFonts w:ascii="Times New Roman" w:hAnsi="Times New Roman" w:cs="Times New Roman"/>
          <w:sz w:val="24"/>
          <w:szCs w:val="24"/>
        </w:rPr>
        <w:t xml:space="preserve"> adalah sebagai berikut</w:t>
      </w:r>
      <w:r w:rsidR="00F452BB" w:rsidRPr="00085724">
        <w:rPr>
          <w:rFonts w:ascii="Times New Roman" w:hAnsi="Times New Roman" w:cs="Times New Roman"/>
          <w:sz w:val="24"/>
          <w:szCs w:val="24"/>
        </w:rPr>
        <w:t>:</w:t>
      </w:r>
      <w:r w:rsidR="00F452BB">
        <w:rPr>
          <w:rFonts w:ascii="Times New Roman" w:hAnsi="Times New Roman" w:cs="Times New Roman"/>
          <w:sz w:val="24"/>
          <w:szCs w:val="24"/>
        </w:rPr>
        <w:t xml:space="preserve">                                      (a) </w:t>
      </w:r>
      <w:r w:rsidR="00F452BB" w:rsidRPr="00606FAF">
        <w:rPr>
          <w:rFonts w:ascii="Times New Roman" w:hAnsi="Times New Roman" w:cs="Times New Roman"/>
          <w:sz w:val="24"/>
          <w:szCs w:val="24"/>
          <w:lang w:val="id-ID"/>
        </w:rPr>
        <w:t>Melaksanakan penyelenggaraan urusan umum;</w:t>
      </w:r>
      <w:r w:rsidR="00F452BB">
        <w:rPr>
          <w:rFonts w:ascii="Times New Roman" w:hAnsi="Times New Roman" w:cs="Times New Roman"/>
          <w:sz w:val="24"/>
          <w:szCs w:val="24"/>
        </w:rPr>
        <w:t xml:space="preserve"> </w:t>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(b) </w:t>
      </w:r>
      <w:r w:rsidR="00F452BB" w:rsidRPr="00606FAF">
        <w:rPr>
          <w:rFonts w:ascii="Times New Roman" w:hAnsi="Times New Roman" w:cs="Times New Roman"/>
          <w:sz w:val="24"/>
          <w:szCs w:val="24"/>
          <w:lang w:val="id-ID"/>
        </w:rPr>
        <w:t>Melaksanakan pengawasan dan pengendalian pengelolaan kepegawaian</w:t>
      </w:r>
      <w:r w:rsidR="00E93FB5">
        <w:rPr>
          <w:rFonts w:ascii="Times New Roman" w:hAnsi="Times New Roman" w:cs="Times New Roman"/>
          <w:sz w:val="24"/>
          <w:szCs w:val="24"/>
        </w:rPr>
        <w:t xml:space="preserve"> dinas;</w:t>
      </w:r>
      <w:r w:rsidR="00F452BB" w:rsidRPr="00606FAF">
        <w:rPr>
          <w:rFonts w:ascii="Times New Roman" w:hAnsi="Times New Roman" w:cs="Times New Roman"/>
          <w:sz w:val="24"/>
          <w:szCs w:val="24"/>
          <w:lang w:val="id-ID"/>
        </w:rPr>
        <w:t xml:space="preserve"> </w:t>
      </w:r>
      <w:r w:rsidR="00F452BB">
        <w:rPr>
          <w:rFonts w:ascii="Times New Roman" w:hAnsi="Times New Roman" w:cs="Times New Roman"/>
          <w:sz w:val="24"/>
          <w:szCs w:val="24"/>
        </w:rPr>
        <w:br/>
        <w:t xml:space="preserve">(c) </w:t>
      </w:r>
      <w:r w:rsidR="00F452BB" w:rsidRPr="00606FAF">
        <w:rPr>
          <w:rFonts w:ascii="Times New Roman" w:hAnsi="Times New Roman" w:cs="Times New Roman"/>
          <w:sz w:val="24"/>
          <w:szCs w:val="24"/>
          <w:lang w:val="id-ID"/>
        </w:rPr>
        <w:t>Melaksanakan urusan keuangan dinas;</w:t>
      </w:r>
      <w:r w:rsidR="00F452BB">
        <w:rPr>
          <w:rFonts w:ascii="Times New Roman" w:hAnsi="Times New Roman" w:cs="Times New Roman"/>
          <w:sz w:val="24"/>
          <w:szCs w:val="24"/>
        </w:rPr>
        <w:t xml:space="preserve"> </w:t>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(d) </w:t>
      </w:r>
      <w:r w:rsidR="00F452BB" w:rsidRPr="00606FAF">
        <w:rPr>
          <w:rFonts w:ascii="Times New Roman" w:hAnsi="Times New Roman" w:cs="Times New Roman"/>
          <w:sz w:val="24"/>
          <w:szCs w:val="24"/>
          <w:lang w:val="id-ID"/>
        </w:rPr>
        <w:t>Menyusun perencanaan dan pelaksanaan evaluasi;</w:t>
      </w:r>
      <w:r w:rsidR="00F452BB">
        <w:rPr>
          <w:rFonts w:ascii="Times New Roman" w:hAnsi="Times New Roman" w:cs="Times New Roman"/>
          <w:sz w:val="24"/>
          <w:szCs w:val="24"/>
        </w:rPr>
        <w:t xml:space="preserve"> dan</w:t>
      </w:r>
      <w:r w:rsidR="006B6A3B">
        <w:rPr>
          <w:rFonts w:ascii="Times New Roman" w:hAnsi="Times New Roman" w:cs="Times New Roman"/>
          <w:sz w:val="24"/>
          <w:szCs w:val="24"/>
        </w:rPr>
        <w:t>,</w:t>
      </w:r>
      <w:r w:rsidR="00F452BB">
        <w:rPr>
          <w:rFonts w:ascii="Times New Roman" w:hAnsi="Times New Roman" w:cs="Times New Roman"/>
          <w:sz w:val="24"/>
          <w:szCs w:val="24"/>
        </w:rPr>
        <w:t xml:space="preserve"> </w:t>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(e) </w:t>
      </w:r>
      <w:r w:rsidR="00F452BB" w:rsidRPr="00606FAF">
        <w:rPr>
          <w:rFonts w:ascii="Times New Roman" w:hAnsi="Times New Roman" w:cs="Times New Roman"/>
          <w:sz w:val="24"/>
          <w:szCs w:val="24"/>
          <w:lang w:val="id-ID"/>
        </w:rPr>
        <w:t>Melaksanakan koordinasi penyusunan program dan penyelenggaraan tugas-</w:t>
      </w:r>
      <w:r w:rsidR="00F452BB">
        <w:rPr>
          <w:rFonts w:ascii="Times New Roman" w:hAnsi="Times New Roman" w:cs="Times New Roman"/>
          <w:sz w:val="24"/>
          <w:szCs w:val="24"/>
        </w:rPr>
        <w:br/>
        <w:t xml:space="preserve">      </w:t>
      </w:r>
      <w:r w:rsidR="00F452BB" w:rsidRPr="00606FAF">
        <w:rPr>
          <w:rFonts w:ascii="Times New Roman" w:hAnsi="Times New Roman" w:cs="Times New Roman"/>
          <w:sz w:val="24"/>
          <w:szCs w:val="24"/>
          <w:lang w:val="id-ID"/>
        </w:rPr>
        <w:t>tugas dibidang secara terpadu.</w:t>
      </w:r>
      <w:r w:rsidR="00F452BB">
        <w:rPr>
          <w:rFonts w:ascii="Times New Roman" w:hAnsi="Times New Roman" w:cs="Times New Roman"/>
          <w:sz w:val="24"/>
          <w:szCs w:val="24"/>
        </w:rPr>
        <w:t xml:space="preserve"> </w:t>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w:t>
      </w:r>
      <w:r w:rsidR="00F452BB">
        <w:rPr>
          <w:rFonts w:ascii="Times New Roman" w:hAnsi="Times New Roman" w:cs="Times New Roman"/>
          <w:b/>
          <w:sz w:val="24"/>
          <w:szCs w:val="24"/>
        </w:rPr>
        <w:t>(c</w:t>
      </w:r>
      <w:r w:rsidR="00F452BB" w:rsidRPr="00901922">
        <w:rPr>
          <w:rFonts w:ascii="Times New Roman" w:hAnsi="Times New Roman" w:cs="Times New Roman"/>
          <w:b/>
          <w:sz w:val="24"/>
          <w:szCs w:val="24"/>
        </w:rPr>
        <w:t>)</w:t>
      </w:r>
      <w:r w:rsidR="00F452BB">
        <w:rPr>
          <w:rFonts w:ascii="Times New Roman" w:hAnsi="Times New Roman" w:cs="Times New Roman"/>
          <w:sz w:val="24"/>
          <w:szCs w:val="24"/>
        </w:rPr>
        <w:t xml:space="preserve"> </w:t>
      </w:r>
      <w:r w:rsidR="00F452BB" w:rsidRPr="00606FAF">
        <w:rPr>
          <w:rFonts w:ascii="Times New Roman" w:hAnsi="Times New Roman" w:cs="Times New Roman"/>
          <w:b/>
          <w:bCs/>
          <w:sz w:val="24"/>
          <w:szCs w:val="24"/>
          <w:lang w:val="id-ID"/>
        </w:rPr>
        <w:t xml:space="preserve">Kepala Sub Bagian Umum Dan Kepegawaian </w:t>
      </w:r>
      <w:r w:rsidR="00F452BB">
        <w:rPr>
          <w:rFonts w:ascii="Times New Roman" w:hAnsi="Times New Roman" w:cs="Times New Roman"/>
          <w:b/>
          <w:bCs/>
          <w:sz w:val="24"/>
          <w:szCs w:val="24"/>
        </w:rPr>
        <w:t xml:space="preserve">Dinas Pendidikan Dan </w:t>
      </w:r>
      <w:r w:rsidR="00F452BB">
        <w:rPr>
          <w:rFonts w:ascii="Times New Roman" w:hAnsi="Times New Roman" w:cs="Times New Roman"/>
          <w:b/>
          <w:bCs/>
          <w:sz w:val="24"/>
          <w:szCs w:val="24"/>
        </w:rPr>
        <w:br/>
        <w:t xml:space="preserve">      Kebudayaan Kabupaten Bone Bolango. </w:t>
      </w:r>
      <w:r w:rsidR="00F452BB">
        <w:rPr>
          <w:rFonts w:ascii="Times New Roman" w:hAnsi="Times New Roman" w:cs="Times New Roman"/>
          <w:b/>
          <w:bCs/>
          <w:sz w:val="24"/>
          <w:szCs w:val="24"/>
        </w:rPr>
        <w:tab/>
      </w:r>
      <w:r w:rsidR="00F452BB">
        <w:rPr>
          <w:rFonts w:ascii="Times New Roman" w:hAnsi="Times New Roman" w:cs="Times New Roman"/>
          <w:b/>
          <w:bCs/>
          <w:sz w:val="24"/>
          <w:szCs w:val="24"/>
        </w:rPr>
        <w:tab/>
      </w:r>
      <w:r w:rsidR="00F452BB">
        <w:rPr>
          <w:rFonts w:ascii="Times New Roman" w:hAnsi="Times New Roman" w:cs="Times New Roman"/>
          <w:b/>
          <w:bCs/>
          <w:sz w:val="24"/>
          <w:szCs w:val="24"/>
        </w:rPr>
        <w:tab/>
      </w:r>
      <w:r w:rsidR="00F452BB">
        <w:rPr>
          <w:rFonts w:ascii="Times New Roman" w:hAnsi="Times New Roman" w:cs="Times New Roman"/>
          <w:b/>
          <w:bCs/>
          <w:sz w:val="24"/>
          <w:szCs w:val="24"/>
        </w:rPr>
        <w:tab/>
      </w:r>
      <w:r w:rsidR="00F452BB">
        <w:rPr>
          <w:rFonts w:ascii="Times New Roman" w:hAnsi="Times New Roman" w:cs="Times New Roman"/>
          <w:b/>
          <w:bCs/>
          <w:sz w:val="24"/>
          <w:szCs w:val="24"/>
        </w:rPr>
        <w:tab/>
        <w:t xml:space="preserve">                             </w:t>
      </w:r>
      <w:r w:rsidR="00F452BB">
        <w:rPr>
          <w:rFonts w:ascii="Times New Roman" w:hAnsi="Times New Roman" w:cs="Times New Roman"/>
          <w:b/>
          <w:bCs/>
          <w:sz w:val="24"/>
          <w:szCs w:val="24"/>
        </w:rPr>
        <w:br/>
        <w:t xml:space="preserve">      </w:t>
      </w:r>
      <w:r w:rsidR="00F452BB" w:rsidRPr="00901922">
        <w:rPr>
          <w:rFonts w:ascii="Times New Roman" w:hAnsi="Times New Roman" w:cs="Times New Roman"/>
          <w:bCs/>
          <w:sz w:val="24"/>
          <w:szCs w:val="24"/>
          <w:lang w:val="id-ID"/>
        </w:rPr>
        <w:t xml:space="preserve">Kepala Sub Bagian Umum Dan Kepegawaian </w:t>
      </w:r>
      <w:r w:rsidR="00F452BB" w:rsidRPr="00901922">
        <w:rPr>
          <w:rFonts w:ascii="Times New Roman" w:hAnsi="Times New Roman" w:cs="Times New Roman"/>
          <w:bCs/>
          <w:sz w:val="24"/>
          <w:szCs w:val="24"/>
        </w:rPr>
        <w:t xml:space="preserve">Dinas Pendidikan </w:t>
      </w:r>
      <w:r w:rsidR="00F452BB" w:rsidRPr="00901922">
        <w:rPr>
          <w:rFonts w:ascii="Times New Roman" w:hAnsi="Times New Roman" w:cs="Times New Roman"/>
          <w:bCs/>
          <w:sz w:val="24"/>
          <w:szCs w:val="24"/>
          <w:lang w:val="id-ID"/>
        </w:rPr>
        <w:t>mempunyai tugas</w:t>
      </w:r>
      <w:r w:rsidR="00F452BB">
        <w:rPr>
          <w:rFonts w:ascii="Times New Roman" w:hAnsi="Times New Roman" w:cs="Times New Roman"/>
          <w:bCs/>
          <w:sz w:val="24"/>
          <w:szCs w:val="24"/>
        </w:rPr>
        <w:t xml:space="preserve"> adalah sebagai berikut</w:t>
      </w:r>
      <w:r w:rsidR="00F452BB" w:rsidRPr="00901922">
        <w:rPr>
          <w:rFonts w:ascii="Times New Roman" w:hAnsi="Times New Roman" w:cs="Times New Roman"/>
          <w:bCs/>
          <w:sz w:val="24"/>
          <w:szCs w:val="24"/>
          <w:lang w:val="id-ID"/>
        </w:rPr>
        <w:t>:</w:t>
      </w:r>
      <w:r w:rsidR="00F452BB">
        <w:rPr>
          <w:rFonts w:ascii="Times New Roman" w:hAnsi="Times New Roman" w:cs="Times New Roman"/>
          <w:sz w:val="24"/>
          <w:szCs w:val="24"/>
        </w:rPr>
        <w:t xml:space="preserve"> </w:t>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(a) </w:t>
      </w:r>
      <w:r w:rsidR="00F452BB" w:rsidRPr="00606FAF">
        <w:rPr>
          <w:rFonts w:ascii="Times New Roman" w:hAnsi="Times New Roman" w:cs="Times New Roman"/>
          <w:sz w:val="24"/>
          <w:szCs w:val="24"/>
          <w:lang w:val="id-ID"/>
        </w:rPr>
        <w:t xml:space="preserve">Melaksanakan pengumpulan dan pengelolaan bahan dalam menyusun </w:t>
      </w:r>
      <w:r w:rsidR="00F452BB">
        <w:rPr>
          <w:rFonts w:ascii="Times New Roman" w:hAnsi="Times New Roman" w:cs="Times New Roman"/>
          <w:sz w:val="24"/>
          <w:szCs w:val="24"/>
        </w:rPr>
        <w:br/>
        <w:t xml:space="preserve">      </w:t>
      </w:r>
      <w:r w:rsidR="00F452BB" w:rsidRPr="00606FAF">
        <w:rPr>
          <w:rFonts w:ascii="Times New Roman" w:hAnsi="Times New Roman" w:cs="Times New Roman"/>
          <w:sz w:val="24"/>
          <w:szCs w:val="24"/>
          <w:lang w:val="id-ID"/>
        </w:rPr>
        <w:t xml:space="preserve">rencana dan program kerja tahunan Sub Bagian, mencatat dan meneruskan </w:t>
      </w:r>
      <w:r w:rsidR="00F452BB">
        <w:rPr>
          <w:rFonts w:ascii="Times New Roman" w:hAnsi="Times New Roman" w:cs="Times New Roman"/>
          <w:sz w:val="24"/>
          <w:szCs w:val="24"/>
        </w:rPr>
        <w:br/>
        <w:t xml:space="preserve">      </w:t>
      </w:r>
      <w:r w:rsidR="00F452BB" w:rsidRPr="00606FAF">
        <w:rPr>
          <w:rFonts w:ascii="Times New Roman" w:hAnsi="Times New Roman" w:cs="Times New Roman"/>
          <w:sz w:val="24"/>
          <w:szCs w:val="24"/>
          <w:lang w:val="id-ID"/>
        </w:rPr>
        <w:t>surat masuk Sub Bagian dan Seksi;</w:t>
      </w:r>
      <w:r w:rsidR="00F452BB">
        <w:rPr>
          <w:rFonts w:ascii="Times New Roman" w:hAnsi="Times New Roman" w:cs="Times New Roman"/>
          <w:sz w:val="24"/>
          <w:szCs w:val="24"/>
        </w:rPr>
        <w:t xml:space="preserve"> </w:t>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(b) </w:t>
      </w:r>
      <w:r w:rsidR="00F452BB" w:rsidRPr="00606FAF">
        <w:rPr>
          <w:rFonts w:ascii="Times New Roman" w:hAnsi="Times New Roman" w:cs="Times New Roman"/>
          <w:sz w:val="24"/>
          <w:szCs w:val="24"/>
          <w:lang w:val="id-ID"/>
        </w:rPr>
        <w:t xml:space="preserve">Memberikan pelayanan teknis di bidang administrasi untuk kelancaran </w:t>
      </w:r>
      <w:r w:rsidR="00F452BB">
        <w:rPr>
          <w:rFonts w:ascii="Times New Roman" w:hAnsi="Times New Roman" w:cs="Times New Roman"/>
          <w:sz w:val="24"/>
          <w:szCs w:val="24"/>
        </w:rPr>
        <w:br/>
        <w:t xml:space="preserve">      </w:t>
      </w:r>
      <w:r w:rsidR="00F452BB" w:rsidRPr="00606FAF">
        <w:rPr>
          <w:rFonts w:ascii="Times New Roman" w:hAnsi="Times New Roman" w:cs="Times New Roman"/>
          <w:sz w:val="24"/>
          <w:szCs w:val="24"/>
          <w:lang w:val="id-ID"/>
        </w:rPr>
        <w:t>pelaksanaan tugas;</w:t>
      </w:r>
      <w:r w:rsidR="00F452BB">
        <w:rPr>
          <w:rFonts w:ascii="Times New Roman" w:hAnsi="Times New Roman" w:cs="Times New Roman"/>
          <w:sz w:val="24"/>
          <w:szCs w:val="24"/>
        </w:rPr>
        <w:t xml:space="preserve"> </w:t>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(c) </w:t>
      </w:r>
      <w:r w:rsidR="00F452BB" w:rsidRPr="00606FAF">
        <w:rPr>
          <w:rFonts w:ascii="Times New Roman" w:hAnsi="Times New Roman" w:cs="Times New Roman"/>
          <w:sz w:val="24"/>
          <w:szCs w:val="24"/>
          <w:lang w:val="id-ID"/>
        </w:rPr>
        <w:t xml:space="preserve">Menyusun rencana pengadaan, penyimpanan, pendistribusian, penggunaan </w:t>
      </w:r>
      <w:r w:rsidR="00F452BB">
        <w:rPr>
          <w:rFonts w:ascii="Times New Roman" w:hAnsi="Times New Roman" w:cs="Times New Roman"/>
          <w:sz w:val="24"/>
          <w:szCs w:val="24"/>
        </w:rPr>
        <w:br/>
        <w:t xml:space="preserve">      </w:t>
      </w:r>
      <w:r w:rsidR="00F452BB" w:rsidRPr="00606FAF">
        <w:rPr>
          <w:rFonts w:ascii="Times New Roman" w:hAnsi="Times New Roman" w:cs="Times New Roman"/>
          <w:sz w:val="24"/>
          <w:szCs w:val="24"/>
          <w:lang w:val="id-ID"/>
        </w:rPr>
        <w:t>perawatan inventaris dan usul penghapusan perlengkapan dinas;</w:t>
      </w:r>
      <w:r w:rsidR="00F452BB">
        <w:rPr>
          <w:rFonts w:ascii="Times New Roman" w:hAnsi="Times New Roman" w:cs="Times New Roman"/>
          <w:sz w:val="24"/>
          <w:szCs w:val="24"/>
        </w:rPr>
        <w:t xml:space="preserve">                                         </w:t>
      </w:r>
      <w:r w:rsidR="00F452BB">
        <w:rPr>
          <w:rFonts w:ascii="Times New Roman" w:hAnsi="Times New Roman" w:cs="Times New Roman"/>
          <w:sz w:val="24"/>
          <w:szCs w:val="24"/>
        </w:rPr>
        <w:lastRenderedPageBreak/>
        <w:t xml:space="preserve">(d) </w:t>
      </w:r>
      <w:r w:rsidR="00F452BB" w:rsidRPr="00606FAF">
        <w:rPr>
          <w:rFonts w:ascii="Times New Roman" w:hAnsi="Times New Roman" w:cs="Times New Roman"/>
          <w:sz w:val="24"/>
          <w:szCs w:val="24"/>
          <w:lang w:val="id-ID"/>
        </w:rPr>
        <w:t xml:space="preserve">Melakukan pencatatan dan penyimpanan barang perlengkapan yang meliputi </w:t>
      </w:r>
      <w:r w:rsidR="00F452BB">
        <w:rPr>
          <w:rFonts w:ascii="Times New Roman" w:hAnsi="Times New Roman" w:cs="Times New Roman"/>
          <w:sz w:val="24"/>
          <w:szCs w:val="24"/>
        </w:rPr>
        <w:br/>
        <w:t xml:space="preserve">      </w:t>
      </w:r>
      <w:r w:rsidR="00F452BB" w:rsidRPr="00606FAF">
        <w:rPr>
          <w:rFonts w:ascii="Times New Roman" w:hAnsi="Times New Roman" w:cs="Times New Roman"/>
          <w:sz w:val="24"/>
          <w:szCs w:val="24"/>
          <w:lang w:val="id-ID"/>
        </w:rPr>
        <w:t>gedung, perabot, peralatan teknis kantor, mobilitas dan pembukuan;</w:t>
      </w:r>
    </w:p>
    <w:p w:rsidR="00F452BB" w:rsidRPr="00606FAF" w:rsidRDefault="00B533BC" w:rsidP="007B357C">
      <w:pPr>
        <w:tabs>
          <w:tab w:val="left" w:pos="284"/>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(e) </w:t>
      </w:r>
      <w:r w:rsidR="00F452BB" w:rsidRPr="00606FAF">
        <w:rPr>
          <w:rFonts w:ascii="Times New Roman" w:hAnsi="Times New Roman" w:cs="Times New Roman"/>
          <w:sz w:val="24"/>
          <w:szCs w:val="24"/>
          <w:lang w:val="id-ID"/>
        </w:rPr>
        <w:t xml:space="preserve">Melaksanakan urusan rumah tangga dinas yang meliputi kebersihan, </w:t>
      </w:r>
      <w:r w:rsidR="00F452BB">
        <w:rPr>
          <w:rFonts w:ascii="Times New Roman" w:hAnsi="Times New Roman" w:cs="Times New Roman"/>
          <w:sz w:val="24"/>
          <w:szCs w:val="24"/>
        </w:rPr>
        <w:br/>
        <w:t xml:space="preserve">      </w:t>
      </w:r>
      <w:r w:rsidR="00F452BB" w:rsidRPr="00606FAF">
        <w:rPr>
          <w:rFonts w:ascii="Times New Roman" w:hAnsi="Times New Roman" w:cs="Times New Roman"/>
          <w:sz w:val="24"/>
          <w:szCs w:val="24"/>
          <w:lang w:val="id-ID"/>
        </w:rPr>
        <w:t>keamanan, ketertiban dan keindahan k</w:t>
      </w:r>
      <w:r w:rsidR="00F452BB">
        <w:rPr>
          <w:rFonts w:ascii="Times New Roman" w:hAnsi="Times New Roman" w:cs="Times New Roman"/>
          <w:sz w:val="24"/>
          <w:szCs w:val="24"/>
          <w:lang w:val="id-ID"/>
        </w:rPr>
        <w:t>antor dan menyusun laporan Sub</w:t>
      </w:r>
      <w:r w:rsidR="00F452BB">
        <w:rPr>
          <w:rFonts w:ascii="Times New Roman" w:hAnsi="Times New Roman" w:cs="Times New Roman"/>
          <w:sz w:val="24"/>
          <w:szCs w:val="24"/>
        </w:rPr>
        <w:br/>
        <w:t xml:space="preserve">      </w:t>
      </w:r>
      <w:r w:rsidR="00F452BB" w:rsidRPr="00606FAF">
        <w:rPr>
          <w:rFonts w:ascii="Times New Roman" w:hAnsi="Times New Roman" w:cs="Times New Roman"/>
          <w:sz w:val="24"/>
          <w:szCs w:val="24"/>
          <w:lang w:val="id-ID"/>
        </w:rPr>
        <w:t>Bagian;</w:t>
      </w:r>
    </w:p>
    <w:p w:rsidR="00F452BB" w:rsidRPr="00606FAF" w:rsidRDefault="00F452BB" w:rsidP="007B357C">
      <w:pPr>
        <w:tabs>
          <w:tab w:val="left" w:pos="284"/>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(f) </w:t>
      </w:r>
      <w:r w:rsidRPr="00606FAF">
        <w:rPr>
          <w:rFonts w:ascii="Times New Roman" w:hAnsi="Times New Roman" w:cs="Times New Roman"/>
          <w:sz w:val="24"/>
          <w:szCs w:val="24"/>
          <w:lang w:val="id-ID"/>
        </w:rPr>
        <w:t>Melaksanakan pelayanan administrasi umum;</w:t>
      </w:r>
    </w:p>
    <w:p w:rsidR="00F452BB" w:rsidRPr="00606FAF" w:rsidRDefault="00F452BB" w:rsidP="007B357C">
      <w:pPr>
        <w:tabs>
          <w:tab w:val="left" w:pos="284"/>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(g) </w:t>
      </w:r>
      <w:r w:rsidRPr="00606FAF">
        <w:rPr>
          <w:rFonts w:ascii="Times New Roman" w:hAnsi="Times New Roman" w:cs="Times New Roman"/>
          <w:sz w:val="24"/>
          <w:szCs w:val="24"/>
          <w:lang w:val="id-ID"/>
        </w:rPr>
        <w:t xml:space="preserve">Mempersiapkan rencana dan melaksanakan pengadaan, penempatan dan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pemerataan pegawai  di lingkungan dinas;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 </w:t>
      </w:r>
      <w:r w:rsidRPr="00606FAF">
        <w:rPr>
          <w:rFonts w:ascii="Times New Roman" w:hAnsi="Times New Roman" w:cs="Times New Roman"/>
          <w:sz w:val="24"/>
          <w:szCs w:val="24"/>
          <w:lang w:val="id-ID"/>
        </w:rPr>
        <w:t xml:space="preserve">Mempersiapkan usul mutasi antara lain kenaikan pangkat pegawai edukatif </w:t>
      </w:r>
      <w:r>
        <w:rPr>
          <w:rFonts w:ascii="Times New Roman" w:hAnsi="Times New Roman" w:cs="Times New Roman"/>
          <w:sz w:val="24"/>
          <w:szCs w:val="24"/>
        </w:rPr>
        <w:br/>
        <w:t xml:space="preserve">      </w:t>
      </w:r>
      <w:r>
        <w:rPr>
          <w:rFonts w:ascii="Times New Roman" w:hAnsi="Times New Roman" w:cs="Times New Roman"/>
          <w:sz w:val="24"/>
          <w:szCs w:val="24"/>
          <w:lang w:val="id-ID"/>
        </w:rPr>
        <w:t>dan</w:t>
      </w:r>
      <w:r w:rsidR="00926233">
        <w:rPr>
          <w:rFonts w:ascii="Times New Roman" w:hAnsi="Times New Roman" w:cs="Times New Roman"/>
          <w:sz w:val="24"/>
          <w:szCs w:val="24"/>
        </w:rPr>
        <w:t xml:space="preserve"> </w:t>
      </w:r>
      <w:r w:rsidRPr="00606FAF">
        <w:rPr>
          <w:rFonts w:ascii="Times New Roman" w:hAnsi="Times New Roman" w:cs="Times New Roman"/>
          <w:sz w:val="24"/>
          <w:szCs w:val="24"/>
          <w:lang w:val="id-ID"/>
        </w:rPr>
        <w:t xml:space="preserve">atau administrasi, gaji berkala, cuti, pemindahan, pemberhentian dan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pemensiunan pegawai di lingkungan dinas;</w:t>
      </w:r>
    </w:p>
    <w:p w:rsidR="00F452BB" w:rsidRPr="00606FAF" w:rsidRDefault="00F452BB" w:rsidP="007B357C">
      <w:pPr>
        <w:tabs>
          <w:tab w:val="left" w:pos="284"/>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(i) </w:t>
      </w:r>
      <w:r w:rsidR="00E93FB5">
        <w:rPr>
          <w:rFonts w:ascii="Times New Roman" w:hAnsi="Times New Roman" w:cs="Times New Roman"/>
          <w:sz w:val="24"/>
          <w:szCs w:val="24"/>
        </w:rPr>
        <w:t xml:space="preserve"> </w:t>
      </w:r>
      <w:r w:rsidRPr="00606FAF">
        <w:rPr>
          <w:rFonts w:ascii="Times New Roman" w:hAnsi="Times New Roman" w:cs="Times New Roman"/>
          <w:sz w:val="24"/>
          <w:szCs w:val="24"/>
          <w:lang w:val="id-ID"/>
        </w:rPr>
        <w:t>Mempersiapkan rencana pelaksanaan penerimaan dan pengangkatan pegawai;</w:t>
      </w:r>
    </w:p>
    <w:p w:rsidR="00F452BB" w:rsidRPr="00606FAF" w:rsidRDefault="00E93FB5" w:rsidP="007B357C">
      <w:pPr>
        <w:tabs>
          <w:tab w:val="left" w:pos="284"/>
          <w:tab w:val="left" w:pos="426"/>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(j)  </w:t>
      </w:r>
      <w:r w:rsidR="00F452BB" w:rsidRPr="00606FAF">
        <w:rPr>
          <w:rFonts w:ascii="Times New Roman" w:hAnsi="Times New Roman" w:cs="Times New Roman"/>
          <w:sz w:val="24"/>
          <w:szCs w:val="24"/>
          <w:lang w:val="id-ID"/>
        </w:rPr>
        <w:t xml:space="preserve">Menyusun dan melaksanakan DUK pegawai, registrasi dan kearsipan </w:t>
      </w:r>
      <w:r w:rsidR="00F452BB">
        <w:rPr>
          <w:rFonts w:ascii="Times New Roman" w:hAnsi="Times New Roman" w:cs="Times New Roman"/>
          <w:sz w:val="24"/>
          <w:szCs w:val="24"/>
        </w:rPr>
        <w:br/>
        <w:t xml:space="preserve">     </w:t>
      </w:r>
      <w:r>
        <w:rPr>
          <w:rFonts w:ascii="Times New Roman" w:hAnsi="Times New Roman" w:cs="Times New Roman"/>
          <w:sz w:val="24"/>
          <w:szCs w:val="24"/>
        </w:rPr>
        <w:t xml:space="preserve"> </w:t>
      </w:r>
      <w:r w:rsidR="00F452BB" w:rsidRPr="00606FAF">
        <w:rPr>
          <w:rFonts w:ascii="Times New Roman" w:hAnsi="Times New Roman" w:cs="Times New Roman"/>
          <w:sz w:val="24"/>
          <w:szCs w:val="24"/>
          <w:lang w:val="id-ID"/>
        </w:rPr>
        <w:t>pegawai;</w:t>
      </w:r>
    </w:p>
    <w:p w:rsidR="00F452BB" w:rsidRPr="00606FAF" w:rsidRDefault="00F452BB" w:rsidP="007B357C">
      <w:pPr>
        <w:tabs>
          <w:tab w:val="left" w:pos="284"/>
          <w:tab w:val="left" w:pos="426"/>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(k) </w:t>
      </w:r>
      <w:r w:rsidRPr="00606FAF">
        <w:rPr>
          <w:rFonts w:ascii="Times New Roman" w:hAnsi="Times New Roman" w:cs="Times New Roman"/>
          <w:sz w:val="24"/>
          <w:szCs w:val="24"/>
          <w:lang w:val="id-ID"/>
        </w:rPr>
        <w:t>Mempersiapkan pelaksanaan ujian dinas bagi pegawai administrasi;</w:t>
      </w:r>
    </w:p>
    <w:p w:rsidR="00F452BB" w:rsidRDefault="00F452BB" w:rsidP="007B357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 </w:t>
      </w:r>
      <w:r w:rsidR="00E93FB5">
        <w:rPr>
          <w:rFonts w:ascii="Times New Roman" w:hAnsi="Times New Roman" w:cs="Times New Roman"/>
          <w:sz w:val="24"/>
          <w:szCs w:val="24"/>
        </w:rPr>
        <w:t xml:space="preserve"> </w:t>
      </w:r>
      <w:r w:rsidRPr="00606FAF">
        <w:rPr>
          <w:rFonts w:ascii="Times New Roman" w:hAnsi="Times New Roman" w:cs="Times New Roman"/>
          <w:sz w:val="24"/>
          <w:szCs w:val="24"/>
          <w:lang w:val="id-ID"/>
        </w:rPr>
        <w:t>Melaksanakan urusan cuti pegawai;</w:t>
      </w:r>
      <w:r>
        <w:rPr>
          <w:rFonts w:ascii="Times New Roman" w:hAnsi="Times New Roman" w:cs="Times New Roman"/>
          <w:sz w:val="24"/>
          <w:szCs w:val="24"/>
        </w:rPr>
        <w:t xml:space="preserve"> </w:t>
      </w:r>
    </w:p>
    <w:p w:rsidR="00F452BB" w:rsidRPr="00606FAF" w:rsidRDefault="00F452BB" w:rsidP="007B357C">
      <w:pPr>
        <w:spacing w:after="0" w:line="480" w:lineRule="auto"/>
        <w:ind w:left="-142"/>
        <w:jc w:val="both"/>
        <w:rPr>
          <w:rFonts w:ascii="Times New Roman" w:hAnsi="Times New Roman" w:cs="Times New Roman"/>
          <w:sz w:val="24"/>
          <w:szCs w:val="24"/>
          <w:lang w:val="id-ID"/>
        </w:rPr>
      </w:pPr>
      <w:r>
        <w:rPr>
          <w:rFonts w:ascii="Times New Roman" w:hAnsi="Times New Roman" w:cs="Times New Roman"/>
          <w:sz w:val="24"/>
          <w:szCs w:val="24"/>
        </w:rPr>
        <w:t xml:space="preserve"> (m) </w:t>
      </w:r>
      <w:r w:rsidRPr="00606FAF">
        <w:rPr>
          <w:rFonts w:ascii="Times New Roman" w:hAnsi="Times New Roman" w:cs="Times New Roman"/>
          <w:sz w:val="24"/>
          <w:szCs w:val="24"/>
          <w:lang w:val="id-ID"/>
        </w:rPr>
        <w:t>Melaksanakan mutasi tenaga kependidikan TK, SD, SLTP, SMU dan SMK;</w:t>
      </w:r>
    </w:p>
    <w:p w:rsidR="00F452BB" w:rsidRPr="00606FAF" w:rsidRDefault="00F452BB" w:rsidP="007B357C">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(n) </w:t>
      </w:r>
      <w:r w:rsidRPr="00606FAF">
        <w:rPr>
          <w:rFonts w:ascii="Times New Roman" w:hAnsi="Times New Roman" w:cs="Times New Roman"/>
          <w:sz w:val="24"/>
          <w:szCs w:val="24"/>
          <w:lang w:val="id-ID"/>
        </w:rPr>
        <w:t>Melaksanakan karis tenaga kependidikan;</w:t>
      </w:r>
    </w:p>
    <w:p w:rsidR="00F452BB" w:rsidRDefault="00F452BB" w:rsidP="007B357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 </w:t>
      </w:r>
      <w:r w:rsidRPr="00606FAF">
        <w:rPr>
          <w:rFonts w:ascii="Times New Roman" w:hAnsi="Times New Roman" w:cs="Times New Roman"/>
          <w:sz w:val="24"/>
          <w:szCs w:val="24"/>
          <w:lang w:val="id-ID"/>
        </w:rPr>
        <w:t>Melaksanakan pembinaan dan pengembangan sumber da</w:t>
      </w:r>
      <w:r>
        <w:rPr>
          <w:rFonts w:ascii="Times New Roman" w:hAnsi="Times New Roman" w:cs="Times New Roman"/>
          <w:sz w:val="24"/>
          <w:szCs w:val="24"/>
          <w:lang w:val="id-ID"/>
        </w:rPr>
        <w:t xml:space="preserve">ya manusia bagi </w:t>
      </w:r>
      <w:r>
        <w:rPr>
          <w:rFonts w:ascii="Times New Roman" w:hAnsi="Times New Roman" w:cs="Times New Roman"/>
          <w:sz w:val="24"/>
          <w:szCs w:val="24"/>
        </w:rPr>
        <w:br/>
        <w:t xml:space="preserve">      </w:t>
      </w:r>
      <w:r>
        <w:rPr>
          <w:rFonts w:ascii="Times New Roman" w:hAnsi="Times New Roman" w:cs="Times New Roman"/>
          <w:sz w:val="24"/>
          <w:szCs w:val="24"/>
          <w:lang w:val="id-ID"/>
        </w:rPr>
        <w:t>tenaga edukatif</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452BB" w:rsidRPr="00486D0B" w:rsidRDefault="00F452BB" w:rsidP="007B357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 </w:t>
      </w:r>
      <w:r w:rsidRPr="00606FAF">
        <w:rPr>
          <w:rFonts w:ascii="Times New Roman" w:hAnsi="Times New Roman" w:cs="Times New Roman"/>
          <w:sz w:val="24"/>
          <w:szCs w:val="24"/>
          <w:lang w:val="id-ID"/>
        </w:rPr>
        <w:t xml:space="preserve">Melaksanakan inovasi pegawai dan mendayagunakan informasi untuk </w:t>
      </w:r>
    </w:p>
    <w:p w:rsidR="00E93FB5" w:rsidRDefault="00F452BB" w:rsidP="007B357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B6A3B">
        <w:rPr>
          <w:rFonts w:ascii="Times New Roman" w:hAnsi="Times New Roman" w:cs="Times New Roman"/>
          <w:sz w:val="24"/>
          <w:szCs w:val="24"/>
          <w:lang w:val="id-ID"/>
        </w:rPr>
        <w:t>melaksanakan program dan</w:t>
      </w:r>
      <w:r w:rsidR="006B6A3B">
        <w:rPr>
          <w:rFonts w:ascii="Times New Roman" w:hAnsi="Times New Roman" w:cs="Times New Roman"/>
          <w:sz w:val="24"/>
          <w:szCs w:val="24"/>
        </w:rPr>
        <w:t xml:space="preserve"> </w:t>
      </w:r>
      <w:r w:rsidRPr="00606FAF">
        <w:rPr>
          <w:rFonts w:ascii="Times New Roman" w:hAnsi="Times New Roman" w:cs="Times New Roman"/>
          <w:sz w:val="24"/>
          <w:szCs w:val="24"/>
          <w:lang w:val="id-ID"/>
        </w:rPr>
        <w:t>pengelolaan data pegawai;</w:t>
      </w:r>
    </w:p>
    <w:p w:rsidR="00F452BB" w:rsidRPr="00E93FB5" w:rsidRDefault="00E93FB5" w:rsidP="007B357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(q) </w:t>
      </w:r>
      <w:r w:rsidRPr="00606FAF">
        <w:rPr>
          <w:rFonts w:ascii="Times New Roman" w:hAnsi="Times New Roman" w:cs="Times New Roman"/>
          <w:sz w:val="24"/>
          <w:szCs w:val="24"/>
          <w:lang w:val="id-ID"/>
        </w:rPr>
        <w:t>Melaksanakan pengawasan dan pengendalian pengelolaan tenaga</w:t>
      </w:r>
      <w:r>
        <w:rPr>
          <w:rFonts w:ascii="Times New Roman" w:hAnsi="Times New Roman" w:cs="Times New Roman"/>
          <w:sz w:val="24"/>
          <w:szCs w:val="24"/>
        </w:rPr>
        <w:t xml:space="preserve"> administrasi</w:t>
      </w:r>
      <w:r w:rsidRPr="00606FAF">
        <w:rPr>
          <w:rFonts w:ascii="Times New Roman" w:hAnsi="Times New Roman" w:cs="Times New Roman"/>
          <w:sz w:val="24"/>
          <w:szCs w:val="24"/>
          <w:lang w:val="id-ID"/>
        </w:rPr>
        <w:t xml:space="preserve"> </w:t>
      </w:r>
    </w:p>
    <w:p w:rsidR="00F452BB" w:rsidRPr="00606FAF" w:rsidRDefault="00F452BB" w:rsidP="007B357C">
      <w:pPr>
        <w:spacing w:after="0" w:line="480" w:lineRule="auto"/>
        <w:rPr>
          <w:rFonts w:ascii="Times New Roman" w:hAnsi="Times New Roman" w:cs="Times New Roman"/>
          <w:sz w:val="24"/>
          <w:szCs w:val="24"/>
          <w:lang w:val="id-ID"/>
        </w:rPr>
      </w:pPr>
      <w:r>
        <w:rPr>
          <w:rFonts w:ascii="Times New Roman" w:hAnsi="Times New Roman" w:cs="Times New Roman"/>
          <w:sz w:val="24"/>
          <w:szCs w:val="24"/>
        </w:rPr>
        <w:lastRenderedPageBreak/>
        <w:t xml:space="preserve">     </w:t>
      </w:r>
      <w:r w:rsidR="00E93FB5">
        <w:rPr>
          <w:rFonts w:ascii="Times New Roman" w:hAnsi="Times New Roman" w:cs="Times New Roman"/>
          <w:sz w:val="24"/>
          <w:szCs w:val="24"/>
        </w:rPr>
        <w:t xml:space="preserve"> </w:t>
      </w:r>
      <w:r w:rsidRPr="00606FAF">
        <w:rPr>
          <w:rFonts w:ascii="Times New Roman" w:hAnsi="Times New Roman" w:cs="Times New Roman"/>
          <w:sz w:val="24"/>
          <w:szCs w:val="24"/>
          <w:lang w:val="id-ID"/>
        </w:rPr>
        <w:t>edukatif dan mengusulkan permintaan kartu pegawai;</w:t>
      </w:r>
    </w:p>
    <w:p w:rsidR="00F452BB" w:rsidRPr="006B6A3B" w:rsidRDefault="00F452BB" w:rsidP="007B357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 </w:t>
      </w:r>
      <w:r w:rsidRPr="00606FAF">
        <w:rPr>
          <w:rFonts w:ascii="Times New Roman" w:hAnsi="Times New Roman" w:cs="Times New Roman"/>
          <w:sz w:val="24"/>
          <w:szCs w:val="24"/>
          <w:lang w:val="id-ID"/>
        </w:rPr>
        <w:t>Menguru</w:t>
      </w:r>
      <w:r w:rsidR="006B6A3B">
        <w:rPr>
          <w:rFonts w:ascii="Times New Roman" w:hAnsi="Times New Roman" w:cs="Times New Roman"/>
          <w:sz w:val="24"/>
          <w:szCs w:val="24"/>
          <w:lang w:val="id-ID"/>
        </w:rPr>
        <w:t>s uang duka dan</w:t>
      </w:r>
      <w:r w:rsidR="006B6A3B">
        <w:rPr>
          <w:rFonts w:ascii="Times New Roman" w:hAnsi="Times New Roman" w:cs="Times New Roman"/>
          <w:sz w:val="24"/>
          <w:szCs w:val="24"/>
        </w:rPr>
        <w:t xml:space="preserve"> uang </w:t>
      </w:r>
      <w:r w:rsidRPr="00606FAF">
        <w:rPr>
          <w:rFonts w:ascii="Times New Roman" w:hAnsi="Times New Roman" w:cs="Times New Roman"/>
          <w:sz w:val="24"/>
          <w:szCs w:val="24"/>
          <w:lang w:val="id-ID"/>
        </w:rPr>
        <w:t xml:space="preserve">tewas, biaya perawatan pengobatan dan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rehabilitasi pegawai;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 </w:t>
      </w:r>
      <w:r w:rsidRPr="00606FAF">
        <w:rPr>
          <w:rFonts w:ascii="Times New Roman" w:hAnsi="Times New Roman" w:cs="Times New Roman"/>
          <w:sz w:val="24"/>
          <w:szCs w:val="24"/>
          <w:lang w:val="id-ID"/>
        </w:rPr>
        <w:t>Menetapkan p</w:t>
      </w:r>
      <w:r w:rsidR="006B6A3B">
        <w:rPr>
          <w:rFonts w:ascii="Times New Roman" w:hAnsi="Times New Roman" w:cs="Times New Roman"/>
          <w:sz w:val="24"/>
          <w:szCs w:val="24"/>
          <w:lang w:val="id-ID"/>
        </w:rPr>
        <w:t>emberian penghargaan dan</w:t>
      </w:r>
      <w:r w:rsidR="006B6A3B">
        <w:rPr>
          <w:rFonts w:ascii="Times New Roman" w:hAnsi="Times New Roman" w:cs="Times New Roman"/>
          <w:sz w:val="24"/>
          <w:szCs w:val="24"/>
        </w:rPr>
        <w:t xml:space="preserve"> </w:t>
      </w:r>
      <w:r w:rsidRPr="00606FAF">
        <w:rPr>
          <w:rFonts w:ascii="Times New Roman" w:hAnsi="Times New Roman" w:cs="Times New Roman"/>
          <w:sz w:val="24"/>
          <w:szCs w:val="24"/>
          <w:lang w:val="id-ID"/>
        </w:rPr>
        <w:t xml:space="preserve">tanda jasa serta kesejahteraan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tenaga kependidikan;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 </w:t>
      </w:r>
      <w:r w:rsidRPr="00606FAF">
        <w:rPr>
          <w:rFonts w:ascii="Times New Roman" w:hAnsi="Times New Roman" w:cs="Times New Roman"/>
          <w:sz w:val="24"/>
          <w:szCs w:val="24"/>
          <w:lang w:val="id-ID"/>
        </w:rPr>
        <w:t>Mengus</w:t>
      </w:r>
      <w:r w:rsidR="006B6A3B">
        <w:rPr>
          <w:rFonts w:ascii="Times New Roman" w:hAnsi="Times New Roman" w:cs="Times New Roman"/>
          <w:sz w:val="24"/>
          <w:szCs w:val="24"/>
          <w:lang w:val="id-ID"/>
        </w:rPr>
        <w:t>ulkan pemberian penghargaan dan</w:t>
      </w:r>
      <w:r w:rsidR="006B6A3B">
        <w:rPr>
          <w:rFonts w:ascii="Times New Roman" w:hAnsi="Times New Roman" w:cs="Times New Roman"/>
          <w:sz w:val="24"/>
          <w:szCs w:val="24"/>
        </w:rPr>
        <w:t xml:space="preserve"> </w:t>
      </w:r>
      <w:r w:rsidRPr="00606FAF">
        <w:rPr>
          <w:rFonts w:ascii="Times New Roman" w:hAnsi="Times New Roman" w:cs="Times New Roman"/>
          <w:sz w:val="24"/>
          <w:szCs w:val="24"/>
          <w:lang w:val="id-ID"/>
        </w:rPr>
        <w:t>tanda jasa tingkat nasional;</w:t>
      </w:r>
      <w:r w:rsidR="00DE1641">
        <w:rPr>
          <w:rFonts w:ascii="Times New Roman" w:hAnsi="Times New Roman" w:cs="Times New Roman"/>
          <w:sz w:val="24"/>
          <w:szCs w:val="24"/>
        </w:rPr>
        <w:t xml:space="preserve"> dan, </w:t>
      </w:r>
      <w:r w:rsidR="006B6A3B">
        <w:rPr>
          <w:rFonts w:ascii="Times New Roman" w:hAnsi="Times New Roman" w:cs="Times New Roman"/>
          <w:sz w:val="24"/>
          <w:szCs w:val="24"/>
        </w:rPr>
        <w:t xml:space="preserve"> </w:t>
      </w:r>
    </w:p>
    <w:p w:rsidR="00F452BB" w:rsidRPr="000E325F" w:rsidRDefault="00F452BB" w:rsidP="007B357C">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(u) </w:t>
      </w:r>
      <w:r>
        <w:rPr>
          <w:rFonts w:ascii="Times New Roman" w:hAnsi="Times New Roman" w:cs="Times New Roman"/>
          <w:sz w:val="24"/>
          <w:szCs w:val="24"/>
          <w:lang w:val="id-ID"/>
        </w:rPr>
        <w:t>Memberikan pelayanan bantuan h</w:t>
      </w:r>
      <w:r>
        <w:rPr>
          <w:rFonts w:ascii="Times New Roman" w:hAnsi="Times New Roman" w:cs="Times New Roman"/>
          <w:sz w:val="24"/>
          <w:szCs w:val="24"/>
        </w:rPr>
        <w:t>u</w:t>
      </w:r>
      <w:r w:rsidRPr="00606FAF">
        <w:rPr>
          <w:rFonts w:ascii="Times New Roman" w:hAnsi="Times New Roman" w:cs="Times New Roman"/>
          <w:sz w:val="24"/>
          <w:szCs w:val="24"/>
          <w:lang w:val="id-ID"/>
        </w:rPr>
        <w:t xml:space="preserve">kum dan peraturan perundang-undangan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di bidang pendidikan.</w:t>
      </w:r>
    </w:p>
    <w:p w:rsidR="00F452BB" w:rsidRDefault="00F452BB" w:rsidP="00F452BB">
      <w:pPr>
        <w:tabs>
          <w:tab w:val="left" w:pos="567"/>
        </w:tabs>
        <w:spacing w:after="0" w:line="480" w:lineRule="auto"/>
        <w:jc w:val="both"/>
        <w:rPr>
          <w:rFonts w:ascii="Times New Roman" w:hAnsi="Times New Roman" w:cs="Times New Roman"/>
          <w:b/>
          <w:bCs/>
          <w:sz w:val="24"/>
          <w:szCs w:val="24"/>
        </w:rPr>
      </w:pPr>
      <w:r>
        <w:rPr>
          <w:rFonts w:ascii="Times New Roman" w:hAnsi="Times New Roman" w:cs="Times New Roman"/>
          <w:b/>
          <w:sz w:val="24"/>
          <w:szCs w:val="24"/>
        </w:rPr>
        <w:t>(d</w:t>
      </w:r>
      <w:r w:rsidRPr="00901922">
        <w:rPr>
          <w:rFonts w:ascii="Times New Roman" w:hAnsi="Times New Roman" w:cs="Times New Roman"/>
          <w:b/>
          <w:sz w:val="24"/>
          <w:szCs w:val="24"/>
        </w:rPr>
        <w:t>)</w:t>
      </w:r>
      <w:r>
        <w:rPr>
          <w:rFonts w:ascii="Times New Roman" w:hAnsi="Times New Roman" w:cs="Times New Roman"/>
          <w:b/>
          <w:sz w:val="24"/>
          <w:szCs w:val="24"/>
        </w:rPr>
        <w:t xml:space="preserve"> </w:t>
      </w:r>
      <w:r w:rsidRPr="000E325F">
        <w:rPr>
          <w:rFonts w:ascii="Times New Roman" w:hAnsi="Times New Roman" w:cs="Times New Roman"/>
          <w:b/>
          <w:bCs/>
          <w:sz w:val="24"/>
          <w:szCs w:val="24"/>
          <w:lang w:val="id-ID"/>
        </w:rPr>
        <w:t xml:space="preserve">Kepala Sub Bagian Keuangan </w:t>
      </w:r>
      <w:r>
        <w:rPr>
          <w:rFonts w:ascii="Times New Roman" w:hAnsi="Times New Roman" w:cs="Times New Roman"/>
          <w:b/>
          <w:bCs/>
          <w:sz w:val="24"/>
          <w:szCs w:val="24"/>
        </w:rPr>
        <w:t xml:space="preserve">Dinas Pendidikan Dan Kebudayaan </w:t>
      </w:r>
    </w:p>
    <w:p w:rsidR="00AE2438" w:rsidRDefault="00F452BB" w:rsidP="00F452BB">
      <w:pPr>
        <w:tabs>
          <w:tab w:val="left" w:pos="567"/>
        </w:tabs>
        <w:spacing w:after="0" w:line="48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Kabupaten Bone Bolango.</w:t>
      </w:r>
      <w:r w:rsidRPr="00BB000E">
        <w:rPr>
          <w:rFonts w:ascii="Times New Roman" w:hAnsi="Times New Roman" w:cs="Times New Roman"/>
          <w:b/>
          <w:bCs/>
          <w:sz w:val="24"/>
          <w:szCs w:val="24"/>
          <w:lang w:val="id-ID"/>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br/>
        <w:t xml:space="preserve">       </w:t>
      </w:r>
      <w:r>
        <w:rPr>
          <w:rFonts w:ascii="Times New Roman" w:hAnsi="Times New Roman" w:cs="Times New Roman"/>
          <w:bCs/>
          <w:sz w:val="24"/>
          <w:szCs w:val="24"/>
          <w:lang w:val="id-ID"/>
        </w:rPr>
        <w:t>Kepala Sub Bagian Keuangan</w:t>
      </w:r>
      <w:r>
        <w:rPr>
          <w:rFonts w:ascii="Times New Roman" w:hAnsi="Times New Roman" w:cs="Times New Roman"/>
          <w:bCs/>
          <w:sz w:val="24"/>
          <w:szCs w:val="24"/>
        </w:rPr>
        <w:t xml:space="preserve"> </w:t>
      </w:r>
      <w:r>
        <w:rPr>
          <w:rFonts w:ascii="Times New Roman" w:hAnsi="Times New Roman" w:cs="Times New Roman"/>
          <w:bCs/>
          <w:sz w:val="24"/>
          <w:szCs w:val="24"/>
          <w:lang w:val="id-ID"/>
        </w:rPr>
        <w:t>mempunyai tugas</w:t>
      </w:r>
      <w:r>
        <w:rPr>
          <w:rFonts w:ascii="Times New Roman" w:hAnsi="Times New Roman" w:cs="Times New Roman"/>
          <w:bCs/>
          <w:sz w:val="24"/>
          <w:szCs w:val="24"/>
        </w:rPr>
        <w:t xml:space="preserve"> adalah sebagai berikut:</w:t>
      </w:r>
    </w:p>
    <w:p w:rsidR="00F452BB" w:rsidRPr="00C718E9" w:rsidRDefault="00F452BB" w:rsidP="00F452BB">
      <w:pPr>
        <w:tabs>
          <w:tab w:val="left" w:pos="567"/>
        </w:tabs>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(a) </w:t>
      </w:r>
      <w:r w:rsidRPr="00606FAF">
        <w:rPr>
          <w:rFonts w:ascii="Times New Roman" w:hAnsi="Times New Roman" w:cs="Times New Roman"/>
          <w:sz w:val="24"/>
          <w:szCs w:val="24"/>
          <w:lang w:val="id-ID"/>
        </w:rPr>
        <w:t>Melaksanakan urusan administrasi keuangan;</w:t>
      </w:r>
    </w:p>
    <w:p w:rsidR="00F452BB" w:rsidRPr="00606FAF" w:rsidRDefault="00F452BB" w:rsidP="00F452BB">
      <w:pPr>
        <w:tabs>
          <w:tab w:val="left" w:pos="284"/>
        </w:tabs>
        <w:spacing w:before="60"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(b) </w:t>
      </w:r>
      <w:r w:rsidRPr="00606FAF">
        <w:rPr>
          <w:rFonts w:ascii="Times New Roman" w:hAnsi="Times New Roman" w:cs="Times New Roman"/>
          <w:sz w:val="24"/>
          <w:szCs w:val="24"/>
          <w:lang w:val="id-ID"/>
        </w:rPr>
        <w:t>Menyusun data untuk bahan penyusunan anggaran rutin dan pembangunan;</w:t>
      </w:r>
    </w:p>
    <w:p w:rsidR="00F307AB" w:rsidRDefault="00F452BB" w:rsidP="00F307AB">
      <w:pPr>
        <w:tabs>
          <w:tab w:val="left" w:pos="284"/>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(c) </w:t>
      </w:r>
      <w:r w:rsidRPr="00606FAF">
        <w:rPr>
          <w:rFonts w:ascii="Times New Roman" w:hAnsi="Times New Roman" w:cs="Times New Roman"/>
          <w:sz w:val="24"/>
          <w:szCs w:val="24"/>
          <w:lang w:val="id-ID"/>
        </w:rPr>
        <w:t xml:space="preserve">Melaksanakan pengelolan keuangan dinas yang meliputi penerimaan,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pengeluaran dan pertanggungjawaban;</w:t>
      </w:r>
      <w:r w:rsidR="00926233">
        <w:rPr>
          <w:rFonts w:ascii="Times New Roman" w:hAnsi="Times New Roman" w:cs="Times New Roman"/>
          <w:sz w:val="24"/>
          <w:szCs w:val="24"/>
        </w:rPr>
        <w:t xml:space="preserve">  </w:t>
      </w:r>
      <w:r w:rsidR="00926233">
        <w:rPr>
          <w:rFonts w:ascii="Times New Roman" w:hAnsi="Times New Roman" w:cs="Times New Roman"/>
          <w:sz w:val="24"/>
          <w:szCs w:val="24"/>
        </w:rPr>
        <w:tab/>
      </w:r>
      <w:r w:rsidR="00926233">
        <w:rPr>
          <w:rFonts w:ascii="Times New Roman" w:hAnsi="Times New Roman" w:cs="Times New Roman"/>
          <w:sz w:val="24"/>
          <w:szCs w:val="24"/>
        </w:rPr>
        <w:tab/>
      </w:r>
      <w:r w:rsidR="00926233">
        <w:rPr>
          <w:rFonts w:ascii="Times New Roman" w:hAnsi="Times New Roman" w:cs="Times New Roman"/>
          <w:sz w:val="24"/>
          <w:szCs w:val="24"/>
        </w:rPr>
        <w:tab/>
      </w:r>
      <w:r w:rsidR="00926233">
        <w:rPr>
          <w:rFonts w:ascii="Times New Roman" w:hAnsi="Times New Roman" w:cs="Times New Roman"/>
          <w:sz w:val="24"/>
          <w:szCs w:val="24"/>
        </w:rPr>
        <w:tab/>
        <w:t xml:space="preserve">                                  (d) </w:t>
      </w:r>
      <w:r w:rsidR="00926233" w:rsidRPr="00606FAF">
        <w:rPr>
          <w:rFonts w:ascii="Times New Roman" w:hAnsi="Times New Roman" w:cs="Times New Roman"/>
          <w:sz w:val="24"/>
          <w:szCs w:val="24"/>
          <w:lang w:val="id-ID"/>
        </w:rPr>
        <w:t xml:space="preserve">Meneliti dan menguji kebenaran setiap dokumen dan bukti penerimaan, </w:t>
      </w:r>
    </w:p>
    <w:p w:rsidR="00F307AB" w:rsidRPr="00F307AB" w:rsidRDefault="00F307AB" w:rsidP="00F307AB">
      <w:pPr>
        <w:rPr>
          <w:rFonts w:ascii="Times New Roman" w:hAnsi="Times New Roman" w:cs="Times New Roman"/>
          <w:sz w:val="24"/>
          <w:szCs w:val="24"/>
        </w:rPr>
      </w:pPr>
      <w:r>
        <w:rPr>
          <w:rFonts w:ascii="Times New Roman" w:hAnsi="Times New Roman" w:cs="Times New Roman"/>
          <w:sz w:val="24"/>
          <w:szCs w:val="24"/>
        </w:rPr>
        <w:t xml:space="preserve">      </w:t>
      </w:r>
      <w:r w:rsidRPr="00606FAF">
        <w:rPr>
          <w:rFonts w:ascii="Times New Roman" w:hAnsi="Times New Roman" w:cs="Times New Roman"/>
          <w:sz w:val="24"/>
          <w:szCs w:val="24"/>
          <w:lang w:val="id-ID"/>
        </w:rPr>
        <w:t xml:space="preserve">penyimpanan dan pengeluaran uang, membuat daftar permintaan dan </w:t>
      </w:r>
    </w:p>
    <w:p w:rsidR="00F452BB" w:rsidRPr="00F307AB" w:rsidRDefault="00F452BB" w:rsidP="00F307AB">
      <w:pPr>
        <w:rPr>
          <w:rFonts w:ascii="Times New Roman" w:hAnsi="Times New Roman" w:cs="Times New Roman"/>
          <w:sz w:val="24"/>
          <w:szCs w:val="24"/>
        </w:rPr>
      </w:pPr>
      <w:r>
        <w:rPr>
          <w:rFonts w:ascii="Times New Roman" w:hAnsi="Times New Roman" w:cs="Times New Roman"/>
          <w:sz w:val="24"/>
          <w:szCs w:val="24"/>
        </w:rPr>
        <w:t xml:space="preserve">      </w:t>
      </w:r>
      <w:r w:rsidRPr="00606FAF">
        <w:rPr>
          <w:rFonts w:ascii="Times New Roman" w:hAnsi="Times New Roman" w:cs="Times New Roman"/>
          <w:sz w:val="24"/>
          <w:szCs w:val="24"/>
          <w:lang w:val="id-ID"/>
        </w:rPr>
        <w:t>pengeluaran gaji dan biaya perjalanan dinas;</w:t>
      </w:r>
    </w:p>
    <w:p w:rsidR="00F452BB" w:rsidRPr="00606FAF" w:rsidRDefault="00F452BB" w:rsidP="00F452BB">
      <w:pPr>
        <w:tabs>
          <w:tab w:val="left" w:pos="284"/>
        </w:tabs>
        <w:spacing w:before="60"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(e) </w:t>
      </w:r>
      <w:r w:rsidRPr="00606FAF">
        <w:rPr>
          <w:rFonts w:ascii="Times New Roman" w:hAnsi="Times New Roman" w:cs="Times New Roman"/>
          <w:sz w:val="24"/>
          <w:szCs w:val="24"/>
          <w:lang w:val="id-ID"/>
        </w:rPr>
        <w:t>Mempersiapkan penyusunan pra DIP dan pra DUK;</w:t>
      </w:r>
    </w:p>
    <w:p w:rsidR="00E93FB5" w:rsidRPr="00E93FB5" w:rsidRDefault="00F452BB" w:rsidP="00E93FB5">
      <w:pPr>
        <w:tabs>
          <w:tab w:val="left" w:pos="284"/>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(f) </w:t>
      </w:r>
      <w:r w:rsidRPr="00606FAF">
        <w:rPr>
          <w:rFonts w:ascii="Times New Roman" w:hAnsi="Times New Roman" w:cs="Times New Roman"/>
          <w:sz w:val="24"/>
          <w:szCs w:val="24"/>
          <w:lang w:val="id-ID"/>
        </w:rPr>
        <w:t xml:space="preserve">Membuat laporan periodik posisi dan penyiapan administrasi keuangan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bersama bukti-bukti yang sah;</w:t>
      </w:r>
      <w:r w:rsidR="00E93FB5">
        <w:rPr>
          <w:rFonts w:ascii="Times New Roman" w:hAnsi="Times New Roman" w:cs="Times New Roman"/>
          <w:sz w:val="24"/>
          <w:szCs w:val="24"/>
        </w:rPr>
        <w:t xml:space="preserve"> </w:t>
      </w:r>
      <w:r w:rsidR="00E93FB5">
        <w:rPr>
          <w:rFonts w:ascii="Times New Roman" w:hAnsi="Times New Roman" w:cs="Times New Roman"/>
          <w:sz w:val="24"/>
          <w:szCs w:val="24"/>
        </w:rPr>
        <w:tab/>
        <w:t xml:space="preserve">                                                                                  (g) </w:t>
      </w:r>
      <w:r w:rsidR="00E93FB5" w:rsidRPr="00606FAF">
        <w:rPr>
          <w:rFonts w:ascii="Times New Roman" w:hAnsi="Times New Roman" w:cs="Times New Roman"/>
          <w:sz w:val="24"/>
          <w:szCs w:val="24"/>
          <w:lang w:val="id-ID"/>
        </w:rPr>
        <w:t>Memonitor pelaksanaan anggaran rutin dan pembangunan, mencatat,</w:t>
      </w:r>
      <w:r w:rsidR="00E93FB5">
        <w:rPr>
          <w:rFonts w:ascii="Times New Roman" w:hAnsi="Times New Roman" w:cs="Times New Roman"/>
          <w:sz w:val="24"/>
          <w:szCs w:val="24"/>
        </w:rPr>
        <w:t xml:space="preserve">  </w:t>
      </w:r>
      <w:r w:rsidR="00E93FB5" w:rsidRPr="00606FAF">
        <w:rPr>
          <w:rFonts w:ascii="Times New Roman" w:hAnsi="Times New Roman" w:cs="Times New Roman"/>
          <w:sz w:val="24"/>
          <w:szCs w:val="24"/>
          <w:lang w:val="id-ID"/>
        </w:rPr>
        <w:t xml:space="preserve"> </w:t>
      </w:r>
      <w:r w:rsidR="00E93FB5">
        <w:rPr>
          <w:rFonts w:ascii="Times New Roman" w:hAnsi="Times New Roman" w:cs="Times New Roman"/>
          <w:sz w:val="24"/>
          <w:szCs w:val="24"/>
        </w:rPr>
        <w:br/>
        <w:t xml:space="preserve">      </w:t>
      </w:r>
      <w:r w:rsidR="00E93FB5" w:rsidRPr="00606FAF">
        <w:rPr>
          <w:rFonts w:ascii="Times New Roman" w:hAnsi="Times New Roman" w:cs="Times New Roman"/>
          <w:sz w:val="24"/>
          <w:szCs w:val="24"/>
          <w:lang w:val="id-ID"/>
        </w:rPr>
        <w:t xml:space="preserve">mengolah dan menganalisis data hasil monitor pelaksanaan anggaran rutin </w:t>
      </w:r>
    </w:p>
    <w:p w:rsidR="00F452BB" w:rsidRPr="00606FAF" w:rsidRDefault="00F452BB" w:rsidP="00F452BB">
      <w:pPr>
        <w:tabs>
          <w:tab w:val="left" w:pos="284"/>
        </w:tabs>
        <w:spacing w:before="60" w:after="0" w:line="480" w:lineRule="auto"/>
        <w:rPr>
          <w:rFonts w:ascii="Times New Roman" w:hAnsi="Times New Roman" w:cs="Times New Roman"/>
          <w:sz w:val="24"/>
          <w:szCs w:val="24"/>
          <w:lang w:val="id-ID"/>
        </w:rPr>
      </w:pPr>
      <w:r>
        <w:rPr>
          <w:rFonts w:ascii="Times New Roman" w:hAnsi="Times New Roman" w:cs="Times New Roman"/>
          <w:sz w:val="24"/>
          <w:szCs w:val="24"/>
        </w:rPr>
        <w:lastRenderedPageBreak/>
        <w:t xml:space="preserve">      </w:t>
      </w:r>
      <w:r w:rsidRPr="00606FAF">
        <w:rPr>
          <w:rFonts w:ascii="Times New Roman" w:hAnsi="Times New Roman" w:cs="Times New Roman"/>
          <w:sz w:val="24"/>
          <w:szCs w:val="24"/>
          <w:lang w:val="id-ID"/>
        </w:rPr>
        <w:t xml:space="preserve">dan </w:t>
      </w:r>
      <w:r w:rsidR="00E93FB5">
        <w:rPr>
          <w:rFonts w:ascii="Times New Roman" w:hAnsi="Times New Roman" w:cs="Times New Roman"/>
          <w:sz w:val="24"/>
          <w:szCs w:val="24"/>
        </w:rPr>
        <w:t xml:space="preserve"> </w:t>
      </w:r>
      <w:r w:rsidRPr="00606FAF">
        <w:rPr>
          <w:rFonts w:ascii="Times New Roman" w:hAnsi="Times New Roman" w:cs="Times New Roman"/>
          <w:sz w:val="24"/>
          <w:szCs w:val="24"/>
          <w:lang w:val="id-ID"/>
        </w:rPr>
        <w:t>pembangunan;</w:t>
      </w:r>
    </w:p>
    <w:p w:rsidR="00F452BB" w:rsidRPr="006B6A3B" w:rsidRDefault="00F452BB" w:rsidP="00F452BB">
      <w:pPr>
        <w:tabs>
          <w:tab w:val="left" w:pos="284"/>
          <w:tab w:val="left" w:pos="7797"/>
        </w:tabs>
        <w:spacing w:before="6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 </w:t>
      </w:r>
      <w:r w:rsidRPr="00606FAF">
        <w:rPr>
          <w:rFonts w:ascii="Times New Roman" w:hAnsi="Times New Roman" w:cs="Times New Roman"/>
          <w:sz w:val="24"/>
          <w:szCs w:val="24"/>
          <w:lang w:val="id-ID"/>
        </w:rPr>
        <w:t>Membantu pelaksa</w:t>
      </w:r>
      <w:r>
        <w:rPr>
          <w:rFonts w:ascii="Times New Roman" w:hAnsi="Times New Roman" w:cs="Times New Roman"/>
          <w:sz w:val="24"/>
          <w:szCs w:val="24"/>
          <w:lang w:val="id-ID"/>
        </w:rPr>
        <w:t>naan tugas sekretaris di bidang</w:t>
      </w:r>
      <w:r>
        <w:rPr>
          <w:rFonts w:ascii="Times New Roman" w:hAnsi="Times New Roman" w:cs="Times New Roman"/>
          <w:sz w:val="24"/>
          <w:szCs w:val="24"/>
        </w:rPr>
        <w:t xml:space="preserve"> </w:t>
      </w:r>
      <w:r w:rsidRPr="00606FAF">
        <w:rPr>
          <w:rFonts w:ascii="Times New Roman" w:hAnsi="Times New Roman" w:cs="Times New Roman"/>
          <w:sz w:val="24"/>
          <w:szCs w:val="24"/>
          <w:lang w:val="id-ID"/>
        </w:rPr>
        <w:t>keuangan;</w:t>
      </w:r>
      <w:r w:rsidR="006B6A3B">
        <w:rPr>
          <w:rFonts w:ascii="Times New Roman" w:hAnsi="Times New Roman" w:cs="Times New Roman"/>
          <w:sz w:val="24"/>
          <w:szCs w:val="24"/>
        </w:rPr>
        <w:t xml:space="preserve"> dan, </w:t>
      </w:r>
    </w:p>
    <w:p w:rsidR="00F452BB" w:rsidRPr="00846E78" w:rsidRDefault="00F452BB" w:rsidP="00F452BB">
      <w:pPr>
        <w:tabs>
          <w:tab w:val="left" w:pos="284"/>
        </w:tabs>
        <w:spacing w:before="60" w:after="0" w:line="480" w:lineRule="auto"/>
        <w:ind w:right="2438"/>
        <w:jc w:val="both"/>
        <w:rPr>
          <w:rFonts w:ascii="Times New Roman" w:hAnsi="Times New Roman" w:cs="Times New Roman"/>
          <w:sz w:val="24"/>
          <w:szCs w:val="24"/>
        </w:rPr>
      </w:pPr>
      <w:r>
        <w:rPr>
          <w:rFonts w:ascii="Times New Roman" w:hAnsi="Times New Roman" w:cs="Times New Roman"/>
          <w:sz w:val="24"/>
          <w:szCs w:val="24"/>
        </w:rPr>
        <w:t xml:space="preserve">(i) </w:t>
      </w:r>
      <w:r w:rsidR="00E93FB5">
        <w:rPr>
          <w:rFonts w:ascii="Times New Roman" w:hAnsi="Times New Roman" w:cs="Times New Roman"/>
          <w:sz w:val="24"/>
          <w:szCs w:val="24"/>
        </w:rPr>
        <w:t xml:space="preserve"> </w:t>
      </w:r>
      <w:r>
        <w:rPr>
          <w:rFonts w:ascii="Times New Roman" w:hAnsi="Times New Roman" w:cs="Times New Roman"/>
          <w:sz w:val="24"/>
          <w:szCs w:val="24"/>
          <w:lang w:val="id-ID"/>
        </w:rPr>
        <w:t>Menyusun laporan Sub</w:t>
      </w:r>
      <w:r>
        <w:rPr>
          <w:rFonts w:ascii="Times New Roman" w:hAnsi="Times New Roman" w:cs="Times New Roman"/>
          <w:sz w:val="24"/>
          <w:szCs w:val="24"/>
        </w:rPr>
        <w:t xml:space="preserve"> </w:t>
      </w:r>
      <w:r w:rsidRPr="00606FAF">
        <w:rPr>
          <w:rFonts w:ascii="Times New Roman" w:hAnsi="Times New Roman" w:cs="Times New Roman"/>
          <w:sz w:val="24"/>
          <w:szCs w:val="24"/>
          <w:lang w:val="id-ID"/>
        </w:rPr>
        <w:t>Bagian.</w:t>
      </w:r>
    </w:p>
    <w:p w:rsidR="00F452BB" w:rsidRPr="006D386D" w:rsidRDefault="00F452BB" w:rsidP="00AE2438">
      <w:pPr>
        <w:tabs>
          <w:tab w:val="left" w:pos="142"/>
          <w:tab w:val="left" w:pos="284"/>
        </w:tabs>
        <w:spacing w:before="120" w:after="0" w:line="480" w:lineRule="auto"/>
        <w:rPr>
          <w:rFonts w:ascii="Times New Roman" w:hAnsi="Times New Roman" w:cs="Times New Roman"/>
          <w:b/>
          <w:bCs/>
          <w:sz w:val="24"/>
          <w:szCs w:val="24"/>
        </w:rPr>
      </w:pPr>
      <w:r>
        <w:rPr>
          <w:rFonts w:ascii="Times New Roman" w:hAnsi="Times New Roman" w:cs="Times New Roman"/>
          <w:b/>
          <w:sz w:val="24"/>
          <w:szCs w:val="24"/>
        </w:rPr>
        <w:t>(e</w:t>
      </w:r>
      <w:r w:rsidRPr="0090192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bCs/>
          <w:sz w:val="24"/>
          <w:szCs w:val="24"/>
        </w:rPr>
        <w:t xml:space="preserve">Kepala Sub Bagian Perencanaan, Program, Evaluasi dan Informasi </w:t>
      </w:r>
      <w:r>
        <w:rPr>
          <w:rFonts w:ascii="Times New Roman" w:hAnsi="Times New Roman" w:cs="Times New Roman"/>
          <w:b/>
          <w:bCs/>
          <w:sz w:val="24"/>
          <w:szCs w:val="24"/>
        </w:rPr>
        <w:br/>
        <w:t xml:space="preserve">      Dinas Pendidikan </w:t>
      </w:r>
      <w:r w:rsidRPr="00917A3B">
        <w:rPr>
          <w:rFonts w:ascii="Times New Roman" w:hAnsi="Times New Roman" w:cs="Times New Roman"/>
          <w:b/>
          <w:sz w:val="24"/>
          <w:szCs w:val="24"/>
        </w:rPr>
        <w:t>dan Kebudayaan</w:t>
      </w:r>
      <w:r>
        <w:rPr>
          <w:rFonts w:ascii="Times New Roman" w:hAnsi="Times New Roman" w:cs="Times New Roman"/>
          <w:b/>
          <w:bCs/>
          <w:sz w:val="24"/>
          <w:szCs w:val="24"/>
        </w:rPr>
        <w:t xml:space="preserve"> Kabupaten Bone Bolango </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br/>
        <w:t xml:space="preserve">      </w:t>
      </w:r>
      <w:r w:rsidRPr="009515B6">
        <w:rPr>
          <w:rFonts w:ascii="Times New Roman" w:hAnsi="Times New Roman" w:cs="Times New Roman"/>
          <w:bCs/>
          <w:sz w:val="24"/>
          <w:szCs w:val="24"/>
        </w:rPr>
        <w:t>Kepala Sub Bagian Perencanaan, Program, Evaluasi dan Informasi Dinas Pendidikan mempuny</w:t>
      </w:r>
      <w:r>
        <w:rPr>
          <w:rFonts w:ascii="Times New Roman" w:hAnsi="Times New Roman" w:cs="Times New Roman"/>
          <w:bCs/>
          <w:sz w:val="24"/>
          <w:szCs w:val="24"/>
        </w:rPr>
        <w:t>ai tugas adalah sebagai berikut</w:t>
      </w:r>
      <w:r w:rsidRPr="009515B6">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9515B6">
        <w:rPr>
          <w:rFonts w:ascii="Times New Roman" w:hAnsi="Times New Roman" w:cs="Times New Roman"/>
          <w:bCs/>
          <w:sz w:val="24"/>
          <w:szCs w:val="24"/>
        </w:rPr>
        <w:t>(</w:t>
      </w:r>
      <w:r>
        <w:rPr>
          <w:rFonts w:ascii="Times New Roman" w:hAnsi="Times New Roman" w:cs="Times New Roman"/>
          <w:bCs/>
          <w:sz w:val="24"/>
          <w:szCs w:val="24"/>
        </w:rPr>
        <w:t>a</w:t>
      </w:r>
      <w:r w:rsidRPr="009515B6">
        <w:rPr>
          <w:rFonts w:ascii="Times New Roman" w:hAnsi="Times New Roman" w:cs="Times New Roman"/>
          <w:bCs/>
          <w:sz w:val="24"/>
          <w:szCs w:val="24"/>
        </w:rPr>
        <w:t xml:space="preserve">) </w:t>
      </w:r>
      <w:r>
        <w:rPr>
          <w:rFonts w:ascii="Times New Roman" w:hAnsi="Times New Roman" w:cs="Times New Roman"/>
          <w:bCs/>
          <w:sz w:val="24"/>
          <w:szCs w:val="24"/>
        </w:rPr>
        <w:t xml:space="preserve">Melaksanakan pengumpulan dan penyiapan bahan perencanaankegiatan </w:t>
      </w:r>
      <w:r>
        <w:rPr>
          <w:rFonts w:ascii="Times New Roman" w:hAnsi="Times New Roman" w:cs="Times New Roman"/>
          <w:bCs/>
          <w:sz w:val="24"/>
          <w:szCs w:val="24"/>
        </w:rPr>
        <w:br/>
        <w:t xml:space="preserve">      dinas;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 Melakukan </w:t>
      </w:r>
      <w:r w:rsidRPr="00606FAF">
        <w:rPr>
          <w:rFonts w:ascii="Times New Roman" w:hAnsi="Times New Roman" w:cs="Times New Roman"/>
          <w:sz w:val="24"/>
          <w:szCs w:val="24"/>
          <w:lang w:val="id-ID"/>
        </w:rPr>
        <w:t>evaluasi pelaksanaan program Dinas Pendidikan;</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sz w:val="24"/>
          <w:szCs w:val="24"/>
        </w:rPr>
        <w:t xml:space="preserve">(c) </w:t>
      </w:r>
      <w:r w:rsidRPr="00606FAF">
        <w:rPr>
          <w:rFonts w:ascii="Times New Roman" w:hAnsi="Times New Roman" w:cs="Times New Roman"/>
          <w:sz w:val="24"/>
          <w:szCs w:val="24"/>
          <w:lang w:val="id-ID"/>
        </w:rPr>
        <w:t xml:space="preserve">Menyiapkan data dan program untuk menyusun rencana Program dan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Kegiatan Dinas Pendidikan;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 </w:t>
      </w:r>
      <w:r w:rsidRPr="00606FAF">
        <w:rPr>
          <w:rFonts w:ascii="Times New Roman" w:hAnsi="Times New Roman" w:cs="Times New Roman"/>
          <w:sz w:val="24"/>
          <w:szCs w:val="24"/>
          <w:lang w:val="id-ID"/>
        </w:rPr>
        <w:t>Membuat laporan pelaksanaan Program Dinas Pendidikan;</w:t>
      </w:r>
      <w:r w:rsidR="006B6A3B">
        <w:rPr>
          <w:rFonts w:ascii="Times New Roman" w:hAnsi="Times New Roman" w:cs="Times New Roman"/>
          <w:sz w:val="24"/>
          <w:szCs w:val="24"/>
        </w:rPr>
        <w:t xml:space="preserve"> dan, </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sz w:val="24"/>
          <w:szCs w:val="24"/>
        </w:rPr>
        <w:t xml:space="preserve">(e) </w:t>
      </w:r>
      <w:r w:rsidRPr="00606FAF">
        <w:rPr>
          <w:rFonts w:ascii="Times New Roman" w:hAnsi="Times New Roman" w:cs="Times New Roman"/>
          <w:sz w:val="24"/>
          <w:szCs w:val="24"/>
          <w:lang w:val="id-ID"/>
        </w:rPr>
        <w:t>Melaksanakan urusan kehumasan dan informasi.</w:t>
      </w:r>
    </w:p>
    <w:p w:rsidR="00F452BB" w:rsidRPr="00E3074D" w:rsidRDefault="00F452BB" w:rsidP="00F452BB">
      <w:pPr>
        <w:tabs>
          <w:tab w:val="left" w:pos="142"/>
          <w:tab w:val="left" w:pos="284"/>
        </w:tabs>
        <w:spacing w:before="120" w:after="0" w:line="480" w:lineRule="auto"/>
        <w:jc w:val="both"/>
        <w:rPr>
          <w:rFonts w:ascii="Times New Roman" w:hAnsi="Times New Roman" w:cs="Times New Roman"/>
          <w:b/>
          <w:bCs/>
          <w:sz w:val="24"/>
          <w:szCs w:val="24"/>
          <w:lang w:val="id-ID"/>
        </w:rPr>
      </w:pPr>
      <w:r>
        <w:rPr>
          <w:rFonts w:ascii="Times New Roman" w:hAnsi="Times New Roman" w:cs="Times New Roman"/>
          <w:b/>
          <w:sz w:val="24"/>
          <w:szCs w:val="24"/>
        </w:rPr>
        <w:t>(f</w:t>
      </w:r>
      <w:r w:rsidRPr="0090192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bCs/>
          <w:sz w:val="24"/>
          <w:szCs w:val="24"/>
          <w:lang w:val="id-ID"/>
        </w:rPr>
        <w:t>Kepala Bidang Pendidikan TK/</w:t>
      </w:r>
      <w:r w:rsidRPr="00606FAF">
        <w:rPr>
          <w:rFonts w:ascii="Times New Roman" w:hAnsi="Times New Roman" w:cs="Times New Roman"/>
          <w:b/>
          <w:bCs/>
          <w:sz w:val="24"/>
          <w:szCs w:val="24"/>
          <w:lang w:val="id-ID"/>
        </w:rPr>
        <w:t xml:space="preserve">SD </w:t>
      </w:r>
      <w:r>
        <w:rPr>
          <w:rFonts w:ascii="Times New Roman" w:hAnsi="Times New Roman" w:cs="Times New Roman"/>
          <w:b/>
          <w:bCs/>
          <w:sz w:val="24"/>
          <w:szCs w:val="24"/>
        </w:rPr>
        <w:t xml:space="preserve">Dinas Pendidikan </w:t>
      </w:r>
      <w:r w:rsidR="00AE2438">
        <w:rPr>
          <w:rFonts w:ascii="Times New Roman" w:hAnsi="Times New Roman" w:cs="Times New Roman"/>
          <w:b/>
          <w:bCs/>
          <w:sz w:val="24"/>
          <w:szCs w:val="24"/>
        </w:rPr>
        <w:t xml:space="preserve">dan Kebudayaan </w:t>
      </w:r>
      <w:r w:rsidR="00AE2438">
        <w:rPr>
          <w:rFonts w:ascii="Times New Roman" w:hAnsi="Times New Roman" w:cs="Times New Roman"/>
          <w:b/>
          <w:bCs/>
          <w:sz w:val="24"/>
          <w:szCs w:val="24"/>
        </w:rPr>
        <w:br/>
        <w:t xml:space="preserve">      Kabupaten Bone </w:t>
      </w:r>
      <w:r>
        <w:rPr>
          <w:rFonts w:ascii="Times New Roman" w:hAnsi="Times New Roman" w:cs="Times New Roman"/>
          <w:b/>
          <w:bCs/>
          <w:sz w:val="24"/>
          <w:szCs w:val="24"/>
        </w:rPr>
        <w:t>Bolango.</w:t>
      </w:r>
      <w:r w:rsidR="00AE2438">
        <w:rPr>
          <w:rFonts w:ascii="Times New Roman" w:hAnsi="Times New Roman" w:cs="Times New Roman"/>
          <w:b/>
          <w:bCs/>
          <w:sz w:val="24"/>
          <w:szCs w:val="24"/>
        </w:rPr>
        <w:t xml:space="preserve"> </w:t>
      </w:r>
      <w:r w:rsidR="00AE2438">
        <w:rPr>
          <w:rFonts w:ascii="Times New Roman" w:hAnsi="Times New Roman" w:cs="Times New Roman"/>
          <w:b/>
          <w:bCs/>
          <w:sz w:val="24"/>
          <w:szCs w:val="24"/>
        </w:rPr>
        <w:tab/>
      </w:r>
      <w:r w:rsidR="00AE2438">
        <w:rPr>
          <w:rFonts w:ascii="Times New Roman" w:hAnsi="Times New Roman" w:cs="Times New Roman"/>
          <w:b/>
          <w:bCs/>
          <w:sz w:val="24"/>
          <w:szCs w:val="24"/>
        </w:rPr>
        <w:tab/>
      </w:r>
      <w:r w:rsidR="00AE2438">
        <w:rPr>
          <w:rFonts w:ascii="Times New Roman" w:hAnsi="Times New Roman" w:cs="Times New Roman"/>
          <w:b/>
          <w:bCs/>
          <w:sz w:val="24"/>
          <w:szCs w:val="24"/>
        </w:rPr>
        <w:tab/>
      </w:r>
      <w:r w:rsidR="00AE2438">
        <w:rPr>
          <w:rFonts w:ascii="Times New Roman" w:hAnsi="Times New Roman" w:cs="Times New Roman"/>
          <w:b/>
          <w:bCs/>
          <w:sz w:val="24"/>
          <w:szCs w:val="24"/>
        </w:rPr>
        <w:tab/>
        <w:t xml:space="preserve">                                                    </w:t>
      </w:r>
      <w:r w:rsidR="00AE2438">
        <w:rPr>
          <w:rFonts w:ascii="Times New Roman" w:hAnsi="Times New Roman" w:cs="Times New Roman"/>
          <w:b/>
          <w:bCs/>
          <w:sz w:val="24"/>
          <w:szCs w:val="24"/>
        </w:rPr>
        <w:br/>
        <w:t xml:space="preserve">       </w:t>
      </w:r>
      <w:r w:rsidRPr="00E3074D">
        <w:rPr>
          <w:rFonts w:ascii="Times New Roman" w:hAnsi="Times New Roman" w:cs="Times New Roman"/>
          <w:bCs/>
          <w:sz w:val="24"/>
          <w:szCs w:val="24"/>
          <w:lang w:val="id-ID"/>
        </w:rPr>
        <w:t>K</w:t>
      </w:r>
      <w:r>
        <w:rPr>
          <w:rFonts w:ascii="Times New Roman" w:hAnsi="Times New Roman" w:cs="Times New Roman"/>
          <w:bCs/>
          <w:sz w:val="24"/>
          <w:szCs w:val="24"/>
          <w:lang w:val="id-ID"/>
        </w:rPr>
        <w:t xml:space="preserve">epala Bidang Pendidikan TK / SD </w:t>
      </w:r>
      <w:r>
        <w:rPr>
          <w:rFonts w:ascii="Times New Roman" w:hAnsi="Times New Roman" w:cs="Times New Roman"/>
          <w:bCs/>
          <w:sz w:val="24"/>
          <w:szCs w:val="24"/>
        </w:rPr>
        <w:t xml:space="preserve">Dinas Pendidikan </w:t>
      </w:r>
      <w:r>
        <w:rPr>
          <w:rFonts w:ascii="Times New Roman" w:hAnsi="Times New Roman" w:cs="Times New Roman"/>
          <w:bCs/>
          <w:sz w:val="24"/>
          <w:szCs w:val="24"/>
          <w:lang w:val="id-ID"/>
        </w:rPr>
        <w:t>mempunyai</w:t>
      </w:r>
      <w:r>
        <w:rPr>
          <w:rFonts w:ascii="Times New Roman" w:hAnsi="Times New Roman" w:cs="Times New Roman"/>
          <w:bCs/>
          <w:sz w:val="24"/>
          <w:szCs w:val="24"/>
        </w:rPr>
        <w:t xml:space="preserve"> </w:t>
      </w:r>
      <w:r w:rsidRPr="00E3074D">
        <w:rPr>
          <w:rFonts w:ascii="Times New Roman" w:hAnsi="Times New Roman" w:cs="Times New Roman"/>
          <w:bCs/>
          <w:sz w:val="24"/>
          <w:szCs w:val="24"/>
          <w:lang w:val="id-ID"/>
        </w:rPr>
        <w:t>tugas</w:t>
      </w:r>
      <w:r>
        <w:rPr>
          <w:rFonts w:ascii="Times New Roman" w:hAnsi="Times New Roman" w:cs="Times New Roman"/>
          <w:bCs/>
          <w:sz w:val="24"/>
          <w:szCs w:val="24"/>
        </w:rPr>
        <w:t xml:space="preserve"> dan fungsi adalah sebagai berikut: </w:t>
      </w:r>
    </w:p>
    <w:p w:rsidR="00F452BB" w:rsidRPr="00606FAF" w:rsidRDefault="00F452BB" w:rsidP="00F452BB">
      <w:pPr>
        <w:tabs>
          <w:tab w:val="left" w:pos="142"/>
          <w:tab w:val="left" w:pos="284"/>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(a) </w:t>
      </w:r>
      <w:r w:rsidRPr="00606FAF">
        <w:rPr>
          <w:rFonts w:ascii="Times New Roman" w:hAnsi="Times New Roman" w:cs="Times New Roman"/>
          <w:sz w:val="24"/>
          <w:szCs w:val="24"/>
          <w:lang w:val="id-ID"/>
        </w:rPr>
        <w:t xml:space="preserve">Melaksanakan penyusunan rencana dan program kerja tahunan bidang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pendidikan Taman Kanak-kanak (TK) dan Sekolah Dasar (SD);</w:t>
      </w:r>
      <w:r>
        <w:rPr>
          <w:rFonts w:ascii="Times New Roman" w:hAnsi="Times New Roman" w:cs="Times New Roman"/>
          <w:sz w:val="24"/>
          <w:szCs w:val="24"/>
        </w:rPr>
        <w:t xml:space="preserve">                                             (b) </w:t>
      </w:r>
      <w:r w:rsidRPr="00606FAF">
        <w:rPr>
          <w:rFonts w:ascii="Times New Roman" w:hAnsi="Times New Roman" w:cs="Times New Roman"/>
          <w:sz w:val="24"/>
          <w:szCs w:val="24"/>
          <w:lang w:val="id-ID"/>
        </w:rPr>
        <w:t xml:space="preserve">Menyiapkan rencana dan program pengembangan baik kuantitatif maupun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kualitas TK, SD, Wajib belajar dan SLB;</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 </w:t>
      </w:r>
      <w:r w:rsidRPr="00606FAF">
        <w:rPr>
          <w:rFonts w:ascii="Times New Roman" w:hAnsi="Times New Roman" w:cs="Times New Roman"/>
          <w:sz w:val="24"/>
          <w:szCs w:val="24"/>
          <w:lang w:val="id-ID"/>
        </w:rPr>
        <w:t xml:space="preserve">Melaksanakan penyusunan, penetapan dan pembimbingan penggunaan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sidRPr="00606FAF">
        <w:rPr>
          <w:rFonts w:ascii="Times New Roman" w:hAnsi="Times New Roman" w:cs="Times New Roman"/>
          <w:sz w:val="24"/>
          <w:szCs w:val="24"/>
          <w:lang w:val="id-ID"/>
        </w:rPr>
        <w:t>pedoman dan petunjuk pengelolaan TK, SD, Wajib belajar dan SLB;</w:t>
      </w:r>
      <w:r>
        <w:rPr>
          <w:rFonts w:ascii="Times New Roman" w:hAnsi="Times New Roman" w:cs="Times New Roman"/>
          <w:sz w:val="24"/>
          <w:szCs w:val="24"/>
        </w:rPr>
        <w:t xml:space="preserve">                                   (d) </w:t>
      </w:r>
      <w:r w:rsidRPr="00606FAF">
        <w:rPr>
          <w:rFonts w:ascii="Times New Roman" w:hAnsi="Times New Roman" w:cs="Times New Roman"/>
          <w:sz w:val="24"/>
          <w:szCs w:val="24"/>
          <w:lang w:val="id-ID"/>
        </w:rPr>
        <w:t xml:space="preserve">Melaksanakan kurikulum nasional atas dasar penetapan dan dasar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pelaksanaan pemerintah dan lokal;</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 </w:t>
      </w:r>
      <w:r w:rsidRPr="00606FAF">
        <w:rPr>
          <w:rFonts w:ascii="Times New Roman" w:hAnsi="Times New Roman" w:cs="Times New Roman"/>
          <w:sz w:val="24"/>
          <w:szCs w:val="24"/>
          <w:lang w:val="id-ID"/>
        </w:rPr>
        <w:t xml:space="preserve">Melaksanakan pengembangan standar kompetensi siswa TK, SD atas dasar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minimal kompetensi yang ditetapkan;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 </w:t>
      </w:r>
      <w:r w:rsidRPr="00606FAF">
        <w:rPr>
          <w:rFonts w:ascii="Times New Roman" w:hAnsi="Times New Roman" w:cs="Times New Roman"/>
          <w:sz w:val="24"/>
          <w:szCs w:val="24"/>
          <w:lang w:val="id-ID"/>
        </w:rPr>
        <w:t xml:space="preserve">Menyusun rencana pengadaan guru, tenaga teknis dan sarana pendidikan TK,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SD dan wajib belajar serta SLB;</w:t>
      </w:r>
    </w:p>
    <w:p w:rsidR="00F452BB" w:rsidRPr="00606FAF" w:rsidRDefault="00F452BB" w:rsidP="00F452BB">
      <w:pPr>
        <w:tabs>
          <w:tab w:val="left" w:pos="142"/>
          <w:tab w:val="left" w:pos="284"/>
        </w:tabs>
        <w:spacing w:before="40"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(g) </w:t>
      </w:r>
      <w:r w:rsidRPr="00606FAF">
        <w:rPr>
          <w:rFonts w:ascii="Times New Roman" w:hAnsi="Times New Roman" w:cs="Times New Roman"/>
          <w:sz w:val="24"/>
          <w:szCs w:val="24"/>
          <w:lang w:val="id-ID"/>
        </w:rPr>
        <w:t>Melaksanakan pengusulan Pejabat Kepala TK, SD dan SLB;</w:t>
      </w:r>
    </w:p>
    <w:p w:rsidR="00F452BB" w:rsidRPr="00606FAF" w:rsidRDefault="00F452BB" w:rsidP="00F452BB">
      <w:pPr>
        <w:tabs>
          <w:tab w:val="left" w:pos="142"/>
          <w:tab w:val="left" w:pos="284"/>
          <w:tab w:val="left" w:pos="810"/>
        </w:tabs>
        <w:spacing w:before="40"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(h) </w:t>
      </w:r>
      <w:r w:rsidRPr="00606FAF">
        <w:rPr>
          <w:rFonts w:ascii="Times New Roman" w:hAnsi="Times New Roman" w:cs="Times New Roman"/>
          <w:sz w:val="24"/>
          <w:szCs w:val="24"/>
          <w:lang w:val="id-ID"/>
        </w:rPr>
        <w:t xml:space="preserve">Melaksanakan penyiapan dan penyebarluasan pedoman dan petunjuk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 xml:space="preserve">pelaksanaan yang menyangkut </w:t>
      </w:r>
      <w:r w:rsidR="004E2CCC">
        <w:rPr>
          <w:rFonts w:ascii="Times New Roman" w:hAnsi="Times New Roman" w:cs="Times New Roman"/>
          <w:sz w:val="24"/>
          <w:szCs w:val="24"/>
        </w:rPr>
        <w:t>sekolah luar biasa (</w:t>
      </w:r>
      <w:r w:rsidRPr="00606FAF">
        <w:rPr>
          <w:rFonts w:ascii="Times New Roman" w:hAnsi="Times New Roman" w:cs="Times New Roman"/>
          <w:sz w:val="24"/>
          <w:szCs w:val="24"/>
          <w:lang w:val="id-ID"/>
        </w:rPr>
        <w:t>SLB</w:t>
      </w:r>
      <w:r w:rsidR="004E2CCC">
        <w:rPr>
          <w:rFonts w:ascii="Times New Roman" w:hAnsi="Times New Roman" w:cs="Times New Roman"/>
          <w:sz w:val="24"/>
          <w:szCs w:val="24"/>
        </w:rPr>
        <w:t>)</w:t>
      </w:r>
      <w:r w:rsidRPr="00606FAF">
        <w:rPr>
          <w:rFonts w:ascii="Times New Roman" w:hAnsi="Times New Roman" w:cs="Times New Roman"/>
          <w:sz w:val="24"/>
          <w:szCs w:val="24"/>
          <w:lang w:val="id-ID"/>
        </w:rPr>
        <w:t xml:space="preserve"> yang meliputi </w:t>
      </w:r>
      <w:r w:rsidR="004E2CCC">
        <w:rPr>
          <w:rFonts w:ascii="Times New Roman" w:hAnsi="Times New Roman" w:cs="Times New Roman"/>
          <w:sz w:val="24"/>
          <w:szCs w:val="24"/>
        </w:rPr>
        <w:br/>
        <w:t xml:space="preserve">     </w:t>
      </w:r>
      <w:r w:rsidRPr="00606FAF">
        <w:rPr>
          <w:rFonts w:ascii="Times New Roman" w:hAnsi="Times New Roman" w:cs="Times New Roman"/>
          <w:sz w:val="24"/>
          <w:szCs w:val="24"/>
          <w:lang w:val="id-ID"/>
        </w:rPr>
        <w:t xml:space="preserve">kurikulum, tenaga teknis </w:t>
      </w:r>
      <w:r>
        <w:rPr>
          <w:rFonts w:ascii="Times New Roman" w:hAnsi="Times New Roman" w:cs="Times New Roman"/>
          <w:sz w:val="24"/>
          <w:szCs w:val="24"/>
        </w:rPr>
        <w:br/>
        <w:t xml:space="preserve">(i) </w:t>
      </w:r>
      <w:r w:rsidRPr="00606FAF">
        <w:rPr>
          <w:rFonts w:ascii="Times New Roman" w:hAnsi="Times New Roman" w:cs="Times New Roman"/>
          <w:sz w:val="24"/>
          <w:szCs w:val="24"/>
          <w:lang w:val="id-ID"/>
        </w:rPr>
        <w:t>Mengendalikan pelaksanaan teknis Pendidikan Dasar;</w:t>
      </w:r>
    </w:p>
    <w:p w:rsidR="00F40986" w:rsidRDefault="00F452BB" w:rsidP="00224B75">
      <w:pPr>
        <w:tabs>
          <w:tab w:val="left" w:pos="142"/>
          <w:tab w:val="left" w:pos="284"/>
          <w:tab w:val="left" w:pos="426"/>
        </w:tabs>
        <w:spacing w:after="0" w:line="480" w:lineRule="auto"/>
        <w:ind w:left="-142"/>
        <w:rPr>
          <w:rFonts w:ascii="Times New Roman" w:hAnsi="Times New Roman" w:cs="Times New Roman"/>
          <w:sz w:val="24"/>
          <w:szCs w:val="24"/>
        </w:rPr>
      </w:pPr>
      <w:r>
        <w:rPr>
          <w:rFonts w:ascii="Times New Roman" w:hAnsi="Times New Roman" w:cs="Times New Roman"/>
          <w:sz w:val="24"/>
          <w:szCs w:val="24"/>
        </w:rPr>
        <w:t xml:space="preserve">  (j) </w:t>
      </w:r>
      <w:r w:rsidRPr="00606FAF">
        <w:rPr>
          <w:rFonts w:ascii="Times New Roman" w:hAnsi="Times New Roman" w:cs="Times New Roman"/>
          <w:sz w:val="24"/>
          <w:szCs w:val="24"/>
          <w:lang w:val="id-ID"/>
        </w:rPr>
        <w:t xml:space="preserve">Melaksanakan pemberian pedoman dan petunjuk pelaksanaan teknis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pendidikan pada Pendidikan Dasar;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br/>
        <w:t xml:space="preserve"> (k) </w:t>
      </w:r>
      <w:r w:rsidRPr="00606FAF">
        <w:rPr>
          <w:rFonts w:ascii="Times New Roman" w:hAnsi="Times New Roman" w:cs="Times New Roman"/>
          <w:sz w:val="24"/>
          <w:szCs w:val="24"/>
          <w:lang w:val="id-ID"/>
        </w:rPr>
        <w:t xml:space="preserve">Mengkoordinasikan dan melakukan pembinaan pelaksanaan tugas pengawas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dalam mengendalikan, membimbing dan menilai TK, SD dan SLB;</w:t>
      </w:r>
      <w:r>
        <w:rPr>
          <w:rFonts w:ascii="Times New Roman" w:hAnsi="Times New Roman" w:cs="Times New Roman"/>
          <w:sz w:val="24"/>
          <w:szCs w:val="24"/>
        </w:rPr>
        <w:tab/>
        <w:t xml:space="preserve">                 </w:t>
      </w:r>
      <w:r>
        <w:rPr>
          <w:rFonts w:ascii="Times New Roman" w:hAnsi="Times New Roman" w:cs="Times New Roman"/>
          <w:sz w:val="24"/>
          <w:szCs w:val="24"/>
        </w:rPr>
        <w:br/>
        <w:t xml:space="preserve">  (l) </w:t>
      </w:r>
      <w:r w:rsidRPr="00606FAF">
        <w:rPr>
          <w:rFonts w:ascii="Times New Roman" w:hAnsi="Times New Roman" w:cs="Times New Roman"/>
          <w:sz w:val="24"/>
          <w:szCs w:val="24"/>
          <w:lang w:val="id-ID"/>
        </w:rPr>
        <w:t xml:space="preserve">Memantau pelaksanaan dan menyusun statistik TK, SD dan kegiatan wajib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belajar serta SLB sesuai dengan perkembangan terakhir;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(m) </w:t>
      </w:r>
      <w:r w:rsidRPr="00606FAF">
        <w:rPr>
          <w:rFonts w:ascii="Times New Roman" w:hAnsi="Times New Roman" w:cs="Times New Roman"/>
          <w:sz w:val="24"/>
          <w:szCs w:val="24"/>
          <w:lang w:val="id-ID"/>
        </w:rPr>
        <w:t>Melakukan pengumpulan dan pengolahan data dan laporan Pendidikan Dasar;</w:t>
      </w:r>
      <w:r>
        <w:rPr>
          <w:rFonts w:ascii="Times New Roman" w:hAnsi="Times New Roman" w:cs="Times New Roman"/>
          <w:sz w:val="24"/>
          <w:szCs w:val="24"/>
        </w:rPr>
        <w:t xml:space="preserve">      </w:t>
      </w:r>
      <w:r>
        <w:rPr>
          <w:rFonts w:ascii="Times New Roman" w:hAnsi="Times New Roman" w:cs="Times New Roman"/>
          <w:sz w:val="24"/>
          <w:szCs w:val="24"/>
        </w:rPr>
        <w:br/>
        <w:t xml:space="preserve"> (n) </w:t>
      </w:r>
      <w:r w:rsidRPr="00606FAF">
        <w:rPr>
          <w:rFonts w:ascii="Times New Roman" w:hAnsi="Times New Roman" w:cs="Times New Roman"/>
          <w:sz w:val="24"/>
          <w:szCs w:val="24"/>
          <w:lang w:val="id-ID"/>
        </w:rPr>
        <w:t xml:space="preserve">Melakukan telaahan dan penilaian laporan Cabang Dinas Pendidikan Tingkat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F40986">
        <w:rPr>
          <w:rFonts w:ascii="Times New Roman" w:hAnsi="Times New Roman" w:cs="Times New Roman"/>
          <w:sz w:val="24"/>
          <w:szCs w:val="24"/>
        </w:rPr>
        <w:t xml:space="preserve"> </w:t>
      </w:r>
      <w:r w:rsidRPr="00606FAF">
        <w:rPr>
          <w:rFonts w:ascii="Times New Roman" w:hAnsi="Times New Roman" w:cs="Times New Roman"/>
          <w:sz w:val="24"/>
          <w:szCs w:val="24"/>
          <w:lang w:val="id-ID"/>
        </w:rPr>
        <w:t xml:space="preserve">Kecamatan di bidang Pendidikan Dasar dan laporan pengawas tentang hasil </w:t>
      </w:r>
      <w:r>
        <w:rPr>
          <w:rFonts w:ascii="Times New Roman" w:hAnsi="Times New Roman" w:cs="Times New Roman"/>
          <w:sz w:val="24"/>
          <w:szCs w:val="24"/>
        </w:rPr>
        <w:br/>
        <w:t xml:space="preserve">      </w:t>
      </w:r>
      <w:r w:rsidR="00F40986">
        <w:rPr>
          <w:rFonts w:ascii="Times New Roman" w:hAnsi="Times New Roman" w:cs="Times New Roman"/>
          <w:sz w:val="24"/>
          <w:szCs w:val="24"/>
        </w:rPr>
        <w:t xml:space="preserve"> </w:t>
      </w:r>
      <w:r w:rsidRPr="00606FAF">
        <w:rPr>
          <w:rFonts w:ascii="Times New Roman" w:hAnsi="Times New Roman" w:cs="Times New Roman"/>
          <w:sz w:val="24"/>
          <w:szCs w:val="24"/>
          <w:lang w:val="id-ID"/>
        </w:rPr>
        <w:t xml:space="preserve">pengendalian, bimbingan dan penilaian </w:t>
      </w:r>
      <w:r w:rsidR="00F40986">
        <w:rPr>
          <w:rFonts w:ascii="Times New Roman" w:hAnsi="Times New Roman" w:cs="Times New Roman"/>
          <w:sz w:val="24"/>
          <w:szCs w:val="24"/>
        </w:rPr>
        <w:t>sekolah luar biasa (</w:t>
      </w:r>
      <w:r w:rsidRPr="00606FAF">
        <w:rPr>
          <w:rFonts w:ascii="Times New Roman" w:hAnsi="Times New Roman" w:cs="Times New Roman"/>
          <w:sz w:val="24"/>
          <w:szCs w:val="24"/>
          <w:lang w:val="id-ID"/>
        </w:rPr>
        <w:t>SLB</w:t>
      </w:r>
      <w:r w:rsidR="00F40986">
        <w:rPr>
          <w:rFonts w:ascii="Times New Roman" w:hAnsi="Times New Roman" w:cs="Times New Roman"/>
          <w:sz w:val="24"/>
          <w:szCs w:val="24"/>
        </w:rPr>
        <w:t>)</w:t>
      </w:r>
      <w:r w:rsidRPr="00606FAF">
        <w:rPr>
          <w:rFonts w:ascii="Times New Roman" w:hAnsi="Times New Roman" w:cs="Times New Roman"/>
          <w:sz w:val="24"/>
          <w:szCs w:val="24"/>
          <w:lang w:val="id-ID"/>
        </w:rPr>
        <w:t>;</w:t>
      </w:r>
      <w:r w:rsidR="00224B75">
        <w:rPr>
          <w:rFonts w:ascii="Times New Roman" w:hAnsi="Times New Roman" w:cs="Times New Roman"/>
          <w:sz w:val="24"/>
          <w:szCs w:val="24"/>
        </w:rPr>
        <w:t xml:space="preserve"> </w:t>
      </w:r>
      <w:r w:rsidR="00224B75">
        <w:rPr>
          <w:rFonts w:ascii="Times New Roman" w:hAnsi="Times New Roman" w:cs="Times New Roman"/>
          <w:sz w:val="24"/>
          <w:szCs w:val="24"/>
        </w:rPr>
        <w:tab/>
        <w:t xml:space="preserve">                   </w:t>
      </w:r>
      <w:r w:rsidR="00224B75">
        <w:rPr>
          <w:rFonts w:ascii="Times New Roman" w:hAnsi="Times New Roman" w:cs="Times New Roman"/>
          <w:sz w:val="24"/>
          <w:szCs w:val="24"/>
        </w:rPr>
        <w:br/>
        <w:t xml:space="preserve"> </w:t>
      </w:r>
      <w:r>
        <w:rPr>
          <w:rFonts w:ascii="Times New Roman" w:hAnsi="Times New Roman" w:cs="Times New Roman"/>
          <w:sz w:val="24"/>
          <w:szCs w:val="24"/>
        </w:rPr>
        <w:t xml:space="preserve">(o) </w:t>
      </w:r>
      <w:r w:rsidRPr="00606FAF">
        <w:rPr>
          <w:rFonts w:ascii="Times New Roman" w:hAnsi="Times New Roman" w:cs="Times New Roman"/>
          <w:sz w:val="24"/>
          <w:szCs w:val="24"/>
          <w:lang w:val="id-ID"/>
        </w:rPr>
        <w:t xml:space="preserve">Memantau, mengendalikan dan menilai pelaksanaan bimbingan dan penilaian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sidR="00F40986">
        <w:rPr>
          <w:rFonts w:ascii="Times New Roman" w:hAnsi="Times New Roman" w:cs="Times New Roman"/>
          <w:sz w:val="24"/>
          <w:szCs w:val="24"/>
        </w:rPr>
        <w:t>proses belajar mengajar (</w:t>
      </w:r>
      <w:r w:rsidRPr="00606FAF">
        <w:rPr>
          <w:rFonts w:ascii="Times New Roman" w:hAnsi="Times New Roman" w:cs="Times New Roman"/>
          <w:sz w:val="24"/>
          <w:szCs w:val="24"/>
          <w:lang w:val="id-ID"/>
        </w:rPr>
        <w:t>PBM</w:t>
      </w:r>
      <w:r w:rsidR="00F40986">
        <w:rPr>
          <w:rFonts w:ascii="Times New Roman" w:hAnsi="Times New Roman" w:cs="Times New Roman"/>
          <w:sz w:val="24"/>
          <w:szCs w:val="24"/>
        </w:rPr>
        <w:t>)</w:t>
      </w:r>
      <w:r w:rsidRPr="00606FAF">
        <w:rPr>
          <w:rFonts w:ascii="Times New Roman" w:hAnsi="Times New Roman" w:cs="Times New Roman"/>
          <w:sz w:val="24"/>
          <w:szCs w:val="24"/>
          <w:lang w:val="id-ID"/>
        </w:rPr>
        <w:t xml:space="preserve"> dan manajemen sekolah TK, SD dan SLB;</w:t>
      </w:r>
      <w:r w:rsidR="00F40986">
        <w:rPr>
          <w:rFonts w:ascii="Times New Roman" w:hAnsi="Times New Roman" w:cs="Times New Roman"/>
          <w:sz w:val="24"/>
          <w:szCs w:val="24"/>
        </w:rPr>
        <w:t xml:space="preserve">                  </w:t>
      </w:r>
      <w:r w:rsidR="00F40986">
        <w:rPr>
          <w:rFonts w:ascii="Times New Roman" w:hAnsi="Times New Roman" w:cs="Times New Roman"/>
          <w:sz w:val="24"/>
          <w:szCs w:val="24"/>
        </w:rPr>
        <w:br/>
        <w:t xml:space="preserve"> </w:t>
      </w:r>
      <w:r>
        <w:rPr>
          <w:rFonts w:ascii="Times New Roman" w:hAnsi="Times New Roman" w:cs="Times New Roman"/>
          <w:sz w:val="24"/>
          <w:szCs w:val="24"/>
        </w:rPr>
        <w:t xml:space="preserve">(p) </w:t>
      </w:r>
      <w:r w:rsidRPr="00606FAF">
        <w:rPr>
          <w:rFonts w:ascii="Times New Roman" w:hAnsi="Times New Roman" w:cs="Times New Roman"/>
          <w:sz w:val="24"/>
          <w:szCs w:val="24"/>
          <w:lang w:val="id-ID"/>
        </w:rPr>
        <w:t xml:space="preserve">Melaksanakan penilaian teknis pendidikan pada </w:t>
      </w:r>
      <w:r w:rsidR="00F40986">
        <w:rPr>
          <w:rFonts w:ascii="Times New Roman" w:hAnsi="Times New Roman" w:cs="Times New Roman"/>
          <w:sz w:val="24"/>
          <w:szCs w:val="24"/>
        </w:rPr>
        <w:t>taman kanak-kanak (</w:t>
      </w:r>
      <w:r w:rsidRPr="00606FAF">
        <w:rPr>
          <w:rFonts w:ascii="Times New Roman" w:hAnsi="Times New Roman" w:cs="Times New Roman"/>
          <w:sz w:val="24"/>
          <w:szCs w:val="24"/>
          <w:lang w:val="id-ID"/>
        </w:rPr>
        <w:t>TK</w:t>
      </w:r>
      <w:r w:rsidR="00F40986">
        <w:rPr>
          <w:rFonts w:ascii="Times New Roman" w:hAnsi="Times New Roman" w:cs="Times New Roman"/>
          <w:sz w:val="24"/>
          <w:szCs w:val="24"/>
        </w:rPr>
        <w:t>)</w:t>
      </w:r>
      <w:r w:rsidRPr="00606FAF">
        <w:rPr>
          <w:rFonts w:ascii="Times New Roman" w:hAnsi="Times New Roman" w:cs="Times New Roman"/>
          <w:sz w:val="24"/>
          <w:szCs w:val="24"/>
          <w:lang w:val="id-ID"/>
        </w:rPr>
        <w:t xml:space="preserve">, </w:t>
      </w:r>
      <w:r w:rsidR="00F40986">
        <w:rPr>
          <w:rFonts w:ascii="Times New Roman" w:hAnsi="Times New Roman" w:cs="Times New Roman"/>
          <w:sz w:val="24"/>
          <w:szCs w:val="24"/>
        </w:rPr>
        <w:br/>
        <w:t xml:space="preserve">       sekolah dasar (</w:t>
      </w:r>
      <w:r w:rsidRPr="00606FAF">
        <w:rPr>
          <w:rFonts w:ascii="Times New Roman" w:hAnsi="Times New Roman" w:cs="Times New Roman"/>
          <w:sz w:val="24"/>
          <w:szCs w:val="24"/>
          <w:lang w:val="id-ID"/>
        </w:rPr>
        <w:t>SD</w:t>
      </w:r>
      <w:r w:rsidR="00F40986">
        <w:rPr>
          <w:rFonts w:ascii="Times New Roman" w:hAnsi="Times New Roman" w:cs="Times New Roman"/>
          <w:sz w:val="24"/>
          <w:szCs w:val="24"/>
        </w:rPr>
        <w:t>)</w:t>
      </w:r>
      <w:r w:rsidRPr="00606FAF">
        <w:rPr>
          <w:rFonts w:ascii="Times New Roman" w:hAnsi="Times New Roman" w:cs="Times New Roman"/>
          <w:sz w:val="24"/>
          <w:szCs w:val="24"/>
          <w:lang w:val="id-ID"/>
        </w:rPr>
        <w:t xml:space="preserve"> pelaksanaan </w:t>
      </w:r>
      <w:r w:rsidR="00F40986">
        <w:rPr>
          <w:rFonts w:ascii="Times New Roman" w:hAnsi="Times New Roman" w:cs="Times New Roman"/>
          <w:sz w:val="24"/>
          <w:szCs w:val="24"/>
          <w:lang w:val="id-ID"/>
        </w:rPr>
        <w:t>bagi</w:t>
      </w:r>
      <w:r w:rsidR="00F40986">
        <w:rPr>
          <w:rFonts w:ascii="Times New Roman" w:hAnsi="Times New Roman" w:cs="Times New Roman"/>
          <w:sz w:val="24"/>
          <w:szCs w:val="24"/>
        </w:rPr>
        <w:t xml:space="preserve"> </w:t>
      </w:r>
      <w:r w:rsidRPr="00606FAF">
        <w:rPr>
          <w:rFonts w:ascii="Times New Roman" w:hAnsi="Times New Roman" w:cs="Times New Roman"/>
          <w:sz w:val="24"/>
          <w:szCs w:val="24"/>
          <w:lang w:val="id-ID"/>
        </w:rPr>
        <w:t>wajib belajar;</w:t>
      </w:r>
      <w:r w:rsidR="00F40986">
        <w:rPr>
          <w:rFonts w:ascii="Times New Roman" w:hAnsi="Times New Roman" w:cs="Times New Roman"/>
          <w:sz w:val="24"/>
          <w:szCs w:val="24"/>
        </w:rPr>
        <w:t xml:space="preserve"> </w:t>
      </w:r>
      <w:r w:rsidR="00F40986">
        <w:rPr>
          <w:rFonts w:ascii="Times New Roman" w:hAnsi="Times New Roman" w:cs="Times New Roman"/>
          <w:sz w:val="24"/>
          <w:szCs w:val="24"/>
        </w:rPr>
        <w:tab/>
      </w:r>
      <w:r w:rsidR="00F40986">
        <w:rPr>
          <w:rFonts w:ascii="Times New Roman" w:hAnsi="Times New Roman" w:cs="Times New Roman"/>
          <w:sz w:val="24"/>
          <w:szCs w:val="24"/>
        </w:rPr>
        <w:tab/>
      </w:r>
      <w:r w:rsidR="00F40986">
        <w:rPr>
          <w:rFonts w:ascii="Times New Roman" w:hAnsi="Times New Roman" w:cs="Times New Roman"/>
          <w:sz w:val="24"/>
          <w:szCs w:val="24"/>
        </w:rPr>
        <w:tab/>
      </w:r>
      <w:r w:rsidR="00F40986">
        <w:rPr>
          <w:rFonts w:ascii="Times New Roman" w:hAnsi="Times New Roman" w:cs="Times New Roman"/>
          <w:sz w:val="24"/>
          <w:szCs w:val="24"/>
        </w:rPr>
        <w:tab/>
        <w:t xml:space="preserve">                       </w:t>
      </w:r>
      <w:r w:rsidR="00F40986">
        <w:rPr>
          <w:rFonts w:ascii="Times New Roman" w:hAnsi="Times New Roman" w:cs="Times New Roman"/>
          <w:sz w:val="24"/>
          <w:szCs w:val="24"/>
        </w:rPr>
        <w:br/>
        <w:t xml:space="preserve"> </w:t>
      </w:r>
      <w:r>
        <w:rPr>
          <w:rFonts w:ascii="Times New Roman" w:hAnsi="Times New Roman" w:cs="Times New Roman"/>
          <w:sz w:val="24"/>
          <w:szCs w:val="24"/>
        </w:rPr>
        <w:t xml:space="preserve">(q) </w:t>
      </w:r>
      <w:r w:rsidRPr="00606FAF">
        <w:rPr>
          <w:rFonts w:ascii="Times New Roman" w:hAnsi="Times New Roman" w:cs="Times New Roman"/>
          <w:sz w:val="24"/>
          <w:szCs w:val="24"/>
          <w:lang w:val="id-ID"/>
        </w:rPr>
        <w:t xml:space="preserve">Pelaksanaan pemberian rekomendasi/pemberian bantuan kepada </w:t>
      </w:r>
      <w:r w:rsidR="00F40986">
        <w:rPr>
          <w:rFonts w:ascii="Times New Roman" w:hAnsi="Times New Roman" w:cs="Times New Roman"/>
          <w:sz w:val="24"/>
          <w:szCs w:val="24"/>
        </w:rPr>
        <w:t>taman kanak-</w:t>
      </w:r>
      <w:r w:rsidR="00F40986">
        <w:rPr>
          <w:rFonts w:ascii="Times New Roman" w:hAnsi="Times New Roman" w:cs="Times New Roman"/>
          <w:sz w:val="24"/>
          <w:szCs w:val="24"/>
        </w:rPr>
        <w:br/>
        <w:t xml:space="preserve">       kanak (</w:t>
      </w:r>
      <w:r w:rsidRPr="00606FAF">
        <w:rPr>
          <w:rFonts w:ascii="Times New Roman" w:hAnsi="Times New Roman" w:cs="Times New Roman"/>
          <w:sz w:val="24"/>
          <w:szCs w:val="24"/>
          <w:lang w:val="id-ID"/>
        </w:rPr>
        <w:t>TK</w:t>
      </w:r>
      <w:r w:rsidR="00F40986">
        <w:rPr>
          <w:rFonts w:ascii="Times New Roman" w:hAnsi="Times New Roman" w:cs="Times New Roman"/>
          <w:sz w:val="24"/>
          <w:szCs w:val="24"/>
        </w:rPr>
        <w:t>)</w:t>
      </w:r>
      <w:r w:rsidRPr="00606FAF">
        <w:rPr>
          <w:rFonts w:ascii="Times New Roman" w:hAnsi="Times New Roman" w:cs="Times New Roman"/>
          <w:sz w:val="24"/>
          <w:szCs w:val="24"/>
          <w:lang w:val="id-ID"/>
        </w:rPr>
        <w:t xml:space="preserve">, </w:t>
      </w:r>
      <w:r w:rsidR="00F40986">
        <w:rPr>
          <w:rFonts w:ascii="Times New Roman" w:hAnsi="Times New Roman" w:cs="Times New Roman"/>
          <w:sz w:val="24"/>
          <w:szCs w:val="24"/>
        </w:rPr>
        <w:t>sekolah dasar (</w:t>
      </w:r>
      <w:r w:rsidRPr="00606FAF">
        <w:rPr>
          <w:rFonts w:ascii="Times New Roman" w:hAnsi="Times New Roman" w:cs="Times New Roman"/>
          <w:sz w:val="24"/>
          <w:szCs w:val="24"/>
          <w:lang w:val="id-ID"/>
        </w:rPr>
        <w:t>SD</w:t>
      </w:r>
      <w:r w:rsidR="00F40986">
        <w:rPr>
          <w:rFonts w:ascii="Times New Roman" w:hAnsi="Times New Roman" w:cs="Times New Roman"/>
          <w:sz w:val="24"/>
          <w:szCs w:val="24"/>
        </w:rPr>
        <w:t>)</w:t>
      </w:r>
      <w:r w:rsidR="00F40986">
        <w:rPr>
          <w:rFonts w:ascii="Times New Roman" w:hAnsi="Times New Roman" w:cs="Times New Roman"/>
          <w:sz w:val="24"/>
          <w:szCs w:val="24"/>
          <w:lang w:val="id-ID"/>
        </w:rPr>
        <w:t xml:space="preserve"> dan</w:t>
      </w:r>
      <w:r w:rsidR="00F40986">
        <w:rPr>
          <w:rFonts w:ascii="Times New Roman" w:hAnsi="Times New Roman" w:cs="Times New Roman"/>
          <w:sz w:val="24"/>
          <w:szCs w:val="24"/>
        </w:rPr>
        <w:t xml:space="preserve"> sekolah luar biasa (</w:t>
      </w:r>
      <w:r w:rsidRPr="00606FAF">
        <w:rPr>
          <w:rFonts w:ascii="Times New Roman" w:hAnsi="Times New Roman" w:cs="Times New Roman"/>
          <w:sz w:val="24"/>
          <w:szCs w:val="24"/>
          <w:lang w:val="id-ID"/>
        </w:rPr>
        <w:t>SLB</w:t>
      </w:r>
      <w:r w:rsidR="00F40986">
        <w:rPr>
          <w:rFonts w:ascii="Times New Roman" w:hAnsi="Times New Roman" w:cs="Times New Roman"/>
          <w:sz w:val="24"/>
          <w:szCs w:val="24"/>
        </w:rPr>
        <w:t>)</w:t>
      </w:r>
      <w:r w:rsidRPr="00606FAF">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rPr>
        <w:br/>
        <w:t xml:space="preserve">  (r) </w:t>
      </w:r>
      <w:r w:rsidRPr="00606FAF">
        <w:rPr>
          <w:rFonts w:ascii="Times New Roman" w:hAnsi="Times New Roman" w:cs="Times New Roman"/>
          <w:sz w:val="24"/>
          <w:szCs w:val="24"/>
          <w:lang w:val="id-ID"/>
        </w:rPr>
        <w:t>Melaksanakan akreditas</w:t>
      </w:r>
      <w:r w:rsidR="00F40986" w:rsidRPr="00F40986">
        <w:rPr>
          <w:rFonts w:ascii="Times New Roman" w:hAnsi="Times New Roman" w:cs="Times New Roman"/>
          <w:sz w:val="24"/>
          <w:szCs w:val="24"/>
        </w:rPr>
        <w:t xml:space="preserve"> </w:t>
      </w:r>
      <w:r w:rsidR="00F40986">
        <w:rPr>
          <w:rFonts w:ascii="Times New Roman" w:hAnsi="Times New Roman" w:cs="Times New Roman"/>
          <w:sz w:val="24"/>
          <w:szCs w:val="24"/>
        </w:rPr>
        <w:t>taman kanak- kanak (</w:t>
      </w:r>
      <w:r w:rsidR="00F40986" w:rsidRPr="00606FAF">
        <w:rPr>
          <w:rFonts w:ascii="Times New Roman" w:hAnsi="Times New Roman" w:cs="Times New Roman"/>
          <w:sz w:val="24"/>
          <w:szCs w:val="24"/>
          <w:lang w:val="id-ID"/>
        </w:rPr>
        <w:t>TK</w:t>
      </w:r>
      <w:r w:rsidR="00F40986">
        <w:rPr>
          <w:rFonts w:ascii="Times New Roman" w:hAnsi="Times New Roman" w:cs="Times New Roman"/>
          <w:sz w:val="24"/>
          <w:szCs w:val="24"/>
        </w:rPr>
        <w:t>)</w:t>
      </w:r>
      <w:r w:rsidR="00F40986" w:rsidRPr="00606FAF">
        <w:rPr>
          <w:rFonts w:ascii="Times New Roman" w:hAnsi="Times New Roman" w:cs="Times New Roman"/>
          <w:sz w:val="24"/>
          <w:szCs w:val="24"/>
          <w:lang w:val="id-ID"/>
        </w:rPr>
        <w:t xml:space="preserve">, </w:t>
      </w:r>
      <w:r w:rsidR="00F40986">
        <w:rPr>
          <w:rFonts w:ascii="Times New Roman" w:hAnsi="Times New Roman" w:cs="Times New Roman"/>
          <w:sz w:val="24"/>
          <w:szCs w:val="24"/>
        </w:rPr>
        <w:t>sekolah dasar (</w:t>
      </w:r>
      <w:r w:rsidR="00F40986" w:rsidRPr="00606FAF">
        <w:rPr>
          <w:rFonts w:ascii="Times New Roman" w:hAnsi="Times New Roman" w:cs="Times New Roman"/>
          <w:sz w:val="24"/>
          <w:szCs w:val="24"/>
          <w:lang w:val="id-ID"/>
        </w:rPr>
        <w:t>SD</w:t>
      </w:r>
      <w:r w:rsidR="00F40986">
        <w:rPr>
          <w:rFonts w:ascii="Times New Roman" w:hAnsi="Times New Roman" w:cs="Times New Roman"/>
          <w:sz w:val="24"/>
          <w:szCs w:val="24"/>
        </w:rPr>
        <w:t>)</w:t>
      </w:r>
      <w:r w:rsidR="00F40986">
        <w:rPr>
          <w:rFonts w:ascii="Times New Roman" w:hAnsi="Times New Roman" w:cs="Times New Roman"/>
          <w:sz w:val="24"/>
          <w:szCs w:val="24"/>
          <w:lang w:val="id-ID"/>
        </w:rPr>
        <w:t xml:space="preserve"> dan</w:t>
      </w:r>
      <w:r w:rsidR="00F40986">
        <w:rPr>
          <w:rFonts w:ascii="Times New Roman" w:hAnsi="Times New Roman" w:cs="Times New Roman"/>
          <w:sz w:val="24"/>
          <w:szCs w:val="24"/>
        </w:rPr>
        <w:t xml:space="preserve"> </w:t>
      </w:r>
      <w:r w:rsidR="00F40986">
        <w:rPr>
          <w:rFonts w:ascii="Times New Roman" w:hAnsi="Times New Roman" w:cs="Times New Roman"/>
          <w:sz w:val="24"/>
          <w:szCs w:val="24"/>
        </w:rPr>
        <w:br/>
        <w:t xml:space="preserve">       sekolah luar biasa (</w:t>
      </w:r>
      <w:r w:rsidR="00F40986" w:rsidRPr="00606FAF">
        <w:rPr>
          <w:rFonts w:ascii="Times New Roman" w:hAnsi="Times New Roman" w:cs="Times New Roman"/>
          <w:sz w:val="24"/>
          <w:szCs w:val="24"/>
          <w:lang w:val="id-ID"/>
        </w:rPr>
        <w:t>SLB</w:t>
      </w:r>
      <w:r w:rsidR="00F40986">
        <w:rPr>
          <w:rFonts w:ascii="Times New Roman" w:hAnsi="Times New Roman" w:cs="Times New Roman"/>
          <w:sz w:val="24"/>
          <w:szCs w:val="24"/>
        </w:rPr>
        <w:t>)</w:t>
      </w:r>
      <w:r w:rsidR="00F40986" w:rsidRPr="00606FAF">
        <w:rPr>
          <w:rFonts w:ascii="Times New Roman" w:hAnsi="Times New Roman" w:cs="Times New Roman"/>
          <w:sz w:val="24"/>
          <w:szCs w:val="24"/>
          <w:lang w:val="id-ID"/>
        </w:rPr>
        <w:t>;</w:t>
      </w:r>
      <w:r w:rsidR="00F4098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rsidR="00F40986" w:rsidRDefault="00F40986" w:rsidP="00F40986">
      <w:pPr>
        <w:tabs>
          <w:tab w:val="left" w:pos="142"/>
          <w:tab w:val="left" w:pos="284"/>
          <w:tab w:val="left" w:pos="426"/>
        </w:tabs>
        <w:spacing w:after="0" w:line="48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F452BB">
        <w:rPr>
          <w:rFonts w:ascii="Times New Roman" w:hAnsi="Times New Roman" w:cs="Times New Roman"/>
          <w:sz w:val="24"/>
          <w:szCs w:val="24"/>
        </w:rPr>
        <w:t xml:space="preserve">(s) </w:t>
      </w:r>
      <w:r w:rsidR="00F452BB" w:rsidRPr="00606FAF">
        <w:rPr>
          <w:rFonts w:ascii="Times New Roman" w:hAnsi="Times New Roman" w:cs="Times New Roman"/>
          <w:sz w:val="24"/>
          <w:szCs w:val="24"/>
          <w:lang w:val="id-ID"/>
        </w:rPr>
        <w:t>Melaksanakan perencanaan dan penetapan pendirian dan penutupan</w:t>
      </w:r>
      <w:r>
        <w:rPr>
          <w:rFonts w:ascii="Times New Roman" w:hAnsi="Times New Roman" w:cs="Times New Roman"/>
          <w:sz w:val="24"/>
          <w:szCs w:val="24"/>
        </w:rPr>
        <w:t xml:space="preserve"> taman </w:t>
      </w:r>
      <w:r>
        <w:rPr>
          <w:rFonts w:ascii="Times New Roman" w:hAnsi="Times New Roman" w:cs="Times New Roman"/>
          <w:sz w:val="24"/>
          <w:szCs w:val="24"/>
        </w:rPr>
        <w:br/>
        <w:t xml:space="preserve">       kanak- kanak (</w:t>
      </w:r>
      <w:r w:rsidRPr="00606FAF">
        <w:rPr>
          <w:rFonts w:ascii="Times New Roman" w:hAnsi="Times New Roman" w:cs="Times New Roman"/>
          <w:sz w:val="24"/>
          <w:szCs w:val="24"/>
          <w:lang w:val="id-ID"/>
        </w:rPr>
        <w:t>TK</w:t>
      </w:r>
      <w:r>
        <w:rPr>
          <w:rFonts w:ascii="Times New Roman" w:hAnsi="Times New Roman" w:cs="Times New Roman"/>
          <w:sz w:val="24"/>
          <w:szCs w:val="24"/>
        </w:rPr>
        <w:t>)</w:t>
      </w:r>
      <w:r w:rsidRPr="00606FAF">
        <w:rPr>
          <w:rFonts w:ascii="Times New Roman" w:hAnsi="Times New Roman" w:cs="Times New Roman"/>
          <w:sz w:val="24"/>
          <w:szCs w:val="24"/>
          <w:lang w:val="id-ID"/>
        </w:rPr>
        <w:t xml:space="preserve">, </w:t>
      </w:r>
      <w:r>
        <w:rPr>
          <w:rFonts w:ascii="Times New Roman" w:hAnsi="Times New Roman" w:cs="Times New Roman"/>
          <w:sz w:val="24"/>
          <w:szCs w:val="24"/>
        </w:rPr>
        <w:t>sekolah dasar (</w:t>
      </w:r>
      <w:r w:rsidRPr="00606FAF">
        <w:rPr>
          <w:rFonts w:ascii="Times New Roman" w:hAnsi="Times New Roman" w:cs="Times New Roman"/>
          <w:sz w:val="24"/>
          <w:szCs w:val="24"/>
          <w:lang w:val="id-ID"/>
        </w:rPr>
        <w:t>SD</w:t>
      </w:r>
      <w:r>
        <w:rPr>
          <w:rFonts w:ascii="Times New Roman" w:hAnsi="Times New Roman" w:cs="Times New Roman"/>
          <w:sz w:val="24"/>
          <w:szCs w:val="24"/>
        </w:rPr>
        <w:t>)</w:t>
      </w:r>
      <w:r>
        <w:rPr>
          <w:rFonts w:ascii="Times New Roman" w:hAnsi="Times New Roman" w:cs="Times New Roman"/>
          <w:sz w:val="24"/>
          <w:szCs w:val="24"/>
          <w:lang w:val="id-ID"/>
        </w:rPr>
        <w:t xml:space="preserve"> dan</w:t>
      </w:r>
      <w:r>
        <w:rPr>
          <w:rFonts w:ascii="Times New Roman" w:hAnsi="Times New Roman" w:cs="Times New Roman"/>
          <w:sz w:val="24"/>
          <w:szCs w:val="24"/>
        </w:rPr>
        <w:t xml:space="preserve"> sekolah luar biasa (</w:t>
      </w:r>
      <w:r w:rsidRPr="00606FAF">
        <w:rPr>
          <w:rFonts w:ascii="Times New Roman" w:hAnsi="Times New Roman" w:cs="Times New Roman"/>
          <w:sz w:val="24"/>
          <w:szCs w:val="24"/>
          <w:lang w:val="id-ID"/>
        </w:rPr>
        <w:t>SLB</w:t>
      </w:r>
      <w:r>
        <w:rPr>
          <w:rFonts w:ascii="Times New Roman" w:hAnsi="Times New Roman" w:cs="Times New Roman"/>
          <w:sz w:val="24"/>
          <w:szCs w:val="24"/>
        </w:rPr>
        <w:t>) swasta</w:t>
      </w:r>
      <w:r w:rsidRPr="00606FAF">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F452BB">
        <w:rPr>
          <w:rFonts w:ascii="Times New Roman" w:hAnsi="Times New Roman" w:cs="Times New Roman"/>
          <w:sz w:val="24"/>
          <w:szCs w:val="24"/>
        </w:rPr>
        <w:t xml:space="preserve">(t) </w:t>
      </w:r>
      <w:r w:rsidR="00F452BB" w:rsidRPr="00606FAF">
        <w:rPr>
          <w:rFonts w:ascii="Times New Roman" w:hAnsi="Times New Roman" w:cs="Times New Roman"/>
          <w:sz w:val="24"/>
          <w:szCs w:val="24"/>
          <w:lang w:val="id-ID"/>
        </w:rPr>
        <w:t xml:space="preserve">Melaksanakan kerja sama luar negeri di bidang Pendidikan Dasar sesuai </w:t>
      </w:r>
      <w:r w:rsidR="00F452BB">
        <w:rPr>
          <w:rFonts w:ascii="Times New Roman" w:hAnsi="Times New Roman" w:cs="Times New Roman"/>
          <w:sz w:val="24"/>
          <w:szCs w:val="24"/>
        </w:rPr>
        <w:br/>
        <w:t xml:space="preserve">       </w:t>
      </w:r>
      <w:r w:rsidR="00F452BB" w:rsidRPr="00606FAF">
        <w:rPr>
          <w:rFonts w:ascii="Times New Roman" w:hAnsi="Times New Roman" w:cs="Times New Roman"/>
          <w:sz w:val="24"/>
          <w:szCs w:val="24"/>
          <w:lang w:val="id-ID"/>
        </w:rPr>
        <w:t>dengan pedoman;</w:t>
      </w:r>
      <w:r w:rsidR="00F452BB">
        <w:rPr>
          <w:rFonts w:ascii="Times New Roman" w:hAnsi="Times New Roman" w:cs="Times New Roman"/>
          <w:sz w:val="24"/>
          <w:szCs w:val="24"/>
        </w:rPr>
        <w:t xml:space="preserve"> </w:t>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w:t>
      </w:r>
      <w:r w:rsidR="00F452BB">
        <w:rPr>
          <w:rFonts w:ascii="Times New Roman" w:hAnsi="Times New Roman" w:cs="Times New Roman"/>
          <w:sz w:val="24"/>
          <w:szCs w:val="24"/>
        </w:rPr>
        <w:br/>
      </w:r>
      <w:r>
        <w:rPr>
          <w:rFonts w:ascii="Times New Roman" w:hAnsi="Times New Roman" w:cs="Times New Roman"/>
          <w:sz w:val="24"/>
          <w:szCs w:val="24"/>
        </w:rPr>
        <w:t xml:space="preserve"> </w:t>
      </w:r>
      <w:r w:rsidR="00F452BB">
        <w:rPr>
          <w:rFonts w:ascii="Times New Roman" w:hAnsi="Times New Roman" w:cs="Times New Roman"/>
          <w:sz w:val="24"/>
          <w:szCs w:val="24"/>
        </w:rPr>
        <w:t xml:space="preserve"> (u) </w:t>
      </w:r>
      <w:r w:rsidR="00F452BB" w:rsidRPr="00606FAF">
        <w:rPr>
          <w:rFonts w:ascii="Times New Roman" w:hAnsi="Times New Roman" w:cs="Times New Roman"/>
          <w:sz w:val="24"/>
          <w:szCs w:val="24"/>
          <w:lang w:val="id-ID"/>
        </w:rPr>
        <w:t>Menyusun kal</w:t>
      </w:r>
      <w:r>
        <w:rPr>
          <w:rFonts w:ascii="Times New Roman" w:hAnsi="Times New Roman" w:cs="Times New Roman"/>
          <w:sz w:val="24"/>
          <w:szCs w:val="24"/>
          <w:lang w:val="id-ID"/>
        </w:rPr>
        <w:t>ender pendidikan</w:t>
      </w:r>
      <w:r>
        <w:rPr>
          <w:rFonts w:ascii="Times New Roman" w:hAnsi="Times New Roman" w:cs="Times New Roman"/>
          <w:sz w:val="24"/>
          <w:szCs w:val="24"/>
        </w:rPr>
        <w:t xml:space="preserve"> taman kanak- kanak (</w:t>
      </w:r>
      <w:r w:rsidRPr="00606FAF">
        <w:rPr>
          <w:rFonts w:ascii="Times New Roman" w:hAnsi="Times New Roman" w:cs="Times New Roman"/>
          <w:sz w:val="24"/>
          <w:szCs w:val="24"/>
          <w:lang w:val="id-ID"/>
        </w:rPr>
        <w:t>TK</w:t>
      </w:r>
      <w:r>
        <w:rPr>
          <w:rFonts w:ascii="Times New Roman" w:hAnsi="Times New Roman" w:cs="Times New Roman"/>
          <w:sz w:val="24"/>
          <w:szCs w:val="24"/>
        </w:rPr>
        <w:t>)</w:t>
      </w:r>
      <w:r w:rsidRPr="00606FAF">
        <w:rPr>
          <w:rFonts w:ascii="Times New Roman" w:hAnsi="Times New Roman" w:cs="Times New Roman"/>
          <w:sz w:val="24"/>
          <w:szCs w:val="24"/>
          <w:lang w:val="id-ID"/>
        </w:rPr>
        <w:t xml:space="preserve">, </w:t>
      </w:r>
      <w:r>
        <w:rPr>
          <w:rFonts w:ascii="Times New Roman" w:hAnsi="Times New Roman" w:cs="Times New Roman"/>
          <w:sz w:val="24"/>
          <w:szCs w:val="24"/>
        </w:rPr>
        <w:t>sekolah dasar (</w:t>
      </w:r>
      <w:r w:rsidRPr="00606FAF">
        <w:rPr>
          <w:rFonts w:ascii="Times New Roman" w:hAnsi="Times New Roman" w:cs="Times New Roman"/>
          <w:sz w:val="24"/>
          <w:szCs w:val="24"/>
          <w:lang w:val="id-ID"/>
        </w:rPr>
        <w:t>SD</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br/>
        <w:t xml:space="preserve">       </w:t>
      </w:r>
      <w:r>
        <w:rPr>
          <w:rFonts w:ascii="Times New Roman" w:hAnsi="Times New Roman" w:cs="Times New Roman"/>
          <w:sz w:val="24"/>
          <w:szCs w:val="24"/>
          <w:lang w:val="id-ID"/>
        </w:rPr>
        <w:t>dan</w:t>
      </w:r>
      <w:r>
        <w:rPr>
          <w:rFonts w:ascii="Times New Roman" w:hAnsi="Times New Roman" w:cs="Times New Roman"/>
          <w:sz w:val="24"/>
          <w:szCs w:val="24"/>
        </w:rPr>
        <w:t xml:space="preserve"> sekolah dasar luar biasa (</w:t>
      </w:r>
      <w:r w:rsidRPr="00606FAF">
        <w:rPr>
          <w:rFonts w:ascii="Times New Roman" w:hAnsi="Times New Roman" w:cs="Times New Roman"/>
          <w:sz w:val="24"/>
          <w:szCs w:val="24"/>
          <w:lang w:val="id-ID"/>
        </w:rPr>
        <w:t>S</w:t>
      </w:r>
      <w:r>
        <w:rPr>
          <w:rFonts w:ascii="Times New Roman" w:hAnsi="Times New Roman" w:cs="Times New Roman"/>
          <w:sz w:val="24"/>
          <w:szCs w:val="24"/>
        </w:rPr>
        <w:t>D</w:t>
      </w:r>
      <w:r w:rsidRPr="00606FAF">
        <w:rPr>
          <w:rFonts w:ascii="Times New Roman" w:hAnsi="Times New Roman" w:cs="Times New Roman"/>
          <w:sz w:val="24"/>
          <w:szCs w:val="24"/>
          <w:lang w:val="id-ID"/>
        </w:rPr>
        <w:t>LB</w:t>
      </w:r>
      <w:r>
        <w:rPr>
          <w:rFonts w:ascii="Times New Roman" w:hAnsi="Times New Roman" w:cs="Times New Roman"/>
          <w:sz w:val="24"/>
          <w:szCs w:val="24"/>
        </w:rPr>
        <w:t>)</w:t>
      </w:r>
      <w:r w:rsidR="00F452BB" w:rsidRPr="00606FAF">
        <w:rPr>
          <w:rFonts w:ascii="Times New Roman" w:hAnsi="Times New Roman" w:cs="Times New Roman"/>
          <w:sz w:val="24"/>
          <w:szCs w:val="24"/>
          <w:lang w:val="id-ID"/>
        </w:rPr>
        <w:t>;</w:t>
      </w:r>
      <w:r>
        <w:rPr>
          <w:rFonts w:ascii="Times New Roman" w:hAnsi="Times New Roman" w:cs="Times New Roman"/>
          <w:sz w:val="24"/>
          <w:szCs w:val="24"/>
        </w:rPr>
        <w:t xml:space="preserve"> dan,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br/>
        <w:t xml:space="preserve">  </w:t>
      </w:r>
      <w:r w:rsidR="00F452BB">
        <w:rPr>
          <w:rFonts w:ascii="Times New Roman" w:hAnsi="Times New Roman" w:cs="Times New Roman"/>
          <w:sz w:val="24"/>
          <w:szCs w:val="24"/>
        </w:rPr>
        <w:t xml:space="preserve">(v) </w:t>
      </w:r>
      <w:r w:rsidR="00F452BB" w:rsidRPr="00606FAF">
        <w:rPr>
          <w:rFonts w:ascii="Times New Roman" w:hAnsi="Times New Roman" w:cs="Times New Roman"/>
          <w:sz w:val="24"/>
          <w:szCs w:val="24"/>
          <w:lang w:val="id-ID"/>
        </w:rPr>
        <w:t>Menyusun laporan</w:t>
      </w:r>
      <w:r>
        <w:rPr>
          <w:rFonts w:ascii="Times New Roman" w:hAnsi="Times New Roman" w:cs="Times New Roman"/>
          <w:sz w:val="24"/>
          <w:szCs w:val="24"/>
        </w:rPr>
        <w:t xml:space="preserve"> kegiatan</w:t>
      </w:r>
      <w:r w:rsidRPr="00F40986">
        <w:rPr>
          <w:rFonts w:ascii="Times New Roman" w:hAnsi="Times New Roman" w:cs="Times New Roman"/>
          <w:sz w:val="24"/>
          <w:szCs w:val="24"/>
          <w:lang w:val="id-ID"/>
        </w:rPr>
        <w:t xml:space="preserve"> </w:t>
      </w:r>
      <w:r>
        <w:rPr>
          <w:rFonts w:ascii="Times New Roman" w:hAnsi="Times New Roman" w:cs="Times New Roman"/>
          <w:sz w:val="24"/>
          <w:szCs w:val="24"/>
          <w:lang w:val="id-ID"/>
        </w:rPr>
        <w:t>pendidikan</w:t>
      </w:r>
      <w:r>
        <w:rPr>
          <w:rFonts w:ascii="Times New Roman" w:hAnsi="Times New Roman" w:cs="Times New Roman"/>
          <w:sz w:val="24"/>
          <w:szCs w:val="24"/>
        </w:rPr>
        <w:t xml:space="preserve"> taman kanak- kanak (</w:t>
      </w:r>
      <w:r w:rsidRPr="00606FAF">
        <w:rPr>
          <w:rFonts w:ascii="Times New Roman" w:hAnsi="Times New Roman" w:cs="Times New Roman"/>
          <w:sz w:val="24"/>
          <w:szCs w:val="24"/>
          <w:lang w:val="id-ID"/>
        </w:rPr>
        <w:t>TK</w:t>
      </w:r>
      <w:r>
        <w:rPr>
          <w:rFonts w:ascii="Times New Roman" w:hAnsi="Times New Roman" w:cs="Times New Roman"/>
          <w:sz w:val="24"/>
          <w:szCs w:val="24"/>
        </w:rPr>
        <w:t>)</w:t>
      </w:r>
      <w:r w:rsidRPr="00606FAF">
        <w:rPr>
          <w:rFonts w:ascii="Times New Roman" w:hAnsi="Times New Roman" w:cs="Times New Roman"/>
          <w:sz w:val="24"/>
          <w:szCs w:val="24"/>
          <w:lang w:val="id-ID"/>
        </w:rPr>
        <w:t xml:space="preserve">, </w:t>
      </w:r>
      <w:r>
        <w:rPr>
          <w:rFonts w:ascii="Times New Roman" w:hAnsi="Times New Roman" w:cs="Times New Roman"/>
          <w:sz w:val="24"/>
          <w:szCs w:val="24"/>
        </w:rPr>
        <w:t xml:space="preserve">sekolah </w:t>
      </w:r>
      <w:r>
        <w:rPr>
          <w:rFonts w:ascii="Times New Roman" w:hAnsi="Times New Roman" w:cs="Times New Roman"/>
          <w:sz w:val="24"/>
          <w:szCs w:val="24"/>
        </w:rPr>
        <w:br/>
        <w:t xml:space="preserve">        dasar (</w:t>
      </w:r>
      <w:r w:rsidRPr="00606FAF">
        <w:rPr>
          <w:rFonts w:ascii="Times New Roman" w:hAnsi="Times New Roman" w:cs="Times New Roman"/>
          <w:sz w:val="24"/>
          <w:szCs w:val="24"/>
          <w:lang w:val="id-ID"/>
        </w:rPr>
        <w:t>SD</w:t>
      </w:r>
      <w:r>
        <w:rPr>
          <w:rFonts w:ascii="Times New Roman" w:hAnsi="Times New Roman" w:cs="Times New Roman"/>
          <w:sz w:val="24"/>
          <w:szCs w:val="24"/>
        </w:rPr>
        <w:t xml:space="preserve">) </w:t>
      </w:r>
      <w:r>
        <w:rPr>
          <w:rFonts w:ascii="Times New Roman" w:hAnsi="Times New Roman" w:cs="Times New Roman"/>
          <w:sz w:val="24"/>
          <w:szCs w:val="24"/>
          <w:lang w:val="id-ID"/>
        </w:rPr>
        <w:t>dan</w:t>
      </w:r>
      <w:r>
        <w:rPr>
          <w:rFonts w:ascii="Times New Roman" w:hAnsi="Times New Roman" w:cs="Times New Roman"/>
          <w:sz w:val="24"/>
          <w:szCs w:val="24"/>
        </w:rPr>
        <w:t xml:space="preserve"> sekolah luar biasa (</w:t>
      </w:r>
      <w:r w:rsidRPr="00606FAF">
        <w:rPr>
          <w:rFonts w:ascii="Times New Roman" w:hAnsi="Times New Roman" w:cs="Times New Roman"/>
          <w:sz w:val="24"/>
          <w:szCs w:val="24"/>
          <w:lang w:val="id-ID"/>
        </w:rPr>
        <w:t>SLB</w:t>
      </w:r>
      <w:r>
        <w:rPr>
          <w:rFonts w:ascii="Times New Roman" w:hAnsi="Times New Roman" w:cs="Times New Roman"/>
          <w:sz w:val="24"/>
          <w:szCs w:val="24"/>
        </w:rPr>
        <w:t xml:space="preserve">) </w:t>
      </w:r>
      <w:r w:rsidR="00F452BB">
        <w:rPr>
          <w:rFonts w:ascii="Times New Roman" w:hAnsi="Times New Roman" w:cs="Times New Roman"/>
          <w:sz w:val="24"/>
          <w:szCs w:val="24"/>
        </w:rPr>
        <w:t xml:space="preserve"> </w:t>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w:t>
      </w:r>
    </w:p>
    <w:p w:rsidR="00F452BB" w:rsidRPr="00267B15" w:rsidRDefault="00F452BB" w:rsidP="00F40986">
      <w:pPr>
        <w:tabs>
          <w:tab w:val="left" w:pos="142"/>
          <w:tab w:val="left" w:pos="284"/>
          <w:tab w:val="left" w:pos="426"/>
        </w:tabs>
        <w:spacing w:after="0" w:line="480" w:lineRule="auto"/>
        <w:ind w:left="-142"/>
        <w:rPr>
          <w:rFonts w:ascii="Times New Roman" w:hAnsi="Times New Roman" w:cs="Times New Roman"/>
          <w:sz w:val="24"/>
          <w:szCs w:val="24"/>
        </w:rPr>
      </w:pPr>
      <w:r>
        <w:rPr>
          <w:rFonts w:ascii="Times New Roman" w:hAnsi="Times New Roman" w:cs="Times New Roman"/>
          <w:b/>
          <w:sz w:val="24"/>
          <w:szCs w:val="24"/>
        </w:rPr>
        <w:t>(g</w:t>
      </w:r>
      <w:r w:rsidRPr="00901922">
        <w:rPr>
          <w:rFonts w:ascii="Times New Roman" w:hAnsi="Times New Roman" w:cs="Times New Roman"/>
          <w:b/>
          <w:sz w:val="24"/>
          <w:szCs w:val="24"/>
        </w:rPr>
        <w:t>)</w:t>
      </w:r>
      <w:r>
        <w:rPr>
          <w:rFonts w:ascii="Times New Roman" w:hAnsi="Times New Roman" w:cs="Times New Roman"/>
          <w:b/>
          <w:sz w:val="24"/>
          <w:szCs w:val="24"/>
        </w:rPr>
        <w:t xml:space="preserve"> </w:t>
      </w:r>
      <w:r w:rsidR="00602DFD">
        <w:rPr>
          <w:rFonts w:ascii="Times New Roman" w:hAnsi="Times New Roman" w:cs="Times New Roman"/>
          <w:b/>
          <w:sz w:val="24"/>
          <w:szCs w:val="24"/>
        </w:rPr>
        <w:t xml:space="preserve">  </w:t>
      </w:r>
      <w:r w:rsidRPr="00606FAF">
        <w:rPr>
          <w:rFonts w:ascii="Times New Roman" w:hAnsi="Times New Roman" w:cs="Times New Roman"/>
          <w:b/>
          <w:sz w:val="24"/>
          <w:szCs w:val="24"/>
          <w:lang w:val="id-ID"/>
        </w:rPr>
        <w:t xml:space="preserve">Kepala Seksi Pendidikan Taman Kanak-kanak (TK) </w:t>
      </w:r>
      <w:r>
        <w:rPr>
          <w:rFonts w:ascii="Times New Roman" w:hAnsi="Times New Roman" w:cs="Times New Roman"/>
          <w:b/>
          <w:bCs/>
          <w:sz w:val="24"/>
          <w:szCs w:val="24"/>
        </w:rPr>
        <w:t xml:space="preserve">Dinas Pendidikan </w:t>
      </w:r>
      <w:r>
        <w:rPr>
          <w:rFonts w:ascii="Times New Roman" w:hAnsi="Times New Roman" w:cs="Times New Roman"/>
          <w:b/>
          <w:bCs/>
          <w:sz w:val="24"/>
          <w:szCs w:val="24"/>
        </w:rPr>
        <w:br/>
        <w:t xml:space="preserve">        Dan Kebudayaan Kabupaten Bone Bolango.                                                                                                                       </w:t>
      </w:r>
    </w:p>
    <w:p w:rsidR="00F452BB" w:rsidRPr="00302915" w:rsidRDefault="00F452BB" w:rsidP="00F452BB">
      <w:pPr>
        <w:tabs>
          <w:tab w:val="left" w:pos="142"/>
          <w:tab w:val="left" w:pos="284"/>
          <w:tab w:val="left" w:pos="426"/>
        </w:tabs>
        <w:spacing w:before="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2DFD">
        <w:rPr>
          <w:rFonts w:ascii="Times New Roman" w:hAnsi="Times New Roman" w:cs="Times New Roman"/>
          <w:sz w:val="24"/>
          <w:szCs w:val="24"/>
        </w:rPr>
        <w:t xml:space="preserve"> </w:t>
      </w:r>
      <w:r w:rsidRPr="00302915">
        <w:rPr>
          <w:rFonts w:ascii="Times New Roman" w:hAnsi="Times New Roman" w:cs="Times New Roman"/>
          <w:sz w:val="24"/>
          <w:szCs w:val="24"/>
          <w:lang w:val="id-ID"/>
        </w:rPr>
        <w:t xml:space="preserve">Kepala Seksi Pendidikan Taman Kanak-kanak (TK) </w:t>
      </w:r>
      <w:r w:rsidRPr="00302915">
        <w:rPr>
          <w:rFonts w:ascii="Times New Roman" w:hAnsi="Times New Roman" w:cs="Times New Roman"/>
          <w:bCs/>
          <w:sz w:val="24"/>
          <w:szCs w:val="24"/>
        </w:rPr>
        <w:t xml:space="preserve">Dinas Pendidikan </w:t>
      </w:r>
      <w:r w:rsidRPr="00302915">
        <w:rPr>
          <w:rFonts w:ascii="Times New Roman" w:hAnsi="Times New Roman" w:cs="Times New Roman"/>
          <w:sz w:val="24"/>
          <w:szCs w:val="24"/>
          <w:lang w:val="id-ID"/>
        </w:rPr>
        <w:t>mempunyai tugas</w:t>
      </w:r>
      <w:r w:rsidRPr="00302915">
        <w:rPr>
          <w:rFonts w:ascii="Times New Roman" w:hAnsi="Times New Roman" w:cs="Times New Roman"/>
          <w:sz w:val="24"/>
          <w:szCs w:val="24"/>
        </w:rPr>
        <w:t xml:space="preserve"> adalah sebagai berikut : </w:t>
      </w:r>
    </w:p>
    <w:p w:rsidR="00F452BB" w:rsidRPr="00606FAF" w:rsidRDefault="00F452BB" w:rsidP="00F452BB">
      <w:pPr>
        <w:tabs>
          <w:tab w:val="left" w:pos="0"/>
          <w:tab w:val="left" w:pos="142"/>
          <w:tab w:val="left" w:pos="284"/>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(a) </w:t>
      </w:r>
      <w:r w:rsidRPr="00606FAF">
        <w:rPr>
          <w:rFonts w:ascii="Times New Roman" w:hAnsi="Times New Roman" w:cs="Times New Roman"/>
          <w:sz w:val="24"/>
          <w:szCs w:val="24"/>
          <w:lang w:val="id-ID"/>
        </w:rPr>
        <w:t>Menyiapkan bahan penyelenggaraan Pendidikan Taman Kanak-kanak;</w:t>
      </w:r>
    </w:p>
    <w:p w:rsidR="00F452BB" w:rsidRPr="00606FAF" w:rsidRDefault="00F452BB" w:rsidP="00F452BB">
      <w:pPr>
        <w:tabs>
          <w:tab w:val="left" w:pos="142"/>
          <w:tab w:val="left" w:pos="284"/>
          <w:tab w:val="left" w:pos="162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(b) </w:t>
      </w:r>
      <w:r w:rsidRPr="00606FAF">
        <w:rPr>
          <w:rFonts w:ascii="Times New Roman" w:hAnsi="Times New Roman" w:cs="Times New Roman"/>
          <w:sz w:val="24"/>
          <w:szCs w:val="24"/>
          <w:lang w:val="id-ID"/>
        </w:rPr>
        <w:t>Memberikan pedoman dan petunjuk pelaksanaan teknis pendidikan;</w:t>
      </w:r>
    </w:p>
    <w:p w:rsidR="00E93FB5" w:rsidRPr="00224B75" w:rsidRDefault="00F452BB" w:rsidP="00224B75">
      <w:pPr>
        <w:tabs>
          <w:tab w:val="left" w:pos="142"/>
          <w:tab w:val="left" w:pos="284"/>
          <w:tab w:val="left" w:pos="1620"/>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(c) </w:t>
      </w:r>
      <w:r w:rsidRPr="00606FAF">
        <w:rPr>
          <w:rFonts w:ascii="Times New Roman" w:hAnsi="Times New Roman" w:cs="Times New Roman"/>
          <w:sz w:val="24"/>
          <w:szCs w:val="24"/>
          <w:lang w:val="id-ID"/>
        </w:rPr>
        <w:t>Memonitor, mengendalikan dan menilai pelaksanaan teknis pendidikan;</w:t>
      </w:r>
      <w:r w:rsidR="00224B75">
        <w:rPr>
          <w:rFonts w:ascii="Times New Roman" w:hAnsi="Times New Roman" w:cs="Times New Roman"/>
          <w:sz w:val="24"/>
          <w:szCs w:val="24"/>
        </w:rPr>
        <w:t xml:space="preserve">                  </w:t>
      </w:r>
      <w:r>
        <w:rPr>
          <w:rFonts w:ascii="Times New Roman" w:hAnsi="Times New Roman" w:cs="Times New Roman"/>
          <w:sz w:val="24"/>
          <w:szCs w:val="24"/>
        </w:rPr>
        <w:t xml:space="preserve">(d) </w:t>
      </w:r>
      <w:r w:rsidRPr="00606FAF">
        <w:rPr>
          <w:rFonts w:ascii="Times New Roman" w:hAnsi="Times New Roman" w:cs="Times New Roman"/>
          <w:sz w:val="24"/>
          <w:szCs w:val="24"/>
          <w:lang w:val="id-ID"/>
        </w:rPr>
        <w:t xml:space="preserve">Menyiapkan perumusan pemecahan, penggabungan, penghapusan dan </w:t>
      </w:r>
      <w:r>
        <w:rPr>
          <w:rFonts w:ascii="Times New Roman" w:hAnsi="Times New Roman" w:cs="Times New Roman"/>
          <w:sz w:val="24"/>
          <w:szCs w:val="24"/>
        </w:rPr>
        <w:br/>
      </w:r>
      <w:r w:rsidR="00224B75">
        <w:rPr>
          <w:rFonts w:ascii="Times New Roman" w:hAnsi="Times New Roman" w:cs="Times New Roman"/>
          <w:sz w:val="24"/>
          <w:szCs w:val="24"/>
        </w:rPr>
        <w:lastRenderedPageBreak/>
        <w:t xml:space="preserve">      </w:t>
      </w:r>
      <w:r w:rsidRPr="00606FAF">
        <w:rPr>
          <w:rFonts w:ascii="Times New Roman" w:hAnsi="Times New Roman" w:cs="Times New Roman"/>
          <w:sz w:val="24"/>
          <w:szCs w:val="24"/>
          <w:lang w:val="id-ID"/>
        </w:rPr>
        <w:t>penggantian nama;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 </w:t>
      </w:r>
      <w:r w:rsidRPr="00606FAF">
        <w:rPr>
          <w:rFonts w:ascii="Times New Roman" w:hAnsi="Times New Roman" w:cs="Times New Roman"/>
          <w:sz w:val="24"/>
          <w:szCs w:val="24"/>
          <w:lang w:val="id-ID"/>
        </w:rPr>
        <w:t xml:space="preserve">Memberikan pemberian izin pembukaan dan penutupan Taman Kanak-kanak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 xml:space="preserve">serta melaksnakan bimbingan, supervisi, rekomendasi dan pemberian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bantuan kepada Taman Kanak-kanak yang diselen</w:t>
      </w:r>
      <w:r>
        <w:rPr>
          <w:rFonts w:ascii="Times New Roman" w:hAnsi="Times New Roman" w:cs="Times New Roman"/>
          <w:sz w:val="24"/>
          <w:szCs w:val="24"/>
          <w:lang w:val="id-ID"/>
        </w:rPr>
        <w:t>ggarakan swast</w:t>
      </w:r>
      <w:r>
        <w:rPr>
          <w:rFonts w:ascii="Times New Roman" w:hAnsi="Times New Roman" w:cs="Times New Roman"/>
          <w:sz w:val="24"/>
          <w:szCs w:val="24"/>
        </w:rPr>
        <w:t xml:space="preserve">a;                      (f) </w:t>
      </w:r>
      <w:r w:rsidRPr="00606FAF">
        <w:rPr>
          <w:rFonts w:ascii="Times New Roman" w:hAnsi="Times New Roman" w:cs="Times New Roman"/>
          <w:sz w:val="24"/>
          <w:szCs w:val="24"/>
          <w:lang w:val="id-ID"/>
        </w:rPr>
        <w:t xml:space="preserve">Menyiapkan pedoman deseminasi kurikulum, kalender pendidikan, metode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pengajar dan evaluasi belajar;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 </w:t>
      </w:r>
      <w:r w:rsidRPr="00606FAF">
        <w:rPr>
          <w:rFonts w:ascii="Times New Roman" w:hAnsi="Times New Roman" w:cs="Times New Roman"/>
          <w:sz w:val="24"/>
          <w:szCs w:val="24"/>
          <w:lang w:val="id-ID"/>
        </w:rPr>
        <w:t xml:space="preserve">Mencatat dan menilai buku pelajaran murid, buku pegangan guru dan buku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perpustakaan;</w:t>
      </w:r>
      <w:r w:rsidR="006B6A3B">
        <w:rPr>
          <w:rFonts w:ascii="Times New Roman" w:hAnsi="Times New Roman" w:cs="Times New Roman"/>
          <w:sz w:val="24"/>
          <w:szCs w:val="24"/>
        </w:rPr>
        <w:t xml:space="preserve"> dan, </w:t>
      </w:r>
      <w:r>
        <w:rPr>
          <w:rFonts w:ascii="Times New Roman" w:hAnsi="Times New Roman" w:cs="Times New Roman"/>
          <w:sz w:val="24"/>
          <w:szCs w:val="24"/>
        </w:rPr>
        <w:t xml:space="preserve">                                                                                                                    (h) </w:t>
      </w:r>
      <w:r w:rsidRPr="00606FAF">
        <w:rPr>
          <w:rFonts w:ascii="Times New Roman" w:hAnsi="Times New Roman" w:cs="Times New Roman"/>
          <w:sz w:val="24"/>
          <w:szCs w:val="24"/>
          <w:lang w:val="id-ID"/>
        </w:rPr>
        <w:t xml:space="preserve">Menyebarluaskan pedoman dan petunjuk tentang metode mengajar dan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evaluasi belajar.</w:t>
      </w:r>
      <w:r w:rsidR="00E93FB5">
        <w:rPr>
          <w:rFonts w:ascii="Times New Roman" w:hAnsi="Times New Roman" w:cs="Times New Roman"/>
          <w:sz w:val="24"/>
          <w:szCs w:val="24"/>
        </w:rPr>
        <w:t xml:space="preserve"> </w:t>
      </w:r>
      <w:r w:rsidR="00E93FB5">
        <w:rPr>
          <w:rFonts w:ascii="Times New Roman" w:hAnsi="Times New Roman" w:cs="Times New Roman"/>
          <w:sz w:val="24"/>
          <w:szCs w:val="24"/>
        </w:rPr>
        <w:tab/>
      </w:r>
      <w:r w:rsidR="00E93FB5">
        <w:rPr>
          <w:rFonts w:ascii="Times New Roman" w:hAnsi="Times New Roman" w:cs="Times New Roman"/>
          <w:sz w:val="24"/>
          <w:szCs w:val="24"/>
        </w:rPr>
        <w:tab/>
      </w:r>
      <w:r w:rsidR="00E93FB5">
        <w:rPr>
          <w:rFonts w:ascii="Times New Roman" w:hAnsi="Times New Roman" w:cs="Times New Roman"/>
          <w:sz w:val="24"/>
          <w:szCs w:val="24"/>
        </w:rPr>
        <w:tab/>
      </w:r>
      <w:r w:rsidR="00E93FB5">
        <w:rPr>
          <w:rFonts w:ascii="Times New Roman" w:hAnsi="Times New Roman" w:cs="Times New Roman"/>
          <w:sz w:val="24"/>
          <w:szCs w:val="24"/>
        </w:rPr>
        <w:tab/>
        <w:t xml:space="preserve">                                                                           </w:t>
      </w:r>
    </w:p>
    <w:p w:rsidR="00F452BB" w:rsidRPr="00E93FB5" w:rsidRDefault="00F452BB" w:rsidP="00E93FB5">
      <w:pPr>
        <w:spacing w:after="0" w:line="480" w:lineRule="auto"/>
        <w:rPr>
          <w:rFonts w:ascii="Times New Roman" w:hAnsi="Times New Roman" w:cs="Times New Roman"/>
          <w:sz w:val="24"/>
          <w:szCs w:val="24"/>
          <w:lang w:val="id-ID"/>
        </w:rPr>
      </w:pPr>
      <w:r>
        <w:rPr>
          <w:rFonts w:ascii="Times New Roman" w:hAnsi="Times New Roman" w:cs="Times New Roman"/>
          <w:b/>
          <w:sz w:val="24"/>
          <w:szCs w:val="24"/>
        </w:rPr>
        <w:t>(h</w:t>
      </w:r>
      <w:r w:rsidRPr="00901922">
        <w:rPr>
          <w:rFonts w:ascii="Times New Roman" w:hAnsi="Times New Roman" w:cs="Times New Roman"/>
          <w:b/>
          <w:sz w:val="24"/>
          <w:szCs w:val="24"/>
        </w:rPr>
        <w:t>)</w:t>
      </w:r>
      <w:r>
        <w:rPr>
          <w:rFonts w:ascii="Times New Roman" w:hAnsi="Times New Roman" w:cs="Times New Roman"/>
          <w:b/>
          <w:sz w:val="24"/>
          <w:szCs w:val="24"/>
        </w:rPr>
        <w:t xml:space="preserve"> </w:t>
      </w:r>
      <w:r w:rsidR="00602DFD">
        <w:rPr>
          <w:rFonts w:ascii="Times New Roman" w:hAnsi="Times New Roman" w:cs="Times New Roman"/>
          <w:b/>
          <w:sz w:val="24"/>
          <w:szCs w:val="24"/>
        </w:rPr>
        <w:t xml:space="preserve"> </w:t>
      </w:r>
      <w:r w:rsidRPr="00606FAF">
        <w:rPr>
          <w:rFonts w:ascii="Times New Roman" w:hAnsi="Times New Roman" w:cs="Times New Roman"/>
          <w:b/>
          <w:sz w:val="24"/>
          <w:szCs w:val="24"/>
          <w:lang w:val="id-ID"/>
        </w:rPr>
        <w:t xml:space="preserve">Kepala Seksi Pendidikan Sekolah Dasar (SD) </w:t>
      </w:r>
      <w:r w:rsidR="00602DFD">
        <w:rPr>
          <w:rFonts w:ascii="Times New Roman" w:hAnsi="Times New Roman" w:cs="Times New Roman"/>
          <w:b/>
          <w:bCs/>
          <w:sz w:val="24"/>
          <w:szCs w:val="24"/>
        </w:rPr>
        <w:t xml:space="preserve">Dinas Pendidikan </w:t>
      </w:r>
      <w:r w:rsidR="00602DFD">
        <w:rPr>
          <w:rFonts w:ascii="Times New Roman" w:hAnsi="Times New Roman" w:cs="Times New Roman"/>
          <w:b/>
          <w:bCs/>
          <w:sz w:val="24"/>
          <w:szCs w:val="24"/>
        </w:rPr>
        <w:br/>
        <w:t xml:space="preserve">       </w:t>
      </w:r>
      <w:r>
        <w:rPr>
          <w:rFonts w:ascii="Times New Roman" w:hAnsi="Times New Roman" w:cs="Times New Roman"/>
          <w:b/>
          <w:bCs/>
          <w:sz w:val="24"/>
          <w:szCs w:val="24"/>
        </w:rPr>
        <w:t xml:space="preserve">Dan Kebudayaan Kabupaten Bone Bolango.                                                  </w:t>
      </w:r>
    </w:p>
    <w:p w:rsidR="00F452BB" w:rsidRPr="00302915" w:rsidRDefault="00E93FB5" w:rsidP="00F452BB">
      <w:pPr>
        <w:tabs>
          <w:tab w:val="left" w:pos="142"/>
          <w:tab w:val="left" w:pos="284"/>
          <w:tab w:val="left" w:pos="426"/>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452BB" w:rsidRPr="00302915">
        <w:rPr>
          <w:rFonts w:ascii="Times New Roman" w:hAnsi="Times New Roman" w:cs="Times New Roman"/>
          <w:sz w:val="24"/>
          <w:szCs w:val="24"/>
          <w:lang w:val="id-ID"/>
        </w:rPr>
        <w:t>Kepala Seksi Pendidikan Sekolah Dasar (SD)</w:t>
      </w:r>
      <w:r w:rsidR="00F452BB" w:rsidRPr="00606FAF">
        <w:rPr>
          <w:rFonts w:ascii="Times New Roman" w:hAnsi="Times New Roman" w:cs="Times New Roman"/>
          <w:b/>
          <w:sz w:val="24"/>
          <w:szCs w:val="24"/>
          <w:lang w:val="id-ID"/>
        </w:rPr>
        <w:t xml:space="preserve"> </w:t>
      </w:r>
      <w:r w:rsidR="00F452BB" w:rsidRPr="00302915">
        <w:rPr>
          <w:rFonts w:ascii="Times New Roman" w:hAnsi="Times New Roman" w:cs="Times New Roman"/>
          <w:bCs/>
          <w:sz w:val="24"/>
          <w:szCs w:val="24"/>
        </w:rPr>
        <w:t xml:space="preserve">Dinas Pendidikan </w:t>
      </w:r>
      <w:r w:rsidR="00F452BB" w:rsidRPr="00302915">
        <w:rPr>
          <w:rFonts w:ascii="Times New Roman" w:hAnsi="Times New Roman" w:cs="Times New Roman"/>
          <w:sz w:val="24"/>
          <w:szCs w:val="24"/>
          <w:lang w:val="id-ID"/>
        </w:rPr>
        <w:t>mempunyai tugas</w:t>
      </w:r>
      <w:r w:rsidR="00F452BB" w:rsidRPr="00302915">
        <w:rPr>
          <w:rFonts w:ascii="Times New Roman" w:hAnsi="Times New Roman" w:cs="Times New Roman"/>
          <w:sz w:val="24"/>
          <w:szCs w:val="24"/>
        </w:rPr>
        <w:t xml:space="preserve"> adalah sebagai berikut</w:t>
      </w:r>
      <w:r w:rsidR="00F452BB">
        <w:rPr>
          <w:rFonts w:ascii="Times New Roman" w:hAnsi="Times New Roman" w:cs="Times New Roman"/>
          <w:sz w:val="24"/>
          <w:szCs w:val="24"/>
        </w:rPr>
        <w:t xml:space="preserve">: </w:t>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(a) </w:t>
      </w:r>
      <w:r w:rsidR="00F452BB" w:rsidRPr="00606FAF">
        <w:rPr>
          <w:rFonts w:ascii="Times New Roman" w:hAnsi="Times New Roman" w:cs="Times New Roman"/>
          <w:sz w:val="24"/>
          <w:szCs w:val="24"/>
          <w:lang w:val="id-ID"/>
        </w:rPr>
        <w:t>Menyiapkan bahan penyelenggaraan pendidikan sekolah dasar;</w:t>
      </w:r>
      <w:r w:rsidR="00F452BB">
        <w:rPr>
          <w:rFonts w:ascii="Times New Roman" w:hAnsi="Times New Roman" w:cs="Times New Roman"/>
          <w:sz w:val="24"/>
          <w:szCs w:val="24"/>
        </w:rPr>
        <w:t xml:space="preserve">                                    (b) </w:t>
      </w:r>
      <w:r w:rsidR="00F452BB" w:rsidRPr="00606FAF">
        <w:rPr>
          <w:rFonts w:ascii="Times New Roman" w:hAnsi="Times New Roman" w:cs="Times New Roman"/>
          <w:sz w:val="24"/>
          <w:szCs w:val="24"/>
          <w:lang w:val="id-ID"/>
        </w:rPr>
        <w:t>Melaksanakan pembinaan, pemantauan dan mengevaluasi kegiatan siswa;</w:t>
      </w:r>
      <w:r w:rsidR="00F452BB">
        <w:rPr>
          <w:rFonts w:ascii="Times New Roman" w:hAnsi="Times New Roman" w:cs="Times New Roman"/>
          <w:sz w:val="24"/>
          <w:szCs w:val="24"/>
        </w:rPr>
        <w:t xml:space="preserve">                (c) </w:t>
      </w:r>
      <w:r w:rsidR="00F452BB" w:rsidRPr="00606FAF">
        <w:rPr>
          <w:rFonts w:ascii="Times New Roman" w:hAnsi="Times New Roman" w:cs="Times New Roman"/>
          <w:sz w:val="24"/>
          <w:szCs w:val="24"/>
          <w:lang w:val="id-ID"/>
        </w:rPr>
        <w:t>Memberikan pedoman dan petunjuk pelaksanaan teknis pendidikan;</w:t>
      </w:r>
      <w:r w:rsidR="00F452BB">
        <w:rPr>
          <w:rFonts w:ascii="Times New Roman" w:hAnsi="Times New Roman" w:cs="Times New Roman"/>
          <w:sz w:val="24"/>
          <w:szCs w:val="24"/>
        </w:rPr>
        <w:t xml:space="preserve">                           (d) </w:t>
      </w:r>
      <w:r w:rsidR="00F452BB" w:rsidRPr="00606FAF">
        <w:rPr>
          <w:rFonts w:ascii="Times New Roman" w:hAnsi="Times New Roman" w:cs="Times New Roman"/>
          <w:sz w:val="24"/>
          <w:szCs w:val="24"/>
          <w:lang w:val="id-ID"/>
        </w:rPr>
        <w:t>Memonitor, mengendalikan dan menilai pelaksanaan teknis pendidikan;</w:t>
      </w:r>
      <w:r w:rsidR="00F452BB">
        <w:rPr>
          <w:rFonts w:ascii="Times New Roman" w:hAnsi="Times New Roman" w:cs="Times New Roman"/>
          <w:sz w:val="24"/>
          <w:szCs w:val="24"/>
        </w:rPr>
        <w:t xml:space="preserve">           (e) </w:t>
      </w:r>
      <w:r w:rsidR="00F452BB" w:rsidRPr="00606FAF">
        <w:rPr>
          <w:rFonts w:ascii="Times New Roman" w:hAnsi="Times New Roman" w:cs="Times New Roman"/>
          <w:sz w:val="24"/>
          <w:szCs w:val="24"/>
          <w:lang w:val="id-ID"/>
        </w:rPr>
        <w:t xml:space="preserve">Mencatat dan memeriksa keabsahan STTB, menilai buku pelajaran murid, </w:t>
      </w:r>
      <w:r w:rsidR="00F452BB">
        <w:rPr>
          <w:rFonts w:ascii="Times New Roman" w:hAnsi="Times New Roman" w:cs="Times New Roman"/>
          <w:sz w:val="24"/>
          <w:szCs w:val="24"/>
        </w:rPr>
        <w:br/>
        <w:t xml:space="preserve">     </w:t>
      </w:r>
      <w:r w:rsidR="00F452BB" w:rsidRPr="00606FAF">
        <w:rPr>
          <w:rFonts w:ascii="Times New Roman" w:hAnsi="Times New Roman" w:cs="Times New Roman"/>
          <w:sz w:val="24"/>
          <w:szCs w:val="24"/>
          <w:lang w:val="id-ID"/>
        </w:rPr>
        <w:t>buku pegangan guru dan buku perpustakaan;</w:t>
      </w:r>
    </w:p>
    <w:p w:rsidR="00F452BB" w:rsidRDefault="00F452BB" w:rsidP="00F452BB">
      <w:pPr>
        <w:tabs>
          <w:tab w:val="left" w:pos="142"/>
          <w:tab w:val="left" w:pos="284"/>
          <w:tab w:val="left" w:pos="162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(f) </w:t>
      </w:r>
      <w:r w:rsidRPr="00606FAF">
        <w:rPr>
          <w:rFonts w:ascii="Times New Roman" w:hAnsi="Times New Roman" w:cs="Times New Roman"/>
          <w:sz w:val="24"/>
          <w:szCs w:val="24"/>
          <w:lang w:val="id-ID"/>
        </w:rPr>
        <w:t xml:space="preserve">Melaksanakan penyusunan program tahunan, menyebarluaskan pedoman dan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petunju</w:t>
      </w:r>
      <w:r>
        <w:rPr>
          <w:rFonts w:ascii="Times New Roman" w:hAnsi="Times New Roman" w:cs="Times New Roman"/>
          <w:sz w:val="24"/>
          <w:szCs w:val="24"/>
          <w:lang w:val="id-ID"/>
        </w:rPr>
        <w:t>k pelaksanaan teknis pendidikan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 </w:t>
      </w:r>
      <w:r w:rsidRPr="00606FAF">
        <w:rPr>
          <w:rFonts w:ascii="Times New Roman" w:hAnsi="Times New Roman" w:cs="Times New Roman"/>
          <w:sz w:val="24"/>
          <w:szCs w:val="24"/>
          <w:lang w:val="id-ID"/>
        </w:rPr>
        <w:t>Mempersiapkan petunjuk pelaksanaan penerimaan murid baru;</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lastRenderedPageBreak/>
        <w:t xml:space="preserve">(h) </w:t>
      </w:r>
      <w:r w:rsidRPr="00606FAF">
        <w:rPr>
          <w:rFonts w:ascii="Times New Roman" w:hAnsi="Times New Roman" w:cs="Times New Roman"/>
          <w:sz w:val="24"/>
          <w:szCs w:val="24"/>
          <w:lang w:val="id-ID"/>
        </w:rPr>
        <w:t xml:space="preserve">Mengkoordinasikan penyusunan materi ujian dan mengembangkan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kerjasama dengan pihak lain yang berkai</w:t>
      </w:r>
      <w:r>
        <w:rPr>
          <w:rFonts w:ascii="Times New Roman" w:hAnsi="Times New Roman" w:cs="Times New Roman"/>
          <w:sz w:val="24"/>
          <w:szCs w:val="24"/>
          <w:lang w:val="id-ID"/>
        </w:rPr>
        <w:t>tan dengan kurikulum pendid</w:t>
      </w:r>
      <w:r>
        <w:rPr>
          <w:rFonts w:ascii="Times New Roman" w:hAnsi="Times New Roman" w:cs="Times New Roman"/>
          <w:sz w:val="24"/>
          <w:szCs w:val="24"/>
        </w:rPr>
        <w:t xml:space="preserve">ikan;           (i) </w:t>
      </w:r>
      <w:r w:rsidRPr="00606FAF">
        <w:rPr>
          <w:rFonts w:ascii="Times New Roman" w:hAnsi="Times New Roman" w:cs="Times New Roman"/>
          <w:sz w:val="24"/>
          <w:szCs w:val="24"/>
          <w:lang w:val="id-ID"/>
        </w:rPr>
        <w:t xml:space="preserve">Menyiapkan pemberian izin pembukaan dan penutupan sekolah dasar serta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 xml:space="preserve">melaksanakan bimbingan, supervisi, rekomendasi dan pemberian bantuan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kepada sekolah dasar yang diselenggarakan swasta;</w:t>
      </w:r>
      <w:r>
        <w:rPr>
          <w:rFonts w:ascii="Times New Roman" w:hAnsi="Times New Roman" w:cs="Times New Roman"/>
          <w:sz w:val="24"/>
          <w:szCs w:val="24"/>
        </w:rPr>
        <w:t xml:space="preserve"> </w:t>
      </w:r>
      <w:r>
        <w:rPr>
          <w:rFonts w:ascii="Times New Roman" w:hAnsi="Times New Roman" w:cs="Times New Roman"/>
          <w:sz w:val="24"/>
          <w:szCs w:val="24"/>
        </w:rPr>
        <w:tab/>
        <w:t xml:space="preserve">                                                         (j) </w:t>
      </w:r>
      <w:r w:rsidRPr="00606FAF">
        <w:rPr>
          <w:rFonts w:ascii="Times New Roman" w:hAnsi="Times New Roman" w:cs="Times New Roman"/>
          <w:sz w:val="24"/>
          <w:szCs w:val="24"/>
          <w:lang w:val="id-ID"/>
        </w:rPr>
        <w:t>Menyusun pedoman dan</w:t>
      </w:r>
      <w:r>
        <w:rPr>
          <w:rFonts w:ascii="Times New Roman" w:hAnsi="Times New Roman" w:cs="Times New Roman"/>
          <w:sz w:val="24"/>
          <w:szCs w:val="24"/>
          <w:lang w:val="id-ID"/>
        </w:rPr>
        <w:t xml:space="preserve"> petunjuk pelaksanaan pembinaan</w:t>
      </w:r>
      <w:r>
        <w:rPr>
          <w:rFonts w:ascii="Times New Roman" w:hAnsi="Times New Roman" w:cs="Times New Roman"/>
          <w:sz w:val="24"/>
          <w:szCs w:val="24"/>
        </w:rPr>
        <w:t>, kesiswaan dan</w:t>
      </w:r>
    </w:p>
    <w:p w:rsidR="00F452BB" w:rsidRPr="00522291" w:rsidRDefault="00F452BB" w:rsidP="00F452BB">
      <w:pPr>
        <w:tabs>
          <w:tab w:val="left" w:pos="142"/>
          <w:tab w:val="left" w:pos="284"/>
          <w:tab w:val="left" w:pos="162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pelatihan</w:t>
      </w:r>
      <w:r>
        <w:rPr>
          <w:rFonts w:ascii="Times New Roman" w:hAnsi="Times New Roman" w:cs="Times New Roman"/>
          <w:sz w:val="24"/>
          <w:szCs w:val="24"/>
        </w:rPr>
        <w:t xml:space="preserve"> </w:t>
      </w:r>
      <w:r w:rsidRPr="00606FAF">
        <w:rPr>
          <w:rFonts w:ascii="Times New Roman" w:hAnsi="Times New Roman" w:cs="Times New Roman"/>
          <w:sz w:val="24"/>
          <w:szCs w:val="24"/>
          <w:lang w:val="id-ID"/>
        </w:rPr>
        <w:t>praktik kegiatan lapangan, penge</w:t>
      </w:r>
      <w:r>
        <w:rPr>
          <w:rFonts w:ascii="Times New Roman" w:hAnsi="Times New Roman" w:cs="Times New Roman"/>
          <w:sz w:val="24"/>
          <w:szCs w:val="24"/>
          <w:lang w:val="id-ID"/>
        </w:rPr>
        <w:t>ndalian dan penilaian kerjas</w:t>
      </w:r>
      <w:r>
        <w:rPr>
          <w:rFonts w:ascii="Times New Roman" w:hAnsi="Times New Roman" w:cs="Times New Roman"/>
          <w:sz w:val="24"/>
          <w:szCs w:val="24"/>
        </w:rPr>
        <w:t xml:space="preserve">ama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antar</w:t>
      </w:r>
      <w:r>
        <w:rPr>
          <w:rFonts w:ascii="Times New Roman" w:hAnsi="Times New Roman" w:cs="Times New Roman"/>
          <w:sz w:val="24"/>
          <w:szCs w:val="24"/>
        </w:rPr>
        <w:t xml:space="preserve"> </w:t>
      </w:r>
      <w:r w:rsidRPr="00606FAF">
        <w:rPr>
          <w:rFonts w:ascii="Times New Roman" w:hAnsi="Times New Roman" w:cs="Times New Roman"/>
          <w:sz w:val="24"/>
          <w:szCs w:val="24"/>
          <w:lang w:val="id-ID"/>
        </w:rPr>
        <w:t>sekolah;</w:t>
      </w:r>
    </w:p>
    <w:p w:rsidR="00F452BB" w:rsidRPr="00606FAF" w:rsidRDefault="00F452BB" w:rsidP="00F452BB">
      <w:pPr>
        <w:tabs>
          <w:tab w:val="left" w:pos="142"/>
          <w:tab w:val="left" w:pos="284"/>
          <w:tab w:val="left" w:pos="426"/>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(k) </w:t>
      </w:r>
      <w:r w:rsidRPr="00606FAF">
        <w:rPr>
          <w:rFonts w:ascii="Times New Roman" w:hAnsi="Times New Roman" w:cs="Times New Roman"/>
          <w:sz w:val="24"/>
          <w:szCs w:val="24"/>
          <w:lang w:val="id-ID"/>
        </w:rPr>
        <w:t xml:space="preserve">Mempersiapkan bimbingan pelaksanaan kurikulum wajib belajar yang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berdasarkan pedoman dan petunjuk yang berlaku;</w:t>
      </w:r>
    </w:p>
    <w:p w:rsidR="00AE2BFA" w:rsidRDefault="00AE2BFA" w:rsidP="00F452BB">
      <w:pPr>
        <w:tabs>
          <w:tab w:val="left" w:pos="142"/>
          <w:tab w:val="left" w:pos="284"/>
          <w:tab w:val="left" w:pos="426"/>
        </w:tabs>
        <w:spacing w:before="40" w:after="0" w:line="480" w:lineRule="auto"/>
        <w:rPr>
          <w:rFonts w:ascii="Times New Roman" w:hAnsi="Times New Roman" w:cs="Times New Roman"/>
          <w:sz w:val="24"/>
          <w:szCs w:val="24"/>
        </w:rPr>
      </w:pPr>
      <w:r>
        <w:rPr>
          <w:rFonts w:ascii="Times New Roman" w:hAnsi="Times New Roman" w:cs="Times New Roman"/>
          <w:sz w:val="24"/>
          <w:szCs w:val="24"/>
        </w:rPr>
        <w:t xml:space="preserve">(l) Merencanakan pengangkatan guru sekolah dasar (SD) untuk melancarkan </w:t>
      </w:r>
      <w:r>
        <w:rPr>
          <w:rFonts w:ascii="Times New Roman" w:hAnsi="Times New Roman" w:cs="Times New Roman"/>
          <w:sz w:val="24"/>
          <w:szCs w:val="24"/>
        </w:rPr>
        <w:br/>
        <w:t xml:space="preserve">     proses belajar mengajar tingkat sekolah dasar (SD); </w:t>
      </w:r>
    </w:p>
    <w:p w:rsidR="00F452BB" w:rsidRPr="00894DAB" w:rsidRDefault="00AE2BFA" w:rsidP="00AE2BFA">
      <w:pPr>
        <w:tabs>
          <w:tab w:val="left" w:pos="142"/>
          <w:tab w:val="left" w:pos="284"/>
          <w:tab w:val="left" w:pos="426"/>
        </w:tabs>
        <w:spacing w:before="40" w:after="0" w:line="48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7561E9">
        <w:rPr>
          <w:rFonts w:ascii="Times New Roman" w:hAnsi="Times New Roman" w:cs="Times New Roman"/>
          <w:sz w:val="24"/>
          <w:szCs w:val="24"/>
        </w:rPr>
        <w:t>(m</w:t>
      </w:r>
      <w:r w:rsidR="00F452BB">
        <w:rPr>
          <w:rFonts w:ascii="Times New Roman" w:hAnsi="Times New Roman" w:cs="Times New Roman"/>
          <w:sz w:val="24"/>
          <w:szCs w:val="24"/>
        </w:rPr>
        <w:t xml:space="preserve">) </w:t>
      </w:r>
      <w:r w:rsidR="00F452BB" w:rsidRPr="00606FAF">
        <w:rPr>
          <w:rFonts w:ascii="Times New Roman" w:hAnsi="Times New Roman" w:cs="Times New Roman"/>
          <w:sz w:val="24"/>
          <w:szCs w:val="24"/>
          <w:lang w:val="id-ID"/>
        </w:rPr>
        <w:t xml:space="preserve">Menyusun rencana kebutuhan sarana prasarana pendidikan yang meliputi </w:t>
      </w:r>
      <w:r w:rsidR="00F452BB">
        <w:rPr>
          <w:rFonts w:ascii="Times New Roman" w:hAnsi="Times New Roman" w:cs="Times New Roman"/>
          <w:sz w:val="24"/>
          <w:szCs w:val="24"/>
        </w:rPr>
        <w:br/>
        <w:t xml:space="preserve">      </w:t>
      </w:r>
      <w:r w:rsidR="007561E9">
        <w:rPr>
          <w:rFonts w:ascii="Times New Roman" w:hAnsi="Times New Roman" w:cs="Times New Roman"/>
          <w:sz w:val="24"/>
          <w:szCs w:val="24"/>
        </w:rPr>
        <w:t xml:space="preserve">  </w:t>
      </w:r>
      <w:r w:rsidR="00F452BB" w:rsidRPr="00606FAF">
        <w:rPr>
          <w:rFonts w:ascii="Times New Roman" w:hAnsi="Times New Roman" w:cs="Times New Roman"/>
          <w:sz w:val="24"/>
          <w:szCs w:val="24"/>
          <w:lang w:val="id-ID"/>
        </w:rPr>
        <w:t xml:space="preserve">buku, meubelair, ruang kelas, ruang guru, ruang kantor, sekolah, rumah dinas </w:t>
      </w:r>
      <w:r w:rsidR="00F452BB">
        <w:rPr>
          <w:rFonts w:ascii="Times New Roman" w:hAnsi="Times New Roman" w:cs="Times New Roman"/>
          <w:sz w:val="24"/>
          <w:szCs w:val="24"/>
        </w:rPr>
        <w:br/>
        <w:t xml:space="preserve">     </w:t>
      </w:r>
      <w:r w:rsidR="007561E9">
        <w:rPr>
          <w:rFonts w:ascii="Times New Roman" w:hAnsi="Times New Roman" w:cs="Times New Roman"/>
          <w:sz w:val="24"/>
          <w:szCs w:val="24"/>
        </w:rPr>
        <w:t xml:space="preserve">   </w:t>
      </w:r>
      <w:r w:rsidR="00F452BB">
        <w:rPr>
          <w:rFonts w:ascii="Times New Roman" w:hAnsi="Times New Roman" w:cs="Times New Roman"/>
          <w:sz w:val="24"/>
          <w:szCs w:val="24"/>
          <w:lang w:val="id-ID"/>
        </w:rPr>
        <w:t>Kep</w:t>
      </w:r>
      <w:r w:rsidR="00F452BB">
        <w:rPr>
          <w:rFonts w:ascii="Times New Roman" w:hAnsi="Times New Roman" w:cs="Times New Roman"/>
          <w:sz w:val="24"/>
          <w:szCs w:val="24"/>
        </w:rPr>
        <w:t xml:space="preserve">ala Sekolah; </w:t>
      </w:r>
    </w:p>
    <w:p w:rsidR="00F452BB" w:rsidRDefault="007561E9" w:rsidP="00F452BB">
      <w:pPr>
        <w:tabs>
          <w:tab w:val="left" w:pos="142"/>
          <w:tab w:val="left" w:pos="284"/>
          <w:tab w:val="left" w:pos="426"/>
        </w:tabs>
        <w:spacing w:before="40" w:after="0" w:line="480" w:lineRule="auto"/>
        <w:ind w:left="-142"/>
        <w:rPr>
          <w:rFonts w:ascii="Times New Roman" w:hAnsi="Times New Roman" w:cs="Times New Roman"/>
          <w:sz w:val="24"/>
          <w:szCs w:val="24"/>
        </w:rPr>
      </w:pPr>
      <w:r>
        <w:rPr>
          <w:rFonts w:ascii="Times New Roman" w:hAnsi="Times New Roman" w:cs="Times New Roman"/>
          <w:sz w:val="24"/>
          <w:szCs w:val="24"/>
        </w:rPr>
        <w:t xml:space="preserve">  (n</w:t>
      </w:r>
      <w:r w:rsidR="00F452BB">
        <w:rPr>
          <w:rFonts w:ascii="Times New Roman" w:hAnsi="Times New Roman" w:cs="Times New Roman"/>
          <w:sz w:val="24"/>
          <w:szCs w:val="24"/>
        </w:rPr>
        <w:t xml:space="preserve">) </w:t>
      </w:r>
      <w:r w:rsidR="00F452BB" w:rsidRPr="00606FAF">
        <w:rPr>
          <w:rFonts w:ascii="Times New Roman" w:hAnsi="Times New Roman" w:cs="Times New Roman"/>
          <w:sz w:val="24"/>
          <w:szCs w:val="24"/>
          <w:lang w:val="id-ID"/>
        </w:rPr>
        <w:t xml:space="preserve">Mempersiapkan bimbingan pelaksanaan kurikulum wajib belajar yang </w:t>
      </w:r>
    </w:p>
    <w:p w:rsidR="00F452BB" w:rsidRPr="00606FAF" w:rsidRDefault="00F452BB" w:rsidP="00F452BB">
      <w:pPr>
        <w:tabs>
          <w:tab w:val="left" w:pos="142"/>
          <w:tab w:val="left" w:pos="284"/>
          <w:tab w:val="left" w:pos="426"/>
        </w:tabs>
        <w:spacing w:before="40"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sidR="007561E9">
        <w:rPr>
          <w:rFonts w:ascii="Times New Roman" w:hAnsi="Times New Roman" w:cs="Times New Roman"/>
          <w:sz w:val="24"/>
          <w:szCs w:val="24"/>
        </w:rPr>
        <w:t xml:space="preserve"> </w:t>
      </w:r>
      <w:r w:rsidRPr="00606FAF">
        <w:rPr>
          <w:rFonts w:ascii="Times New Roman" w:hAnsi="Times New Roman" w:cs="Times New Roman"/>
          <w:sz w:val="24"/>
          <w:szCs w:val="24"/>
          <w:lang w:val="id-ID"/>
        </w:rPr>
        <w:t>berdasarkan pedoman dan petunjuk yang berlaku;</w:t>
      </w:r>
    </w:p>
    <w:p w:rsidR="00F452BB" w:rsidRPr="00606FAF" w:rsidRDefault="007561E9" w:rsidP="00F452BB">
      <w:pPr>
        <w:tabs>
          <w:tab w:val="left" w:pos="142"/>
          <w:tab w:val="left" w:pos="284"/>
          <w:tab w:val="left" w:pos="426"/>
        </w:tabs>
        <w:spacing w:before="40" w:after="0" w:line="480" w:lineRule="auto"/>
        <w:rPr>
          <w:rFonts w:ascii="Times New Roman" w:hAnsi="Times New Roman" w:cs="Times New Roman"/>
          <w:sz w:val="24"/>
          <w:szCs w:val="24"/>
          <w:lang w:val="id-ID"/>
        </w:rPr>
      </w:pPr>
      <w:r>
        <w:rPr>
          <w:rFonts w:ascii="Times New Roman" w:hAnsi="Times New Roman" w:cs="Times New Roman"/>
          <w:sz w:val="24"/>
          <w:szCs w:val="24"/>
        </w:rPr>
        <w:t>(o</w:t>
      </w:r>
      <w:r w:rsidR="00F452BB">
        <w:rPr>
          <w:rFonts w:ascii="Times New Roman" w:hAnsi="Times New Roman" w:cs="Times New Roman"/>
          <w:sz w:val="24"/>
          <w:szCs w:val="24"/>
        </w:rPr>
        <w:t xml:space="preserve">) </w:t>
      </w:r>
      <w:r w:rsidR="00F452BB" w:rsidRPr="00606FAF">
        <w:rPr>
          <w:rFonts w:ascii="Times New Roman" w:hAnsi="Times New Roman" w:cs="Times New Roman"/>
          <w:sz w:val="24"/>
          <w:szCs w:val="24"/>
          <w:lang w:val="id-ID"/>
        </w:rPr>
        <w:t xml:space="preserve">Merencanakan dan mempersiapkan pelaksanaan kegiatan eksperimen </w:t>
      </w:r>
      <w:r w:rsidR="00F452BB">
        <w:rPr>
          <w:rFonts w:ascii="Times New Roman" w:hAnsi="Times New Roman" w:cs="Times New Roman"/>
          <w:sz w:val="24"/>
          <w:szCs w:val="24"/>
        </w:rPr>
        <w:br/>
        <w:t xml:space="preserve">      </w:t>
      </w:r>
      <w:r w:rsidR="00DE1641">
        <w:rPr>
          <w:rFonts w:ascii="Times New Roman" w:hAnsi="Times New Roman" w:cs="Times New Roman"/>
          <w:sz w:val="24"/>
          <w:szCs w:val="24"/>
          <w:lang w:val="id-ID"/>
        </w:rPr>
        <w:t>pembaharuan dan</w:t>
      </w:r>
      <w:r w:rsidR="00DE1641">
        <w:rPr>
          <w:rFonts w:ascii="Times New Roman" w:hAnsi="Times New Roman" w:cs="Times New Roman"/>
          <w:sz w:val="24"/>
          <w:szCs w:val="24"/>
        </w:rPr>
        <w:t xml:space="preserve"> </w:t>
      </w:r>
      <w:r w:rsidR="00F452BB" w:rsidRPr="00606FAF">
        <w:rPr>
          <w:rFonts w:ascii="Times New Roman" w:hAnsi="Times New Roman" w:cs="Times New Roman"/>
          <w:sz w:val="24"/>
          <w:szCs w:val="24"/>
          <w:lang w:val="id-ID"/>
        </w:rPr>
        <w:t>inovasi metode belajar mengajar;</w:t>
      </w:r>
    </w:p>
    <w:p w:rsidR="00F452BB" w:rsidRPr="00606FAF" w:rsidRDefault="007561E9" w:rsidP="00F452BB">
      <w:pPr>
        <w:tabs>
          <w:tab w:val="left" w:pos="142"/>
          <w:tab w:val="left" w:pos="284"/>
          <w:tab w:val="left" w:pos="426"/>
        </w:tabs>
        <w:spacing w:before="40" w:after="0" w:line="480" w:lineRule="auto"/>
        <w:rPr>
          <w:rFonts w:ascii="Times New Roman" w:hAnsi="Times New Roman" w:cs="Times New Roman"/>
          <w:sz w:val="24"/>
          <w:szCs w:val="24"/>
          <w:lang w:val="id-ID"/>
        </w:rPr>
      </w:pPr>
      <w:r>
        <w:rPr>
          <w:rFonts w:ascii="Times New Roman" w:hAnsi="Times New Roman" w:cs="Times New Roman"/>
          <w:sz w:val="24"/>
          <w:szCs w:val="24"/>
        </w:rPr>
        <w:t>(p</w:t>
      </w:r>
      <w:r w:rsidR="00F452BB">
        <w:rPr>
          <w:rFonts w:ascii="Times New Roman" w:hAnsi="Times New Roman" w:cs="Times New Roman"/>
          <w:sz w:val="24"/>
          <w:szCs w:val="24"/>
        </w:rPr>
        <w:t xml:space="preserve">) </w:t>
      </w:r>
      <w:r w:rsidR="00F452BB" w:rsidRPr="00606FAF">
        <w:rPr>
          <w:rFonts w:ascii="Times New Roman" w:hAnsi="Times New Roman" w:cs="Times New Roman"/>
          <w:sz w:val="24"/>
          <w:szCs w:val="24"/>
          <w:lang w:val="id-ID"/>
        </w:rPr>
        <w:t xml:space="preserve">Mengembangkan perpustakaan sekolah serta menginventarisasi / merawat </w:t>
      </w:r>
      <w:r w:rsidR="00F452BB">
        <w:rPr>
          <w:rFonts w:ascii="Times New Roman" w:hAnsi="Times New Roman" w:cs="Times New Roman"/>
          <w:sz w:val="24"/>
          <w:szCs w:val="24"/>
        </w:rPr>
        <w:br/>
        <w:t xml:space="preserve">      </w:t>
      </w:r>
      <w:r w:rsidR="00F452BB" w:rsidRPr="00606FAF">
        <w:rPr>
          <w:rFonts w:ascii="Times New Roman" w:hAnsi="Times New Roman" w:cs="Times New Roman"/>
          <w:sz w:val="24"/>
          <w:szCs w:val="24"/>
          <w:lang w:val="id-ID"/>
        </w:rPr>
        <w:t>sarana dan prasarana perpustakaan sekolah;</w:t>
      </w:r>
    </w:p>
    <w:p w:rsidR="00AE2BFA" w:rsidRDefault="007561E9" w:rsidP="007561E9">
      <w:pPr>
        <w:tabs>
          <w:tab w:val="left" w:pos="142"/>
          <w:tab w:val="left" w:pos="284"/>
          <w:tab w:val="left" w:pos="426"/>
        </w:tabs>
        <w:spacing w:before="40" w:after="0" w:line="480" w:lineRule="auto"/>
        <w:rPr>
          <w:rFonts w:ascii="Times New Roman" w:hAnsi="Times New Roman" w:cs="Times New Roman"/>
          <w:sz w:val="24"/>
          <w:szCs w:val="24"/>
        </w:rPr>
      </w:pPr>
      <w:r>
        <w:rPr>
          <w:rFonts w:ascii="Times New Roman" w:hAnsi="Times New Roman" w:cs="Times New Roman"/>
          <w:sz w:val="24"/>
          <w:szCs w:val="24"/>
        </w:rPr>
        <w:t xml:space="preserve">(q) </w:t>
      </w:r>
      <w:r w:rsidR="00AE2BFA">
        <w:rPr>
          <w:rFonts w:ascii="Times New Roman" w:hAnsi="Times New Roman" w:cs="Times New Roman"/>
          <w:sz w:val="24"/>
          <w:szCs w:val="24"/>
          <w:lang w:val="id-ID"/>
        </w:rPr>
        <w:t>Melaksanakan</w:t>
      </w:r>
      <w:r w:rsidR="00AE2BFA">
        <w:rPr>
          <w:rFonts w:ascii="Times New Roman" w:hAnsi="Times New Roman" w:cs="Times New Roman"/>
          <w:sz w:val="24"/>
          <w:szCs w:val="24"/>
        </w:rPr>
        <w:t xml:space="preserve"> pengawasan </w:t>
      </w:r>
      <w:r w:rsidR="00AE2BFA" w:rsidRPr="00806B18">
        <w:rPr>
          <w:rFonts w:ascii="Times New Roman" w:hAnsi="Times New Roman" w:cs="Times New Roman"/>
          <w:sz w:val="24"/>
          <w:szCs w:val="24"/>
          <w:lang w:val="id-ID"/>
        </w:rPr>
        <w:t>ujian akhir sekolah</w:t>
      </w:r>
      <w:r w:rsidR="00AE2BFA">
        <w:rPr>
          <w:rFonts w:ascii="Times New Roman" w:hAnsi="Times New Roman" w:cs="Times New Roman"/>
          <w:sz w:val="24"/>
          <w:szCs w:val="24"/>
        </w:rPr>
        <w:t xml:space="preserve"> berstandar nasional </w:t>
      </w:r>
      <w:r w:rsidR="00AE2BFA">
        <w:rPr>
          <w:rFonts w:ascii="Times New Roman" w:hAnsi="Times New Roman" w:cs="Times New Roman"/>
          <w:sz w:val="24"/>
          <w:szCs w:val="24"/>
          <w:lang w:val="id-ID"/>
        </w:rPr>
        <w:t>(</w:t>
      </w:r>
      <w:r w:rsidR="00AE2BFA">
        <w:rPr>
          <w:rFonts w:ascii="Times New Roman" w:hAnsi="Times New Roman" w:cs="Times New Roman"/>
          <w:sz w:val="24"/>
          <w:szCs w:val="24"/>
        </w:rPr>
        <w:t>UASBN</w:t>
      </w:r>
      <w:r w:rsidR="00AE2BFA" w:rsidRPr="00806B18">
        <w:rPr>
          <w:rFonts w:ascii="Times New Roman" w:hAnsi="Times New Roman" w:cs="Times New Roman"/>
          <w:sz w:val="24"/>
          <w:szCs w:val="24"/>
          <w:lang w:val="id-ID"/>
        </w:rPr>
        <w:t>)</w:t>
      </w:r>
    </w:p>
    <w:p w:rsidR="00AE2BFA" w:rsidRDefault="007561E9" w:rsidP="007561E9">
      <w:pPr>
        <w:tabs>
          <w:tab w:val="left" w:pos="142"/>
          <w:tab w:val="left" w:pos="284"/>
          <w:tab w:val="left" w:pos="426"/>
        </w:tabs>
        <w:spacing w:before="40"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E2BFA">
        <w:rPr>
          <w:rFonts w:ascii="Times New Roman" w:hAnsi="Times New Roman" w:cs="Times New Roman"/>
          <w:sz w:val="24"/>
          <w:szCs w:val="24"/>
        </w:rPr>
        <w:t>tingkat sekolah dasar (SD);</w:t>
      </w:r>
      <w:r w:rsidR="006B6A3B">
        <w:rPr>
          <w:rFonts w:ascii="Times New Roman" w:hAnsi="Times New Roman" w:cs="Times New Roman"/>
          <w:sz w:val="24"/>
          <w:szCs w:val="24"/>
        </w:rPr>
        <w:t xml:space="preserve"> dan, </w:t>
      </w:r>
    </w:p>
    <w:p w:rsidR="00F452BB" w:rsidRDefault="007561E9" w:rsidP="007561E9">
      <w:pPr>
        <w:tabs>
          <w:tab w:val="left" w:pos="142"/>
          <w:tab w:val="left" w:pos="284"/>
          <w:tab w:val="left" w:pos="426"/>
        </w:tabs>
        <w:spacing w:before="40"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 </w:t>
      </w:r>
      <w:r w:rsidR="00F452BB" w:rsidRPr="00606FAF">
        <w:rPr>
          <w:rFonts w:ascii="Times New Roman" w:hAnsi="Times New Roman" w:cs="Times New Roman"/>
          <w:sz w:val="24"/>
          <w:szCs w:val="24"/>
          <w:lang w:val="id-ID"/>
        </w:rPr>
        <w:t xml:space="preserve">Memonitor dan menilai pengelolaan wajib belajar yang sesuai dengan </w:t>
      </w:r>
      <w:r w:rsidR="00F452BB">
        <w:rPr>
          <w:rFonts w:ascii="Times New Roman" w:hAnsi="Times New Roman" w:cs="Times New Roman"/>
          <w:sz w:val="24"/>
          <w:szCs w:val="24"/>
        </w:rPr>
        <w:br/>
        <w:t xml:space="preserve">      </w:t>
      </w:r>
      <w:r w:rsidR="00F452BB" w:rsidRPr="00606FAF">
        <w:rPr>
          <w:rFonts w:ascii="Times New Roman" w:hAnsi="Times New Roman" w:cs="Times New Roman"/>
          <w:sz w:val="24"/>
          <w:szCs w:val="24"/>
          <w:lang w:val="id-ID"/>
        </w:rPr>
        <w:t>peraturan perundang-undangan yang berlaku.</w:t>
      </w:r>
    </w:p>
    <w:p w:rsidR="00F452BB" w:rsidRDefault="00F452BB" w:rsidP="00F452BB">
      <w:pPr>
        <w:tabs>
          <w:tab w:val="left" w:pos="142"/>
          <w:tab w:val="left" w:pos="284"/>
        </w:tabs>
        <w:spacing w:before="120" w:after="0" w:line="480" w:lineRule="auto"/>
        <w:jc w:val="both"/>
        <w:rPr>
          <w:rFonts w:ascii="Times New Roman" w:hAnsi="Times New Roman" w:cs="Times New Roman"/>
          <w:b/>
          <w:bCs/>
          <w:sz w:val="24"/>
          <w:szCs w:val="24"/>
        </w:rPr>
      </w:pPr>
      <w:r>
        <w:rPr>
          <w:rFonts w:ascii="Times New Roman" w:hAnsi="Times New Roman" w:cs="Times New Roman"/>
          <w:b/>
          <w:sz w:val="24"/>
          <w:szCs w:val="24"/>
        </w:rPr>
        <w:t>(i</w:t>
      </w:r>
      <w:r w:rsidRPr="00901922">
        <w:rPr>
          <w:rFonts w:ascii="Times New Roman" w:hAnsi="Times New Roman" w:cs="Times New Roman"/>
          <w:b/>
          <w:sz w:val="24"/>
          <w:szCs w:val="24"/>
        </w:rPr>
        <w:t>)</w:t>
      </w:r>
      <w:r>
        <w:rPr>
          <w:rFonts w:ascii="Times New Roman" w:hAnsi="Times New Roman" w:cs="Times New Roman"/>
          <w:b/>
          <w:sz w:val="24"/>
          <w:szCs w:val="24"/>
        </w:rPr>
        <w:t xml:space="preserve"> </w:t>
      </w:r>
      <w:r w:rsidR="00602DFD">
        <w:rPr>
          <w:rFonts w:ascii="Times New Roman" w:hAnsi="Times New Roman" w:cs="Times New Roman"/>
          <w:b/>
          <w:sz w:val="24"/>
          <w:szCs w:val="24"/>
        </w:rPr>
        <w:t xml:space="preserve"> </w:t>
      </w:r>
      <w:r>
        <w:rPr>
          <w:rFonts w:ascii="Times New Roman" w:hAnsi="Times New Roman" w:cs="Times New Roman"/>
          <w:b/>
          <w:bCs/>
          <w:sz w:val="24"/>
          <w:szCs w:val="24"/>
          <w:lang w:val="id-ID"/>
        </w:rPr>
        <w:t>Kepala Bidang Pendidikan SMP/</w:t>
      </w:r>
      <w:r w:rsidRPr="00606FAF">
        <w:rPr>
          <w:rFonts w:ascii="Times New Roman" w:hAnsi="Times New Roman" w:cs="Times New Roman"/>
          <w:b/>
          <w:bCs/>
          <w:sz w:val="24"/>
          <w:szCs w:val="24"/>
          <w:lang w:val="id-ID"/>
        </w:rPr>
        <w:t xml:space="preserve">SM </w:t>
      </w:r>
      <w:r>
        <w:rPr>
          <w:rFonts w:ascii="Times New Roman" w:hAnsi="Times New Roman" w:cs="Times New Roman"/>
          <w:b/>
          <w:bCs/>
          <w:sz w:val="24"/>
          <w:szCs w:val="24"/>
        </w:rPr>
        <w:t xml:space="preserve">Dinas Pendidikan </w:t>
      </w:r>
      <w:r w:rsidR="007561E9">
        <w:rPr>
          <w:rFonts w:ascii="Times New Roman" w:hAnsi="Times New Roman" w:cs="Times New Roman"/>
          <w:b/>
          <w:bCs/>
          <w:sz w:val="24"/>
          <w:szCs w:val="24"/>
        </w:rPr>
        <w:t xml:space="preserve">Dan Kebudayaan </w:t>
      </w:r>
      <w:r w:rsidR="007561E9">
        <w:rPr>
          <w:rFonts w:ascii="Times New Roman" w:hAnsi="Times New Roman" w:cs="Times New Roman"/>
          <w:b/>
          <w:bCs/>
          <w:sz w:val="24"/>
          <w:szCs w:val="24"/>
        </w:rPr>
        <w:br/>
        <w:t xml:space="preserve">     </w:t>
      </w:r>
      <w:r w:rsidR="00602DFD">
        <w:rPr>
          <w:rFonts w:ascii="Times New Roman" w:hAnsi="Times New Roman" w:cs="Times New Roman"/>
          <w:b/>
          <w:bCs/>
          <w:sz w:val="24"/>
          <w:szCs w:val="24"/>
        </w:rPr>
        <w:t xml:space="preserve"> </w:t>
      </w:r>
      <w:r w:rsidR="007561E9">
        <w:rPr>
          <w:rFonts w:ascii="Times New Roman" w:hAnsi="Times New Roman" w:cs="Times New Roman"/>
          <w:b/>
          <w:bCs/>
          <w:sz w:val="24"/>
          <w:szCs w:val="24"/>
        </w:rPr>
        <w:t xml:space="preserve">Kabupaten </w:t>
      </w:r>
      <w:r>
        <w:rPr>
          <w:rFonts w:ascii="Times New Roman" w:hAnsi="Times New Roman" w:cs="Times New Roman"/>
          <w:b/>
          <w:bCs/>
          <w:sz w:val="24"/>
          <w:szCs w:val="24"/>
        </w:rPr>
        <w:t xml:space="preserve">Bone Bolango.                                                  </w:t>
      </w:r>
    </w:p>
    <w:p w:rsidR="00F452BB" w:rsidRPr="00806B18" w:rsidRDefault="007561E9" w:rsidP="00F452BB">
      <w:pPr>
        <w:tabs>
          <w:tab w:val="left" w:pos="142"/>
          <w:tab w:val="left" w:pos="284"/>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02DFD">
        <w:rPr>
          <w:rFonts w:ascii="Times New Roman" w:hAnsi="Times New Roman" w:cs="Times New Roman"/>
          <w:bCs/>
          <w:sz w:val="24"/>
          <w:szCs w:val="24"/>
        </w:rPr>
        <w:t xml:space="preserve">   </w:t>
      </w:r>
      <w:r w:rsidR="00F452BB" w:rsidRPr="00806B18">
        <w:rPr>
          <w:rFonts w:ascii="Times New Roman" w:hAnsi="Times New Roman" w:cs="Times New Roman"/>
          <w:bCs/>
          <w:sz w:val="24"/>
          <w:szCs w:val="24"/>
          <w:lang w:val="id-ID"/>
        </w:rPr>
        <w:t xml:space="preserve">Kepala Bidang Pendidikan SMP/SM </w:t>
      </w:r>
      <w:r w:rsidR="00F452BB" w:rsidRPr="00302915">
        <w:rPr>
          <w:rFonts w:ascii="Times New Roman" w:hAnsi="Times New Roman" w:cs="Times New Roman"/>
          <w:bCs/>
          <w:sz w:val="24"/>
          <w:szCs w:val="24"/>
        </w:rPr>
        <w:t xml:space="preserve">Dinas Pendidikan </w:t>
      </w:r>
      <w:r w:rsidR="00F452BB" w:rsidRPr="00302915">
        <w:rPr>
          <w:rFonts w:ascii="Times New Roman" w:hAnsi="Times New Roman" w:cs="Times New Roman"/>
          <w:sz w:val="24"/>
          <w:szCs w:val="24"/>
          <w:lang w:val="id-ID"/>
        </w:rPr>
        <w:t>mempunyai tugas</w:t>
      </w:r>
      <w:r w:rsidR="00F452BB">
        <w:rPr>
          <w:rFonts w:ascii="Times New Roman" w:hAnsi="Times New Roman" w:cs="Times New Roman"/>
          <w:sz w:val="24"/>
          <w:szCs w:val="24"/>
        </w:rPr>
        <w:t xml:space="preserve"> adalah sebagai berikut</w:t>
      </w:r>
      <w:r w:rsidR="00F452BB" w:rsidRPr="00302915">
        <w:rPr>
          <w:rFonts w:ascii="Times New Roman" w:hAnsi="Times New Roman" w:cs="Times New Roman"/>
          <w:sz w:val="24"/>
          <w:szCs w:val="24"/>
        </w:rPr>
        <w:t xml:space="preserve">: </w:t>
      </w:r>
      <w:r w:rsidR="00F452BB">
        <w:rPr>
          <w:rFonts w:ascii="Times New Roman" w:hAnsi="Times New Roman" w:cs="Times New Roman"/>
          <w:sz w:val="24"/>
          <w:szCs w:val="24"/>
        </w:rPr>
        <w:t xml:space="preserve">                                                                                       </w:t>
      </w:r>
    </w:p>
    <w:p w:rsidR="00F452BB" w:rsidRPr="00A56F5F" w:rsidRDefault="00F452BB" w:rsidP="00F452BB">
      <w:pPr>
        <w:tabs>
          <w:tab w:val="left" w:pos="142"/>
          <w:tab w:val="left" w:pos="284"/>
          <w:tab w:val="left" w:pos="126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w:t>
      </w:r>
      <w:r w:rsidRPr="00606FAF">
        <w:rPr>
          <w:rFonts w:ascii="Times New Roman" w:hAnsi="Times New Roman" w:cs="Times New Roman"/>
          <w:sz w:val="24"/>
          <w:szCs w:val="24"/>
          <w:lang w:val="id-ID"/>
        </w:rPr>
        <w:t xml:space="preserve">Melaksanakan penyusunan rencana dan program kerja tahunan bidang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Sekolah Menengah Pertama dan Sekolah Menengah Umum/Kejuruan;</w:t>
      </w:r>
      <w:r>
        <w:rPr>
          <w:rFonts w:ascii="Times New Roman" w:hAnsi="Times New Roman" w:cs="Times New Roman"/>
          <w:sz w:val="24"/>
          <w:szCs w:val="24"/>
        </w:rPr>
        <w:t xml:space="preserve">                                             (b) </w:t>
      </w:r>
      <w:r w:rsidRPr="00806B18">
        <w:rPr>
          <w:rFonts w:ascii="Times New Roman" w:hAnsi="Times New Roman" w:cs="Times New Roman"/>
          <w:sz w:val="24"/>
          <w:szCs w:val="24"/>
          <w:lang w:val="id-ID"/>
        </w:rPr>
        <w:t xml:space="preserve">Melaksanakan penyusunan rencana dan program pengembangan kualitas dan </w:t>
      </w:r>
      <w:r>
        <w:rPr>
          <w:rFonts w:ascii="Times New Roman" w:hAnsi="Times New Roman" w:cs="Times New Roman"/>
          <w:sz w:val="24"/>
          <w:szCs w:val="24"/>
        </w:rPr>
        <w:br/>
        <w:t xml:space="preserve">      </w:t>
      </w:r>
      <w:r w:rsidRPr="00806B18">
        <w:rPr>
          <w:rFonts w:ascii="Times New Roman" w:hAnsi="Times New Roman" w:cs="Times New Roman"/>
          <w:sz w:val="24"/>
          <w:szCs w:val="24"/>
          <w:lang w:val="id-ID"/>
        </w:rPr>
        <w:t xml:space="preserve">pembinaan Sekolah Menengah Pertama dan Sekolah Menengah </w:t>
      </w:r>
      <w:r>
        <w:rPr>
          <w:rFonts w:ascii="Times New Roman" w:hAnsi="Times New Roman" w:cs="Times New Roman"/>
          <w:sz w:val="24"/>
          <w:szCs w:val="24"/>
        </w:rPr>
        <w:br/>
        <w:t xml:space="preserve">      </w:t>
      </w:r>
      <w:r w:rsidRPr="00806B18">
        <w:rPr>
          <w:rFonts w:ascii="Times New Roman" w:hAnsi="Times New Roman" w:cs="Times New Roman"/>
          <w:sz w:val="24"/>
          <w:szCs w:val="24"/>
          <w:lang w:val="id-ID"/>
        </w:rPr>
        <w:t>Umum/Kejuruan;</w:t>
      </w:r>
      <w:r>
        <w:rPr>
          <w:rFonts w:ascii="Times New Roman" w:hAnsi="Times New Roman" w:cs="Times New Roman"/>
          <w:sz w:val="24"/>
          <w:szCs w:val="24"/>
        </w:rPr>
        <w:t xml:space="preserve">                                                                                                         (c) </w:t>
      </w:r>
      <w:r w:rsidRPr="00806B18">
        <w:rPr>
          <w:rFonts w:ascii="Times New Roman" w:hAnsi="Times New Roman" w:cs="Times New Roman"/>
          <w:sz w:val="24"/>
          <w:szCs w:val="24"/>
          <w:lang w:val="id-ID"/>
        </w:rPr>
        <w:t>Melakukan pemantauan, pengendalian dan penilaian pelaksanaan PBM;</w:t>
      </w:r>
      <w:r>
        <w:rPr>
          <w:rFonts w:ascii="Times New Roman" w:hAnsi="Times New Roman" w:cs="Times New Roman"/>
          <w:sz w:val="24"/>
          <w:szCs w:val="24"/>
        </w:rPr>
        <w:t xml:space="preserve">                    (d) </w:t>
      </w:r>
      <w:r w:rsidRPr="00806B18">
        <w:rPr>
          <w:rFonts w:ascii="Times New Roman" w:hAnsi="Times New Roman" w:cs="Times New Roman"/>
          <w:sz w:val="24"/>
          <w:szCs w:val="24"/>
          <w:lang w:val="id-ID"/>
        </w:rPr>
        <w:t xml:space="preserve">Melaksanakan pengusulan Pejabat Kepala Sekolah Menengah Pertama dan </w:t>
      </w:r>
      <w:r>
        <w:rPr>
          <w:rFonts w:ascii="Times New Roman" w:hAnsi="Times New Roman" w:cs="Times New Roman"/>
          <w:sz w:val="24"/>
          <w:szCs w:val="24"/>
        </w:rPr>
        <w:br/>
        <w:t xml:space="preserve">      </w:t>
      </w:r>
      <w:r w:rsidRPr="00806B18">
        <w:rPr>
          <w:rFonts w:ascii="Times New Roman" w:hAnsi="Times New Roman" w:cs="Times New Roman"/>
          <w:sz w:val="24"/>
          <w:szCs w:val="24"/>
          <w:lang w:val="id-ID"/>
        </w:rPr>
        <w:t>Sekolah Menengah Umum/Kejuruan;</w:t>
      </w:r>
    </w:p>
    <w:p w:rsidR="00224B75" w:rsidRDefault="00F452BB" w:rsidP="00536CAD">
      <w:pPr>
        <w:tabs>
          <w:tab w:val="left" w:pos="142"/>
          <w:tab w:val="left" w:pos="284"/>
        </w:tabs>
        <w:spacing w:before="80" w:after="0" w:line="480" w:lineRule="auto"/>
        <w:ind w:left="-142"/>
        <w:rPr>
          <w:rFonts w:ascii="Times New Roman" w:hAnsi="Times New Roman" w:cs="Times New Roman"/>
          <w:sz w:val="24"/>
          <w:szCs w:val="24"/>
        </w:rPr>
      </w:pPr>
      <w:r>
        <w:rPr>
          <w:rFonts w:ascii="Times New Roman" w:hAnsi="Times New Roman" w:cs="Times New Roman"/>
          <w:sz w:val="24"/>
          <w:szCs w:val="24"/>
        </w:rPr>
        <w:t xml:space="preserve">  (e)  </w:t>
      </w:r>
      <w:r w:rsidRPr="00606FAF">
        <w:rPr>
          <w:rFonts w:ascii="Times New Roman" w:hAnsi="Times New Roman" w:cs="Times New Roman"/>
          <w:sz w:val="24"/>
          <w:szCs w:val="24"/>
          <w:lang w:val="id-ID"/>
        </w:rPr>
        <w:t xml:space="preserve">Melaksanakan penyusunan rencana pengadaan tenaga guru dan tenaga teknis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Sekolah Menengah Pertama dan Sekolah Menengah Umum/Kejuruan;</w:t>
      </w:r>
      <w:r>
        <w:rPr>
          <w:rFonts w:ascii="Times New Roman" w:hAnsi="Times New Roman" w:cs="Times New Roman"/>
          <w:sz w:val="24"/>
          <w:szCs w:val="24"/>
        </w:rPr>
        <w:t xml:space="preserve">                                      </w:t>
      </w:r>
      <w:r>
        <w:rPr>
          <w:rFonts w:ascii="Times New Roman" w:hAnsi="Times New Roman" w:cs="Times New Roman"/>
          <w:sz w:val="24"/>
          <w:szCs w:val="24"/>
        </w:rPr>
        <w:br/>
        <w:t xml:space="preserve">  (f)  </w:t>
      </w:r>
      <w:r w:rsidRPr="00806B18">
        <w:rPr>
          <w:rFonts w:ascii="Times New Roman" w:hAnsi="Times New Roman" w:cs="Times New Roman"/>
          <w:sz w:val="24"/>
          <w:szCs w:val="24"/>
          <w:lang w:val="id-ID"/>
        </w:rPr>
        <w:t xml:space="preserve">Melaksanakan pengurusan Sekolah Menengah Pertama dan Sekolah </w:t>
      </w:r>
      <w:r>
        <w:rPr>
          <w:rFonts w:ascii="Times New Roman" w:hAnsi="Times New Roman" w:cs="Times New Roman"/>
          <w:sz w:val="24"/>
          <w:szCs w:val="24"/>
        </w:rPr>
        <w:br/>
        <w:t xml:space="preserve">        </w:t>
      </w:r>
      <w:r w:rsidRPr="00806B18">
        <w:rPr>
          <w:rFonts w:ascii="Times New Roman" w:hAnsi="Times New Roman" w:cs="Times New Roman"/>
          <w:sz w:val="24"/>
          <w:szCs w:val="24"/>
          <w:lang w:val="id-ID"/>
        </w:rPr>
        <w:t>Menengah Umum/Kejuruan;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br/>
        <w:t xml:space="preserve">  (g) </w:t>
      </w:r>
      <w:r w:rsidRPr="00806B18">
        <w:rPr>
          <w:rFonts w:ascii="Times New Roman" w:hAnsi="Times New Roman" w:cs="Times New Roman"/>
          <w:sz w:val="24"/>
          <w:szCs w:val="24"/>
          <w:lang w:val="id-ID"/>
        </w:rPr>
        <w:t xml:space="preserve">Melaksanakan pengembangan standar kompetensi siswa Sekolah Menengah </w:t>
      </w:r>
      <w:r>
        <w:rPr>
          <w:rFonts w:ascii="Times New Roman" w:hAnsi="Times New Roman" w:cs="Times New Roman"/>
          <w:sz w:val="24"/>
          <w:szCs w:val="24"/>
        </w:rPr>
        <w:br/>
        <w:t xml:space="preserve">        </w:t>
      </w:r>
      <w:r w:rsidRPr="00806B18">
        <w:rPr>
          <w:rFonts w:ascii="Times New Roman" w:hAnsi="Times New Roman" w:cs="Times New Roman"/>
          <w:sz w:val="24"/>
          <w:szCs w:val="24"/>
          <w:lang w:val="id-ID"/>
        </w:rPr>
        <w:t xml:space="preserve">Pertama dan Sekolah Menengah Umum/Kejuruan atas standar minimal </w:t>
      </w:r>
      <w:r>
        <w:rPr>
          <w:rFonts w:ascii="Times New Roman" w:hAnsi="Times New Roman" w:cs="Times New Roman"/>
          <w:sz w:val="24"/>
          <w:szCs w:val="24"/>
        </w:rPr>
        <w:br/>
        <w:t xml:space="preserve">        </w:t>
      </w:r>
      <w:r w:rsidRPr="00806B18">
        <w:rPr>
          <w:rFonts w:ascii="Times New Roman" w:hAnsi="Times New Roman" w:cs="Times New Roman"/>
          <w:sz w:val="24"/>
          <w:szCs w:val="24"/>
          <w:lang w:val="id-ID"/>
        </w:rPr>
        <w:t>kompetensi yang ditetapkan;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br/>
        <w:t xml:space="preserve">  (h) </w:t>
      </w:r>
      <w:r w:rsidRPr="00806B18">
        <w:rPr>
          <w:rFonts w:ascii="Times New Roman" w:hAnsi="Times New Roman" w:cs="Times New Roman"/>
          <w:sz w:val="24"/>
          <w:szCs w:val="24"/>
          <w:lang w:val="id-ID"/>
        </w:rPr>
        <w:t xml:space="preserve">Melaksanakan ujian akhir sekolah (UAS) dan ujian nasional (UN) Sekolah </w:t>
      </w:r>
      <w:r>
        <w:rPr>
          <w:rFonts w:ascii="Times New Roman" w:hAnsi="Times New Roman" w:cs="Times New Roman"/>
          <w:sz w:val="24"/>
          <w:szCs w:val="24"/>
        </w:rPr>
        <w:br/>
        <w:t xml:space="preserve">        </w:t>
      </w:r>
      <w:r w:rsidRPr="00806B18">
        <w:rPr>
          <w:rFonts w:ascii="Times New Roman" w:hAnsi="Times New Roman" w:cs="Times New Roman"/>
          <w:sz w:val="24"/>
          <w:szCs w:val="24"/>
          <w:lang w:val="id-ID"/>
        </w:rPr>
        <w:t>Menengah Pertama dan Sekolah Menengah Umum/Kejuruan;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  (i)  </w:t>
      </w:r>
      <w:r w:rsidRPr="00806B18">
        <w:rPr>
          <w:rFonts w:ascii="Times New Roman" w:hAnsi="Times New Roman" w:cs="Times New Roman"/>
          <w:sz w:val="24"/>
          <w:szCs w:val="24"/>
          <w:lang w:val="id-ID"/>
        </w:rPr>
        <w:t xml:space="preserve">Menetapkan kebijakan pelaksanaan penerimaan siswa Sekolah Menengah </w:t>
      </w:r>
      <w:r>
        <w:rPr>
          <w:rFonts w:ascii="Times New Roman" w:hAnsi="Times New Roman" w:cs="Times New Roman"/>
          <w:sz w:val="24"/>
          <w:szCs w:val="24"/>
        </w:rPr>
        <w:br/>
        <w:t xml:space="preserve">        </w:t>
      </w:r>
      <w:r w:rsidRPr="00806B18">
        <w:rPr>
          <w:rFonts w:ascii="Times New Roman" w:hAnsi="Times New Roman" w:cs="Times New Roman"/>
          <w:sz w:val="24"/>
          <w:szCs w:val="24"/>
          <w:lang w:val="id-ID"/>
        </w:rPr>
        <w:t>Pertama dan Sekolah Menengah Umum/Kejuruan;</w:t>
      </w:r>
      <w:r>
        <w:rPr>
          <w:rFonts w:ascii="Times New Roman" w:hAnsi="Times New Roman" w:cs="Times New Roman"/>
          <w:sz w:val="24"/>
          <w:szCs w:val="24"/>
        </w:rPr>
        <w:t xml:space="preserve">                                                   </w:t>
      </w:r>
      <w:r>
        <w:rPr>
          <w:rFonts w:ascii="Times New Roman" w:hAnsi="Times New Roman" w:cs="Times New Roman"/>
          <w:sz w:val="24"/>
          <w:szCs w:val="24"/>
        </w:rPr>
        <w:br/>
        <w:t xml:space="preserve">  (j) </w:t>
      </w:r>
      <w:r w:rsidRPr="00806B18">
        <w:rPr>
          <w:rFonts w:ascii="Times New Roman" w:hAnsi="Times New Roman" w:cs="Times New Roman"/>
          <w:sz w:val="24"/>
          <w:szCs w:val="24"/>
          <w:lang w:val="id-ID"/>
        </w:rPr>
        <w:t xml:space="preserve">Melaksanakan program kerja sama luar negeri di bidang pendidikan sesuai </w:t>
      </w:r>
      <w:r>
        <w:rPr>
          <w:rFonts w:ascii="Times New Roman" w:hAnsi="Times New Roman" w:cs="Times New Roman"/>
          <w:sz w:val="24"/>
          <w:szCs w:val="24"/>
        </w:rPr>
        <w:br/>
        <w:t xml:space="preserve">       </w:t>
      </w:r>
      <w:r w:rsidRPr="00806B18">
        <w:rPr>
          <w:rFonts w:ascii="Times New Roman" w:hAnsi="Times New Roman" w:cs="Times New Roman"/>
          <w:sz w:val="24"/>
          <w:szCs w:val="24"/>
          <w:lang w:val="id-ID"/>
        </w:rPr>
        <w:t>pedoman yang ditetapkan;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br/>
        <w:t xml:space="preserve">  (k) </w:t>
      </w:r>
      <w:r w:rsidRPr="00806B18">
        <w:rPr>
          <w:rFonts w:ascii="Times New Roman" w:hAnsi="Times New Roman" w:cs="Times New Roman"/>
          <w:sz w:val="24"/>
          <w:szCs w:val="24"/>
          <w:lang w:val="id-ID"/>
        </w:rPr>
        <w:t xml:space="preserve">Menetapkan dan menyebarluaskan pedoman dan petunjuk pelaksanaan </w:t>
      </w:r>
      <w:r w:rsidR="00F24AD3">
        <w:rPr>
          <w:rFonts w:ascii="Times New Roman" w:hAnsi="Times New Roman" w:cs="Times New Roman"/>
          <w:sz w:val="24"/>
          <w:szCs w:val="24"/>
        </w:rPr>
        <w:br/>
        <w:t xml:space="preserve">        </w:t>
      </w:r>
      <w:r>
        <w:rPr>
          <w:rFonts w:ascii="Times New Roman" w:hAnsi="Times New Roman" w:cs="Times New Roman"/>
          <w:sz w:val="24"/>
          <w:szCs w:val="24"/>
          <w:lang w:val="id-ID"/>
        </w:rPr>
        <w:t>kurikulum,</w:t>
      </w:r>
      <w:r>
        <w:rPr>
          <w:rFonts w:ascii="Times New Roman" w:hAnsi="Times New Roman" w:cs="Times New Roman"/>
          <w:sz w:val="24"/>
          <w:szCs w:val="24"/>
        </w:rPr>
        <w:t xml:space="preserve"> </w:t>
      </w:r>
      <w:r>
        <w:rPr>
          <w:rFonts w:ascii="Times New Roman" w:hAnsi="Times New Roman" w:cs="Times New Roman"/>
          <w:sz w:val="24"/>
          <w:szCs w:val="24"/>
          <w:lang w:val="id-ID"/>
        </w:rPr>
        <w:t>sarana</w:t>
      </w:r>
      <w:r>
        <w:rPr>
          <w:rFonts w:ascii="Times New Roman" w:hAnsi="Times New Roman" w:cs="Times New Roman"/>
          <w:sz w:val="24"/>
          <w:szCs w:val="24"/>
        </w:rPr>
        <w:t xml:space="preserve"> prasarana</w:t>
      </w:r>
      <w:r w:rsidR="00F24AD3">
        <w:rPr>
          <w:rFonts w:ascii="Times New Roman" w:hAnsi="Times New Roman" w:cs="Times New Roman"/>
          <w:sz w:val="24"/>
          <w:szCs w:val="24"/>
        </w:rPr>
        <w:t xml:space="preserve"> sekolah </w:t>
      </w:r>
      <w:r w:rsidR="00F24AD3" w:rsidRPr="00806B18">
        <w:rPr>
          <w:rFonts w:ascii="Times New Roman" w:hAnsi="Times New Roman" w:cs="Times New Roman"/>
          <w:sz w:val="24"/>
          <w:szCs w:val="24"/>
          <w:lang w:val="id-ID"/>
        </w:rPr>
        <w:t>SMP dan SMU/SMK</w:t>
      </w:r>
      <w:r>
        <w:rPr>
          <w:rFonts w:ascii="Times New Roman" w:hAnsi="Times New Roman" w:cs="Times New Roman"/>
          <w:sz w:val="24"/>
          <w:szCs w:val="24"/>
        </w:rPr>
        <w:br/>
        <w:t xml:space="preserve">  (l) </w:t>
      </w:r>
      <w:r w:rsidRPr="00806B18">
        <w:rPr>
          <w:rFonts w:ascii="Times New Roman" w:hAnsi="Times New Roman" w:cs="Times New Roman"/>
          <w:sz w:val="24"/>
          <w:szCs w:val="24"/>
          <w:lang w:val="id-ID"/>
        </w:rPr>
        <w:t xml:space="preserve">Melaksanakan pemberian pedoman dan petunjuk pelaksanaan teknis </w:t>
      </w:r>
      <w:r>
        <w:rPr>
          <w:rFonts w:ascii="Times New Roman" w:hAnsi="Times New Roman" w:cs="Times New Roman"/>
          <w:sz w:val="24"/>
          <w:szCs w:val="24"/>
        </w:rPr>
        <w:br/>
        <w:t xml:space="preserve">       </w:t>
      </w:r>
      <w:r w:rsidRPr="00806B18">
        <w:rPr>
          <w:rFonts w:ascii="Times New Roman" w:hAnsi="Times New Roman" w:cs="Times New Roman"/>
          <w:sz w:val="24"/>
          <w:szCs w:val="24"/>
          <w:lang w:val="id-ID"/>
        </w:rPr>
        <w:t xml:space="preserve">pendidikan pada Sekolah Menengah Pertama (SMP) dan Sekolah Menengah </w:t>
      </w:r>
      <w:r>
        <w:rPr>
          <w:rFonts w:ascii="Times New Roman" w:hAnsi="Times New Roman" w:cs="Times New Roman"/>
          <w:sz w:val="24"/>
          <w:szCs w:val="24"/>
        </w:rPr>
        <w:br/>
        <w:t xml:space="preserve">       </w:t>
      </w:r>
      <w:r w:rsidRPr="00806B18">
        <w:rPr>
          <w:rFonts w:ascii="Times New Roman" w:hAnsi="Times New Roman" w:cs="Times New Roman"/>
          <w:sz w:val="24"/>
          <w:szCs w:val="24"/>
          <w:lang w:val="id-ID"/>
        </w:rPr>
        <w:t>Umum/Kejuruan (SMU/SMK);</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 </w:t>
      </w:r>
      <w:r w:rsidRPr="00806B18">
        <w:rPr>
          <w:rFonts w:ascii="Times New Roman" w:hAnsi="Times New Roman" w:cs="Times New Roman"/>
          <w:sz w:val="24"/>
          <w:szCs w:val="24"/>
          <w:lang w:val="id-ID"/>
        </w:rPr>
        <w:t xml:space="preserve">Melaksanakan pengumpulan dan pengolahan data dan laporan Sekolah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806B18">
        <w:rPr>
          <w:rFonts w:ascii="Times New Roman" w:hAnsi="Times New Roman" w:cs="Times New Roman"/>
          <w:sz w:val="24"/>
          <w:szCs w:val="24"/>
          <w:lang w:val="id-ID"/>
        </w:rPr>
        <w:t>Menengah Pertama dan Sekolah Menengah Umum/Kejuruan;</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br/>
        <w:t xml:space="preserve">  (n) </w:t>
      </w:r>
      <w:r w:rsidRPr="00806B18">
        <w:rPr>
          <w:rFonts w:ascii="Times New Roman" w:hAnsi="Times New Roman" w:cs="Times New Roman"/>
          <w:sz w:val="24"/>
          <w:szCs w:val="24"/>
          <w:lang w:val="id-ID"/>
        </w:rPr>
        <w:t xml:space="preserve">Melaksanakan penelaahan dan penilaian laporan pengawas tentang hasil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806B18">
        <w:rPr>
          <w:rFonts w:ascii="Times New Roman" w:hAnsi="Times New Roman" w:cs="Times New Roman"/>
          <w:sz w:val="24"/>
          <w:szCs w:val="24"/>
          <w:lang w:val="id-ID"/>
        </w:rPr>
        <w:t>pengen</w:t>
      </w:r>
      <w:r w:rsidR="00F24AD3">
        <w:rPr>
          <w:rFonts w:ascii="Times New Roman" w:hAnsi="Times New Roman" w:cs="Times New Roman"/>
          <w:sz w:val="24"/>
          <w:szCs w:val="24"/>
          <w:lang w:val="id-ID"/>
        </w:rPr>
        <w:t>dalian, bimbingan dan penilaian</w:t>
      </w:r>
      <w:r w:rsidR="00F24AD3">
        <w:rPr>
          <w:rFonts w:ascii="Times New Roman" w:hAnsi="Times New Roman" w:cs="Times New Roman"/>
          <w:sz w:val="24"/>
          <w:szCs w:val="24"/>
        </w:rPr>
        <w:t xml:space="preserve"> </w:t>
      </w:r>
      <w:r w:rsidRPr="00806B18">
        <w:rPr>
          <w:rFonts w:ascii="Times New Roman" w:hAnsi="Times New Roman" w:cs="Times New Roman"/>
          <w:sz w:val="24"/>
          <w:szCs w:val="24"/>
          <w:lang w:val="id-ID"/>
        </w:rPr>
        <w:t xml:space="preserve">serta laporan rutin </w:t>
      </w:r>
      <w:r w:rsidR="00F24AD3">
        <w:rPr>
          <w:rFonts w:ascii="Times New Roman" w:hAnsi="Times New Roman" w:cs="Times New Roman"/>
          <w:sz w:val="24"/>
          <w:szCs w:val="24"/>
        </w:rPr>
        <w:t xml:space="preserve">SMU </w:t>
      </w:r>
      <w:r w:rsidR="00F24AD3" w:rsidRPr="00806B18">
        <w:rPr>
          <w:rFonts w:ascii="Times New Roman" w:hAnsi="Times New Roman" w:cs="Times New Roman"/>
          <w:sz w:val="24"/>
          <w:szCs w:val="24"/>
          <w:lang w:val="id-ID"/>
        </w:rPr>
        <w:t>dan</w:t>
      </w:r>
      <w:r w:rsidR="00F24AD3">
        <w:rPr>
          <w:rFonts w:ascii="Times New Roman" w:hAnsi="Times New Roman" w:cs="Times New Roman"/>
          <w:sz w:val="24"/>
          <w:szCs w:val="24"/>
        </w:rPr>
        <w:t xml:space="preserve"> SMK</w:t>
      </w:r>
      <w:r w:rsidR="00F24AD3" w:rsidRPr="00806B18">
        <w:rPr>
          <w:rFonts w:ascii="Times New Roman" w:hAnsi="Times New Roman" w:cs="Times New Roman"/>
          <w:sz w:val="24"/>
          <w:szCs w:val="24"/>
          <w:lang w:val="id-ID"/>
        </w:rPr>
        <w:t xml:space="preserve"> </w:t>
      </w:r>
      <w:r w:rsidR="00F24AD3">
        <w:rPr>
          <w:rFonts w:ascii="Times New Roman" w:hAnsi="Times New Roman" w:cs="Times New Roman"/>
          <w:sz w:val="24"/>
          <w:szCs w:val="24"/>
        </w:rPr>
        <w:br/>
        <w:t xml:space="preserve">        </w:t>
      </w:r>
      <w:r w:rsidRPr="00806B18">
        <w:rPr>
          <w:rFonts w:ascii="Times New Roman" w:hAnsi="Times New Roman" w:cs="Times New Roman"/>
          <w:sz w:val="24"/>
          <w:szCs w:val="24"/>
          <w:lang w:val="id-ID"/>
        </w:rPr>
        <w:t>y</w:t>
      </w:r>
      <w:r w:rsidR="00F24AD3">
        <w:rPr>
          <w:rFonts w:ascii="Times New Roman" w:hAnsi="Times New Roman" w:cs="Times New Roman"/>
          <w:sz w:val="24"/>
          <w:szCs w:val="24"/>
          <w:lang w:val="id-ID"/>
        </w:rPr>
        <w:t>ang</w:t>
      </w:r>
      <w:r w:rsidR="00F24AD3">
        <w:rPr>
          <w:rFonts w:ascii="Times New Roman" w:hAnsi="Times New Roman" w:cs="Times New Roman"/>
          <w:sz w:val="24"/>
          <w:szCs w:val="24"/>
        </w:rPr>
        <w:t xml:space="preserve"> </w:t>
      </w:r>
      <w:r w:rsidRPr="00806B18">
        <w:rPr>
          <w:rFonts w:ascii="Times New Roman" w:hAnsi="Times New Roman" w:cs="Times New Roman"/>
          <w:sz w:val="24"/>
          <w:szCs w:val="24"/>
          <w:lang w:val="id-ID"/>
        </w:rPr>
        <w:t>bersangkutan;</w:t>
      </w:r>
      <w:r>
        <w:rPr>
          <w:rFonts w:ascii="Times New Roman" w:hAnsi="Times New Roman" w:cs="Times New Roman"/>
          <w:sz w:val="24"/>
          <w:szCs w:val="24"/>
        </w:rPr>
        <w:t xml:space="preserve">                                                                                                                    </w:t>
      </w:r>
      <w:r>
        <w:rPr>
          <w:rFonts w:ascii="Times New Roman" w:hAnsi="Times New Roman" w:cs="Times New Roman"/>
          <w:sz w:val="24"/>
          <w:szCs w:val="24"/>
        </w:rPr>
        <w:br/>
        <w:t xml:space="preserve">  (o) </w:t>
      </w:r>
      <w:r w:rsidRPr="00806B18">
        <w:rPr>
          <w:rFonts w:ascii="Times New Roman" w:hAnsi="Times New Roman" w:cs="Times New Roman"/>
          <w:sz w:val="24"/>
          <w:szCs w:val="24"/>
          <w:lang w:val="id-ID"/>
        </w:rPr>
        <w:t xml:space="preserve">Memantau pelaksanaan dan menyusun statistik Sekolah Menengah Pertama </w:t>
      </w:r>
      <w:r>
        <w:rPr>
          <w:rFonts w:ascii="Times New Roman" w:hAnsi="Times New Roman" w:cs="Times New Roman"/>
          <w:sz w:val="24"/>
          <w:szCs w:val="24"/>
        </w:rPr>
        <w:br/>
        <w:t xml:space="preserve">        </w:t>
      </w:r>
      <w:r w:rsidRPr="00806B18">
        <w:rPr>
          <w:rFonts w:ascii="Times New Roman" w:hAnsi="Times New Roman" w:cs="Times New Roman"/>
          <w:sz w:val="24"/>
          <w:szCs w:val="24"/>
          <w:lang w:val="id-ID"/>
        </w:rPr>
        <w:t xml:space="preserve">dan Sekolah Menengah Umum/Kejuruan sesuai dengan perkembangan </w:t>
      </w:r>
      <w:r>
        <w:rPr>
          <w:rFonts w:ascii="Times New Roman" w:hAnsi="Times New Roman" w:cs="Times New Roman"/>
          <w:sz w:val="24"/>
          <w:szCs w:val="24"/>
        </w:rPr>
        <w:br/>
        <w:t xml:space="preserve">        </w:t>
      </w:r>
      <w:r w:rsidRPr="00806B18">
        <w:rPr>
          <w:rFonts w:ascii="Times New Roman" w:hAnsi="Times New Roman" w:cs="Times New Roman"/>
          <w:sz w:val="24"/>
          <w:szCs w:val="24"/>
          <w:lang w:val="id-ID"/>
        </w:rPr>
        <w:t>terakhir;</w:t>
      </w:r>
      <w:r>
        <w:rPr>
          <w:rFonts w:ascii="Times New Roman" w:hAnsi="Times New Roman" w:cs="Times New Roman"/>
          <w:sz w:val="24"/>
          <w:szCs w:val="24"/>
        </w:rPr>
        <w:t xml:space="preserve">                                                                                                                                </w:t>
      </w:r>
      <w:r>
        <w:rPr>
          <w:rFonts w:ascii="Times New Roman" w:hAnsi="Times New Roman" w:cs="Times New Roman"/>
          <w:sz w:val="24"/>
          <w:szCs w:val="24"/>
        </w:rPr>
        <w:br/>
        <w:t xml:space="preserve">  (p) </w:t>
      </w:r>
      <w:r w:rsidRPr="00806B18">
        <w:rPr>
          <w:rFonts w:ascii="Times New Roman" w:hAnsi="Times New Roman" w:cs="Times New Roman"/>
          <w:sz w:val="24"/>
          <w:szCs w:val="24"/>
          <w:lang w:val="id-ID"/>
        </w:rPr>
        <w:t xml:space="preserve">Pembinaan pelaksanaan tugas sehari-hari pengawas yang menyangkut </w:t>
      </w:r>
      <w:r>
        <w:rPr>
          <w:rFonts w:ascii="Times New Roman" w:hAnsi="Times New Roman" w:cs="Times New Roman"/>
          <w:sz w:val="24"/>
          <w:szCs w:val="24"/>
        </w:rPr>
        <w:br/>
        <w:t xml:space="preserve">        </w:t>
      </w:r>
      <w:r w:rsidRPr="00806B18">
        <w:rPr>
          <w:rFonts w:ascii="Times New Roman" w:hAnsi="Times New Roman" w:cs="Times New Roman"/>
          <w:sz w:val="24"/>
          <w:szCs w:val="24"/>
          <w:lang w:val="id-ID"/>
        </w:rPr>
        <w:t xml:space="preserve">pengendalian, bimbingan dan penilaian </w:t>
      </w:r>
      <w:r w:rsidR="007E4F09">
        <w:rPr>
          <w:rFonts w:ascii="Times New Roman" w:hAnsi="Times New Roman" w:cs="Times New Roman"/>
          <w:sz w:val="24"/>
          <w:szCs w:val="24"/>
        </w:rPr>
        <w:t xml:space="preserve">SMU </w:t>
      </w:r>
      <w:r w:rsidRPr="00806B18">
        <w:rPr>
          <w:rFonts w:ascii="Times New Roman" w:hAnsi="Times New Roman" w:cs="Times New Roman"/>
          <w:sz w:val="24"/>
          <w:szCs w:val="24"/>
          <w:lang w:val="id-ID"/>
        </w:rPr>
        <w:t>dan</w:t>
      </w:r>
      <w:r w:rsidR="007E4F09">
        <w:rPr>
          <w:rFonts w:ascii="Times New Roman" w:hAnsi="Times New Roman" w:cs="Times New Roman"/>
          <w:sz w:val="24"/>
          <w:szCs w:val="24"/>
        </w:rPr>
        <w:t xml:space="preserve"> SMK;</w:t>
      </w:r>
      <w:r w:rsidRPr="00806B18">
        <w:rPr>
          <w:rFonts w:ascii="Times New Roman" w:hAnsi="Times New Roman" w:cs="Times New Roman"/>
          <w:sz w:val="24"/>
          <w:szCs w:val="24"/>
          <w:lang w:val="id-ID"/>
        </w:rPr>
        <w:t xml:space="preserve"> </w:t>
      </w:r>
      <w:r w:rsidR="007E4F09">
        <w:rPr>
          <w:rFonts w:ascii="Times New Roman" w:hAnsi="Times New Roman" w:cs="Times New Roman"/>
          <w:sz w:val="24"/>
          <w:szCs w:val="24"/>
        </w:rPr>
        <w:br/>
        <w:t xml:space="preserve">  </w:t>
      </w:r>
      <w:r>
        <w:rPr>
          <w:rFonts w:ascii="Times New Roman" w:hAnsi="Times New Roman" w:cs="Times New Roman"/>
          <w:sz w:val="24"/>
          <w:szCs w:val="24"/>
        </w:rPr>
        <w:t xml:space="preserve">(q) </w:t>
      </w:r>
      <w:r w:rsidRPr="00806B18">
        <w:rPr>
          <w:rFonts w:ascii="Times New Roman" w:hAnsi="Times New Roman" w:cs="Times New Roman"/>
          <w:sz w:val="24"/>
          <w:szCs w:val="24"/>
          <w:lang w:val="id-ID"/>
        </w:rPr>
        <w:t xml:space="preserve">Melaksanakan pemberian rekomendasi penegerian, akreditasi dan pemberian </w:t>
      </w:r>
      <w:r>
        <w:rPr>
          <w:rFonts w:ascii="Times New Roman" w:hAnsi="Times New Roman" w:cs="Times New Roman"/>
          <w:sz w:val="24"/>
          <w:szCs w:val="24"/>
        </w:rPr>
        <w:br/>
        <w:t xml:space="preserve">        </w:t>
      </w:r>
      <w:r w:rsidRPr="00806B18">
        <w:rPr>
          <w:rFonts w:ascii="Times New Roman" w:hAnsi="Times New Roman" w:cs="Times New Roman"/>
          <w:sz w:val="24"/>
          <w:szCs w:val="24"/>
          <w:lang w:val="id-ID"/>
        </w:rPr>
        <w:t xml:space="preserve">bantuan pada Sekolah Menengah Pertama dan Sekolah Menengah </w:t>
      </w:r>
      <w:r>
        <w:rPr>
          <w:rFonts w:ascii="Times New Roman" w:hAnsi="Times New Roman" w:cs="Times New Roman"/>
          <w:sz w:val="24"/>
          <w:szCs w:val="24"/>
        </w:rPr>
        <w:br/>
        <w:t xml:space="preserve">        </w:t>
      </w:r>
      <w:r w:rsidRPr="00806B18">
        <w:rPr>
          <w:rFonts w:ascii="Times New Roman" w:hAnsi="Times New Roman" w:cs="Times New Roman"/>
          <w:sz w:val="24"/>
          <w:szCs w:val="24"/>
          <w:lang w:val="id-ID"/>
        </w:rPr>
        <w:t>Umum/Kejuruan;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br/>
        <w:t xml:space="preserve">  (r) </w:t>
      </w:r>
      <w:r w:rsidRPr="00806B18">
        <w:rPr>
          <w:rFonts w:ascii="Times New Roman" w:hAnsi="Times New Roman" w:cs="Times New Roman"/>
          <w:sz w:val="24"/>
          <w:szCs w:val="24"/>
          <w:lang w:val="id-ID"/>
        </w:rPr>
        <w:t xml:space="preserve">Melaksanakan bimbingan terhadap lembaga pengelola Sekolah Menengah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sidRPr="00806B18">
        <w:rPr>
          <w:rFonts w:ascii="Times New Roman" w:hAnsi="Times New Roman" w:cs="Times New Roman"/>
          <w:sz w:val="24"/>
          <w:szCs w:val="24"/>
          <w:lang w:val="id-ID"/>
        </w:rPr>
        <w:t>Pertama dan Sekolah Menegah Umum/Kejuruan;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br/>
        <w:t xml:space="preserve">  (s) </w:t>
      </w:r>
      <w:r w:rsidRPr="00806B18">
        <w:rPr>
          <w:rFonts w:ascii="Times New Roman" w:hAnsi="Times New Roman" w:cs="Times New Roman"/>
          <w:sz w:val="24"/>
          <w:szCs w:val="24"/>
          <w:lang w:val="id-ID"/>
        </w:rPr>
        <w:t xml:space="preserve">Menyiapkan pemberian ijin pembukaan Sekolah Menengah Pertama dan </w:t>
      </w:r>
      <w:r>
        <w:rPr>
          <w:rFonts w:ascii="Times New Roman" w:hAnsi="Times New Roman" w:cs="Times New Roman"/>
          <w:sz w:val="24"/>
          <w:szCs w:val="24"/>
        </w:rPr>
        <w:br/>
        <w:t xml:space="preserve">       </w:t>
      </w:r>
      <w:r w:rsidRPr="00806B18">
        <w:rPr>
          <w:rFonts w:ascii="Times New Roman" w:hAnsi="Times New Roman" w:cs="Times New Roman"/>
          <w:sz w:val="24"/>
          <w:szCs w:val="24"/>
          <w:lang w:val="id-ID"/>
        </w:rPr>
        <w:t>Sekolah Menengah Umum/Kejuruan dan Sekolah Menengah Swasta;</w:t>
      </w:r>
      <w:r>
        <w:rPr>
          <w:rFonts w:ascii="Times New Roman" w:hAnsi="Times New Roman" w:cs="Times New Roman"/>
          <w:sz w:val="24"/>
          <w:szCs w:val="24"/>
        </w:rPr>
        <w:t xml:space="preserve">                               </w:t>
      </w:r>
      <w:r>
        <w:rPr>
          <w:rFonts w:ascii="Times New Roman" w:hAnsi="Times New Roman" w:cs="Times New Roman"/>
          <w:sz w:val="24"/>
          <w:szCs w:val="24"/>
        </w:rPr>
        <w:br/>
        <w:t xml:space="preserve">  (t) </w:t>
      </w:r>
      <w:r w:rsidRPr="00806B18">
        <w:rPr>
          <w:rFonts w:ascii="Times New Roman" w:hAnsi="Times New Roman" w:cs="Times New Roman"/>
          <w:sz w:val="24"/>
          <w:szCs w:val="24"/>
          <w:lang w:val="id-ID"/>
        </w:rPr>
        <w:t xml:space="preserve">Menyusun kalender pendidikan Tingkat Sekolah Menengah Pertama dan </w:t>
      </w:r>
      <w:r>
        <w:rPr>
          <w:rFonts w:ascii="Times New Roman" w:hAnsi="Times New Roman" w:cs="Times New Roman"/>
          <w:sz w:val="24"/>
          <w:szCs w:val="24"/>
        </w:rPr>
        <w:br/>
        <w:t xml:space="preserve">       </w:t>
      </w:r>
      <w:r w:rsidRPr="00806B18">
        <w:rPr>
          <w:rFonts w:ascii="Times New Roman" w:hAnsi="Times New Roman" w:cs="Times New Roman"/>
          <w:sz w:val="24"/>
          <w:szCs w:val="24"/>
          <w:lang w:val="id-ID"/>
        </w:rPr>
        <w:t>Sekolah Menengah Umum/Kejuruan;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br/>
        <w:t xml:space="preserve">  (u) </w:t>
      </w:r>
      <w:r w:rsidRPr="00806B18">
        <w:rPr>
          <w:rFonts w:ascii="Times New Roman" w:hAnsi="Times New Roman" w:cs="Times New Roman"/>
          <w:sz w:val="24"/>
          <w:szCs w:val="24"/>
          <w:lang w:val="id-ID"/>
        </w:rPr>
        <w:t xml:space="preserve">Menyusun dan membuat laporan hasil pelaksanaan tugas bidang secara </w:t>
      </w:r>
      <w:r>
        <w:rPr>
          <w:rFonts w:ascii="Times New Roman" w:hAnsi="Times New Roman" w:cs="Times New Roman"/>
          <w:sz w:val="24"/>
          <w:szCs w:val="24"/>
        </w:rPr>
        <w:br/>
        <w:t xml:space="preserve">        </w:t>
      </w:r>
      <w:r w:rsidRPr="00806B18">
        <w:rPr>
          <w:rFonts w:ascii="Times New Roman" w:hAnsi="Times New Roman" w:cs="Times New Roman"/>
          <w:sz w:val="24"/>
          <w:szCs w:val="24"/>
          <w:lang w:val="id-ID"/>
        </w:rPr>
        <w:t>berkala;</w:t>
      </w:r>
      <w:r w:rsidR="00DE1641">
        <w:rPr>
          <w:rFonts w:ascii="Times New Roman" w:hAnsi="Times New Roman" w:cs="Times New Roman"/>
          <w:sz w:val="24"/>
          <w:szCs w:val="24"/>
        </w:rPr>
        <w:t xml:space="preserve"> dan, </w:t>
      </w:r>
      <w:r>
        <w:rPr>
          <w:rFonts w:ascii="Times New Roman" w:hAnsi="Times New Roman" w:cs="Times New Roman"/>
          <w:sz w:val="24"/>
          <w:szCs w:val="24"/>
        </w:rPr>
        <w:t xml:space="preserve">                                                                                                                                    </w:t>
      </w:r>
      <w:r>
        <w:rPr>
          <w:rFonts w:ascii="Times New Roman" w:hAnsi="Times New Roman" w:cs="Times New Roman"/>
          <w:sz w:val="24"/>
          <w:szCs w:val="24"/>
        </w:rPr>
        <w:br/>
        <w:t xml:space="preserve">  (v) </w:t>
      </w:r>
      <w:r w:rsidRPr="00806B18">
        <w:rPr>
          <w:rFonts w:ascii="Times New Roman" w:hAnsi="Times New Roman" w:cs="Times New Roman"/>
          <w:sz w:val="24"/>
          <w:szCs w:val="24"/>
          <w:lang w:val="id-ID"/>
        </w:rPr>
        <w:t xml:space="preserve">Melaksanakan tugas lain yang diperintahkan oleh atasan untuk kelancaran </w:t>
      </w:r>
      <w:r>
        <w:rPr>
          <w:rFonts w:ascii="Times New Roman" w:hAnsi="Times New Roman" w:cs="Times New Roman"/>
          <w:sz w:val="24"/>
          <w:szCs w:val="24"/>
        </w:rPr>
        <w:br/>
        <w:t xml:space="preserve">        </w:t>
      </w:r>
      <w:r w:rsidRPr="00806B18">
        <w:rPr>
          <w:rFonts w:ascii="Times New Roman" w:hAnsi="Times New Roman" w:cs="Times New Roman"/>
          <w:sz w:val="24"/>
          <w:szCs w:val="24"/>
          <w:lang w:val="id-ID"/>
        </w:rPr>
        <w:t>tug</w:t>
      </w:r>
      <w:r w:rsidRPr="00E85D59">
        <w:rPr>
          <w:rFonts w:ascii="Times New Roman" w:hAnsi="Times New Roman" w:cs="Times New Roman"/>
          <w:b/>
          <w:sz w:val="24"/>
          <w:szCs w:val="24"/>
          <w:lang w:val="id-ID"/>
        </w:rPr>
        <w:t>a</w:t>
      </w:r>
      <w:r w:rsidRPr="00806B18">
        <w:rPr>
          <w:rFonts w:ascii="Times New Roman" w:hAnsi="Times New Roman" w:cs="Times New Roman"/>
          <w:sz w:val="24"/>
          <w:szCs w:val="24"/>
          <w:lang w:val="id-ID"/>
        </w:rPr>
        <w:t>s kedinasan.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br/>
        <w:t xml:space="preserve">  </w:t>
      </w:r>
      <w:r>
        <w:rPr>
          <w:rFonts w:ascii="Times New Roman" w:hAnsi="Times New Roman" w:cs="Times New Roman"/>
          <w:b/>
          <w:sz w:val="24"/>
          <w:szCs w:val="24"/>
        </w:rPr>
        <w:t>(j</w:t>
      </w:r>
      <w:r w:rsidRPr="00901922">
        <w:rPr>
          <w:rFonts w:ascii="Times New Roman" w:hAnsi="Times New Roman" w:cs="Times New Roman"/>
          <w:b/>
          <w:sz w:val="24"/>
          <w:szCs w:val="24"/>
        </w:rPr>
        <w:t>)</w:t>
      </w:r>
      <w:r>
        <w:rPr>
          <w:rFonts w:ascii="Times New Roman" w:hAnsi="Times New Roman" w:cs="Times New Roman"/>
          <w:b/>
          <w:sz w:val="24"/>
          <w:szCs w:val="24"/>
        </w:rPr>
        <w:t xml:space="preserve"> </w:t>
      </w:r>
      <w:r w:rsidR="00602DFD">
        <w:rPr>
          <w:rFonts w:ascii="Times New Roman" w:hAnsi="Times New Roman" w:cs="Times New Roman"/>
          <w:b/>
          <w:sz w:val="24"/>
          <w:szCs w:val="24"/>
        </w:rPr>
        <w:t xml:space="preserve"> </w:t>
      </w:r>
      <w:r w:rsidRPr="00606FAF">
        <w:rPr>
          <w:rFonts w:ascii="Times New Roman" w:hAnsi="Times New Roman" w:cs="Times New Roman"/>
          <w:b/>
          <w:sz w:val="24"/>
          <w:szCs w:val="24"/>
          <w:lang w:val="id-ID"/>
        </w:rPr>
        <w:t>Kepala Seksi Pendidikan Sekolah Menengah Pertama (SMP)</w:t>
      </w:r>
      <w:r>
        <w:rPr>
          <w:rFonts w:ascii="Times New Roman" w:hAnsi="Times New Roman" w:cs="Times New Roman"/>
          <w:b/>
          <w:sz w:val="24"/>
          <w:szCs w:val="24"/>
        </w:rPr>
        <w:t xml:space="preserve"> Dinas </w:t>
      </w:r>
      <w:r>
        <w:rPr>
          <w:rFonts w:ascii="Times New Roman" w:hAnsi="Times New Roman" w:cs="Times New Roman"/>
          <w:b/>
          <w:sz w:val="24"/>
          <w:szCs w:val="24"/>
        </w:rPr>
        <w:br/>
        <w:t xml:space="preserve">       </w:t>
      </w:r>
      <w:r w:rsidR="00602DFD">
        <w:rPr>
          <w:rFonts w:ascii="Times New Roman" w:hAnsi="Times New Roman" w:cs="Times New Roman"/>
          <w:b/>
          <w:sz w:val="24"/>
          <w:szCs w:val="24"/>
        </w:rPr>
        <w:t xml:space="preserve"> </w:t>
      </w:r>
      <w:r>
        <w:rPr>
          <w:rFonts w:ascii="Times New Roman" w:hAnsi="Times New Roman" w:cs="Times New Roman"/>
          <w:b/>
          <w:sz w:val="24"/>
          <w:szCs w:val="24"/>
        </w:rPr>
        <w:t xml:space="preserve">Pendidikan </w:t>
      </w:r>
      <w:r>
        <w:rPr>
          <w:rFonts w:ascii="Times New Roman" w:hAnsi="Times New Roman" w:cs="Times New Roman"/>
          <w:b/>
          <w:bCs/>
          <w:sz w:val="24"/>
          <w:szCs w:val="24"/>
        </w:rPr>
        <w:t xml:space="preserve">Dan Kebudayaan </w:t>
      </w:r>
      <w:r>
        <w:rPr>
          <w:rFonts w:ascii="Times New Roman" w:hAnsi="Times New Roman" w:cs="Times New Roman"/>
          <w:b/>
          <w:sz w:val="24"/>
          <w:szCs w:val="24"/>
        </w:rPr>
        <w:t xml:space="preserve">Kabupaten Bone Bolango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br/>
        <w:t xml:space="preserve">        </w:t>
      </w:r>
      <w:r w:rsidR="00602DFD">
        <w:rPr>
          <w:rFonts w:ascii="Times New Roman" w:hAnsi="Times New Roman" w:cs="Times New Roman"/>
          <w:b/>
          <w:sz w:val="24"/>
          <w:szCs w:val="24"/>
        </w:rPr>
        <w:t xml:space="preserve">  </w:t>
      </w:r>
      <w:r w:rsidRPr="00980F31">
        <w:rPr>
          <w:rFonts w:ascii="Times New Roman" w:hAnsi="Times New Roman" w:cs="Times New Roman"/>
          <w:sz w:val="24"/>
          <w:szCs w:val="24"/>
          <w:lang w:val="id-ID"/>
        </w:rPr>
        <w:t xml:space="preserve">Kepala Seksi Pendidikan Sekolah Menengah Pertama (SMP) </w:t>
      </w:r>
      <w:r w:rsidRPr="00980F31">
        <w:rPr>
          <w:rFonts w:ascii="Times New Roman" w:hAnsi="Times New Roman" w:cs="Times New Roman"/>
          <w:sz w:val="24"/>
          <w:szCs w:val="24"/>
        </w:rPr>
        <w:t xml:space="preserve">Dinas </w:t>
      </w:r>
      <w:r>
        <w:rPr>
          <w:rFonts w:ascii="Times New Roman" w:hAnsi="Times New Roman" w:cs="Times New Roman"/>
          <w:sz w:val="24"/>
          <w:szCs w:val="24"/>
        </w:rPr>
        <w:br/>
        <w:t xml:space="preserve">  </w:t>
      </w:r>
      <w:r w:rsidRPr="00980F31">
        <w:rPr>
          <w:rFonts w:ascii="Times New Roman" w:hAnsi="Times New Roman" w:cs="Times New Roman"/>
          <w:sz w:val="24"/>
          <w:szCs w:val="24"/>
        </w:rPr>
        <w:t xml:space="preserve">Pendidikan </w:t>
      </w:r>
      <w:r w:rsidRPr="00980F31">
        <w:rPr>
          <w:rFonts w:ascii="Times New Roman" w:hAnsi="Times New Roman" w:cs="Times New Roman"/>
          <w:sz w:val="24"/>
          <w:szCs w:val="24"/>
          <w:lang w:val="id-ID"/>
        </w:rPr>
        <w:t>mempunyai tugas</w:t>
      </w:r>
      <w:r>
        <w:rPr>
          <w:rFonts w:ascii="Times New Roman" w:hAnsi="Times New Roman" w:cs="Times New Roman"/>
          <w:sz w:val="24"/>
          <w:szCs w:val="24"/>
        </w:rPr>
        <w:t xml:space="preserve"> adalah sebagai berikut: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br/>
        <w:t xml:space="preserve">  (a) </w:t>
      </w:r>
      <w:r w:rsidRPr="00606FAF">
        <w:rPr>
          <w:rFonts w:ascii="Times New Roman" w:hAnsi="Times New Roman" w:cs="Times New Roman"/>
          <w:sz w:val="24"/>
          <w:szCs w:val="24"/>
          <w:lang w:val="id-ID"/>
        </w:rPr>
        <w:t>Menyiapkan bahan penyelenggaraan Pendidikan Sekolah Menengah Pertama;</w:t>
      </w:r>
      <w:r>
        <w:rPr>
          <w:rFonts w:ascii="Times New Roman" w:hAnsi="Times New Roman" w:cs="Times New Roman"/>
          <w:sz w:val="24"/>
          <w:szCs w:val="24"/>
        </w:rPr>
        <w:t xml:space="preserve">                                                                                                          </w:t>
      </w:r>
      <w:r>
        <w:rPr>
          <w:rFonts w:ascii="Times New Roman" w:hAnsi="Times New Roman" w:cs="Times New Roman"/>
          <w:sz w:val="24"/>
          <w:szCs w:val="24"/>
        </w:rPr>
        <w:br/>
        <w:t xml:space="preserve">  (b) </w:t>
      </w:r>
      <w:r w:rsidRPr="00606FAF">
        <w:rPr>
          <w:rFonts w:ascii="Times New Roman" w:hAnsi="Times New Roman" w:cs="Times New Roman"/>
          <w:sz w:val="24"/>
          <w:szCs w:val="24"/>
          <w:lang w:val="id-ID"/>
        </w:rPr>
        <w:t>Memberikan pedoman dan petunjuk pelaksanaan teknis pendidikan;</w:t>
      </w:r>
      <w:r>
        <w:rPr>
          <w:rFonts w:ascii="Times New Roman" w:hAnsi="Times New Roman" w:cs="Times New Roman"/>
          <w:sz w:val="24"/>
          <w:szCs w:val="24"/>
        </w:rPr>
        <w:t xml:space="preserve">                  </w:t>
      </w:r>
      <w:r>
        <w:rPr>
          <w:rFonts w:ascii="Times New Roman" w:hAnsi="Times New Roman" w:cs="Times New Roman"/>
          <w:sz w:val="24"/>
          <w:szCs w:val="24"/>
        </w:rPr>
        <w:br/>
        <w:t xml:space="preserve">  (c) </w:t>
      </w:r>
      <w:r w:rsidRPr="00606FAF">
        <w:rPr>
          <w:rFonts w:ascii="Times New Roman" w:hAnsi="Times New Roman" w:cs="Times New Roman"/>
          <w:sz w:val="24"/>
          <w:szCs w:val="24"/>
          <w:lang w:val="id-ID"/>
        </w:rPr>
        <w:t>Memonitor, mengendalikan dan menilai pelaksanaan teknis pendidikan;</w:t>
      </w:r>
      <w:r>
        <w:rPr>
          <w:rFonts w:ascii="Times New Roman" w:hAnsi="Times New Roman" w:cs="Times New Roman"/>
          <w:sz w:val="24"/>
          <w:szCs w:val="24"/>
        </w:rPr>
        <w:t xml:space="preserve">             </w:t>
      </w:r>
      <w:r>
        <w:rPr>
          <w:rFonts w:ascii="Times New Roman" w:hAnsi="Times New Roman" w:cs="Times New Roman"/>
          <w:sz w:val="24"/>
          <w:szCs w:val="24"/>
        </w:rPr>
        <w:br/>
        <w:t xml:space="preserve">  (d) </w:t>
      </w:r>
      <w:r w:rsidRPr="00606FAF">
        <w:rPr>
          <w:rFonts w:ascii="Times New Roman" w:hAnsi="Times New Roman" w:cs="Times New Roman"/>
          <w:sz w:val="24"/>
          <w:szCs w:val="24"/>
          <w:lang w:val="id-ID"/>
        </w:rPr>
        <w:t xml:space="preserve">Mencatat dan memeriksa keabsahan STTB, menilai buku pelajaran murid,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buku pegangan guru dan buku perpustakaan;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br/>
        <w:t xml:space="preserve">  (e) </w:t>
      </w:r>
      <w:r w:rsidRPr="00606FAF">
        <w:rPr>
          <w:rFonts w:ascii="Times New Roman" w:hAnsi="Times New Roman" w:cs="Times New Roman"/>
          <w:sz w:val="24"/>
          <w:szCs w:val="24"/>
          <w:lang w:val="id-ID"/>
        </w:rPr>
        <w:t xml:space="preserve">Melaksanakan penyusunan program tahunan, menyebarluaskan pedoman dan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petunju</w:t>
      </w:r>
      <w:r>
        <w:rPr>
          <w:rFonts w:ascii="Times New Roman" w:hAnsi="Times New Roman" w:cs="Times New Roman"/>
          <w:sz w:val="24"/>
          <w:szCs w:val="24"/>
          <w:lang w:val="id-ID"/>
        </w:rPr>
        <w:t>k pelaksanaan teknis pendidikan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br/>
        <w:t xml:space="preserve">  (f) </w:t>
      </w:r>
      <w:r w:rsidRPr="00606FAF">
        <w:rPr>
          <w:rFonts w:ascii="Times New Roman" w:hAnsi="Times New Roman" w:cs="Times New Roman"/>
          <w:sz w:val="24"/>
          <w:szCs w:val="24"/>
          <w:lang w:val="id-ID"/>
        </w:rPr>
        <w:t>Mempersiapkan petunjuk pelaksanaan penerimaan murid baru;</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br/>
        <w:t xml:space="preserve">  (g) </w:t>
      </w:r>
      <w:r w:rsidRPr="00606FAF">
        <w:rPr>
          <w:rFonts w:ascii="Times New Roman" w:hAnsi="Times New Roman" w:cs="Times New Roman"/>
          <w:sz w:val="24"/>
          <w:szCs w:val="24"/>
          <w:lang w:val="id-ID"/>
        </w:rPr>
        <w:t xml:space="preserve">Mengkoordinasikan penyusunan materi ujian dan mengembangkan kerjasama </w:t>
      </w:r>
      <w:r>
        <w:rPr>
          <w:rFonts w:ascii="Times New Roman" w:hAnsi="Times New Roman" w:cs="Times New Roman"/>
          <w:sz w:val="24"/>
          <w:szCs w:val="24"/>
        </w:rPr>
        <w:br/>
        <w:t xml:space="preserve">       </w:t>
      </w:r>
    </w:p>
    <w:p w:rsidR="00F307AB" w:rsidRPr="00F307AB" w:rsidRDefault="00224B75" w:rsidP="00F307AB">
      <w:pPr>
        <w:tabs>
          <w:tab w:val="left" w:pos="142"/>
          <w:tab w:val="left" w:pos="284"/>
        </w:tabs>
        <w:spacing w:before="80" w:after="0" w:line="48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452BB" w:rsidRPr="00606FAF">
        <w:rPr>
          <w:rFonts w:ascii="Times New Roman" w:hAnsi="Times New Roman" w:cs="Times New Roman"/>
          <w:sz w:val="24"/>
          <w:szCs w:val="24"/>
          <w:lang w:val="id-ID"/>
        </w:rPr>
        <w:t>dengan pihak lain yang berkaitan dengan kurikulum pendidikan;</w:t>
      </w:r>
      <w:r w:rsidR="00F452BB">
        <w:rPr>
          <w:rFonts w:ascii="Times New Roman" w:hAnsi="Times New Roman" w:cs="Times New Roman"/>
          <w:sz w:val="24"/>
          <w:szCs w:val="24"/>
        </w:rPr>
        <w:t xml:space="preserve">                                       </w:t>
      </w:r>
      <w:r w:rsidR="00F452BB">
        <w:rPr>
          <w:rFonts w:ascii="Times New Roman" w:hAnsi="Times New Roman" w:cs="Times New Roman"/>
          <w:sz w:val="24"/>
          <w:szCs w:val="24"/>
        </w:rPr>
        <w:br/>
        <w:t xml:space="preserve">  (h) </w:t>
      </w:r>
      <w:r w:rsidR="00F452BB" w:rsidRPr="00606FAF">
        <w:rPr>
          <w:rFonts w:ascii="Times New Roman" w:hAnsi="Times New Roman" w:cs="Times New Roman"/>
          <w:sz w:val="24"/>
          <w:szCs w:val="24"/>
          <w:lang w:val="id-ID"/>
        </w:rPr>
        <w:t>Mempersiapkan petunjuk pelaksanaan penerimaan murid baru;</w:t>
      </w:r>
      <w:r w:rsidR="00F452BB">
        <w:rPr>
          <w:rFonts w:ascii="Times New Roman" w:hAnsi="Times New Roman" w:cs="Times New Roman"/>
          <w:sz w:val="24"/>
          <w:szCs w:val="24"/>
        </w:rPr>
        <w:t xml:space="preserve">                                          </w:t>
      </w:r>
      <w:r w:rsidR="00F452BB">
        <w:rPr>
          <w:rFonts w:ascii="Times New Roman" w:hAnsi="Times New Roman" w:cs="Times New Roman"/>
          <w:sz w:val="24"/>
          <w:szCs w:val="24"/>
        </w:rPr>
        <w:br/>
        <w:t xml:space="preserve">  (i)  </w:t>
      </w:r>
      <w:r w:rsidR="00F452BB" w:rsidRPr="00606FAF">
        <w:rPr>
          <w:rFonts w:ascii="Times New Roman" w:hAnsi="Times New Roman" w:cs="Times New Roman"/>
          <w:sz w:val="24"/>
          <w:szCs w:val="24"/>
          <w:lang w:val="id-ID"/>
        </w:rPr>
        <w:t xml:space="preserve">Mengkoordinasikan penyusunan materi ujian dan mengembangkan kerjasama </w:t>
      </w:r>
      <w:r w:rsidR="00F452BB">
        <w:rPr>
          <w:rFonts w:ascii="Times New Roman" w:hAnsi="Times New Roman" w:cs="Times New Roman"/>
          <w:sz w:val="24"/>
          <w:szCs w:val="24"/>
        </w:rPr>
        <w:br/>
        <w:t xml:space="preserve">        </w:t>
      </w:r>
      <w:r w:rsidR="00F452BB" w:rsidRPr="00606FAF">
        <w:rPr>
          <w:rFonts w:ascii="Times New Roman" w:hAnsi="Times New Roman" w:cs="Times New Roman"/>
          <w:sz w:val="24"/>
          <w:szCs w:val="24"/>
          <w:lang w:val="id-ID"/>
        </w:rPr>
        <w:t>dengan pihak lain yang berkaitan dengan kurikulum pendidikan;</w:t>
      </w:r>
      <w:r w:rsidR="00F452BB">
        <w:rPr>
          <w:rFonts w:ascii="Times New Roman" w:hAnsi="Times New Roman" w:cs="Times New Roman"/>
          <w:sz w:val="24"/>
          <w:szCs w:val="24"/>
        </w:rPr>
        <w:t xml:space="preserve"> </w:t>
      </w:r>
      <w:r w:rsidR="00F452BB">
        <w:rPr>
          <w:rFonts w:ascii="Times New Roman" w:hAnsi="Times New Roman" w:cs="Times New Roman"/>
          <w:sz w:val="24"/>
          <w:szCs w:val="24"/>
        </w:rPr>
        <w:tab/>
        <w:t xml:space="preserve">                  </w:t>
      </w:r>
      <w:r w:rsidR="00F452BB">
        <w:rPr>
          <w:rFonts w:ascii="Times New Roman" w:hAnsi="Times New Roman" w:cs="Times New Roman"/>
          <w:sz w:val="24"/>
          <w:szCs w:val="24"/>
        </w:rPr>
        <w:br/>
        <w:t xml:space="preserve">  (j)  </w:t>
      </w:r>
      <w:r w:rsidR="00F452BB" w:rsidRPr="00606FAF">
        <w:rPr>
          <w:rFonts w:ascii="Times New Roman" w:hAnsi="Times New Roman" w:cs="Times New Roman"/>
          <w:sz w:val="24"/>
          <w:szCs w:val="24"/>
          <w:lang w:val="id-ID"/>
        </w:rPr>
        <w:t xml:space="preserve">Menyiapkan pemberian izin pembukaan dan penutupan Pendidikan Sekolah </w:t>
      </w:r>
      <w:r w:rsidR="00F452BB">
        <w:rPr>
          <w:rFonts w:ascii="Times New Roman" w:hAnsi="Times New Roman" w:cs="Times New Roman"/>
          <w:sz w:val="24"/>
          <w:szCs w:val="24"/>
        </w:rPr>
        <w:br/>
        <w:t xml:space="preserve">        </w:t>
      </w:r>
      <w:r w:rsidR="00F452BB" w:rsidRPr="00606FAF">
        <w:rPr>
          <w:rFonts w:ascii="Times New Roman" w:hAnsi="Times New Roman" w:cs="Times New Roman"/>
          <w:sz w:val="24"/>
          <w:szCs w:val="24"/>
          <w:lang w:val="id-ID"/>
        </w:rPr>
        <w:t>Menengah Pertama yang diselenggarakan swasta;</w:t>
      </w:r>
      <w:r w:rsidR="00F452BB">
        <w:rPr>
          <w:rFonts w:ascii="Times New Roman" w:hAnsi="Times New Roman" w:cs="Times New Roman"/>
          <w:sz w:val="24"/>
          <w:szCs w:val="24"/>
        </w:rPr>
        <w:t xml:space="preserve"> </w:t>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w:t>
      </w:r>
      <w:r w:rsidR="00F452BB">
        <w:rPr>
          <w:rFonts w:ascii="Times New Roman" w:hAnsi="Times New Roman" w:cs="Times New Roman"/>
          <w:sz w:val="24"/>
          <w:szCs w:val="24"/>
        </w:rPr>
        <w:br/>
        <w:t xml:space="preserve">  (k) </w:t>
      </w:r>
      <w:r w:rsidR="00F452BB" w:rsidRPr="00606FAF">
        <w:rPr>
          <w:rFonts w:ascii="Times New Roman" w:hAnsi="Times New Roman" w:cs="Times New Roman"/>
          <w:sz w:val="24"/>
          <w:szCs w:val="24"/>
          <w:lang w:val="id-ID"/>
        </w:rPr>
        <w:t xml:space="preserve">Menyusun pedoman dan petunjuk pelaksanaan pembinaan kesiswaan, </w:t>
      </w:r>
      <w:r w:rsidR="00F452BB">
        <w:rPr>
          <w:rFonts w:ascii="Times New Roman" w:hAnsi="Times New Roman" w:cs="Times New Roman"/>
          <w:sz w:val="24"/>
          <w:szCs w:val="24"/>
        </w:rPr>
        <w:br/>
        <w:t xml:space="preserve">        </w:t>
      </w:r>
      <w:r w:rsidR="00F452BB" w:rsidRPr="00606FAF">
        <w:rPr>
          <w:rFonts w:ascii="Times New Roman" w:hAnsi="Times New Roman" w:cs="Times New Roman"/>
          <w:sz w:val="24"/>
          <w:szCs w:val="24"/>
          <w:lang w:val="id-ID"/>
        </w:rPr>
        <w:t xml:space="preserve">pelatihan, praktek kegiatan lapangan, pengendalian dan penilaian kerjasama </w:t>
      </w:r>
      <w:r w:rsidR="00F452BB">
        <w:rPr>
          <w:rFonts w:ascii="Times New Roman" w:hAnsi="Times New Roman" w:cs="Times New Roman"/>
          <w:sz w:val="24"/>
          <w:szCs w:val="24"/>
        </w:rPr>
        <w:br/>
        <w:t xml:space="preserve">        </w:t>
      </w:r>
      <w:r w:rsidR="00F452BB" w:rsidRPr="00606FAF">
        <w:rPr>
          <w:rFonts w:ascii="Times New Roman" w:hAnsi="Times New Roman" w:cs="Times New Roman"/>
          <w:sz w:val="24"/>
          <w:szCs w:val="24"/>
          <w:lang w:val="id-ID"/>
        </w:rPr>
        <w:t>antar sekolah;</w:t>
      </w:r>
      <w:r w:rsidR="00F452BB">
        <w:rPr>
          <w:rFonts w:ascii="Times New Roman" w:hAnsi="Times New Roman" w:cs="Times New Roman"/>
          <w:sz w:val="24"/>
          <w:szCs w:val="24"/>
        </w:rPr>
        <w:t xml:space="preserve"> </w:t>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w:t>
      </w:r>
      <w:r w:rsidR="00F452BB">
        <w:rPr>
          <w:rFonts w:ascii="Times New Roman" w:hAnsi="Times New Roman" w:cs="Times New Roman"/>
          <w:sz w:val="24"/>
          <w:szCs w:val="24"/>
        </w:rPr>
        <w:br/>
        <w:t xml:space="preserve">  (l)  </w:t>
      </w:r>
      <w:r w:rsidR="00F452BB" w:rsidRPr="00606FAF">
        <w:rPr>
          <w:rFonts w:ascii="Times New Roman" w:hAnsi="Times New Roman" w:cs="Times New Roman"/>
          <w:sz w:val="24"/>
          <w:szCs w:val="24"/>
          <w:lang w:val="id-ID"/>
        </w:rPr>
        <w:t>Menyusun rencana kebutuhan sarana dan prasarana pendidikan</w:t>
      </w:r>
      <w:r w:rsidR="00F452BB">
        <w:rPr>
          <w:rFonts w:ascii="Times New Roman" w:hAnsi="Times New Roman" w:cs="Times New Roman"/>
          <w:sz w:val="24"/>
          <w:szCs w:val="24"/>
          <w:lang w:val="id-ID"/>
        </w:rPr>
        <w:t xml:space="preserve"> yang meliputi </w:t>
      </w:r>
      <w:r w:rsidR="00F452BB">
        <w:rPr>
          <w:rFonts w:ascii="Times New Roman" w:hAnsi="Times New Roman" w:cs="Times New Roman"/>
          <w:sz w:val="24"/>
          <w:szCs w:val="24"/>
        </w:rPr>
        <w:br/>
        <w:t xml:space="preserve">        </w:t>
      </w:r>
      <w:r w:rsidR="00F452BB">
        <w:rPr>
          <w:rFonts w:ascii="Times New Roman" w:hAnsi="Times New Roman" w:cs="Times New Roman"/>
          <w:sz w:val="24"/>
          <w:szCs w:val="24"/>
          <w:lang w:val="id-ID"/>
        </w:rPr>
        <w:t>buku,</w:t>
      </w:r>
      <w:r w:rsidR="00F452BB">
        <w:rPr>
          <w:rFonts w:ascii="Times New Roman" w:hAnsi="Times New Roman" w:cs="Times New Roman"/>
          <w:sz w:val="24"/>
          <w:szCs w:val="24"/>
        </w:rPr>
        <w:t xml:space="preserve"> </w:t>
      </w:r>
      <w:r w:rsidR="00F452BB" w:rsidRPr="00606FAF">
        <w:rPr>
          <w:rFonts w:ascii="Times New Roman" w:hAnsi="Times New Roman" w:cs="Times New Roman"/>
          <w:sz w:val="24"/>
          <w:szCs w:val="24"/>
          <w:lang w:val="id-ID"/>
        </w:rPr>
        <w:t xml:space="preserve">ruang kelas, ruang guru, ruang kantor, sekolah, rumah dinas kepala </w:t>
      </w:r>
      <w:r w:rsidR="00F452BB">
        <w:rPr>
          <w:rFonts w:ascii="Times New Roman" w:hAnsi="Times New Roman" w:cs="Times New Roman"/>
          <w:sz w:val="24"/>
          <w:szCs w:val="24"/>
        </w:rPr>
        <w:br/>
        <w:t xml:space="preserve">        </w:t>
      </w:r>
      <w:r w:rsidR="00F452BB" w:rsidRPr="00606FAF">
        <w:rPr>
          <w:rFonts w:ascii="Times New Roman" w:hAnsi="Times New Roman" w:cs="Times New Roman"/>
          <w:sz w:val="24"/>
          <w:szCs w:val="24"/>
          <w:lang w:val="id-ID"/>
        </w:rPr>
        <w:t>sekolah;</w:t>
      </w:r>
      <w:r w:rsidR="00F452BB">
        <w:rPr>
          <w:rFonts w:ascii="Times New Roman" w:hAnsi="Times New Roman" w:cs="Times New Roman"/>
          <w:sz w:val="24"/>
          <w:szCs w:val="24"/>
        </w:rPr>
        <w:t xml:space="preserve">                                                                                                                            </w:t>
      </w:r>
      <w:r w:rsidR="00F452BB">
        <w:rPr>
          <w:rFonts w:ascii="Times New Roman" w:hAnsi="Times New Roman" w:cs="Times New Roman"/>
          <w:sz w:val="24"/>
          <w:szCs w:val="24"/>
        </w:rPr>
        <w:br/>
      </w:r>
      <w:r w:rsidR="00F307AB">
        <w:rPr>
          <w:rFonts w:ascii="Times New Roman" w:hAnsi="Times New Roman" w:cs="Times New Roman"/>
          <w:sz w:val="24"/>
          <w:szCs w:val="24"/>
        </w:rPr>
        <w:t xml:space="preserve"> (m) </w:t>
      </w:r>
      <w:r w:rsidR="00F452BB" w:rsidRPr="00606FAF">
        <w:rPr>
          <w:rFonts w:ascii="Times New Roman" w:hAnsi="Times New Roman" w:cs="Times New Roman"/>
          <w:sz w:val="24"/>
          <w:szCs w:val="24"/>
          <w:lang w:val="id-ID"/>
        </w:rPr>
        <w:t xml:space="preserve">Mempersiapkan bimbingan pelaksanaan kurikulum wajib belajar yang </w:t>
      </w:r>
      <w:r w:rsidR="00F452BB">
        <w:rPr>
          <w:rFonts w:ascii="Times New Roman" w:hAnsi="Times New Roman" w:cs="Times New Roman"/>
          <w:sz w:val="24"/>
          <w:szCs w:val="24"/>
        </w:rPr>
        <w:br/>
        <w:t xml:space="preserve">        </w:t>
      </w:r>
      <w:r w:rsidR="00F452BB" w:rsidRPr="00606FAF">
        <w:rPr>
          <w:rFonts w:ascii="Times New Roman" w:hAnsi="Times New Roman" w:cs="Times New Roman"/>
          <w:sz w:val="24"/>
          <w:szCs w:val="24"/>
          <w:lang w:val="id-ID"/>
        </w:rPr>
        <w:t>berdasarkan pedoman dan petunjuk yang berlaku;</w:t>
      </w:r>
      <w:r w:rsidR="00F452BB">
        <w:rPr>
          <w:rFonts w:ascii="Times New Roman" w:hAnsi="Times New Roman" w:cs="Times New Roman"/>
          <w:sz w:val="24"/>
          <w:szCs w:val="24"/>
        </w:rPr>
        <w:t xml:space="preserve"> </w:t>
      </w:r>
      <w:r w:rsidR="00F452BB">
        <w:rPr>
          <w:rFonts w:ascii="Times New Roman" w:hAnsi="Times New Roman" w:cs="Times New Roman"/>
          <w:sz w:val="24"/>
          <w:szCs w:val="24"/>
        </w:rPr>
        <w:tab/>
      </w:r>
      <w:r w:rsidR="00F452BB">
        <w:rPr>
          <w:rFonts w:ascii="Times New Roman" w:hAnsi="Times New Roman" w:cs="Times New Roman"/>
          <w:sz w:val="24"/>
          <w:szCs w:val="24"/>
        </w:rPr>
        <w:tab/>
      </w:r>
      <w:r w:rsidR="00F452BB">
        <w:rPr>
          <w:rFonts w:ascii="Times New Roman" w:hAnsi="Times New Roman" w:cs="Times New Roman"/>
          <w:sz w:val="24"/>
          <w:szCs w:val="24"/>
        </w:rPr>
        <w:tab/>
        <w:t xml:space="preserve">                   </w:t>
      </w:r>
      <w:r w:rsidR="00F452BB">
        <w:rPr>
          <w:rFonts w:ascii="Times New Roman" w:hAnsi="Times New Roman" w:cs="Times New Roman"/>
          <w:sz w:val="24"/>
          <w:szCs w:val="24"/>
        </w:rPr>
        <w:br/>
        <w:t xml:space="preserve">  (n) </w:t>
      </w:r>
      <w:r w:rsidR="00F452BB" w:rsidRPr="00606FAF">
        <w:rPr>
          <w:rFonts w:ascii="Times New Roman" w:hAnsi="Times New Roman" w:cs="Times New Roman"/>
          <w:sz w:val="24"/>
          <w:szCs w:val="24"/>
          <w:lang w:val="id-ID"/>
        </w:rPr>
        <w:t xml:space="preserve">Merencanakan dan mempersiapkan pelaksanaan kegitan eksperimentasi </w:t>
      </w:r>
      <w:r w:rsidR="00F452BB">
        <w:rPr>
          <w:rFonts w:ascii="Times New Roman" w:hAnsi="Times New Roman" w:cs="Times New Roman"/>
          <w:sz w:val="24"/>
          <w:szCs w:val="24"/>
        </w:rPr>
        <w:br/>
        <w:t xml:space="preserve">        </w:t>
      </w:r>
      <w:r w:rsidR="00DE1641">
        <w:rPr>
          <w:rFonts w:ascii="Times New Roman" w:hAnsi="Times New Roman" w:cs="Times New Roman"/>
          <w:sz w:val="24"/>
          <w:szCs w:val="24"/>
          <w:lang w:val="id-ID"/>
        </w:rPr>
        <w:t>pembaharuan dan</w:t>
      </w:r>
      <w:r w:rsidR="00DE1641">
        <w:rPr>
          <w:rFonts w:ascii="Times New Roman" w:hAnsi="Times New Roman" w:cs="Times New Roman"/>
          <w:sz w:val="24"/>
          <w:szCs w:val="24"/>
        </w:rPr>
        <w:t xml:space="preserve"> </w:t>
      </w:r>
      <w:r w:rsidR="00F452BB" w:rsidRPr="00606FAF">
        <w:rPr>
          <w:rFonts w:ascii="Times New Roman" w:hAnsi="Times New Roman" w:cs="Times New Roman"/>
          <w:sz w:val="24"/>
          <w:szCs w:val="24"/>
          <w:lang w:val="id-ID"/>
        </w:rPr>
        <w:t>inovasi metode bel</w:t>
      </w:r>
      <w:r w:rsidR="00F452BB">
        <w:rPr>
          <w:rFonts w:ascii="Times New Roman" w:hAnsi="Times New Roman" w:cs="Times New Roman"/>
          <w:sz w:val="24"/>
          <w:szCs w:val="24"/>
        </w:rPr>
        <w:t>a</w:t>
      </w:r>
      <w:r w:rsidR="00F452BB" w:rsidRPr="00606FAF">
        <w:rPr>
          <w:rFonts w:ascii="Times New Roman" w:hAnsi="Times New Roman" w:cs="Times New Roman"/>
          <w:sz w:val="24"/>
          <w:szCs w:val="24"/>
          <w:lang w:val="id-ID"/>
        </w:rPr>
        <w:t>jar mengajar;</w:t>
      </w:r>
      <w:r w:rsidR="00DE1641">
        <w:rPr>
          <w:rFonts w:ascii="Times New Roman" w:hAnsi="Times New Roman" w:cs="Times New Roman"/>
          <w:sz w:val="24"/>
          <w:szCs w:val="24"/>
        </w:rPr>
        <w:t xml:space="preserve"> dan, </w:t>
      </w:r>
      <w:r w:rsidR="00F307AB">
        <w:rPr>
          <w:rFonts w:ascii="Times New Roman" w:hAnsi="Times New Roman" w:cs="Times New Roman"/>
          <w:sz w:val="24"/>
          <w:szCs w:val="24"/>
        </w:rPr>
        <w:t xml:space="preserve"> </w:t>
      </w:r>
      <w:r w:rsidR="00F307AB">
        <w:rPr>
          <w:rFonts w:ascii="Times New Roman" w:hAnsi="Times New Roman" w:cs="Times New Roman"/>
          <w:sz w:val="24"/>
          <w:szCs w:val="24"/>
        </w:rPr>
        <w:tab/>
      </w:r>
      <w:r w:rsidR="00F307AB">
        <w:rPr>
          <w:rFonts w:ascii="Times New Roman" w:hAnsi="Times New Roman" w:cs="Times New Roman"/>
          <w:sz w:val="24"/>
          <w:szCs w:val="24"/>
        </w:rPr>
        <w:tab/>
        <w:t xml:space="preserve">              </w:t>
      </w:r>
    </w:p>
    <w:p w:rsidR="00F452BB" w:rsidRPr="004F26BC" w:rsidRDefault="00F307AB" w:rsidP="00F452BB">
      <w:pPr>
        <w:tabs>
          <w:tab w:val="left" w:pos="142"/>
          <w:tab w:val="left" w:pos="284"/>
        </w:tabs>
        <w:spacing w:before="80" w:after="0" w:line="48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F452BB">
        <w:rPr>
          <w:rFonts w:ascii="Times New Roman" w:hAnsi="Times New Roman" w:cs="Times New Roman"/>
          <w:sz w:val="24"/>
          <w:szCs w:val="24"/>
        </w:rPr>
        <w:t xml:space="preserve">(o) </w:t>
      </w:r>
      <w:r w:rsidR="00F452BB" w:rsidRPr="00606FAF">
        <w:rPr>
          <w:rFonts w:ascii="Times New Roman" w:hAnsi="Times New Roman" w:cs="Times New Roman"/>
          <w:sz w:val="24"/>
          <w:szCs w:val="24"/>
          <w:lang w:val="id-ID"/>
        </w:rPr>
        <w:t>Mengembangkan perpustakaan se</w:t>
      </w:r>
      <w:r w:rsidR="00DE1641">
        <w:rPr>
          <w:rFonts w:ascii="Times New Roman" w:hAnsi="Times New Roman" w:cs="Times New Roman"/>
          <w:sz w:val="24"/>
          <w:szCs w:val="24"/>
          <w:lang w:val="id-ID"/>
        </w:rPr>
        <w:t>kolah serta menginventarisasi</w:t>
      </w:r>
      <w:r w:rsidR="00DE1641">
        <w:rPr>
          <w:rFonts w:ascii="Times New Roman" w:hAnsi="Times New Roman" w:cs="Times New Roman"/>
          <w:sz w:val="24"/>
          <w:szCs w:val="24"/>
        </w:rPr>
        <w:t xml:space="preserve"> </w:t>
      </w:r>
      <w:r w:rsidR="00F452BB" w:rsidRPr="00606FAF">
        <w:rPr>
          <w:rFonts w:ascii="Times New Roman" w:hAnsi="Times New Roman" w:cs="Times New Roman"/>
          <w:sz w:val="24"/>
          <w:szCs w:val="24"/>
          <w:lang w:val="id-ID"/>
        </w:rPr>
        <w:t xml:space="preserve">merawat </w:t>
      </w:r>
      <w:r w:rsidR="00F452BB">
        <w:rPr>
          <w:rFonts w:ascii="Times New Roman" w:hAnsi="Times New Roman" w:cs="Times New Roman"/>
          <w:sz w:val="24"/>
          <w:szCs w:val="24"/>
        </w:rPr>
        <w:br/>
        <w:t xml:space="preserve">        </w:t>
      </w:r>
      <w:r w:rsidR="00F452BB" w:rsidRPr="00606FAF">
        <w:rPr>
          <w:rFonts w:ascii="Times New Roman" w:hAnsi="Times New Roman" w:cs="Times New Roman"/>
          <w:sz w:val="24"/>
          <w:szCs w:val="24"/>
          <w:lang w:val="id-ID"/>
        </w:rPr>
        <w:t>sarana dan prasarana perpustakaan sekolah.</w:t>
      </w:r>
    </w:p>
    <w:p w:rsidR="00F452BB" w:rsidRPr="005009BD" w:rsidRDefault="00F452BB" w:rsidP="007561E9">
      <w:pPr>
        <w:tabs>
          <w:tab w:val="left" w:pos="-142"/>
          <w:tab w:val="left" w:pos="284"/>
          <w:tab w:val="left" w:pos="1260"/>
        </w:tabs>
        <w:spacing w:before="120" w:after="0" w:line="480" w:lineRule="auto"/>
        <w:rPr>
          <w:rFonts w:ascii="Times New Roman" w:hAnsi="Times New Roman" w:cs="Times New Roman"/>
          <w:sz w:val="24"/>
          <w:szCs w:val="24"/>
        </w:rPr>
      </w:pPr>
      <w:r>
        <w:rPr>
          <w:rFonts w:ascii="Times New Roman" w:hAnsi="Times New Roman" w:cs="Times New Roman"/>
          <w:b/>
          <w:sz w:val="24"/>
          <w:szCs w:val="24"/>
        </w:rPr>
        <w:t>(k</w:t>
      </w:r>
      <w:r w:rsidRPr="00901922">
        <w:rPr>
          <w:rFonts w:ascii="Times New Roman" w:hAnsi="Times New Roman" w:cs="Times New Roman"/>
          <w:b/>
          <w:sz w:val="24"/>
          <w:szCs w:val="24"/>
        </w:rPr>
        <w:t>)</w:t>
      </w:r>
      <w:r>
        <w:rPr>
          <w:rFonts w:ascii="Times New Roman" w:hAnsi="Times New Roman" w:cs="Times New Roman"/>
          <w:b/>
          <w:sz w:val="24"/>
          <w:szCs w:val="24"/>
        </w:rPr>
        <w:t xml:space="preserve"> </w:t>
      </w:r>
      <w:r w:rsidR="00602DFD">
        <w:rPr>
          <w:rFonts w:ascii="Times New Roman" w:hAnsi="Times New Roman" w:cs="Times New Roman"/>
          <w:b/>
          <w:sz w:val="24"/>
          <w:szCs w:val="24"/>
        </w:rPr>
        <w:t xml:space="preserve"> </w:t>
      </w:r>
      <w:r w:rsidRPr="00606FAF">
        <w:rPr>
          <w:rFonts w:ascii="Times New Roman" w:hAnsi="Times New Roman" w:cs="Times New Roman"/>
          <w:b/>
          <w:sz w:val="24"/>
          <w:szCs w:val="24"/>
          <w:lang w:val="id-ID"/>
        </w:rPr>
        <w:t>Kepala Seksi Pe</w:t>
      </w:r>
      <w:r>
        <w:rPr>
          <w:rFonts w:ascii="Times New Roman" w:hAnsi="Times New Roman" w:cs="Times New Roman"/>
          <w:b/>
          <w:sz w:val="24"/>
          <w:szCs w:val="24"/>
          <w:lang w:val="id-ID"/>
        </w:rPr>
        <w:t xml:space="preserve">ndidikan Sekolah Menengah Umum </w:t>
      </w:r>
      <w:r>
        <w:rPr>
          <w:rFonts w:ascii="Times New Roman" w:hAnsi="Times New Roman" w:cs="Times New Roman"/>
          <w:b/>
          <w:sz w:val="24"/>
          <w:szCs w:val="24"/>
        </w:rPr>
        <w:t>D</w:t>
      </w:r>
      <w:r w:rsidRPr="00606FAF">
        <w:rPr>
          <w:rFonts w:ascii="Times New Roman" w:hAnsi="Times New Roman" w:cs="Times New Roman"/>
          <w:b/>
          <w:sz w:val="24"/>
          <w:szCs w:val="24"/>
          <w:lang w:val="id-ID"/>
        </w:rPr>
        <w:t xml:space="preserve">an Pendidikan </w:t>
      </w:r>
      <w:r>
        <w:rPr>
          <w:rFonts w:ascii="Times New Roman" w:hAnsi="Times New Roman" w:cs="Times New Roman"/>
          <w:b/>
          <w:sz w:val="24"/>
          <w:szCs w:val="24"/>
        </w:rPr>
        <w:t xml:space="preserve">  </w:t>
      </w:r>
      <w:r>
        <w:rPr>
          <w:rFonts w:ascii="Times New Roman" w:hAnsi="Times New Roman" w:cs="Times New Roman"/>
          <w:b/>
          <w:sz w:val="24"/>
          <w:szCs w:val="24"/>
        </w:rPr>
        <w:br/>
        <w:t xml:space="preserve">      </w:t>
      </w:r>
      <w:r w:rsidR="00602DFD">
        <w:rPr>
          <w:rFonts w:ascii="Times New Roman" w:hAnsi="Times New Roman" w:cs="Times New Roman"/>
          <w:b/>
          <w:sz w:val="24"/>
          <w:szCs w:val="24"/>
        </w:rPr>
        <w:t xml:space="preserve"> </w:t>
      </w:r>
      <w:r w:rsidRPr="00606FAF">
        <w:rPr>
          <w:rFonts w:ascii="Times New Roman" w:hAnsi="Times New Roman" w:cs="Times New Roman"/>
          <w:b/>
          <w:sz w:val="24"/>
          <w:szCs w:val="24"/>
          <w:lang w:val="id-ID"/>
        </w:rPr>
        <w:t xml:space="preserve">Sekolah Menengah Kejuruan </w:t>
      </w:r>
      <w:r>
        <w:rPr>
          <w:rFonts w:ascii="Times New Roman" w:hAnsi="Times New Roman" w:cs="Times New Roman"/>
          <w:b/>
          <w:sz w:val="24"/>
          <w:szCs w:val="24"/>
        </w:rPr>
        <w:t xml:space="preserve">Dinas Pendidikan </w:t>
      </w:r>
      <w:r>
        <w:rPr>
          <w:rFonts w:ascii="Times New Roman" w:hAnsi="Times New Roman" w:cs="Times New Roman"/>
          <w:b/>
          <w:bCs/>
          <w:sz w:val="24"/>
          <w:szCs w:val="24"/>
        </w:rPr>
        <w:t xml:space="preserve">Dan Kebudayaan </w:t>
      </w:r>
      <w:r>
        <w:rPr>
          <w:rFonts w:ascii="Times New Roman" w:hAnsi="Times New Roman" w:cs="Times New Roman"/>
          <w:b/>
          <w:bCs/>
          <w:sz w:val="24"/>
          <w:szCs w:val="24"/>
        </w:rPr>
        <w:br/>
        <w:t xml:space="preserve">      </w:t>
      </w:r>
      <w:r w:rsidR="00602DFD">
        <w:rPr>
          <w:rFonts w:ascii="Times New Roman" w:hAnsi="Times New Roman" w:cs="Times New Roman"/>
          <w:b/>
          <w:bCs/>
          <w:sz w:val="24"/>
          <w:szCs w:val="24"/>
        </w:rPr>
        <w:t xml:space="preserve"> </w:t>
      </w:r>
      <w:r>
        <w:rPr>
          <w:rFonts w:ascii="Times New Roman" w:hAnsi="Times New Roman" w:cs="Times New Roman"/>
          <w:b/>
          <w:sz w:val="24"/>
          <w:szCs w:val="24"/>
        </w:rPr>
        <w:t>Kabupaten Bone Bolango</w:t>
      </w:r>
      <w:r w:rsidRPr="00606FAF">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br/>
        <w:t xml:space="preserve">       </w:t>
      </w:r>
      <w:r w:rsidR="00602DFD">
        <w:rPr>
          <w:rFonts w:ascii="Times New Roman" w:hAnsi="Times New Roman" w:cs="Times New Roman"/>
          <w:b/>
          <w:sz w:val="24"/>
          <w:szCs w:val="24"/>
        </w:rPr>
        <w:t xml:space="preserve"> </w:t>
      </w:r>
      <w:r>
        <w:rPr>
          <w:rFonts w:ascii="Times New Roman" w:hAnsi="Times New Roman" w:cs="Times New Roman"/>
          <w:sz w:val="24"/>
          <w:szCs w:val="24"/>
          <w:lang w:val="id-ID"/>
        </w:rPr>
        <w:t>Kepala Seksi Pendidikan Sekolah Menengah Umum dan</w:t>
      </w:r>
      <w:r>
        <w:rPr>
          <w:rFonts w:ascii="Times New Roman" w:hAnsi="Times New Roman" w:cs="Times New Roman"/>
          <w:sz w:val="24"/>
          <w:szCs w:val="24"/>
        </w:rPr>
        <w:t xml:space="preserve"> </w:t>
      </w:r>
      <w:r w:rsidRPr="002A6800">
        <w:rPr>
          <w:rFonts w:ascii="Times New Roman" w:hAnsi="Times New Roman" w:cs="Times New Roman"/>
          <w:sz w:val="24"/>
          <w:szCs w:val="24"/>
          <w:lang w:val="id-ID"/>
        </w:rPr>
        <w:t xml:space="preserve">Sekolah Menengah </w:t>
      </w:r>
      <w:r>
        <w:rPr>
          <w:rFonts w:ascii="Times New Roman" w:hAnsi="Times New Roman" w:cs="Times New Roman"/>
          <w:sz w:val="24"/>
          <w:szCs w:val="24"/>
        </w:rPr>
        <w:t xml:space="preserve"> </w:t>
      </w:r>
      <w:r>
        <w:rPr>
          <w:rFonts w:ascii="Times New Roman" w:hAnsi="Times New Roman" w:cs="Times New Roman"/>
          <w:sz w:val="24"/>
          <w:szCs w:val="24"/>
        </w:rPr>
        <w:br/>
      </w:r>
      <w:r w:rsidRPr="002A6800">
        <w:rPr>
          <w:rFonts w:ascii="Times New Roman" w:hAnsi="Times New Roman" w:cs="Times New Roman"/>
          <w:sz w:val="24"/>
          <w:szCs w:val="24"/>
          <w:lang w:val="id-ID"/>
        </w:rPr>
        <w:t xml:space="preserve">Kejuruan </w:t>
      </w:r>
      <w:r w:rsidRPr="002A6800">
        <w:rPr>
          <w:rFonts w:ascii="Times New Roman" w:hAnsi="Times New Roman" w:cs="Times New Roman"/>
          <w:sz w:val="24"/>
          <w:szCs w:val="24"/>
        </w:rPr>
        <w:t xml:space="preserve">Dinas Pendidikan </w:t>
      </w:r>
      <w:r w:rsidRPr="002A6800">
        <w:rPr>
          <w:rFonts w:ascii="Times New Roman" w:hAnsi="Times New Roman" w:cs="Times New Roman"/>
          <w:sz w:val="24"/>
          <w:szCs w:val="24"/>
          <w:lang w:val="id-ID"/>
        </w:rPr>
        <w:t>mempunyai tugas</w:t>
      </w:r>
      <w:r>
        <w:rPr>
          <w:rFonts w:ascii="Times New Roman" w:hAnsi="Times New Roman" w:cs="Times New Roman"/>
          <w:sz w:val="24"/>
          <w:szCs w:val="24"/>
        </w:rPr>
        <w:t xml:space="preserve"> adalah sebagai berikut:                                                                                                       </w:t>
      </w:r>
      <w:r w:rsidR="00F307AB">
        <w:rPr>
          <w:rFonts w:ascii="Times New Roman" w:hAnsi="Times New Roman" w:cs="Times New Roman"/>
          <w:sz w:val="24"/>
          <w:szCs w:val="24"/>
        </w:rPr>
        <w:t xml:space="preserve">                             </w:t>
      </w:r>
      <w:r w:rsidR="00F307AB">
        <w:rPr>
          <w:rFonts w:ascii="Times New Roman" w:hAnsi="Times New Roman" w:cs="Times New Roman"/>
          <w:sz w:val="24"/>
          <w:szCs w:val="24"/>
        </w:rPr>
        <w:br/>
      </w:r>
      <w:r>
        <w:rPr>
          <w:rFonts w:ascii="Times New Roman" w:hAnsi="Times New Roman" w:cs="Times New Roman"/>
          <w:sz w:val="24"/>
          <w:szCs w:val="24"/>
        </w:rPr>
        <w:lastRenderedPageBreak/>
        <w:t xml:space="preserve">(a) </w:t>
      </w:r>
      <w:r w:rsidR="00AF2C18">
        <w:rPr>
          <w:rFonts w:ascii="Times New Roman" w:hAnsi="Times New Roman" w:cs="Times New Roman"/>
          <w:sz w:val="24"/>
          <w:szCs w:val="24"/>
        </w:rPr>
        <w:t xml:space="preserve">  </w:t>
      </w:r>
      <w:r w:rsidRPr="00606FAF">
        <w:rPr>
          <w:rFonts w:ascii="Times New Roman" w:hAnsi="Times New Roman" w:cs="Times New Roman"/>
          <w:sz w:val="24"/>
          <w:szCs w:val="24"/>
          <w:lang w:val="id-ID"/>
        </w:rPr>
        <w:t xml:space="preserve">Menyiapkan bahan penyelenggaraan Pendidikan Sekolah Menengah Umum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dan Pendidikan Sekolah Menengah Kejuruan;</w:t>
      </w:r>
      <w:r w:rsidR="00F307AB">
        <w:rPr>
          <w:rFonts w:ascii="Times New Roman" w:hAnsi="Times New Roman" w:cs="Times New Roman"/>
          <w:sz w:val="24"/>
          <w:szCs w:val="24"/>
        </w:rPr>
        <w:t xml:space="preserve"> </w:t>
      </w:r>
      <w:r w:rsidR="00F307AB">
        <w:rPr>
          <w:rFonts w:ascii="Times New Roman" w:hAnsi="Times New Roman" w:cs="Times New Roman"/>
          <w:sz w:val="24"/>
          <w:szCs w:val="24"/>
        </w:rPr>
        <w:tab/>
      </w:r>
      <w:r w:rsidR="00F307AB">
        <w:rPr>
          <w:rFonts w:ascii="Times New Roman" w:hAnsi="Times New Roman" w:cs="Times New Roman"/>
          <w:sz w:val="24"/>
          <w:szCs w:val="24"/>
        </w:rPr>
        <w:tab/>
      </w:r>
      <w:r w:rsidR="00F307AB">
        <w:rPr>
          <w:rFonts w:ascii="Times New Roman" w:hAnsi="Times New Roman" w:cs="Times New Roman"/>
          <w:sz w:val="24"/>
          <w:szCs w:val="24"/>
        </w:rPr>
        <w:tab/>
        <w:t xml:space="preserve">                        </w:t>
      </w:r>
      <w:r w:rsidR="00F307AB">
        <w:rPr>
          <w:rFonts w:ascii="Times New Roman" w:hAnsi="Times New Roman" w:cs="Times New Roman"/>
          <w:sz w:val="24"/>
          <w:szCs w:val="24"/>
        </w:rPr>
        <w:br/>
      </w:r>
      <w:r>
        <w:rPr>
          <w:rFonts w:ascii="Times New Roman" w:hAnsi="Times New Roman" w:cs="Times New Roman"/>
          <w:sz w:val="24"/>
          <w:szCs w:val="24"/>
        </w:rPr>
        <w:t xml:space="preserve">(b) </w:t>
      </w:r>
      <w:r w:rsidR="00AF2C18">
        <w:rPr>
          <w:rFonts w:ascii="Times New Roman" w:hAnsi="Times New Roman" w:cs="Times New Roman"/>
          <w:sz w:val="24"/>
          <w:szCs w:val="24"/>
        </w:rPr>
        <w:t xml:space="preserve">  </w:t>
      </w:r>
      <w:r w:rsidRPr="00606FAF">
        <w:rPr>
          <w:rFonts w:ascii="Times New Roman" w:hAnsi="Times New Roman" w:cs="Times New Roman"/>
          <w:sz w:val="24"/>
          <w:szCs w:val="24"/>
          <w:lang w:val="id-ID"/>
        </w:rPr>
        <w:t>Memberikan pedoman dan petunjuk pelaksanaan teknis pendidikan;</w:t>
      </w:r>
      <w:r w:rsidR="00F307AB">
        <w:rPr>
          <w:rFonts w:ascii="Times New Roman" w:hAnsi="Times New Roman" w:cs="Times New Roman"/>
          <w:sz w:val="24"/>
          <w:szCs w:val="24"/>
        </w:rPr>
        <w:t xml:space="preserve">                  </w:t>
      </w:r>
      <w:r w:rsidR="00F307AB">
        <w:rPr>
          <w:rFonts w:ascii="Times New Roman" w:hAnsi="Times New Roman" w:cs="Times New Roman"/>
          <w:sz w:val="24"/>
          <w:szCs w:val="24"/>
        </w:rPr>
        <w:br/>
      </w:r>
      <w:r>
        <w:rPr>
          <w:rFonts w:ascii="Times New Roman" w:hAnsi="Times New Roman" w:cs="Times New Roman"/>
          <w:sz w:val="24"/>
          <w:szCs w:val="24"/>
        </w:rPr>
        <w:t xml:space="preserve">(c) </w:t>
      </w:r>
      <w:r w:rsidR="00AF2C18">
        <w:rPr>
          <w:rFonts w:ascii="Times New Roman" w:hAnsi="Times New Roman" w:cs="Times New Roman"/>
          <w:sz w:val="24"/>
          <w:szCs w:val="24"/>
        </w:rPr>
        <w:t xml:space="preserve">  </w:t>
      </w:r>
      <w:r w:rsidRPr="00606FAF">
        <w:rPr>
          <w:rFonts w:ascii="Times New Roman" w:hAnsi="Times New Roman" w:cs="Times New Roman"/>
          <w:sz w:val="24"/>
          <w:szCs w:val="24"/>
          <w:lang w:val="id-ID"/>
        </w:rPr>
        <w:t>Memonitor, mengendalikan dan menilai pelaksanaan teknis pendidikan;</w:t>
      </w:r>
      <w:r w:rsidR="00F307AB">
        <w:rPr>
          <w:rFonts w:ascii="Times New Roman" w:hAnsi="Times New Roman" w:cs="Times New Roman"/>
          <w:sz w:val="24"/>
          <w:szCs w:val="24"/>
        </w:rPr>
        <w:t xml:space="preserve">                         </w:t>
      </w:r>
      <w:r w:rsidR="00F307AB">
        <w:rPr>
          <w:rFonts w:ascii="Times New Roman" w:hAnsi="Times New Roman" w:cs="Times New Roman"/>
          <w:sz w:val="24"/>
          <w:szCs w:val="24"/>
        </w:rPr>
        <w:br/>
      </w:r>
      <w:r>
        <w:rPr>
          <w:rFonts w:ascii="Times New Roman" w:hAnsi="Times New Roman" w:cs="Times New Roman"/>
          <w:sz w:val="24"/>
          <w:szCs w:val="24"/>
        </w:rPr>
        <w:t xml:space="preserve">(d) </w:t>
      </w:r>
      <w:r w:rsidR="00AF2C18">
        <w:rPr>
          <w:rFonts w:ascii="Times New Roman" w:hAnsi="Times New Roman" w:cs="Times New Roman"/>
          <w:sz w:val="24"/>
          <w:szCs w:val="24"/>
        </w:rPr>
        <w:t xml:space="preserve">  </w:t>
      </w:r>
      <w:r w:rsidRPr="00606FAF">
        <w:rPr>
          <w:rFonts w:ascii="Times New Roman" w:hAnsi="Times New Roman" w:cs="Times New Roman"/>
          <w:sz w:val="24"/>
          <w:szCs w:val="24"/>
          <w:lang w:val="id-ID"/>
        </w:rPr>
        <w:t xml:space="preserve">Menyiapkan perumusan, pemecahan, penggabungan, penghapusan dan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penggantian nama;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307AB">
        <w:rPr>
          <w:rFonts w:ascii="Times New Roman" w:hAnsi="Times New Roman" w:cs="Times New Roman"/>
          <w:sz w:val="24"/>
          <w:szCs w:val="24"/>
        </w:rPr>
        <w:t xml:space="preserve">                             </w:t>
      </w:r>
      <w:r w:rsidR="00F307AB">
        <w:rPr>
          <w:rFonts w:ascii="Times New Roman" w:hAnsi="Times New Roman" w:cs="Times New Roman"/>
          <w:sz w:val="24"/>
          <w:szCs w:val="24"/>
        </w:rPr>
        <w:br/>
      </w:r>
      <w:r>
        <w:rPr>
          <w:rFonts w:ascii="Times New Roman" w:hAnsi="Times New Roman" w:cs="Times New Roman"/>
          <w:sz w:val="24"/>
          <w:szCs w:val="24"/>
        </w:rPr>
        <w:t xml:space="preserve">(e) </w:t>
      </w:r>
      <w:r w:rsidR="00AF2C18">
        <w:rPr>
          <w:rFonts w:ascii="Times New Roman" w:hAnsi="Times New Roman" w:cs="Times New Roman"/>
          <w:sz w:val="24"/>
          <w:szCs w:val="24"/>
        </w:rPr>
        <w:t xml:space="preserve"> </w:t>
      </w:r>
      <w:r w:rsidRPr="00606FAF">
        <w:rPr>
          <w:rFonts w:ascii="Times New Roman" w:hAnsi="Times New Roman" w:cs="Times New Roman"/>
          <w:sz w:val="24"/>
          <w:szCs w:val="24"/>
          <w:lang w:val="id-ID"/>
        </w:rPr>
        <w:t xml:space="preserve">Menyiapkan pemberian izin pembukaan dan penutupan Pendidikan Sekolah </w:t>
      </w:r>
      <w:r>
        <w:rPr>
          <w:rFonts w:ascii="Times New Roman" w:hAnsi="Times New Roman" w:cs="Times New Roman"/>
          <w:sz w:val="24"/>
          <w:szCs w:val="24"/>
        </w:rPr>
        <w:br/>
        <w:t xml:space="preserve">       </w:t>
      </w:r>
      <w:r w:rsidR="007E4F09">
        <w:rPr>
          <w:rFonts w:ascii="Times New Roman" w:hAnsi="Times New Roman" w:cs="Times New Roman"/>
          <w:sz w:val="24"/>
          <w:szCs w:val="24"/>
        </w:rPr>
        <w:t>m</w:t>
      </w:r>
      <w:r w:rsidR="007E4F09">
        <w:rPr>
          <w:rFonts w:ascii="Times New Roman" w:hAnsi="Times New Roman" w:cs="Times New Roman"/>
          <w:sz w:val="24"/>
          <w:szCs w:val="24"/>
          <w:lang w:val="id-ID"/>
        </w:rPr>
        <w:t xml:space="preserve">enengah </w:t>
      </w:r>
      <w:r w:rsidR="007E4F09">
        <w:rPr>
          <w:rFonts w:ascii="Times New Roman" w:hAnsi="Times New Roman" w:cs="Times New Roman"/>
          <w:sz w:val="24"/>
          <w:szCs w:val="24"/>
        </w:rPr>
        <w:t>u</w:t>
      </w:r>
      <w:r w:rsidR="007E4F09">
        <w:rPr>
          <w:rFonts w:ascii="Times New Roman" w:hAnsi="Times New Roman" w:cs="Times New Roman"/>
          <w:sz w:val="24"/>
          <w:szCs w:val="24"/>
          <w:lang w:val="id-ID"/>
        </w:rPr>
        <w:t xml:space="preserve">mum dan </w:t>
      </w:r>
      <w:r w:rsidR="007E4F09">
        <w:rPr>
          <w:rFonts w:ascii="Times New Roman" w:hAnsi="Times New Roman" w:cs="Times New Roman"/>
          <w:sz w:val="24"/>
          <w:szCs w:val="24"/>
        </w:rPr>
        <w:t>k</w:t>
      </w:r>
      <w:r w:rsidRPr="00606FAF">
        <w:rPr>
          <w:rFonts w:ascii="Times New Roman" w:hAnsi="Times New Roman" w:cs="Times New Roman"/>
          <w:sz w:val="24"/>
          <w:szCs w:val="24"/>
          <w:lang w:val="id-ID"/>
        </w:rPr>
        <w:t>ejuruan serta melaksanakan bimbingan, supervisi,</w:t>
      </w:r>
      <w:r w:rsidR="007E4F09">
        <w:rPr>
          <w:rFonts w:ascii="Times New Roman" w:hAnsi="Times New Roman" w:cs="Times New Roman"/>
          <w:sz w:val="24"/>
          <w:szCs w:val="24"/>
        </w:rPr>
        <w:t xml:space="preserve"> </w:t>
      </w:r>
      <w:r w:rsidR="007E4F09">
        <w:rPr>
          <w:rFonts w:ascii="Times New Roman" w:hAnsi="Times New Roman" w:cs="Times New Roman"/>
          <w:sz w:val="24"/>
          <w:szCs w:val="24"/>
        </w:rPr>
        <w:br/>
        <w:t xml:space="preserve">       </w:t>
      </w:r>
      <w:r w:rsidR="007E4F09">
        <w:rPr>
          <w:rFonts w:ascii="Times New Roman" w:hAnsi="Times New Roman" w:cs="Times New Roman"/>
          <w:sz w:val="24"/>
          <w:szCs w:val="24"/>
          <w:lang w:val="id-ID"/>
        </w:rPr>
        <w:t>Pendidikan Sekolah</w:t>
      </w:r>
      <w:r w:rsidR="007E4F09">
        <w:rPr>
          <w:rFonts w:ascii="Times New Roman" w:hAnsi="Times New Roman" w:cs="Times New Roman"/>
          <w:sz w:val="24"/>
          <w:szCs w:val="24"/>
        </w:rPr>
        <w:t xml:space="preserve"> </w:t>
      </w:r>
      <w:r w:rsidR="007E4F09" w:rsidRPr="00606FAF">
        <w:rPr>
          <w:rFonts w:ascii="Times New Roman" w:hAnsi="Times New Roman" w:cs="Times New Roman"/>
          <w:sz w:val="24"/>
          <w:szCs w:val="24"/>
          <w:lang w:val="id-ID"/>
        </w:rPr>
        <w:t>Menengah</w:t>
      </w:r>
      <w:r w:rsidR="007E4F09">
        <w:rPr>
          <w:rFonts w:ascii="Times New Roman" w:hAnsi="Times New Roman" w:cs="Times New Roman"/>
          <w:sz w:val="24"/>
          <w:szCs w:val="24"/>
        </w:rPr>
        <w:t xml:space="preserve">; </w:t>
      </w:r>
      <w:r w:rsidR="007E4F09">
        <w:rPr>
          <w:rFonts w:ascii="Times New Roman" w:hAnsi="Times New Roman" w:cs="Times New Roman"/>
          <w:sz w:val="24"/>
          <w:szCs w:val="24"/>
        </w:rPr>
        <w:br/>
      </w:r>
      <w:r>
        <w:rPr>
          <w:rFonts w:ascii="Times New Roman" w:hAnsi="Times New Roman" w:cs="Times New Roman"/>
          <w:sz w:val="24"/>
          <w:szCs w:val="24"/>
        </w:rPr>
        <w:t xml:space="preserve">(f) </w:t>
      </w:r>
      <w:r w:rsidR="00AF2C18">
        <w:rPr>
          <w:rFonts w:ascii="Times New Roman" w:hAnsi="Times New Roman" w:cs="Times New Roman"/>
          <w:sz w:val="24"/>
          <w:szCs w:val="24"/>
        </w:rPr>
        <w:t xml:space="preserve">  </w:t>
      </w:r>
      <w:r w:rsidRPr="00606FAF">
        <w:rPr>
          <w:rFonts w:ascii="Times New Roman" w:hAnsi="Times New Roman" w:cs="Times New Roman"/>
          <w:sz w:val="24"/>
          <w:szCs w:val="24"/>
          <w:lang w:val="id-ID"/>
        </w:rPr>
        <w:t xml:space="preserve">Menyiapkan pedoman deseminasi kurikulum, kalender pendidikan, metode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pengajar dan evaluasi belajar;</w:t>
      </w:r>
      <w:r w:rsidR="00F307AB">
        <w:rPr>
          <w:rFonts w:ascii="Times New Roman" w:hAnsi="Times New Roman" w:cs="Times New Roman"/>
          <w:sz w:val="24"/>
          <w:szCs w:val="24"/>
        </w:rPr>
        <w:t xml:space="preserve"> </w:t>
      </w:r>
      <w:r w:rsidR="00F307AB">
        <w:rPr>
          <w:rFonts w:ascii="Times New Roman" w:hAnsi="Times New Roman" w:cs="Times New Roman"/>
          <w:sz w:val="24"/>
          <w:szCs w:val="24"/>
        </w:rPr>
        <w:tab/>
      </w:r>
      <w:r w:rsidR="00F307AB">
        <w:rPr>
          <w:rFonts w:ascii="Times New Roman" w:hAnsi="Times New Roman" w:cs="Times New Roman"/>
          <w:sz w:val="24"/>
          <w:szCs w:val="24"/>
        </w:rPr>
        <w:tab/>
      </w:r>
      <w:r w:rsidR="00F307AB">
        <w:rPr>
          <w:rFonts w:ascii="Times New Roman" w:hAnsi="Times New Roman" w:cs="Times New Roman"/>
          <w:sz w:val="24"/>
          <w:szCs w:val="24"/>
        </w:rPr>
        <w:tab/>
      </w:r>
      <w:r w:rsidR="00F307AB">
        <w:rPr>
          <w:rFonts w:ascii="Times New Roman" w:hAnsi="Times New Roman" w:cs="Times New Roman"/>
          <w:sz w:val="24"/>
          <w:szCs w:val="24"/>
        </w:rPr>
        <w:tab/>
      </w:r>
      <w:r w:rsidR="00F307AB">
        <w:rPr>
          <w:rFonts w:ascii="Times New Roman" w:hAnsi="Times New Roman" w:cs="Times New Roman"/>
          <w:sz w:val="24"/>
          <w:szCs w:val="24"/>
        </w:rPr>
        <w:tab/>
      </w:r>
      <w:r w:rsidR="00F307AB">
        <w:rPr>
          <w:rFonts w:ascii="Times New Roman" w:hAnsi="Times New Roman" w:cs="Times New Roman"/>
          <w:sz w:val="24"/>
          <w:szCs w:val="24"/>
        </w:rPr>
        <w:tab/>
        <w:t xml:space="preserve">              </w:t>
      </w:r>
      <w:r w:rsidR="00F307AB">
        <w:rPr>
          <w:rFonts w:ascii="Times New Roman" w:hAnsi="Times New Roman" w:cs="Times New Roman"/>
          <w:sz w:val="24"/>
          <w:szCs w:val="24"/>
        </w:rPr>
        <w:br/>
      </w:r>
      <w:r>
        <w:rPr>
          <w:rFonts w:ascii="Times New Roman" w:hAnsi="Times New Roman" w:cs="Times New Roman"/>
          <w:sz w:val="24"/>
          <w:szCs w:val="24"/>
        </w:rPr>
        <w:t xml:space="preserve">(g) </w:t>
      </w:r>
      <w:r w:rsidR="00AF2C18">
        <w:rPr>
          <w:rFonts w:ascii="Times New Roman" w:hAnsi="Times New Roman" w:cs="Times New Roman"/>
          <w:sz w:val="24"/>
          <w:szCs w:val="24"/>
        </w:rPr>
        <w:t xml:space="preserve"> </w:t>
      </w:r>
      <w:r w:rsidRPr="00606FAF">
        <w:rPr>
          <w:rFonts w:ascii="Times New Roman" w:hAnsi="Times New Roman" w:cs="Times New Roman"/>
          <w:sz w:val="24"/>
          <w:szCs w:val="24"/>
          <w:lang w:val="id-ID"/>
        </w:rPr>
        <w:t xml:space="preserve">Mencatat dan memeriksa keabsahan STTB, menilai buku pelajaran murid,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buku pegangan guru dan buku perpustakaan;</w:t>
      </w:r>
      <w:r w:rsidR="00F307AB">
        <w:rPr>
          <w:rFonts w:ascii="Times New Roman" w:hAnsi="Times New Roman" w:cs="Times New Roman"/>
          <w:sz w:val="24"/>
          <w:szCs w:val="24"/>
        </w:rPr>
        <w:t xml:space="preserve"> </w:t>
      </w:r>
      <w:r w:rsidR="00F307AB">
        <w:rPr>
          <w:rFonts w:ascii="Times New Roman" w:hAnsi="Times New Roman" w:cs="Times New Roman"/>
          <w:sz w:val="24"/>
          <w:szCs w:val="24"/>
        </w:rPr>
        <w:tab/>
      </w:r>
      <w:r w:rsidR="00F307AB">
        <w:rPr>
          <w:rFonts w:ascii="Times New Roman" w:hAnsi="Times New Roman" w:cs="Times New Roman"/>
          <w:sz w:val="24"/>
          <w:szCs w:val="24"/>
        </w:rPr>
        <w:tab/>
      </w:r>
      <w:r w:rsidR="00F307AB">
        <w:rPr>
          <w:rFonts w:ascii="Times New Roman" w:hAnsi="Times New Roman" w:cs="Times New Roman"/>
          <w:sz w:val="24"/>
          <w:szCs w:val="24"/>
        </w:rPr>
        <w:tab/>
        <w:t xml:space="preserve">                         </w:t>
      </w:r>
      <w:r w:rsidR="00F307AB">
        <w:rPr>
          <w:rFonts w:ascii="Times New Roman" w:hAnsi="Times New Roman" w:cs="Times New Roman"/>
          <w:sz w:val="24"/>
          <w:szCs w:val="24"/>
        </w:rPr>
        <w:br/>
      </w:r>
      <w:r>
        <w:rPr>
          <w:rFonts w:ascii="Times New Roman" w:hAnsi="Times New Roman" w:cs="Times New Roman"/>
          <w:sz w:val="24"/>
          <w:szCs w:val="24"/>
        </w:rPr>
        <w:t xml:space="preserve">(h) </w:t>
      </w:r>
      <w:r w:rsidR="00AF2C18">
        <w:rPr>
          <w:rFonts w:ascii="Times New Roman" w:hAnsi="Times New Roman" w:cs="Times New Roman"/>
          <w:sz w:val="24"/>
          <w:szCs w:val="24"/>
        </w:rPr>
        <w:t xml:space="preserve">  </w:t>
      </w:r>
      <w:r w:rsidRPr="00606FAF">
        <w:rPr>
          <w:rFonts w:ascii="Times New Roman" w:hAnsi="Times New Roman" w:cs="Times New Roman"/>
          <w:sz w:val="24"/>
          <w:szCs w:val="24"/>
          <w:lang w:val="id-ID"/>
        </w:rPr>
        <w:t xml:space="preserve">Menyebarluaskan pedoman dan petunjuk tentang metode mengajar dan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evaluasi belajar;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br/>
        <w:t xml:space="preserve">(i) </w:t>
      </w:r>
      <w:r w:rsidR="00AF2C18">
        <w:rPr>
          <w:rFonts w:ascii="Times New Roman" w:hAnsi="Times New Roman" w:cs="Times New Roman"/>
          <w:sz w:val="24"/>
          <w:szCs w:val="24"/>
        </w:rPr>
        <w:t xml:space="preserve"> </w:t>
      </w:r>
      <w:r w:rsidRPr="00606FAF">
        <w:rPr>
          <w:rFonts w:ascii="Times New Roman" w:hAnsi="Times New Roman" w:cs="Times New Roman"/>
          <w:sz w:val="24"/>
          <w:szCs w:val="24"/>
          <w:lang w:val="id-ID"/>
        </w:rPr>
        <w:t xml:space="preserve">Memonitor dan menilai pengelolaan wajib belajar yang sesuai dengan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peraturan perundang-undangan yang berlaku;</w:t>
      </w:r>
      <w:r w:rsidR="00F307AB">
        <w:rPr>
          <w:rFonts w:ascii="Times New Roman" w:hAnsi="Times New Roman" w:cs="Times New Roman"/>
          <w:sz w:val="24"/>
          <w:szCs w:val="24"/>
        </w:rPr>
        <w:t xml:space="preserve"> </w:t>
      </w:r>
      <w:r w:rsidR="00F307AB">
        <w:rPr>
          <w:rFonts w:ascii="Times New Roman" w:hAnsi="Times New Roman" w:cs="Times New Roman"/>
          <w:sz w:val="24"/>
          <w:szCs w:val="24"/>
        </w:rPr>
        <w:tab/>
      </w:r>
      <w:r w:rsidR="00F307AB">
        <w:rPr>
          <w:rFonts w:ascii="Times New Roman" w:hAnsi="Times New Roman" w:cs="Times New Roman"/>
          <w:sz w:val="24"/>
          <w:szCs w:val="24"/>
        </w:rPr>
        <w:tab/>
      </w:r>
      <w:r w:rsidR="00F307AB">
        <w:rPr>
          <w:rFonts w:ascii="Times New Roman" w:hAnsi="Times New Roman" w:cs="Times New Roman"/>
          <w:sz w:val="24"/>
          <w:szCs w:val="24"/>
        </w:rPr>
        <w:tab/>
      </w:r>
      <w:r w:rsidR="00F307AB">
        <w:rPr>
          <w:rFonts w:ascii="Times New Roman" w:hAnsi="Times New Roman" w:cs="Times New Roman"/>
          <w:sz w:val="24"/>
          <w:szCs w:val="24"/>
        </w:rPr>
        <w:tab/>
        <w:t xml:space="preserve">             </w:t>
      </w:r>
      <w:r w:rsidR="00F307AB">
        <w:rPr>
          <w:rFonts w:ascii="Times New Roman" w:hAnsi="Times New Roman" w:cs="Times New Roman"/>
          <w:sz w:val="24"/>
          <w:szCs w:val="24"/>
        </w:rPr>
        <w:br/>
      </w:r>
      <w:r w:rsidR="00AF2C18">
        <w:rPr>
          <w:rFonts w:ascii="Times New Roman" w:hAnsi="Times New Roman" w:cs="Times New Roman"/>
          <w:sz w:val="24"/>
          <w:szCs w:val="24"/>
        </w:rPr>
        <w:t xml:space="preserve">(j)   </w:t>
      </w:r>
      <w:r w:rsidRPr="00606FAF">
        <w:rPr>
          <w:rFonts w:ascii="Times New Roman" w:hAnsi="Times New Roman" w:cs="Times New Roman"/>
          <w:sz w:val="24"/>
          <w:szCs w:val="24"/>
          <w:lang w:val="id-ID"/>
        </w:rPr>
        <w:t xml:space="preserve">Menyusun pedoman dan petunjuk pelaksanaan pembinaan kesiswaan,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 xml:space="preserve">pelatihan, praktek kegiatan lapangan, pengendalian dan penilaian kerjasama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antar sekolah;</w:t>
      </w:r>
      <w:r>
        <w:rPr>
          <w:rFonts w:ascii="Times New Roman" w:hAnsi="Times New Roman" w:cs="Times New Roman"/>
          <w:sz w:val="24"/>
          <w:szCs w:val="24"/>
        </w:rPr>
        <w:t xml:space="preserve"> </w:t>
      </w:r>
      <w:r>
        <w:rPr>
          <w:rFonts w:ascii="Times New Roman" w:hAnsi="Times New Roman" w:cs="Times New Roman"/>
          <w:sz w:val="24"/>
          <w:szCs w:val="24"/>
        </w:rPr>
        <w:tab/>
      </w:r>
      <w:r w:rsidR="00F307AB">
        <w:rPr>
          <w:rFonts w:ascii="Times New Roman" w:hAnsi="Times New Roman" w:cs="Times New Roman"/>
          <w:sz w:val="24"/>
          <w:szCs w:val="24"/>
        </w:rPr>
        <w:tab/>
      </w:r>
      <w:r w:rsidR="00F307AB">
        <w:rPr>
          <w:rFonts w:ascii="Times New Roman" w:hAnsi="Times New Roman" w:cs="Times New Roman"/>
          <w:sz w:val="24"/>
          <w:szCs w:val="24"/>
        </w:rPr>
        <w:tab/>
      </w:r>
      <w:r w:rsidR="00F307AB">
        <w:rPr>
          <w:rFonts w:ascii="Times New Roman" w:hAnsi="Times New Roman" w:cs="Times New Roman"/>
          <w:sz w:val="24"/>
          <w:szCs w:val="24"/>
        </w:rPr>
        <w:tab/>
      </w:r>
      <w:r w:rsidR="00F307AB">
        <w:rPr>
          <w:rFonts w:ascii="Times New Roman" w:hAnsi="Times New Roman" w:cs="Times New Roman"/>
          <w:sz w:val="24"/>
          <w:szCs w:val="24"/>
        </w:rPr>
        <w:tab/>
      </w:r>
      <w:r w:rsidR="00F307AB">
        <w:rPr>
          <w:rFonts w:ascii="Times New Roman" w:hAnsi="Times New Roman" w:cs="Times New Roman"/>
          <w:sz w:val="24"/>
          <w:szCs w:val="24"/>
        </w:rPr>
        <w:tab/>
      </w:r>
      <w:r w:rsidR="00F307AB">
        <w:rPr>
          <w:rFonts w:ascii="Times New Roman" w:hAnsi="Times New Roman" w:cs="Times New Roman"/>
          <w:sz w:val="24"/>
          <w:szCs w:val="24"/>
        </w:rPr>
        <w:tab/>
      </w:r>
      <w:r w:rsidR="00F307AB">
        <w:rPr>
          <w:rFonts w:ascii="Times New Roman" w:hAnsi="Times New Roman" w:cs="Times New Roman"/>
          <w:sz w:val="24"/>
          <w:szCs w:val="24"/>
        </w:rPr>
        <w:tab/>
        <w:t xml:space="preserve">                      </w:t>
      </w:r>
      <w:r w:rsidR="00F307AB">
        <w:rPr>
          <w:rFonts w:ascii="Times New Roman" w:hAnsi="Times New Roman" w:cs="Times New Roman"/>
          <w:sz w:val="24"/>
          <w:szCs w:val="24"/>
        </w:rPr>
        <w:br/>
      </w:r>
      <w:r>
        <w:rPr>
          <w:rFonts w:ascii="Times New Roman" w:hAnsi="Times New Roman" w:cs="Times New Roman"/>
          <w:sz w:val="24"/>
          <w:szCs w:val="24"/>
        </w:rPr>
        <w:t xml:space="preserve">(k) </w:t>
      </w:r>
      <w:r w:rsidR="00AF2C18">
        <w:rPr>
          <w:rFonts w:ascii="Times New Roman" w:hAnsi="Times New Roman" w:cs="Times New Roman"/>
          <w:sz w:val="24"/>
          <w:szCs w:val="24"/>
        </w:rPr>
        <w:t xml:space="preserve"> </w:t>
      </w:r>
      <w:r w:rsidRPr="00606FAF">
        <w:rPr>
          <w:rFonts w:ascii="Times New Roman" w:hAnsi="Times New Roman" w:cs="Times New Roman"/>
          <w:sz w:val="24"/>
          <w:szCs w:val="24"/>
          <w:lang w:val="id-ID"/>
        </w:rPr>
        <w:t xml:space="preserve">Menyusun rencana kebutuhan sarana/prasarana pendidikan yang meliputi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 xml:space="preserve">buku, meubelair, ruang kelas, ruang guru, ruang kantor, rumah dinas kepala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sekolah;</w:t>
      </w:r>
      <w:r>
        <w:rPr>
          <w:rFonts w:ascii="Times New Roman" w:hAnsi="Times New Roman" w:cs="Times New Roman"/>
          <w:sz w:val="24"/>
          <w:szCs w:val="24"/>
        </w:rPr>
        <w:t xml:space="preserve">                                                                                        </w:t>
      </w:r>
      <w:r w:rsidR="00F307AB">
        <w:rPr>
          <w:rFonts w:ascii="Times New Roman" w:hAnsi="Times New Roman" w:cs="Times New Roman"/>
          <w:sz w:val="24"/>
          <w:szCs w:val="24"/>
        </w:rPr>
        <w:t xml:space="preserve">                             </w:t>
      </w:r>
      <w:r w:rsidR="00F307AB">
        <w:rPr>
          <w:rFonts w:ascii="Times New Roman" w:hAnsi="Times New Roman" w:cs="Times New Roman"/>
          <w:sz w:val="24"/>
          <w:szCs w:val="24"/>
        </w:rPr>
        <w:br/>
      </w:r>
      <w:r>
        <w:rPr>
          <w:rFonts w:ascii="Times New Roman" w:hAnsi="Times New Roman" w:cs="Times New Roman"/>
          <w:sz w:val="24"/>
          <w:szCs w:val="24"/>
        </w:rPr>
        <w:lastRenderedPageBreak/>
        <w:t xml:space="preserve">(l) </w:t>
      </w:r>
      <w:r w:rsidR="00F307AB">
        <w:rPr>
          <w:rFonts w:ascii="Times New Roman" w:hAnsi="Times New Roman" w:cs="Times New Roman"/>
          <w:sz w:val="24"/>
          <w:szCs w:val="24"/>
        </w:rPr>
        <w:t xml:space="preserve"> </w:t>
      </w:r>
      <w:r w:rsidR="00AF2C18">
        <w:rPr>
          <w:rFonts w:ascii="Times New Roman" w:hAnsi="Times New Roman" w:cs="Times New Roman"/>
          <w:sz w:val="24"/>
          <w:szCs w:val="24"/>
        </w:rPr>
        <w:t xml:space="preserve"> </w:t>
      </w:r>
      <w:r w:rsidRPr="00606FAF">
        <w:rPr>
          <w:rFonts w:ascii="Times New Roman" w:hAnsi="Times New Roman" w:cs="Times New Roman"/>
          <w:sz w:val="24"/>
          <w:szCs w:val="24"/>
          <w:lang w:val="id-ID"/>
        </w:rPr>
        <w:t xml:space="preserve">Mempersiapkan bimbingan pelaksanaan kurikulum wajib belajar yang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berdasarkan pedoman dan petunjuk yang berlaku;</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307AB">
        <w:rPr>
          <w:rFonts w:ascii="Times New Roman" w:hAnsi="Times New Roman" w:cs="Times New Roman"/>
          <w:sz w:val="24"/>
          <w:szCs w:val="24"/>
        </w:rPr>
        <w:t xml:space="preserve">                              </w:t>
      </w:r>
      <w:r>
        <w:rPr>
          <w:rFonts w:ascii="Times New Roman" w:hAnsi="Times New Roman" w:cs="Times New Roman"/>
          <w:sz w:val="24"/>
          <w:szCs w:val="24"/>
        </w:rPr>
        <w:t xml:space="preserve">(m) </w:t>
      </w:r>
      <w:r w:rsidRPr="00606FAF">
        <w:rPr>
          <w:rFonts w:ascii="Times New Roman" w:hAnsi="Times New Roman" w:cs="Times New Roman"/>
          <w:sz w:val="24"/>
          <w:szCs w:val="24"/>
          <w:lang w:val="id-ID"/>
        </w:rPr>
        <w:t xml:space="preserve">Merencanakan dan mempersiapkan pelaksanaan kegiatan eksperimentasi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pembaharuan  dan / atau inovasi metode belajar mengajar;</w:t>
      </w:r>
      <w:r w:rsidR="00DE1641">
        <w:rPr>
          <w:rFonts w:ascii="Times New Roman" w:hAnsi="Times New Roman" w:cs="Times New Roman"/>
          <w:sz w:val="24"/>
          <w:szCs w:val="24"/>
        </w:rPr>
        <w:t xml:space="preserve"> dan,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F307AB">
        <w:rPr>
          <w:rFonts w:ascii="Times New Roman" w:hAnsi="Times New Roman" w:cs="Times New Roman"/>
          <w:sz w:val="24"/>
          <w:szCs w:val="24"/>
        </w:rPr>
        <w:t xml:space="preserve">                             </w:t>
      </w:r>
      <w:r w:rsidR="00F307AB">
        <w:rPr>
          <w:rFonts w:ascii="Times New Roman" w:hAnsi="Times New Roman" w:cs="Times New Roman"/>
          <w:sz w:val="24"/>
          <w:szCs w:val="24"/>
        </w:rPr>
        <w:br/>
      </w:r>
      <w:r>
        <w:rPr>
          <w:rFonts w:ascii="Times New Roman" w:hAnsi="Times New Roman" w:cs="Times New Roman"/>
          <w:sz w:val="24"/>
          <w:szCs w:val="24"/>
        </w:rPr>
        <w:t xml:space="preserve">(n) </w:t>
      </w:r>
      <w:r w:rsidR="00AF2C18">
        <w:rPr>
          <w:rFonts w:ascii="Times New Roman" w:hAnsi="Times New Roman" w:cs="Times New Roman"/>
          <w:sz w:val="24"/>
          <w:szCs w:val="24"/>
        </w:rPr>
        <w:t xml:space="preserve"> </w:t>
      </w:r>
      <w:r w:rsidRPr="00606FAF">
        <w:rPr>
          <w:rFonts w:ascii="Times New Roman" w:hAnsi="Times New Roman" w:cs="Times New Roman"/>
          <w:sz w:val="24"/>
          <w:szCs w:val="24"/>
          <w:lang w:val="id-ID"/>
        </w:rPr>
        <w:t xml:space="preserve">Mengembangkan perpustakaan sekolah serta menginventarisasi / merawat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sarana dan prasarana perpustakaan sekolah.</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br/>
      </w:r>
      <w:r>
        <w:rPr>
          <w:rFonts w:ascii="Times New Roman" w:hAnsi="Times New Roman" w:cs="Times New Roman"/>
          <w:b/>
          <w:sz w:val="24"/>
          <w:szCs w:val="24"/>
        </w:rPr>
        <w:t>(l</w:t>
      </w:r>
      <w:r w:rsidRPr="00901922">
        <w:rPr>
          <w:rFonts w:ascii="Times New Roman" w:hAnsi="Times New Roman" w:cs="Times New Roman"/>
          <w:b/>
          <w:sz w:val="24"/>
          <w:szCs w:val="24"/>
        </w:rPr>
        <w:t>)</w:t>
      </w:r>
      <w:r>
        <w:rPr>
          <w:rFonts w:ascii="Times New Roman" w:hAnsi="Times New Roman" w:cs="Times New Roman"/>
          <w:b/>
          <w:sz w:val="24"/>
          <w:szCs w:val="24"/>
        </w:rPr>
        <w:t xml:space="preserve">   </w:t>
      </w:r>
      <w:r w:rsidRPr="002650DE">
        <w:rPr>
          <w:rFonts w:ascii="Times New Roman" w:hAnsi="Times New Roman" w:cs="Times New Roman"/>
          <w:b/>
          <w:sz w:val="24"/>
          <w:szCs w:val="24"/>
          <w:lang w:val="id-ID"/>
        </w:rPr>
        <w:t>Kepal</w:t>
      </w:r>
      <w:r>
        <w:rPr>
          <w:rFonts w:ascii="Times New Roman" w:hAnsi="Times New Roman" w:cs="Times New Roman"/>
          <w:b/>
          <w:sz w:val="24"/>
          <w:szCs w:val="24"/>
          <w:lang w:val="id-ID"/>
        </w:rPr>
        <w:t xml:space="preserve">a Bidang Pendidikan Non Formal </w:t>
      </w:r>
      <w:r>
        <w:rPr>
          <w:rFonts w:ascii="Times New Roman" w:hAnsi="Times New Roman" w:cs="Times New Roman"/>
          <w:b/>
          <w:sz w:val="24"/>
          <w:szCs w:val="24"/>
        </w:rPr>
        <w:t>D</w:t>
      </w:r>
      <w:r w:rsidRPr="002650DE">
        <w:rPr>
          <w:rFonts w:ascii="Times New Roman" w:hAnsi="Times New Roman" w:cs="Times New Roman"/>
          <w:b/>
          <w:sz w:val="24"/>
          <w:szCs w:val="24"/>
          <w:lang w:val="id-ID"/>
        </w:rPr>
        <w:t>an Informal (PNFI)</w:t>
      </w:r>
      <w:r>
        <w:rPr>
          <w:rFonts w:ascii="Times New Roman" w:hAnsi="Times New Roman" w:cs="Times New Roman"/>
          <w:b/>
          <w:sz w:val="24"/>
          <w:szCs w:val="24"/>
        </w:rPr>
        <w:t xml:space="preserve"> Dinas </w:t>
      </w:r>
      <w:r>
        <w:rPr>
          <w:rFonts w:ascii="Times New Roman" w:hAnsi="Times New Roman" w:cs="Times New Roman"/>
          <w:b/>
          <w:sz w:val="24"/>
          <w:szCs w:val="24"/>
        </w:rPr>
        <w:br/>
        <w:t xml:space="preserve">       Pendidikan Dan Kebudayaan Kabupaten Bone Bolango</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br/>
        <w:t xml:space="preserve">       </w:t>
      </w:r>
      <w:r w:rsidR="00602DFD">
        <w:rPr>
          <w:rFonts w:ascii="Times New Roman" w:hAnsi="Times New Roman" w:cs="Times New Roman"/>
          <w:sz w:val="24"/>
          <w:szCs w:val="24"/>
        </w:rPr>
        <w:t xml:space="preserve"> </w:t>
      </w:r>
      <w:r w:rsidRPr="002650DE">
        <w:rPr>
          <w:rFonts w:ascii="Times New Roman" w:hAnsi="Times New Roman" w:cs="Times New Roman"/>
          <w:sz w:val="24"/>
          <w:szCs w:val="24"/>
          <w:lang w:val="id-ID"/>
        </w:rPr>
        <w:t xml:space="preserve">Kepala Bidang Pendidikan Non Formal dan Informal (PNFI) </w:t>
      </w:r>
      <w:r>
        <w:rPr>
          <w:rFonts w:ascii="Times New Roman" w:hAnsi="Times New Roman" w:cs="Times New Roman"/>
          <w:sz w:val="24"/>
          <w:szCs w:val="24"/>
        </w:rPr>
        <w:t xml:space="preserve">Dinas </w:t>
      </w:r>
      <w:r>
        <w:rPr>
          <w:rFonts w:ascii="Times New Roman" w:hAnsi="Times New Roman" w:cs="Times New Roman"/>
          <w:sz w:val="24"/>
          <w:szCs w:val="24"/>
        </w:rPr>
        <w:br/>
        <w:t xml:space="preserve">Pendidikan </w:t>
      </w:r>
      <w:r w:rsidRPr="002650DE">
        <w:rPr>
          <w:rFonts w:ascii="Times New Roman" w:hAnsi="Times New Roman" w:cs="Times New Roman"/>
          <w:sz w:val="24"/>
          <w:szCs w:val="24"/>
          <w:lang w:val="id-ID"/>
        </w:rPr>
        <w:t>mempunyai</w:t>
      </w:r>
      <w:r>
        <w:rPr>
          <w:rFonts w:ascii="Times New Roman" w:hAnsi="Times New Roman" w:cs="Times New Roman"/>
          <w:sz w:val="24"/>
          <w:szCs w:val="24"/>
        </w:rPr>
        <w:t xml:space="preserve"> tugas adalah sebagai berikut</w:t>
      </w:r>
      <w:r w:rsidRPr="002650DE">
        <w:rPr>
          <w:rFonts w:ascii="Times New Roman" w:hAnsi="Times New Roman" w:cs="Times New Roman"/>
          <w:sz w:val="24"/>
          <w:szCs w:val="24"/>
        </w:rPr>
        <w:t xml:space="preserve">: </w:t>
      </w:r>
    </w:p>
    <w:p w:rsidR="00F452BB" w:rsidRPr="00606FAF" w:rsidRDefault="00F452BB" w:rsidP="00F452BB">
      <w:pPr>
        <w:tabs>
          <w:tab w:val="left" w:pos="142"/>
          <w:tab w:val="left" w:pos="284"/>
          <w:tab w:val="left" w:pos="1260"/>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(a) </w:t>
      </w:r>
      <w:r w:rsidRPr="00606FAF">
        <w:rPr>
          <w:rFonts w:ascii="Times New Roman" w:hAnsi="Times New Roman" w:cs="Times New Roman"/>
          <w:sz w:val="24"/>
          <w:szCs w:val="24"/>
          <w:lang w:val="id-ID"/>
        </w:rPr>
        <w:t>Menyusun rencana dan program kerja tahunan;</w:t>
      </w:r>
    </w:p>
    <w:p w:rsidR="00F452BB" w:rsidRPr="00606FAF" w:rsidRDefault="00F452BB" w:rsidP="00F452BB">
      <w:pPr>
        <w:tabs>
          <w:tab w:val="left" w:pos="142"/>
          <w:tab w:val="left" w:pos="284"/>
          <w:tab w:val="left" w:pos="1260"/>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(b) </w:t>
      </w:r>
      <w:r w:rsidRPr="00606FAF">
        <w:rPr>
          <w:rFonts w:ascii="Times New Roman" w:hAnsi="Times New Roman" w:cs="Times New Roman"/>
          <w:sz w:val="24"/>
          <w:szCs w:val="24"/>
          <w:lang w:val="id-ID"/>
        </w:rPr>
        <w:t>Menetapkan kurikulum muatan lokal;</w:t>
      </w:r>
    </w:p>
    <w:p w:rsidR="00F452BB" w:rsidRPr="00606FAF" w:rsidRDefault="00F452BB" w:rsidP="00F452BB">
      <w:pPr>
        <w:tabs>
          <w:tab w:val="left" w:pos="142"/>
          <w:tab w:val="left" w:pos="284"/>
          <w:tab w:val="left" w:pos="1260"/>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(c) </w:t>
      </w:r>
      <w:r w:rsidRPr="00606FAF">
        <w:rPr>
          <w:rFonts w:ascii="Times New Roman" w:hAnsi="Times New Roman" w:cs="Times New Roman"/>
          <w:sz w:val="24"/>
          <w:szCs w:val="24"/>
          <w:lang w:val="id-ID"/>
        </w:rPr>
        <w:t>Melaksanakan kurikulum nasional dan muatan lokal;</w:t>
      </w:r>
    </w:p>
    <w:p w:rsidR="00F452BB" w:rsidRPr="00606FAF" w:rsidRDefault="00F452BB" w:rsidP="00F452BB">
      <w:pPr>
        <w:tabs>
          <w:tab w:val="left" w:pos="142"/>
          <w:tab w:val="left" w:pos="284"/>
          <w:tab w:val="left" w:pos="1260"/>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(d) </w:t>
      </w:r>
      <w:r w:rsidRPr="00606FAF">
        <w:rPr>
          <w:rFonts w:ascii="Times New Roman" w:hAnsi="Times New Roman" w:cs="Times New Roman"/>
          <w:sz w:val="24"/>
          <w:szCs w:val="24"/>
          <w:lang w:val="id-ID"/>
        </w:rPr>
        <w:t xml:space="preserve">Melaksanakan pengawasan dan  pengendalian pelaksanaan kurikulum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muatan lokal;</w:t>
      </w:r>
    </w:p>
    <w:p w:rsidR="00F452BB" w:rsidRPr="00606FAF" w:rsidRDefault="00F452BB" w:rsidP="00F452BB">
      <w:pPr>
        <w:tabs>
          <w:tab w:val="left" w:pos="142"/>
          <w:tab w:val="left" w:pos="284"/>
          <w:tab w:val="left" w:pos="1260"/>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(e) </w:t>
      </w:r>
      <w:r w:rsidRPr="00606FAF">
        <w:rPr>
          <w:rFonts w:ascii="Times New Roman" w:hAnsi="Times New Roman" w:cs="Times New Roman"/>
          <w:sz w:val="24"/>
          <w:szCs w:val="24"/>
          <w:lang w:val="id-ID"/>
        </w:rPr>
        <w:t xml:space="preserve">Melaksanakan penetapan petunjuk pelaksanaan (juklak) penilaian hasil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belajar;</w:t>
      </w:r>
    </w:p>
    <w:p w:rsidR="00F452BB" w:rsidRPr="00606FAF" w:rsidRDefault="00AF2C18" w:rsidP="00F452BB">
      <w:pPr>
        <w:tabs>
          <w:tab w:val="left" w:pos="142"/>
          <w:tab w:val="left" w:pos="284"/>
          <w:tab w:val="left" w:pos="1260"/>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(f) </w:t>
      </w:r>
      <w:r w:rsidR="00F452BB" w:rsidRPr="00606FAF">
        <w:rPr>
          <w:rFonts w:ascii="Times New Roman" w:hAnsi="Times New Roman" w:cs="Times New Roman"/>
          <w:sz w:val="24"/>
          <w:szCs w:val="24"/>
          <w:lang w:val="id-ID"/>
        </w:rPr>
        <w:t>Menyelenggarakan  program Pendidikan Non Formal;</w:t>
      </w:r>
    </w:p>
    <w:p w:rsidR="00F452BB" w:rsidRPr="00606FAF" w:rsidRDefault="00F452BB" w:rsidP="00F452BB">
      <w:pPr>
        <w:tabs>
          <w:tab w:val="left" w:pos="142"/>
          <w:tab w:val="left" w:pos="284"/>
          <w:tab w:val="left" w:pos="1260"/>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(g) </w:t>
      </w:r>
      <w:r w:rsidRPr="00606FAF">
        <w:rPr>
          <w:rFonts w:ascii="Times New Roman" w:hAnsi="Times New Roman" w:cs="Times New Roman"/>
          <w:sz w:val="24"/>
          <w:szCs w:val="24"/>
          <w:lang w:val="id-ID"/>
        </w:rPr>
        <w:t>Melaksanakan evalusai hasil belajar;</w:t>
      </w:r>
    </w:p>
    <w:p w:rsidR="007561E9" w:rsidRDefault="00F452BB" w:rsidP="007561E9">
      <w:pPr>
        <w:tabs>
          <w:tab w:val="left" w:pos="142"/>
          <w:tab w:val="left" w:pos="284"/>
          <w:tab w:val="left" w:pos="126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(h) </w:t>
      </w:r>
      <w:r w:rsidRPr="00606FAF">
        <w:rPr>
          <w:rFonts w:ascii="Times New Roman" w:hAnsi="Times New Roman" w:cs="Times New Roman"/>
          <w:sz w:val="24"/>
          <w:szCs w:val="24"/>
          <w:lang w:val="id-ID"/>
        </w:rPr>
        <w:t xml:space="preserve">Melaksanakan penetapan petunjuk pelaksanaan (juklak) Pendidikan Non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Formal;</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561E9">
        <w:rPr>
          <w:rFonts w:ascii="Times New Roman" w:hAnsi="Times New Roman" w:cs="Times New Roman"/>
          <w:sz w:val="24"/>
          <w:szCs w:val="24"/>
        </w:rPr>
        <w:t xml:space="preserve">                       </w:t>
      </w:r>
    </w:p>
    <w:p w:rsidR="007561E9" w:rsidRPr="007561E9" w:rsidRDefault="007561E9" w:rsidP="007561E9">
      <w:pPr>
        <w:rPr>
          <w:rFonts w:ascii="Times New Roman" w:hAnsi="Times New Roman" w:cs="Times New Roman"/>
          <w:sz w:val="24"/>
          <w:szCs w:val="24"/>
        </w:rPr>
      </w:pPr>
      <w:r>
        <w:rPr>
          <w:rFonts w:ascii="Times New Roman" w:hAnsi="Times New Roman" w:cs="Times New Roman"/>
          <w:sz w:val="24"/>
          <w:szCs w:val="24"/>
        </w:rPr>
        <w:t xml:space="preserve">(i) </w:t>
      </w:r>
      <w:r w:rsidRPr="00606FAF">
        <w:rPr>
          <w:rFonts w:ascii="Times New Roman" w:hAnsi="Times New Roman" w:cs="Times New Roman"/>
          <w:sz w:val="24"/>
          <w:szCs w:val="24"/>
          <w:lang w:val="id-ID"/>
        </w:rPr>
        <w:t xml:space="preserve">Melaksanakan program kerja sama luar negeri di bidang Pendidikan Non </w:t>
      </w:r>
    </w:p>
    <w:p w:rsidR="007561E9" w:rsidRDefault="007561E9" w:rsidP="007561E9">
      <w:pPr>
        <w:tabs>
          <w:tab w:val="left" w:pos="142"/>
          <w:tab w:val="left" w:pos="284"/>
          <w:tab w:val="left" w:pos="126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606FAF">
        <w:rPr>
          <w:rFonts w:ascii="Times New Roman" w:hAnsi="Times New Roman" w:cs="Times New Roman"/>
          <w:sz w:val="24"/>
          <w:szCs w:val="24"/>
          <w:lang w:val="id-ID"/>
        </w:rPr>
        <w:t>Formal;</w:t>
      </w:r>
    </w:p>
    <w:p w:rsidR="00F452BB" w:rsidRPr="0040310B" w:rsidRDefault="00F452BB" w:rsidP="00F452BB">
      <w:pPr>
        <w:rPr>
          <w:rFonts w:ascii="Times New Roman" w:hAnsi="Times New Roman" w:cs="Times New Roman"/>
          <w:sz w:val="24"/>
          <w:szCs w:val="24"/>
        </w:rPr>
      </w:pPr>
      <w:r>
        <w:rPr>
          <w:rFonts w:ascii="Times New Roman" w:hAnsi="Times New Roman" w:cs="Times New Roman"/>
          <w:sz w:val="24"/>
          <w:szCs w:val="24"/>
        </w:rPr>
        <w:lastRenderedPageBreak/>
        <w:t>(j) Melaksanakan Penyediaan bahan belajar, tempat belajar, dan fasilitas lainnya</w:t>
      </w:r>
    </w:p>
    <w:p w:rsidR="00847E98" w:rsidRDefault="00F452BB" w:rsidP="00F452BB">
      <w:pPr>
        <w:tabs>
          <w:tab w:val="left" w:pos="142"/>
          <w:tab w:val="left" w:pos="284"/>
          <w:tab w:val="left" w:pos="426"/>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606FAF">
        <w:rPr>
          <w:rFonts w:ascii="Times New Roman" w:hAnsi="Times New Roman" w:cs="Times New Roman"/>
          <w:sz w:val="24"/>
          <w:szCs w:val="24"/>
          <w:lang w:val="id-ID"/>
        </w:rPr>
        <w:t>bagi Pendidikan Non Formal;</w:t>
      </w:r>
    </w:p>
    <w:p w:rsidR="00F452BB" w:rsidRPr="00847E98" w:rsidRDefault="00847E98" w:rsidP="00F4098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 </w:t>
      </w:r>
      <w:r w:rsidRPr="00606FAF">
        <w:rPr>
          <w:rFonts w:ascii="Times New Roman" w:hAnsi="Times New Roman" w:cs="Times New Roman"/>
          <w:sz w:val="24"/>
          <w:szCs w:val="24"/>
          <w:lang w:val="id-ID"/>
        </w:rPr>
        <w:t xml:space="preserve">Melaksanakan penetapan petunjuk pelaksanaan (juklak) penyelenggaraan </w:t>
      </w:r>
      <w:r>
        <w:rPr>
          <w:rFonts w:ascii="Times New Roman" w:hAnsi="Times New Roman" w:cs="Times New Roman"/>
          <w:sz w:val="24"/>
          <w:szCs w:val="24"/>
        </w:rPr>
        <w:br/>
      </w:r>
      <w:r w:rsidR="00F452BB">
        <w:rPr>
          <w:rFonts w:ascii="Times New Roman" w:hAnsi="Times New Roman" w:cs="Times New Roman"/>
          <w:sz w:val="24"/>
          <w:szCs w:val="24"/>
        </w:rPr>
        <w:t xml:space="preserve">      </w:t>
      </w:r>
      <w:r w:rsidR="00F452BB" w:rsidRPr="00606FAF">
        <w:rPr>
          <w:rFonts w:ascii="Times New Roman" w:hAnsi="Times New Roman" w:cs="Times New Roman"/>
          <w:sz w:val="24"/>
          <w:szCs w:val="24"/>
          <w:lang w:val="id-ID"/>
        </w:rPr>
        <w:t>kursus;</w:t>
      </w:r>
    </w:p>
    <w:p w:rsidR="00F452BB" w:rsidRPr="00606FAF" w:rsidRDefault="00F452BB" w:rsidP="00F452BB">
      <w:pPr>
        <w:tabs>
          <w:tab w:val="left" w:pos="142"/>
          <w:tab w:val="left" w:pos="284"/>
          <w:tab w:val="left" w:pos="426"/>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(l) </w:t>
      </w:r>
      <w:r w:rsidRPr="00606FAF">
        <w:rPr>
          <w:rFonts w:ascii="Times New Roman" w:hAnsi="Times New Roman" w:cs="Times New Roman"/>
          <w:sz w:val="24"/>
          <w:szCs w:val="24"/>
          <w:lang w:val="id-ID"/>
        </w:rPr>
        <w:t>Melaksanakan pemberian ijin penyelenggaraan kursus;</w:t>
      </w:r>
      <w:r>
        <w:rPr>
          <w:rFonts w:ascii="Times New Roman" w:hAnsi="Times New Roman" w:cs="Times New Roman"/>
          <w:sz w:val="24"/>
          <w:szCs w:val="24"/>
        </w:rPr>
        <w:t xml:space="preserve">                                             (m) </w:t>
      </w:r>
      <w:r w:rsidRPr="00606FAF">
        <w:rPr>
          <w:rFonts w:ascii="Times New Roman" w:hAnsi="Times New Roman" w:cs="Times New Roman"/>
          <w:sz w:val="24"/>
          <w:szCs w:val="24"/>
          <w:lang w:val="id-ID"/>
        </w:rPr>
        <w:t>Melaksanakan evaluasi penyelenggaraan kursus;</w:t>
      </w:r>
    </w:p>
    <w:p w:rsidR="00F452BB" w:rsidRPr="00606FAF" w:rsidRDefault="00F452BB" w:rsidP="00F452BB">
      <w:pPr>
        <w:tabs>
          <w:tab w:val="left" w:pos="142"/>
          <w:tab w:val="left" w:pos="284"/>
          <w:tab w:val="left" w:pos="426"/>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(n) </w:t>
      </w:r>
      <w:r w:rsidRPr="00606FAF">
        <w:rPr>
          <w:rFonts w:ascii="Times New Roman" w:hAnsi="Times New Roman" w:cs="Times New Roman"/>
          <w:sz w:val="24"/>
          <w:szCs w:val="24"/>
          <w:lang w:val="id-ID"/>
        </w:rPr>
        <w:t>Melaksanakan penelitian dan pengembangan model program kursus;</w:t>
      </w:r>
    </w:p>
    <w:p w:rsidR="00F452BB" w:rsidRPr="00606FAF" w:rsidRDefault="00F452BB" w:rsidP="00F452BB">
      <w:pPr>
        <w:tabs>
          <w:tab w:val="left" w:pos="142"/>
          <w:tab w:val="left" w:pos="284"/>
          <w:tab w:val="left" w:pos="426"/>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(o) </w:t>
      </w:r>
      <w:r w:rsidRPr="00606FAF">
        <w:rPr>
          <w:rFonts w:ascii="Times New Roman" w:hAnsi="Times New Roman" w:cs="Times New Roman"/>
          <w:sz w:val="24"/>
          <w:szCs w:val="24"/>
          <w:lang w:val="id-ID"/>
        </w:rPr>
        <w:t>Melaksanakan pembinaan tenaga teknis Pendidikan Non Formal;</w:t>
      </w:r>
    </w:p>
    <w:p w:rsidR="00F452BB" w:rsidRPr="007E4F09" w:rsidRDefault="00F452BB" w:rsidP="00F452BB">
      <w:pPr>
        <w:tabs>
          <w:tab w:val="left" w:pos="142"/>
          <w:tab w:val="left" w:pos="284"/>
          <w:tab w:val="left" w:pos="426"/>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(p) </w:t>
      </w:r>
      <w:r w:rsidRPr="00606FAF">
        <w:rPr>
          <w:rFonts w:ascii="Times New Roman" w:hAnsi="Times New Roman" w:cs="Times New Roman"/>
          <w:sz w:val="24"/>
          <w:szCs w:val="24"/>
          <w:lang w:val="id-ID"/>
        </w:rPr>
        <w:t xml:space="preserve">Mengawasi dan mengendalikan pelaksanaan program Pendidikan Non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Formal;</w:t>
      </w:r>
      <w:r w:rsidR="007E4F09">
        <w:rPr>
          <w:rFonts w:ascii="Times New Roman" w:hAnsi="Times New Roman" w:cs="Times New Roman"/>
          <w:sz w:val="24"/>
          <w:szCs w:val="24"/>
        </w:rPr>
        <w:t xml:space="preserve"> </w:t>
      </w:r>
      <w:r w:rsidR="007E4F09">
        <w:rPr>
          <w:rFonts w:ascii="Times New Roman" w:hAnsi="Times New Roman" w:cs="Times New Roman"/>
          <w:sz w:val="24"/>
          <w:szCs w:val="24"/>
        </w:rPr>
        <w:tab/>
      </w:r>
      <w:r w:rsidR="007E4F09">
        <w:rPr>
          <w:rFonts w:ascii="Times New Roman" w:hAnsi="Times New Roman" w:cs="Times New Roman"/>
          <w:sz w:val="24"/>
          <w:szCs w:val="24"/>
        </w:rPr>
        <w:tab/>
      </w:r>
      <w:r w:rsidR="007E4F09">
        <w:rPr>
          <w:rFonts w:ascii="Times New Roman" w:hAnsi="Times New Roman" w:cs="Times New Roman"/>
          <w:sz w:val="24"/>
          <w:szCs w:val="24"/>
        </w:rPr>
        <w:tab/>
        <w:t xml:space="preserve">                                                                                                </w:t>
      </w:r>
      <w:r>
        <w:rPr>
          <w:rFonts w:ascii="Times New Roman" w:hAnsi="Times New Roman" w:cs="Times New Roman"/>
          <w:sz w:val="24"/>
          <w:szCs w:val="24"/>
        </w:rPr>
        <w:t xml:space="preserve">(q) </w:t>
      </w:r>
      <w:r w:rsidRPr="00606FAF">
        <w:rPr>
          <w:rFonts w:ascii="Times New Roman" w:hAnsi="Times New Roman" w:cs="Times New Roman"/>
          <w:sz w:val="24"/>
          <w:szCs w:val="24"/>
          <w:lang w:val="id-ID"/>
        </w:rPr>
        <w:t xml:space="preserve">Mengumpul dan mengolah data tenaga pembinaan dan pengembangan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program;</w:t>
      </w:r>
    </w:p>
    <w:p w:rsidR="00F452BB" w:rsidRPr="00606FAF" w:rsidRDefault="00F452BB" w:rsidP="00F452BB">
      <w:pPr>
        <w:tabs>
          <w:tab w:val="left" w:pos="142"/>
          <w:tab w:val="left" w:pos="284"/>
          <w:tab w:val="left" w:pos="426"/>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(r) </w:t>
      </w:r>
      <w:r w:rsidRPr="00606FAF">
        <w:rPr>
          <w:rFonts w:ascii="Times New Roman" w:hAnsi="Times New Roman" w:cs="Times New Roman"/>
          <w:sz w:val="24"/>
          <w:szCs w:val="24"/>
          <w:lang w:val="id-ID"/>
        </w:rPr>
        <w:t>Menyusun kalender Pendidikan Non Formal;</w:t>
      </w:r>
    </w:p>
    <w:p w:rsidR="00F452BB" w:rsidRPr="00DE1641" w:rsidRDefault="00F452BB" w:rsidP="00F452BB">
      <w:pPr>
        <w:tabs>
          <w:tab w:val="left" w:pos="142"/>
          <w:tab w:val="left" w:pos="284"/>
          <w:tab w:val="left" w:pos="426"/>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(s) </w:t>
      </w:r>
      <w:r w:rsidRPr="00606FAF">
        <w:rPr>
          <w:rFonts w:ascii="Times New Roman" w:hAnsi="Times New Roman" w:cs="Times New Roman"/>
          <w:sz w:val="24"/>
          <w:szCs w:val="24"/>
          <w:lang w:val="id-ID"/>
        </w:rPr>
        <w:t xml:space="preserve">Melaksanakan inventarisasi sarana dan prasarana Pendidikan Non Formal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(PNF);</w:t>
      </w:r>
      <w:r w:rsidR="00DE1641">
        <w:rPr>
          <w:rFonts w:ascii="Times New Roman" w:hAnsi="Times New Roman" w:cs="Times New Roman"/>
          <w:sz w:val="24"/>
          <w:szCs w:val="24"/>
        </w:rPr>
        <w:t xml:space="preserve"> dan, </w:t>
      </w:r>
    </w:p>
    <w:p w:rsidR="00F452BB" w:rsidRPr="00606FAF" w:rsidRDefault="00F452BB" w:rsidP="00F452BB">
      <w:pPr>
        <w:tabs>
          <w:tab w:val="left" w:pos="142"/>
          <w:tab w:val="left" w:pos="284"/>
          <w:tab w:val="left" w:pos="426"/>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(t) </w:t>
      </w:r>
      <w:r w:rsidRPr="00606FAF">
        <w:rPr>
          <w:rFonts w:ascii="Times New Roman" w:hAnsi="Times New Roman" w:cs="Times New Roman"/>
          <w:sz w:val="24"/>
          <w:szCs w:val="24"/>
          <w:lang w:val="id-ID"/>
        </w:rPr>
        <w:t>Menyusun dan pembuatan laporan.</w:t>
      </w:r>
    </w:p>
    <w:p w:rsidR="00DE1641" w:rsidRDefault="00F452BB" w:rsidP="00847E98">
      <w:pPr>
        <w:tabs>
          <w:tab w:val="left" w:pos="142"/>
          <w:tab w:val="left" w:pos="284"/>
          <w:tab w:val="left" w:pos="1260"/>
        </w:tabs>
        <w:spacing w:before="120" w:after="0" w:line="480" w:lineRule="auto"/>
        <w:rPr>
          <w:rFonts w:ascii="Times New Roman" w:hAnsi="Times New Roman" w:cs="Times New Roman"/>
          <w:iCs/>
          <w:sz w:val="24"/>
          <w:szCs w:val="24"/>
        </w:rPr>
      </w:pPr>
      <w:r>
        <w:rPr>
          <w:rFonts w:ascii="Times New Roman" w:hAnsi="Times New Roman" w:cs="Times New Roman"/>
          <w:b/>
          <w:sz w:val="24"/>
          <w:szCs w:val="24"/>
        </w:rPr>
        <w:t>(m</w:t>
      </w:r>
      <w:r w:rsidRPr="00901922">
        <w:rPr>
          <w:rFonts w:ascii="Times New Roman" w:hAnsi="Times New Roman" w:cs="Times New Roman"/>
          <w:b/>
          <w:sz w:val="24"/>
          <w:szCs w:val="24"/>
        </w:rPr>
        <w:t>)</w:t>
      </w:r>
      <w:r>
        <w:rPr>
          <w:rFonts w:ascii="Times New Roman" w:hAnsi="Times New Roman" w:cs="Times New Roman"/>
          <w:b/>
          <w:sz w:val="24"/>
          <w:szCs w:val="24"/>
        </w:rPr>
        <w:t xml:space="preserve"> </w:t>
      </w:r>
      <w:r w:rsidRPr="00CC6076">
        <w:rPr>
          <w:rFonts w:ascii="Times New Roman" w:hAnsi="Times New Roman" w:cs="Times New Roman"/>
          <w:b/>
          <w:sz w:val="24"/>
          <w:szCs w:val="24"/>
          <w:lang w:val="id-ID"/>
        </w:rPr>
        <w:t>Kepala Se</w:t>
      </w:r>
      <w:r>
        <w:rPr>
          <w:rFonts w:ascii="Times New Roman" w:hAnsi="Times New Roman" w:cs="Times New Roman"/>
          <w:b/>
          <w:sz w:val="24"/>
          <w:szCs w:val="24"/>
          <w:lang w:val="id-ID"/>
        </w:rPr>
        <w:t xml:space="preserve">ksi Pendidikan Anak  Usia Dini </w:t>
      </w:r>
      <w:r>
        <w:rPr>
          <w:rFonts w:ascii="Times New Roman" w:hAnsi="Times New Roman" w:cs="Times New Roman"/>
          <w:b/>
          <w:sz w:val="24"/>
          <w:szCs w:val="24"/>
        </w:rPr>
        <w:t>D</w:t>
      </w:r>
      <w:r w:rsidRPr="00CC6076">
        <w:rPr>
          <w:rFonts w:ascii="Times New Roman" w:hAnsi="Times New Roman" w:cs="Times New Roman"/>
          <w:b/>
          <w:sz w:val="24"/>
          <w:szCs w:val="24"/>
          <w:lang w:val="id-ID"/>
        </w:rPr>
        <w:t>an Keaksaraan</w:t>
      </w:r>
      <w:r w:rsidRPr="00606FAF">
        <w:rPr>
          <w:sz w:val="24"/>
          <w:szCs w:val="24"/>
          <w:lang w:val="id-ID"/>
        </w:rPr>
        <w:t xml:space="preserve"> </w:t>
      </w:r>
      <w:r>
        <w:rPr>
          <w:rFonts w:ascii="Times New Roman" w:hAnsi="Times New Roman" w:cs="Times New Roman"/>
          <w:b/>
          <w:sz w:val="24"/>
          <w:szCs w:val="24"/>
        </w:rPr>
        <w:t xml:space="preserve">Dinas </w:t>
      </w:r>
      <w:r>
        <w:rPr>
          <w:rFonts w:ascii="Times New Roman" w:hAnsi="Times New Roman" w:cs="Times New Roman"/>
          <w:b/>
          <w:sz w:val="24"/>
          <w:szCs w:val="24"/>
        </w:rPr>
        <w:br/>
        <w:t xml:space="preserve">       Pendidikan Dan Kebudayaan Kabupaten Bone Bolango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br/>
        <w:t xml:space="preserve">       </w:t>
      </w:r>
      <w:r w:rsidR="00602DFD">
        <w:rPr>
          <w:rFonts w:ascii="Times New Roman" w:hAnsi="Times New Roman" w:cs="Times New Roman"/>
          <w:b/>
          <w:sz w:val="24"/>
          <w:szCs w:val="24"/>
        </w:rPr>
        <w:t xml:space="preserve"> </w:t>
      </w:r>
      <w:r w:rsidRPr="00135489">
        <w:rPr>
          <w:rFonts w:ascii="Times New Roman" w:hAnsi="Times New Roman" w:cs="Times New Roman"/>
          <w:sz w:val="24"/>
          <w:szCs w:val="24"/>
          <w:lang w:val="id-ID"/>
        </w:rPr>
        <w:t xml:space="preserve">Kepala Seksi Pendidikan Anak  Usia Dini dan Keaksaraan </w:t>
      </w:r>
      <w:r w:rsidRPr="00135489">
        <w:rPr>
          <w:rFonts w:ascii="Times New Roman" w:hAnsi="Times New Roman" w:cs="Times New Roman"/>
          <w:sz w:val="24"/>
          <w:szCs w:val="24"/>
        </w:rPr>
        <w:t xml:space="preserve">Dinas Pendidikan </w:t>
      </w:r>
      <w:r w:rsidRPr="00135489">
        <w:rPr>
          <w:rFonts w:ascii="Times New Roman" w:hAnsi="Times New Roman" w:cs="Times New Roman"/>
          <w:sz w:val="24"/>
          <w:szCs w:val="24"/>
          <w:lang w:val="id-ID"/>
        </w:rPr>
        <w:t>mempunyai tugas</w:t>
      </w:r>
      <w:r>
        <w:rPr>
          <w:rFonts w:ascii="Times New Roman" w:hAnsi="Times New Roman" w:cs="Times New Roman"/>
          <w:sz w:val="24"/>
          <w:szCs w:val="24"/>
        </w:rPr>
        <w:t xml:space="preserve"> adalah sebagai berikut: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35489">
        <w:rPr>
          <w:rFonts w:ascii="Times New Roman" w:hAnsi="Times New Roman" w:cs="Times New Roman"/>
          <w:sz w:val="24"/>
          <w:szCs w:val="24"/>
        </w:rPr>
        <w:t xml:space="preserve">(a) </w:t>
      </w:r>
      <w:r w:rsidRPr="00135489">
        <w:rPr>
          <w:rFonts w:ascii="Times New Roman" w:hAnsi="Times New Roman" w:cs="Times New Roman"/>
          <w:sz w:val="24"/>
          <w:szCs w:val="24"/>
          <w:lang w:val="id-ID"/>
        </w:rPr>
        <w:t>Menyiapkan bahan penyelenggaraa</w:t>
      </w:r>
      <w:r w:rsidR="006B6A3B">
        <w:rPr>
          <w:rFonts w:ascii="Times New Roman" w:hAnsi="Times New Roman" w:cs="Times New Roman"/>
          <w:sz w:val="24"/>
          <w:szCs w:val="24"/>
          <w:lang w:val="id-ID"/>
        </w:rPr>
        <w:t>n Pendidikan Anak Usia Dini dan</w:t>
      </w:r>
      <w:r w:rsidR="006B6A3B">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135489">
        <w:rPr>
          <w:rFonts w:ascii="Times New Roman" w:hAnsi="Times New Roman" w:cs="Times New Roman"/>
          <w:sz w:val="24"/>
          <w:szCs w:val="24"/>
          <w:lang w:val="id-ID"/>
        </w:rPr>
        <w:t>Keaksaraan;</w:t>
      </w:r>
      <w:r w:rsidRPr="00135489">
        <w:rPr>
          <w:rFonts w:ascii="Times New Roman" w:hAnsi="Times New Roman" w:cs="Times New Roman"/>
          <w:iCs/>
          <w:sz w:val="24"/>
          <w:szCs w:val="24"/>
        </w:rPr>
        <w:t xml:space="preserve">                                                                                                                    </w:t>
      </w:r>
      <w:r w:rsidRPr="00135489">
        <w:rPr>
          <w:rFonts w:ascii="Times New Roman" w:hAnsi="Times New Roman" w:cs="Times New Roman"/>
          <w:sz w:val="24"/>
          <w:szCs w:val="24"/>
        </w:rPr>
        <w:t xml:space="preserve">(b) </w:t>
      </w:r>
      <w:r w:rsidRPr="00135489">
        <w:rPr>
          <w:rFonts w:ascii="Times New Roman" w:hAnsi="Times New Roman" w:cs="Times New Roman"/>
          <w:sz w:val="24"/>
          <w:szCs w:val="24"/>
          <w:lang w:val="id-ID"/>
        </w:rPr>
        <w:t xml:space="preserve">Memberikan pedoman dan petunjuk pelaksanaan teknis Pendidikan Anak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sidRPr="00135489">
        <w:rPr>
          <w:rFonts w:ascii="Times New Roman" w:hAnsi="Times New Roman" w:cs="Times New Roman"/>
          <w:sz w:val="24"/>
          <w:szCs w:val="24"/>
          <w:lang w:val="id-ID"/>
        </w:rPr>
        <w:t>Usia Dini dan Keaksaraan;</w:t>
      </w:r>
      <w:r>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 xml:space="preserve">                                     </w:t>
      </w:r>
      <w:r w:rsidRPr="00135489">
        <w:rPr>
          <w:rFonts w:ascii="Times New Roman" w:hAnsi="Times New Roman" w:cs="Times New Roman"/>
          <w:sz w:val="24"/>
          <w:szCs w:val="24"/>
        </w:rPr>
        <w:t xml:space="preserve">(c) </w:t>
      </w:r>
      <w:r w:rsidRPr="00135489">
        <w:rPr>
          <w:rFonts w:ascii="Times New Roman" w:hAnsi="Times New Roman" w:cs="Times New Roman"/>
          <w:sz w:val="24"/>
          <w:szCs w:val="24"/>
          <w:lang w:val="id-ID"/>
        </w:rPr>
        <w:t>Memberikan pembinaan Pendidikan Anak Usia Dini;</w:t>
      </w:r>
      <w:r>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t xml:space="preserve">                            </w:t>
      </w:r>
      <w:r w:rsidRPr="00135489">
        <w:rPr>
          <w:rFonts w:ascii="Times New Roman" w:hAnsi="Times New Roman" w:cs="Times New Roman"/>
          <w:sz w:val="24"/>
          <w:szCs w:val="24"/>
        </w:rPr>
        <w:t xml:space="preserve">(d) </w:t>
      </w:r>
      <w:r w:rsidRPr="00135489">
        <w:rPr>
          <w:rFonts w:ascii="Times New Roman" w:hAnsi="Times New Roman" w:cs="Times New Roman"/>
          <w:iCs/>
          <w:sz w:val="24"/>
          <w:szCs w:val="24"/>
          <w:lang w:val="id-ID"/>
        </w:rPr>
        <w:t xml:space="preserve">Membentuk Kelompok Belajar Keaksaraan fungsional serta penyiapan bahan </w:t>
      </w:r>
      <w:r>
        <w:rPr>
          <w:rFonts w:ascii="Times New Roman" w:hAnsi="Times New Roman" w:cs="Times New Roman"/>
          <w:iCs/>
          <w:sz w:val="24"/>
          <w:szCs w:val="24"/>
        </w:rPr>
        <w:br/>
        <w:t xml:space="preserve">      </w:t>
      </w:r>
      <w:r w:rsidRPr="00135489">
        <w:rPr>
          <w:rFonts w:ascii="Times New Roman" w:hAnsi="Times New Roman" w:cs="Times New Roman"/>
          <w:iCs/>
          <w:sz w:val="24"/>
          <w:szCs w:val="24"/>
          <w:lang w:val="id-ID"/>
        </w:rPr>
        <w:t>perizinan;</w:t>
      </w:r>
      <w:r w:rsidR="00DE1641">
        <w:rPr>
          <w:rFonts w:ascii="Times New Roman" w:hAnsi="Times New Roman" w:cs="Times New Roman"/>
          <w:iCs/>
          <w:sz w:val="24"/>
          <w:szCs w:val="24"/>
        </w:rPr>
        <w:t xml:space="preserve"> dan, </w:t>
      </w:r>
      <w:r w:rsidRPr="00135489">
        <w:rPr>
          <w:rFonts w:ascii="Times New Roman" w:hAnsi="Times New Roman" w:cs="Times New Roman"/>
          <w:iCs/>
          <w:sz w:val="24"/>
          <w:szCs w:val="24"/>
        </w:rPr>
        <w:t xml:space="preserve">                                                                                                                               </w:t>
      </w:r>
      <w:r w:rsidRPr="00135489">
        <w:rPr>
          <w:rFonts w:ascii="Times New Roman" w:hAnsi="Times New Roman" w:cs="Times New Roman"/>
          <w:sz w:val="24"/>
          <w:szCs w:val="24"/>
        </w:rPr>
        <w:t xml:space="preserve">(e) </w:t>
      </w:r>
      <w:r w:rsidRPr="00135489">
        <w:rPr>
          <w:rFonts w:ascii="Times New Roman" w:hAnsi="Times New Roman" w:cs="Times New Roman"/>
          <w:iCs/>
          <w:sz w:val="24"/>
          <w:szCs w:val="24"/>
          <w:lang w:val="id-ID"/>
        </w:rPr>
        <w:t>Melaksanakan penyusunan dan pembuatan laporan</w:t>
      </w:r>
      <w:r w:rsidR="00DE1641">
        <w:rPr>
          <w:rFonts w:ascii="Times New Roman" w:hAnsi="Times New Roman" w:cs="Times New Roman"/>
          <w:iCs/>
          <w:sz w:val="24"/>
          <w:szCs w:val="24"/>
        </w:rPr>
        <w:t>.</w:t>
      </w:r>
    </w:p>
    <w:p w:rsidR="00F452BB" w:rsidRDefault="00F452BB" w:rsidP="00DE1641">
      <w:pPr>
        <w:tabs>
          <w:tab w:val="left" w:pos="142"/>
          <w:tab w:val="left" w:pos="284"/>
          <w:tab w:val="left" w:pos="1260"/>
        </w:tabs>
        <w:spacing w:after="0" w:line="480" w:lineRule="auto"/>
        <w:rPr>
          <w:rFonts w:ascii="Times New Roman" w:hAnsi="Times New Roman" w:cs="Times New Roman"/>
          <w:sz w:val="24"/>
          <w:szCs w:val="24"/>
        </w:rPr>
      </w:pPr>
      <w:r w:rsidRPr="003027C8">
        <w:rPr>
          <w:rFonts w:ascii="Times New Roman" w:hAnsi="Times New Roman" w:cs="Times New Roman"/>
          <w:b/>
          <w:sz w:val="24"/>
          <w:szCs w:val="24"/>
        </w:rPr>
        <w:t xml:space="preserve">(n) </w:t>
      </w:r>
      <w:r w:rsidR="00602DFD">
        <w:rPr>
          <w:rFonts w:ascii="Times New Roman" w:hAnsi="Times New Roman" w:cs="Times New Roman"/>
          <w:b/>
          <w:sz w:val="24"/>
          <w:szCs w:val="24"/>
        </w:rPr>
        <w:t xml:space="preserve"> </w:t>
      </w:r>
      <w:r w:rsidRPr="003027C8">
        <w:rPr>
          <w:rFonts w:ascii="Times New Roman" w:hAnsi="Times New Roman" w:cs="Times New Roman"/>
          <w:b/>
          <w:sz w:val="24"/>
          <w:szCs w:val="24"/>
          <w:lang w:val="id-ID"/>
        </w:rPr>
        <w:t>Kepa</w:t>
      </w:r>
      <w:r>
        <w:rPr>
          <w:rFonts w:ascii="Times New Roman" w:hAnsi="Times New Roman" w:cs="Times New Roman"/>
          <w:b/>
          <w:sz w:val="24"/>
          <w:szCs w:val="24"/>
          <w:lang w:val="id-ID"/>
        </w:rPr>
        <w:t xml:space="preserve">la Seksi Pendidikan Kesetaraan </w:t>
      </w:r>
      <w:r>
        <w:rPr>
          <w:rFonts w:ascii="Times New Roman" w:hAnsi="Times New Roman" w:cs="Times New Roman"/>
          <w:b/>
          <w:sz w:val="24"/>
          <w:szCs w:val="24"/>
        </w:rPr>
        <w:t>D</w:t>
      </w:r>
      <w:r w:rsidRPr="003027C8">
        <w:rPr>
          <w:rFonts w:ascii="Times New Roman" w:hAnsi="Times New Roman" w:cs="Times New Roman"/>
          <w:b/>
          <w:sz w:val="24"/>
          <w:szCs w:val="24"/>
          <w:lang w:val="id-ID"/>
        </w:rPr>
        <w:t xml:space="preserve">an Kelembagaan Pendidikan Non </w:t>
      </w:r>
      <w:r>
        <w:rPr>
          <w:rFonts w:ascii="Times New Roman" w:hAnsi="Times New Roman" w:cs="Times New Roman"/>
          <w:b/>
          <w:sz w:val="24"/>
          <w:szCs w:val="24"/>
        </w:rPr>
        <w:br/>
        <w:t xml:space="preserve">      </w:t>
      </w:r>
      <w:r w:rsidR="00602DFD">
        <w:rPr>
          <w:rFonts w:ascii="Times New Roman" w:hAnsi="Times New Roman" w:cs="Times New Roman"/>
          <w:b/>
          <w:sz w:val="24"/>
          <w:szCs w:val="24"/>
        </w:rPr>
        <w:t xml:space="preserve"> </w:t>
      </w:r>
      <w:r w:rsidRPr="003027C8">
        <w:rPr>
          <w:rFonts w:ascii="Times New Roman" w:hAnsi="Times New Roman" w:cs="Times New Roman"/>
          <w:b/>
          <w:sz w:val="24"/>
          <w:szCs w:val="24"/>
          <w:lang w:val="id-ID"/>
        </w:rPr>
        <w:t xml:space="preserve">Formal </w:t>
      </w:r>
      <w:r>
        <w:rPr>
          <w:rFonts w:ascii="Times New Roman" w:hAnsi="Times New Roman" w:cs="Times New Roman"/>
          <w:b/>
          <w:sz w:val="24"/>
          <w:szCs w:val="24"/>
        </w:rPr>
        <w:t xml:space="preserve">Informal </w:t>
      </w:r>
      <w:r w:rsidRPr="003027C8">
        <w:rPr>
          <w:rFonts w:ascii="Times New Roman" w:hAnsi="Times New Roman" w:cs="Times New Roman"/>
          <w:b/>
          <w:sz w:val="24"/>
          <w:szCs w:val="24"/>
        </w:rPr>
        <w:t>Dinas Pendidikan Kabupaten Bone Bolango</w:t>
      </w:r>
      <w:r>
        <w:rPr>
          <w:rFonts w:ascii="Times New Roman" w:hAnsi="Times New Roman" w:cs="Times New Roman"/>
          <w:b/>
          <w:sz w:val="24"/>
          <w:szCs w:val="24"/>
        </w:rPr>
        <w:t xml:space="preserve">                                                </w:t>
      </w:r>
      <w:r>
        <w:rPr>
          <w:rFonts w:ascii="Times New Roman" w:hAnsi="Times New Roman" w:cs="Times New Roman"/>
          <w:b/>
          <w:sz w:val="24"/>
          <w:szCs w:val="24"/>
        </w:rPr>
        <w:br/>
        <w:t xml:space="preserve">       </w:t>
      </w:r>
      <w:r w:rsidR="00602DFD">
        <w:rPr>
          <w:rFonts w:ascii="Times New Roman" w:hAnsi="Times New Roman" w:cs="Times New Roman"/>
          <w:b/>
          <w:sz w:val="24"/>
          <w:szCs w:val="24"/>
        </w:rPr>
        <w:t xml:space="preserve"> </w:t>
      </w:r>
      <w:r w:rsidRPr="003027C8">
        <w:rPr>
          <w:rFonts w:ascii="Times New Roman" w:hAnsi="Times New Roman" w:cs="Times New Roman"/>
          <w:sz w:val="24"/>
          <w:szCs w:val="24"/>
          <w:lang w:val="id-ID"/>
        </w:rPr>
        <w:t xml:space="preserve">Kepala Seksi Pendidikan Kesetaraan dan Kelembagaan Pendidikan Non Formal </w:t>
      </w:r>
      <w:r w:rsidRPr="003027C8">
        <w:rPr>
          <w:rFonts w:ascii="Times New Roman" w:hAnsi="Times New Roman" w:cs="Times New Roman"/>
          <w:sz w:val="24"/>
          <w:szCs w:val="24"/>
        </w:rPr>
        <w:t xml:space="preserve">Dinas Pendidikan </w:t>
      </w:r>
      <w:r w:rsidRPr="003027C8">
        <w:rPr>
          <w:rFonts w:ascii="Times New Roman" w:hAnsi="Times New Roman" w:cs="Times New Roman"/>
          <w:sz w:val="24"/>
          <w:szCs w:val="24"/>
          <w:lang w:val="id-ID"/>
        </w:rPr>
        <w:t>mempunyai tugas</w:t>
      </w:r>
      <w:r>
        <w:rPr>
          <w:rFonts w:ascii="Times New Roman" w:hAnsi="Times New Roman" w:cs="Times New Roman"/>
          <w:sz w:val="24"/>
          <w:szCs w:val="24"/>
        </w:rPr>
        <w:t xml:space="preserve"> adalah sebagai berikut</w:t>
      </w:r>
      <w:r w:rsidRPr="003027C8">
        <w:rPr>
          <w:rFonts w:ascii="Times New Roman" w:hAnsi="Times New Roman" w:cs="Times New Roman"/>
          <w:sz w:val="24"/>
          <w:szCs w:val="24"/>
        </w:rPr>
        <w:t xml:space="preserve">:                                           (a) </w:t>
      </w:r>
      <w:r w:rsidRPr="003027C8">
        <w:rPr>
          <w:rFonts w:ascii="Times New Roman" w:hAnsi="Times New Roman" w:cs="Times New Roman"/>
          <w:sz w:val="24"/>
          <w:szCs w:val="24"/>
          <w:lang w:val="id-ID"/>
        </w:rPr>
        <w:t>Menyiapkan bahan penyelenggaraan Pendidikan;</w:t>
      </w:r>
      <w:r w:rsidRPr="003027C8">
        <w:rPr>
          <w:rFonts w:ascii="Times New Roman" w:hAnsi="Times New Roman" w:cs="Times New Roman"/>
          <w:sz w:val="24"/>
          <w:szCs w:val="24"/>
        </w:rPr>
        <w:t xml:space="preserve"> </w:t>
      </w:r>
      <w:r w:rsidRPr="003027C8">
        <w:rPr>
          <w:rFonts w:ascii="Times New Roman" w:hAnsi="Times New Roman" w:cs="Times New Roman"/>
          <w:sz w:val="24"/>
          <w:szCs w:val="24"/>
        </w:rPr>
        <w:tab/>
      </w:r>
      <w:r w:rsidRPr="003027C8">
        <w:rPr>
          <w:rFonts w:ascii="Times New Roman" w:hAnsi="Times New Roman" w:cs="Times New Roman"/>
          <w:sz w:val="24"/>
          <w:szCs w:val="24"/>
        </w:rPr>
        <w:tab/>
      </w:r>
      <w:r w:rsidRPr="003027C8">
        <w:rPr>
          <w:rFonts w:ascii="Times New Roman" w:hAnsi="Times New Roman" w:cs="Times New Roman"/>
          <w:sz w:val="24"/>
          <w:szCs w:val="24"/>
        </w:rPr>
        <w:tab/>
        <w:t xml:space="preserve">                (b) </w:t>
      </w:r>
      <w:r w:rsidRPr="003027C8">
        <w:rPr>
          <w:rFonts w:ascii="Times New Roman" w:hAnsi="Times New Roman" w:cs="Times New Roman"/>
          <w:sz w:val="24"/>
          <w:szCs w:val="24"/>
          <w:lang w:val="id-ID"/>
        </w:rPr>
        <w:t>Memberikan pedoman dan petunjuk pelaksanaan teknis Pendidikan;</w:t>
      </w:r>
      <w:r w:rsidRPr="003027C8">
        <w:rPr>
          <w:rFonts w:ascii="Times New Roman" w:hAnsi="Times New Roman" w:cs="Times New Roman"/>
          <w:sz w:val="24"/>
          <w:szCs w:val="24"/>
        </w:rPr>
        <w:t xml:space="preserve">                                     (c) </w:t>
      </w:r>
      <w:r w:rsidRPr="003027C8">
        <w:rPr>
          <w:rFonts w:ascii="Times New Roman" w:hAnsi="Times New Roman" w:cs="Times New Roman"/>
          <w:sz w:val="24"/>
          <w:szCs w:val="24"/>
          <w:lang w:val="id-ID"/>
        </w:rPr>
        <w:t xml:space="preserve">Memberikan pembinaan Pendidikan kepada kelompok Belajar Paket A, B, </w:t>
      </w:r>
      <w:r>
        <w:rPr>
          <w:rFonts w:ascii="Times New Roman" w:hAnsi="Times New Roman" w:cs="Times New Roman"/>
          <w:sz w:val="24"/>
          <w:szCs w:val="24"/>
        </w:rPr>
        <w:br/>
        <w:t xml:space="preserve">      </w:t>
      </w:r>
      <w:r w:rsidRPr="003027C8">
        <w:rPr>
          <w:rFonts w:ascii="Times New Roman" w:hAnsi="Times New Roman" w:cs="Times New Roman"/>
          <w:sz w:val="24"/>
          <w:szCs w:val="24"/>
          <w:lang w:val="id-ID"/>
        </w:rPr>
        <w:t>dan  Paket C;</w:t>
      </w:r>
      <w:r w:rsidRPr="003027C8">
        <w:rPr>
          <w:rFonts w:ascii="Times New Roman" w:hAnsi="Times New Roman" w:cs="Times New Roman"/>
          <w:sz w:val="24"/>
          <w:szCs w:val="24"/>
        </w:rPr>
        <w:t xml:space="preserve"> </w:t>
      </w:r>
      <w:r w:rsidRPr="003027C8">
        <w:rPr>
          <w:rFonts w:ascii="Times New Roman" w:hAnsi="Times New Roman" w:cs="Times New Roman"/>
          <w:sz w:val="24"/>
          <w:szCs w:val="24"/>
        </w:rPr>
        <w:tab/>
      </w:r>
      <w:r w:rsidRPr="003027C8">
        <w:rPr>
          <w:rFonts w:ascii="Times New Roman" w:hAnsi="Times New Roman" w:cs="Times New Roman"/>
          <w:sz w:val="24"/>
          <w:szCs w:val="24"/>
        </w:rPr>
        <w:tab/>
      </w:r>
      <w:r w:rsidRPr="003027C8">
        <w:rPr>
          <w:rFonts w:ascii="Times New Roman" w:hAnsi="Times New Roman" w:cs="Times New Roman"/>
          <w:sz w:val="24"/>
          <w:szCs w:val="24"/>
        </w:rPr>
        <w:tab/>
      </w:r>
      <w:r w:rsidRPr="003027C8">
        <w:rPr>
          <w:rFonts w:ascii="Times New Roman" w:hAnsi="Times New Roman" w:cs="Times New Roman"/>
          <w:sz w:val="24"/>
          <w:szCs w:val="24"/>
        </w:rPr>
        <w:tab/>
        <w:t xml:space="preserve">                                                                            (d) </w:t>
      </w:r>
      <w:r w:rsidRPr="003027C8">
        <w:rPr>
          <w:rFonts w:ascii="Times New Roman" w:hAnsi="Times New Roman" w:cs="Times New Roman"/>
          <w:sz w:val="24"/>
          <w:szCs w:val="24"/>
          <w:lang w:val="id-ID"/>
        </w:rPr>
        <w:t xml:space="preserve">Melakukan ujian kesetaraan dan pendidikan kepada kelompok Belajar Paket </w:t>
      </w:r>
      <w:r>
        <w:rPr>
          <w:rFonts w:ascii="Times New Roman" w:hAnsi="Times New Roman" w:cs="Times New Roman"/>
          <w:sz w:val="24"/>
          <w:szCs w:val="24"/>
        </w:rPr>
        <w:br/>
        <w:t xml:space="preserve">      </w:t>
      </w:r>
      <w:r w:rsidRPr="003027C8">
        <w:rPr>
          <w:rFonts w:ascii="Times New Roman" w:hAnsi="Times New Roman" w:cs="Times New Roman"/>
          <w:sz w:val="24"/>
          <w:szCs w:val="24"/>
          <w:lang w:val="id-ID"/>
        </w:rPr>
        <w:t>A, B, dan Paket C;</w:t>
      </w:r>
      <w:r w:rsidRPr="003027C8">
        <w:rPr>
          <w:rFonts w:ascii="Times New Roman" w:hAnsi="Times New Roman" w:cs="Times New Roman"/>
          <w:sz w:val="24"/>
          <w:szCs w:val="24"/>
        </w:rPr>
        <w:t xml:space="preserve"> </w:t>
      </w:r>
      <w:r w:rsidRPr="003027C8">
        <w:rPr>
          <w:rFonts w:ascii="Times New Roman" w:hAnsi="Times New Roman" w:cs="Times New Roman"/>
          <w:sz w:val="24"/>
          <w:szCs w:val="24"/>
        </w:rPr>
        <w:tab/>
      </w:r>
      <w:r w:rsidRPr="003027C8">
        <w:rPr>
          <w:rFonts w:ascii="Times New Roman" w:hAnsi="Times New Roman" w:cs="Times New Roman"/>
          <w:sz w:val="24"/>
          <w:szCs w:val="24"/>
        </w:rPr>
        <w:tab/>
      </w:r>
      <w:r w:rsidRPr="003027C8">
        <w:rPr>
          <w:rFonts w:ascii="Times New Roman" w:hAnsi="Times New Roman" w:cs="Times New Roman"/>
          <w:sz w:val="24"/>
          <w:szCs w:val="24"/>
        </w:rPr>
        <w:tab/>
      </w:r>
      <w:r w:rsidRPr="003027C8">
        <w:rPr>
          <w:rFonts w:ascii="Times New Roman" w:hAnsi="Times New Roman" w:cs="Times New Roman"/>
          <w:sz w:val="24"/>
          <w:szCs w:val="24"/>
        </w:rPr>
        <w:tab/>
      </w:r>
      <w:r w:rsidRPr="003027C8">
        <w:rPr>
          <w:rFonts w:ascii="Times New Roman" w:hAnsi="Times New Roman" w:cs="Times New Roman"/>
          <w:sz w:val="24"/>
          <w:szCs w:val="24"/>
        </w:rPr>
        <w:tab/>
      </w:r>
      <w:r w:rsidRPr="003027C8">
        <w:rPr>
          <w:rFonts w:ascii="Times New Roman" w:hAnsi="Times New Roman" w:cs="Times New Roman"/>
          <w:sz w:val="24"/>
          <w:szCs w:val="24"/>
        </w:rPr>
        <w:tab/>
        <w:t xml:space="preserve">                                         (e) </w:t>
      </w:r>
      <w:r w:rsidRPr="003027C8">
        <w:rPr>
          <w:rFonts w:ascii="Times New Roman" w:hAnsi="Times New Roman" w:cs="Times New Roman"/>
          <w:sz w:val="24"/>
          <w:szCs w:val="24"/>
          <w:lang w:val="id-ID"/>
        </w:rPr>
        <w:t>Menetapkan kelayakan dan pemberian ijin penyelenggaraan  kursus</w:t>
      </w:r>
      <w:r w:rsidRPr="003027C8">
        <w:rPr>
          <w:rFonts w:ascii="Times New Roman" w:hAnsi="Times New Roman" w:cs="Times New Roman"/>
          <w:sz w:val="24"/>
          <w:szCs w:val="24"/>
        </w:rPr>
        <w:t xml:space="preserve">;                   (f) </w:t>
      </w:r>
      <w:r w:rsidRPr="003027C8">
        <w:rPr>
          <w:rFonts w:ascii="Times New Roman" w:hAnsi="Times New Roman" w:cs="Times New Roman"/>
          <w:sz w:val="24"/>
          <w:szCs w:val="24"/>
          <w:lang w:val="id-ID"/>
        </w:rPr>
        <w:t>Memantau penyelenggaraan lembaga pendidikan keterampilan kursus-kursus;</w:t>
      </w:r>
      <w:r w:rsidRPr="003027C8">
        <w:rPr>
          <w:rFonts w:ascii="Times New Roman" w:hAnsi="Times New Roman" w:cs="Times New Roman"/>
          <w:sz w:val="24"/>
          <w:szCs w:val="24"/>
        </w:rPr>
        <w:t xml:space="preserve">                                                                                                                               (g) </w:t>
      </w:r>
      <w:r w:rsidRPr="003027C8">
        <w:rPr>
          <w:rFonts w:ascii="Times New Roman" w:hAnsi="Times New Roman" w:cs="Times New Roman"/>
          <w:sz w:val="24"/>
          <w:szCs w:val="24"/>
          <w:lang w:val="id-ID"/>
        </w:rPr>
        <w:t>Menetapkan dan mengadakan buku-buku pelajaran Paket A, B, C;</w:t>
      </w:r>
      <w:r w:rsidRPr="003027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27C8">
        <w:rPr>
          <w:rFonts w:ascii="Times New Roman" w:hAnsi="Times New Roman" w:cs="Times New Roman"/>
          <w:sz w:val="24"/>
          <w:szCs w:val="24"/>
        </w:rPr>
        <w:t xml:space="preserve">(h) </w:t>
      </w:r>
      <w:r w:rsidRPr="003027C8">
        <w:rPr>
          <w:rFonts w:ascii="Times New Roman" w:hAnsi="Times New Roman" w:cs="Times New Roman"/>
          <w:sz w:val="24"/>
          <w:szCs w:val="24"/>
          <w:lang w:val="id-ID"/>
        </w:rPr>
        <w:t>Mengadakan Blangko STTB Paket A, B dan Paket C;</w:t>
      </w:r>
      <w:r>
        <w:rPr>
          <w:rFonts w:ascii="Times New Roman" w:hAnsi="Times New Roman" w:cs="Times New Roman"/>
          <w:sz w:val="24"/>
          <w:szCs w:val="24"/>
        </w:rPr>
        <w:t xml:space="preserve"> </w:t>
      </w:r>
    </w:p>
    <w:p w:rsidR="00F452BB" w:rsidRPr="007B077A" w:rsidRDefault="00F452BB" w:rsidP="00F452BB">
      <w:pPr>
        <w:rPr>
          <w:rFonts w:ascii="Times New Roman" w:hAnsi="Times New Roman" w:cs="Times New Roman"/>
          <w:sz w:val="24"/>
          <w:szCs w:val="24"/>
        </w:rPr>
      </w:pPr>
      <w:r w:rsidRPr="003027C8">
        <w:rPr>
          <w:rFonts w:ascii="Times New Roman" w:hAnsi="Times New Roman" w:cs="Times New Roman"/>
          <w:sz w:val="24"/>
          <w:szCs w:val="24"/>
        </w:rPr>
        <w:t xml:space="preserve">(i) </w:t>
      </w:r>
      <w:r w:rsidRPr="003027C8">
        <w:rPr>
          <w:rFonts w:ascii="Times New Roman" w:hAnsi="Times New Roman" w:cs="Times New Roman"/>
          <w:sz w:val="24"/>
          <w:szCs w:val="24"/>
          <w:lang w:val="id-ID"/>
        </w:rPr>
        <w:t>Menetapkan dan mengadakan buku-buku pelajaran Paket A, B, Paket C;</w:t>
      </w:r>
      <w:r w:rsidRPr="003027C8">
        <w:rPr>
          <w:rFonts w:ascii="Times New Roman" w:hAnsi="Times New Roman" w:cs="Times New Roman"/>
          <w:sz w:val="24"/>
          <w:szCs w:val="24"/>
        </w:rPr>
        <w:t xml:space="preserve">                    </w:t>
      </w:r>
    </w:p>
    <w:p w:rsidR="00F452BB" w:rsidRPr="00636885" w:rsidRDefault="00F452BB" w:rsidP="00F452BB">
      <w:pPr>
        <w:tabs>
          <w:tab w:val="left" w:pos="142"/>
          <w:tab w:val="left" w:pos="284"/>
          <w:tab w:val="left" w:pos="1260"/>
        </w:tabs>
        <w:spacing w:after="0" w:line="480" w:lineRule="auto"/>
        <w:rPr>
          <w:rFonts w:ascii="Times New Roman" w:hAnsi="Times New Roman" w:cs="Times New Roman"/>
          <w:sz w:val="24"/>
          <w:szCs w:val="24"/>
        </w:rPr>
      </w:pPr>
      <w:r w:rsidRPr="003027C8">
        <w:rPr>
          <w:rFonts w:ascii="Times New Roman" w:hAnsi="Times New Roman" w:cs="Times New Roman"/>
          <w:sz w:val="24"/>
          <w:szCs w:val="24"/>
        </w:rPr>
        <w:t xml:space="preserve">(j) </w:t>
      </w:r>
      <w:r w:rsidRPr="003027C8">
        <w:rPr>
          <w:rFonts w:ascii="Times New Roman" w:hAnsi="Times New Roman" w:cs="Times New Roman"/>
          <w:sz w:val="24"/>
          <w:szCs w:val="24"/>
          <w:lang w:val="id-ID"/>
        </w:rPr>
        <w:t>Melaksanakan p</w:t>
      </w:r>
      <w:r>
        <w:rPr>
          <w:rFonts w:ascii="Times New Roman" w:hAnsi="Times New Roman" w:cs="Times New Roman"/>
          <w:sz w:val="24"/>
          <w:szCs w:val="24"/>
          <w:lang w:val="id-ID"/>
        </w:rPr>
        <w:t>enyusunan dan pembuatan laporan</w:t>
      </w:r>
      <w:r>
        <w:rPr>
          <w:rFonts w:ascii="Times New Roman" w:hAnsi="Times New Roman" w:cs="Times New Roman"/>
          <w:sz w:val="24"/>
          <w:szCs w:val="24"/>
        </w:rPr>
        <w:t>; dan,</w:t>
      </w:r>
    </w:p>
    <w:p w:rsidR="00F452BB" w:rsidRPr="00636885" w:rsidRDefault="00F452BB" w:rsidP="00F452BB">
      <w:pPr>
        <w:tabs>
          <w:tab w:val="left" w:pos="142"/>
          <w:tab w:val="left" w:pos="284"/>
          <w:tab w:val="left" w:pos="126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(k) Melaksanakan evaluasi pendidikan non formal informal Paket A, B, Paket C.  </w:t>
      </w:r>
    </w:p>
    <w:p w:rsidR="00F452BB" w:rsidRPr="00EA46CB" w:rsidRDefault="00F452BB" w:rsidP="00F452BB">
      <w:pPr>
        <w:tabs>
          <w:tab w:val="left" w:pos="142"/>
          <w:tab w:val="left" w:pos="284"/>
          <w:tab w:val="left" w:pos="1260"/>
        </w:tabs>
        <w:spacing w:before="120"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(o</w:t>
      </w:r>
      <w:r w:rsidRPr="00901922">
        <w:rPr>
          <w:rFonts w:ascii="Times New Roman" w:hAnsi="Times New Roman" w:cs="Times New Roman"/>
          <w:b/>
          <w:sz w:val="24"/>
          <w:szCs w:val="24"/>
        </w:rPr>
        <w:t>)</w:t>
      </w:r>
      <w:r>
        <w:rPr>
          <w:rFonts w:ascii="Times New Roman" w:hAnsi="Times New Roman" w:cs="Times New Roman"/>
          <w:b/>
          <w:sz w:val="24"/>
          <w:szCs w:val="24"/>
        </w:rPr>
        <w:t xml:space="preserve"> </w:t>
      </w:r>
      <w:r w:rsidR="00602DFD">
        <w:rPr>
          <w:rFonts w:ascii="Times New Roman" w:hAnsi="Times New Roman" w:cs="Times New Roman"/>
          <w:b/>
          <w:sz w:val="24"/>
          <w:szCs w:val="24"/>
        </w:rPr>
        <w:t xml:space="preserve"> </w:t>
      </w:r>
      <w:r w:rsidRPr="00EA46CB">
        <w:rPr>
          <w:rFonts w:ascii="Times New Roman" w:hAnsi="Times New Roman" w:cs="Times New Roman"/>
          <w:b/>
          <w:sz w:val="24"/>
          <w:szCs w:val="24"/>
          <w:lang w:val="id-ID"/>
        </w:rPr>
        <w:t>Kepala Bi</w:t>
      </w:r>
      <w:r>
        <w:rPr>
          <w:rFonts w:ascii="Times New Roman" w:hAnsi="Times New Roman" w:cs="Times New Roman"/>
          <w:b/>
          <w:sz w:val="24"/>
          <w:szCs w:val="24"/>
          <w:lang w:val="id-ID"/>
        </w:rPr>
        <w:t xml:space="preserve">dang Peningkatan Mutu Pendidik </w:t>
      </w:r>
      <w:r>
        <w:rPr>
          <w:rFonts w:ascii="Times New Roman" w:hAnsi="Times New Roman" w:cs="Times New Roman"/>
          <w:b/>
          <w:sz w:val="24"/>
          <w:szCs w:val="24"/>
        </w:rPr>
        <w:t>D</w:t>
      </w:r>
      <w:r w:rsidRPr="00EA46CB">
        <w:rPr>
          <w:rFonts w:ascii="Times New Roman" w:hAnsi="Times New Roman" w:cs="Times New Roman"/>
          <w:b/>
          <w:sz w:val="24"/>
          <w:szCs w:val="24"/>
          <w:lang w:val="id-ID"/>
        </w:rPr>
        <w:t xml:space="preserve">an Tenaga Kependidikan </w:t>
      </w:r>
      <w:r>
        <w:rPr>
          <w:rFonts w:ascii="Times New Roman" w:hAnsi="Times New Roman" w:cs="Times New Roman"/>
          <w:b/>
          <w:sz w:val="24"/>
          <w:szCs w:val="24"/>
        </w:rPr>
        <w:br/>
        <w:t xml:space="preserve">      </w:t>
      </w:r>
      <w:r w:rsidR="00602DFD">
        <w:rPr>
          <w:rFonts w:ascii="Times New Roman" w:hAnsi="Times New Roman" w:cs="Times New Roman"/>
          <w:b/>
          <w:sz w:val="24"/>
          <w:szCs w:val="24"/>
        </w:rPr>
        <w:t xml:space="preserve"> </w:t>
      </w:r>
      <w:r w:rsidRPr="00EA46CB">
        <w:rPr>
          <w:rFonts w:ascii="Times New Roman" w:hAnsi="Times New Roman" w:cs="Times New Roman"/>
          <w:b/>
          <w:sz w:val="24"/>
          <w:szCs w:val="24"/>
          <w:lang w:val="id-ID"/>
        </w:rPr>
        <w:t xml:space="preserve">(PMPTK) </w:t>
      </w:r>
      <w:r w:rsidRPr="00EA46CB">
        <w:rPr>
          <w:rFonts w:ascii="Times New Roman" w:hAnsi="Times New Roman" w:cs="Times New Roman"/>
          <w:b/>
          <w:sz w:val="24"/>
          <w:szCs w:val="24"/>
        </w:rPr>
        <w:t xml:space="preserve">Dinas Pendidikan </w:t>
      </w:r>
      <w:r>
        <w:rPr>
          <w:rFonts w:ascii="Times New Roman" w:hAnsi="Times New Roman" w:cs="Times New Roman"/>
          <w:b/>
          <w:sz w:val="24"/>
          <w:szCs w:val="24"/>
        </w:rPr>
        <w:t xml:space="preserve">Dan Kebudayaan </w:t>
      </w:r>
      <w:r w:rsidRPr="00EA46CB">
        <w:rPr>
          <w:rFonts w:ascii="Times New Roman" w:hAnsi="Times New Roman" w:cs="Times New Roman"/>
          <w:b/>
          <w:sz w:val="24"/>
          <w:szCs w:val="24"/>
        </w:rPr>
        <w:t>Kabupaten Bone Bolango</w:t>
      </w:r>
    </w:p>
    <w:p w:rsidR="00F452BB" w:rsidRPr="00EA46CB" w:rsidRDefault="00F452BB" w:rsidP="00F452BB">
      <w:pPr>
        <w:tabs>
          <w:tab w:val="left" w:pos="142"/>
          <w:tab w:val="left" w:pos="284"/>
        </w:tabs>
        <w:spacing w:after="0" w:line="480" w:lineRule="auto"/>
        <w:rPr>
          <w:rFonts w:ascii="Times New Roman" w:hAnsi="Times New Roman" w:cs="Times New Roman"/>
          <w:b/>
          <w:sz w:val="24"/>
          <w:szCs w:val="24"/>
          <w:lang w:val="id-ID"/>
        </w:rPr>
      </w:pPr>
      <w:r>
        <w:rPr>
          <w:rFonts w:ascii="Times New Roman" w:hAnsi="Times New Roman" w:cs="Times New Roman"/>
          <w:sz w:val="24"/>
          <w:szCs w:val="24"/>
        </w:rPr>
        <w:t xml:space="preserve">       </w:t>
      </w:r>
      <w:r w:rsidR="00602DFD">
        <w:rPr>
          <w:rFonts w:ascii="Times New Roman" w:hAnsi="Times New Roman" w:cs="Times New Roman"/>
          <w:sz w:val="24"/>
          <w:szCs w:val="24"/>
        </w:rPr>
        <w:t xml:space="preserve"> </w:t>
      </w:r>
      <w:r w:rsidRPr="00EA46CB">
        <w:rPr>
          <w:rFonts w:ascii="Times New Roman" w:hAnsi="Times New Roman" w:cs="Times New Roman"/>
          <w:sz w:val="24"/>
          <w:szCs w:val="24"/>
          <w:lang w:val="id-ID"/>
        </w:rPr>
        <w:t xml:space="preserve">Kepala Bidang Peningkatan Mutu Pendidik dan Tenaga Kependidikan (PMPTK) </w:t>
      </w:r>
      <w:r w:rsidRPr="00EA46CB">
        <w:rPr>
          <w:rFonts w:ascii="Times New Roman" w:hAnsi="Times New Roman" w:cs="Times New Roman"/>
          <w:sz w:val="24"/>
          <w:szCs w:val="24"/>
        </w:rPr>
        <w:t xml:space="preserve">Dinas Pendidikan </w:t>
      </w:r>
      <w:r w:rsidRPr="00EA46CB">
        <w:rPr>
          <w:rFonts w:ascii="Times New Roman" w:hAnsi="Times New Roman" w:cs="Times New Roman"/>
          <w:sz w:val="24"/>
          <w:szCs w:val="24"/>
          <w:lang w:val="id-ID"/>
        </w:rPr>
        <w:t>mempunyai tugas</w:t>
      </w:r>
      <w:r>
        <w:rPr>
          <w:rFonts w:ascii="Times New Roman" w:hAnsi="Times New Roman" w:cs="Times New Roman"/>
          <w:sz w:val="24"/>
          <w:szCs w:val="24"/>
        </w:rPr>
        <w:t xml:space="preserve"> adalah sebagai berikut</w:t>
      </w:r>
      <w:r w:rsidRPr="00EA46CB">
        <w:rPr>
          <w:rFonts w:ascii="Times New Roman" w:hAnsi="Times New Roman" w:cs="Times New Roman"/>
          <w:sz w:val="24"/>
          <w:szCs w:val="24"/>
        </w:rPr>
        <w:t xml:space="preserve">:                                </w:t>
      </w:r>
      <w:r w:rsidRPr="00EA46CB">
        <w:rPr>
          <w:rFonts w:ascii="Times New Roman" w:hAnsi="Times New Roman" w:cs="Times New Roman"/>
          <w:b/>
          <w:sz w:val="24"/>
          <w:szCs w:val="24"/>
        </w:rPr>
        <w:t xml:space="preserve">           </w:t>
      </w:r>
      <w:r w:rsidRPr="006310B7">
        <w:rPr>
          <w:rFonts w:ascii="Times New Roman" w:hAnsi="Times New Roman" w:cs="Times New Roman"/>
          <w:sz w:val="24"/>
          <w:szCs w:val="24"/>
        </w:rPr>
        <w:t>(</w:t>
      </w:r>
      <w:r>
        <w:rPr>
          <w:rFonts w:ascii="Times New Roman" w:hAnsi="Times New Roman" w:cs="Times New Roman"/>
          <w:sz w:val="24"/>
          <w:szCs w:val="24"/>
        </w:rPr>
        <w:t>a</w:t>
      </w:r>
      <w:r w:rsidRPr="006310B7">
        <w:rPr>
          <w:rFonts w:ascii="Times New Roman" w:hAnsi="Times New Roman" w:cs="Times New Roman"/>
          <w:sz w:val="24"/>
          <w:szCs w:val="24"/>
        </w:rPr>
        <w:t xml:space="preserve">) </w:t>
      </w:r>
      <w:r w:rsidRPr="00606FAF">
        <w:rPr>
          <w:rFonts w:ascii="Times New Roman" w:hAnsi="Times New Roman" w:cs="Times New Roman"/>
          <w:sz w:val="24"/>
          <w:szCs w:val="24"/>
          <w:lang w:val="id-ID"/>
        </w:rPr>
        <w:t>Meningkatkan Mutu P</w:t>
      </w:r>
      <w:r>
        <w:rPr>
          <w:rFonts w:ascii="Times New Roman" w:hAnsi="Times New Roman" w:cs="Times New Roman"/>
          <w:sz w:val="24"/>
          <w:szCs w:val="24"/>
          <w:lang w:val="id-ID"/>
        </w:rPr>
        <w:t>endidik dan Tenaga Kependidikan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6310B7">
        <w:rPr>
          <w:rFonts w:ascii="Times New Roman" w:hAnsi="Times New Roman" w:cs="Times New Roman"/>
          <w:sz w:val="24"/>
          <w:szCs w:val="24"/>
        </w:rPr>
        <w:t>(</w:t>
      </w:r>
      <w:r>
        <w:rPr>
          <w:rFonts w:ascii="Times New Roman" w:hAnsi="Times New Roman" w:cs="Times New Roman"/>
          <w:sz w:val="24"/>
          <w:szCs w:val="24"/>
        </w:rPr>
        <w:t>b</w:t>
      </w:r>
      <w:r w:rsidRPr="006310B7">
        <w:rPr>
          <w:rFonts w:ascii="Times New Roman" w:hAnsi="Times New Roman" w:cs="Times New Roman"/>
          <w:sz w:val="24"/>
          <w:szCs w:val="24"/>
        </w:rPr>
        <w:t>)</w:t>
      </w:r>
      <w:r>
        <w:rPr>
          <w:rFonts w:ascii="Times New Roman" w:hAnsi="Times New Roman" w:cs="Times New Roman"/>
          <w:sz w:val="24"/>
          <w:szCs w:val="24"/>
        </w:rPr>
        <w:t xml:space="preserve"> </w:t>
      </w:r>
      <w:r w:rsidRPr="00606FAF">
        <w:rPr>
          <w:rFonts w:ascii="Times New Roman" w:hAnsi="Times New Roman" w:cs="Times New Roman"/>
          <w:sz w:val="24"/>
          <w:szCs w:val="24"/>
          <w:lang w:val="id-ID"/>
        </w:rPr>
        <w:t xml:space="preserve">Menyiapkan bahan perumusan kebijakan dibidang pembinaan profesi dan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sertifikasi pendidik dan tenaga kependidikan;</w:t>
      </w:r>
    </w:p>
    <w:p w:rsidR="00F452BB" w:rsidRDefault="00F452BB" w:rsidP="00F452BB">
      <w:pPr>
        <w:tabs>
          <w:tab w:val="left" w:pos="142"/>
          <w:tab w:val="left" w:pos="284"/>
          <w:tab w:val="left" w:pos="1260"/>
        </w:tabs>
        <w:spacing w:after="0" w:line="480" w:lineRule="auto"/>
        <w:rPr>
          <w:rFonts w:ascii="Times New Roman" w:hAnsi="Times New Roman" w:cs="Times New Roman"/>
          <w:sz w:val="24"/>
          <w:szCs w:val="24"/>
        </w:rPr>
      </w:pPr>
      <w:r w:rsidRPr="006310B7">
        <w:rPr>
          <w:rFonts w:ascii="Times New Roman" w:hAnsi="Times New Roman" w:cs="Times New Roman"/>
          <w:sz w:val="24"/>
          <w:szCs w:val="24"/>
        </w:rPr>
        <w:t>(</w:t>
      </w:r>
      <w:r>
        <w:rPr>
          <w:rFonts w:ascii="Times New Roman" w:hAnsi="Times New Roman" w:cs="Times New Roman"/>
          <w:sz w:val="24"/>
          <w:szCs w:val="24"/>
        </w:rPr>
        <w:t>c</w:t>
      </w:r>
      <w:r w:rsidRPr="006310B7">
        <w:rPr>
          <w:rFonts w:ascii="Times New Roman" w:hAnsi="Times New Roman" w:cs="Times New Roman"/>
          <w:sz w:val="24"/>
          <w:szCs w:val="24"/>
        </w:rPr>
        <w:t>)</w:t>
      </w:r>
      <w:r>
        <w:rPr>
          <w:rFonts w:ascii="Times New Roman" w:hAnsi="Times New Roman" w:cs="Times New Roman"/>
          <w:sz w:val="24"/>
          <w:szCs w:val="24"/>
        </w:rPr>
        <w:t xml:space="preserve"> </w:t>
      </w:r>
      <w:r w:rsidRPr="00606FAF">
        <w:rPr>
          <w:rFonts w:ascii="Times New Roman" w:hAnsi="Times New Roman" w:cs="Times New Roman"/>
          <w:sz w:val="24"/>
          <w:szCs w:val="24"/>
          <w:lang w:val="id-ID"/>
        </w:rPr>
        <w:t xml:space="preserve">Memberikan bimbingan teknis, supervisi dan evaluasi dibidang pembinaan </w:t>
      </w:r>
    </w:p>
    <w:p w:rsidR="00F452BB" w:rsidRPr="00606FAF" w:rsidRDefault="00F452BB" w:rsidP="00F452BB">
      <w:pPr>
        <w:tabs>
          <w:tab w:val="left" w:pos="142"/>
          <w:tab w:val="left" w:pos="284"/>
          <w:tab w:val="left" w:pos="1260"/>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sidRPr="00606FAF">
        <w:rPr>
          <w:rFonts w:ascii="Times New Roman" w:hAnsi="Times New Roman" w:cs="Times New Roman"/>
          <w:sz w:val="24"/>
          <w:szCs w:val="24"/>
          <w:lang w:val="id-ID"/>
        </w:rPr>
        <w:t>profesi serta sertifikasi pendidik dan tenaga kependidikan;</w:t>
      </w:r>
      <w:r w:rsidR="00DE1641">
        <w:rPr>
          <w:rFonts w:ascii="Times New Roman" w:hAnsi="Times New Roman" w:cs="Times New Roman"/>
          <w:sz w:val="24"/>
          <w:szCs w:val="24"/>
        </w:rPr>
        <w:t xml:space="preserve"> dan,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6310B7">
        <w:rPr>
          <w:rFonts w:ascii="Times New Roman" w:hAnsi="Times New Roman" w:cs="Times New Roman"/>
          <w:sz w:val="24"/>
          <w:szCs w:val="24"/>
        </w:rPr>
        <w:t>(</w:t>
      </w:r>
      <w:r>
        <w:rPr>
          <w:rFonts w:ascii="Times New Roman" w:hAnsi="Times New Roman" w:cs="Times New Roman"/>
          <w:sz w:val="24"/>
          <w:szCs w:val="24"/>
        </w:rPr>
        <w:t>d</w:t>
      </w:r>
      <w:r w:rsidRPr="006310B7">
        <w:rPr>
          <w:rFonts w:ascii="Times New Roman" w:hAnsi="Times New Roman" w:cs="Times New Roman"/>
          <w:sz w:val="24"/>
          <w:szCs w:val="24"/>
        </w:rPr>
        <w:t>)</w:t>
      </w:r>
      <w:r>
        <w:rPr>
          <w:rFonts w:ascii="Times New Roman" w:hAnsi="Times New Roman" w:cs="Times New Roman"/>
          <w:sz w:val="24"/>
          <w:szCs w:val="24"/>
        </w:rPr>
        <w:t xml:space="preserve"> </w:t>
      </w:r>
      <w:r w:rsidRPr="00606FAF">
        <w:rPr>
          <w:rFonts w:ascii="Times New Roman" w:hAnsi="Times New Roman" w:cs="Times New Roman"/>
          <w:sz w:val="24"/>
          <w:szCs w:val="24"/>
          <w:lang w:val="id-ID"/>
        </w:rPr>
        <w:t xml:space="preserve">Melakukan pemetaan pendidik dan tenaga kependidikan formal serta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melaksanakan tugas-tugas lain yang diberikan oleh Kepala Dinas.</w:t>
      </w:r>
    </w:p>
    <w:p w:rsidR="00F452BB" w:rsidRPr="00EA46CB" w:rsidRDefault="00F452BB" w:rsidP="00AE2438">
      <w:pPr>
        <w:tabs>
          <w:tab w:val="left" w:pos="142"/>
          <w:tab w:val="left" w:pos="284"/>
          <w:tab w:val="left" w:pos="1260"/>
        </w:tabs>
        <w:spacing w:before="120" w:after="0" w:line="480" w:lineRule="auto"/>
        <w:rPr>
          <w:rFonts w:ascii="Times New Roman" w:hAnsi="Times New Roman" w:cs="Times New Roman"/>
          <w:b/>
          <w:sz w:val="24"/>
          <w:szCs w:val="24"/>
        </w:rPr>
      </w:pPr>
      <w:r>
        <w:rPr>
          <w:rFonts w:ascii="Times New Roman" w:hAnsi="Times New Roman" w:cs="Times New Roman"/>
          <w:b/>
          <w:sz w:val="24"/>
          <w:szCs w:val="24"/>
        </w:rPr>
        <w:t>(p</w:t>
      </w:r>
      <w:r w:rsidRPr="00901922">
        <w:rPr>
          <w:rFonts w:ascii="Times New Roman" w:hAnsi="Times New Roman" w:cs="Times New Roman"/>
          <w:b/>
          <w:sz w:val="24"/>
          <w:szCs w:val="24"/>
        </w:rPr>
        <w:t>)</w:t>
      </w:r>
      <w:r>
        <w:rPr>
          <w:rFonts w:ascii="Times New Roman" w:hAnsi="Times New Roman" w:cs="Times New Roman"/>
          <w:b/>
          <w:sz w:val="24"/>
          <w:szCs w:val="24"/>
        </w:rPr>
        <w:t xml:space="preserve"> </w:t>
      </w:r>
      <w:r w:rsidR="00602DFD">
        <w:rPr>
          <w:rFonts w:ascii="Times New Roman" w:hAnsi="Times New Roman" w:cs="Times New Roman"/>
          <w:b/>
          <w:sz w:val="24"/>
          <w:szCs w:val="24"/>
        </w:rPr>
        <w:t xml:space="preserve"> </w:t>
      </w:r>
      <w:r w:rsidRPr="006310B7">
        <w:rPr>
          <w:rFonts w:ascii="Times New Roman" w:hAnsi="Times New Roman" w:cs="Times New Roman"/>
          <w:b/>
          <w:sz w:val="24"/>
          <w:szCs w:val="24"/>
          <w:lang w:val="id-ID"/>
        </w:rPr>
        <w:t>Kepala Seksi Pendidikan Pendidik dan Tenaga Kependidikan (PTK)</w:t>
      </w:r>
      <w:r w:rsidRPr="00606FAF">
        <w:rPr>
          <w:sz w:val="24"/>
          <w:szCs w:val="24"/>
          <w:lang w:val="id-ID"/>
        </w:rPr>
        <w:t xml:space="preserve"> </w:t>
      </w:r>
      <w:r>
        <w:rPr>
          <w:sz w:val="24"/>
          <w:szCs w:val="24"/>
        </w:rPr>
        <w:br/>
        <w:t xml:space="preserve">       </w:t>
      </w:r>
      <w:r w:rsidR="00602DFD">
        <w:rPr>
          <w:sz w:val="24"/>
          <w:szCs w:val="24"/>
        </w:rPr>
        <w:t xml:space="preserve"> </w:t>
      </w:r>
      <w:r w:rsidRPr="00EA46CB">
        <w:rPr>
          <w:rFonts w:ascii="Times New Roman" w:hAnsi="Times New Roman" w:cs="Times New Roman"/>
          <w:b/>
          <w:sz w:val="24"/>
          <w:szCs w:val="24"/>
        </w:rPr>
        <w:t xml:space="preserve">Dinas Pendidikan </w:t>
      </w:r>
      <w:r>
        <w:rPr>
          <w:rFonts w:ascii="Times New Roman" w:hAnsi="Times New Roman" w:cs="Times New Roman"/>
          <w:b/>
          <w:sz w:val="24"/>
          <w:szCs w:val="24"/>
        </w:rPr>
        <w:t xml:space="preserve">Dan Kebudayaan </w:t>
      </w:r>
      <w:r w:rsidRPr="00EA46CB">
        <w:rPr>
          <w:rFonts w:ascii="Times New Roman" w:hAnsi="Times New Roman" w:cs="Times New Roman"/>
          <w:b/>
          <w:sz w:val="24"/>
          <w:szCs w:val="24"/>
        </w:rPr>
        <w:t>Kabupaten Bone Bolango</w:t>
      </w:r>
    </w:p>
    <w:p w:rsidR="00F452BB" w:rsidRPr="006310B7" w:rsidRDefault="00F452BB" w:rsidP="00F452BB">
      <w:pPr>
        <w:pStyle w:val="Heading1"/>
        <w:tabs>
          <w:tab w:val="left" w:pos="142"/>
          <w:tab w:val="left" w:pos="284"/>
        </w:tabs>
        <w:spacing w:before="0" w:beforeAutospacing="0" w:after="0" w:afterAutospacing="0" w:line="480" w:lineRule="auto"/>
        <w:rPr>
          <w:sz w:val="24"/>
          <w:szCs w:val="24"/>
        </w:rPr>
      </w:pPr>
      <w:r>
        <w:rPr>
          <w:b w:val="0"/>
          <w:sz w:val="24"/>
          <w:szCs w:val="24"/>
        </w:rPr>
        <w:t xml:space="preserve">       </w:t>
      </w:r>
      <w:r w:rsidR="00602DFD">
        <w:rPr>
          <w:b w:val="0"/>
          <w:sz w:val="24"/>
          <w:szCs w:val="24"/>
        </w:rPr>
        <w:t xml:space="preserve"> </w:t>
      </w:r>
      <w:r w:rsidRPr="006310B7">
        <w:rPr>
          <w:b w:val="0"/>
          <w:sz w:val="24"/>
          <w:szCs w:val="24"/>
          <w:lang w:val="id-ID"/>
        </w:rPr>
        <w:t>Kepala Seksi Pendidikan Pendidik dan Tenaga Kependidikan (PTK)</w:t>
      </w:r>
      <w:r>
        <w:rPr>
          <w:b w:val="0"/>
          <w:sz w:val="24"/>
          <w:szCs w:val="24"/>
        </w:rPr>
        <w:t xml:space="preserve"> </w:t>
      </w:r>
      <w:r w:rsidRPr="00EA46CB">
        <w:rPr>
          <w:b w:val="0"/>
          <w:sz w:val="24"/>
          <w:szCs w:val="24"/>
        </w:rPr>
        <w:t xml:space="preserve">Dinas Pendidikan </w:t>
      </w:r>
      <w:r w:rsidRPr="00EA46CB">
        <w:rPr>
          <w:b w:val="0"/>
          <w:sz w:val="24"/>
          <w:szCs w:val="24"/>
          <w:lang w:val="id-ID"/>
        </w:rPr>
        <w:t>mempunyai tugas</w:t>
      </w:r>
      <w:r>
        <w:rPr>
          <w:b w:val="0"/>
          <w:sz w:val="24"/>
          <w:szCs w:val="24"/>
        </w:rPr>
        <w:t xml:space="preserve"> adalah sebagai berikut</w:t>
      </w:r>
      <w:r w:rsidRPr="00EA46CB">
        <w:rPr>
          <w:b w:val="0"/>
          <w:sz w:val="24"/>
          <w:szCs w:val="24"/>
        </w:rPr>
        <w:t xml:space="preserve">:                                           </w:t>
      </w:r>
    </w:p>
    <w:p w:rsidR="00F307AB" w:rsidRDefault="00F452BB" w:rsidP="00F452BB">
      <w:pPr>
        <w:tabs>
          <w:tab w:val="left" w:pos="142"/>
          <w:tab w:val="left" w:pos="284"/>
          <w:tab w:val="left" w:pos="1620"/>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(a) </w:t>
      </w:r>
      <w:r w:rsidRPr="00606FAF">
        <w:rPr>
          <w:rFonts w:ascii="Times New Roman" w:hAnsi="Times New Roman" w:cs="Times New Roman"/>
          <w:sz w:val="24"/>
          <w:szCs w:val="24"/>
          <w:lang w:val="id-ID"/>
        </w:rPr>
        <w:t>Menyusun rencana kebutuhan dan pengadaan tenaga kependidikan;</w:t>
      </w:r>
    </w:p>
    <w:p w:rsidR="00F452BB" w:rsidRPr="00AF2C18" w:rsidRDefault="00F307AB" w:rsidP="00F307AB">
      <w:pPr>
        <w:rPr>
          <w:rFonts w:ascii="Times New Roman" w:hAnsi="Times New Roman" w:cs="Times New Roman"/>
          <w:sz w:val="24"/>
          <w:szCs w:val="24"/>
        </w:rPr>
      </w:pPr>
      <w:r>
        <w:rPr>
          <w:rFonts w:ascii="Times New Roman" w:hAnsi="Times New Roman" w:cs="Times New Roman"/>
          <w:sz w:val="24"/>
          <w:szCs w:val="24"/>
        </w:rPr>
        <w:t xml:space="preserve">(b) </w:t>
      </w:r>
      <w:r w:rsidRPr="00606FAF">
        <w:rPr>
          <w:rFonts w:ascii="Times New Roman" w:hAnsi="Times New Roman" w:cs="Times New Roman"/>
          <w:sz w:val="24"/>
          <w:szCs w:val="24"/>
          <w:lang w:val="id-ID"/>
        </w:rPr>
        <w:t>Memfasilitasi dan memediasi peningka</w:t>
      </w:r>
      <w:r w:rsidR="00AF2C18">
        <w:rPr>
          <w:rFonts w:ascii="Times New Roman" w:hAnsi="Times New Roman" w:cs="Times New Roman"/>
          <w:sz w:val="24"/>
          <w:szCs w:val="24"/>
          <w:lang w:val="id-ID"/>
        </w:rPr>
        <w:t>tan kualifikasi, kompetensi dan</w:t>
      </w:r>
    </w:p>
    <w:p w:rsidR="00F452BB" w:rsidRPr="00606FAF" w:rsidRDefault="00F452BB" w:rsidP="00F452BB">
      <w:pPr>
        <w:tabs>
          <w:tab w:val="left" w:pos="142"/>
          <w:tab w:val="left" w:pos="284"/>
          <w:tab w:val="left" w:pos="1620"/>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sidRPr="00606FAF">
        <w:rPr>
          <w:rFonts w:ascii="Times New Roman" w:hAnsi="Times New Roman" w:cs="Times New Roman"/>
          <w:sz w:val="24"/>
          <w:szCs w:val="24"/>
          <w:lang w:val="id-ID"/>
        </w:rPr>
        <w:t>sertifikasi  pendidik dan tenaga kependidikan;</w:t>
      </w:r>
    </w:p>
    <w:p w:rsidR="00F452BB" w:rsidRPr="00606FAF" w:rsidRDefault="00F452BB" w:rsidP="00F452BB">
      <w:pPr>
        <w:tabs>
          <w:tab w:val="left" w:pos="142"/>
          <w:tab w:val="left" w:pos="284"/>
          <w:tab w:val="left" w:pos="1620"/>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(c) </w:t>
      </w:r>
      <w:r w:rsidRPr="00606FAF">
        <w:rPr>
          <w:rFonts w:ascii="Times New Roman" w:hAnsi="Times New Roman" w:cs="Times New Roman"/>
          <w:sz w:val="24"/>
          <w:szCs w:val="24"/>
          <w:lang w:val="id-ID"/>
        </w:rPr>
        <w:t xml:space="preserve">Melakukan penyusunan program pengembangan dan pemberdayaan pendidik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dan tenaga kependidikan;</w:t>
      </w:r>
    </w:p>
    <w:p w:rsidR="00F452BB" w:rsidRPr="00DE1641" w:rsidRDefault="00F452BB" w:rsidP="00F452BB">
      <w:pPr>
        <w:tabs>
          <w:tab w:val="left" w:pos="142"/>
          <w:tab w:val="left" w:pos="284"/>
          <w:tab w:val="left" w:pos="162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(d) </w:t>
      </w:r>
      <w:r w:rsidRPr="00606FAF">
        <w:rPr>
          <w:rFonts w:ascii="Times New Roman" w:hAnsi="Times New Roman" w:cs="Times New Roman"/>
          <w:sz w:val="24"/>
          <w:szCs w:val="24"/>
          <w:lang w:val="id-ID"/>
        </w:rPr>
        <w:t>Mengelola data peningkatan kompetensi pendidik dan tenaga kependidikan;</w:t>
      </w:r>
      <w:r w:rsidR="00DE1641">
        <w:rPr>
          <w:rFonts w:ascii="Times New Roman" w:hAnsi="Times New Roman" w:cs="Times New Roman"/>
          <w:sz w:val="24"/>
          <w:szCs w:val="24"/>
        </w:rPr>
        <w:t xml:space="preserve"> </w:t>
      </w:r>
    </w:p>
    <w:p w:rsidR="00F452BB" w:rsidRDefault="00F452BB" w:rsidP="00F452B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 </w:t>
      </w:r>
      <w:r w:rsidRPr="00606FAF">
        <w:rPr>
          <w:rFonts w:ascii="Times New Roman" w:hAnsi="Times New Roman" w:cs="Times New Roman"/>
          <w:sz w:val="24"/>
          <w:szCs w:val="24"/>
          <w:lang w:val="id-ID"/>
        </w:rPr>
        <w:t xml:space="preserve">Melaksanakan urusan administrasi peningkatan mutu  pendidik dan tenaga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kependidikan (PMPTK).</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452BB" w:rsidRPr="00636885" w:rsidRDefault="00F452BB" w:rsidP="00AE2438">
      <w:pPr>
        <w:spacing w:before="120" w:after="0" w:line="480" w:lineRule="auto"/>
        <w:rPr>
          <w:rFonts w:ascii="Times New Roman" w:hAnsi="Times New Roman" w:cs="Times New Roman"/>
          <w:sz w:val="24"/>
          <w:szCs w:val="24"/>
        </w:rPr>
      </w:pPr>
      <w:r>
        <w:rPr>
          <w:rFonts w:ascii="Times New Roman" w:hAnsi="Times New Roman" w:cs="Times New Roman"/>
          <w:b/>
          <w:sz w:val="24"/>
          <w:szCs w:val="24"/>
        </w:rPr>
        <w:lastRenderedPageBreak/>
        <w:t>(q</w:t>
      </w:r>
      <w:r w:rsidRPr="00901922">
        <w:rPr>
          <w:rFonts w:ascii="Times New Roman" w:hAnsi="Times New Roman" w:cs="Times New Roman"/>
          <w:b/>
          <w:sz w:val="24"/>
          <w:szCs w:val="24"/>
        </w:rPr>
        <w:t>)</w:t>
      </w:r>
      <w:r>
        <w:rPr>
          <w:rFonts w:ascii="Times New Roman" w:hAnsi="Times New Roman" w:cs="Times New Roman"/>
          <w:b/>
          <w:sz w:val="24"/>
          <w:szCs w:val="24"/>
        </w:rPr>
        <w:t xml:space="preserve"> </w:t>
      </w:r>
      <w:r w:rsidR="00602DFD">
        <w:rPr>
          <w:rFonts w:ascii="Times New Roman" w:hAnsi="Times New Roman" w:cs="Times New Roman"/>
          <w:b/>
          <w:sz w:val="24"/>
          <w:szCs w:val="24"/>
        </w:rPr>
        <w:t xml:space="preserve"> </w:t>
      </w:r>
      <w:r w:rsidRPr="00606FAF">
        <w:rPr>
          <w:rFonts w:ascii="Times New Roman" w:hAnsi="Times New Roman" w:cs="Times New Roman"/>
          <w:b/>
          <w:sz w:val="24"/>
          <w:szCs w:val="24"/>
          <w:lang w:val="id-ID"/>
        </w:rPr>
        <w:t>Kepala Sek</w:t>
      </w:r>
      <w:r>
        <w:rPr>
          <w:rFonts w:ascii="Times New Roman" w:hAnsi="Times New Roman" w:cs="Times New Roman"/>
          <w:b/>
          <w:sz w:val="24"/>
          <w:szCs w:val="24"/>
          <w:lang w:val="id-ID"/>
        </w:rPr>
        <w:t xml:space="preserve">si Pendidikan Peningkatan Mutu </w:t>
      </w:r>
      <w:r>
        <w:rPr>
          <w:rFonts w:ascii="Times New Roman" w:hAnsi="Times New Roman" w:cs="Times New Roman"/>
          <w:b/>
          <w:sz w:val="24"/>
          <w:szCs w:val="24"/>
        </w:rPr>
        <w:t>D</w:t>
      </w:r>
      <w:r w:rsidRPr="00606FAF">
        <w:rPr>
          <w:rFonts w:ascii="Times New Roman" w:hAnsi="Times New Roman" w:cs="Times New Roman"/>
          <w:b/>
          <w:sz w:val="24"/>
          <w:szCs w:val="24"/>
          <w:lang w:val="id-ID"/>
        </w:rPr>
        <w:t xml:space="preserve">an Evaluasi </w:t>
      </w:r>
      <w:r w:rsidRPr="00EA46CB">
        <w:rPr>
          <w:rFonts w:ascii="Times New Roman" w:hAnsi="Times New Roman" w:cs="Times New Roman"/>
          <w:b/>
          <w:sz w:val="24"/>
          <w:szCs w:val="24"/>
        </w:rPr>
        <w:t xml:space="preserve">Dinas </w:t>
      </w:r>
      <w:r>
        <w:rPr>
          <w:rFonts w:ascii="Times New Roman" w:hAnsi="Times New Roman" w:cs="Times New Roman"/>
          <w:b/>
          <w:sz w:val="24"/>
          <w:szCs w:val="24"/>
        </w:rPr>
        <w:br/>
        <w:t xml:space="preserve">      </w:t>
      </w:r>
      <w:r w:rsidR="00602DFD">
        <w:rPr>
          <w:rFonts w:ascii="Times New Roman" w:hAnsi="Times New Roman" w:cs="Times New Roman"/>
          <w:b/>
          <w:sz w:val="24"/>
          <w:szCs w:val="24"/>
        </w:rPr>
        <w:t xml:space="preserve"> </w:t>
      </w:r>
      <w:r w:rsidRPr="00EA46CB">
        <w:rPr>
          <w:rFonts w:ascii="Times New Roman" w:hAnsi="Times New Roman" w:cs="Times New Roman"/>
          <w:b/>
          <w:sz w:val="24"/>
          <w:szCs w:val="24"/>
        </w:rPr>
        <w:t xml:space="preserve">Pendidikan </w:t>
      </w:r>
      <w:r>
        <w:rPr>
          <w:rFonts w:ascii="Times New Roman" w:hAnsi="Times New Roman" w:cs="Times New Roman"/>
          <w:b/>
          <w:sz w:val="24"/>
          <w:szCs w:val="24"/>
        </w:rPr>
        <w:t xml:space="preserve">Dan Kebudayaan </w:t>
      </w:r>
      <w:r w:rsidRPr="00EA46CB">
        <w:rPr>
          <w:rFonts w:ascii="Times New Roman" w:hAnsi="Times New Roman" w:cs="Times New Roman"/>
          <w:b/>
          <w:sz w:val="24"/>
          <w:szCs w:val="24"/>
        </w:rPr>
        <w:t>Kabupaten Bone Bolango</w:t>
      </w:r>
    </w:p>
    <w:p w:rsidR="00F452BB" w:rsidRPr="00845CC0" w:rsidRDefault="00F452BB" w:rsidP="00F452BB">
      <w:pPr>
        <w:tabs>
          <w:tab w:val="left" w:pos="142"/>
          <w:tab w:val="left" w:pos="284"/>
          <w:tab w:val="left" w:pos="126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40986">
        <w:rPr>
          <w:rFonts w:ascii="Times New Roman" w:hAnsi="Times New Roman" w:cs="Times New Roman"/>
          <w:sz w:val="24"/>
          <w:szCs w:val="24"/>
        </w:rPr>
        <w:t xml:space="preserve"> </w:t>
      </w:r>
      <w:r w:rsidRPr="006310B7">
        <w:rPr>
          <w:rFonts w:ascii="Times New Roman" w:hAnsi="Times New Roman" w:cs="Times New Roman"/>
          <w:sz w:val="24"/>
          <w:szCs w:val="24"/>
          <w:lang w:val="id-ID"/>
        </w:rPr>
        <w:t xml:space="preserve">Kepala Seksi Pendidikan Peningkatan Mutu dan Evaluasi </w:t>
      </w:r>
      <w:r w:rsidRPr="00EA46CB">
        <w:rPr>
          <w:rFonts w:ascii="Times New Roman" w:hAnsi="Times New Roman" w:cs="Times New Roman"/>
          <w:sz w:val="24"/>
          <w:szCs w:val="24"/>
        </w:rPr>
        <w:t xml:space="preserve">Dinas Pendidikan </w:t>
      </w:r>
      <w:r w:rsidRPr="00EA46CB">
        <w:rPr>
          <w:rFonts w:ascii="Times New Roman" w:hAnsi="Times New Roman" w:cs="Times New Roman"/>
          <w:sz w:val="24"/>
          <w:szCs w:val="24"/>
          <w:lang w:val="id-ID"/>
        </w:rPr>
        <w:t>mempunyai tugas</w:t>
      </w:r>
      <w:r>
        <w:rPr>
          <w:rFonts w:ascii="Times New Roman" w:hAnsi="Times New Roman" w:cs="Times New Roman"/>
          <w:sz w:val="24"/>
          <w:szCs w:val="24"/>
        </w:rPr>
        <w:t xml:space="preserve"> adalah sebagai berikut</w:t>
      </w:r>
      <w:r w:rsidRPr="00EA46CB">
        <w:rPr>
          <w:rFonts w:ascii="Times New Roman" w:hAnsi="Times New Roman" w:cs="Times New Roman"/>
          <w:sz w:val="24"/>
          <w:szCs w:val="24"/>
        </w:rPr>
        <w:t xml:space="preserve">:                                </w:t>
      </w:r>
      <w:r w:rsidRPr="00EA46CB">
        <w:rPr>
          <w:rFonts w:ascii="Times New Roman" w:hAnsi="Times New Roman" w:cs="Times New Roman"/>
          <w:b/>
          <w:sz w:val="24"/>
          <w:szCs w:val="24"/>
        </w:rPr>
        <w:t xml:space="preserve">           </w:t>
      </w:r>
      <w:r>
        <w:rPr>
          <w:rFonts w:ascii="Times New Roman" w:hAnsi="Times New Roman" w:cs="Times New Roman"/>
          <w:sz w:val="24"/>
          <w:szCs w:val="24"/>
        </w:rPr>
        <w:t xml:space="preserve">                             (a) </w:t>
      </w:r>
      <w:r w:rsidRPr="00606FAF">
        <w:rPr>
          <w:rFonts w:ascii="Times New Roman" w:hAnsi="Times New Roman" w:cs="Times New Roman"/>
          <w:sz w:val="24"/>
          <w:szCs w:val="24"/>
          <w:lang w:val="id-ID"/>
        </w:rPr>
        <w:t>Melakukan pemetaan mutu pendidikan;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 </w:t>
      </w:r>
      <w:r w:rsidRPr="00606FAF">
        <w:rPr>
          <w:rFonts w:ascii="Times New Roman" w:hAnsi="Times New Roman" w:cs="Times New Roman"/>
          <w:sz w:val="24"/>
          <w:szCs w:val="24"/>
          <w:lang w:val="id-ID"/>
        </w:rPr>
        <w:t>Melakukan penyusunan program pengembangan sumber daya pendidikan;</w:t>
      </w:r>
      <w:r>
        <w:rPr>
          <w:rFonts w:ascii="Times New Roman" w:hAnsi="Times New Roman" w:cs="Times New Roman"/>
          <w:sz w:val="24"/>
          <w:szCs w:val="24"/>
        </w:rPr>
        <w:t xml:space="preserve">                    (c) </w:t>
      </w:r>
      <w:r w:rsidRPr="00606FAF">
        <w:rPr>
          <w:rFonts w:ascii="Times New Roman" w:hAnsi="Times New Roman" w:cs="Times New Roman"/>
          <w:sz w:val="24"/>
          <w:szCs w:val="24"/>
          <w:lang w:val="id-ID"/>
        </w:rPr>
        <w:t xml:space="preserve">Menganalisis dan melaksanakan supervisi mutu pendidikan pada satuan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 xml:space="preserve">pendidikan  dasar dan menengah termasuk TK dalam pencapaian standar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mutu pendidikan nasional;</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 </w:t>
      </w:r>
      <w:r w:rsidRPr="00606FAF">
        <w:rPr>
          <w:rFonts w:ascii="Times New Roman" w:hAnsi="Times New Roman" w:cs="Times New Roman"/>
          <w:sz w:val="24"/>
          <w:szCs w:val="24"/>
          <w:lang w:val="id-ID"/>
        </w:rPr>
        <w:t>Menyusun rencana pengadaan tenaga kependidikan;</w:t>
      </w:r>
    </w:p>
    <w:p w:rsidR="00F452BB" w:rsidRDefault="00F452BB" w:rsidP="00F452BB">
      <w:pPr>
        <w:tabs>
          <w:tab w:val="left" w:pos="142"/>
          <w:tab w:val="left" w:pos="284"/>
          <w:tab w:val="left" w:pos="162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(e) </w:t>
      </w:r>
      <w:r w:rsidRPr="00606FAF">
        <w:rPr>
          <w:rFonts w:ascii="Times New Roman" w:hAnsi="Times New Roman" w:cs="Times New Roman"/>
          <w:sz w:val="24"/>
          <w:szCs w:val="24"/>
          <w:lang w:val="id-ID"/>
        </w:rPr>
        <w:t xml:space="preserve">Mempersiapkan pedoman dan petunjuk pelaksanaan desiminasi kurikulum,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 xml:space="preserve">menetapkan kurikulum muatan lokal serta menyebar luaskan pedoman dan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petunjuk tentang metode mengajar dan evaluasi belajar;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(f) </w:t>
      </w:r>
      <w:r w:rsidRPr="006310B7">
        <w:rPr>
          <w:rFonts w:ascii="Times New Roman" w:hAnsi="Times New Roman" w:cs="Times New Roman"/>
          <w:sz w:val="24"/>
          <w:szCs w:val="24"/>
          <w:lang w:val="id-ID"/>
        </w:rPr>
        <w:t xml:space="preserve">Merencanakan dan mempersiapkan pelaksanaan kegiatan eksperimentasi </w:t>
      </w:r>
      <w:r>
        <w:rPr>
          <w:rFonts w:ascii="Times New Roman" w:hAnsi="Times New Roman" w:cs="Times New Roman"/>
          <w:sz w:val="24"/>
          <w:szCs w:val="24"/>
        </w:rPr>
        <w:br/>
        <w:t xml:space="preserve">     </w:t>
      </w:r>
      <w:r w:rsidR="00AF2C18">
        <w:rPr>
          <w:rFonts w:ascii="Times New Roman" w:hAnsi="Times New Roman" w:cs="Times New Roman"/>
          <w:sz w:val="24"/>
          <w:szCs w:val="24"/>
          <w:lang w:val="id-ID"/>
        </w:rPr>
        <w:t xml:space="preserve">pembaharuan dan </w:t>
      </w:r>
      <w:r w:rsidR="00AF2C18">
        <w:rPr>
          <w:rFonts w:ascii="Times New Roman" w:hAnsi="Times New Roman" w:cs="Times New Roman"/>
          <w:sz w:val="24"/>
          <w:szCs w:val="24"/>
        </w:rPr>
        <w:t xml:space="preserve"> </w:t>
      </w:r>
      <w:r w:rsidRPr="006310B7">
        <w:rPr>
          <w:rFonts w:ascii="Times New Roman" w:hAnsi="Times New Roman" w:cs="Times New Roman"/>
          <w:sz w:val="24"/>
          <w:szCs w:val="24"/>
          <w:lang w:val="id-ID"/>
        </w:rPr>
        <w:t>inovasi metode belajar mengajar;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AF2C18">
        <w:rPr>
          <w:rFonts w:ascii="Times New Roman" w:hAnsi="Times New Roman" w:cs="Times New Roman"/>
          <w:sz w:val="24"/>
          <w:szCs w:val="24"/>
        </w:rPr>
        <w:t xml:space="preserve">                      </w:t>
      </w:r>
      <w:r>
        <w:rPr>
          <w:rFonts w:ascii="Times New Roman" w:hAnsi="Times New Roman" w:cs="Times New Roman"/>
          <w:sz w:val="24"/>
          <w:szCs w:val="24"/>
        </w:rPr>
        <w:t xml:space="preserve">(g) </w:t>
      </w:r>
      <w:r w:rsidRPr="00606FAF">
        <w:rPr>
          <w:rFonts w:ascii="Times New Roman" w:hAnsi="Times New Roman" w:cs="Times New Roman"/>
          <w:sz w:val="24"/>
          <w:szCs w:val="24"/>
          <w:lang w:val="id-ID"/>
        </w:rPr>
        <w:t xml:space="preserve">Menerapkan petunjuk pelaksanaan kalender pendidikan, menilai dan </w:t>
      </w:r>
      <w:r>
        <w:rPr>
          <w:rFonts w:ascii="Times New Roman" w:hAnsi="Times New Roman" w:cs="Times New Roman"/>
          <w:sz w:val="24"/>
          <w:szCs w:val="24"/>
        </w:rPr>
        <w:br/>
        <w:t xml:space="preserve">      </w:t>
      </w:r>
      <w:r w:rsidRPr="00606FAF">
        <w:rPr>
          <w:rFonts w:ascii="Times New Roman" w:hAnsi="Times New Roman" w:cs="Times New Roman"/>
          <w:sz w:val="24"/>
          <w:szCs w:val="24"/>
          <w:lang w:val="id-ID"/>
        </w:rPr>
        <w:t xml:space="preserve">menyusun </w:t>
      </w:r>
      <w:r>
        <w:rPr>
          <w:rFonts w:ascii="Times New Roman" w:hAnsi="Times New Roman" w:cs="Times New Roman"/>
          <w:sz w:val="24"/>
          <w:szCs w:val="24"/>
        </w:rPr>
        <w:t xml:space="preserve">dan mengembangkan </w:t>
      </w:r>
      <w:r w:rsidRPr="00606FAF">
        <w:rPr>
          <w:rFonts w:ascii="Times New Roman" w:hAnsi="Times New Roman" w:cs="Times New Roman"/>
          <w:sz w:val="24"/>
          <w:szCs w:val="24"/>
          <w:lang w:val="id-ID"/>
        </w:rPr>
        <w:t>bahan evaluasi belajar</w:t>
      </w:r>
      <w:r>
        <w:rPr>
          <w:rFonts w:ascii="Times New Roman" w:hAnsi="Times New Roman" w:cs="Times New Roman"/>
          <w:sz w:val="24"/>
          <w:szCs w:val="24"/>
        </w:rPr>
        <w:t>;</w:t>
      </w:r>
      <w:r w:rsidRPr="00606FAF">
        <w:rPr>
          <w:rFonts w:ascii="Times New Roman" w:hAnsi="Times New Roman" w:cs="Times New Roman"/>
          <w:sz w:val="24"/>
          <w:szCs w:val="24"/>
          <w:lang w:val="id-ID"/>
        </w:rPr>
        <w:t xml:space="preserve"> </w:t>
      </w:r>
    </w:p>
    <w:p w:rsidR="00F452BB" w:rsidRDefault="00F452BB" w:rsidP="00F452BB">
      <w:pPr>
        <w:tabs>
          <w:tab w:val="left" w:pos="142"/>
          <w:tab w:val="left" w:pos="284"/>
          <w:tab w:val="left" w:pos="162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(h) </w:t>
      </w:r>
      <w:r w:rsidRPr="006310B7">
        <w:rPr>
          <w:rFonts w:ascii="Times New Roman" w:hAnsi="Times New Roman" w:cs="Times New Roman"/>
          <w:sz w:val="24"/>
          <w:szCs w:val="24"/>
          <w:lang w:val="id-ID"/>
        </w:rPr>
        <w:t xml:space="preserve">Mencatat dan menilai buku pelajaran murid, buku pegangan guru, dan buku </w:t>
      </w:r>
      <w:r>
        <w:rPr>
          <w:rFonts w:ascii="Times New Roman" w:hAnsi="Times New Roman" w:cs="Times New Roman"/>
          <w:sz w:val="24"/>
          <w:szCs w:val="24"/>
        </w:rPr>
        <w:br/>
        <w:t xml:space="preserve">      </w:t>
      </w:r>
      <w:r w:rsidRPr="006310B7">
        <w:rPr>
          <w:rFonts w:ascii="Times New Roman" w:hAnsi="Times New Roman" w:cs="Times New Roman"/>
          <w:sz w:val="24"/>
          <w:szCs w:val="24"/>
          <w:lang w:val="id-ID"/>
        </w:rPr>
        <w:t>perpustakaan;</w:t>
      </w:r>
      <w:r w:rsidR="006B6A3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561E9" w:rsidRDefault="007561E9" w:rsidP="006B6A3B">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6B6A3B">
        <w:rPr>
          <w:rFonts w:ascii="Times New Roman" w:hAnsi="Times New Roman" w:cs="Times New Roman"/>
          <w:sz w:val="24"/>
          <w:szCs w:val="24"/>
        </w:rPr>
        <w:t>i</w:t>
      </w:r>
      <w:r>
        <w:rPr>
          <w:rFonts w:ascii="Times New Roman" w:hAnsi="Times New Roman" w:cs="Times New Roman"/>
          <w:sz w:val="24"/>
          <w:szCs w:val="24"/>
        </w:rPr>
        <w:t xml:space="preserve">) </w:t>
      </w:r>
      <w:r w:rsidR="006B6A3B">
        <w:rPr>
          <w:rFonts w:ascii="Times New Roman" w:hAnsi="Times New Roman" w:cs="Times New Roman"/>
          <w:sz w:val="24"/>
          <w:szCs w:val="24"/>
        </w:rPr>
        <w:t xml:space="preserve"> </w:t>
      </w:r>
      <w:r>
        <w:rPr>
          <w:rFonts w:ascii="Times New Roman" w:hAnsi="Times New Roman" w:cs="Times New Roman"/>
          <w:sz w:val="24"/>
          <w:szCs w:val="24"/>
        </w:rPr>
        <w:t xml:space="preserve">Melaksanakan pengawasan dan pendataan guru sertifikasi untuk pelayanan </w:t>
      </w:r>
      <w:r w:rsidR="006B6A3B">
        <w:rPr>
          <w:rFonts w:ascii="Times New Roman" w:hAnsi="Times New Roman" w:cs="Times New Roman"/>
          <w:sz w:val="24"/>
          <w:szCs w:val="24"/>
        </w:rPr>
        <w:t xml:space="preserve"> </w:t>
      </w:r>
      <w:r w:rsidR="006B6A3B">
        <w:rPr>
          <w:rFonts w:ascii="Times New Roman" w:hAnsi="Times New Roman" w:cs="Times New Roman"/>
          <w:sz w:val="24"/>
          <w:szCs w:val="24"/>
        </w:rPr>
        <w:br/>
        <w:t xml:space="preserve">     </w:t>
      </w:r>
      <w:r>
        <w:rPr>
          <w:rFonts w:ascii="Times New Roman" w:hAnsi="Times New Roman" w:cs="Times New Roman"/>
          <w:sz w:val="24"/>
          <w:szCs w:val="24"/>
        </w:rPr>
        <w:t>pendidikan yang</w:t>
      </w:r>
      <w:r w:rsidR="006B6A3B">
        <w:rPr>
          <w:rFonts w:ascii="Times New Roman" w:hAnsi="Times New Roman" w:cs="Times New Roman"/>
          <w:sz w:val="24"/>
          <w:szCs w:val="24"/>
        </w:rPr>
        <w:t xml:space="preserve"> berkualitas; dan</w:t>
      </w:r>
      <w:r w:rsidR="00DE1641">
        <w:rPr>
          <w:rFonts w:ascii="Times New Roman" w:hAnsi="Times New Roman" w:cs="Times New Roman"/>
          <w:sz w:val="24"/>
          <w:szCs w:val="24"/>
        </w:rPr>
        <w:t>,</w:t>
      </w:r>
      <w:r>
        <w:rPr>
          <w:rFonts w:ascii="Times New Roman" w:hAnsi="Times New Roman" w:cs="Times New Roman"/>
          <w:sz w:val="24"/>
          <w:szCs w:val="24"/>
        </w:rPr>
        <w:t xml:space="preserve"> </w:t>
      </w:r>
    </w:p>
    <w:p w:rsidR="00F452BB" w:rsidRDefault="006B6A3B" w:rsidP="00F452BB">
      <w:pPr>
        <w:rPr>
          <w:rFonts w:ascii="Times New Roman" w:hAnsi="Times New Roman" w:cs="Times New Roman"/>
          <w:sz w:val="24"/>
          <w:szCs w:val="24"/>
        </w:rPr>
      </w:pPr>
      <w:r>
        <w:rPr>
          <w:rFonts w:ascii="Times New Roman" w:hAnsi="Times New Roman" w:cs="Times New Roman"/>
          <w:sz w:val="24"/>
          <w:szCs w:val="24"/>
        </w:rPr>
        <w:t>(j</w:t>
      </w:r>
      <w:r w:rsidR="00F452BB">
        <w:rPr>
          <w:rFonts w:ascii="Times New Roman" w:hAnsi="Times New Roman" w:cs="Times New Roman"/>
          <w:sz w:val="24"/>
          <w:szCs w:val="24"/>
        </w:rPr>
        <w:t>) Memonitoring dan mengevaluasi program peningkatan kualifikasi bagi</w:t>
      </w:r>
    </w:p>
    <w:p w:rsidR="00847E98" w:rsidRPr="00F40986" w:rsidRDefault="00F452BB" w:rsidP="00F40986">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96309D">
        <w:rPr>
          <w:rFonts w:ascii="Times New Roman" w:hAnsi="Times New Roman" w:cs="Times New Roman"/>
          <w:sz w:val="24"/>
          <w:szCs w:val="24"/>
          <w:lang w:val="id-ID"/>
        </w:rPr>
        <w:t>tenaga kependidikan</w:t>
      </w:r>
      <w:r w:rsidR="0096309D">
        <w:rPr>
          <w:rFonts w:ascii="Times New Roman" w:hAnsi="Times New Roman" w:cs="Times New Roman"/>
          <w:sz w:val="24"/>
          <w:szCs w:val="24"/>
        </w:rPr>
        <w:t xml:space="preserve"> (Sumber data: Dinas Pendidikan dan Kebudayaan, 2014)</w:t>
      </w:r>
      <w:r w:rsidR="00F40986">
        <w:rPr>
          <w:rFonts w:ascii="Times New Roman" w:hAnsi="Times New Roman" w:cs="Times New Roman"/>
          <w:sz w:val="24"/>
          <w:szCs w:val="24"/>
        </w:rPr>
        <w:t>.</w:t>
      </w:r>
    </w:p>
    <w:p w:rsidR="00EC35A2" w:rsidRDefault="00EC35A2" w:rsidP="00EC35A2">
      <w:pPr>
        <w:widowControl w:val="0"/>
        <w:tabs>
          <w:tab w:val="left" w:pos="8080"/>
        </w:tabs>
        <w:autoSpaceDE w:val="0"/>
        <w:autoSpaceDN w:val="0"/>
        <w:adjustRightInd w:val="0"/>
        <w:spacing w:after="0" w:line="48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 xml:space="preserve">BAB V </w:t>
      </w:r>
    </w:p>
    <w:p w:rsidR="00EC35A2" w:rsidRPr="00186FAB" w:rsidRDefault="00EC35A2" w:rsidP="00EC35A2">
      <w:pPr>
        <w:widowControl w:val="0"/>
        <w:tabs>
          <w:tab w:val="left" w:pos="8080"/>
        </w:tabs>
        <w:autoSpaceDE w:val="0"/>
        <w:autoSpaceDN w:val="0"/>
        <w:adjustRightInd w:val="0"/>
        <w:spacing w:after="0" w:line="48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 xml:space="preserve">HASIL PENELITIAN DAN PEMBAHASAN </w:t>
      </w:r>
    </w:p>
    <w:p w:rsidR="00EC35A2" w:rsidRPr="00535CA1" w:rsidRDefault="00EC35A2" w:rsidP="00AE2438">
      <w:pPr>
        <w:widowControl w:val="0"/>
        <w:tabs>
          <w:tab w:val="left" w:pos="8080"/>
        </w:tabs>
        <w:autoSpaceDE w:val="0"/>
        <w:autoSpaceDN w:val="0"/>
        <w:adjustRightInd w:val="0"/>
        <w:spacing w:before="240" w:after="0" w:line="480" w:lineRule="auto"/>
        <w:jc w:val="both"/>
        <w:rPr>
          <w:rFonts w:ascii="Times New Roman" w:hAnsi="Times New Roman" w:cs="Times New Roman"/>
          <w:b/>
          <w:sz w:val="24"/>
          <w:szCs w:val="24"/>
          <w:lang w:val="sv-SE"/>
        </w:rPr>
      </w:pPr>
      <w:r w:rsidRPr="00535CA1">
        <w:rPr>
          <w:rFonts w:ascii="Times New Roman" w:hAnsi="Times New Roman" w:cs="Times New Roman"/>
          <w:b/>
          <w:sz w:val="24"/>
          <w:szCs w:val="24"/>
          <w:lang w:val="sv-SE"/>
        </w:rPr>
        <w:t xml:space="preserve">A. </w:t>
      </w:r>
      <w:r w:rsidR="004D787E">
        <w:rPr>
          <w:rFonts w:ascii="Times New Roman" w:hAnsi="Times New Roman" w:cs="Times New Roman"/>
          <w:b/>
          <w:sz w:val="24"/>
          <w:szCs w:val="24"/>
          <w:lang w:val="sv-SE"/>
        </w:rPr>
        <w:t xml:space="preserve">Penerapan Prinsip </w:t>
      </w:r>
      <w:r w:rsidRPr="00535CA1">
        <w:rPr>
          <w:rFonts w:ascii="Times New Roman" w:hAnsi="Times New Roman" w:cs="Times New Roman"/>
          <w:b/>
          <w:sz w:val="24"/>
          <w:szCs w:val="24"/>
          <w:lang w:val="sv-SE"/>
        </w:rPr>
        <w:t>Kinerja Aparatur Dalam Pelayan</w:t>
      </w:r>
      <w:r w:rsidR="00821D87">
        <w:rPr>
          <w:rFonts w:ascii="Times New Roman" w:hAnsi="Times New Roman" w:cs="Times New Roman"/>
          <w:b/>
          <w:sz w:val="24"/>
          <w:szCs w:val="24"/>
          <w:lang w:val="sv-SE"/>
        </w:rPr>
        <w:t xml:space="preserve">an Publik Dinas </w:t>
      </w:r>
      <w:r w:rsidR="004D787E">
        <w:rPr>
          <w:rFonts w:ascii="Times New Roman" w:hAnsi="Times New Roman" w:cs="Times New Roman"/>
          <w:b/>
          <w:sz w:val="24"/>
          <w:szCs w:val="24"/>
          <w:lang w:val="sv-SE"/>
        </w:rPr>
        <w:t xml:space="preserve"> </w:t>
      </w:r>
      <w:r w:rsidR="004D787E">
        <w:rPr>
          <w:rFonts w:ascii="Times New Roman" w:hAnsi="Times New Roman" w:cs="Times New Roman"/>
          <w:b/>
          <w:sz w:val="24"/>
          <w:szCs w:val="24"/>
          <w:lang w:val="sv-SE"/>
        </w:rPr>
        <w:br/>
        <w:t xml:space="preserve">      Pendidikan dan </w:t>
      </w:r>
      <w:r w:rsidRPr="00535CA1">
        <w:rPr>
          <w:rFonts w:ascii="Times New Roman" w:hAnsi="Times New Roman" w:cs="Times New Roman"/>
          <w:b/>
          <w:sz w:val="24"/>
          <w:szCs w:val="24"/>
          <w:lang w:val="sv-SE"/>
        </w:rPr>
        <w:t xml:space="preserve">Kebudayaan Kabupaten Bone Bolango       </w:t>
      </w:r>
    </w:p>
    <w:p w:rsidR="00EC35A2" w:rsidRDefault="00EC35A2" w:rsidP="00EC35A2">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       </w:t>
      </w:r>
      <w:r w:rsidR="00602DFD">
        <w:rPr>
          <w:rFonts w:ascii="Times New Roman" w:hAnsi="Times New Roman" w:cs="Times New Roman"/>
          <w:sz w:val="24"/>
          <w:szCs w:val="24"/>
          <w:lang w:val="sv-SE"/>
        </w:rPr>
        <w:t xml:space="preserve"> </w:t>
      </w:r>
      <w:r>
        <w:rPr>
          <w:rFonts w:ascii="Times New Roman" w:hAnsi="Times New Roman" w:cs="Times New Roman"/>
          <w:sz w:val="24"/>
          <w:szCs w:val="24"/>
          <w:lang w:val="sv-SE"/>
        </w:rPr>
        <w:t>Pelaksanaan k</w:t>
      </w:r>
      <w:r w:rsidRPr="008E69F8">
        <w:rPr>
          <w:rFonts w:ascii="Times New Roman" w:hAnsi="Times New Roman" w:cs="Times New Roman"/>
          <w:sz w:val="24"/>
          <w:szCs w:val="24"/>
          <w:lang w:val="sv-SE"/>
        </w:rPr>
        <w:t xml:space="preserve">onsep </w:t>
      </w:r>
      <w:r w:rsidR="00391543">
        <w:rPr>
          <w:rFonts w:ascii="Times New Roman" w:hAnsi="Times New Roman" w:cs="Times New Roman"/>
          <w:sz w:val="24"/>
          <w:szCs w:val="24"/>
          <w:lang w:val="sv-SE"/>
        </w:rPr>
        <w:t>pelayanan Lovelock (1988: 203) k</w:t>
      </w:r>
      <w:r>
        <w:rPr>
          <w:rFonts w:ascii="Times New Roman" w:hAnsi="Times New Roman" w:cs="Times New Roman"/>
          <w:sz w:val="24"/>
          <w:szCs w:val="24"/>
          <w:lang w:val="sv-SE"/>
        </w:rPr>
        <w:t xml:space="preserve">inerja aparatur dalam </w:t>
      </w:r>
      <w:r w:rsidRPr="008E69F8">
        <w:rPr>
          <w:rFonts w:ascii="Times New Roman" w:hAnsi="Times New Roman" w:cs="Times New Roman"/>
          <w:sz w:val="24"/>
          <w:szCs w:val="24"/>
          <w:lang w:val="sv-SE"/>
        </w:rPr>
        <w:t xml:space="preserve">pelayanan publik </w:t>
      </w:r>
      <w:r w:rsidRPr="008E69F8">
        <w:rPr>
          <w:rFonts w:ascii="Times New Roman" w:hAnsi="Times New Roman" w:cs="Times New Roman"/>
          <w:sz w:val="24"/>
          <w:szCs w:val="24"/>
        </w:rPr>
        <w:t xml:space="preserve">di </w:t>
      </w:r>
      <w:r>
        <w:rPr>
          <w:rFonts w:ascii="Times New Roman" w:hAnsi="Times New Roman" w:cs="Times New Roman"/>
          <w:sz w:val="24"/>
          <w:szCs w:val="24"/>
        </w:rPr>
        <w:t xml:space="preserve">Kantor </w:t>
      </w:r>
      <w:r w:rsidRPr="008E69F8">
        <w:rPr>
          <w:rFonts w:ascii="Times New Roman" w:hAnsi="Times New Roman" w:cs="Times New Roman"/>
          <w:sz w:val="24"/>
          <w:szCs w:val="24"/>
        </w:rPr>
        <w:t>Dinas Pe</w:t>
      </w:r>
      <w:r w:rsidR="0096309D">
        <w:rPr>
          <w:rFonts w:ascii="Times New Roman" w:hAnsi="Times New Roman" w:cs="Times New Roman"/>
          <w:sz w:val="24"/>
          <w:szCs w:val="24"/>
        </w:rPr>
        <w:t xml:space="preserve">ndidikan </w:t>
      </w:r>
      <w:r w:rsidR="007A1D75">
        <w:rPr>
          <w:rFonts w:ascii="Times New Roman" w:hAnsi="Times New Roman" w:cs="Times New Roman"/>
          <w:sz w:val="24"/>
          <w:szCs w:val="24"/>
        </w:rPr>
        <w:t xml:space="preserve">dan Kebudayaan </w:t>
      </w:r>
      <w:r>
        <w:rPr>
          <w:rFonts w:ascii="Times New Roman" w:hAnsi="Times New Roman" w:cs="Times New Roman"/>
          <w:sz w:val="24"/>
          <w:szCs w:val="24"/>
        </w:rPr>
        <w:t xml:space="preserve">Kabupaten Bone Bolango. </w:t>
      </w:r>
      <w:r>
        <w:rPr>
          <w:rFonts w:ascii="Times New Roman" w:hAnsi="Times New Roman" w:cs="Times New Roman"/>
          <w:sz w:val="24"/>
          <w:szCs w:val="24"/>
          <w:lang w:val="sv-SE"/>
        </w:rPr>
        <w:t>Konsep Lovelock</w:t>
      </w:r>
      <w:r w:rsidR="00454470">
        <w:rPr>
          <w:rFonts w:ascii="Times New Roman" w:hAnsi="Times New Roman" w:cs="Times New Roman"/>
          <w:sz w:val="24"/>
          <w:szCs w:val="24"/>
          <w:lang w:val="sv-SE"/>
        </w:rPr>
        <w:t xml:space="preserve"> (1988: 203) ada 5 (lima) prinsip </w:t>
      </w:r>
      <w:r>
        <w:rPr>
          <w:rFonts w:ascii="Times New Roman" w:hAnsi="Times New Roman" w:cs="Times New Roman"/>
          <w:sz w:val="24"/>
          <w:szCs w:val="24"/>
          <w:lang w:val="sv-SE"/>
        </w:rPr>
        <w:t xml:space="preserve">dalam pelayanan publik adalah (1) </w:t>
      </w:r>
      <w:r w:rsidRPr="00B62E59">
        <w:rPr>
          <w:rFonts w:ascii="Times New Roman" w:hAnsi="Times New Roman" w:cs="Times New Roman"/>
          <w:i/>
          <w:sz w:val="24"/>
          <w:szCs w:val="24"/>
        </w:rPr>
        <w:t>Reliability</w:t>
      </w:r>
      <w:r w:rsidRPr="00B62E59">
        <w:rPr>
          <w:rFonts w:ascii="Times New Roman" w:hAnsi="Times New Roman" w:cs="Times New Roman"/>
          <w:sz w:val="24"/>
          <w:szCs w:val="24"/>
        </w:rPr>
        <w:t xml:space="preserve"> (Keandalan)</w:t>
      </w:r>
      <w:r>
        <w:rPr>
          <w:rFonts w:ascii="Times New Roman" w:hAnsi="Times New Roman" w:cs="Times New Roman"/>
          <w:sz w:val="24"/>
          <w:szCs w:val="24"/>
        </w:rPr>
        <w:t xml:space="preserve">; </w:t>
      </w:r>
      <w:r>
        <w:rPr>
          <w:rFonts w:ascii="Times New Roman" w:hAnsi="Times New Roman" w:cs="Times New Roman"/>
          <w:sz w:val="24"/>
          <w:szCs w:val="24"/>
          <w:lang w:val="sv-SE"/>
        </w:rPr>
        <w:t xml:space="preserve">(2) </w:t>
      </w:r>
      <w:r w:rsidRPr="003D0B26">
        <w:rPr>
          <w:rFonts w:ascii="Times New Roman" w:hAnsi="Times New Roman" w:cs="Times New Roman"/>
          <w:i/>
          <w:sz w:val="24"/>
          <w:szCs w:val="24"/>
        </w:rPr>
        <w:t>Responsiveness</w:t>
      </w:r>
      <w:r w:rsidRPr="003D0B26">
        <w:rPr>
          <w:rFonts w:ascii="Times New Roman" w:hAnsi="Times New Roman" w:cs="Times New Roman"/>
          <w:sz w:val="24"/>
          <w:szCs w:val="24"/>
        </w:rPr>
        <w:t xml:space="preserve"> (Daya tanggap)</w:t>
      </w:r>
      <w:r>
        <w:rPr>
          <w:rFonts w:ascii="Times New Roman" w:hAnsi="Times New Roman" w:cs="Times New Roman"/>
          <w:sz w:val="24"/>
          <w:szCs w:val="24"/>
        </w:rPr>
        <w:t xml:space="preserve">; (3) </w:t>
      </w:r>
      <w:r w:rsidRPr="008E69F8">
        <w:rPr>
          <w:rFonts w:ascii="Times New Roman" w:hAnsi="Times New Roman" w:cs="Times New Roman"/>
          <w:i/>
          <w:sz w:val="24"/>
          <w:szCs w:val="24"/>
        </w:rPr>
        <w:t>assurance</w:t>
      </w:r>
      <w:r w:rsidRPr="008E69F8">
        <w:rPr>
          <w:rFonts w:ascii="Times New Roman" w:hAnsi="Times New Roman" w:cs="Times New Roman"/>
          <w:sz w:val="24"/>
          <w:szCs w:val="24"/>
        </w:rPr>
        <w:t xml:space="preserve"> (Jaminan)</w:t>
      </w:r>
      <w:r>
        <w:rPr>
          <w:rFonts w:ascii="Times New Roman" w:hAnsi="Times New Roman" w:cs="Times New Roman"/>
          <w:sz w:val="24"/>
          <w:szCs w:val="24"/>
        </w:rPr>
        <w:t xml:space="preserve">; </w:t>
      </w:r>
      <w:r w:rsidRPr="003D0B26">
        <w:rPr>
          <w:rFonts w:ascii="Times New Roman" w:hAnsi="Times New Roman" w:cs="Times New Roman"/>
          <w:sz w:val="24"/>
          <w:szCs w:val="24"/>
        </w:rPr>
        <w:t>(4)</w:t>
      </w:r>
      <w:r>
        <w:rPr>
          <w:rFonts w:ascii="Times New Roman" w:hAnsi="Times New Roman" w:cs="Times New Roman"/>
          <w:b/>
          <w:sz w:val="24"/>
          <w:szCs w:val="24"/>
        </w:rPr>
        <w:t xml:space="preserve"> </w:t>
      </w:r>
      <w:r w:rsidRPr="008E69F8">
        <w:rPr>
          <w:rFonts w:ascii="Times New Roman" w:hAnsi="Times New Roman" w:cs="Times New Roman"/>
          <w:i/>
          <w:sz w:val="24"/>
          <w:szCs w:val="24"/>
        </w:rPr>
        <w:t>emphaty</w:t>
      </w:r>
      <w:r>
        <w:rPr>
          <w:rFonts w:ascii="Times New Roman" w:hAnsi="Times New Roman" w:cs="Times New Roman"/>
          <w:sz w:val="24"/>
          <w:szCs w:val="24"/>
        </w:rPr>
        <w:t xml:space="preserve"> (Perhatian); dan, (5) </w:t>
      </w:r>
      <w:r>
        <w:rPr>
          <w:rFonts w:ascii="Times New Roman" w:hAnsi="Times New Roman" w:cs="Times New Roman"/>
          <w:i/>
          <w:sz w:val="24"/>
          <w:szCs w:val="24"/>
        </w:rPr>
        <w:t>T</w:t>
      </w:r>
      <w:r w:rsidRPr="008E69F8">
        <w:rPr>
          <w:rFonts w:ascii="Times New Roman" w:hAnsi="Times New Roman" w:cs="Times New Roman"/>
          <w:i/>
          <w:sz w:val="24"/>
          <w:szCs w:val="24"/>
        </w:rPr>
        <w:t xml:space="preserve">angibles </w:t>
      </w:r>
      <w:r>
        <w:rPr>
          <w:rFonts w:ascii="Times New Roman" w:hAnsi="Times New Roman" w:cs="Times New Roman"/>
          <w:sz w:val="24"/>
          <w:szCs w:val="24"/>
        </w:rPr>
        <w:t>(Bukti fisik).</w:t>
      </w:r>
      <w:r w:rsidRPr="00DD64E5">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0096309D">
        <w:rPr>
          <w:rFonts w:ascii="Times New Roman" w:hAnsi="Times New Roman" w:cs="Times New Roman"/>
          <w:sz w:val="24"/>
          <w:szCs w:val="24"/>
          <w:lang w:val="sv-SE"/>
        </w:rPr>
        <w:t xml:space="preserve"> </w:t>
      </w:r>
      <w:r w:rsidR="0096309D">
        <w:rPr>
          <w:rFonts w:ascii="Times New Roman" w:hAnsi="Times New Roman" w:cs="Times New Roman"/>
          <w:sz w:val="24"/>
          <w:szCs w:val="24"/>
          <w:lang w:val="sv-SE"/>
        </w:rPr>
        <w:br/>
      </w:r>
      <w:r>
        <w:rPr>
          <w:rFonts w:ascii="Times New Roman" w:hAnsi="Times New Roman" w:cs="Times New Roman"/>
          <w:sz w:val="24"/>
          <w:szCs w:val="24"/>
          <w:lang w:val="sv-SE"/>
        </w:rPr>
        <w:t>Ke 5 (lima) ko</w:t>
      </w:r>
      <w:r w:rsidR="0096309D">
        <w:rPr>
          <w:rFonts w:ascii="Times New Roman" w:hAnsi="Times New Roman" w:cs="Times New Roman"/>
          <w:sz w:val="24"/>
          <w:szCs w:val="24"/>
          <w:lang w:val="sv-SE"/>
        </w:rPr>
        <w:t xml:space="preserve">nsep Lovelock pelayanan publik </w:t>
      </w:r>
      <w:r>
        <w:rPr>
          <w:rFonts w:ascii="Times New Roman" w:hAnsi="Times New Roman" w:cs="Times New Roman"/>
          <w:sz w:val="24"/>
          <w:szCs w:val="24"/>
          <w:lang w:val="sv-SE"/>
        </w:rPr>
        <w:t xml:space="preserve">(1988: 203) dalam pelaksanaan kinerja aparatur pelayanan </w:t>
      </w:r>
      <w:r w:rsidR="0014486A">
        <w:rPr>
          <w:rFonts w:ascii="Times New Roman" w:hAnsi="Times New Roman" w:cs="Times New Roman"/>
          <w:sz w:val="24"/>
          <w:szCs w:val="24"/>
          <w:lang w:val="sv-SE"/>
        </w:rPr>
        <w:t xml:space="preserve">publik </w:t>
      </w:r>
      <w:r w:rsidRPr="008E69F8">
        <w:rPr>
          <w:rFonts w:ascii="Times New Roman" w:hAnsi="Times New Roman" w:cs="Times New Roman"/>
          <w:sz w:val="24"/>
          <w:szCs w:val="24"/>
        </w:rPr>
        <w:t xml:space="preserve">di </w:t>
      </w:r>
      <w:r>
        <w:rPr>
          <w:rFonts w:ascii="Times New Roman" w:hAnsi="Times New Roman" w:cs="Times New Roman"/>
          <w:sz w:val="24"/>
          <w:szCs w:val="24"/>
        </w:rPr>
        <w:t xml:space="preserve">Kantor </w:t>
      </w:r>
      <w:r w:rsidRPr="008E69F8">
        <w:rPr>
          <w:rFonts w:ascii="Times New Roman" w:hAnsi="Times New Roman" w:cs="Times New Roman"/>
          <w:sz w:val="24"/>
          <w:szCs w:val="24"/>
        </w:rPr>
        <w:t>Dinas Pe</w:t>
      </w:r>
      <w:r>
        <w:rPr>
          <w:rFonts w:ascii="Times New Roman" w:hAnsi="Times New Roman" w:cs="Times New Roman"/>
          <w:sz w:val="24"/>
          <w:szCs w:val="24"/>
        </w:rPr>
        <w:t xml:space="preserve">ndidikan </w:t>
      </w:r>
      <w:r w:rsidR="0096309D">
        <w:rPr>
          <w:rFonts w:ascii="Times New Roman" w:hAnsi="Times New Roman" w:cs="Times New Roman"/>
          <w:sz w:val="24"/>
          <w:szCs w:val="24"/>
        </w:rPr>
        <w:t xml:space="preserve">dan Kebudayaan </w:t>
      </w:r>
      <w:r>
        <w:rPr>
          <w:rFonts w:ascii="Times New Roman" w:hAnsi="Times New Roman" w:cs="Times New Roman"/>
          <w:sz w:val="24"/>
          <w:szCs w:val="24"/>
        </w:rPr>
        <w:t xml:space="preserve">Kabupaten Bone Bolango adalah dijelaskan sebagai berikut: </w:t>
      </w:r>
      <w:r>
        <w:rPr>
          <w:rFonts w:ascii="Times New Roman" w:hAnsi="Times New Roman" w:cs="Times New Roman"/>
          <w:sz w:val="24"/>
          <w:szCs w:val="24"/>
          <w:lang w:val="sv-SE"/>
        </w:rPr>
        <w:t xml:space="preserve"> </w:t>
      </w:r>
      <w:r>
        <w:rPr>
          <w:rFonts w:ascii="Times New Roman" w:hAnsi="Times New Roman" w:cs="Times New Roman"/>
          <w:sz w:val="24"/>
          <w:szCs w:val="24"/>
        </w:rPr>
        <w:t xml:space="preserve"> </w:t>
      </w:r>
    </w:p>
    <w:p w:rsidR="00EC35A2" w:rsidRPr="006625B7" w:rsidRDefault="00EC35A2" w:rsidP="00AE2438">
      <w:pPr>
        <w:widowControl w:val="0"/>
        <w:autoSpaceDE w:val="0"/>
        <w:autoSpaceDN w:val="0"/>
        <w:adjustRightInd w:val="0"/>
        <w:spacing w:before="120" w:after="0" w:line="480" w:lineRule="auto"/>
        <w:jc w:val="both"/>
        <w:rPr>
          <w:rFonts w:ascii="Times New Roman" w:hAnsi="Times New Roman" w:cs="Times New Roman"/>
          <w:b/>
          <w:sz w:val="24"/>
          <w:szCs w:val="24"/>
        </w:rPr>
      </w:pPr>
      <w:r w:rsidRPr="00293075">
        <w:rPr>
          <w:rFonts w:ascii="Times New Roman" w:hAnsi="Times New Roman" w:cs="Times New Roman"/>
          <w:b/>
          <w:sz w:val="24"/>
          <w:szCs w:val="24"/>
        </w:rPr>
        <w:t>1.</w:t>
      </w:r>
      <w:r w:rsidR="00454470">
        <w:rPr>
          <w:rFonts w:ascii="Times New Roman" w:hAnsi="Times New Roman" w:cs="Times New Roman"/>
          <w:b/>
          <w:sz w:val="24"/>
          <w:szCs w:val="24"/>
        </w:rPr>
        <w:t xml:space="preserve"> </w:t>
      </w:r>
      <w:r>
        <w:rPr>
          <w:rFonts w:ascii="Times New Roman" w:hAnsi="Times New Roman" w:cs="Times New Roman"/>
          <w:b/>
          <w:i/>
          <w:sz w:val="24"/>
          <w:szCs w:val="24"/>
        </w:rPr>
        <w:t>R</w:t>
      </w:r>
      <w:r w:rsidRPr="003D0B26">
        <w:rPr>
          <w:rFonts w:ascii="Times New Roman" w:hAnsi="Times New Roman" w:cs="Times New Roman"/>
          <w:b/>
          <w:i/>
          <w:sz w:val="24"/>
          <w:szCs w:val="24"/>
        </w:rPr>
        <w:t>eliability</w:t>
      </w:r>
      <w:r w:rsidRPr="003D0B26">
        <w:rPr>
          <w:rFonts w:ascii="Times New Roman" w:hAnsi="Times New Roman" w:cs="Times New Roman"/>
          <w:b/>
          <w:sz w:val="24"/>
          <w:szCs w:val="24"/>
        </w:rPr>
        <w:t xml:space="preserve"> (Keandalan</w:t>
      </w:r>
      <w:r w:rsidRPr="006625B7">
        <w:rPr>
          <w:rFonts w:ascii="Times New Roman" w:hAnsi="Times New Roman" w:cs="Times New Roman"/>
          <w:b/>
          <w:sz w:val="24"/>
          <w:szCs w:val="24"/>
        </w:rPr>
        <w:t>)</w:t>
      </w:r>
      <w:r w:rsidR="006625B7" w:rsidRPr="006625B7">
        <w:rPr>
          <w:rFonts w:ascii="Times New Roman" w:hAnsi="Times New Roman" w:cs="Times New Roman"/>
          <w:b/>
          <w:sz w:val="24"/>
          <w:szCs w:val="24"/>
        </w:rPr>
        <w:t xml:space="preserve"> </w:t>
      </w:r>
    </w:p>
    <w:p w:rsidR="00EC35A2" w:rsidRPr="007523F0" w:rsidRDefault="00EC35A2" w:rsidP="00EC35A2">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1FC3">
        <w:rPr>
          <w:rFonts w:ascii="Times New Roman" w:hAnsi="Times New Roman" w:cs="Times New Roman"/>
          <w:sz w:val="24"/>
          <w:szCs w:val="24"/>
        </w:rPr>
        <w:t>Pelayanan</w:t>
      </w:r>
      <w:r w:rsidRPr="007523F0">
        <w:rPr>
          <w:rFonts w:ascii="Times New Roman" w:hAnsi="Times New Roman" w:cs="Times New Roman"/>
          <w:sz w:val="24"/>
          <w:szCs w:val="24"/>
        </w:rPr>
        <w:t xml:space="preserve"> </w:t>
      </w:r>
      <w:r w:rsidRPr="007523F0">
        <w:rPr>
          <w:rFonts w:ascii="Times New Roman" w:hAnsi="Times New Roman" w:cs="Times New Roman"/>
          <w:i/>
          <w:sz w:val="24"/>
          <w:szCs w:val="24"/>
        </w:rPr>
        <w:t>Reliability</w:t>
      </w:r>
      <w:r w:rsidRPr="007523F0">
        <w:rPr>
          <w:rFonts w:ascii="Times New Roman" w:hAnsi="Times New Roman" w:cs="Times New Roman"/>
          <w:sz w:val="24"/>
          <w:szCs w:val="24"/>
        </w:rPr>
        <w:t xml:space="preserve"> (Keandalan) bidang pendidikan dan Kabupaten Bone Bolango Provinsi Gorontalo.</w:t>
      </w:r>
      <w:r>
        <w:rPr>
          <w:rFonts w:ascii="Times New Roman" w:hAnsi="Times New Roman" w:cs="Times New Roman"/>
          <w:b/>
          <w:sz w:val="24"/>
          <w:szCs w:val="24"/>
        </w:rPr>
        <w:t xml:space="preserve"> </w:t>
      </w:r>
      <w:r>
        <w:rPr>
          <w:rFonts w:ascii="Times New Roman" w:hAnsi="Times New Roman" w:cs="Times New Roman"/>
          <w:sz w:val="24"/>
          <w:szCs w:val="24"/>
        </w:rPr>
        <w:t xml:space="preserve">Sebagai suatu kemampuan pegawai aparatur bidang pendidikan untuk memberikan pelayanan yang dijanjikan dengan segera tepat, akurat dan terpercaya. Indikator pertama yang digunakan adalah aparatur pelayanan bidang pendidikan Kabupaten Bone Bolango, mampu memberikan pelayanan yang tepat sesuai dengan apa yang telah ditetapkan dalam mekanisme dan prosedur, khususnya pelayanan pendidikan dan kebudayaan Kabupaten Bone Bolango. Untuk itu diperlukan pelayanan yang handal merupakan harapan pelanggan yang berarti bahwa suatu pelayanan setiap saat dituntut untuk dapat dilaksanakan dengan segera melalui cara yang benar tanpa ada kesalahan di </w:t>
      </w:r>
      <w:r>
        <w:rPr>
          <w:rFonts w:ascii="Times New Roman" w:hAnsi="Times New Roman" w:cs="Times New Roman"/>
          <w:sz w:val="24"/>
          <w:szCs w:val="24"/>
        </w:rPr>
        <w:lastRenderedPageBreak/>
        <w:t>dalamnya. Aparatur melaksanakan pelayanan yang professional untuk pencapaian tujuan organisasi p</w:t>
      </w:r>
      <w:r w:rsidR="00536CAD">
        <w:rPr>
          <w:rFonts w:ascii="Times New Roman" w:hAnsi="Times New Roman" w:cs="Times New Roman"/>
          <w:sz w:val="24"/>
          <w:szCs w:val="24"/>
        </w:rPr>
        <w:t>elayanan publik Dinas</w:t>
      </w:r>
      <w:r>
        <w:rPr>
          <w:rFonts w:ascii="Times New Roman" w:hAnsi="Times New Roman" w:cs="Times New Roman"/>
          <w:sz w:val="24"/>
          <w:szCs w:val="24"/>
        </w:rPr>
        <w:t xml:space="preserve"> </w:t>
      </w:r>
      <w:r w:rsidRPr="008E69F8">
        <w:rPr>
          <w:rFonts w:ascii="Times New Roman" w:hAnsi="Times New Roman" w:cs="Times New Roman"/>
          <w:sz w:val="24"/>
          <w:szCs w:val="24"/>
        </w:rPr>
        <w:t>Pe</w:t>
      </w:r>
      <w:r>
        <w:rPr>
          <w:rFonts w:ascii="Times New Roman" w:hAnsi="Times New Roman" w:cs="Times New Roman"/>
          <w:sz w:val="24"/>
          <w:szCs w:val="24"/>
        </w:rPr>
        <w:t>ndidikan Kabupaten Bone Bolango.</w:t>
      </w:r>
      <w:r>
        <w:rPr>
          <w:rFonts w:ascii="Times New Roman" w:hAnsi="Times New Roman" w:cs="Times New Roman"/>
          <w:sz w:val="24"/>
          <w:szCs w:val="24"/>
        </w:rPr>
        <w:tab/>
      </w:r>
    </w:p>
    <w:p w:rsidR="00EC35A2" w:rsidRDefault="00EC35A2" w:rsidP="00194A2C">
      <w:pPr>
        <w:widowControl w:val="0"/>
        <w:tabs>
          <w:tab w:val="left" w:pos="808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Hasil </w:t>
      </w:r>
      <w:r w:rsidR="00194A2C">
        <w:rPr>
          <w:rFonts w:ascii="Times New Roman" w:hAnsi="Times New Roman" w:cs="Times New Roman"/>
          <w:sz w:val="24"/>
          <w:szCs w:val="24"/>
        </w:rPr>
        <w:t xml:space="preserve">wawancara </w:t>
      </w:r>
      <w:r>
        <w:rPr>
          <w:rFonts w:ascii="Times New Roman" w:hAnsi="Times New Roman" w:cs="Times New Roman"/>
          <w:sz w:val="24"/>
          <w:szCs w:val="24"/>
        </w:rPr>
        <w:t>informan aparatu</w:t>
      </w:r>
      <w:r w:rsidR="00194A2C">
        <w:rPr>
          <w:rFonts w:ascii="Times New Roman" w:hAnsi="Times New Roman" w:cs="Times New Roman"/>
          <w:sz w:val="24"/>
          <w:szCs w:val="24"/>
        </w:rPr>
        <w:t xml:space="preserve">r menurut Marni Kepala Dinas Pendidikan  </w:t>
      </w:r>
      <w:r w:rsidR="0014486A">
        <w:rPr>
          <w:rFonts w:ascii="Times New Roman" w:hAnsi="Times New Roman" w:cs="Times New Roman"/>
          <w:sz w:val="24"/>
          <w:szCs w:val="24"/>
        </w:rPr>
        <w:t xml:space="preserve">dan kebudayaan </w:t>
      </w:r>
      <w:r>
        <w:rPr>
          <w:rFonts w:ascii="Times New Roman" w:hAnsi="Times New Roman" w:cs="Times New Roman"/>
          <w:sz w:val="24"/>
          <w:szCs w:val="24"/>
        </w:rPr>
        <w:t xml:space="preserve">menjelaskan bahwa:  </w:t>
      </w:r>
    </w:p>
    <w:p w:rsidR="00EC35A2" w:rsidRPr="00A33901" w:rsidRDefault="00536CAD" w:rsidP="00EC35A2">
      <w:pPr>
        <w:widowControl w:val="0"/>
        <w:tabs>
          <w:tab w:val="left" w:pos="8080"/>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Kemampuan pelayanan Dinas</w:t>
      </w:r>
      <w:r w:rsidR="00EC35A2" w:rsidRPr="008E69F8">
        <w:rPr>
          <w:rFonts w:ascii="Times New Roman" w:hAnsi="Times New Roman" w:cs="Times New Roman"/>
          <w:sz w:val="24"/>
          <w:szCs w:val="24"/>
        </w:rPr>
        <w:t xml:space="preserve"> pendidikan pegawai negeri sipil dalam menyediakan pelayanan secara cepat, tepat, handal dan lancar serta transparansi dan terpercaya kepada seluruh masyarakat dalam pelayanan bidang pen</w:t>
      </w:r>
      <w:r w:rsidR="00481899">
        <w:rPr>
          <w:rFonts w:ascii="Times New Roman" w:hAnsi="Times New Roman" w:cs="Times New Roman"/>
          <w:sz w:val="24"/>
          <w:szCs w:val="24"/>
        </w:rPr>
        <w:t>didikan.</w:t>
      </w:r>
      <w:r w:rsidR="00EC35A2">
        <w:rPr>
          <w:rFonts w:ascii="Times New Roman" w:hAnsi="Times New Roman" w:cs="Times New Roman"/>
          <w:sz w:val="24"/>
          <w:szCs w:val="24"/>
        </w:rPr>
        <w:t xml:space="preserve"> </w:t>
      </w:r>
      <w:r w:rsidR="00EC35A2" w:rsidRPr="008E69F8">
        <w:rPr>
          <w:rFonts w:ascii="Times New Roman" w:hAnsi="Times New Roman" w:cs="Times New Roman"/>
          <w:sz w:val="24"/>
          <w:szCs w:val="24"/>
        </w:rPr>
        <w:t xml:space="preserve">Pelayanan handal </w:t>
      </w:r>
      <w:r w:rsidR="00EC35A2">
        <w:rPr>
          <w:rFonts w:ascii="Times New Roman" w:hAnsi="Times New Roman" w:cs="Times New Roman"/>
          <w:sz w:val="24"/>
          <w:szCs w:val="24"/>
        </w:rPr>
        <w:t xml:space="preserve">adalah </w:t>
      </w:r>
      <w:r w:rsidR="00EC35A2" w:rsidRPr="008E69F8">
        <w:rPr>
          <w:rFonts w:ascii="Times New Roman" w:hAnsi="Times New Roman" w:cs="Times New Roman"/>
          <w:sz w:val="24"/>
          <w:szCs w:val="24"/>
        </w:rPr>
        <w:t>pelayanan yang mampu melaksanakan perencanaan dan program kerja dalam bidang pendidikan secara berkesinambungan untuk pemantapan sistem pelayanan yang berkualitas bidang pendidikan Dinas Pe</w:t>
      </w:r>
      <w:r w:rsidR="00EC35A2">
        <w:rPr>
          <w:rFonts w:ascii="Times New Roman" w:hAnsi="Times New Roman" w:cs="Times New Roman"/>
          <w:sz w:val="24"/>
          <w:szCs w:val="24"/>
        </w:rPr>
        <w:t>ndidikan dan Kebudayaan Kabupaten Bone Bolango (Wawancara, tanggal 21 Mei 2014).</w:t>
      </w:r>
    </w:p>
    <w:p w:rsidR="00EC35A2" w:rsidRDefault="00EC35A2" w:rsidP="00EC35A2">
      <w:pPr>
        <w:widowControl w:val="0"/>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C0F25">
        <w:rPr>
          <w:rFonts w:ascii="Times New Roman" w:hAnsi="Times New Roman" w:cs="Times New Roman"/>
          <w:sz w:val="24"/>
          <w:szCs w:val="24"/>
        </w:rPr>
        <w:t xml:space="preserve">Indikator pertama menyangkut kemampuan aparatur </w:t>
      </w:r>
      <w:r>
        <w:rPr>
          <w:rFonts w:ascii="Times New Roman" w:hAnsi="Times New Roman" w:cs="Times New Roman"/>
          <w:sz w:val="24"/>
          <w:szCs w:val="24"/>
        </w:rPr>
        <w:t xml:space="preserve">dalam memberikan pelayanan yang tepat sesuai dengan ketetapan dalam mekanisme dan prosedur pelayanan bidang pendidikan yang telah diterapkan untuk kepentingan pelayanan pendidikan masyarakat Kabupaten Bone Bolango. </w:t>
      </w:r>
    </w:p>
    <w:p w:rsidR="00EC35A2" w:rsidRDefault="00521FC3" w:rsidP="00EC35A2">
      <w:pPr>
        <w:widowControl w:val="0"/>
        <w:tabs>
          <w:tab w:val="left" w:pos="8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Menerapkan p</w:t>
      </w:r>
      <w:r w:rsidR="00EC35A2">
        <w:rPr>
          <w:rFonts w:ascii="Times New Roman" w:hAnsi="Times New Roman" w:cs="Times New Roman"/>
          <w:sz w:val="24"/>
          <w:szCs w:val="24"/>
        </w:rPr>
        <w:t xml:space="preserve">elayanan </w:t>
      </w:r>
      <w:r>
        <w:rPr>
          <w:rFonts w:ascii="Times New Roman" w:hAnsi="Times New Roman" w:cs="Times New Roman"/>
          <w:sz w:val="24"/>
          <w:szCs w:val="24"/>
        </w:rPr>
        <w:t>yang jujur</w:t>
      </w:r>
      <w:r w:rsidR="00EC35A2">
        <w:rPr>
          <w:rFonts w:ascii="Times New Roman" w:hAnsi="Times New Roman" w:cs="Times New Roman"/>
          <w:sz w:val="24"/>
          <w:szCs w:val="24"/>
        </w:rPr>
        <w:t xml:space="preserve"> aparatur bidang pendidikan sangat penting untuk menentukan keberhasilan kinerja pelayanan bidang pendidikan di </w:t>
      </w:r>
      <w:r w:rsidR="00EC35A2" w:rsidRPr="008C2E78">
        <w:rPr>
          <w:rFonts w:ascii="Times New Roman" w:hAnsi="Times New Roman" w:cs="Times New Roman"/>
          <w:sz w:val="24"/>
          <w:szCs w:val="24"/>
        </w:rPr>
        <w:t xml:space="preserve">Kantor Dinas Pendidikan </w:t>
      </w:r>
      <w:r w:rsidR="00EC35A2">
        <w:rPr>
          <w:rFonts w:ascii="Times New Roman" w:hAnsi="Times New Roman" w:cs="Times New Roman"/>
          <w:sz w:val="24"/>
          <w:szCs w:val="24"/>
        </w:rPr>
        <w:t xml:space="preserve">dan Kebudayaan </w:t>
      </w:r>
      <w:r w:rsidR="00EC35A2" w:rsidRPr="008C2E78">
        <w:rPr>
          <w:rFonts w:ascii="Times New Roman" w:hAnsi="Times New Roman" w:cs="Times New Roman"/>
          <w:sz w:val="24"/>
          <w:szCs w:val="24"/>
        </w:rPr>
        <w:t xml:space="preserve">Kabupaten Bone Bolango </w:t>
      </w:r>
      <w:r w:rsidR="00EC35A2">
        <w:rPr>
          <w:rFonts w:ascii="Times New Roman" w:hAnsi="Times New Roman" w:cs="Times New Roman"/>
          <w:sz w:val="24"/>
          <w:szCs w:val="24"/>
        </w:rPr>
        <w:t xml:space="preserve">Provinsi Gorontalo. Untuk menentukan keberhasilan kinerja pelayanan bidang pendidikan maka aparatur harus mampu </w:t>
      </w:r>
      <w:r>
        <w:rPr>
          <w:rFonts w:ascii="Times New Roman" w:hAnsi="Times New Roman" w:cs="Times New Roman"/>
          <w:sz w:val="24"/>
          <w:szCs w:val="24"/>
        </w:rPr>
        <w:t xml:space="preserve">bekerja secara jujur, </w:t>
      </w:r>
      <w:r w:rsidR="00EC35A2">
        <w:rPr>
          <w:rFonts w:ascii="Times New Roman" w:hAnsi="Times New Roman" w:cs="Times New Roman"/>
          <w:sz w:val="24"/>
          <w:szCs w:val="24"/>
        </w:rPr>
        <w:t xml:space="preserve">dapat dipercaya, tidak membeda-bedakan pelanggan, masyarakat dan berlaku adil, dan bertanggung jawab. Kejujuran dalam pelayanan pendidikan adalah kejujuran dalam melaksanakan pelayanan administrasi pendidikan misalnya kejujuran dalam biaya administrasi pendidikan. Percaya dalam pelayanan pendidikan adalah antara aparatur dan masyarakat membangun kepercayaan dalam pelayanan pendidikan. Adil dalam pelayanan pendidikan adalah aparatur tidak membeda- bedakan dan tidak pilih </w:t>
      </w:r>
      <w:r w:rsidR="00EC35A2">
        <w:rPr>
          <w:rFonts w:ascii="Times New Roman" w:hAnsi="Times New Roman" w:cs="Times New Roman"/>
          <w:sz w:val="24"/>
          <w:szCs w:val="24"/>
        </w:rPr>
        <w:lastRenderedPageBreak/>
        <w:t>kasih dalam pelayanan pendidikan. Bertanggung jawab dalam pelayanan pendidikan adalah aparatur harus mampu bertanggung kepada Pemerintah dan masyrakat dalam pelayanan bidang pendidikan</w:t>
      </w:r>
      <w:r w:rsidR="00EC35A2" w:rsidRPr="005A7BDB">
        <w:rPr>
          <w:rFonts w:ascii="Times New Roman" w:hAnsi="Times New Roman" w:cs="Times New Roman"/>
          <w:sz w:val="24"/>
          <w:szCs w:val="24"/>
        </w:rPr>
        <w:t xml:space="preserve"> </w:t>
      </w:r>
      <w:r w:rsidR="00EC35A2">
        <w:rPr>
          <w:rFonts w:ascii="Times New Roman" w:hAnsi="Times New Roman" w:cs="Times New Roman"/>
          <w:sz w:val="24"/>
          <w:szCs w:val="24"/>
        </w:rPr>
        <w:t xml:space="preserve">di </w:t>
      </w:r>
      <w:r w:rsidR="00EC35A2" w:rsidRPr="008C2E78">
        <w:rPr>
          <w:rFonts w:ascii="Times New Roman" w:hAnsi="Times New Roman" w:cs="Times New Roman"/>
          <w:sz w:val="24"/>
          <w:szCs w:val="24"/>
        </w:rPr>
        <w:t xml:space="preserve">Kantor Dinas Pendidikan </w:t>
      </w:r>
      <w:r w:rsidR="00EC35A2">
        <w:rPr>
          <w:rFonts w:ascii="Times New Roman" w:hAnsi="Times New Roman" w:cs="Times New Roman"/>
          <w:sz w:val="24"/>
          <w:szCs w:val="24"/>
        </w:rPr>
        <w:t xml:space="preserve">dan Kebudayaan </w:t>
      </w:r>
      <w:r w:rsidR="00EC35A2" w:rsidRPr="008C2E78">
        <w:rPr>
          <w:rFonts w:ascii="Times New Roman" w:hAnsi="Times New Roman" w:cs="Times New Roman"/>
          <w:sz w:val="24"/>
          <w:szCs w:val="24"/>
        </w:rPr>
        <w:t xml:space="preserve">Kabupaten Bone Bolango </w:t>
      </w:r>
      <w:r w:rsidR="00EC35A2">
        <w:rPr>
          <w:rFonts w:ascii="Times New Roman" w:hAnsi="Times New Roman" w:cs="Times New Roman"/>
          <w:sz w:val="24"/>
          <w:szCs w:val="24"/>
        </w:rPr>
        <w:t xml:space="preserve">Provinsi Gorontalo.       </w:t>
      </w:r>
    </w:p>
    <w:p w:rsidR="00EC35A2" w:rsidRDefault="00EC35A2" w:rsidP="00194A2C">
      <w:pPr>
        <w:widowControl w:val="0"/>
        <w:tabs>
          <w:tab w:val="left" w:pos="8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Hasil </w:t>
      </w:r>
      <w:r w:rsidR="00194A2C">
        <w:rPr>
          <w:rFonts w:ascii="Times New Roman" w:hAnsi="Times New Roman" w:cs="Times New Roman"/>
          <w:sz w:val="24"/>
          <w:szCs w:val="24"/>
        </w:rPr>
        <w:t xml:space="preserve">wawancara </w:t>
      </w:r>
      <w:r>
        <w:rPr>
          <w:rFonts w:ascii="Times New Roman" w:hAnsi="Times New Roman" w:cs="Times New Roman"/>
          <w:sz w:val="24"/>
          <w:szCs w:val="24"/>
        </w:rPr>
        <w:t xml:space="preserve">informan aparatur </w:t>
      </w:r>
      <w:r w:rsidR="00194A2C">
        <w:rPr>
          <w:rFonts w:ascii="Times New Roman" w:hAnsi="Times New Roman" w:cs="Times New Roman"/>
          <w:sz w:val="24"/>
          <w:szCs w:val="24"/>
        </w:rPr>
        <w:t xml:space="preserve">menurut Marni </w:t>
      </w:r>
      <w:r>
        <w:rPr>
          <w:rFonts w:ascii="Times New Roman" w:hAnsi="Times New Roman" w:cs="Times New Roman"/>
          <w:sz w:val="24"/>
          <w:szCs w:val="24"/>
        </w:rPr>
        <w:t xml:space="preserve">Kepala Dinas Pendidikan </w:t>
      </w:r>
      <w:r w:rsidR="0014486A">
        <w:rPr>
          <w:rFonts w:ascii="Times New Roman" w:hAnsi="Times New Roman" w:cs="Times New Roman"/>
          <w:sz w:val="24"/>
          <w:szCs w:val="24"/>
        </w:rPr>
        <w:t xml:space="preserve">dan kebudayaan </w:t>
      </w:r>
      <w:r>
        <w:rPr>
          <w:rFonts w:ascii="Times New Roman" w:hAnsi="Times New Roman" w:cs="Times New Roman"/>
          <w:sz w:val="24"/>
          <w:szCs w:val="24"/>
        </w:rPr>
        <w:t xml:space="preserve">menjelaskan bahwa:  </w:t>
      </w:r>
    </w:p>
    <w:p w:rsidR="00EC35A2" w:rsidRDefault="00521FC3" w:rsidP="00EC35A2">
      <w:pPr>
        <w:widowControl w:val="0"/>
        <w:tabs>
          <w:tab w:val="left" w:pos="8080"/>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Pelayanan yang jujur</w:t>
      </w:r>
      <w:r w:rsidR="00EC35A2">
        <w:rPr>
          <w:rFonts w:ascii="Times New Roman" w:hAnsi="Times New Roman" w:cs="Times New Roman"/>
          <w:sz w:val="24"/>
          <w:szCs w:val="24"/>
        </w:rPr>
        <w:t>, transparansi, kepercayaan, dan bertanggung jawab sesama aparatur pegawai Dinas Pendidikan selama ini saya sudah dilaksanakan saya memerintahkan apabila kepemimpinan saya jika ada masalah dalam pelayanan atau belum puas dalam kepemimpinan saya dalam pelayanan bidang pendidikan mohon disampaikan secara lansung dengan cara lisan atau tulisan terhadap sesama aparatur atau bawahan saya dalam pelayanan bidang pendidikan. Pelaksanaan ke</w:t>
      </w:r>
      <w:r w:rsidR="00EC35A2" w:rsidRPr="00A8588D">
        <w:rPr>
          <w:rFonts w:ascii="Times New Roman" w:hAnsi="Times New Roman" w:cs="Times New Roman"/>
          <w:sz w:val="24"/>
          <w:szCs w:val="24"/>
        </w:rPr>
        <w:t>jujur</w:t>
      </w:r>
      <w:r w:rsidR="00EC35A2">
        <w:rPr>
          <w:rFonts w:ascii="Times New Roman" w:hAnsi="Times New Roman" w:cs="Times New Roman"/>
          <w:sz w:val="24"/>
          <w:szCs w:val="24"/>
        </w:rPr>
        <w:t>an, transparansi, kepercayaan, dan bertanggung jawab sesama aparatur pegawai Dinas Pendidikan dalam pelayanan bidang pendidikan juga saya sampaikan kepada masyarakat siapa saja pelanggan/masyarakat yang mengalami masalah ketidakpuasan dalam pelayanan bidang pendidikan bisa disampaikan secara lansung dengan cara lisan atau tulisan untuk mengetahui kualitas pelayanan pendidikan dan pencapaian tujuan organisasi pelayanan bidang pendidikan di Kantor Dinas Pendidikan dan Kebudayaan Kabupaten Bone Bolango (Wawancara, tanggal 21 Mei 2014).</w:t>
      </w:r>
    </w:p>
    <w:p w:rsidR="00EC35A2" w:rsidRDefault="00EC35A2" w:rsidP="00EC35A2">
      <w:pPr>
        <w:widowControl w:val="0"/>
        <w:tabs>
          <w:tab w:val="left" w:pos="8080"/>
        </w:tabs>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Indikator kedua yang digunakan untuk prinsip reliabilitas adalah aparatur memahami dan melaksanakan mekanisme dan prosedur pelayanan. Kaitannya dengan hal tersebut dijelaskan oleh aparatur pelaksana pada bagian kepala seksi bidang pendidikan SMP/SMA bahwa pada dasarnya aparatur pelaksana yang ditempatkan mampu memahami mekanisme dan prosedur pada bidang ini, sehingga dalam pelaksanaan tugas merekapun mampu memberikan layanan sesuai dengan mekanisme dan prosedur yang telah ditetapkan. Ditinjau dari jumlah, aparat yang ditempatkan pada unit ini sebanyak 4 (empat) orang, sedangkan ditinjau dari tingkat pendidikan, hanya memiliki latar belakang pendidikan </w:t>
      </w:r>
      <w:r>
        <w:rPr>
          <w:rFonts w:ascii="Times New Roman" w:hAnsi="Times New Roman" w:cs="Times New Roman"/>
          <w:sz w:val="24"/>
          <w:szCs w:val="24"/>
        </w:rPr>
        <w:lastRenderedPageBreak/>
        <w:t>setingkat SMA. Dengan tingkat pendidikan tersebut apabila dalam hal layanan terdapat kendala-kendala yang dihadapi dan belum dapat diatasi oleh keempat aparat, maka kepala seksi pelayanan bidang pendidikan SMP/SMA akan menangani lansung permasalahan yang dihadapi, maka diperlukan peningkatan dilingkungan Pemerintah Daerah Kabupaten Bone Bolango.</w:t>
      </w:r>
    </w:p>
    <w:p w:rsidR="00EC35A2" w:rsidRDefault="00EC35A2" w:rsidP="00EC35A2">
      <w:pPr>
        <w:widowControl w:val="0"/>
        <w:tabs>
          <w:tab w:val="left" w:pos="8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88B">
        <w:rPr>
          <w:rFonts w:ascii="Times New Roman" w:hAnsi="Times New Roman" w:cs="Times New Roman"/>
          <w:sz w:val="24"/>
          <w:szCs w:val="24"/>
        </w:rPr>
        <w:t>Hasil wawancara informan aparatur m</w:t>
      </w:r>
      <w:r w:rsidR="00481899">
        <w:rPr>
          <w:rFonts w:ascii="Times New Roman" w:hAnsi="Times New Roman" w:cs="Times New Roman"/>
          <w:sz w:val="24"/>
          <w:szCs w:val="24"/>
        </w:rPr>
        <w:t>enurut Husain</w:t>
      </w:r>
      <w:r w:rsidR="00A1788B">
        <w:rPr>
          <w:rFonts w:ascii="Times New Roman" w:hAnsi="Times New Roman" w:cs="Times New Roman"/>
          <w:sz w:val="24"/>
          <w:szCs w:val="24"/>
        </w:rPr>
        <w:t xml:space="preserve"> Kepala </w:t>
      </w:r>
      <w:r w:rsidR="00A10D25">
        <w:rPr>
          <w:rFonts w:ascii="Times New Roman" w:hAnsi="Times New Roman" w:cs="Times New Roman"/>
          <w:sz w:val="24"/>
          <w:szCs w:val="24"/>
        </w:rPr>
        <w:t>b</w:t>
      </w:r>
      <w:r w:rsidR="00481899">
        <w:rPr>
          <w:rFonts w:ascii="Times New Roman" w:hAnsi="Times New Roman" w:cs="Times New Roman"/>
          <w:sz w:val="24"/>
          <w:szCs w:val="24"/>
        </w:rPr>
        <w:t xml:space="preserve">idang </w:t>
      </w:r>
      <w:r w:rsidR="00A10D25">
        <w:rPr>
          <w:rFonts w:ascii="Times New Roman" w:hAnsi="Times New Roman" w:cs="Times New Roman"/>
          <w:sz w:val="24"/>
          <w:szCs w:val="24"/>
        </w:rPr>
        <w:t>pendidikan dasar dan m</w:t>
      </w:r>
      <w:r w:rsidR="00481899">
        <w:rPr>
          <w:rFonts w:ascii="Times New Roman" w:hAnsi="Times New Roman" w:cs="Times New Roman"/>
          <w:sz w:val="24"/>
          <w:szCs w:val="24"/>
        </w:rPr>
        <w:t xml:space="preserve">enengah </w:t>
      </w:r>
      <w:r w:rsidR="00A10D25">
        <w:rPr>
          <w:rFonts w:ascii="Times New Roman" w:hAnsi="Times New Roman" w:cs="Times New Roman"/>
          <w:sz w:val="24"/>
          <w:szCs w:val="24"/>
        </w:rPr>
        <w:t>dinas p</w:t>
      </w:r>
      <w:r w:rsidR="00A1788B">
        <w:rPr>
          <w:rFonts w:ascii="Times New Roman" w:hAnsi="Times New Roman" w:cs="Times New Roman"/>
          <w:sz w:val="24"/>
          <w:szCs w:val="24"/>
        </w:rPr>
        <w:t xml:space="preserve">endidikan menjelaskan bahwa:  </w:t>
      </w:r>
    </w:p>
    <w:p w:rsidR="00EC35A2" w:rsidRDefault="00EC35A2" w:rsidP="00EC35A2">
      <w:pPr>
        <w:widowControl w:val="0"/>
        <w:tabs>
          <w:tab w:val="left" w:pos="8080"/>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Prosedur pelayanan pegawai negeri sipil (PNS) m</w:t>
      </w:r>
      <w:r w:rsidRPr="008C2E78">
        <w:rPr>
          <w:rFonts w:ascii="Times New Roman" w:hAnsi="Times New Roman" w:cs="Times New Roman"/>
          <w:sz w:val="24"/>
          <w:szCs w:val="24"/>
        </w:rPr>
        <w:t>emberikan kemudahan tahapan pelayanan dan kesederhanaan alur pelayanan pendidikan yang diberikan kepada masyarakat</w:t>
      </w:r>
      <w:r w:rsidR="00481899">
        <w:rPr>
          <w:rFonts w:ascii="Times New Roman" w:hAnsi="Times New Roman" w:cs="Times New Roman"/>
          <w:sz w:val="24"/>
          <w:szCs w:val="24"/>
        </w:rPr>
        <w:t>.</w:t>
      </w:r>
      <w:r>
        <w:rPr>
          <w:rFonts w:ascii="Times New Roman" w:hAnsi="Times New Roman" w:cs="Times New Roman"/>
          <w:sz w:val="24"/>
          <w:szCs w:val="24"/>
        </w:rPr>
        <w:t xml:space="preserve"> Pelayanan bidang pendidikan </w:t>
      </w:r>
      <w:r w:rsidRPr="008C2E78">
        <w:rPr>
          <w:rFonts w:ascii="Times New Roman" w:hAnsi="Times New Roman" w:cs="Times New Roman"/>
          <w:sz w:val="24"/>
          <w:szCs w:val="24"/>
        </w:rPr>
        <w:t xml:space="preserve">berdasarkan </w:t>
      </w:r>
      <w:r>
        <w:rPr>
          <w:rFonts w:ascii="Times New Roman" w:hAnsi="Times New Roman" w:cs="Times New Roman"/>
          <w:sz w:val="24"/>
          <w:szCs w:val="24"/>
        </w:rPr>
        <w:t>standar operasional prosedur (</w:t>
      </w:r>
      <w:r w:rsidRPr="008C2E78">
        <w:rPr>
          <w:rFonts w:ascii="Times New Roman" w:hAnsi="Times New Roman" w:cs="Times New Roman"/>
          <w:sz w:val="24"/>
          <w:szCs w:val="24"/>
        </w:rPr>
        <w:t>SOP</w:t>
      </w:r>
      <w:r>
        <w:rPr>
          <w:rFonts w:ascii="Times New Roman" w:hAnsi="Times New Roman" w:cs="Times New Roman"/>
          <w:sz w:val="24"/>
          <w:szCs w:val="24"/>
        </w:rPr>
        <w:t xml:space="preserve">) pelayanan berkaitan dengan pos </w:t>
      </w:r>
      <w:r w:rsidRPr="008C2E78">
        <w:rPr>
          <w:rFonts w:ascii="Times New Roman" w:hAnsi="Times New Roman" w:cs="Times New Roman"/>
          <w:sz w:val="24"/>
          <w:szCs w:val="24"/>
        </w:rPr>
        <w:t>ini yang harus dilaksanakan misalnya memasukan laporan dulu, meminta surat rekomend</w:t>
      </w:r>
      <w:r>
        <w:rPr>
          <w:rFonts w:ascii="Times New Roman" w:hAnsi="Times New Roman" w:cs="Times New Roman"/>
          <w:sz w:val="24"/>
          <w:szCs w:val="24"/>
        </w:rPr>
        <w:t xml:space="preserve">asi jadi ada langkah-langkahnya dalam pelayanan publik </w:t>
      </w:r>
      <w:r w:rsidR="00481899">
        <w:rPr>
          <w:rFonts w:ascii="Times New Roman" w:hAnsi="Times New Roman" w:cs="Times New Roman"/>
          <w:sz w:val="24"/>
          <w:szCs w:val="24"/>
        </w:rPr>
        <w:t xml:space="preserve">bidang pendidikan </w:t>
      </w:r>
      <w:r>
        <w:rPr>
          <w:rFonts w:ascii="Times New Roman" w:hAnsi="Times New Roman" w:cs="Times New Roman"/>
          <w:sz w:val="24"/>
          <w:szCs w:val="24"/>
        </w:rPr>
        <w:t>(Wawancara, tanggal 21 Mei 2014).</w:t>
      </w:r>
    </w:p>
    <w:p w:rsidR="00EC35A2" w:rsidRDefault="00EC35A2" w:rsidP="00EC35A2">
      <w:pPr>
        <w:widowControl w:val="0"/>
        <w:tabs>
          <w:tab w:val="left" w:pos="8080"/>
        </w:tabs>
        <w:autoSpaceDE w:val="0"/>
        <w:autoSpaceDN w:val="0"/>
        <w:adjustRightInd w:val="0"/>
        <w:spacing w:after="0" w:line="240" w:lineRule="auto"/>
        <w:ind w:left="567"/>
        <w:jc w:val="both"/>
        <w:rPr>
          <w:rFonts w:ascii="Times New Roman" w:hAnsi="Times New Roman" w:cs="Times New Roman"/>
          <w:sz w:val="24"/>
          <w:szCs w:val="24"/>
        </w:rPr>
      </w:pPr>
    </w:p>
    <w:p w:rsidR="00EC35A2" w:rsidRDefault="00EC35A2" w:rsidP="00EC35A2">
      <w:pPr>
        <w:widowControl w:val="0"/>
        <w:tabs>
          <w:tab w:val="left" w:pos="8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Untuk menilai keberhasilan kinerja pelayanan aparatur sumber evaluasi ada 2 (dua) macam, yaitu (a) Evaluasi internal organisasi; (b) Evaluasi eksternal organisasi. Evaluasi internal organisasi adalah sumber penilaian keberhasilan kinerja pelayanan dari dalam organisasi pelayanan bidang pendidikan Kantor Dinas Pendidikan dan Kebudayaan Kabupaten Bone Bolango. Keberhasilan dalam pelayanan pendidikan adalah keberhasilan aparatur dalam melaksanakan pelayanan yang berkualitas, pelayanan yang mudah, pelayanan tepat, cepat, pelayanan yang mampu memuaskan pelanggan dan pelayanan yang mampu memahami masalah-masalah pelayanan dalam masyarakat.</w:t>
      </w:r>
      <w:r w:rsidR="000C7C68">
        <w:rPr>
          <w:rFonts w:ascii="Times New Roman" w:hAnsi="Times New Roman" w:cs="Times New Roman"/>
          <w:sz w:val="24"/>
          <w:szCs w:val="24"/>
        </w:rPr>
        <w:t xml:space="preserve"> </w:t>
      </w:r>
      <w:r w:rsidR="00481899">
        <w:rPr>
          <w:rFonts w:ascii="Times New Roman" w:hAnsi="Times New Roman" w:cs="Times New Roman"/>
          <w:sz w:val="24"/>
          <w:szCs w:val="24"/>
        </w:rPr>
        <w:t>Disamping itu menilai kelemahan atau masalah-masalah dalam membuat program pelayanan publik bidang pendidikan</w:t>
      </w:r>
      <w:r w:rsidR="005601B1">
        <w:rPr>
          <w:rFonts w:ascii="Times New Roman" w:hAnsi="Times New Roman" w:cs="Times New Roman"/>
          <w:sz w:val="24"/>
          <w:szCs w:val="24"/>
        </w:rPr>
        <w:t xml:space="preserve">. Jika ditemukan ada masalah-masalah dalam pelayanan pendidikan maka Kepala Dinas Pendidikan mengarahkan untuk segera diperbaiki </w:t>
      </w:r>
      <w:r w:rsidR="005601B1">
        <w:rPr>
          <w:rFonts w:ascii="Times New Roman" w:hAnsi="Times New Roman" w:cs="Times New Roman"/>
          <w:sz w:val="24"/>
          <w:szCs w:val="24"/>
        </w:rPr>
        <w:lastRenderedPageBreak/>
        <w:t xml:space="preserve">program pelayanan aparatur sampai menghasilkan pelayanan yang berkualitas dan professional serta mampu menciptakan pelayanan publik yang mampu memuaskan pelanggan dalam pelayanan bidang pendidikan.  </w:t>
      </w:r>
      <w:r w:rsidR="0048189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1788B" w:rsidRDefault="00602DFD" w:rsidP="00A1788B">
      <w:pPr>
        <w:widowControl w:val="0"/>
        <w:tabs>
          <w:tab w:val="left" w:pos="8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88B">
        <w:rPr>
          <w:rFonts w:ascii="Times New Roman" w:hAnsi="Times New Roman" w:cs="Times New Roman"/>
          <w:sz w:val="24"/>
          <w:szCs w:val="24"/>
        </w:rPr>
        <w:t xml:space="preserve">Hasil wawancara </w:t>
      </w:r>
      <w:r w:rsidR="00B07510">
        <w:rPr>
          <w:rFonts w:ascii="Times New Roman" w:hAnsi="Times New Roman" w:cs="Times New Roman"/>
          <w:sz w:val="24"/>
          <w:szCs w:val="24"/>
        </w:rPr>
        <w:t xml:space="preserve">informan aparatur menurut Yulman Kepala Seksi SMA </w:t>
      </w:r>
      <w:r w:rsidR="00A1788B">
        <w:rPr>
          <w:rFonts w:ascii="Times New Roman" w:hAnsi="Times New Roman" w:cs="Times New Roman"/>
          <w:sz w:val="24"/>
          <w:szCs w:val="24"/>
        </w:rPr>
        <w:t xml:space="preserve">Pendidikan </w:t>
      </w:r>
      <w:r w:rsidR="0014486A">
        <w:rPr>
          <w:rFonts w:ascii="Times New Roman" w:hAnsi="Times New Roman" w:cs="Times New Roman"/>
          <w:sz w:val="24"/>
          <w:szCs w:val="24"/>
        </w:rPr>
        <w:t xml:space="preserve">dan kebudayaan </w:t>
      </w:r>
      <w:r w:rsidR="00A1788B">
        <w:rPr>
          <w:rFonts w:ascii="Times New Roman" w:hAnsi="Times New Roman" w:cs="Times New Roman"/>
          <w:sz w:val="24"/>
          <w:szCs w:val="24"/>
        </w:rPr>
        <w:t xml:space="preserve">menjelaskan bahwa:  </w:t>
      </w:r>
    </w:p>
    <w:p w:rsidR="00EC35A2" w:rsidRDefault="00EC35A2" w:rsidP="00A1788B">
      <w:pPr>
        <w:widowControl w:val="0"/>
        <w:tabs>
          <w:tab w:val="left" w:pos="8080"/>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Kinerja pegawai </w:t>
      </w:r>
      <w:r w:rsidRPr="008C2E78">
        <w:rPr>
          <w:rFonts w:ascii="Times New Roman" w:hAnsi="Times New Roman" w:cs="Times New Roman"/>
          <w:sz w:val="24"/>
          <w:szCs w:val="24"/>
        </w:rPr>
        <w:t>memberikan persyaratan teknis dan administratif yang jelas untuk mendapatkan pelayanan sesuai dengan jenis pelayanan publik bidang pen</w:t>
      </w:r>
      <w:r>
        <w:rPr>
          <w:rFonts w:ascii="Times New Roman" w:hAnsi="Times New Roman" w:cs="Times New Roman"/>
          <w:sz w:val="24"/>
          <w:szCs w:val="24"/>
        </w:rPr>
        <w:t xml:space="preserve">didikan Kabupaten Bone Bolango. </w:t>
      </w:r>
      <w:r w:rsidRPr="008C2E78">
        <w:rPr>
          <w:rFonts w:ascii="Times New Roman" w:hAnsi="Times New Roman" w:cs="Times New Roman"/>
          <w:sz w:val="24"/>
          <w:szCs w:val="24"/>
        </w:rPr>
        <w:t xml:space="preserve">Pelayanan yang baik adalah pelayanan yang mampu memuaskan pelanggan, pelayanan yang  mudah, pelayanan cepat, pelayanan yang tidak berbelit-belit dan memberi kepuasan kepada pelanggan dalam </w:t>
      </w:r>
      <w:r>
        <w:rPr>
          <w:rFonts w:ascii="Times New Roman" w:hAnsi="Times New Roman" w:cs="Times New Roman"/>
          <w:sz w:val="24"/>
          <w:szCs w:val="24"/>
        </w:rPr>
        <w:t xml:space="preserve">pelayanan </w:t>
      </w:r>
      <w:r w:rsidRPr="008C2E78">
        <w:rPr>
          <w:rFonts w:ascii="Times New Roman" w:hAnsi="Times New Roman" w:cs="Times New Roman"/>
          <w:sz w:val="24"/>
          <w:szCs w:val="24"/>
        </w:rPr>
        <w:t>bidang pendidikan</w:t>
      </w:r>
      <w:r>
        <w:rPr>
          <w:rFonts w:ascii="Times New Roman" w:hAnsi="Times New Roman" w:cs="Times New Roman"/>
          <w:sz w:val="24"/>
          <w:szCs w:val="24"/>
        </w:rPr>
        <w:t xml:space="preserve"> dan Kebudayaan Kabupaten Bone Bolango (Wawancara, tanggal 21 Mei 2014).</w:t>
      </w:r>
    </w:p>
    <w:p w:rsidR="00EC35A2" w:rsidRDefault="005601B1" w:rsidP="00A1788B">
      <w:pPr>
        <w:widowControl w:val="0"/>
        <w:tabs>
          <w:tab w:val="left" w:pos="8080"/>
        </w:tabs>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35A2">
        <w:rPr>
          <w:rFonts w:ascii="Times New Roman" w:hAnsi="Times New Roman" w:cs="Times New Roman"/>
          <w:sz w:val="24"/>
          <w:szCs w:val="24"/>
        </w:rPr>
        <w:t>Aparatur adalah sebagai pelayanan publik bidang pendidikan maka harus melaksanakan pelayanan yang berkualitas, mampu bertanggung jawab dan memperhatikan kepentingan masyarakat pelayanan bidang pendidikan</w:t>
      </w:r>
      <w:r>
        <w:rPr>
          <w:rFonts w:ascii="Times New Roman" w:hAnsi="Times New Roman" w:cs="Times New Roman"/>
          <w:sz w:val="24"/>
          <w:szCs w:val="24"/>
        </w:rPr>
        <w:t>.</w:t>
      </w:r>
    </w:p>
    <w:p w:rsidR="005601B1" w:rsidRDefault="005601B1" w:rsidP="00EC35A2">
      <w:pPr>
        <w:widowControl w:val="0"/>
        <w:tabs>
          <w:tab w:val="left" w:pos="8080"/>
        </w:tabs>
        <w:autoSpaceDE w:val="0"/>
        <w:autoSpaceDN w:val="0"/>
        <w:adjustRightInd w:val="0"/>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rPr>
        <w:t xml:space="preserve">        </w:t>
      </w:r>
      <w:r w:rsidR="00EC35A2">
        <w:rPr>
          <w:rFonts w:ascii="Times New Roman" w:hAnsi="Times New Roman" w:cs="Times New Roman"/>
          <w:sz w:val="24"/>
          <w:szCs w:val="24"/>
        </w:rPr>
        <w:t>Evaluasi eksternal organisasi adalah</w:t>
      </w:r>
      <w:r w:rsidR="00EC35A2" w:rsidRPr="00BE055A">
        <w:rPr>
          <w:rFonts w:ascii="Times New Roman" w:hAnsi="Times New Roman" w:cs="Times New Roman"/>
          <w:sz w:val="24"/>
          <w:szCs w:val="24"/>
        </w:rPr>
        <w:t xml:space="preserve"> </w:t>
      </w:r>
      <w:r w:rsidR="00EC35A2">
        <w:rPr>
          <w:rFonts w:ascii="Times New Roman" w:hAnsi="Times New Roman" w:cs="Times New Roman"/>
          <w:sz w:val="24"/>
          <w:szCs w:val="24"/>
        </w:rPr>
        <w:t>sumber penilaian keberhasilan kinerja pelayanan dari luar organisasi pelayanan bidang pendidikan Kantor Dinas Pendidikan dan Kebudayaan Kabupaten Bone Bolango. Penilaian keberhasilan dalam pelayanan pendidikan dari luar organisasi adalah keberhasilan kinerja dan tanggung jawab aparatur dalam melaksanakan pelayanan yang berkualitas, pelayanan yang mudah, pelayanan tepat, cepat, pelayanan yang mampu memuaskan pelanggan dan pelayanan yang mampu memahami masalah-masalah pelayanan dalam pendidikan dinilai dari luar organisasi dan masyarakat</w:t>
      </w:r>
      <w:r w:rsidR="00EC35A2" w:rsidRPr="005D597A">
        <w:rPr>
          <w:rFonts w:ascii="Times New Roman" w:hAnsi="Times New Roman" w:cs="Times New Roman"/>
          <w:sz w:val="24"/>
          <w:szCs w:val="24"/>
        </w:rPr>
        <w:t xml:space="preserve"> </w:t>
      </w:r>
      <w:r w:rsidR="00EC35A2">
        <w:rPr>
          <w:rFonts w:ascii="Times New Roman" w:hAnsi="Times New Roman" w:cs="Times New Roman"/>
          <w:sz w:val="24"/>
          <w:szCs w:val="24"/>
        </w:rPr>
        <w:t>dalam pelayanan bidang pendidikan</w:t>
      </w:r>
      <w:r>
        <w:rPr>
          <w:rFonts w:ascii="Times New Roman" w:hAnsi="Times New Roman" w:cs="Times New Roman"/>
          <w:sz w:val="24"/>
          <w:szCs w:val="24"/>
        </w:rPr>
        <w:t>.</w:t>
      </w:r>
      <w:r>
        <w:rPr>
          <w:rFonts w:ascii="Times New Roman" w:hAnsi="Times New Roman" w:cs="Times New Roman"/>
          <w:sz w:val="24"/>
          <w:szCs w:val="24"/>
          <w:lang w:val="sv-SE"/>
        </w:rPr>
        <w:t xml:space="preserve"> Kinerja aparatur dalam pelayanan bidang pendidikan dinilai dari luar organisasi adalah masyarakat itu sendiri yang menilai </w:t>
      </w:r>
      <w:r w:rsidR="000C7C68">
        <w:rPr>
          <w:rFonts w:ascii="Times New Roman" w:hAnsi="Times New Roman" w:cs="Times New Roman"/>
          <w:sz w:val="24"/>
          <w:szCs w:val="24"/>
          <w:lang w:val="sv-SE"/>
        </w:rPr>
        <w:t xml:space="preserve">kinerja aparatur </w:t>
      </w:r>
      <w:r>
        <w:rPr>
          <w:rFonts w:ascii="Times New Roman" w:hAnsi="Times New Roman" w:cs="Times New Roman"/>
          <w:sz w:val="24"/>
          <w:szCs w:val="24"/>
          <w:lang w:val="sv-SE"/>
        </w:rPr>
        <w:t xml:space="preserve">apakah sudah berhasil melakukan pelayanan atau belum. </w:t>
      </w:r>
      <w:r w:rsidR="000C7C68">
        <w:rPr>
          <w:rFonts w:ascii="Times New Roman" w:hAnsi="Times New Roman" w:cs="Times New Roman"/>
          <w:sz w:val="24"/>
          <w:szCs w:val="24"/>
          <w:lang w:val="sv-SE"/>
        </w:rPr>
        <w:lastRenderedPageBreak/>
        <w:t xml:space="preserve">Partisipasi masyarakat selama ini jika belum puas terhadap kinerja aparatur dalam pelayanan pendidikan masyarakat lansung menemuai aparatur yang untuk menelaskan kepuasan atau ketidakpuasan dalam pelayanan bidang pendidikan.  </w:t>
      </w:r>
      <w:r>
        <w:rPr>
          <w:rFonts w:ascii="Times New Roman" w:hAnsi="Times New Roman" w:cs="Times New Roman"/>
          <w:sz w:val="24"/>
          <w:szCs w:val="24"/>
          <w:lang w:val="sv-SE"/>
        </w:rPr>
        <w:t xml:space="preserve"> </w:t>
      </w:r>
      <w:r w:rsidR="00A82E3A">
        <w:rPr>
          <w:rFonts w:ascii="Times New Roman" w:hAnsi="Times New Roman" w:cs="Times New Roman"/>
          <w:sz w:val="24"/>
          <w:szCs w:val="24"/>
          <w:lang w:val="sv-SE"/>
        </w:rPr>
        <w:t xml:space="preserve">         </w:t>
      </w:r>
    </w:p>
    <w:p w:rsidR="00EC35A2" w:rsidRDefault="00A82E3A" w:rsidP="00EC35A2">
      <w:pPr>
        <w:widowControl w:val="0"/>
        <w:tabs>
          <w:tab w:val="left" w:pos="8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sv-SE"/>
        </w:rPr>
        <w:t>Menurut</w:t>
      </w:r>
      <w:r w:rsidR="00243F95">
        <w:rPr>
          <w:rFonts w:ascii="Times New Roman" w:hAnsi="Times New Roman" w:cs="Times New Roman"/>
          <w:sz w:val="24"/>
          <w:szCs w:val="24"/>
          <w:lang w:val="sv-SE"/>
        </w:rPr>
        <w:t xml:space="preserve"> Abdullah </w:t>
      </w:r>
      <w:r w:rsidR="00EC35A2">
        <w:rPr>
          <w:rFonts w:ascii="Times New Roman" w:hAnsi="Times New Roman" w:cs="Times New Roman"/>
          <w:sz w:val="24"/>
          <w:szCs w:val="24"/>
        </w:rPr>
        <w:t xml:space="preserve">jabatan sebagai pengawas SMP menjelaskan bahwa: </w:t>
      </w:r>
    </w:p>
    <w:p w:rsidR="00EC35A2" w:rsidRPr="00A82E3A" w:rsidRDefault="00EC35A2" w:rsidP="00A82E3A">
      <w:pPr>
        <w:widowControl w:val="0"/>
        <w:tabs>
          <w:tab w:val="left" w:pos="8080"/>
        </w:tabs>
        <w:autoSpaceDE w:val="0"/>
        <w:autoSpaceDN w:val="0"/>
        <w:adjustRightInd w:val="0"/>
        <w:spacing w:after="0" w:line="240" w:lineRule="auto"/>
        <w:ind w:left="567"/>
        <w:jc w:val="both"/>
        <w:rPr>
          <w:rFonts w:ascii="Times New Roman" w:hAnsi="Times New Roman" w:cs="Times New Roman"/>
          <w:sz w:val="24"/>
          <w:szCs w:val="24"/>
          <w:lang w:val="sv-SE"/>
        </w:rPr>
      </w:pPr>
      <w:r>
        <w:rPr>
          <w:rFonts w:ascii="Times New Roman" w:hAnsi="Times New Roman" w:cs="Times New Roman"/>
          <w:sz w:val="24"/>
          <w:szCs w:val="24"/>
          <w:lang w:val="sv-SE"/>
        </w:rPr>
        <w:t>Kinerja aparatur dalam pelayanan p</w:t>
      </w:r>
      <w:r w:rsidRPr="0047569B">
        <w:rPr>
          <w:rFonts w:ascii="Times New Roman" w:hAnsi="Times New Roman" w:cs="Times New Roman"/>
          <w:sz w:val="24"/>
          <w:szCs w:val="24"/>
          <w:lang w:val="sv-SE"/>
        </w:rPr>
        <w:t>ublik Dinas Pendidikan Kabupaten Bone Bolango</w:t>
      </w:r>
      <w:r>
        <w:rPr>
          <w:rFonts w:ascii="Times New Roman" w:hAnsi="Times New Roman" w:cs="Times New Roman"/>
          <w:sz w:val="24"/>
          <w:szCs w:val="24"/>
          <w:lang w:val="sv-SE"/>
        </w:rPr>
        <w:t xml:space="preserve"> selama ini selalu melaksanakan pengawasan dan pengontrolan kinerja pengawas SMP/SMA terutama mengecek dan evaluasi  kehadiran dan keaktifan kinerja pengawas SMP/SMA dalam setiap bulan di Dinas Pendidikan Kabupaten Bone Bolango. Kinerja aparatur dalam pelayanan p</w:t>
      </w:r>
      <w:r w:rsidRPr="0047569B">
        <w:rPr>
          <w:rFonts w:ascii="Times New Roman" w:hAnsi="Times New Roman" w:cs="Times New Roman"/>
          <w:sz w:val="24"/>
          <w:szCs w:val="24"/>
          <w:lang w:val="sv-SE"/>
        </w:rPr>
        <w:t>ublik Dinas Pendidikan Kabupaten Bone Bolango</w:t>
      </w:r>
      <w:r>
        <w:rPr>
          <w:rFonts w:ascii="Times New Roman" w:hAnsi="Times New Roman" w:cs="Times New Roman"/>
          <w:sz w:val="24"/>
          <w:szCs w:val="24"/>
          <w:lang w:val="sv-SE"/>
        </w:rPr>
        <w:t xml:space="preserve"> hanya saja kurang melaksanakan pelatihan kinerja pengawasan SMP/SMA untuk meningkatkan kinerja profesional dalam kinerja kepengawasan SMP/SMA di Dinas Pendidikan dan Kebudayaan Kabupaten Bone Bolango   (Wawancara, tanggal 21 Mei </w:t>
      </w:r>
      <w:r w:rsidRPr="00B873CB">
        <w:rPr>
          <w:rFonts w:ascii="Times New Roman" w:hAnsi="Times New Roman" w:cs="Times New Roman"/>
          <w:sz w:val="24"/>
          <w:szCs w:val="24"/>
          <w:lang w:val="sv-SE"/>
        </w:rPr>
        <w:t>2014).</w:t>
      </w:r>
      <w:r>
        <w:rPr>
          <w:rFonts w:ascii="Times New Roman" w:hAnsi="Times New Roman" w:cs="Times New Roman"/>
          <w:sz w:val="24"/>
          <w:szCs w:val="24"/>
          <w:lang w:val="sv-SE"/>
        </w:rPr>
        <w:tab/>
      </w:r>
      <w:r>
        <w:rPr>
          <w:rFonts w:ascii="Times New Roman" w:hAnsi="Times New Roman" w:cs="Times New Roman"/>
          <w:sz w:val="24"/>
          <w:szCs w:val="24"/>
          <w:lang w:val="sv-SE"/>
        </w:rPr>
        <w:tab/>
      </w:r>
    </w:p>
    <w:p w:rsidR="00DE1641" w:rsidRDefault="00EC35A2" w:rsidP="00B07510">
      <w:pPr>
        <w:widowControl w:val="0"/>
        <w:tabs>
          <w:tab w:val="left" w:pos="8080"/>
        </w:tabs>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Peneliti melakukan wawancara informan dari luar organisasi untuk melakukan penilaian keberhasilan</w:t>
      </w:r>
      <w:r w:rsidRPr="00692AD0">
        <w:rPr>
          <w:rFonts w:ascii="Times New Roman" w:hAnsi="Times New Roman" w:cs="Times New Roman"/>
          <w:sz w:val="24"/>
          <w:szCs w:val="24"/>
        </w:rPr>
        <w:t xml:space="preserve"> </w:t>
      </w:r>
      <w:r>
        <w:rPr>
          <w:rFonts w:ascii="Times New Roman" w:hAnsi="Times New Roman" w:cs="Times New Roman"/>
          <w:sz w:val="24"/>
          <w:szCs w:val="24"/>
        </w:rPr>
        <w:t xml:space="preserve">kinerja aparatur dalam pelayanan bidang pendidikan di </w:t>
      </w:r>
      <w:r w:rsidRPr="008C2E78">
        <w:rPr>
          <w:rFonts w:ascii="Times New Roman" w:hAnsi="Times New Roman" w:cs="Times New Roman"/>
          <w:sz w:val="24"/>
          <w:szCs w:val="24"/>
        </w:rPr>
        <w:t xml:space="preserve">Kantor Dinas Pendidikan </w:t>
      </w:r>
      <w:r>
        <w:rPr>
          <w:rFonts w:ascii="Times New Roman" w:hAnsi="Times New Roman" w:cs="Times New Roman"/>
          <w:sz w:val="24"/>
          <w:szCs w:val="24"/>
        </w:rPr>
        <w:t>dan Kebuda</w:t>
      </w:r>
      <w:r w:rsidR="00B07510">
        <w:rPr>
          <w:rFonts w:ascii="Times New Roman" w:hAnsi="Times New Roman" w:cs="Times New Roman"/>
          <w:sz w:val="24"/>
          <w:szCs w:val="24"/>
        </w:rPr>
        <w:t xml:space="preserve">yaan. </w:t>
      </w:r>
    </w:p>
    <w:p w:rsidR="00EC35A2" w:rsidRDefault="00DE1641" w:rsidP="00EC35A2">
      <w:pPr>
        <w:widowControl w:val="0"/>
        <w:tabs>
          <w:tab w:val="left" w:pos="8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2E3A">
        <w:rPr>
          <w:rFonts w:ascii="Times New Roman" w:hAnsi="Times New Roman" w:cs="Times New Roman"/>
          <w:sz w:val="24"/>
          <w:szCs w:val="24"/>
        </w:rPr>
        <w:t>Hasil wawancara informan menuru</w:t>
      </w:r>
      <w:r w:rsidR="00243F95">
        <w:rPr>
          <w:rFonts w:ascii="Times New Roman" w:hAnsi="Times New Roman" w:cs="Times New Roman"/>
          <w:sz w:val="24"/>
          <w:szCs w:val="24"/>
        </w:rPr>
        <w:t xml:space="preserve">t Yohana </w:t>
      </w:r>
      <w:r w:rsidR="00EC35A2">
        <w:rPr>
          <w:rFonts w:ascii="Times New Roman" w:hAnsi="Times New Roman" w:cs="Times New Roman"/>
          <w:sz w:val="24"/>
          <w:szCs w:val="24"/>
        </w:rPr>
        <w:t xml:space="preserve">sebagai perwakilan Kepala Sekolah menengah pertama (SMP) Dinas Pendidikan menjelaskan bahwa: </w:t>
      </w:r>
    </w:p>
    <w:p w:rsidR="00EC35A2" w:rsidRDefault="00EC35A2" w:rsidP="00EC35A2">
      <w:pPr>
        <w:widowControl w:val="0"/>
        <w:tabs>
          <w:tab w:val="left" w:pos="8080"/>
        </w:tabs>
        <w:autoSpaceDE w:val="0"/>
        <w:autoSpaceDN w:val="0"/>
        <w:adjustRightInd w:val="0"/>
        <w:spacing w:after="0" w:line="240" w:lineRule="auto"/>
        <w:ind w:left="567"/>
        <w:jc w:val="both"/>
        <w:rPr>
          <w:rFonts w:ascii="Times New Roman" w:hAnsi="Times New Roman" w:cs="Times New Roman"/>
          <w:sz w:val="24"/>
          <w:szCs w:val="24"/>
          <w:lang w:val="sv-SE"/>
        </w:rPr>
      </w:pPr>
      <w:r>
        <w:rPr>
          <w:rFonts w:ascii="Times New Roman" w:hAnsi="Times New Roman" w:cs="Times New Roman"/>
          <w:sz w:val="24"/>
          <w:szCs w:val="24"/>
          <w:lang w:val="sv-SE"/>
        </w:rPr>
        <w:t>Kinerja aparatur dalam pelayanan p</w:t>
      </w:r>
      <w:r w:rsidRPr="0047569B">
        <w:rPr>
          <w:rFonts w:ascii="Times New Roman" w:hAnsi="Times New Roman" w:cs="Times New Roman"/>
          <w:sz w:val="24"/>
          <w:szCs w:val="24"/>
          <w:lang w:val="sv-SE"/>
        </w:rPr>
        <w:t xml:space="preserve">ublik </w:t>
      </w:r>
      <w:r w:rsidR="006B79D6">
        <w:rPr>
          <w:rFonts w:ascii="Times New Roman" w:hAnsi="Times New Roman" w:cs="Times New Roman"/>
          <w:sz w:val="24"/>
          <w:szCs w:val="24"/>
          <w:lang w:val="sv-SE"/>
        </w:rPr>
        <w:t xml:space="preserve">bidang pendidikan </w:t>
      </w:r>
      <w:r>
        <w:rPr>
          <w:rFonts w:ascii="Times New Roman" w:hAnsi="Times New Roman" w:cs="Times New Roman"/>
          <w:sz w:val="24"/>
          <w:szCs w:val="24"/>
          <w:lang w:val="sv-SE"/>
        </w:rPr>
        <w:t>selama ini kami selalu mendapat pengontrolan kinerja dari Dinas Pendidikan yang diwakili oleh K</w:t>
      </w:r>
      <w:r w:rsidR="006B79D6">
        <w:rPr>
          <w:rFonts w:ascii="Times New Roman" w:hAnsi="Times New Roman" w:cs="Times New Roman"/>
          <w:sz w:val="24"/>
          <w:szCs w:val="24"/>
          <w:lang w:val="sv-SE"/>
        </w:rPr>
        <w:t xml:space="preserve">epala Bidang Pendidikan SMP/SMA </w:t>
      </w:r>
      <w:r>
        <w:rPr>
          <w:rFonts w:ascii="Times New Roman" w:hAnsi="Times New Roman" w:cs="Times New Roman"/>
          <w:sz w:val="24"/>
          <w:szCs w:val="24"/>
          <w:lang w:val="sv-SE"/>
        </w:rPr>
        <w:t xml:space="preserve">untuk melaksanakan pengontrolan kinerja Kepala Sekolah dan Kinerja Guru tidak merata dan tidak semua sekolah bisa dikontrol oleh Kepala Bidang Pendidikan SMP/SMA karena posisi Sekolah didirikan ditempat yang terpencil. Kepala Bidang SMP/SMA Dinas Pendidikan mengawasi Kinerja Kepala Sekolah dan kinerja Guru pengawasanya dilaksanakan setiap 3 bulan kadang juga 6 bulan baru baru dilakasanakan pengawasan dan dikontrol dan pengotrolan kinerja Kepala Sekolah dan Kinerja Guru posisinya tidak merata disebabkan posisi pendirian Sekolah didirikan ditempat yang terpencil dan sulit dijangkau </w:t>
      </w:r>
      <w:r w:rsidR="00B07510">
        <w:rPr>
          <w:rFonts w:ascii="Times New Roman" w:hAnsi="Times New Roman" w:cs="Times New Roman"/>
          <w:sz w:val="24"/>
          <w:szCs w:val="24"/>
          <w:lang w:val="sv-SE"/>
        </w:rPr>
        <w:t xml:space="preserve">oleh Kendaraan Dinas Pendidikan. </w:t>
      </w:r>
      <w:r w:rsidR="00AF011E">
        <w:rPr>
          <w:rFonts w:ascii="Times New Roman" w:hAnsi="Times New Roman" w:cs="Times New Roman"/>
          <w:sz w:val="24"/>
          <w:szCs w:val="24"/>
          <w:lang w:val="sv-SE"/>
        </w:rPr>
        <w:t xml:space="preserve">Kinerja aparatur dalam pelayanan bidang pendidikan </w:t>
      </w:r>
      <w:r>
        <w:rPr>
          <w:rFonts w:ascii="Times New Roman" w:hAnsi="Times New Roman" w:cs="Times New Roman"/>
          <w:sz w:val="24"/>
          <w:szCs w:val="24"/>
          <w:lang w:val="sv-SE"/>
        </w:rPr>
        <w:t xml:space="preserve">kami sudah merasa puas walaupun ada kekurangan-kekurangan dan jika ada kekurangan-kekurangan kami sebagai Kepala Sekolah lansung memberikan masukan terhadap Kinerja Kepala Dinas Pendidikan dan Kinerja Kepala Bidang Pendidikan SMP/SMA Kabupaten Bone Bolango (Wawancara, tanggal 21 Mei </w:t>
      </w:r>
      <w:r w:rsidRPr="00B873CB">
        <w:rPr>
          <w:rFonts w:ascii="Times New Roman" w:hAnsi="Times New Roman" w:cs="Times New Roman"/>
          <w:sz w:val="24"/>
          <w:szCs w:val="24"/>
          <w:lang w:val="sv-SE"/>
        </w:rPr>
        <w:t>2014).</w:t>
      </w:r>
    </w:p>
    <w:p w:rsidR="00EC35A2" w:rsidRDefault="00AF011E" w:rsidP="00EC35A2">
      <w:pPr>
        <w:widowControl w:val="0"/>
        <w:tabs>
          <w:tab w:val="left" w:pos="8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sv-SE"/>
        </w:rPr>
        <w:lastRenderedPageBreak/>
        <w:t xml:space="preserve">         </w:t>
      </w:r>
      <w:r w:rsidR="00EC35A2">
        <w:rPr>
          <w:rFonts w:ascii="Times New Roman" w:hAnsi="Times New Roman" w:cs="Times New Roman"/>
          <w:sz w:val="24"/>
          <w:szCs w:val="24"/>
          <w:lang w:val="sv-SE"/>
        </w:rPr>
        <w:t>Keberhasilan aparatur dalam pelayanan bidang pendidikan adalah keberhasilan aparatur dalam melaksanakan pengawasan pelayanan pendidikan. Keberhasilan pelayanan pendidikan adalah keberhasilan Pemerintah Daerah dalam melaksanakan program pelayanan pendidikan, pelayanan yang memuaskan masyarakat dan pelayanan yang mampu mengatasi masalah-masalah pelayanan pendidikan terhadap masyarakat. Keberhasilan aparatur dalam pelayanan bidang pendidikan berhasil melaksanakan pengawasan terhadap kinerja Kepala Sekolah dan Kinerja Guru untuk menyukseskan program Pemerintah dalam pelayanan pendidikan. Keberhasilan kinerja aparatur dalam pelayanan pendidikan adalah keberhasilan kinerja aparatur dalam pelayanan pendidikan menghadapi ujian nasional (UN) dalam setiap tahun selalu lulus 100% dilingkungan Pemerintah Daerah Kabupaten Bone Bolango.</w:t>
      </w:r>
      <w:r>
        <w:rPr>
          <w:rFonts w:ascii="Times New Roman" w:hAnsi="Times New Roman" w:cs="Times New Roman"/>
          <w:sz w:val="24"/>
          <w:szCs w:val="24"/>
          <w:lang w:val="sv-SE"/>
        </w:rPr>
        <w:t xml:space="preserve"> </w:t>
      </w:r>
      <w:r w:rsidR="00EC35A2">
        <w:rPr>
          <w:rFonts w:ascii="Times New Roman" w:hAnsi="Times New Roman" w:cs="Times New Roman"/>
          <w:sz w:val="24"/>
          <w:szCs w:val="24"/>
        </w:rPr>
        <w:t xml:space="preserve">Hasil </w:t>
      </w:r>
      <w:r w:rsidR="00521FC3">
        <w:rPr>
          <w:rFonts w:ascii="Times New Roman" w:hAnsi="Times New Roman" w:cs="Times New Roman"/>
          <w:sz w:val="24"/>
          <w:szCs w:val="24"/>
        </w:rPr>
        <w:t xml:space="preserve">wawancara </w:t>
      </w:r>
      <w:r w:rsidR="00EC35A2">
        <w:rPr>
          <w:rFonts w:ascii="Times New Roman" w:hAnsi="Times New Roman" w:cs="Times New Roman"/>
          <w:sz w:val="24"/>
          <w:szCs w:val="24"/>
        </w:rPr>
        <w:t xml:space="preserve">informan </w:t>
      </w:r>
      <w:r w:rsidR="00A82E3A">
        <w:rPr>
          <w:rFonts w:ascii="Times New Roman" w:hAnsi="Times New Roman" w:cs="Times New Roman"/>
          <w:sz w:val="24"/>
          <w:szCs w:val="24"/>
        </w:rPr>
        <w:t xml:space="preserve">menurut </w:t>
      </w:r>
      <w:r w:rsidR="00EC35A2">
        <w:rPr>
          <w:rFonts w:ascii="Times New Roman" w:hAnsi="Times New Roman" w:cs="Times New Roman"/>
          <w:sz w:val="24"/>
          <w:szCs w:val="24"/>
        </w:rPr>
        <w:t xml:space="preserve">Tamrin sebagai perwakilan Guru </w:t>
      </w:r>
      <w:r>
        <w:rPr>
          <w:rFonts w:ascii="Times New Roman" w:hAnsi="Times New Roman" w:cs="Times New Roman"/>
          <w:sz w:val="24"/>
          <w:szCs w:val="24"/>
        </w:rPr>
        <w:t xml:space="preserve">SMA </w:t>
      </w:r>
      <w:r w:rsidR="00EC35A2">
        <w:rPr>
          <w:rFonts w:ascii="Times New Roman" w:hAnsi="Times New Roman" w:cs="Times New Roman"/>
          <w:sz w:val="24"/>
          <w:szCs w:val="24"/>
        </w:rPr>
        <w:t xml:space="preserve">Dinas Pendidikan menjelaskan bahwa: </w:t>
      </w:r>
    </w:p>
    <w:p w:rsidR="00642E7E" w:rsidRDefault="00EC35A2" w:rsidP="00EC35A2">
      <w:pPr>
        <w:widowControl w:val="0"/>
        <w:tabs>
          <w:tab w:val="left" w:pos="8080"/>
        </w:tabs>
        <w:autoSpaceDE w:val="0"/>
        <w:autoSpaceDN w:val="0"/>
        <w:adjustRightInd w:val="0"/>
        <w:spacing w:after="0" w:line="240" w:lineRule="auto"/>
        <w:ind w:left="567"/>
        <w:jc w:val="both"/>
        <w:rPr>
          <w:rFonts w:ascii="Times New Roman" w:hAnsi="Times New Roman" w:cs="Times New Roman"/>
          <w:sz w:val="24"/>
          <w:szCs w:val="24"/>
          <w:lang w:val="sv-SE"/>
        </w:rPr>
      </w:pPr>
      <w:r>
        <w:rPr>
          <w:rFonts w:ascii="Times New Roman" w:hAnsi="Times New Roman" w:cs="Times New Roman"/>
          <w:sz w:val="24"/>
          <w:szCs w:val="24"/>
          <w:lang w:val="sv-SE"/>
        </w:rPr>
        <w:t>Kinerja a</w:t>
      </w:r>
      <w:r w:rsidR="0080473E">
        <w:rPr>
          <w:rFonts w:ascii="Times New Roman" w:hAnsi="Times New Roman" w:cs="Times New Roman"/>
          <w:sz w:val="24"/>
          <w:szCs w:val="24"/>
          <w:lang w:val="sv-SE"/>
        </w:rPr>
        <w:t>paratur dalam pelayanan publik dinas pendidikan melalui bidang penjaminan mutu p</w:t>
      </w:r>
      <w:r>
        <w:rPr>
          <w:rFonts w:ascii="Times New Roman" w:hAnsi="Times New Roman" w:cs="Times New Roman"/>
          <w:sz w:val="24"/>
          <w:szCs w:val="24"/>
          <w:lang w:val="sv-SE"/>
        </w:rPr>
        <w:t>endidi</w:t>
      </w:r>
      <w:r w:rsidR="008B487A">
        <w:rPr>
          <w:rFonts w:ascii="Times New Roman" w:hAnsi="Times New Roman" w:cs="Times New Roman"/>
          <w:sz w:val="24"/>
          <w:szCs w:val="24"/>
          <w:lang w:val="sv-SE"/>
        </w:rPr>
        <w:t>k</w:t>
      </w:r>
      <w:r w:rsidR="0080473E">
        <w:rPr>
          <w:rFonts w:ascii="Times New Roman" w:hAnsi="Times New Roman" w:cs="Times New Roman"/>
          <w:sz w:val="24"/>
          <w:szCs w:val="24"/>
          <w:lang w:val="sv-SE"/>
        </w:rPr>
        <w:t>an tenaga k</w:t>
      </w:r>
      <w:r w:rsidR="008B487A">
        <w:rPr>
          <w:rFonts w:ascii="Times New Roman" w:hAnsi="Times New Roman" w:cs="Times New Roman"/>
          <w:sz w:val="24"/>
          <w:szCs w:val="24"/>
          <w:lang w:val="sv-SE"/>
        </w:rPr>
        <w:t xml:space="preserve">ependidikan (PMPTK) dinas pendidikan </w:t>
      </w:r>
      <w:r>
        <w:rPr>
          <w:rFonts w:ascii="Times New Roman" w:hAnsi="Times New Roman" w:cs="Times New Roman"/>
          <w:sz w:val="24"/>
          <w:szCs w:val="24"/>
          <w:lang w:val="sv-SE"/>
        </w:rPr>
        <w:t>pada prinsipnya saya secara pribadi Guru yang</w:t>
      </w:r>
      <w:r w:rsidR="008B487A">
        <w:rPr>
          <w:rFonts w:ascii="Times New Roman" w:hAnsi="Times New Roman" w:cs="Times New Roman"/>
          <w:sz w:val="24"/>
          <w:szCs w:val="24"/>
          <w:lang w:val="sv-SE"/>
        </w:rPr>
        <w:t xml:space="preserve"> sudah bersertifikasi pelayanan bidang pendidika</w:t>
      </w:r>
      <w:r w:rsidR="00642E7E">
        <w:rPr>
          <w:rFonts w:ascii="Times New Roman" w:hAnsi="Times New Roman" w:cs="Times New Roman"/>
          <w:sz w:val="24"/>
          <w:szCs w:val="24"/>
          <w:lang w:val="sv-SE"/>
        </w:rPr>
        <w:t>n sudah merasa puas. W</w:t>
      </w:r>
      <w:r>
        <w:rPr>
          <w:rFonts w:ascii="Times New Roman" w:hAnsi="Times New Roman" w:cs="Times New Roman"/>
          <w:sz w:val="24"/>
          <w:szCs w:val="24"/>
          <w:lang w:val="sv-SE"/>
        </w:rPr>
        <w:t xml:space="preserve">alaupun pembayaran sertifikasi Guru mengalami keterlambatan kalau </w:t>
      </w:r>
      <w:r w:rsidR="00642E7E">
        <w:rPr>
          <w:rFonts w:ascii="Times New Roman" w:hAnsi="Times New Roman" w:cs="Times New Roman"/>
          <w:sz w:val="24"/>
          <w:szCs w:val="24"/>
          <w:lang w:val="sv-SE"/>
        </w:rPr>
        <w:t>dicermati kesalahan bukan dari dinas p</w:t>
      </w:r>
      <w:r>
        <w:rPr>
          <w:rFonts w:ascii="Times New Roman" w:hAnsi="Times New Roman" w:cs="Times New Roman"/>
          <w:sz w:val="24"/>
          <w:szCs w:val="24"/>
          <w:lang w:val="sv-SE"/>
        </w:rPr>
        <w:t xml:space="preserve">endidikan tetapi disebabkan Guru sertifikasi yang lain sering terlambat memasukan berkas sertifikasi Guru sehingga berpengaruh pada pembayaran sertifikasi Guru sering terlambat, walaupun sering terlambat </w:t>
      </w:r>
      <w:r w:rsidR="00642E7E">
        <w:rPr>
          <w:rFonts w:ascii="Times New Roman" w:hAnsi="Times New Roman" w:cs="Times New Roman"/>
          <w:sz w:val="24"/>
          <w:szCs w:val="24"/>
          <w:lang w:val="sv-SE"/>
        </w:rPr>
        <w:t>pembayaran sertifikasi Guru di dinas pendidikan tetapi dinas p</w:t>
      </w:r>
      <w:r>
        <w:rPr>
          <w:rFonts w:ascii="Times New Roman" w:hAnsi="Times New Roman" w:cs="Times New Roman"/>
          <w:sz w:val="24"/>
          <w:szCs w:val="24"/>
          <w:lang w:val="sv-SE"/>
        </w:rPr>
        <w:t>endidikan tetap dibayarkan  berda</w:t>
      </w:r>
      <w:r w:rsidR="00642E7E">
        <w:rPr>
          <w:rFonts w:ascii="Times New Roman" w:hAnsi="Times New Roman" w:cs="Times New Roman"/>
          <w:sz w:val="24"/>
          <w:szCs w:val="24"/>
          <w:lang w:val="sv-SE"/>
        </w:rPr>
        <w:t>sarkan jumlah Guru sertifikasi dinas p</w:t>
      </w:r>
      <w:r>
        <w:rPr>
          <w:rFonts w:ascii="Times New Roman" w:hAnsi="Times New Roman" w:cs="Times New Roman"/>
          <w:sz w:val="24"/>
          <w:szCs w:val="24"/>
          <w:lang w:val="sv-SE"/>
        </w:rPr>
        <w:t>endidikan Kab</w:t>
      </w:r>
      <w:r w:rsidR="00642E7E">
        <w:rPr>
          <w:rFonts w:ascii="Times New Roman" w:hAnsi="Times New Roman" w:cs="Times New Roman"/>
          <w:sz w:val="24"/>
          <w:szCs w:val="24"/>
          <w:lang w:val="sv-SE"/>
        </w:rPr>
        <w:t>upaten Bone Bolango. Pelayanan dinas pendidikan dan kebudayaan bidang penjaminan mutu pendidikan tenaga k</w:t>
      </w:r>
      <w:r>
        <w:rPr>
          <w:rFonts w:ascii="Times New Roman" w:hAnsi="Times New Roman" w:cs="Times New Roman"/>
          <w:sz w:val="24"/>
          <w:szCs w:val="24"/>
          <w:lang w:val="sv-SE"/>
        </w:rPr>
        <w:t xml:space="preserve">ependidikan (PMPTK) perlunya pembenahan kinerja aparatur dalam pelayanan bidang pendidikan melalui sistem </w:t>
      </w:r>
      <w:r w:rsidR="000223F6">
        <w:rPr>
          <w:rFonts w:ascii="Times New Roman" w:hAnsi="Times New Roman" w:cs="Times New Roman"/>
          <w:sz w:val="24"/>
          <w:szCs w:val="24"/>
          <w:lang w:val="sv-SE"/>
        </w:rPr>
        <w:t xml:space="preserve">administrasi yang </w:t>
      </w:r>
      <w:r>
        <w:rPr>
          <w:rFonts w:ascii="Times New Roman" w:hAnsi="Times New Roman" w:cs="Times New Roman"/>
          <w:sz w:val="24"/>
          <w:szCs w:val="24"/>
          <w:lang w:val="sv-SE"/>
        </w:rPr>
        <w:t xml:space="preserve">lebih baik lagi tidak perlu banyak berkas-berkas yang diminta karena setiap urusan sertifikasi dalam setiap tiga bulan selalu memasukan berkas </w:t>
      </w:r>
      <w:r w:rsidR="000223F6">
        <w:rPr>
          <w:rFonts w:ascii="Times New Roman" w:hAnsi="Times New Roman" w:cs="Times New Roman"/>
          <w:sz w:val="24"/>
          <w:szCs w:val="24"/>
          <w:lang w:val="sv-SE"/>
        </w:rPr>
        <w:t xml:space="preserve">sertifikasi Guru </w:t>
      </w:r>
      <w:r>
        <w:rPr>
          <w:rFonts w:ascii="Times New Roman" w:hAnsi="Times New Roman" w:cs="Times New Roman"/>
          <w:sz w:val="24"/>
          <w:szCs w:val="24"/>
          <w:lang w:val="sv-SE"/>
        </w:rPr>
        <w:t>yang banyak ini t</w:t>
      </w:r>
      <w:r w:rsidR="00AF011E">
        <w:rPr>
          <w:rFonts w:ascii="Times New Roman" w:hAnsi="Times New Roman" w:cs="Times New Roman"/>
          <w:sz w:val="24"/>
          <w:szCs w:val="24"/>
          <w:lang w:val="sv-SE"/>
        </w:rPr>
        <w:t>ermasuk merepotkan kinerja Guru</w:t>
      </w:r>
      <w:r w:rsidR="0080473E">
        <w:rPr>
          <w:rFonts w:ascii="Times New Roman" w:hAnsi="Times New Roman" w:cs="Times New Roman"/>
          <w:sz w:val="24"/>
          <w:szCs w:val="24"/>
          <w:lang w:val="sv-SE"/>
        </w:rPr>
        <w:t xml:space="preserve"> dalam proses pembelajaran</w:t>
      </w:r>
      <w:r w:rsidR="00AF011E">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Dan perlunya peningkatan kinerja lebih baik lagi dalam pelayanan penjaminan mutu pendidikan khususnya sertifikasi Guru Dinas Pendidikan dan </w:t>
      </w:r>
      <w:r w:rsidR="000223F6">
        <w:rPr>
          <w:rFonts w:ascii="Times New Roman" w:hAnsi="Times New Roman" w:cs="Times New Roman"/>
          <w:sz w:val="24"/>
          <w:szCs w:val="24"/>
          <w:lang w:val="sv-SE"/>
        </w:rPr>
        <w:t xml:space="preserve">kebudayaan </w:t>
      </w:r>
      <w:r>
        <w:rPr>
          <w:rFonts w:ascii="Times New Roman" w:hAnsi="Times New Roman" w:cs="Times New Roman"/>
          <w:sz w:val="24"/>
          <w:szCs w:val="24"/>
          <w:lang w:val="sv-SE"/>
        </w:rPr>
        <w:t xml:space="preserve">Kabupaten Bone Bolango (Wawancara, tanggal 21 Mei </w:t>
      </w:r>
      <w:r w:rsidRPr="00B873CB">
        <w:rPr>
          <w:rFonts w:ascii="Times New Roman" w:hAnsi="Times New Roman" w:cs="Times New Roman"/>
          <w:sz w:val="24"/>
          <w:szCs w:val="24"/>
          <w:lang w:val="sv-SE"/>
        </w:rPr>
        <w:t>2014).</w:t>
      </w:r>
    </w:p>
    <w:p w:rsidR="00EC35A2" w:rsidRPr="009E3494" w:rsidRDefault="009E3494" w:rsidP="009E3494">
      <w:pPr>
        <w:widowControl w:val="0"/>
        <w:tabs>
          <w:tab w:val="left" w:pos="8080"/>
        </w:tabs>
        <w:autoSpaceDE w:val="0"/>
        <w:autoSpaceDN w:val="0"/>
        <w:adjustRightInd w:val="0"/>
        <w:spacing w:after="0" w:line="480" w:lineRule="auto"/>
        <w:jc w:val="both"/>
        <w:rPr>
          <w:rFonts w:ascii="Times New Roman" w:hAnsi="Times New Roman" w:cs="Times New Roman"/>
          <w:b/>
          <w:sz w:val="24"/>
          <w:szCs w:val="24"/>
          <w:lang w:val="sv-SE"/>
        </w:rPr>
      </w:pPr>
      <w:r>
        <w:rPr>
          <w:rFonts w:ascii="Times New Roman" w:hAnsi="Times New Roman" w:cs="Times New Roman"/>
          <w:sz w:val="24"/>
          <w:szCs w:val="24"/>
        </w:rPr>
        <w:lastRenderedPageBreak/>
        <w:t xml:space="preserve">         </w:t>
      </w:r>
      <w:r w:rsidR="00EC35A2">
        <w:rPr>
          <w:rFonts w:ascii="Times New Roman" w:hAnsi="Times New Roman" w:cs="Times New Roman"/>
          <w:sz w:val="24"/>
          <w:szCs w:val="24"/>
        </w:rPr>
        <w:t>Pelaksanaan kinerja aparatur dalam pelayanan bidang pendidikan adalah melaksanakan pelayanan yang berkulitas, pelayanan yang mudah, pelayanan tepat, cepat dan lancar. kinerja aparatur dalam pelayanan bidang pendidikan adalah melaksanakan pelayanan yang professional, pelayanan yang tidak berbelit-belit dan pelayanan yang mampu memuaskan pelanggan/masyarakat. Kinerja aparatur dalam pelayanan bidang pendidikan adalah pelayanan yang administrasinya jelas, menggunakan sistem yang mudah dipahami oleh pegawai dan masyarakat dan tidak perlu banyak berkas pelayanan bidang pendidikan</w:t>
      </w:r>
      <w:r w:rsidR="00EC35A2" w:rsidRPr="00784758">
        <w:rPr>
          <w:rFonts w:ascii="Times New Roman" w:hAnsi="Times New Roman" w:cs="Times New Roman"/>
          <w:sz w:val="24"/>
          <w:szCs w:val="24"/>
        </w:rPr>
        <w:t xml:space="preserve"> </w:t>
      </w:r>
      <w:r w:rsidR="00EC35A2">
        <w:rPr>
          <w:rFonts w:ascii="Times New Roman" w:hAnsi="Times New Roman" w:cs="Times New Roman"/>
          <w:sz w:val="24"/>
          <w:szCs w:val="24"/>
        </w:rPr>
        <w:t xml:space="preserve">di </w:t>
      </w:r>
      <w:r w:rsidR="00EC35A2" w:rsidRPr="008C2E78">
        <w:rPr>
          <w:rFonts w:ascii="Times New Roman" w:hAnsi="Times New Roman" w:cs="Times New Roman"/>
          <w:sz w:val="24"/>
          <w:szCs w:val="24"/>
        </w:rPr>
        <w:t xml:space="preserve">Kantor Dinas Pendidikan </w:t>
      </w:r>
      <w:r w:rsidR="00EC35A2">
        <w:rPr>
          <w:rFonts w:ascii="Times New Roman" w:hAnsi="Times New Roman" w:cs="Times New Roman"/>
          <w:sz w:val="24"/>
          <w:szCs w:val="24"/>
        </w:rPr>
        <w:t xml:space="preserve">dan Kebudayaan </w:t>
      </w:r>
      <w:r w:rsidR="00EC35A2" w:rsidRPr="008C2E78">
        <w:rPr>
          <w:rFonts w:ascii="Times New Roman" w:hAnsi="Times New Roman" w:cs="Times New Roman"/>
          <w:sz w:val="24"/>
          <w:szCs w:val="24"/>
        </w:rPr>
        <w:t>Kabupaten Bone Bolango</w:t>
      </w:r>
      <w:r w:rsidR="00EC35A2">
        <w:rPr>
          <w:rFonts w:ascii="Times New Roman" w:hAnsi="Times New Roman" w:cs="Times New Roman"/>
          <w:sz w:val="24"/>
          <w:szCs w:val="24"/>
        </w:rPr>
        <w:t xml:space="preserve">.    </w:t>
      </w:r>
    </w:p>
    <w:p w:rsidR="00EC35A2" w:rsidRDefault="00EC35A2" w:rsidP="00EC35A2">
      <w:pPr>
        <w:widowControl w:val="0"/>
        <w:tabs>
          <w:tab w:val="left" w:pos="8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Hal senada juga disampaikan wawancara informan </w:t>
      </w:r>
      <w:r w:rsidR="00A82E3A">
        <w:rPr>
          <w:rFonts w:ascii="Times New Roman" w:hAnsi="Times New Roman" w:cs="Times New Roman"/>
          <w:sz w:val="24"/>
          <w:szCs w:val="24"/>
        </w:rPr>
        <w:t xml:space="preserve">menurut sukmawati </w:t>
      </w:r>
      <w:r>
        <w:rPr>
          <w:rFonts w:ascii="Times New Roman" w:hAnsi="Times New Roman" w:cs="Times New Roman"/>
          <w:sz w:val="24"/>
          <w:szCs w:val="24"/>
        </w:rPr>
        <w:t xml:space="preserve">sebagai perwakilan Guru Honorer SMP Dinas Pendidikan menjelaskan bahwa: </w:t>
      </w:r>
    </w:p>
    <w:p w:rsidR="00EC35A2" w:rsidRDefault="00AF011E" w:rsidP="00EC35A2">
      <w:pPr>
        <w:widowControl w:val="0"/>
        <w:tabs>
          <w:tab w:val="left" w:pos="8080"/>
        </w:tabs>
        <w:autoSpaceDE w:val="0"/>
        <w:autoSpaceDN w:val="0"/>
        <w:adjustRightInd w:val="0"/>
        <w:spacing w:after="0" w:line="240" w:lineRule="auto"/>
        <w:ind w:left="567"/>
        <w:jc w:val="both"/>
        <w:rPr>
          <w:rFonts w:ascii="Times New Roman" w:hAnsi="Times New Roman" w:cs="Times New Roman"/>
          <w:sz w:val="24"/>
          <w:szCs w:val="24"/>
          <w:lang w:val="sv-SE"/>
        </w:rPr>
      </w:pPr>
      <w:r>
        <w:rPr>
          <w:rFonts w:ascii="Times New Roman" w:hAnsi="Times New Roman" w:cs="Times New Roman"/>
          <w:sz w:val="24"/>
          <w:szCs w:val="24"/>
          <w:lang w:val="sv-SE"/>
        </w:rPr>
        <w:t>Kinerja a</w:t>
      </w:r>
      <w:r w:rsidR="00EC35A2" w:rsidRPr="0047569B">
        <w:rPr>
          <w:rFonts w:ascii="Times New Roman" w:hAnsi="Times New Roman" w:cs="Times New Roman"/>
          <w:sz w:val="24"/>
          <w:szCs w:val="24"/>
          <w:lang w:val="sv-SE"/>
        </w:rPr>
        <w:t>pa</w:t>
      </w:r>
      <w:r>
        <w:rPr>
          <w:rFonts w:ascii="Times New Roman" w:hAnsi="Times New Roman" w:cs="Times New Roman"/>
          <w:sz w:val="24"/>
          <w:szCs w:val="24"/>
          <w:lang w:val="sv-SE"/>
        </w:rPr>
        <w:t>ratur dalam pelayanan publik dinas p</w:t>
      </w:r>
      <w:r w:rsidR="00EC35A2" w:rsidRPr="0047569B">
        <w:rPr>
          <w:rFonts w:ascii="Times New Roman" w:hAnsi="Times New Roman" w:cs="Times New Roman"/>
          <w:sz w:val="24"/>
          <w:szCs w:val="24"/>
          <w:lang w:val="sv-SE"/>
        </w:rPr>
        <w:t xml:space="preserve">endidikan secara global pelayanan masih banyak yang kurang pelayanan terhadap </w:t>
      </w:r>
      <w:r w:rsidR="00EC35A2">
        <w:rPr>
          <w:rFonts w:ascii="Times New Roman" w:hAnsi="Times New Roman" w:cs="Times New Roman"/>
          <w:sz w:val="24"/>
          <w:szCs w:val="24"/>
          <w:lang w:val="sv-SE"/>
        </w:rPr>
        <w:t xml:space="preserve">pelayanan pegawai negeri sipil (PNS) dan </w:t>
      </w:r>
      <w:r w:rsidR="00EC35A2" w:rsidRPr="0047569B">
        <w:rPr>
          <w:rFonts w:ascii="Times New Roman" w:hAnsi="Times New Roman" w:cs="Times New Roman"/>
          <w:sz w:val="24"/>
          <w:szCs w:val="24"/>
          <w:lang w:val="sv-SE"/>
        </w:rPr>
        <w:t>pegawai honor</w:t>
      </w:r>
      <w:r w:rsidR="00EC35A2">
        <w:rPr>
          <w:rFonts w:ascii="Times New Roman" w:hAnsi="Times New Roman" w:cs="Times New Roman"/>
          <w:sz w:val="24"/>
          <w:szCs w:val="24"/>
          <w:lang w:val="sv-SE"/>
        </w:rPr>
        <w:t xml:space="preserve">er seharusnya pegawai- pegawai datang di Kantor Dinas Pendidikan harus </w:t>
      </w:r>
      <w:r w:rsidR="00EC35A2" w:rsidRPr="0047569B">
        <w:rPr>
          <w:rFonts w:ascii="Times New Roman" w:hAnsi="Times New Roman" w:cs="Times New Roman"/>
          <w:sz w:val="24"/>
          <w:szCs w:val="24"/>
          <w:lang w:val="sv-SE"/>
        </w:rPr>
        <w:t xml:space="preserve">dilayani dengan </w:t>
      </w:r>
      <w:r w:rsidR="00EC35A2">
        <w:rPr>
          <w:rFonts w:ascii="Times New Roman" w:hAnsi="Times New Roman" w:cs="Times New Roman"/>
          <w:sz w:val="24"/>
          <w:szCs w:val="24"/>
          <w:lang w:val="sv-SE"/>
        </w:rPr>
        <w:t xml:space="preserve">sebaik-baiknya, tetapi </w:t>
      </w:r>
      <w:r w:rsidR="00EC35A2" w:rsidRPr="0047569B">
        <w:rPr>
          <w:rFonts w:ascii="Times New Roman" w:hAnsi="Times New Roman" w:cs="Times New Roman"/>
          <w:sz w:val="24"/>
          <w:szCs w:val="24"/>
          <w:lang w:val="sv-SE"/>
        </w:rPr>
        <w:t xml:space="preserve">mungkin </w:t>
      </w:r>
      <w:r w:rsidR="00EC35A2">
        <w:rPr>
          <w:rFonts w:ascii="Times New Roman" w:hAnsi="Times New Roman" w:cs="Times New Roman"/>
          <w:sz w:val="24"/>
          <w:szCs w:val="24"/>
          <w:lang w:val="sv-SE"/>
        </w:rPr>
        <w:t xml:space="preserve">karena pegawai honorer jadi </w:t>
      </w:r>
      <w:r w:rsidR="00EC35A2" w:rsidRPr="0047569B">
        <w:rPr>
          <w:rFonts w:ascii="Times New Roman" w:hAnsi="Times New Roman" w:cs="Times New Roman"/>
          <w:sz w:val="24"/>
          <w:szCs w:val="24"/>
          <w:lang w:val="sv-SE"/>
        </w:rPr>
        <w:t xml:space="preserve">masih </w:t>
      </w:r>
      <w:r w:rsidR="00EC35A2">
        <w:rPr>
          <w:rFonts w:ascii="Times New Roman" w:hAnsi="Times New Roman" w:cs="Times New Roman"/>
          <w:sz w:val="24"/>
          <w:szCs w:val="24"/>
          <w:lang w:val="sv-SE"/>
        </w:rPr>
        <w:t xml:space="preserve">ada sifat pandang enteng terhadap pegawai dan saya menilai kinerja aparatur dalam pelayanan bidang pendidikan terutama pegawai honorer </w:t>
      </w:r>
      <w:r w:rsidR="00EC35A2" w:rsidRPr="0047569B">
        <w:rPr>
          <w:rFonts w:ascii="Times New Roman" w:hAnsi="Times New Roman" w:cs="Times New Roman"/>
          <w:sz w:val="24"/>
          <w:szCs w:val="24"/>
          <w:lang w:val="sv-SE"/>
        </w:rPr>
        <w:t>masih kurang baik</w:t>
      </w:r>
      <w:r w:rsidR="00EC35A2">
        <w:rPr>
          <w:rFonts w:ascii="Times New Roman" w:hAnsi="Times New Roman" w:cs="Times New Roman"/>
          <w:sz w:val="24"/>
          <w:szCs w:val="24"/>
          <w:lang w:val="sv-SE"/>
        </w:rPr>
        <w:t xml:space="preserve"> dan belum memuaskan pelayanan publik bidang pendidikan </w:t>
      </w:r>
      <w:r w:rsidR="00EC35A2" w:rsidRPr="0047569B">
        <w:rPr>
          <w:rFonts w:ascii="Times New Roman" w:hAnsi="Times New Roman" w:cs="Times New Roman"/>
          <w:sz w:val="24"/>
          <w:szCs w:val="24"/>
          <w:lang w:val="sv-SE"/>
        </w:rPr>
        <w:t>Dinas Pendidikan Kabupaten Bone Bolango</w:t>
      </w:r>
      <w:r w:rsidR="00EC35A2">
        <w:rPr>
          <w:rFonts w:ascii="Times New Roman" w:hAnsi="Times New Roman" w:cs="Times New Roman"/>
          <w:sz w:val="24"/>
          <w:szCs w:val="24"/>
          <w:lang w:val="sv-SE"/>
        </w:rPr>
        <w:t xml:space="preserve"> (Wawancara, tanggal 21 Mei </w:t>
      </w:r>
      <w:r w:rsidR="00EC35A2" w:rsidRPr="00B873CB">
        <w:rPr>
          <w:rFonts w:ascii="Times New Roman" w:hAnsi="Times New Roman" w:cs="Times New Roman"/>
          <w:sz w:val="24"/>
          <w:szCs w:val="24"/>
          <w:lang w:val="sv-SE"/>
        </w:rPr>
        <w:t>2014).</w:t>
      </w:r>
    </w:p>
    <w:p w:rsidR="00EC35A2" w:rsidRDefault="00EC35A2" w:rsidP="00EC35A2">
      <w:pPr>
        <w:widowControl w:val="0"/>
        <w:tabs>
          <w:tab w:val="left" w:pos="8080"/>
        </w:tabs>
        <w:autoSpaceDE w:val="0"/>
        <w:autoSpaceDN w:val="0"/>
        <w:adjustRightInd w:val="0"/>
        <w:spacing w:after="0" w:line="240" w:lineRule="auto"/>
        <w:jc w:val="both"/>
        <w:rPr>
          <w:rFonts w:ascii="Times New Roman" w:hAnsi="Times New Roman" w:cs="Times New Roman"/>
          <w:sz w:val="24"/>
          <w:szCs w:val="24"/>
          <w:lang w:val="sv-SE"/>
        </w:rPr>
      </w:pPr>
    </w:p>
    <w:p w:rsidR="00EC35A2" w:rsidRDefault="00EC35A2" w:rsidP="00EC35A2">
      <w:pPr>
        <w:widowControl w:val="0"/>
        <w:tabs>
          <w:tab w:val="left" w:pos="8080"/>
        </w:tabs>
        <w:autoSpaceDE w:val="0"/>
        <w:autoSpaceDN w:val="0"/>
        <w:adjustRightInd w:val="0"/>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Kinerja aparatur dalam pelayanan bidang pendidikan adalah </w:t>
      </w:r>
      <w:r w:rsidR="00BC3F9F">
        <w:rPr>
          <w:rFonts w:ascii="Times New Roman" w:hAnsi="Times New Roman" w:cs="Times New Roman"/>
          <w:sz w:val="24"/>
          <w:szCs w:val="24"/>
          <w:lang w:val="sv-SE"/>
        </w:rPr>
        <w:t xml:space="preserve">masih perlunya pendidikan pelatihan </w:t>
      </w:r>
      <w:r>
        <w:rPr>
          <w:rFonts w:ascii="Times New Roman" w:hAnsi="Times New Roman" w:cs="Times New Roman"/>
          <w:sz w:val="24"/>
          <w:szCs w:val="24"/>
          <w:lang w:val="sv-SE"/>
        </w:rPr>
        <w:t xml:space="preserve">pelayanan yang profesional, pelayanan adil atau pelayanan yang tidak pilih kasih, mampu memuaskan pelanggan/masyarakat </w:t>
      </w:r>
      <w:r>
        <w:rPr>
          <w:rFonts w:ascii="Times New Roman" w:hAnsi="Times New Roman" w:cs="Times New Roman"/>
          <w:sz w:val="24"/>
          <w:szCs w:val="24"/>
        </w:rPr>
        <w:t>pelayanan bidang pendidikan</w:t>
      </w:r>
      <w:r w:rsidRPr="00784758">
        <w:rPr>
          <w:rFonts w:ascii="Times New Roman" w:hAnsi="Times New Roman" w:cs="Times New Roman"/>
          <w:sz w:val="24"/>
          <w:szCs w:val="24"/>
        </w:rPr>
        <w:t xml:space="preserve"> </w:t>
      </w:r>
      <w:r>
        <w:rPr>
          <w:rFonts w:ascii="Times New Roman" w:hAnsi="Times New Roman" w:cs="Times New Roman"/>
          <w:sz w:val="24"/>
          <w:szCs w:val="24"/>
        </w:rPr>
        <w:t xml:space="preserve">di </w:t>
      </w:r>
      <w:r w:rsidR="00BC3F9F">
        <w:rPr>
          <w:rFonts w:ascii="Times New Roman" w:hAnsi="Times New Roman" w:cs="Times New Roman"/>
          <w:sz w:val="24"/>
          <w:szCs w:val="24"/>
        </w:rPr>
        <w:t xml:space="preserve">Kantor Dinas Pendidikan </w:t>
      </w:r>
      <w:r w:rsidRPr="008C2E78">
        <w:rPr>
          <w:rFonts w:ascii="Times New Roman" w:hAnsi="Times New Roman" w:cs="Times New Roman"/>
          <w:sz w:val="24"/>
          <w:szCs w:val="24"/>
        </w:rPr>
        <w:t>Kabupaten Bone Bolango</w:t>
      </w:r>
      <w:r>
        <w:rPr>
          <w:rFonts w:ascii="Times New Roman" w:hAnsi="Times New Roman" w:cs="Times New Roman"/>
          <w:sz w:val="24"/>
          <w:szCs w:val="24"/>
        </w:rPr>
        <w:t xml:space="preserve">.    </w:t>
      </w:r>
      <w:r>
        <w:rPr>
          <w:rFonts w:ascii="Times New Roman" w:hAnsi="Times New Roman" w:cs="Times New Roman"/>
          <w:sz w:val="24"/>
          <w:szCs w:val="24"/>
          <w:lang w:val="sv-SE"/>
        </w:rPr>
        <w:t xml:space="preserve"> </w:t>
      </w:r>
    </w:p>
    <w:p w:rsidR="00572EB0" w:rsidRDefault="00EC35A2" w:rsidP="00EC35A2">
      <w:pPr>
        <w:widowControl w:val="0"/>
        <w:tabs>
          <w:tab w:val="left" w:pos="8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lang w:val="sv-SE"/>
        </w:rPr>
        <w:t xml:space="preserve">   </w:t>
      </w:r>
      <w:r>
        <w:rPr>
          <w:rFonts w:ascii="Times New Roman" w:hAnsi="Times New Roman" w:cs="Times New Roman"/>
          <w:sz w:val="24"/>
          <w:szCs w:val="24"/>
          <w:lang w:val="sv-SE"/>
        </w:rPr>
        <w:t xml:space="preserve">    </w:t>
      </w:r>
      <w:r w:rsidR="00572EB0" w:rsidRPr="00772F62">
        <w:rPr>
          <w:rFonts w:ascii="Times New Roman" w:hAnsi="Times New Roman" w:cs="Times New Roman"/>
          <w:sz w:val="24"/>
          <w:szCs w:val="24"/>
        </w:rPr>
        <w:t>Pada kenyataanya pihak aparatur pegawai dinas pendidikan tidak dilakukan pelayanan yang baik</w:t>
      </w:r>
      <w:r w:rsidR="00572EB0">
        <w:rPr>
          <w:rFonts w:ascii="Times New Roman" w:hAnsi="Times New Roman" w:cs="Times New Roman"/>
          <w:sz w:val="24"/>
          <w:szCs w:val="24"/>
        </w:rPr>
        <w:t xml:space="preserve"> seolah-olah</w:t>
      </w:r>
      <w:r w:rsidR="00572EB0" w:rsidRPr="00772F62">
        <w:rPr>
          <w:rFonts w:ascii="Times New Roman" w:hAnsi="Times New Roman" w:cs="Times New Roman"/>
          <w:sz w:val="24"/>
          <w:szCs w:val="24"/>
        </w:rPr>
        <w:t xml:space="preserve"> pada dirinya</w:t>
      </w:r>
      <w:r w:rsidR="00572EB0">
        <w:rPr>
          <w:rFonts w:ascii="Times New Roman" w:hAnsi="Times New Roman" w:cs="Times New Roman"/>
          <w:sz w:val="24"/>
          <w:szCs w:val="24"/>
        </w:rPr>
        <w:t xml:space="preserve"> tidak dihiraukan untuk mengurus surat rekomendasi persetujuan Kepala Dinas Pendidikan untuk honor di Sekolah </w:t>
      </w:r>
      <w:r w:rsidR="00572EB0">
        <w:rPr>
          <w:rFonts w:ascii="Times New Roman" w:hAnsi="Times New Roman" w:cs="Times New Roman"/>
          <w:sz w:val="24"/>
          <w:szCs w:val="24"/>
        </w:rPr>
        <w:lastRenderedPageBreak/>
        <w:t>menengah pertama di Kecamatan Tilongkabila.</w:t>
      </w:r>
      <w:r w:rsidR="00572EB0" w:rsidRPr="00572EB0">
        <w:rPr>
          <w:rFonts w:ascii="Times New Roman" w:hAnsi="Times New Roman" w:cs="Times New Roman"/>
          <w:sz w:val="24"/>
          <w:szCs w:val="24"/>
        </w:rPr>
        <w:t xml:space="preserve"> </w:t>
      </w:r>
      <w:r w:rsidR="00572EB0">
        <w:rPr>
          <w:rFonts w:ascii="Times New Roman" w:hAnsi="Times New Roman" w:cs="Times New Roman"/>
          <w:sz w:val="24"/>
          <w:szCs w:val="24"/>
        </w:rPr>
        <w:t xml:space="preserve">Saya waktu mengurus surat rekomendasi pesetujuan untuk honor di Sekolah menengah pertama surat rekomendasi saya lama sekali baru keluar disuruh besok baru datang dicek lagi alasannya tidak ada Kepala Dinas pendidikan untuk menandatangani surat rekomendasi karena lagi keluar daerah. Kinerja aparatur pelayanan bidang pendidikan perlunya pelayanan yang professional adalah pelayanan yang mampu melakukan pelayanan yang baik, pelayanan yang berkualitas dan mampu memuaskan pelanggan. Kinerja aparatur juga dalam pelayanan pendidikan perlunya kecepatan pelayanan untuk mengatasi kebosanan pelanggan dalam pengurusan pelayanan bidang pendidikan masyarakat. </w:t>
      </w:r>
      <w:r w:rsidR="00572EB0">
        <w:rPr>
          <w:rFonts w:ascii="Times New Roman" w:hAnsi="Times New Roman" w:cs="Times New Roman"/>
          <w:sz w:val="24"/>
          <w:szCs w:val="24"/>
        </w:rPr>
        <w:tab/>
      </w:r>
    </w:p>
    <w:p w:rsidR="00AF011E" w:rsidRDefault="00572EB0" w:rsidP="00EC35A2">
      <w:pPr>
        <w:widowControl w:val="0"/>
        <w:tabs>
          <w:tab w:val="left" w:pos="8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35A2">
        <w:rPr>
          <w:rFonts w:ascii="Times New Roman" w:hAnsi="Times New Roman" w:cs="Times New Roman"/>
          <w:sz w:val="24"/>
          <w:szCs w:val="24"/>
        </w:rPr>
        <w:t>Kondisi pelayanan sebagaimana dijelaskan di atas memberikan kontribusi positif dalam</w:t>
      </w:r>
      <w:r w:rsidR="00EC35A2" w:rsidRPr="00B27A35">
        <w:rPr>
          <w:rFonts w:ascii="Times New Roman" w:hAnsi="Times New Roman" w:cs="Times New Roman"/>
          <w:sz w:val="24"/>
          <w:szCs w:val="24"/>
        </w:rPr>
        <w:t xml:space="preserve"> </w:t>
      </w:r>
      <w:r w:rsidR="00EC35A2">
        <w:rPr>
          <w:rFonts w:ascii="Times New Roman" w:hAnsi="Times New Roman" w:cs="Times New Roman"/>
          <w:sz w:val="24"/>
          <w:szCs w:val="24"/>
        </w:rPr>
        <w:t xml:space="preserve">meningkatkan pertumbuhan layanan pendidikan. Perspektif pelayanan publik, kondisi layanan tersebut juga mencerminkan beberapa hal yang dapat ditegaskan sebagai berikut: </w:t>
      </w:r>
      <w:r w:rsidR="00AF011E">
        <w:rPr>
          <w:rFonts w:ascii="Times New Roman" w:hAnsi="Times New Roman" w:cs="Times New Roman"/>
          <w:sz w:val="24"/>
          <w:szCs w:val="24"/>
        </w:rPr>
        <w:tab/>
      </w:r>
    </w:p>
    <w:p w:rsidR="00EC35A2" w:rsidRDefault="00EC35A2" w:rsidP="00EC35A2">
      <w:pPr>
        <w:widowControl w:val="0"/>
        <w:tabs>
          <w:tab w:val="left" w:pos="8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Kecenderungan akan bertepatan waktu dalam pelayanan pendidikan dapat dipenuhi oleh aparatur pelaksana dalam jangka waktu kurang lebih tiga jam, dengan catatan seluruh syarat administrasi yang dinyatakan lengkap dan siap untuk diproses. Oleh karena itu  setiap berkas yang dinyatakan kurang akan ditolak dan selanjutnya harus dilengkapi kembali oleh masyarakat. Pada kondisi pentingnya layanan pendidikan terhadap masyarakat, hal ini mendorong pemohon harus datang berulangkali ke Kantor Dinas Pendidikan dan Kebudayaan Kabupaten Bone Bolango hanya untuk melengkapi berkas. Namun demikian kondisi tidak menyenangkan tersebut tertutupi ketika berkas dinyatakan lengkap, </w:t>
      </w:r>
      <w:r>
        <w:rPr>
          <w:rFonts w:ascii="Times New Roman" w:hAnsi="Times New Roman" w:cs="Times New Roman"/>
          <w:sz w:val="24"/>
          <w:szCs w:val="24"/>
        </w:rPr>
        <w:lastRenderedPageBreak/>
        <w:t xml:space="preserve">yang diikuti dengan secepatnya proses pelayanan pendidikan dalam jangka waktu 3 (tiga) jam.  </w:t>
      </w:r>
      <w:r>
        <w:rPr>
          <w:rFonts w:ascii="Times New Roman" w:hAnsi="Times New Roman" w:cs="Times New Roman"/>
          <w:sz w:val="24"/>
          <w:szCs w:val="24"/>
        </w:rPr>
        <w:tab/>
        <w:t xml:space="preserve">                                                      Indikator ketiga yang digunakan prinsip reliabilitas adalah memenuhi ketetapan waktu dalam penyelesaian tahap-tahap dalam proses pelayanan bidang pendidikan. Pelayanan pendidikan kabupaten</w:t>
      </w:r>
    </w:p>
    <w:p w:rsidR="00572EB0" w:rsidRDefault="00EC35A2" w:rsidP="00572EB0">
      <w:pPr>
        <w:widowControl w:val="0"/>
        <w:tabs>
          <w:tab w:val="left" w:pos="8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 Pada posisi lain, untuk urusan layanan pendidikan gratis dan beasiswa masyarakat miskin diperlukan peninjauan ke lapangan oleh aparatur dengan melihat lansung kebenaran di lapangan tentang yang dimohonkan perpanjangan layanan pendidikan dan juga pengecekan tentang bukti adanya layanan pendidikan       </w:t>
      </w:r>
      <w:r w:rsidR="00A10D25">
        <w:rPr>
          <w:rFonts w:ascii="Times New Roman" w:hAnsi="Times New Roman" w:cs="Times New Roman"/>
          <w:sz w:val="24"/>
          <w:szCs w:val="24"/>
        </w:rPr>
        <w:br/>
        <w:t xml:space="preserve">         </w:t>
      </w:r>
      <w:r>
        <w:rPr>
          <w:rFonts w:ascii="Times New Roman" w:hAnsi="Times New Roman" w:cs="Times New Roman"/>
          <w:sz w:val="24"/>
          <w:szCs w:val="24"/>
        </w:rPr>
        <w:t xml:space="preserve">Dari proses yang telah digambarkan diatas menunjukkan adanya kesuaian dengan teori yang dikemukakan oleh Denhard (2003) tentang pelayanan reliabilitas sebagai salah satu ukuran kompherensif untuk </w:t>
      </w:r>
      <w:r w:rsidRPr="00CB7AF7">
        <w:rPr>
          <w:rFonts w:ascii="Times New Roman" w:hAnsi="Times New Roman" w:cs="Times New Roman"/>
          <w:i/>
          <w:sz w:val="24"/>
          <w:szCs w:val="24"/>
        </w:rPr>
        <w:t>service quality</w:t>
      </w:r>
      <w:r>
        <w:rPr>
          <w:rFonts w:ascii="Times New Roman" w:hAnsi="Times New Roman" w:cs="Times New Roman"/>
          <w:i/>
          <w:sz w:val="24"/>
          <w:szCs w:val="24"/>
        </w:rPr>
        <w:t xml:space="preserve"> </w:t>
      </w:r>
      <w:r>
        <w:rPr>
          <w:rFonts w:ascii="Times New Roman" w:hAnsi="Times New Roman" w:cs="Times New Roman"/>
          <w:sz w:val="24"/>
          <w:szCs w:val="24"/>
        </w:rPr>
        <w:t>sek</w:t>
      </w:r>
      <w:r w:rsidRPr="00CB7AF7">
        <w:rPr>
          <w:rFonts w:ascii="Times New Roman" w:hAnsi="Times New Roman" w:cs="Times New Roman"/>
          <w:sz w:val="24"/>
          <w:szCs w:val="24"/>
        </w:rPr>
        <w:t>tor publik</w:t>
      </w:r>
      <w:r>
        <w:rPr>
          <w:rFonts w:ascii="Times New Roman" w:hAnsi="Times New Roman" w:cs="Times New Roman"/>
          <w:sz w:val="24"/>
          <w:szCs w:val="24"/>
        </w:rPr>
        <w:t>. Prinsip  ini menekankan pentingnya perhatian terhadap layanan pemerintah yang dapat diselenggarakan tepat waktu bagi masyarakat. Prakteknya pelayanan bidang pendidikan masih terdapat masyarakat yang mengeluhkan tentang banyaknya persyaratan yang harus dipenuhi hanya untuk mengurus layanan pendidikan</w:t>
      </w:r>
      <w:r w:rsidR="00A10D25">
        <w:rPr>
          <w:rFonts w:ascii="Times New Roman" w:hAnsi="Times New Roman" w:cs="Times New Roman"/>
          <w:sz w:val="24"/>
          <w:szCs w:val="24"/>
        </w:rPr>
        <w:t xml:space="preserve">, biaya administrasi pelayanan pendidikan yang mahal.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 Melakukan upaya untuk mengkaji secara mendalam tentang prosedur dan mekanisme yang harus dijalankan baik oleh aparatur pelaksana maupun oleh masyarakat penerima layanan. Hal ini dipandang perlu karena </w:t>
      </w:r>
      <w:r>
        <w:rPr>
          <w:rFonts w:ascii="Times New Roman" w:hAnsi="Times New Roman" w:cs="Times New Roman"/>
          <w:sz w:val="24"/>
          <w:szCs w:val="24"/>
        </w:rPr>
        <w:br/>
        <w:t xml:space="preserve">        Prosedur dan mekanisme yang selama ini dijalankan oleh pemerintah dianggap belum berpihak pada masyarakat dan cenderung memiliki rentang kendali yang cukup panjang, walaupun layanan pendidikan dalam konteks penelitian ini sebagai layanan pendidikan yang berhasil. Layanan pendidikan yang berhasil adalah layanan pendidikan</w:t>
      </w:r>
      <w:r w:rsidR="00F747B4">
        <w:rPr>
          <w:rFonts w:ascii="Times New Roman" w:hAnsi="Times New Roman" w:cs="Times New Roman"/>
          <w:sz w:val="24"/>
          <w:szCs w:val="24"/>
        </w:rPr>
        <w:t xml:space="preserve"> yang mampu memuaskan pelanggan/</w:t>
      </w:r>
      <w:r w:rsidR="00F747B4" w:rsidRPr="00F747B4">
        <w:rPr>
          <w:rFonts w:ascii="Times New Roman" w:hAnsi="Times New Roman" w:cs="Times New Roman"/>
          <w:sz w:val="24"/>
          <w:szCs w:val="24"/>
        </w:rPr>
        <w:t xml:space="preserve"> </w:t>
      </w:r>
      <w:r w:rsidR="00F747B4">
        <w:rPr>
          <w:rFonts w:ascii="Times New Roman" w:hAnsi="Times New Roman" w:cs="Times New Roman"/>
          <w:sz w:val="24"/>
          <w:szCs w:val="24"/>
        </w:rPr>
        <w:t>masyarakat. Aktualisasi kedua konsep di atas dalam konteks pelayanan publik dapat memberikan kontribusi pada kepuasan masyarakat dalam mengakses layanan publik dan peningkatan pertumbuhan pelayanan bidang pendidikan di Kantor Dinas Pendidikan dan Kebudayaan Kabupaten Bone Bolango.</w:t>
      </w:r>
      <w:r w:rsidR="00F747B4">
        <w:rPr>
          <w:rFonts w:ascii="Times New Roman" w:hAnsi="Times New Roman" w:cs="Times New Roman"/>
          <w:sz w:val="24"/>
          <w:szCs w:val="24"/>
        </w:rPr>
        <w:tab/>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p>
    <w:p w:rsidR="00EC35A2" w:rsidRPr="0060239D" w:rsidRDefault="00EC35A2" w:rsidP="00AE2438">
      <w:pPr>
        <w:widowControl w:val="0"/>
        <w:tabs>
          <w:tab w:val="left" w:pos="8080"/>
        </w:tabs>
        <w:autoSpaceDE w:val="0"/>
        <w:autoSpaceDN w:val="0"/>
        <w:adjustRightInd w:val="0"/>
        <w:spacing w:before="120"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2. </w:t>
      </w:r>
      <w:r w:rsidRPr="00186FAB">
        <w:rPr>
          <w:rFonts w:ascii="Times New Roman" w:hAnsi="Times New Roman" w:cs="Times New Roman"/>
          <w:b/>
          <w:i/>
          <w:sz w:val="24"/>
          <w:szCs w:val="24"/>
        </w:rPr>
        <w:t>Responsiveness</w:t>
      </w:r>
      <w:r w:rsidRPr="00186FAB">
        <w:rPr>
          <w:rFonts w:ascii="Times New Roman" w:hAnsi="Times New Roman" w:cs="Times New Roman"/>
          <w:b/>
          <w:sz w:val="24"/>
          <w:szCs w:val="24"/>
        </w:rPr>
        <w:t xml:space="preserve"> (Daya tanggap)</w:t>
      </w:r>
      <w:r w:rsidR="00702FA3">
        <w:rPr>
          <w:rFonts w:ascii="Times New Roman" w:hAnsi="Times New Roman" w:cs="Times New Roman"/>
          <w:b/>
          <w:sz w:val="24"/>
          <w:szCs w:val="24"/>
        </w:rPr>
        <w:t>.</w:t>
      </w:r>
      <w:r>
        <w:rPr>
          <w:rFonts w:ascii="Times New Roman" w:hAnsi="Times New Roman" w:cs="Times New Roman"/>
          <w:b/>
          <w:sz w:val="24"/>
          <w:szCs w:val="24"/>
        </w:rPr>
        <w:tab/>
        <w:t xml:space="preserve">                                                                       </w:t>
      </w:r>
      <w:r>
        <w:rPr>
          <w:rFonts w:ascii="Times New Roman" w:hAnsi="Times New Roman" w:cs="Times New Roman"/>
          <w:b/>
          <w:sz w:val="24"/>
          <w:szCs w:val="24"/>
        </w:rPr>
        <w:br/>
        <w:t xml:space="preserve">         </w:t>
      </w:r>
      <w:r>
        <w:rPr>
          <w:rFonts w:ascii="Times New Roman" w:hAnsi="Times New Roman" w:cs="Times New Roman"/>
          <w:sz w:val="24"/>
          <w:szCs w:val="24"/>
        </w:rPr>
        <w:t>P</w:t>
      </w:r>
      <w:r w:rsidRPr="008E69F8">
        <w:rPr>
          <w:rFonts w:ascii="Times New Roman" w:hAnsi="Times New Roman" w:cs="Times New Roman"/>
          <w:sz w:val="24"/>
          <w:szCs w:val="24"/>
        </w:rPr>
        <w:t xml:space="preserve">elayanan </w:t>
      </w:r>
      <w:r w:rsidRPr="008E69F8">
        <w:rPr>
          <w:rFonts w:ascii="Times New Roman" w:hAnsi="Times New Roman" w:cs="Times New Roman"/>
          <w:i/>
          <w:sz w:val="24"/>
          <w:szCs w:val="24"/>
        </w:rPr>
        <w:t>responsiveness</w:t>
      </w:r>
      <w:r w:rsidRPr="008E69F8">
        <w:rPr>
          <w:rFonts w:ascii="Times New Roman" w:hAnsi="Times New Roman" w:cs="Times New Roman"/>
          <w:sz w:val="24"/>
          <w:szCs w:val="24"/>
        </w:rPr>
        <w:t xml:space="preserve"> (Daya tanggap) bidang pendidikan Kabupaten </w:t>
      </w:r>
      <w:r>
        <w:rPr>
          <w:rFonts w:ascii="Times New Roman" w:hAnsi="Times New Roman" w:cs="Times New Roman"/>
          <w:sz w:val="24"/>
          <w:szCs w:val="24"/>
        </w:rPr>
        <w:t>Bone Bolango Provinsi Gorontalo. Keinginan para pegawai bidang pendidikan untuk membantu para pelanggan untuk memberikan pelayanan secara cepat, tepat dan tanggap. Daya tanggap berpengaruh terhadap kualitas pelayanan yang dipersepsi oleh pelanggan termasuk dalam dimensi ini adalah waktu tunggu untuk memperoleh pelayanan. Prinsip daya tanggap berkenaan dengan kesediaan dan kemampuan penyedia layanan untuk membantu para pelanggan dan merespon permintaan mereka dengan segera. Indikator pertama yang digunakan untuk prinsip ini adalah aparatur memberikan respon pada setiap masyarakat yang datang untuk meminta pelayanan. Prinsip daya tanggap pelayanan bidang pendidikan.</w:t>
      </w:r>
      <w:r w:rsidRPr="005B6243">
        <w:rPr>
          <w:rFonts w:ascii="Times New Roman" w:hAnsi="Times New Roman" w:cs="Times New Roman"/>
          <w:sz w:val="24"/>
          <w:szCs w:val="24"/>
        </w:rPr>
        <w:t xml:space="preserve"> </w:t>
      </w:r>
      <w:r w:rsidR="00A82E3A">
        <w:rPr>
          <w:rFonts w:ascii="Times New Roman" w:hAnsi="Times New Roman" w:cs="Times New Roman"/>
          <w:sz w:val="24"/>
          <w:szCs w:val="24"/>
        </w:rPr>
        <w:t xml:space="preserve">Hasil wawancara informan aparatur menurut Marni Kepala Dinas Pendidikan </w:t>
      </w:r>
      <w:r w:rsidR="0014486A">
        <w:rPr>
          <w:rFonts w:ascii="Times New Roman" w:hAnsi="Times New Roman" w:cs="Times New Roman"/>
          <w:sz w:val="24"/>
          <w:szCs w:val="24"/>
        </w:rPr>
        <w:t xml:space="preserve">dan kebudayaan </w:t>
      </w:r>
      <w:r w:rsidR="00A82E3A">
        <w:rPr>
          <w:rFonts w:ascii="Times New Roman" w:hAnsi="Times New Roman" w:cs="Times New Roman"/>
          <w:sz w:val="24"/>
          <w:szCs w:val="24"/>
        </w:rPr>
        <w:t xml:space="preserve">menjelaskan bahwa:  </w:t>
      </w:r>
    </w:p>
    <w:p w:rsidR="00EC35A2" w:rsidRDefault="00EC35A2" w:rsidP="00EC35A2">
      <w:pPr>
        <w:widowControl w:val="0"/>
        <w:autoSpaceDE w:val="0"/>
        <w:autoSpaceDN w:val="0"/>
        <w:adjustRightInd w:val="0"/>
        <w:spacing w:after="0" w:line="240" w:lineRule="auto"/>
        <w:ind w:left="567"/>
        <w:jc w:val="both"/>
        <w:rPr>
          <w:rFonts w:ascii="Times New Roman" w:hAnsi="Times New Roman" w:cs="Times New Roman"/>
          <w:sz w:val="24"/>
          <w:szCs w:val="24"/>
        </w:rPr>
      </w:pPr>
      <w:r w:rsidRPr="008E69F8">
        <w:rPr>
          <w:rFonts w:ascii="Times New Roman" w:hAnsi="Times New Roman" w:cs="Times New Roman"/>
          <w:sz w:val="24"/>
          <w:szCs w:val="24"/>
        </w:rPr>
        <w:t>Kesangg</w:t>
      </w:r>
      <w:r>
        <w:rPr>
          <w:rFonts w:ascii="Times New Roman" w:hAnsi="Times New Roman" w:cs="Times New Roman"/>
          <w:sz w:val="24"/>
          <w:szCs w:val="24"/>
        </w:rPr>
        <w:t xml:space="preserve">upan pegawai negeri sipil dalam </w:t>
      </w:r>
      <w:r w:rsidRPr="008E69F8">
        <w:rPr>
          <w:rFonts w:ascii="Times New Roman" w:hAnsi="Times New Roman" w:cs="Times New Roman"/>
          <w:sz w:val="24"/>
          <w:szCs w:val="24"/>
        </w:rPr>
        <w:t>menyediakan membantu dan menyediakan pelayanan secara cepat dan tepat, serta tanggap terhadap keinginan masyarakat dalam pelayanan bidang pendidikan di Kantor Dinas Pen</w:t>
      </w:r>
      <w:r w:rsidR="008F45BA">
        <w:rPr>
          <w:rFonts w:ascii="Times New Roman" w:hAnsi="Times New Roman" w:cs="Times New Roman"/>
          <w:sz w:val="24"/>
          <w:szCs w:val="24"/>
        </w:rPr>
        <w:t xml:space="preserve">didikan. </w:t>
      </w:r>
      <w:r w:rsidRPr="008E69F8">
        <w:rPr>
          <w:rFonts w:ascii="Times New Roman" w:hAnsi="Times New Roman" w:cs="Times New Roman"/>
          <w:sz w:val="24"/>
          <w:szCs w:val="24"/>
        </w:rPr>
        <w:t xml:space="preserve">Melaksanakan sistim pendidikan dan kebudayaan secara terpadu. Maksudnya mengikuti petunjuk tehnis dan pedoman pelayanan organisasi kerja dinas pendidikan Kabupaten/Kota, Provinsi dan Kementerian Pendidikan dan Kebudayaan Republik Indonesia (Kemendikbud-RI) </w:t>
      </w:r>
      <w:r>
        <w:rPr>
          <w:rFonts w:ascii="Times New Roman" w:hAnsi="Times New Roman" w:cs="Times New Roman"/>
          <w:sz w:val="24"/>
          <w:szCs w:val="24"/>
        </w:rPr>
        <w:t>(Wawancara, tanggal 22 Mei 2014).</w:t>
      </w:r>
    </w:p>
    <w:p w:rsidR="00EC35A2" w:rsidRDefault="00EC35A2" w:rsidP="00EC35A2">
      <w:pPr>
        <w:widowControl w:val="0"/>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Aparatur pelayanan bidang pendidikan pada bagian informasi bahwa apabila dalam proses pelayanan terdapat kendala yang dihadapi pemohon, maka saat itu juga aparat segera memberikan respon untuk mencarikan solusi terbaik bagi masalah yang dihadapi oleh masyarakat/pemohon tersebut. Namun bila aparat selaku pelayan belum bisa memberikan solusi, maka selanjutnya kepala seksi pelayanan lansung menangani permasalahan yang dihadapi tersebut. Menurut </w:t>
      </w:r>
      <w:r>
        <w:rPr>
          <w:rFonts w:ascii="Times New Roman" w:hAnsi="Times New Roman" w:cs="Times New Roman"/>
          <w:sz w:val="24"/>
          <w:szCs w:val="24"/>
        </w:rPr>
        <w:lastRenderedPageBreak/>
        <w:t xml:space="preserve">informan semua itu dilakukan tidak lain untuk memberikan respon terbaik bagi masyarakat yang datang untuk kepentingan pelayanan pendidikan </w:t>
      </w:r>
      <w:r w:rsidR="008F45BA">
        <w:rPr>
          <w:rFonts w:ascii="Times New Roman" w:hAnsi="Times New Roman" w:cs="Times New Roman"/>
          <w:sz w:val="24"/>
          <w:szCs w:val="24"/>
        </w:rPr>
        <w:t xml:space="preserve">masyarakat. </w:t>
      </w:r>
      <w:r w:rsidR="00457656">
        <w:rPr>
          <w:rFonts w:ascii="Times New Roman" w:hAnsi="Times New Roman" w:cs="Times New Roman"/>
          <w:sz w:val="24"/>
          <w:szCs w:val="24"/>
        </w:rPr>
        <w:br/>
        <w:t xml:space="preserve">         </w:t>
      </w:r>
      <w:r w:rsidR="00A82E3A">
        <w:rPr>
          <w:rFonts w:ascii="Times New Roman" w:hAnsi="Times New Roman" w:cs="Times New Roman"/>
          <w:sz w:val="24"/>
          <w:szCs w:val="24"/>
        </w:rPr>
        <w:t xml:space="preserve">Hasil </w:t>
      </w:r>
      <w:r w:rsidR="00521FC3">
        <w:rPr>
          <w:rFonts w:ascii="Times New Roman" w:hAnsi="Times New Roman" w:cs="Times New Roman"/>
          <w:sz w:val="24"/>
          <w:szCs w:val="24"/>
        </w:rPr>
        <w:t xml:space="preserve">wawancara informan </w:t>
      </w:r>
      <w:r w:rsidR="00A82E3A">
        <w:rPr>
          <w:rFonts w:ascii="Times New Roman" w:hAnsi="Times New Roman" w:cs="Times New Roman"/>
          <w:sz w:val="24"/>
          <w:szCs w:val="24"/>
        </w:rPr>
        <w:t>menurut</w:t>
      </w:r>
      <w:r w:rsidR="00243F95">
        <w:rPr>
          <w:rFonts w:ascii="Times New Roman" w:hAnsi="Times New Roman" w:cs="Times New Roman"/>
          <w:sz w:val="24"/>
          <w:szCs w:val="24"/>
        </w:rPr>
        <w:t xml:space="preserve"> Husain </w:t>
      </w:r>
      <w:r w:rsidR="008F45BA">
        <w:rPr>
          <w:rFonts w:ascii="Times New Roman" w:hAnsi="Times New Roman" w:cs="Times New Roman"/>
          <w:sz w:val="24"/>
          <w:szCs w:val="24"/>
        </w:rPr>
        <w:t>Kepala bidang pendidikan dasar dan m</w:t>
      </w:r>
      <w:r w:rsidR="00A82E3A">
        <w:rPr>
          <w:rFonts w:ascii="Times New Roman" w:hAnsi="Times New Roman" w:cs="Times New Roman"/>
          <w:sz w:val="24"/>
          <w:szCs w:val="24"/>
        </w:rPr>
        <w:t xml:space="preserve">enengah (Dikdasmen) </w:t>
      </w:r>
      <w:r w:rsidR="008F45BA">
        <w:rPr>
          <w:rFonts w:ascii="Times New Roman" w:hAnsi="Times New Roman" w:cs="Times New Roman"/>
          <w:sz w:val="24"/>
          <w:szCs w:val="24"/>
        </w:rPr>
        <w:t>dinas p</w:t>
      </w:r>
      <w:r>
        <w:rPr>
          <w:rFonts w:ascii="Times New Roman" w:hAnsi="Times New Roman" w:cs="Times New Roman"/>
          <w:sz w:val="24"/>
          <w:szCs w:val="24"/>
        </w:rPr>
        <w:t>endidikan</w:t>
      </w:r>
      <w:r w:rsidR="0014486A" w:rsidRPr="0014486A">
        <w:rPr>
          <w:rFonts w:ascii="Times New Roman" w:hAnsi="Times New Roman" w:cs="Times New Roman"/>
          <w:sz w:val="24"/>
          <w:szCs w:val="24"/>
        </w:rPr>
        <w:t xml:space="preserve"> </w:t>
      </w:r>
      <w:r w:rsidR="0014486A">
        <w:rPr>
          <w:rFonts w:ascii="Times New Roman" w:hAnsi="Times New Roman" w:cs="Times New Roman"/>
          <w:sz w:val="24"/>
          <w:szCs w:val="24"/>
        </w:rPr>
        <w:t>dan kebudayaan</w:t>
      </w:r>
      <w:r w:rsidR="00521FC3">
        <w:rPr>
          <w:rFonts w:ascii="Times New Roman" w:hAnsi="Times New Roman" w:cs="Times New Roman"/>
          <w:sz w:val="24"/>
          <w:szCs w:val="24"/>
        </w:rPr>
        <w:t xml:space="preserve">, menjelaskan: </w:t>
      </w:r>
    </w:p>
    <w:p w:rsidR="00EC35A2" w:rsidRDefault="00EC35A2" w:rsidP="00EC35A2">
      <w:pPr>
        <w:widowControl w:val="0"/>
        <w:autoSpaceDE w:val="0"/>
        <w:autoSpaceDN w:val="0"/>
        <w:adjustRightInd w:val="0"/>
        <w:spacing w:after="0" w:line="240" w:lineRule="auto"/>
        <w:ind w:left="567"/>
        <w:jc w:val="both"/>
        <w:rPr>
          <w:rFonts w:ascii="Times New Roman" w:hAnsi="Times New Roman" w:cs="Times New Roman"/>
          <w:sz w:val="24"/>
          <w:szCs w:val="24"/>
        </w:rPr>
      </w:pPr>
      <w:r w:rsidRPr="00E836AE">
        <w:rPr>
          <w:rFonts w:ascii="Times New Roman" w:hAnsi="Times New Roman" w:cs="Times New Roman"/>
          <w:sz w:val="24"/>
          <w:szCs w:val="24"/>
        </w:rPr>
        <w:t>Setiap masyarakat yang datang kami layani sebagaimana mestinya, hal pertama yang dilakukan adalah menanyakan</w:t>
      </w:r>
      <w:r>
        <w:rPr>
          <w:rFonts w:ascii="Times New Roman" w:hAnsi="Times New Roman" w:cs="Times New Roman"/>
          <w:sz w:val="24"/>
          <w:szCs w:val="24"/>
        </w:rPr>
        <w:t xml:space="preserve"> keperluan apa ada yang bisa dibantu oleh aparatur pelayanan bidang pendidikan kepada masyarakat, kemudian mengarahkannya pada bagian informasi dan oleh bagian informasi diberikan berbagai penjelasan yang dibutuhkan. Untuk dapat memberikan respon secara lansung kepada masyarakat, maka bagian informasi ini tidak pernah kosong dari petugas, jangan sampai ada masyarakat yang datang dan tidak segera mendapatkan respon dari petugas bagian informasi (Wawancara, tanggal 22 Mei 2014). </w:t>
      </w:r>
    </w:p>
    <w:p w:rsidR="00EC35A2" w:rsidRDefault="00EC35A2" w:rsidP="00EC35A2">
      <w:pPr>
        <w:widowControl w:val="0"/>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Dijelaskan juga oleh informan aparatur pelaksana yang terlibat lansung dalam pelayanan pendidikan pada masyarakat Yulman, mengungkapkan bahwa:  </w:t>
      </w:r>
      <w:r>
        <w:rPr>
          <w:rFonts w:ascii="Times New Roman" w:hAnsi="Times New Roman" w:cs="Times New Roman"/>
          <w:sz w:val="24"/>
          <w:szCs w:val="24"/>
        </w:rPr>
        <w:tab/>
        <w:t xml:space="preserve">                                                                                                  Dalam menjalankan pelayanan</w:t>
      </w:r>
      <w:r w:rsidR="00457656">
        <w:rPr>
          <w:rFonts w:ascii="Times New Roman" w:hAnsi="Times New Roman" w:cs="Times New Roman"/>
          <w:sz w:val="24"/>
          <w:szCs w:val="24"/>
        </w:rPr>
        <w:t xml:space="preserve"> pendidikan</w:t>
      </w:r>
      <w:r>
        <w:rPr>
          <w:rFonts w:ascii="Times New Roman" w:hAnsi="Times New Roman" w:cs="Times New Roman"/>
          <w:sz w:val="24"/>
          <w:szCs w:val="24"/>
        </w:rPr>
        <w:t xml:space="preserve">, terkadang kami temui masyarakat yang cenderung untuk membantu pelayanan pendidikan mengabaikan beberapa persyaratan administrasi, dan meminta pada kami. Oleh karena itu, kami berusaha sedapat mungkin untuk menjelaskan dengan baik, sambil mencarikan solusi yang tepat untuk permasalahan dimaksud (Wawancara, tanggal 19 Mei 2014).           Pemerintah </w:t>
      </w:r>
      <w:r w:rsidR="00457656">
        <w:rPr>
          <w:rFonts w:ascii="Times New Roman" w:hAnsi="Times New Roman" w:cs="Times New Roman"/>
          <w:sz w:val="24"/>
          <w:szCs w:val="24"/>
        </w:rPr>
        <w:t xml:space="preserve">Daerah </w:t>
      </w:r>
      <w:r>
        <w:rPr>
          <w:rFonts w:ascii="Times New Roman" w:hAnsi="Times New Roman" w:cs="Times New Roman"/>
          <w:sz w:val="24"/>
          <w:szCs w:val="24"/>
        </w:rPr>
        <w:t xml:space="preserve">Kabupaten Bone Bolango memiliki keinginan yang kuat dalam menjadikan Kantor Dinas Pendidikan </w:t>
      </w:r>
      <w:r w:rsidR="0096309D">
        <w:rPr>
          <w:rFonts w:ascii="Times New Roman" w:hAnsi="Times New Roman" w:cs="Times New Roman"/>
          <w:sz w:val="24"/>
          <w:szCs w:val="24"/>
        </w:rPr>
        <w:t xml:space="preserve">dan Kebudayaan </w:t>
      </w:r>
      <w:r>
        <w:rPr>
          <w:rFonts w:ascii="Times New Roman" w:hAnsi="Times New Roman" w:cs="Times New Roman"/>
          <w:sz w:val="24"/>
          <w:szCs w:val="24"/>
        </w:rPr>
        <w:t xml:space="preserve">sebagai model pelayanan yang memuaskan masyarakat pengguna.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br/>
        <w:t xml:space="preserve">         Indikator kedua yang digunakan untuk prinsip daya tanggap adalah memberikan pelayanan dengan tidak membeda-bedakan masyarakat yang dilayani. Dalam hal pelayanan yang sama bagi semua masyarakat dalam pelayanan bidang pendidikan.</w:t>
      </w:r>
      <w:r>
        <w:rPr>
          <w:rFonts w:ascii="Times New Roman" w:hAnsi="Times New Roman" w:cs="Times New Roman"/>
          <w:sz w:val="24"/>
          <w:szCs w:val="24"/>
        </w:rPr>
        <w:tab/>
        <w:t xml:space="preserve"> Hasil </w:t>
      </w:r>
      <w:r w:rsidR="00521FC3">
        <w:rPr>
          <w:rFonts w:ascii="Times New Roman" w:hAnsi="Times New Roman" w:cs="Times New Roman"/>
          <w:sz w:val="24"/>
          <w:szCs w:val="24"/>
        </w:rPr>
        <w:t xml:space="preserve">wawancara </w:t>
      </w:r>
      <w:r w:rsidR="008F45BA">
        <w:rPr>
          <w:rFonts w:ascii="Times New Roman" w:hAnsi="Times New Roman" w:cs="Times New Roman"/>
          <w:sz w:val="24"/>
          <w:szCs w:val="24"/>
        </w:rPr>
        <w:t>informasi Kepala seksi p</w:t>
      </w:r>
      <w:r>
        <w:rPr>
          <w:rFonts w:ascii="Times New Roman" w:hAnsi="Times New Roman" w:cs="Times New Roman"/>
          <w:sz w:val="24"/>
          <w:szCs w:val="24"/>
        </w:rPr>
        <w:t>elay</w:t>
      </w:r>
      <w:r w:rsidR="00A82E3A">
        <w:rPr>
          <w:rFonts w:ascii="Times New Roman" w:hAnsi="Times New Roman" w:cs="Times New Roman"/>
          <w:sz w:val="24"/>
          <w:szCs w:val="24"/>
        </w:rPr>
        <w:t xml:space="preserve">anan </w:t>
      </w:r>
      <w:r w:rsidR="00457656">
        <w:rPr>
          <w:rFonts w:ascii="Times New Roman" w:hAnsi="Times New Roman" w:cs="Times New Roman"/>
          <w:sz w:val="24"/>
          <w:szCs w:val="24"/>
        </w:rPr>
        <w:lastRenderedPageBreak/>
        <w:t xml:space="preserve">pendidikan </w:t>
      </w:r>
      <w:r w:rsidR="008F45BA">
        <w:rPr>
          <w:rFonts w:ascii="Times New Roman" w:hAnsi="Times New Roman" w:cs="Times New Roman"/>
          <w:sz w:val="24"/>
          <w:szCs w:val="24"/>
        </w:rPr>
        <w:t>SMA dinas p</w:t>
      </w:r>
      <w:r w:rsidR="00A82E3A">
        <w:rPr>
          <w:rFonts w:ascii="Times New Roman" w:hAnsi="Times New Roman" w:cs="Times New Roman"/>
          <w:sz w:val="24"/>
          <w:szCs w:val="24"/>
        </w:rPr>
        <w:t>endidikan menurut</w:t>
      </w:r>
      <w:r w:rsidR="00243F95">
        <w:rPr>
          <w:rFonts w:ascii="Times New Roman" w:hAnsi="Times New Roman" w:cs="Times New Roman"/>
          <w:sz w:val="24"/>
          <w:szCs w:val="24"/>
        </w:rPr>
        <w:t xml:space="preserve"> Yulman</w:t>
      </w:r>
      <w:r>
        <w:rPr>
          <w:rFonts w:ascii="Times New Roman" w:hAnsi="Times New Roman" w:cs="Times New Roman"/>
          <w:sz w:val="24"/>
          <w:szCs w:val="24"/>
        </w:rPr>
        <w:t xml:space="preserve">, menjelaskan bahwa:          </w:t>
      </w:r>
      <w:r>
        <w:rPr>
          <w:rFonts w:ascii="Times New Roman" w:hAnsi="Times New Roman" w:cs="Times New Roman"/>
          <w:sz w:val="24"/>
          <w:szCs w:val="24"/>
        </w:rPr>
        <w:tab/>
        <w:t xml:space="preserve">                          </w:t>
      </w:r>
    </w:p>
    <w:p w:rsidR="00EC35A2" w:rsidRDefault="00EC35A2" w:rsidP="00EC35A2">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Selama kurang lebih 3 (tiga) tahun bertugas di Kantor Dinas Pendidikan, kami selalu mengarahkan para staf pelaksana di tingkat bawah untuk memberikan pelayanan yang sama bagi semua masyarakat pemohon datang. Dalam menyelenggarakan pelayanan bidang pendidikan, kami tidak membedakan status masyarakat, semua mendapatkan pelayanan yang sama, perlakuan sama, menempuh mekanisme dan prosedur yang sama, menggunakan waktu proses yang sama, fasilitas sama dan dengan biaya sama pula (Wawancara, tanggal 22 Mei 2014).</w:t>
      </w:r>
    </w:p>
    <w:p w:rsidR="00EC35A2" w:rsidRDefault="00EC35A2" w:rsidP="00EC35A2">
      <w:pPr>
        <w:widowControl w:val="0"/>
        <w:autoSpaceDE w:val="0"/>
        <w:autoSpaceDN w:val="0"/>
        <w:adjustRightInd w:val="0"/>
        <w:spacing w:after="0" w:line="240" w:lineRule="auto"/>
        <w:ind w:left="567"/>
        <w:jc w:val="both"/>
        <w:rPr>
          <w:rFonts w:ascii="Times New Roman" w:hAnsi="Times New Roman" w:cs="Times New Roman"/>
          <w:sz w:val="24"/>
          <w:szCs w:val="24"/>
        </w:rPr>
      </w:pPr>
    </w:p>
    <w:p w:rsidR="00EC35A2" w:rsidRDefault="00EC35A2" w:rsidP="00EC35A2">
      <w:pPr>
        <w:widowControl w:val="0"/>
        <w:tabs>
          <w:tab w:val="left" w:pos="8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Kemampuan pegawai negeri sipil melakukan pertanggung jawaban pekerjaan dan membantu pelanggan dalam pelayanan bidang pendidikan sesuai dengan pembagian tugas masing-masing di Kantor</w:t>
      </w:r>
      <w:r w:rsidRPr="00982B8C">
        <w:rPr>
          <w:rFonts w:ascii="Times New Roman" w:hAnsi="Times New Roman" w:cs="Times New Roman"/>
          <w:sz w:val="24"/>
          <w:szCs w:val="24"/>
        </w:rPr>
        <w:t xml:space="preserve"> </w:t>
      </w:r>
      <w:r w:rsidR="00BE2750">
        <w:rPr>
          <w:rFonts w:ascii="Times New Roman" w:hAnsi="Times New Roman" w:cs="Times New Roman"/>
          <w:sz w:val="24"/>
          <w:szCs w:val="24"/>
        </w:rPr>
        <w:t>dinas p</w:t>
      </w:r>
      <w:r w:rsidRPr="008C2E78">
        <w:rPr>
          <w:rFonts w:ascii="Times New Roman" w:hAnsi="Times New Roman" w:cs="Times New Roman"/>
          <w:sz w:val="24"/>
          <w:szCs w:val="24"/>
        </w:rPr>
        <w:t>e</w:t>
      </w:r>
      <w:r w:rsidR="00BE2750">
        <w:rPr>
          <w:rFonts w:ascii="Times New Roman" w:hAnsi="Times New Roman" w:cs="Times New Roman"/>
          <w:sz w:val="24"/>
          <w:szCs w:val="24"/>
        </w:rPr>
        <w:t xml:space="preserve">ndidikan dan kebudayaan. </w:t>
      </w:r>
      <w:r w:rsidR="00BE2750">
        <w:rPr>
          <w:rFonts w:ascii="Times New Roman" w:hAnsi="Times New Roman" w:cs="Times New Roman"/>
          <w:sz w:val="24"/>
          <w:szCs w:val="24"/>
        </w:rPr>
        <w:br/>
        <w:t xml:space="preserve">        </w:t>
      </w:r>
      <w:r w:rsidR="00A82E3A">
        <w:rPr>
          <w:rFonts w:ascii="Times New Roman" w:hAnsi="Times New Roman" w:cs="Times New Roman"/>
          <w:sz w:val="24"/>
          <w:szCs w:val="24"/>
        </w:rPr>
        <w:t xml:space="preserve">Hasil </w:t>
      </w:r>
      <w:r w:rsidR="00521FC3">
        <w:rPr>
          <w:rFonts w:ascii="Times New Roman" w:hAnsi="Times New Roman" w:cs="Times New Roman"/>
          <w:sz w:val="24"/>
          <w:szCs w:val="24"/>
        </w:rPr>
        <w:t xml:space="preserve">wawancara </w:t>
      </w:r>
      <w:r>
        <w:rPr>
          <w:rFonts w:ascii="Times New Roman" w:hAnsi="Times New Roman" w:cs="Times New Roman"/>
          <w:sz w:val="24"/>
          <w:szCs w:val="24"/>
        </w:rPr>
        <w:t xml:space="preserve">informasi aparatur </w:t>
      </w:r>
      <w:r w:rsidR="00503572">
        <w:rPr>
          <w:rFonts w:ascii="Times New Roman" w:hAnsi="Times New Roman" w:cs="Times New Roman"/>
          <w:sz w:val="24"/>
          <w:szCs w:val="24"/>
        </w:rPr>
        <w:t xml:space="preserve"> menurut</w:t>
      </w:r>
      <w:r w:rsidR="00BE2750">
        <w:rPr>
          <w:rFonts w:ascii="Times New Roman" w:hAnsi="Times New Roman" w:cs="Times New Roman"/>
          <w:sz w:val="24"/>
          <w:szCs w:val="24"/>
        </w:rPr>
        <w:t xml:space="preserve"> Ludin</w:t>
      </w:r>
      <w:r w:rsidR="00503572">
        <w:rPr>
          <w:rFonts w:ascii="Times New Roman" w:hAnsi="Times New Roman" w:cs="Times New Roman"/>
          <w:sz w:val="24"/>
          <w:szCs w:val="24"/>
        </w:rPr>
        <w:t xml:space="preserve"> </w:t>
      </w:r>
      <w:r w:rsidR="00BE2750">
        <w:rPr>
          <w:rFonts w:ascii="Times New Roman" w:hAnsi="Times New Roman" w:cs="Times New Roman"/>
          <w:sz w:val="24"/>
          <w:szCs w:val="24"/>
        </w:rPr>
        <w:t>Kepala seksi pendidikan SMP dinas p</w:t>
      </w:r>
      <w:r>
        <w:rPr>
          <w:rFonts w:ascii="Times New Roman" w:hAnsi="Times New Roman" w:cs="Times New Roman"/>
          <w:sz w:val="24"/>
          <w:szCs w:val="24"/>
        </w:rPr>
        <w:t>endidikan</w:t>
      </w:r>
      <w:r w:rsidR="0014486A" w:rsidRPr="0014486A">
        <w:rPr>
          <w:rFonts w:ascii="Times New Roman" w:hAnsi="Times New Roman" w:cs="Times New Roman"/>
          <w:sz w:val="24"/>
          <w:szCs w:val="24"/>
        </w:rPr>
        <w:t xml:space="preserve"> </w:t>
      </w:r>
      <w:r w:rsidR="0014486A">
        <w:rPr>
          <w:rFonts w:ascii="Times New Roman" w:hAnsi="Times New Roman" w:cs="Times New Roman"/>
          <w:sz w:val="24"/>
          <w:szCs w:val="24"/>
        </w:rPr>
        <w:t>dan kebudayaan</w:t>
      </w:r>
      <w:r>
        <w:rPr>
          <w:rFonts w:ascii="Times New Roman" w:hAnsi="Times New Roman" w:cs="Times New Roman"/>
          <w:sz w:val="24"/>
          <w:szCs w:val="24"/>
        </w:rPr>
        <w:t xml:space="preserve">, menjelaskan bahwa:           </w:t>
      </w:r>
    </w:p>
    <w:p w:rsidR="00EC35A2" w:rsidRDefault="00EC35A2" w:rsidP="00EC35A2">
      <w:pPr>
        <w:widowControl w:val="0"/>
        <w:tabs>
          <w:tab w:val="left" w:pos="8080"/>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Dalam laporan pertanggung jawaban membuat laporan akuntabilitas instansi pemerintah (LAKIP) sebagai bahan evaluasi keberhasilan kinerja pelayanan publik bidang pendidikan Kantor</w:t>
      </w:r>
      <w:r w:rsidRPr="00982B8C">
        <w:rPr>
          <w:rFonts w:ascii="Times New Roman" w:hAnsi="Times New Roman" w:cs="Times New Roman"/>
          <w:sz w:val="24"/>
          <w:szCs w:val="24"/>
        </w:rPr>
        <w:t xml:space="preserve"> </w:t>
      </w:r>
      <w:r w:rsidR="00D33B9E">
        <w:rPr>
          <w:rFonts w:ascii="Times New Roman" w:hAnsi="Times New Roman" w:cs="Times New Roman"/>
          <w:sz w:val="24"/>
          <w:szCs w:val="24"/>
        </w:rPr>
        <w:t>dinas p</w:t>
      </w:r>
      <w:r w:rsidRPr="008C2E78">
        <w:rPr>
          <w:rFonts w:ascii="Times New Roman" w:hAnsi="Times New Roman" w:cs="Times New Roman"/>
          <w:sz w:val="24"/>
          <w:szCs w:val="24"/>
        </w:rPr>
        <w:t>e</w:t>
      </w:r>
      <w:r w:rsidR="008F45BA">
        <w:rPr>
          <w:rFonts w:ascii="Times New Roman" w:hAnsi="Times New Roman" w:cs="Times New Roman"/>
          <w:sz w:val="24"/>
          <w:szCs w:val="24"/>
        </w:rPr>
        <w:t>ndidikan</w:t>
      </w:r>
      <w:r w:rsidR="008F427F">
        <w:rPr>
          <w:rFonts w:ascii="Times New Roman" w:hAnsi="Times New Roman" w:cs="Times New Roman"/>
          <w:sz w:val="24"/>
          <w:szCs w:val="24"/>
        </w:rPr>
        <w:t xml:space="preserve"> dan kebudayaan</w:t>
      </w:r>
      <w:r w:rsidR="008F45BA">
        <w:rPr>
          <w:rFonts w:ascii="Times New Roman" w:hAnsi="Times New Roman" w:cs="Times New Roman"/>
          <w:sz w:val="24"/>
          <w:szCs w:val="24"/>
        </w:rPr>
        <w:t xml:space="preserve">. </w:t>
      </w:r>
      <w:r>
        <w:rPr>
          <w:rFonts w:ascii="Times New Roman" w:hAnsi="Times New Roman" w:cs="Times New Roman"/>
          <w:sz w:val="24"/>
          <w:szCs w:val="24"/>
        </w:rPr>
        <w:t>Setiap kami melakukan pekerjaan kita harus pertanggung jawabkan kami membuat laporan secara administratif. Laporan pertanggung jawaban dilaporkan secara tertulis secara berjenjang dilaporkan sama K</w:t>
      </w:r>
      <w:r w:rsidR="00D33B9E">
        <w:rPr>
          <w:rFonts w:ascii="Times New Roman" w:hAnsi="Times New Roman" w:cs="Times New Roman"/>
          <w:sz w:val="24"/>
          <w:szCs w:val="24"/>
        </w:rPr>
        <w:t>epala dinas p</w:t>
      </w:r>
      <w:r w:rsidR="008F45BA">
        <w:rPr>
          <w:rFonts w:ascii="Times New Roman" w:hAnsi="Times New Roman" w:cs="Times New Roman"/>
          <w:sz w:val="24"/>
          <w:szCs w:val="24"/>
        </w:rPr>
        <w:t xml:space="preserve">endidikan. </w:t>
      </w:r>
      <w:r w:rsidR="00D33B9E">
        <w:rPr>
          <w:rFonts w:ascii="Times New Roman" w:hAnsi="Times New Roman" w:cs="Times New Roman"/>
          <w:sz w:val="24"/>
          <w:szCs w:val="24"/>
        </w:rPr>
        <w:t>Kepala dinas pendidikan dan k</w:t>
      </w:r>
      <w:r>
        <w:rPr>
          <w:rFonts w:ascii="Times New Roman" w:hAnsi="Times New Roman" w:cs="Times New Roman"/>
          <w:sz w:val="24"/>
          <w:szCs w:val="24"/>
        </w:rPr>
        <w:t>ebudayaan sebagai bahan l</w:t>
      </w:r>
      <w:r w:rsidR="008F427F">
        <w:rPr>
          <w:rFonts w:ascii="Times New Roman" w:hAnsi="Times New Roman" w:cs="Times New Roman"/>
          <w:sz w:val="24"/>
          <w:szCs w:val="24"/>
        </w:rPr>
        <w:t xml:space="preserve">aporan kepada Pemerintah Daerah. </w:t>
      </w:r>
      <w:r>
        <w:rPr>
          <w:rFonts w:ascii="Times New Roman" w:hAnsi="Times New Roman" w:cs="Times New Roman"/>
          <w:sz w:val="24"/>
          <w:szCs w:val="24"/>
        </w:rPr>
        <w:t>Dinas itukan merupakan akumulasi dari program kerja yang ada pada bidang pendidikan dan seluruh proses kegiatan pekerjaan harus dipertanggung jawabkan sama Kepal</w:t>
      </w:r>
      <w:r w:rsidR="008F427F">
        <w:rPr>
          <w:rFonts w:ascii="Times New Roman" w:hAnsi="Times New Roman" w:cs="Times New Roman"/>
          <w:sz w:val="24"/>
          <w:szCs w:val="24"/>
        </w:rPr>
        <w:t xml:space="preserve">a Dinas Pendidikan dan kebudayaan </w:t>
      </w:r>
      <w:r>
        <w:rPr>
          <w:rFonts w:ascii="Times New Roman" w:hAnsi="Times New Roman" w:cs="Times New Roman"/>
          <w:sz w:val="24"/>
          <w:szCs w:val="24"/>
        </w:rPr>
        <w:t>(Wawancara, tanggal 22 Mei 2014).</w:t>
      </w:r>
    </w:p>
    <w:p w:rsidR="00EC35A2" w:rsidRDefault="00EC35A2" w:rsidP="00EC35A2">
      <w:pPr>
        <w:widowControl w:val="0"/>
        <w:tabs>
          <w:tab w:val="left" w:pos="8080"/>
        </w:tabs>
        <w:autoSpaceDE w:val="0"/>
        <w:autoSpaceDN w:val="0"/>
        <w:adjustRightInd w:val="0"/>
        <w:spacing w:after="0" w:line="240" w:lineRule="auto"/>
        <w:ind w:left="567"/>
        <w:jc w:val="both"/>
        <w:rPr>
          <w:rFonts w:ascii="Times New Roman" w:hAnsi="Times New Roman" w:cs="Times New Roman"/>
          <w:sz w:val="24"/>
          <w:szCs w:val="24"/>
        </w:rPr>
      </w:pPr>
    </w:p>
    <w:p w:rsidR="00EC35A2" w:rsidRDefault="00EC35A2" w:rsidP="00EC35A2">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Konseptualisasi kondisi pelayanan di atas menunjukkan kesesuaian dengan teori yang dikemukakan oleh Lovelock (2003) yang menjelaskan tentang perlunya respon aparatur dan tanggungjawab dalam penyelenggaraan layanan bidang pendidikan. </w:t>
      </w:r>
      <w:r w:rsidR="00457656">
        <w:rPr>
          <w:rFonts w:ascii="Times New Roman" w:hAnsi="Times New Roman" w:cs="Times New Roman"/>
          <w:sz w:val="24"/>
          <w:szCs w:val="24"/>
        </w:rPr>
        <w:t xml:space="preserve">Kinerja aparatur dalam pelayanan pendid </w:t>
      </w:r>
      <w:r>
        <w:rPr>
          <w:rFonts w:ascii="Times New Roman" w:hAnsi="Times New Roman" w:cs="Times New Roman"/>
          <w:sz w:val="24"/>
          <w:szCs w:val="24"/>
        </w:rPr>
        <w:t xml:space="preserve">Aktualisasi indikator ini pada layanan pendidikan sebenarnya dapat ditingatkan melalui beberapa cara yang akan dijelaskan sebagai berikut: (a) Adanya pembagian kerja yang jelas untuk masing-masing aparatur pelaksana, utamanya pada loket pendaftaran sebagai </w:t>
      </w:r>
      <w:r>
        <w:rPr>
          <w:rFonts w:ascii="Times New Roman" w:hAnsi="Times New Roman" w:cs="Times New Roman"/>
          <w:sz w:val="24"/>
          <w:szCs w:val="24"/>
        </w:rPr>
        <w:lastRenderedPageBreak/>
        <w:t>posisi strategis yang lansung terkait dengan masyarakat. Hal penting lainnya adalah aparatur yang ditempatkan pada posisi ini merupakan aparatur yang memiliki pengetahuan yang luas tentang seluruh jenis laya</w:t>
      </w:r>
      <w:r w:rsidR="005254EC">
        <w:rPr>
          <w:rFonts w:ascii="Times New Roman" w:hAnsi="Times New Roman" w:cs="Times New Roman"/>
          <w:sz w:val="24"/>
          <w:szCs w:val="24"/>
        </w:rPr>
        <w:t>nan yang dikelolah oleh Kantor dinas pendidikan dan k</w:t>
      </w:r>
      <w:r>
        <w:rPr>
          <w:rFonts w:ascii="Times New Roman" w:hAnsi="Times New Roman" w:cs="Times New Roman"/>
          <w:sz w:val="24"/>
          <w:szCs w:val="24"/>
        </w:rPr>
        <w:t>ebudayaan Kabupaten Bone Bolango; (b) Adanya komitmen yang kuat dari seluruh aparatur pelaksana da</w:t>
      </w:r>
      <w:r w:rsidR="008F427F">
        <w:rPr>
          <w:rFonts w:ascii="Times New Roman" w:hAnsi="Times New Roman" w:cs="Times New Roman"/>
          <w:sz w:val="24"/>
          <w:szCs w:val="24"/>
        </w:rPr>
        <w:t>lam mewujudkan layanan yang mem</w:t>
      </w:r>
      <w:r>
        <w:rPr>
          <w:rFonts w:ascii="Times New Roman" w:hAnsi="Times New Roman" w:cs="Times New Roman"/>
          <w:sz w:val="24"/>
          <w:szCs w:val="24"/>
        </w:rPr>
        <w:t>uaskan masyarakat. Hal ini dapat dilakukan secara berjenjang, mulai dari staf pelaksana, Kepala Seksi, Kepala Bagian, Kepala Bidang,</w:t>
      </w:r>
      <w:r w:rsidR="008F427F">
        <w:rPr>
          <w:rFonts w:ascii="Times New Roman" w:hAnsi="Times New Roman" w:cs="Times New Roman"/>
          <w:sz w:val="24"/>
          <w:szCs w:val="24"/>
        </w:rPr>
        <w:t xml:space="preserve"> Sekretaris, dan Kepala Kantor Dinas Pendidikan dan Kebudayaan.</w:t>
      </w:r>
      <w:r>
        <w:rPr>
          <w:rFonts w:ascii="Times New Roman" w:hAnsi="Times New Roman" w:cs="Times New Roman"/>
          <w:sz w:val="24"/>
          <w:szCs w:val="24"/>
        </w:rPr>
        <w:t xml:space="preserve">    </w:t>
      </w:r>
    </w:p>
    <w:p w:rsidR="00EC35A2" w:rsidRDefault="00EC35A2" w:rsidP="00EC35A2">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Fakta dilapangan menunjukkan bahwa layanan yang hanya diberikan bagi masya</w:t>
      </w:r>
      <w:r w:rsidR="008227CC">
        <w:rPr>
          <w:rFonts w:ascii="Times New Roman" w:hAnsi="Times New Roman" w:cs="Times New Roman"/>
          <w:sz w:val="24"/>
          <w:szCs w:val="24"/>
        </w:rPr>
        <w:t>rakat umum. Sedangkan layanan eks</w:t>
      </w:r>
      <w:r>
        <w:rPr>
          <w:rFonts w:ascii="Times New Roman" w:hAnsi="Times New Roman" w:cs="Times New Roman"/>
          <w:sz w:val="24"/>
          <w:szCs w:val="24"/>
        </w:rPr>
        <w:t>tra cepat nampak hanya diberikan pada oknum pegawai negeri sipil (PNS) yang dikenal dengan aparatur pelaksana/pejabat pada Kantor Dinas Pendidikan dan Kebudayaan Kabupaten Bone Bolango. Terbentuknya kondisi pertama pada fakta yang dijelaskan di atas dapat dijelaskan melalui analisis sebagai berikut: (a) Layanan yang sama bagi seluruh masyarakat menjadi salah satu materi yang selalu ditekankan secara berjenjang oleh para pelaksana pada</w:t>
      </w:r>
      <w:r w:rsidRPr="00E53B11">
        <w:rPr>
          <w:rFonts w:ascii="Times New Roman" w:hAnsi="Times New Roman" w:cs="Times New Roman"/>
          <w:sz w:val="24"/>
          <w:szCs w:val="24"/>
        </w:rPr>
        <w:t xml:space="preserve"> </w:t>
      </w:r>
      <w:r>
        <w:rPr>
          <w:rFonts w:ascii="Times New Roman" w:hAnsi="Times New Roman" w:cs="Times New Roman"/>
          <w:sz w:val="24"/>
          <w:szCs w:val="24"/>
        </w:rPr>
        <w:t xml:space="preserve">Kantor Dinas Pendidikan dan Kebudayaan Kabupaten Bone Bolango, baik pada situasi formal maupun non formal. Akibatnya setiap aparatur pelaksana, utamanya yang ditugaskan pada bagian informasi dan loket pendaftaran selalu mengedepankan perlakuan yang sama bagi masyarakat dalam layanan pendidikan Kabupaten Bone Bolango; (b) Layanan yang sama diberikan oleh aparatur pelaksana oleh karena masyarakat yang datang tidak memiliki kaitan apapun selain relasi antara pelaksana dan penerima layanan. </w:t>
      </w:r>
      <w:r w:rsidR="0096309D">
        <w:rPr>
          <w:rFonts w:ascii="Times New Roman" w:hAnsi="Times New Roman" w:cs="Times New Roman"/>
          <w:sz w:val="24"/>
          <w:szCs w:val="24"/>
        </w:rPr>
        <w:br/>
        <w:t xml:space="preserve">         </w:t>
      </w:r>
      <w:r>
        <w:rPr>
          <w:rFonts w:ascii="Times New Roman" w:hAnsi="Times New Roman" w:cs="Times New Roman"/>
          <w:sz w:val="24"/>
          <w:szCs w:val="24"/>
        </w:rPr>
        <w:t xml:space="preserve">Dalam konteks inilah tidak terdapat hal-hal yang dapat membawa perlakuan </w:t>
      </w:r>
      <w:r>
        <w:rPr>
          <w:rFonts w:ascii="Times New Roman" w:hAnsi="Times New Roman" w:cs="Times New Roman"/>
          <w:sz w:val="24"/>
          <w:szCs w:val="24"/>
        </w:rPr>
        <w:lastRenderedPageBreak/>
        <w:t xml:space="preserve">yang berbeda terhadap masyarakat yang datang. Pada sisi yang lain, terbentuknya kondisi kedua fakta di atas dapat dijelaskan melalui analisis sebagai berikut: (a) Adanya faktor pertemanan antara aparatur pelaksana dan masyarakat yang dilayani, baik sesama aparatur dalam lingkungan Pemerintah Daerah maupun sebagai teman biasa. Kondisi ini membuka peluang yang besar bagi aparatur untuk memberikan perlakuan yang berbeda dalam proses pelayanan; (b) Masih kurangnya pengawasan dan sangsi terhadap perilaku aparatur pelaksana yang memberikan layanan yang berbeda. Aparatur pelaksana yang melanggar peraturan pelayanan harus diberikan pengawasan dan pemberian sangsi yang tegas. </w:t>
      </w:r>
    </w:p>
    <w:p w:rsidR="00EC35A2" w:rsidRDefault="00EC35A2" w:rsidP="00EC35A2">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768D1">
        <w:rPr>
          <w:rFonts w:ascii="Times New Roman" w:hAnsi="Times New Roman" w:cs="Times New Roman"/>
          <w:sz w:val="24"/>
          <w:szCs w:val="24"/>
        </w:rPr>
        <w:t xml:space="preserve">Hasil pengamatan peneliti </w:t>
      </w:r>
      <w:r>
        <w:rPr>
          <w:rFonts w:ascii="Times New Roman" w:hAnsi="Times New Roman" w:cs="Times New Roman"/>
          <w:sz w:val="24"/>
          <w:szCs w:val="24"/>
        </w:rPr>
        <w:t>dilokasi penelitian menunjukkan syarat administrasi dan mekanisme prosedur pada layanan bidang pendidikan cukup sederhana dan merupakan pekerjaan berulang yang memang telah dikuasai oleh aparatur pelaksana. Oleh karena itu setiap masalah yang dihadapi masyarakat dapat diberikan solusi sebagaimana mestinya, tanpa mengabaikan syarat adminisrasi dan prosedur layanan</w:t>
      </w:r>
      <w:r w:rsidR="00457656">
        <w:rPr>
          <w:rFonts w:ascii="Times New Roman" w:hAnsi="Times New Roman" w:cs="Times New Roman"/>
          <w:sz w:val="24"/>
          <w:szCs w:val="24"/>
        </w:rPr>
        <w:t xml:space="preserve"> pendidikan</w:t>
      </w:r>
      <w:r>
        <w:rPr>
          <w:rFonts w:ascii="Times New Roman" w:hAnsi="Times New Roman" w:cs="Times New Roman"/>
          <w:sz w:val="24"/>
          <w:szCs w:val="24"/>
        </w:rPr>
        <w:t xml:space="preserve">. Keadaan tersebut hendaknya dapat dipertahankan oleh aparatur pelaksana dalam menyelenggarakan layanan pendidikan bagi masyarakat. Dari perspektif teori, kemampuan aparatur dalam memberikan solusi pelayanan sebagaimana yang telah dijelaskan di atas sejalan dengan teori yang dikemukakan oleh Denhard (2003), yang menekankan perlunya </w:t>
      </w:r>
      <w:r w:rsidRPr="00993EF1">
        <w:rPr>
          <w:rFonts w:ascii="Times New Roman" w:hAnsi="Times New Roman" w:cs="Times New Roman"/>
          <w:i/>
          <w:sz w:val="24"/>
          <w:szCs w:val="24"/>
        </w:rPr>
        <w:t>problem solving approach</w:t>
      </w:r>
      <w:r>
        <w:rPr>
          <w:rFonts w:ascii="Times New Roman" w:hAnsi="Times New Roman" w:cs="Times New Roman"/>
          <w:sz w:val="24"/>
          <w:szCs w:val="24"/>
        </w:rPr>
        <w:t xml:space="preserve"> dalam pelayanan publik. Dalam teori ini dikemukakan bahwa pendekatan pemecahan masalah merupakan ukuran bagaimana setiap pelayanan</w:t>
      </w:r>
      <w:r w:rsidR="00457656">
        <w:rPr>
          <w:rFonts w:ascii="Times New Roman" w:hAnsi="Times New Roman" w:cs="Times New Roman"/>
          <w:sz w:val="24"/>
          <w:szCs w:val="24"/>
        </w:rPr>
        <w:t xml:space="preserve"> pendidikan</w:t>
      </w:r>
      <w:r>
        <w:rPr>
          <w:rFonts w:ascii="Times New Roman" w:hAnsi="Times New Roman" w:cs="Times New Roman"/>
          <w:sz w:val="24"/>
          <w:szCs w:val="24"/>
        </w:rPr>
        <w:t xml:space="preserve"> diberikan pada publik dapat memberikan solusi terbaik ketika mengalami masalah dalam pelayanan kepada masyarakat. </w:t>
      </w:r>
    </w:p>
    <w:p w:rsidR="00AC6322" w:rsidRPr="00AE2438" w:rsidRDefault="00EC35A2" w:rsidP="00AE2438">
      <w:pPr>
        <w:widowControl w:val="0"/>
        <w:autoSpaceDE w:val="0"/>
        <w:autoSpaceDN w:val="0"/>
        <w:adjustRightInd w:val="0"/>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Pr>
          <w:rFonts w:ascii="Times New Roman" w:hAnsi="Times New Roman" w:cs="Times New Roman"/>
          <w:b/>
          <w:i/>
          <w:sz w:val="24"/>
          <w:szCs w:val="24"/>
        </w:rPr>
        <w:t>A</w:t>
      </w:r>
      <w:r w:rsidRPr="00186FAB">
        <w:rPr>
          <w:rFonts w:ascii="Times New Roman" w:hAnsi="Times New Roman" w:cs="Times New Roman"/>
          <w:b/>
          <w:i/>
          <w:sz w:val="24"/>
          <w:szCs w:val="24"/>
        </w:rPr>
        <w:t>ssurance</w:t>
      </w:r>
      <w:r w:rsidRPr="00186FAB">
        <w:rPr>
          <w:rFonts w:ascii="Times New Roman" w:hAnsi="Times New Roman" w:cs="Times New Roman"/>
          <w:b/>
          <w:sz w:val="24"/>
          <w:szCs w:val="24"/>
        </w:rPr>
        <w:t xml:space="preserve"> (Jaminan)</w:t>
      </w:r>
      <w:r w:rsidR="00964071">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br/>
        <w:t xml:space="preserve">      </w:t>
      </w:r>
      <w:r w:rsidR="00DE1641">
        <w:rPr>
          <w:rFonts w:ascii="Times New Roman" w:hAnsi="Times New Roman" w:cs="Times New Roman"/>
          <w:b/>
          <w:sz w:val="24"/>
          <w:szCs w:val="24"/>
        </w:rPr>
        <w:t xml:space="preserve">   </w:t>
      </w:r>
      <w:r w:rsidRPr="008E69F8">
        <w:rPr>
          <w:rFonts w:ascii="Times New Roman" w:hAnsi="Times New Roman" w:cs="Times New Roman"/>
          <w:sz w:val="24"/>
          <w:szCs w:val="24"/>
        </w:rPr>
        <w:t xml:space="preserve">Pelayanan </w:t>
      </w:r>
      <w:r w:rsidRPr="008E69F8">
        <w:rPr>
          <w:rFonts w:ascii="Times New Roman" w:hAnsi="Times New Roman" w:cs="Times New Roman"/>
          <w:i/>
          <w:sz w:val="24"/>
          <w:szCs w:val="24"/>
        </w:rPr>
        <w:t>assurance</w:t>
      </w:r>
      <w:r w:rsidRPr="008E69F8">
        <w:rPr>
          <w:rFonts w:ascii="Times New Roman" w:hAnsi="Times New Roman" w:cs="Times New Roman"/>
          <w:sz w:val="24"/>
          <w:szCs w:val="24"/>
        </w:rPr>
        <w:t xml:space="preserve"> (Jaminan) bidang pendidikan dan kebudayaan Kabupaten Bone Bolango Provinsi Gorontalo.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Pengetahuan, kemampuan dan keramahan pegawai aparatur dalam pelayanan pendidikan untuk dapat menimbulkan kepercayaan dan keyakinan dari pelanggan kepada organisasi. Aspek ini meliputi kompetensi dan kemampuan dalam memberikan pelayanan yang didukung oleh adanya rasa hormat, dapat dipercaya, jaminan rasa aman bagi pelanggan.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br/>
        <w:t xml:space="preserve">         Prinsip pelayanan ini berkenaan dengan pengetahuan dan kesopanan karyawan serta kemampuan mereka dalam menumbuhkan rasa percaya dan keyakinan pelanggan. Indikator pertama yang digunakan adalah aparatur memiliki pengetahuan teknis tentang pelayanan pendidikan. </w:t>
      </w:r>
    </w:p>
    <w:p w:rsidR="00AC6322" w:rsidRPr="00DE1641" w:rsidRDefault="00AC6322" w:rsidP="00AC6322">
      <w:pPr>
        <w:widowControl w:val="0"/>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Hasil wawancara dengan </w:t>
      </w:r>
      <w:r w:rsidR="00503572">
        <w:rPr>
          <w:rFonts w:ascii="Times New Roman" w:hAnsi="Times New Roman" w:cs="Times New Roman"/>
          <w:sz w:val="24"/>
          <w:szCs w:val="24"/>
        </w:rPr>
        <w:t xml:space="preserve">aparatur pelaksana menurut Husain </w:t>
      </w:r>
      <w:r>
        <w:rPr>
          <w:rFonts w:ascii="Times New Roman" w:hAnsi="Times New Roman" w:cs="Times New Roman"/>
          <w:sz w:val="24"/>
          <w:szCs w:val="24"/>
        </w:rPr>
        <w:t xml:space="preserve">Kepala </w:t>
      </w:r>
      <w:r w:rsidR="00503572">
        <w:rPr>
          <w:rFonts w:ascii="Times New Roman" w:hAnsi="Times New Roman" w:cs="Times New Roman"/>
          <w:sz w:val="24"/>
          <w:szCs w:val="24"/>
        </w:rPr>
        <w:t>bidang pendidikan dasar dan menengah d</w:t>
      </w:r>
      <w:r>
        <w:rPr>
          <w:rFonts w:ascii="Times New Roman" w:hAnsi="Times New Roman" w:cs="Times New Roman"/>
          <w:sz w:val="24"/>
          <w:szCs w:val="24"/>
        </w:rPr>
        <w:t>inas Pendidikan, menjelaskan bahwa:</w:t>
      </w:r>
    </w:p>
    <w:p w:rsidR="00AC6322" w:rsidRDefault="00AC6322" w:rsidP="00AC6322">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Kemampuan pegawai </w:t>
      </w:r>
      <w:r w:rsidRPr="008E69F8">
        <w:rPr>
          <w:rFonts w:ascii="Times New Roman" w:hAnsi="Times New Roman" w:cs="Times New Roman"/>
          <w:sz w:val="24"/>
          <w:szCs w:val="24"/>
        </w:rPr>
        <w:t>dalam menyediakan pelayanan pendidikan yang berhubungan dengan ilmu pengetahuan, kesopanan, dan dapat dipercaya, jujur dan bertanggung jawab dalam membantu masyarakat yang mengalami masalah dalam pelayanan bidang pendidikan Di</w:t>
      </w:r>
      <w:r w:rsidR="00503572">
        <w:rPr>
          <w:rFonts w:ascii="Times New Roman" w:hAnsi="Times New Roman" w:cs="Times New Roman"/>
          <w:sz w:val="24"/>
          <w:szCs w:val="24"/>
        </w:rPr>
        <w:t xml:space="preserve">nas Pendidikan dan Kebudayaan </w:t>
      </w:r>
      <w:r>
        <w:rPr>
          <w:rFonts w:ascii="Times New Roman" w:hAnsi="Times New Roman" w:cs="Times New Roman"/>
          <w:sz w:val="24"/>
          <w:szCs w:val="24"/>
        </w:rPr>
        <w:t>(Wawancara, tanggal 26 Mei 2014).</w:t>
      </w:r>
    </w:p>
    <w:p w:rsidR="00EC35A2" w:rsidRDefault="00AC6322" w:rsidP="00AC6322">
      <w:pPr>
        <w:widowControl w:val="0"/>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35A2">
        <w:rPr>
          <w:rFonts w:ascii="Times New Roman" w:hAnsi="Times New Roman" w:cs="Times New Roman"/>
          <w:sz w:val="24"/>
          <w:szCs w:val="24"/>
        </w:rPr>
        <w:t>Pengetahuan teknis adalah merupakan salah satu hal yang mendasar untuk memberikan jaminan atas pelayanan pendidikan yang diberikan kepada pelanggan dan masyarakat. Artinya apabila aparatur yang melayani tidak memiliki pengetahuan teknis pelayanan, maka hampir dapat dipastikan jaminan atas pelayanan ya</w:t>
      </w:r>
      <w:r>
        <w:rPr>
          <w:rFonts w:ascii="Times New Roman" w:hAnsi="Times New Roman" w:cs="Times New Roman"/>
          <w:sz w:val="24"/>
          <w:szCs w:val="24"/>
        </w:rPr>
        <w:t xml:space="preserve">ng baik tidak dapat diwujudkan. </w:t>
      </w:r>
      <w:r w:rsidR="00EC35A2" w:rsidRPr="008E69F8">
        <w:rPr>
          <w:rFonts w:ascii="Times New Roman" w:hAnsi="Times New Roman" w:cs="Times New Roman"/>
          <w:sz w:val="24"/>
          <w:szCs w:val="24"/>
        </w:rPr>
        <w:t xml:space="preserve">Pelayanan jaminan bidang pendidikan adalah membantu masyarakat yang bermasalah, ada keluhan-keluhan </w:t>
      </w:r>
      <w:r w:rsidR="00EC35A2" w:rsidRPr="008E69F8">
        <w:rPr>
          <w:rFonts w:ascii="Times New Roman" w:hAnsi="Times New Roman" w:cs="Times New Roman"/>
          <w:sz w:val="24"/>
          <w:szCs w:val="24"/>
        </w:rPr>
        <w:lastRenderedPageBreak/>
        <w:t xml:space="preserve">ketiadakpuasan dalam </w:t>
      </w:r>
      <w:r w:rsidR="00EC35A2">
        <w:rPr>
          <w:rFonts w:ascii="Times New Roman" w:hAnsi="Times New Roman" w:cs="Times New Roman"/>
          <w:sz w:val="24"/>
          <w:szCs w:val="24"/>
        </w:rPr>
        <w:t xml:space="preserve">kinerja </w:t>
      </w:r>
      <w:r w:rsidR="00EC35A2" w:rsidRPr="008E69F8">
        <w:rPr>
          <w:rFonts w:ascii="Times New Roman" w:hAnsi="Times New Roman" w:cs="Times New Roman"/>
          <w:sz w:val="24"/>
          <w:szCs w:val="24"/>
        </w:rPr>
        <w:t xml:space="preserve">pelayanan </w:t>
      </w:r>
      <w:r w:rsidR="00EC35A2">
        <w:rPr>
          <w:rFonts w:ascii="Times New Roman" w:hAnsi="Times New Roman" w:cs="Times New Roman"/>
          <w:sz w:val="24"/>
          <w:szCs w:val="24"/>
        </w:rPr>
        <w:t xml:space="preserve">publik bidang pendidikan dan Kebudayaan </w:t>
      </w:r>
      <w:r w:rsidR="00EC35A2" w:rsidRPr="008E69F8">
        <w:rPr>
          <w:rFonts w:ascii="Times New Roman" w:hAnsi="Times New Roman" w:cs="Times New Roman"/>
          <w:sz w:val="24"/>
          <w:szCs w:val="24"/>
        </w:rPr>
        <w:t>Kabupaten Bone Bolango.</w:t>
      </w:r>
      <w:r w:rsidR="00EC35A2">
        <w:rPr>
          <w:rFonts w:ascii="Times New Roman" w:hAnsi="Times New Roman" w:cs="Times New Roman"/>
          <w:sz w:val="24"/>
          <w:szCs w:val="24"/>
        </w:rPr>
        <w:t xml:space="preserve"> </w:t>
      </w:r>
      <w:r w:rsidR="00EC35A2">
        <w:rPr>
          <w:rFonts w:ascii="Times New Roman" w:hAnsi="Times New Roman" w:cs="Times New Roman"/>
          <w:sz w:val="24"/>
          <w:szCs w:val="24"/>
        </w:rPr>
        <w:tab/>
        <w:t xml:space="preserve">                          </w:t>
      </w:r>
    </w:p>
    <w:p w:rsidR="00EC35A2" w:rsidRDefault="00EC35A2" w:rsidP="00EC35A2">
      <w:pPr>
        <w:widowControl w:val="0"/>
        <w:tabs>
          <w:tab w:val="left" w:pos="8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Jaminan pelayanan kepuasan pelanggan bidang pendidikan adalah jaminan kepuasan dalam pelayanan bidang pendidikan </w:t>
      </w:r>
      <w:r w:rsidRPr="004450BA">
        <w:rPr>
          <w:rFonts w:ascii="Times New Roman" w:hAnsi="Times New Roman" w:cs="Times New Roman"/>
          <w:sz w:val="24"/>
          <w:szCs w:val="24"/>
        </w:rPr>
        <w:t>yaitu</w:t>
      </w:r>
      <w:r>
        <w:rPr>
          <w:rFonts w:ascii="Times New Roman" w:hAnsi="Times New Roman" w:cs="Times New Roman"/>
          <w:sz w:val="24"/>
          <w:szCs w:val="24"/>
        </w:rPr>
        <w:t xml:space="preserve"> melakukan usaha untuk mengetahui kebutuhan </w:t>
      </w:r>
      <w:r w:rsidRPr="00A8588D">
        <w:rPr>
          <w:rFonts w:ascii="Times New Roman" w:hAnsi="Times New Roman" w:cs="Times New Roman"/>
          <w:sz w:val="24"/>
          <w:szCs w:val="24"/>
        </w:rPr>
        <w:t>pelanggan</w:t>
      </w:r>
      <w:r>
        <w:rPr>
          <w:rFonts w:ascii="Times New Roman" w:hAnsi="Times New Roman" w:cs="Times New Roman"/>
          <w:sz w:val="24"/>
          <w:szCs w:val="24"/>
        </w:rPr>
        <w:t xml:space="preserve"> dan melayani masalah-masalah pelayanan bidang pendidikan </w:t>
      </w:r>
      <w:r w:rsidRPr="008C2E78">
        <w:rPr>
          <w:rFonts w:ascii="Times New Roman" w:hAnsi="Times New Roman" w:cs="Times New Roman"/>
          <w:sz w:val="24"/>
          <w:szCs w:val="24"/>
        </w:rPr>
        <w:t>di Kantor Dinas Pe</w:t>
      </w:r>
      <w:r>
        <w:rPr>
          <w:rFonts w:ascii="Times New Roman" w:hAnsi="Times New Roman" w:cs="Times New Roman"/>
          <w:sz w:val="24"/>
          <w:szCs w:val="24"/>
        </w:rPr>
        <w:t xml:space="preserve">ndidikan Kabupaten Bone Bolango. Jaminan pelayanan adalah jaminan yang diberikan oleh penyelenggara pelayanan aparatur pelaksana untuk mengetahui kepuasan pelanggan/masyarakat. Aparatur pelaksana menyediahkan pelayanan pendidikan yang mempunyai persyaratan administrasi yang mudah dipahami oleh penerima layanan pelanggan/masyarakat. </w:t>
      </w:r>
    </w:p>
    <w:p w:rsidR="00AC6322" w:rsidRPr="004F6289" w:rsidRDefault="00AC6322" w:rsidP="00AC6322">
      <w:pPr>
        <w:widowControl w:val="0"/>
        <w:tabs>
          <w:tab w:val="left" w:pos="8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Hasil wawancara dengan aparatur pelaksana menurut Marni Kepala Dinas </w:t>
      </w:r>
      <w:r w:rsidR="0014486A">
        <w:rPr>
          <w:rFonts w:ascii="Times New Roman" w:hAnsi="Times New Roman" w:cs="Times New Roman"/>
          <w:sz w:val="24"/>
          <w:szCs w:val="24"/>
        </w:rPr>
        <w:t>Pendidikan</w:t>
      </w:r>
      <w:r w:rsidR="0014486A" w:rsidRPr="0014486A">
        <w:rPr>
          <w:rFonts w:ascii="Times New Roman" w:hAnsi="Times New Roman" w:cs="Times New Roman"/>
          <w:sz w:val="24"/>
          <w:szCs w:val="24"/>
        </w:rPr>
        <w:t xml:space="preserve"> </w:t>
      </w:r>
      <w:r w:rsidR="0014486A">
        <w:rPr>
          <w:rFonts w:ascii="Times New Roman" w:hAnsi="Times New Roman" w:cs="Times New Roman"/>
          <w:sz w:val="24"/>
          <w:szCs w:val="24"/>
        </w:rPr>
        <w:t>dan kebudayaan</w:t>
      </w:r>
      <w:r>
        <w:rPr>
          <w:rFonts w:ascii="Times New Roman" w:hAnsi="Times New Roman" w:cs="Times New Roman"/>
          <w:sz w:val="24"/>
          <w:szCs w:val="24"/>
        </w:rPr>
        <w:t>, menjelaskan bahwa:</w:t>
      </w:r>
    </w:p>
    <w:p w:rsidR="00AC6322" w:rsidRPr="008C2E78" w:rsidRDefault="00AC6322" w:rsidP="00AC6322">
      <w:pPr>
        <w:widowControl w:val="0"/>
        <w:tabs>
          <w:tab w:val="left" w:pos="8080"/>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Pelaksanaan pelayanan pelanggan bidang pendidikan </w:t>
      </w:r>
      <w:r w:rsidRPr="008C2E78">
        <w:rPr>
          <w:rFonts w:ascii="Times New Roman" w:hAnsi="Times New Roman" w:cs="Times New Roman"/>
          <w:sz w:val="24"/>
          <w:szCs w:val="24"/>
        </w:rPr>
        <w:t xml:space="preserve">Kabupaten Bone Bolango </w:t>
      </w:r>
      <w:r>
        <w:rPr>
          <w:rFonts w:ascii="Times New Roman" w:hAnsi="Times New Roman" w:cs="Times New Roman"/>
          <w:sz w:val="24"/>
          <w:szCs w:val="24"/>
        </w:rPr>
        <w:t>adalah pelayanan pendidikan yang memperhatikan kepuasan pelanggan dilihat dari terpenuhinya kebutuhan pelayanan pelanggan dalam bidang pendidikan kalau ada komplaim berarti belum puas dengan pelayanan bidang pendidikan dan kalau tidak ada komplaim dan tidak ada pengeluhan pelayanan pendidikan berarti merasa puas dan kebutuhan pelanggan terpenuhi dengan pelayanan bidang pendidikan di</w:t>
      </w:r>
      <w:r w:rsidRPr="003535A9">
        <w:rPr>
          <w:rFonts w:ascii="Times New Roman" w:hAnsi="Times New Roman" w:cs="Times New Roman"/>
          <w:sz w:val="24"/>
          <w:szCs w:val="24"/>
        </w:rPr>
        <w:t xml:space="preserve"> </w:t>
      </w:r>
      <w:r w:rsidRPr="008C2E78">
        <w:rPr>
          <w:rFonts w:ascii="Times New Roman" w:hAnsi="Times New Roman" w:cs="Times New Roman"/>
          <w:sz w:val="24"/>
          <w:szCs w:val="24"/>
        </w:rPr>
        <w:t xml:space="preserve">Kantor Dinas Pendidikan </w:t>
      </w:r>
      <w:r>
        <w:rPr>
          <w:rFonts w:ascii="Times New Roman" w:hAnsi="Times New Roman" w:cs="Times New Roman"/>
          <w:sz w:val="24"/>
          <w:szCs w:val="24"/>
        </w:rPr>
        <w:t xml:space="preserve">dan Kebudayaan </w:t>
      </w:r>
      <w:r w:rsidRPr="008C2E78">
        <w:rPr>
          <w:rFonts w:ascii="Times New Roman" w:hAnsi="Times New Roman" w:cs="Times New Roman"/>
          <w:sz w:val="24"/>
          <w:szCs w:val="24"/>
        </w:rPr>
        <w:t xml:space="preserve">Kabupaten Bone Bolango </w:t>
      </w:r>
      <w:r>
        <w:rPr>
          <w:rFonts w:ascii="Times New Roman" w:hAnsi="Times New Roman" w:cs="Times New Roman"/>
          <w:sz w:val="24"/>
          <w:szCs w:val="24"/>
        </w:rPr>
        <w:t>Provinsi Gorontalo (Wawancara, tanggal 26 Mei 2014).</w:t>
      </w:r>
    </w:p>
    <w:p w:rsidR="00EC35A2" w:rsidRDefault="00AC6322" w:rsidP="00AC6322">
      <w:pPr>
        <w:widowControl w:val="0"/>
        <w:tabs>
          <w:tab w:val="left" w:pos="8080"/>
        </w:tabs>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35A2">
        <w:rPr>
          <w:rFonts w:ascii="Times New Roman" w:hAnsi="Times New Roman" w:cs="Times New Roman"/>
          <w:sz w:val="24"/>
          <w:szCs w:val="24"/>
        </w:rPr>
        <w:t>Aparatur pelaksana pada informasi bagian layanan telah bertugas menjelaskan tentang langkah-langkah apa saja yang harus ditempuh oleh masyarakat untuk mendapatkan dokumen pelayanan bidang pendidikan Kabupaten Bone Bolango.</w:t>
      </w:r>
      <w:r>
        <w:rPr>
          <w:rFonts w:ascii="Times New Roman" w:hAnsi="Times New Roman" w:cs="Times New Roman"/>
          <w:sz w:val="24"/>
          <w:szCs w:val="24"/>
        </w:rPr>
        <w:t xml:space="preserve"> </w:t>
      </w:r>
      <w:r w:rsidR="00EC35A2">
        <w:rPr>
          <w:rFonts w:ascii="Times New Roman" w:hAnsi="Times New Roman" w:cs="Times New Roman"/>
          <w:sz w:val="24"/>
          <w:szCs w:val="24"/>
        </w:rPr>
        <w:t xml:space="preserve">Untuk </w:t>
      </w:r>
      <w:r w:rsidR="00EC35A2" w:rsidRPr="008E69F8">
        <w:rPr>
          <w:rFonts w:ascii="Times New Roman" w:hAnsi="Times New Roman" w:cs="Times New Roman"/>
          <w:sz w:val="24"/>
          <w:szCs w:val="24"/>
        </w:rPr>
        <w:t xml:space="preserve">meningkatkan dan mengurangi kesalahan kinerja aparatur yang bekerja </w:t>
      </w:r>
      <w:r w:rsidR="00EC35A2">
        <w:rPr>
          <w:rFonts w:ascii="Times New Roman" w:hAnsi="Times New Roman" w:cs="Times New Roman"/>
          <w:sz w:val="24"/>
          <w:szCs w:val="24"/>
        </w:rPr>
        <w:t>di Kantor Dinas P</w:t>
      </w:r>
      <w:r w:rsidR="00EC35A2" w:rsidRPr="008E69F8">
        <w:rPr>
          <w:rFonts w:ascii="Times New Roman" w:hAnsi="Times New Roman" w:cs="Times New Roman"/>
          <w:sz w:val="24"/>
          <w:szCs w:val="24"/>
        </w:rPr>
        <w:t>endi</w:t>
      </w:r>
      <w:r w:rsidR="00EC35A2">
        <w:rPr>
          <w:rFonts w:ascii="Times New Roman" w:hAnsi="Times New Roman" w:cs="Times New Roman"/>
          <w:sz w:val="24"/>
          <w:szCs w:val="24"/>
        </w:rPr>
        <w:t xml:space="preserve">dikan maka Kepala Dinas Pendidikan </w:t>
      </w:r>
      <w:r w:rsidR="00EC35A2" w:rsidRPr="008E69F8">
        <w:rPr>
          <w:rFonts w:ascii="Times New Roman" w:hAnsi="Times New Roman" w:cs="Times New Roman"/>
          <w:sz w:val="24"/>
          <w:szCs w:val="24"/>
        </w:rPr>
        <w:t xml:space="preserve">membuat pelatihan program kinerja masing-masing bidang untuk </w:t>
      </w:r>
      <w:r w:rsidR="00EC35A2" w:rsidRPr="008E69F8">
        <w:rPr>
          <w:rFonts w:ascii="Times New Roman" w:hAnsi="Times New Roman" w:cs="Times New Roman"/>
          <w:sz w:val="24"/>
          <w:szCs w:val="24"/>
        </w:rPr>
        <w:lastRenderedPageBreak/>
        <w:t>peningkatan kinerja professional pelayanan bidang pendidikan di Kabupaten Bone Bolango</w:t>
      </w:r>
      <w:r>
        <w:rPr>
          <w:rFonts w:ascii="Times New Roman" w:hAnsi="Times New Roman" w:cs="Times New Roman"/>
          <w:sz w:val="24"/>
          <w:szCs w:val="24"/>
        </w:rPr>
        <w:t xml:space="preserve">. </w:t>
      </w:r>
      <w:r w:rsidR="00EC35A2">
        <w:rPr>
          <w:rFonts w:ascii="Times New Roman" w:hAnsi="Times New Roman" w:cs="Times New Roman"/>
          <w:sz w:val="24"/>
          <w:szCs w:val="24"/>
        </w:rPr>
        <w:t xml:space="preserve">Sementara itu peneliti menanyakan apakah sering melaksanakan pelatihan </w:t>
      </w:r>
      <w:r w:rsidR="00EC35A2" w:rsidRPr="008E69F8">
        <w:rPr>
          <w:rFonts w:ascii="Times New Roman" w:hAnsi="Times New Roman" w:cs="Times New Roman"/>
          <w:sz w:val="24"/>
          <w:szCs w:val="24"/>
        </w:rPr>
        <w:t xml:space="preserve">peningkatan kinerja professional pelayanan bidang pendidikan di </w:t>
      </w:r>
      <w:r w:rsidR="00EC35A2">
        <w:rPr>
          <w:rFonts w:ascii="Times New Roman" w:hAnsi="Times New Roman" w:cs="Times New Roman"/>
          <w:sz w:val="24"/>
          <w:szCs w:val="24"/>
        </w:rPr>
        <w:t xml:space="preserve">Kantor Dinas Pendidikan dan Kebudayaan </w:t>
      </w:r>
      <w:r w:rsidR="00EC35A2" w:rsidRPr="008E69F8">
        <w:rPr>
          <w:rFonts w:ascii="Times New Roman" w:hAnsi="Times New Roman" w:cs="Times New Roman"/>
          <w:sz w:val="24"/>
          <w:szCs w:val="24"/>
        </w:rPr>
        <w:t>Kabupaten Bone Bolango</w:t>
      </w:r>
      <w:r w:rsidR="00EC35A2">
        <w:rPr>
          <w:rFonts w:ascii="Times New Roman" w:hAnsi="Times New Roman" w:cs="Times New Roman"/>
          <w:sz w:val="24"/>
          <w:szCs w:val="24"/>
        </w:rPr>
        <w:t xml:space="preserve">. </w:t>
      </w:r>
    </w:p>
    <w:p w:rsidR="00EC35A2" w:rsidRDefault="00EC35A2" w:rsidP="00EC35A2">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2E3A">
        <w:rPr>
          <w:rFonts w:ascii="Times New Roman" w:hAnsi="Times New Roman" w:cs="Times New Roman"/>
          <w:sz w:val="24"/>
          <w:szCs w:val="24"/>
        </w:rPr>
        <w:t xml:space="preserve">Hasil </w:t>
      </w:r>
      <w:r w:rsidR="00521FC3">
        <w:rPr>
          <w:rFonts w:ascii="Times New Roman" w:hAnsi="Times New Roman" w:cs="Times New Roman"/>
          <w:sz w:val="24"/>
          <w:szCs w:val="24"/>
        </w:rPr>
        <w:t xml:space="preserve">wawancara </w:t>
      </w:r>
      <w:r w:rsidR="00A82E3A">
        <w:rPr>
          <w:rFonts w:ascii="Times New Roman" w:hAnsi="Times New Roman" w:cs="Times New Roman"/>
          <w:sz w:val="24"/>
          <w:szCs w:val="24"/>
        </w:rPr>
        <w:t>informan menurut</w:t>
      </w:r>
      <w:r w:rsidR="00FD601A">
        <w:rPr>
          <w:rFonts w:ascii="Times New Roman" w:hAnsi="Times New Roman" w:cs="Times New Roman"/>
          <w:sz w:val="24"/>
          <w:szCs w:val="24"/>
        </w:rPr>
        <w:t xml:space="preserve"> Husain </w:t>
      </w:r>
      <w:r w:rsidR="00A82E3A">
        <w:rPr>
          <w:rFonts w:ascii="Times New Roman" w:hAnsi="Times New Roman" w:cs="Times New Roman"/>
          <w:sz w:val="24"/>
          <w:szCs w:val="24"/>
        </w:rPr>
        <w:t xml:space="preserve">Kepala </w:t>
      </w:r>
      <w:r w:rsidR="00FD601A">
        <w:rPr>
          <w:rFonts w:ascii="Times New Roman" w:hAnsi="Times New Roman" w:cs="Times New Roman"/>
          <w:sz w:val="24"/>
          <w:szCs w:val="24"/>
        </w:rPr>
        <w:t>bidang pendidikan dasar dan menengah</w:t>
      </w:r>
      <w:r w:rsidR="003E4533">
        <w:rPr>
          <w:rFonts w:ascii="Times New Roman" w:hAnsi="Times New Roman" w:cs="Times New Roman"/>
          <w:sz w:val="24"/>
          <w:szCs w:val="24"/>
        </w:rPr>
        <w:t xml:space="preserve"> dinas p</w:t>
      </w:r>
      <w:r w:rsidR="00A82E3A">
        <w:rPr>
          <w:rFonts w:ascii="Times New Roman" w:hAnsi="Times New Roman" w:cs="Times New Roman"/>
          <w:sz w:val="24"/>
          <w:szCs w:val="24"/>
        </w:rPr>
        <w:t>endidikan</w:t>
      </w:r>
      <w:r w:rsidR="0014486A" w:rsidRPr="0014486A">
        <w:rPr>
          <w:rFonts w:ascii="Times New Roman" w:hAnsi="Times New Roman" w:cs="Times New Roman"/>
          <w:sz w:val="24"/>
          <w:szCs w:val="24"/>
        </w:rPr>
        <w:t xml:space="preserve"> </w:t>
      </w:r>
      <w:r w:rsidR="0014486A">
        <w:rPr>
          <w:rFonts w:ascii="Times New Roman" w:hAnsi="Times New Roman" w:cs="Times New Roman"/>
          <w:sz w:val="24"/>
          <w:szCs w:val="24"/>
        </w:rPr>
        <w:t>dan kebudayaan</w:t>
      </w:r>
      <w:r w:rsidR="00A82E3A">
        <w:rPr>
          <w:rFonts w:ascii="Times New Roman" w:hAnsi="Times New Roman" w:cs="Times New Roman"/>
          <w:sz w:val="24"/>
          <w:szCs w:val="24"/>
        </w:rPr>
        <w:t>, menjelaskan bahwa:</w:t>
      </w:r>
    </w:p>
    <w:p w:rsidR="00EC35A2" w:rsidRDefault="00EC35A2" w:rsidP="00EC35A2">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Pelatihan pelayanan bidang pendidikan jarang dilakukan karena kekurangan biaya pelatihan bidang pendidikan </w:t>
      </w:r>
      <w:r w:rsidRPr="008E69F8">
        <w:rPr>
          <w:rFonts w:ascii="Times New Roman" w:hAnsi="Times New Roman" w:cs="Times New Roman"/>
          <w:sz w:val="24"/>
          <w:szCs w:val="24"/>
        </w:rPr>
        <w:t>di Kabupaten Bone Bolango</w:t>
      </w:r>
      <w:r>
        <w:rPr>
          <w:rFonts w:ascii="Times New Roman" w:hAnsi="Times New Roman" w:cs="Times New Roman"/>
          <w:sz w:val="24"/>
          <w:szCs w:val="24"/>
        </w:rPr>
        <w:t xml:space="preserve">. Pelatihan </w:t>
      </w:r>
      <w:r w:rsidRPr="008E69F8">
        <w:rPr>
          <w:rFonts w:ascii="Times New Roman" w:hAnsi="Times New Roman" w:cs="Times New Roman"/>
          <w:sz w:val="24"/>
          <w:szCs w:val="24"/>
        </w:rPr>
        <w:t>pelayanan bidang pendidikan</w:t>
      </w:r>
      <w:r>
        <w:rPr>
          <w:rFonts w:ascii="Times New Roman" w:hAnsi="Times New Roman" w:cs="Times New Roman"/>
          <w:sz w:val="24"/>
          <w:szCs w:val="24"/>
        </w:rPr>
        <w:t xml:space="preserve"> itu sangat penting untuk untuk meningkatkan kinerja professional dan mengurangi kesalahan-kesalahan dalam pelayanan bidang pendidikan. Selama ini kalau ada kesalahan dalam pelayanan pendidikan lansung diperbaiki ditempat layanan pendidikan dan itu membuat pengalaman bagi kami dan pelayanan berikutnya tidak terjadi lagi kesalahan dalam pelayanan pendidikan. Pelatihan </w:t>
      </w:r>
      <w:r w:rsidRPr="008E69F8">
        <w:rPr>
          <w:rFonts w:ascii="Times New Roman" w:hAnsi="Times New Roman" w:cs="Times New Roman"/>
          <w:sz w:val="24"/>
          <w:szCs w:val="24"/>
        </w:rPr>
        <w:t>pelayanan bidang pendidikan</w:t>
      </w:r>
      <w:r>
        <w:rPr>
          <w:rFonts w:ascii="Times New Roman" w:hAnsi="Times New Roman" w:cs="Times New Roman"/>
          <w:sz w:val="24"/>
          <w:szCs w:val="24"/>
        </w:rPr>
        <w:t xml:space="preserve"> jarang dilakukan karena biaya anggaran pelatihan pelayanan pendidikan sangat terbatas baik dari Kantor Dinas Pendidikan dan Kebudayaan maupun dari pihak Pemerintah Daerah Kabupaten Bone Bolango (Wawancara, tanggal 26 Mei 2014).</w:t>
      </w:r>
    </w:p>
    <w:p w:rsidR="00EC35A2" w:rsidRDefault="00EC35A2" w:rsidP="00EC35A2">
      <w:pPr>
        <w:widowControl w:val="0"/>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w:t>
      </w:r>
      <w:r w:rsidRPr="003E6629">
        <w:rPr>
          <w:rFonts w:ascii="Times New Roman" w:hAnsi="Times New Roman" w:cs="Times New Roman"/>
          <w:sz w:val="24"/>
          <w:szCs w:val="24"/>
        </w:rPr>
        <w:t>entingnya pengetahuan teknis terungkap</w:t>
      </w:r>
      <w:r>
        <w:rPr>
          <w:rFonts w:ascii="Times New Roman" w:hAnsi="Times New Roman" w:cs="Times New Roman"/>
          <w:b/>
          <w:sz w:val="24"/>
          <w:szCs w:val="24"/>
        </w:rPr>
        <w:t xml:space="preserve"> </w:t>
      </w:r>
      <w:r w:rsidRPr="003E6629">
        <w:rPr>
          <w:rFonts w:ascii="Times New Roman" w:hAnsi="Times New Roman" w:cs="Times New Roman"/>
          <w:sz w:val="24"/>
          <w:szCs w:val="24"/>
        </w:rPr>
        <w:t xml:space="preserve">dalam wawancara dengan Kepala Seksi Pelayanan </w:t>
      </w:r>
      <w:r>
        <w:rPr>
          <w:rFonts w:ascii="Times New Roman" w:hAnsi="Times New Roman" w:cs="Times New Roman"/>
          <w:sz w:val="24"/>
          <w:szCs w:val="24"/>
        </w:rPr>
        <w:t xml:space="preserve">SMA Dinas </w:t>
      </w:r>
      <w:r w:rsidRPr="003E6629">
        <w:rPr>
          <w:rFonts w:ascii="Times New Roman" w:hAnsi="Times New Roman" w:cs="Times New Roman"/>
          <w:sz w:val="24"/>
          <w:szCs w:val="24"/>
        </w:rPr>
        <w:t>Pendidikan</w:t>
      </w:r>
      <w:r>
        <w:rPr>
          <w:rFonts w:ascii="Times New Roman" w:hAnsi="Times New Roman" w:cs="Times New Roman"/>
          <w:sz w:val="24"/>
          <w:szCs w:val="24"/>
        </w:rPr>
        <w:t xml:space="preserve"> Yulman, menjelaskan bahwa: </w:t>
      </w:r>
      <w:r>
        <w:rPr>
          <w:rFonts w:ascii="Times New Roman" w:hAnsi="Times New Roman" w:cs="Times New Roman"/>
          <w:sz w:val="24"/>
          <w:szCs w:val="24"/>
        </w:rPr>
        <w:tab/>
        <w:t xml:space="preserve">          Dalam menyelenggarakan layanan bidang pendidikan sebenarnya tidak dibutuhkan kemampuan teknis/khusus. Pengetahuan teknis administrasi yang dimiliki sekarang oleh staf kami sudah cukup memadai dalam pelaksanaan tugas-tugas pelayanan. Hal ini dapat dilihat dari lancarnya urusan-urusan pelayanan bidang pendidikan. Aparat yang kami tempatkan masing-masing bidang pelayanan memiliki tugas pokok tersendiri dan merekapun dalam bekerja memiliki sinergitas yang mendukung lancarnya tugas-tugas pelayanan satu sama lain (Wawancara, tanggal 26 Mei 2014). </w:t>
      </w:r>
      <w:r>
        <w:rPr>
          <w:rFonts w:ascii="Times New Roman" w:hAnsi="Times New Roman" w:cs="Times New Roman"/>
          <w:sz w:val="24"/>
          <w:szCs w:val="24"/>
        </w:rPr>
        <w:tab/>
        <w:t xml:space="preserve">                                                                    </w:t>
      </w:r>
      <w:r>
        <w:rPr>
          <w:rFonts w:ascii="Times New Roman" w:hAnsi="Times New Roman" w:cs="Times New Roman"/>
          <w:sz w:val="24"/>
          <w:szCs w:val="24"/>
        </w:rPr>
        <w:br/>
        <w:t xml:space="preserve">         Aparatur pelaksana utamanya yang ditempatkan pada bagian informasi </w:t>
      </w:r>
      <w:r>
        <w:rPr>
          <w:rFonts w:ascii="Times New Roman" w:hAnsi="Times New Roman" w:cs="Times New Roman"/>
          <w:sz w:val="24"/>
          <w:szCs w:val="24"/>
        </w:rPr>
        <w:lastRenderedPageBreak/>
        <w:t>haruslah aparatur yang mampu memberikan layanan maksimal bagi masyarakat. Oleh karena itu diperlukan aparatur yang memiliki pengetahuan yang banyak tentang berbagai jenis layanan pendidikan yang diberikan pada masyarakat.</w:t>
      </w:r>
    </w:p>
    <w:p w:rsidR="00EC35A2" w:rsidRDefault="00EC35A2" w:rsidP="00EC35A2">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Menurut informan, pengetahuan teknis yang dimiliki oleh aparat pelaksana pada</w:t>
      </w:r>
      <w:r w:rsidRPr="002D0B10">
        <w:rPr>
          <w:rFonts w:ascii="Times New Roman" w:hAnsi="Times New Roman" w:cs="Times New Roman"/>
          <w:sz w:val="24"/>
          <w:szCs w:val="24"/>
        </w:rPr>
        <w:t xml:space="preserve"> </w:t>
      </w:r>
      <w:r>
        <w:rPr>
          <w:rFonts w:ascii="Times New Roman" w:hAnsi="Times New Roman" w:cs="Times New Roman"/>
          <w:sz w:val="24"/>
          <w:szCs w:val="24"/>
        </w:rPr>
        <w:t xml:space="preserve">pelayanan pendidikan Kantor </w:t>
      </w:r>
      <w:r w:rsidRPr="008E69F8">
        <w:rPr>
          <w:rFonts w:ascii="Times New Roman" w:hAnsi="Times New Roman" w:cs="Times New Roman"/>
          <w:sz w:val="24"/>
          <w:szCs w:val="24"/>
        </w:rPr>
        <w:t xml:space="preserve">Dinas Pendidikan </w:t>
      </w:r>
      <w:r>
        <w:rPr>
          <w:rFonts w:ascii="Times New Roman" w:hAnsi="Times New Roman" w:cs="Times New Roman"/>
          <w:sz w:val="24"/>
          <w:szCs w:val="24"/>
        </w:rPr>
        <w:t xml:space="preserve">dan Kebudayaan </w:t>
      </w:r>
      <w:r w:rsidRPr="008E69F8">
        <w:rPr>
          <w:rFonts w:ascii="Times New Roman" w:hAnsi="Times New Roman" w:cs="Times New Roman"/>
          <w:sz w:val="24"/>
          <w:szCs w:val="24"/>
        </w:rPr>
        <w:t>Ka</w:t>
      </w:r>
      <w:r>
        <w:rPr>
          <w:rFonts w:ascii="Times New Roman" w:hAnsi="Times New Roman" w:cs="Times New Roman"/>
          <w:sz w:val="24"/>
          <w:szCs w:val="24"/>
        </w:rPr>
        <w:t>bupaten Bone Bolango, dirasakan cukup memadai. Hal ini dibuktikan dengan kemampuan mereka dalam memberikan penjelasan pada informan juga masyarakat lainnya tentang hal-hal yang berkaitan dengan layanan bidang pendidikan, baik itu tentang prosedur, maupun te</w:t>
      </w:r>
      <w:r w:rsidR="0022798C">
        <w:rPr>
          <w:rFonts w:ascii="Times New Roman" w:hAnsi="Times New Roman" w:cs="Times New Roman"/>
          <w:sz w:val="24"/>
          <w:szCs w:val="24"/>
        </w:rPr>
        <w:t xml:space="preserve">ntang persyaratan administrasi. Hasil </w:t>
      </w:r>
      <w:r w:rsidR="009C302A">
        <w:rPr>
          <w:rFonts w:ascii="Times New Roman" w:hAnsi="Times New Roman" w:cs="Times New Roman"/>
          <w:sz w:val="24"/>
          <w:szCs w:val="24"/>
        </w:rPr>
        <w:t xml:space="preserve">wawancara </w:t>
      </w:r>
      <w:r w:rsidR="0022798C">
        <w:rPr>
          <w:rFonts w:ascii="Times New Roman" w:hAnsi="Times New Roman" w:cs="Times New Roman"/>
          <w:sz w:val="24"/>
          <w:szCs w:val="24"/>
        </w:rPr>
        <w:t xml:space="preserve">informan </w:t>
      </w:r>
      <w:r w:rsidR="00F42885">
        <w:rPr>
          <w:rFonts w:ascii="Times New Roman" w:hAnsi="Times New Roman" w:cs="Times New Roman"/>
          <w:sz w:val="24"/>
          <w:szCs w:val="24"/>
        </w:rPr>
        <w:t>menurut Argam</w:t>
      </w:r>
      <w:r w:rsidR="009C302A">
        <w:rPr>
          <w:rFonts w:ascii="Times New Roman" w:hAnsi="Times New Roman" w:cs="Times New Roman"/>
          <w:sz w:val="24"/>
          <w:szCs w:val="24"/>
        </w:rPr>
        <w:t xml:space="preserve"> </w:t>
      </w:r>
      <w:r w:rsidR="0022798C">
        <w:rPr>
          <w:rFonts w:ascii="Times New Roman" w:hAnsi="Times New Roman" w:cs="Times New Roman"/>
          <w:sz w:val="24"/>
          <w:szCs w:val="24"/>
        </w:rPr>
        <w:t>lembaga swadaya masyarakat (LSM)</w:t>
      </w:r>
      <w:r w:rsidR="00A82E3A">
        <w:rPr>
          <w:rFonts w:ascii="Times New Roman" w:hAnsi="Times New Roman" w:cs="Times New Roman"/>
          <w:sz w:val="24"/>
          <w:szCs w:val="24"/>
        </w:rPr>
        <w:t xml:space="preserve">, </w:t>
      </w:r>
      <w:r>
        <w:rPr>
          <w:rFonts w:ascii="Times New Roman" w:hAnsi="Times New Roman" w:cs="Times New Roman"/>
          <w:sz w:val="24"/>
          <w:szCs w:val="24"/>
        </w:rPr>
        <w:t xml:space="preserve">menjelaskan bahwa: </w:t>
      </w:r>
    </w:p>
    <w:p w:rsidR="00EC35A2" w:rsidRDefault="00EC35A2" w:rsidP="00EC35A2">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Aparatur yang ditempatkan pada bagian informasi dan pelayanan bukan saja aparatur yang memiliki pengetahuan teknis tentang prosedur dan persyaratan administrasi, lebih dari itu juga harus memiliki pengetahuan tentang bagaimana tata cara pelayanan itu harus dijalankan. Dalam layanan pendidikan yang diberikan pegawai aparatur Kantor </w:t>
      </w:r>
      <w:r w:rsidR="003E4533">
        <w:rPr>
          <w:rFonts w:ascii="Times New Roman" w:hAnsi="Times New Roman" w:cs="Times New Roman"/>
          <w:sz w:val="24"/>
          <w:szCs w:val="24"/>
        </w:rPr>
        <w:t xml:space="preserve">Dinas Pendidikan dan Kebudayaan </w:t>
      </w:r>
      <w:r>
        <w:rPr>
          <w:rFonts w:ascii="Times New Roman" w:hAnsi="Times New Roman" w:cs="Times New Roman"/>
          <w:sz w:val="24"/>
          <w:szCs w:val="24"/>
        </w:rPr>
        <w:t xml:space="preserve">yang bertugas telah mampu melayani masyarakat dengan baik (Wawancara, tanggal 26 Mei 2014).    </w:t>
      </w:r>
    </w:p>
    <w:p w:rsidR="00EC35A2" w:rsidRDefault="00EC35A2" w:rsidP="00EC35A2">
      <w:pPr>
        <w:widowControl w:val="0"/>
        <w:autoSpaceDE w:val="0"/>
        <w:autoSpaceDN w:val="0"/>
        <w:adjustRightInd w:val="0"/>
        <w:spacing w:before="100" w:beforeAutospacing="1"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Hasil pengamatan peneliti di lapangan menunjukkan fakta bahwa tugas-tugas pelayanan pada bidang pendidikan lebih pada fokus pelayan bidang pendidikan SD, SMP, SMA/SMK. Dengan pengalaman yang dimiliki aparatur selama bertugas pada Kantor Dinas Pendidikan merupakan modal dalam menyelesaikan berbagai tugas pelayanan. Oleh karena itu dapat dipahami bahwa pengetahuan aparatur pelaksana pada layanan bidang pendidikan dirasakan cukup memadai. Fakta yang telah dikemukakan di atas sebagimana diperkuat oleh teori yang dikemukakan oleh Lovelock (1992) yang menekankan perlunya aspek pengetahuan yang memadai dalam pelaksanaan tugas pelayanan. </w:t>
      </w:r>
    </w:p>
    <w:p w:rsidR="00EC35A2" w:rsidRDefault="00EC35A2" w:rsidP="00EC35A2">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Pelayanan bidang pendidikan di Kantor </w:t>
      </w:r>
      <w:r w:rsidRPr="008E69F8">
        <w:rPr>
          <w:rFonts w:ascii="Times New Roman" w:hAnsi="Times New Roman" w:cs="Times New Roman"/>
          <w:sz w:val="24"/>
          <w:szCs w:val="24"/>
        </w:rPr>
        <w:t>Dinas Pendidikan Ka</w:t>
      </w:r>
      <w:r>
        <w:rPr>
          <w:rFonts w:ascii="Times New Roman" w:hAnsi="Times New Roman" w:cs="Times New Roman"/>
          <w:sz w:val="24"/>
          <w:szCs w:val="24"/>
        </w:rPr>
        <w:t>bupaten Bone Bolango terdiri dari 4 jenis layanan pendidikan tentunya hal ini juga menuntut aparatur dalam penguasaan masing-masing jenis pelayanan bidang pendidikan tersubut. Untuk tetap dapat mempertahankan kemampuan aparatur dalam menyelenggarakan pelayanan terhadap berbagai jenis layanan dimaksud. Na</w:t>
      </w:r>
      <w:r w:rsidR="00BE2750">
        <w:rPr>
          <w:rFonts w:ascii="Times New Roman" w:hAnsi="Times New Roman" w:cs="Times New Roman"/>
          <w:sz w:val="24"/>
          <w:szCs w:val="24"/>
        </w:rPr>
        <w:t xml:space="preserve">mun kemudian apabila Pemerintah Daerah </w:t>
      </w:r>
      <w:r>
        <w:rPr>
          <w:rFonts w:ascii="Times New Roman" w:hAnsi="Times New Roman" w:cs="Times New Roman"/>
          <w:sz w:val="24"/>
          <w:szCs w:val="24"/>
        </w:rPr>
        <w:t xml:space="preserve">ingin menjadikan Kantor Dinas Pendidikan dan Kebudayaan Bone Bolango sebagai </w:t>
      </w:r>
      <w:r w:rsidRPr="00150775">
        <w:rPr>
          <w:rFonts w:ascii="Times New Roman" w:hAnsi="Times New Roman" w:cs="Times New Roman"/>
          <w:i/>
          <w:sz w:val="24"/>
          <w:szCs w:val="24"/>
        </w:rPr>
        <w:t>pilot project</w:t>
      </w:r>
      <w:r>
        <w:rPr>
          <w:rFonts w:ascii="Times New Roman" w:hAnsi="Times New Roman" w:cs="Times New Roman"/>
          <w:sz w:val="24"/>
          <w:szCs w:val="24"/>
        </w:rPr>
        <w:t xml:space="preserve"> pelayanan publik yang memuaskan masyarakat, maka idealnya pendidikan khusus bagi aparatur mengenai layanan berbagai jenis pelayanan pendidikan harus dilaksanakan secara rutin untuk pelayanan bidang pendidikan Kantor Dinas Pendidikan dan Kebudayaan Kabupaten Bone Bolango. </w:t>
      </w:r>
    </w:p>
    <w:p w:rsidR="00EC35A2" w:rsidRDefault="00EC35A2" w:rsidP="00EC35A2">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layanan bidang pendidikan, peneliti dapat menginterprestasikan bahwa indikator pertama pada prinsip jaminan telah diterapakan. </w:t>
      </w:r>
    </w:p>
    <w:p w:rsidR="00A82E3A" w:rsidRDefault="00EC35A2" w:rsidP="00EC35A2">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2DFD">
        <w:rPr>
          <w:rFonts w:ascii="Times New Roman" w:hAnsi="Times New Roman" w:cs="Times New Roman"/>
          <w:sz w:val="24"/>
          <w:szCs w:val="24"/>
        </w:rPr>
        <w:t xml:space="preserve">  </w:t>
      </w:r>
      <w:r>
        <w:rPr>
          <w:rFonts w:ascii="Times New Roman" w:hAnsi="Times New Roman" w:cs="Times New Roman"/>
          <w:sz w:val="24"/>
          <w:szCs w:val="24"/>
        </w:rPr>
        <w:t xml:space="preserve">Indikator kedua yang digunakan untuk prinsip jaminan adalah aparatur memiliki kesopanan dalam menyelenggarakan layanan bidang pendidikan. Dalam penyelenggaraan layanan faktor kesopanan merupakan salah satu faktor yang mendasar dan harus diperhatikan. Bagaimanapun cepatnya proses layanan yang diberikan tanpa dibarengi dengan kesopanan, maka masyarakat yang dilayani tidak akan merasa nyaman. Aspek kesopanan dalam pelayanan juga dapat menggambarkan adanya keseriusan dan kesungguhan dari aparatur yang memberikan layanan pendidikan. Bagaimanapun baiknya layanan yang diberikan, baik itu dari aspek kecepatan, ketepatan dan layanan yang murah, namun tidak diikuti dengan perilaku aparatur birokrasi yang menjunjung tinggi kesopanan dalam interaksi dengan masyarakat, pastilah akan mengurangi nilai kualitas layanan itu sendiri dimata masyarakat. </w:t>
      </w:r>
    </w:p>
    <w:p w:rsidR="00EC35A2" w:rsidRDefault="00A82E3A" w:rsidP="00EC35A2">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35A2">
        <w:rPr>
          <w:rFonts w:ascii="Times New Roman" w:hAnsi="Times New Roman" w:cs="Times New Roman"/>
          <w:sz w:val="24"/>
          <w:szCs w:val="24"/>
        </w:rPr>
        <w:t>Hasil wawancara</w:t>
      </w:r>
      <w:r>
        <w:rPr>
          <w:rFonts w:ascii="Times New Roman" w:hAnsi="Times New Roman" w:cs="Times New Roman"/>
          <w:sz w:val="24"/>
          <w:szCs w:val="24"/>
        </w:rPr>
        <w:t xml:space="preserve"> dengan aparatur pelaksana menurut</w:t>
      </w:r>
      <w:r w:rsidR="00243F95">
        <w:rPr>
          <w:rFonts w:ascii="Times New Roman" w:hAnsi="Times New Roman" w:cs="Times New Roman"/>
          <w:sz w:val="24"/>
          <w:szCs w:val="24"/>
        </w:rPr>
        <w:t xml:space="preserve"> Yulman </w:t>
      </w:r>
      <w:r>
        <w:rPr>
          <w:rFonts w:ascii="Times New Roman" w:hAnsi="Times New Roman" w:cs="Times New Roman"/>
          <w:sz w:val="24"/>
          <w:szCs w:val="24"/>
        </w:rPr>
        <w:t xml:space="preserve">Kepala </w:t>
      </w:r>
      <w:r w:rsidR="00EC35A2">
        <w:rPr>
          <w:rFonts w:ascii="Times New Roman" w:hAnsi="Times New Roman" w:cs="Times New Roman"/>
          <w:sz w:val="24"/>
          <w:szCs w:val="24"/>
        </w:rPr>
        <w:t>sek</w:t>
      </w:r>
      <w:r w:rsidR="0014486A">
        <w:rPr>
          <w:rFonts w:ascii="Times New Roman" w:hAnsi="Times New Roman" w:cs="Times New Roman"/>
          <w:sz w:val="24"/>
          <w:szCs w:val="24"/>
        </w:rPr>
        <w:t>si SMA Dinas pendidikan pendidikan</w:t>
      </w:r>
      <w:r w:rsidR="0014486A" w:rsidRPr="0014486A">
        <w:rPr>
          <w:rFonts w:ascii="Times New Roman" w:hAnsi="Times New Roman" w:cs="Times New Roman"/>
          <w:sz w:val="24"/>
          <w:szCs w:val="24"/>
        </w:rPr>
        <w:t xml:space="preserve"> </w:t>
      </w:r>
      <w:r w:rsidR="0014486A">
        <w:rPr>
          <w:rFonts w:ascii="Times New Roman" w:hAnsi="Times New Roman" w:cs="Times New Roman"/>
          <w:sz w:val="24"/>
          <w:szCs w:val="24"/>
        </w:rPr>
        <w:t>dan kebudayaan</w:t>
      </w:r>
      <w:r w:rsidR="00EC35A2">
        <w:rPr>
          <w:rFonts w:ascii="Times New Roman" w:hAnsi="Times New Roman" w:cs="Times New Roman"/>
          <w:sz w:val="24"/>
          <w:szCs w:val="24"/>
        </w:rPr>
        <w:t>, mengungkapkan</w:t>
      </w:r>
      <w:r>
        <w:rPr>
          <w:rFonts w:ascii="Times New Roman" w:hAnsi="Times New Roman" w:cs="Times New Roman"/>
          <w:sz w:val="24"/>
          <w:szCs w:val="24"/>
        </w:rPr>
        <w:t xml:space="preserve"> bahwa</w:t>
      </w:r>
      <w:r w:rsidR="00EC35A2">
        <w:rPr>
          <w:rFonts w:ascii="Times New Roman" w:hAnsi="Times New Roman" w:cs="Times New Roman"/>
          <w:sz w:val="24"/>
          <w:szCs w:val="24"/>
        </w:rPr>
        <w:t>:</w:t>
      </w:r>
    </w:p>
    <w:p w:rsidR="00EC35A2" w:rsidRDefault="00EC35A2" w:rsidP="00EC35A2">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Faktor kesopanan telah kami terapkan pada tugas-tugas layanan. Bentuk kesopanan dimaksud terlihat pada aparatur yang selalu menyambut dengan baik siapapun masyarakat yang datang untuk dilayani, dengan tidak membedakan dari kalangan mana masyarakat tersebut datang. Pada prakteknya terkadang justru ada masyarakat yang datang meminta layanan dengan memperlihatkan tingkah laku yang kurang sopan datang di  (Wawancara, tanggal 26 Mei 2014).</w:t>
      </w:r>
    </w:p>
    <w:p w:rsidR="00EC35A2" w:rsidRDefault="00167C07" w:rsidP="00EC35A2">
      <w:pPr>
        <w:widowControl w:val="0"/>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Menurut informan, kinerja aparatur dalam pelayanan bidang pendidikan selalu memperlihatkan perilaku sopan santun terhadap masyarakat untuk menyukseskan pelayanan bidang pendidikan di Kantor dinas pendidikan dan kebudayaan. </w:t>
      </w:r>
      <w:r w:rsidR="00EC35A2">
        <w:rPr>
          <w:rFonts w:ascii="Times New Roman" w:hAnsi="Times New Roman" w:cs="Times New Roman"/>
          <w:sz w:val="24"/>
          <w:szCs w:val="24"/>
        </w:rPr>
        <w:t xml:space="preserve">perilaku kurang sopan dari masyarakat sering diakibatkan oleh kurang lengkapnya persyaratan administrasi yang mereka bawa, sehingga dengan terpaksa berkasnya ditolak dan pelanggan harus kembali lagi untuk melengkapi berkas pada kesempatan berikutnya. Pada kondisi ini, terkadang masyarakat selaku pemohon selalu memaksa agar supaya berkasnya diterima dan dinyatakan layak, dengan alasan layanan pendidikan dimaksud sangat dibutuhkan oleh yang bersangkutan untuk kepentingan diri sendiri atau yang lain. Namun oleh petugas pada bagian informasi hal ini ditolak karena menyalahi prosedur dan syarat administrasi. Menurut </w:t>
      </w:r>
      <w:r w:rsidR="00243F95">
        <w:rPr>
          <w:rFonts w:ascii="Times New Roman" w:hAnsi="Times New Roman" w:cs="Times New Roman"/>
          <w:sz w:val="24"/>
          <w:szCs w:val="24"/>
        </w:rPr>
        <w:t xml:space="preserve">Musa </w:t>
      </w:r>
      <w:r w:rsidR="00EC35A2">
        <w:rPr>
          <w:rFonts w:ascii="Times New Roman" w:hAnsi="Times New Roman" w:cs="Times New Roman"/>
          <w:sz w:val="24"/>
          <w:szCs w:val="24"/>
        </w:rPr>
        <w:t xml:space="preserve">aparatur pelaksana, </w:t>
      </w:r>
      <w:r w:rsidR="00243F95">
        <w:rPr>
          <w:rFonts w:ascii="Times New Roman" w:hAnsi="Times New Roman" w:cs="Times New Roman"/>
          <w:sz w:val="24"/>
          <w:szCs w:val="24"/>
        </w:rPr>
        <w:t xml:space="preserve">pelayanan bidang pendidikan </w:t>
      </w:r>
      <w:r w:rsidR="00EC35A2">
        <w:rPr>
          <w:rFonts w:ascii="Times New Roman" w:hAnsi="Times New Roman" w:cs="Times New Roman"/>
          <w:sz w:val="24"/>
          <w:szCs w:val="24"/>
        </w:rPr>
        <w:t xml:space="preserve">kalaupun diloloskan pada bagian informasi, hal itu akan menjadi hambatan </w:t>
      </w:r>
      <w:r w:rsidR="00243F95">
        <w:rPr>
          <w:rFonts w:ascii="Times New Roman" w:hAnsi="Times New Roman" w:cs="Times New Roman"/>
          <w:sz w:val="24"/>
          <w:szCs w:val="24"/>
        </w:rPr>
        <w:t>pada proses berikutnya di Seksi p</w:t>
      </w:r>
      <w:r w:rsidR="00EC35A2">
        <w:rPr>
          <w:rFonts w:ascii="Times New Roman" w:hAnsi="Times New Roman" w:cs="Times New Roman"/>
          <w:sz w:val="24"/>
          <w:szCs w:val="24"/>
        </w:rPr>
        <w:t xml:space="preserve">elayanan </w:t>
      </w:r>
      <w:r w:rsidR="00243F95">
        <w:rPr>
          <w:rFonts w:ascii="Times New Roman" w:hAnsi="Times New Roman" w:cs="Times New Roman"/>
          <w:sz w:val="24"/>
          <w:szCs w:val="24"/>
        </w:rPr>
        <w:t>bidang p</w:t>
      </w:r>
      <w:r w:rsidR="00EC35A2">
        <w:rPr>
          <w:rFonts w:ascii="Times New Roman" w:hAnsi="Times New Roman" w:cs="Times New Roman"/>
          <w:sz w:val="24"/>
          <w:szCs w:val="24"/>
        </w:rPr>
        <w:t>endidikan maupun pada Bagian Kepegawaian</w:t>
      </w:r>
      <w:r w:rsidR="00243F95">
        <w:rPr>
          <w:rFonts w:ascii="Times New Roman" w:hAnsi="Times New Roman" w:cs="Times New Roman"/>
          <w:sz w:val="24"/>
          <w:szCs w:val="24"/>
        </w:rPr>
        <w:t xml:space="preserve"> Dinas Pendidikan</w:t>
      </w:r>
      <w:r w:rsidR="00F747B4">
        <w:rPr>
          <w:rFonts w:ascii="Times New Roman" w:hAnsi="Times New Roman" w:cs="Times New Roman"/>
          <w:sz w:val="24"/>
          <w:szCs w:val="24"/>
        </w:rPr>
        <w:t xml:space="preserve">. </w:t>
      </w:r>
      <w:r w:rsidR="00EC35A2">
        <w:rPr>
          <w:rFonts w:ascii="Times New Roman" w:hAnsi="Times New Roman" w:cs="Times New Roman"/>
          <w:sz w:val="24"/>
          <w:szCs w:val="24"/>
        </w:rPr>
        <w:t>Dalam kaitan de</w:t>
      </w:r>
      <w:r w:rsidR="005233FD">
        <w:rPr>
          <w:rFonts w:ascii="Times New Roman" w:hAnsi="Times New Roman" w:cs="Times New Roman"/>
          <w:sz w:val="24"/>
          <w:szCs w:val="24"/>
        </w:rPr>
        <w:t xml:space="preserve">ngan indikator tersebut di atas, </w:t>
      </w:r>
      <w:r w:rsidR="002921E8">
        <w:rPr>
          <w:rFonts w:ascii="Times New Roman" w:hAnsi="Times New Roman" w:cs="Times New Roman"/>
          <w:sz w:val="24"/>
          <w:szCs w:val="24"/>
        </w:rPr>
        <w:t xml:space="preserve">salah seorang </w:t>
      </w:r>
      <w:r w:rsidR="00EC35A2">
        <w:rPr>
          <w:rFonts w:ascii="Times New Roman" w:hAnsi="Times New Roman" w:cs="Times New Roman"/>
          <w:sz w:val="24"/>
          <w:szCs w:val="24"/>
        </w:rPr>
        <w:t xml:space="preserve">informan </w:t>
      </w:r>
      <w:r w:rsidR="00243F95">
        <w:rPr>
          <w:rFonts w:ascii="Times New Roman" w:hAnsi="Times New Roman" w:cs="Times New Roman"/>
          <w:sz w:val="24"/>
          <w:szCs w:val="24"/>
        </w:rPr>
        <w:t xml:space="preserve">menurut </w:t>
      </w:r>
      <w:r w:rsidR="00F42885">
        <w:rPr>
          <w:rFonts w:ascii="Times New Roman" w:hAnsi="Times New Roman" w:cs="Times New Roman"/>
          <w:sz w:val="24"/>
          <w:szCs w:val="24"/>
        </w:rPr>
        <w:t>Helfis</w:t>
      </w:r>
      <w:r w:rsidR="00EC35A2">
        <w:rPr>
          <w:rFonts w:ascii="Times New Roman" w:hAnsi="Times New Roman" w:cs="Times New Roman"/>
          <w:sz w:val="24"/>
          <w:szCs w:val="24"/>
        </w:rPr>
        <w:t xml:space="preserve"> </w:t>
      </w:r>
      <w:r w:rsidR="002921E8">
        <w:rPr>
          <w:rFonts w:ascii="Times New Roman" w:hAnsi="Times New Roman" w:cs="Times New Roman"/>
          <w:sz w:val="24"/>
          <w:szCs w:val="24"/>
        </w:rPr>
        <w:t xml:space="preserve">sebagai anggota masyarakat mengurus layanan pendidikan gratis </w:t>
      </w:r>
      <w:r w:rsidR="00EC35A2">
        <w:rPr>
          <w:rFonts w:ascii="Times New Roman" w:hAnsi="Times New Roman" w:cs="Times New Roman"/>
          <w:sz w:val="24"/>
          <w:szCs w:val="24"/>
        </w:rPr>
        <w:t>mengungkapkan</w:t>
      </w:r>
      <w:r w:rsidR="002921E8">
        <w:rPr>
          <w:rFonts w:ascii="Times New Roman" w:hAnsi="Times New Roman" w:cs="Times New Roman"/>
          <w:sz w:val="24"/>
          <w:szCs w:val="24"/>
        </w:rPr>
        <w:t xml:space="preserve"> bahwa</w:t>
      </w:r>
      <w:r w:rsidR="00EC35A2">
        <w:rPr>
          <w:rFonts w:ascii="Times New Roman" w:hAnsi="Times New Roman" w:cs="Times New Roman"/>
          <w:sz w:val="24"/>
          <w:szCs w:val="24"/>
        </w:rPr>
        <w:t xml:space="preserve">: </w:t>
      </w:r>
    </w:p>
    <w:p w:rsidR="00EC35A2" w:rsidRDefault="00EC35A2" w:rsidP="00EC35A2">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Kurangnya persyaratan administrasi yang dimiliki masyarakat dalam pengurusan layanan pendidikan, tidak bisa sepenuhnya disalahkan pada pemohon. Karena selama ini informasi tentang semua jenis pelayanan pendidikan hanya bisa di dapatkan ketika masyarakat datang Kantor </w:t>
      </w:r>
      <w:r w:rsidRPr="008E69F8">
        <w:rPr>
          <w:rFonts w:ascii="Times New Roman" w:hAnsi="Times New Roman" w:cs="Times New Roman"/>
          <w:sz w:val="24"/>
          <w:szCs w:val="24"/>
        </w:rPr>
        <w:t>Dinas Pendidikan Ka</w:t>
      </w:r>
      <w:r>
        <w:rPr>
          <w:rFonts w:ascii="Times New Roman" w:hAnsi="Times New Roman" w:cs="Times New Roman"/>
          <w:sz w:val="24"/>
          <w:szCs w:val="24"/>
        </w:rPr>
        <w:t xml:space="preserve">bupaten Bone Bolango. Selama ini sosialisasi secara luas tentang semua jenis pelayanan pada Kantor </w:t>
      </w:r>
      <w:r w:rsidRPr="008E69F8">
        <w:rPr>
          <w:rFonts w:ascii="Times New Roman" w:hAnsi="Times New Roman" w:cs="Times New Roman"/>
          <w:sz w:val="24"/>
          <w:szCs w:val="24"/>
        </w:rPr>
        <w:t>Dinas Pendidikan Ka</w:t>
      </w:r>
      <w:r>
        <w:rPr>
          <w:rFonts w:ascii="Times New Roman" w:hAnsi="Times New Roman" w:cs="Times New Roman"/>
          <w:sz w:val="24"/>
          <w:szCs w:val="24"/>
        </w:rPr>
        <w:t>bupaten Bone Bolango tidak pernah dilakukan Pemerintah Kabupaten Bone Bolango (Wawancara, tanggal 26 Mei 2014).</w:t>
      </w:r>
    </w:p>
    <w:p w:rsidR="00EC35A2" w:rsidRDefault="00194A2C" w:rsidP="00EC35A2">
      <w:pPr>
        <w:widowControl w:val="0"/>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2DFD">
        <w:rPr>
          <w:rFonts w:ascii="Times New Roman" w:hAnsi="Times New Roman" w:cs="Times New Roman"/>
          <w:sz w:val="24"/>
          <w:szCs w:val="24"/>
        </w:rPr>
        <w:t xml:space="preserve"> </w:t>
      </w:r>
      <w:r w:rsidR="00EC35A2">
        <w:rPr>
          <w:rFonts w:ascii="Times New Roman" w:hAnsi="Times New Roman" w:cs="Times New Roman"/>
          <w:sz w:val="24"/>
          <w:szCs w:val="24"/>
        </w:rPr>
        <w:t>Senada dengan hal tersebut informan masyarakat lainnya Helfis juga menjelaskan kurangnya sosialisasi tentang persyaratan administrasi dan prosedur bagi masyarakat menyebabkan berkas permohonan layanan pendidikan dikembalikan oleh aparatur pelaksana. Namun demikian dari pengamatan yang dilakukan peneliti dilapangan, dalam pelaksanaan tugas-tugas pelayanan, aparatur selalu berusaha sedapat mungkin untuk memberikan bagi masyarakat.</w:t>
      </w:r>
    </w:p>
    <w:p w:rsidR="00EC35A2" w:rsidRPr="003E6629" w:rsidRDefault="00EC35A2" w:rsidP="00EC35A2">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309D">
        <w:rPr>
          <w:rFonts w:ascii="Times New Roman" w:hAnsi="Times New Roman" w:cs="Times New Roman"/>
          <w:sz w:val="24"/>
          <w:szCs w:val="24"/>
        </w:rPr>
        <w:t xml:space="preserve"> </w:t>
      </w:r>
      <w:r>
        <w:rPr>
          <w:rFonts w:ascii="Times New Roman" w:hAnsi="Times New Roman" w:cs="Times New Roman"/>
          <w:sz w:val="24"/>
          <w:szCs w:val="24"/>
        </w:rPr>
        <w:t>Menurut informan aparatur pelayanan bidang pendidikan di</w:t>
      </w:r>
      <w:r w:rsidRPr="00334FE4">
        <w:rPr>
          <w:rFonts w:ascii="Times New Roman" w:hAnsi="Times New Roman" w:cs="Times New Roman"/>
          <w:sz w:val="24"/>
          <w:szCs w:val="24"/>
        </w:rPr>
        <w:t xml:space="preserve"> </w:t>
      </w:r>
      <w:r w:rsidRPr="008E69F8">
        <w:rPr>
          <w:rFonts w:ascii="Times New Roman" w:hAnsi="Times New Roman" w:cs="Times New Roman"/>
          <w:sz w:val="24"/>
          <w:szCs w:val="24"/>
        </w:rPr>
        <w:t>Kabupaten Bone Bolango</w:t>
      </w:r>
      <w:r>
        <w:rPr>
          <w:rFonts w:ascii="Times New Roman" w:hAnsi="Times New Roman" w:cs="Times New Roman"/>
          <w:sz w:val="24"/>
          <w:szCs w:val="24"/>
        </w:rPr>
        <w:t xml:space="preserve"> banyak media yang dapat digunakan untuk sosialisasi pelayanan pendidikan di Kabupaten Bone Bolango. Pihak</w:t>
      </w:r>
      <w:r w:rsidRPr="00334FE4">
        <w:rPr>
          <w:rFonts w:ascii="Times New Roman" w:hAnsi="Times New Roman" w:cs="Times New Roman"/>
          <w:sz w:val="24"/>
          <w:szCs w:val="24"/>
        </w:rPr>
        <w:t xml:space="preserve"> </w:t>
      </w:r>
      <w:r>
        <w:rPr>
          <w:rFonts w:ascii="Times New Roman" w:hAnsi="Times New Roman" w:cs="Times New Roman"/>
          <w:sz w:val="24"/>
          <w:szCs w:val="24"/>
        </w:rPr>
        <w:t xml:space="preserve">aparatur pegawai untuk memberikan informasi kepada masyarakat dapat menggunakan jasa iklan, radio, tv lokal, koran, maupun media lainnya untuk peningkatan pelayanan bidang Kantor Dinas Pendidikan dan Kebudayaan di Kabupaten Bone Bolango.  </w:t>
      </w:r>
    </w:p>
    <w:p w:rsidR="00EC35A2" w:rsidRDefault="00EC35A2" w:rsidP="00602DFD">
      <w:pPr>
        <w:widowControl w:val="0"/>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309D">
        <w:rPr>
          <w:rFonts w:ascii="Times New Roman" w:hAnsi="Times New Roman" w:cs="Times New Roman"/>
          <w:sz w:val="24"/>
          <w:szCs w:val="24"/>
        </w:rPr>
        <w:t xml:space="preserve">  </w:t>
      </w:r>
      <w:r w:rsidRPr="009518F8">
        <w:rPr>
          <w:rFonts w:ascii="Times New Roman" w:hAnsi="Times New Roman" w:cs="Times New Roman"/>
          <w:sz w:val="24"/>
          <w:szCs w:val="24"/>
        </w:rPr>
        <w:t xml:space="preserve">Hasil </w:t>
      </w:r>
      <w:r>
        <w:rPr>
          <w:rFonts w:ascii="Times New Roman" w:hAnsi="Times New Roman" w:cs="Times New Roman"/>
          <w:sz w:val="24"/>
          <w:szCs w:val="24"/>
        </w:rPr>
        <w:t xml:space="preserve">pengamatan di lapangan menunjukkan bahwa aparatur yang terlibat secara lansung dengan pelayanan pada masyarakat telah menyampaikan layanan tersebutpada masyarakat dengan tidak mengesampingkan aspek kesopanan. Penekanan akan pentingnya aspek kesopanan juga dikemukakan dalam teori Lovelock (1992). Dijelaskan dalam teori tersebut bahwa bagaimanapun baiknya pelayanan yang diberikan oleh organisasi namun bila tidak diikuti dengan aspek kesopanan para pelaksana dapat mengurangi nilai pelayanan itu sendiri. kurangnya sosialisasi syarat administrasi dan mekanisme prosedur secara luas mengakibatkan kurangnya pengetahuan masyarakat tentang pelayanan bidang pendidikan Kantor Dinas Pendidikan dan Kebudayaan </w:t>
      </w:r>
      <w:r w:rsidRPr="008E69F8">
        <w:rPr>
          <w:rFonts w:ascii="Times New Roman" w:hAnsi="Times New Roman" w:cs="Times New Roman"/>
          <w:sz w:val="24"/>
          <w:szCs w:val="24"/>
        </w:rPr>
        <w:t>Ka</w:t>
      </w:r>
      <w:r>
        <w:rPr>
          <w:rFonts w:ascii="Times New Roman" w:hAnsi="Times New Roman" w:cs="Times New Roman"/>
          <w:sz w:val="24"/>
          <w:szCs w:val="24"/>
        </w:rPr>
        <w:t xml:space="preserve">bupaten Bone Bolango.   </w:t>
      </w:r>
      <w:r>
        <w:rPr>
          <w:rFonts w:ascii="Times New Roman" w:hAnsi="Times New Roman" w:cs="Times New Roman"/>
          <w:sz w:val="24"/>
          <w:szCs w:val="24"/>
        </w:rPr>
        <w:br/>
        <w:t xml:space="preserve">       </w:t>
      </w:r>
      <w:r w:rsidR="0096309D">
        <w:rPr>
          <w:rFonts w:ascii="Times New Roman" w:hAnsi="Times New Roman" w:cs="Times New Roman"/>
          <w:sz w:val="24"/>
          <w:szCs w:val="24"/>
        </w:rPr>
        <w:t xml:space="preserve"> </w:t>
      </w:r>
      <w:r>
        <w:rPr>
          <w:rFonts w:ascii="Times New Roman" w:hAnsi="Times New Roman" w:cs="Times New Roman"/>
          <w:sz w:val="24"/>
          <w:szCs w:val="24"/>
        </w:rPr>
        <w:t>Akibatnya ketika masyarakat datang dengan membawa berkas yang kurang pada akhirnya kecewa dan terkadang berujung pada situasi yang mengabaikan aspek kesopanan yang dilakukan oleh masyarakat itu sendiri. Untuk dapat memperbaiki situasi sebagaimana dijelaskan di atas diperlukan keseriusan Pemerintah Kabupaten Bone Bolango, khususnya pihak</w:t>
      </w:r>
      <w:r w:rsidRPr="006C395E">
        <w:rPr>
          <w:rFonts w:ascii="Times New Roman" w:hAnsi="Times New Roman" w:cs="Times New Roman"/>
          <w:sz w:val="24"/>
          <w:szCs w:val="24"/>
        </w:rPr>
        <w:t xml:space="preserve"> </w:t>
      </w:r>
      <w:r>
        <w:rPr>
          <w:rFonts w:ascii="Times New Roman" w:hAnsi="Times New Roman" w:cs="Times New Roman"/>
          <w:sz w:val="24"/>
          <w:szCs w:val="24"/>
        </w:rPr>
        <w:t xml:space="preserve">aparatur pegawai pelayanan bidang pendidikan dalam mensosialisasikan berbagai hal, baik itu mengenai mekanisme prosedur maupun syarat administrasi yang harus dipenuhi oleh masyarakat dalam mengakses pelayanan bidang pendidikan Kantor </w:t>
      </w:r>
      <w:r w:rsidRPr="008E69F8">
        <w:rPr>
          <w:rFonts w:ascii="Times New Roman" w:hAnsi="Times New Roman" w:cs="Times New Roman"/>
          <w:sz w:val="24"/>
          <w:szCs w:val="24"/>
        </w:rPr>
        <w:t>Dinas Pendidikan Ka</w:t>
      </w:r>
      <w:r>
        <w:rPr>
          <w:rFonts w:ascii="Times New Roman" w:hAnsi="Times New Roman" w:cs="Times New Roman"/>
          <w:sz w:val="24"/>
          <w:szCs w:val="24"/>
        </w:rPr>
        <w:t>bupaten Bone Bolango. Kegiatan tersebut dapat dilakukan melalui berbagai media yang ada di Gorontalo, atau melalui visualisasi dibeberapa tempat keramaian di Kabupaten Bone Bolango sebagai promosi untuk pelayanan</w:t>
      </w:r>
      <w:r w:rsidRPr="002D7525">
        <w:rPr>
          <w:rFonts w:ascii="Times New Roman" w:hAnsi="Times New Roman" w:cs="Times New Roman"/>
          <w:sz w:val="24"/>
          <w:szCs w:val="24"/>
        </w:rPr>
        <w:t xml:space="preserve"> </w:t>
      </w:r>
      <w:r>
        <w:rPr>
          <w:rFonts w:ascii="Times New Roman" w:hAnsi="Times New Roman" w:cs="Times New Roman"/>
          <w:sz w:val="24"/>
          <w:szCs w:val="24"/>
        </w:rPr>
        <w:t xml:space="preserve">bidang pendidikan Kantor </w:t>
      </w:r>
      <w:r w:rsidRPr="008E69F8">
        <w:rPr>
          <w:rFonts w:ascii="Times New Roman" w:hAnsi="Times New Roman" w:cs="Times New Roman"/>
          <w:sz w:val="24"/>
          <w:szCs w:val="24"/>
        </w:rPr>
        <w:t>Dinas Pendidikan Ka</w:t>
      </w:r>
      <w:r>
        <w:rPr>
          <w:rFonts w:ascii="Times New Roman" w:hAnsi="Times New Roman" w:cs="Times New Roman"/>
          <w:sz w:val="24"/>
          <w:szCs w:val="24"/>
        </w:rPr>
        <w:t xml:space="preserve">bupaten Bone Bolango. Namun demikian berdasarkan fakta tersebut di atas peneliti dapat menginterprestasikan bahwa indikator kedua pada pelayanan daya tanggap telah diterapkan oleh aparatur pada pelayanan bidang pendidikan Kantor </w:t>
      </w:r>
      <w:r w:rsidRPr="008E69F8">
        <w:rPr>
          <w:rFonts w:ascii="Times New Roman" w:hAnsi="Times New Roman" w:cs="Times New Roman"/>
          <w:sz w:val="24"/>
          <w:szCs w:val="24"/>
        </w:rPr>
        <w:t>Dinas Pendidikan Ka</w:t>
      </w:r>
      <w:r>
        <w:rPr>
          <w:rFonts w:ascii="Times New Roman" w:hAnsi="Times New Roman" w:cs="Times New Roman"/>
          <w:sz w:val="24"/>
          <w:szCs w:val="24"/>
        </w:rPr>
        <w:t xml:space="preserve">bupaten Bone Bolango. </w:t>
      </w:r>
    </w:p>
    <w:p w:rsidR="00EC35A2" w:rsidRDefault="00EC35A2" w:rsidP="00EC35A2">
      <w:pPr>
        <w:widowControl w:val="0"/>
        <w:autoSpaceDE w:val="0"/>
        <w:autoSpaceDN w:val="0"/>
        <w:adjustRightInd w:val="0"/>
        <w:spacing w:after="0" w:line="480" w:lineRule="auto"/>
        <w:jc w:val="both"/>
        <w:rPr>
          <w:rFonts w:ascii="Times New Roman" w:hAnsi="Times New Roman" w:cs="Times New Roman"/>
          <w:sz w:val="24"/>
          <w:szCs w:val="24"/>
        </w:rPr>
      </w:pPr>
      <w:r w:rsidRPr="002D7525">
        <w:rPr>
          <w:rFonts w:ascii="Times New Roman" w:hAnsi="Times New Roman" w:cs="Times New Roman"/>
          <w:sz w:val="24"/>
          <w:szCs w:val="24"/>
        </w:rPr>
        <w:t xml:space="preserve"> </w:t>
      </w:r>
      <w:r>
        <w:rPr>
          <w:rFonts w:ascii="Times New Roman" w:hAnsi="Times New Roman" w:cs="Times New Roman"/>
          <w:sz w:val="24"/>
          <w:szCs w:val="24"/>
        </w:rPr>
        <w:t xml:space="preserve">      </w:t>
      </w:r>
      <w:r w:rsidR="00602DFD">
        <w:rPr>
          <w:rFonts w:ascii="Times New Roman" w:hAnsi="Times New Roman" w:cs="Times New Roman"/>
          <w:sz w:val="24"/>
          <w:szCs w:val="24"/>
        </w:rPr>
        <w:t xml:space="preserve"> </w:t>
      </w:r>
      <w:r w:rsidRPr="002D7525">
        <w:rPr>
          <w:rFonts w:ascii="Times New Roman" w:hAnsi="Times New Roman" w:cs="Times New Roman"/>
          <w:sz w:val="24"/>
          <w:szCs w:val="24"/>
        </w:rPr>
        <w:t>Indikator ketiga</w:t>
      </w:r>
      <w:r>
        <w:rPr>
          <w:rFonts w:ascii="Times New Roman" w:hAnsi="Times New Roman" w:cs="Times New Roman"/>
          <w:sz w:val="24"/>
          <w:szCs w:val="24"/>
        </w:rPr>
        <w:t xml:space="preserve"> yang digunakan pada prinsip jaminan adalah menumbuhkan rasa percaya diri dan keyakinan pelanggan. Untuk dapat mewujudkan hal tersebut, maka diperlukan aparatur yang paham tentang tugas pokok dan fungsinya. Dengan demikian diharapkan mekanisme dan prosedur yang telah ditetapkan dapat berjalan dengan baik. Hasil wawancara dengan aparatur pelaksana pada Ke</w:t>
      </w:r>
      <w:r w:rsidR="0014486A">
        <w:rPr>
          <w:rFonts w:ascii="Times New Roman" w:hAnsi="Times New Roman" w:cs="Times New Roman"/>
          <w:sz w:val="24"/>
          <w:szCs w:val="24"/>
        </w:rPr>
        <w:t xml:space="preserve">pala Seksi SMA Dinas Pendidikan </w:t>
      </w:r>
      <w:r w:rsidR="00243F95">
        <w:rPr>
          <w:rFonts w:ascii="Times New Roman" w:hAnsi="Times New Roman" w:cs="Times New Roman"/>
          <w:sz w:val="24"/>
          <w:szCs w:val="24"/>
        </w:rPr>
        <w:t xml:space="preserve">menurut Yulman, </w:t>
      </w:r>
      <w:r>
        <w:rPr>
          <w:rFonts w:ascii="Times New Roman" w:hAnsi="Times New Roman" w:cs="Times New Roman"/>
          <w:sz w:val="24"/>
          <w:szCs w:val="24"/>
        </w:rPr>
        <w:t xml:space="preserve">menjelaskan bahwa: </w:t>
      </w:r>
    </w:p>
    <w:p w:rsidR="00EC35A2" w:rsidRDefault="00EC35A2" w:rsidP="00EC35A2">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Aparatur pelaksana yang kami tugaskan dalam pelayanan bidang pendidikan pada dasarnya memiliki pengetahuan dan pengalaman teknis dalam tugasnya, dan terjadi pembagian tugas tanggung jawab dan wewenang masing-masing oleh sesama aparatur melakukan pelayanan kepada masyarakat yang datang di Kantor Dinas Pendidikan untuk memperoleh pelayanan sebagaimana mestinya (Wawancara, tanggal 26 Mei 2014).  </w:t>
      </w:r>
    </w:p>
    <w:p w:rsidR="00EC35A2" w:rsidRDefault="00EC35A2" w:rsidP="00602DFD">
      <w:pPr>
        <w:widowControl w:val="0"/>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2DFD">
        <w:rPr>
          <w:rFonts w:ascii="Times New Roman" w:hAnsi="Times New Roman" w:cs="Times New Roman"/>
          <w:sz w:val="24"/>
          <w:szCs w:val="24"/>
        </w:rPr>
        <w:t xml:space="preserve"> </w:t>
      </w:r>
      <w:r>
        <w:rPr>
          <w:rFonts w:ascii="Times New Roman" w:hAnsi="Times New Roman" w:cs="Times New Roman"/>
          <w:sz w:val="24"/>
          <w:szCs w:val="24"/>
        </w:rPr>
        <w:t xml:space="preserve">Lancarnya proses pelayanan pendidikan ini jelas akan menunjukkan pada pemohon bahwa mereka akan mendapatkan pelayanan yang seharusnya. </w:t>
      </w:r>
      <w:r>
        <w:rPr>
          <w:rFonts w:ascii="Times New Roman" w:hAnsi="Times New Roman" w:cs="Times New Roman"/>
          <w:sz w:val="24"/>
          <w:szCs w:val="24"/>
        </w:rPr>
        <w:br/>
        <w:t>Pengamatan yang dilakukan oleh peneliti dilapangan menunjukkan fakta, apabila terdapat masalah-masalah teknis dalam pelayanan hal ini lebih dikarenakan oleh kurangnya persyaratan administrasi yang dimiliki pemohon tersebut. Pada kondisi ini, aparat yang melayani berusaha sedapat mungkin memberikan solusi terbaik, tanpa menyalahi aturan yang berlaku. Penjelasan tersebut sebagaimana diperku</w:t>
      </w:r>
      <w:r w:rsidR="002921E8">
        <w:rPr>
          <w:rFonts w:ascii="Times New Roman" w:hAnsi="Times New Roman" w:cs="Times New Roman"/>
          <w:sz w:val="24"/>
          <w:szCs w:val="24"/>
        </w:rPr>
        <w:t xml:space="preserve">at informan </w:t>
      </w:r>
      <w:r w:rsidR="00F42885">
        <w:rPr>
          <w:rFonts w:ascii="Times New Roman" w:hAnsi="Times New Roman" w:cs="Times New Roman"/>
          <w:sz w:val="24"/>
          <w:szCs w:val="24"/>
        </w:rPr>
        <w:t xml:space="preserve">Helfis </w:t>
      </w:r>
      <w:r w:rsidR="002921E8">
        <w:rPr>
          <w:rFonts w:ascii="Times New Roman" w:hAnsi="Times New Roman" w:cs="Times New Roman"/>
          <w:sz w:val="24"/>
          <w:szCs w:val="24"/>
        </w:rPr>
        <w:t xml:space="preserve">sebagai anggota masyarakat </w:t>
      </w:r>
      <w:r>
        <w:rPr>
          <w:rFonts w:ascii="Times New Roman" w:hAnsi="Times New Roman" w:cs="Times New Roman"/>
          <w:sz w:val="24"/>
          <w:szCs w:val="24"/>
        </w:rPr>
        <w:t xml:space="preserve">yang mengungkapkan bahwa: </w:t>
      </w:r>
    </w:p>
    <w:p w:rsidR="00EC35A2" w:rsidRDefault="00EC35A2" w:rsidP="005233FD">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Selaku pemohon pengurusan pelayanan pendidikan yang berhubungan dengan urusan pendidikan gratis dan beasiswa dalam jangka waktu 3 (tiga) jam, apabila semua persyaratan administrasi telah dinyatakan lengkap dan diterima oleh aparatur pelaksana untuk diproses secepatnya. Lain halnya ketika persyaratan administrasi dinyatakan kurang lengkap berkasnya, maka pihak </w:t>
      </w:r>
      <w:r w:rsidRPr="008E69F8">
        <w:rPr>
          <w:rFonts w:ascii="Times New Roman" w:hAnsi="Times New Roman" w:cs="Times New Roman"/>
          <w:sz w:val="24"/>
          <w:szCs w:val="24"/>
        </w:rPr>
        <w:t xml:space="preserve">pelayanan bidang pendidikan </w:t>
      </w:r>
      <w:r>
        <w:rPr>
          <w:rFonts w:ascii="Times New Roman" w:hAnsi="Times New Roman" w:cs="Times New Roman"/>
          <w:sz w:val="24"/>
          <w:szCs w:val="24"/>
        </w:rPr>
        <w:t xml:space="preserve">Kantor </w:t>
      </w:r>
      <w:r w:rsidRPr="008E69F8">
        <w:rPr>
          <w:rFonts w:ascii="Times New Roman" w:hAnsi="Times New Roman" w:cs="Times New Roman"/>
          <w:sz w:val="24"/>
          <w:szCs w:val="24"/>
        </w:rPr>
        <w:t>Dinas Pendidikan Ka</w:t>
      </w:r>
      <w:r>
        <w:rPr>
          <w:rFonts w:ascii="Times New Roman" w:hAnsi="Times New Roman" w:cs="Times New Roman"/>
          <w:sz w:val="24"/>
          <w:szCs w:val="24"/>
        </w:rPr>
        <w:t xml:space="preserve">bupaten Bone Bolango tidak bersedia menerima berkas tersebut, dan mengarahkan berkas yang kurang dan demikian berkas tersebut tidak dapat diterbitkan dalam jangka waktu 3 (tiga) jam melainkan berkas dan persyaratan administrasi lengkap baru diproses dengan baik pelanggan/masyarakat </w:t>
      </w:r>
      <w:r w:rsidRPr="008E69F8">
        <w:rPr>
          <w:rFonts w:ascii="Times New Roman" w:hAnsi="Times New Roman" w:cs="Times New Roman"/>
          <w:sz w:val="24"/>
          <w:szCs w:val="24"/>
        </w:rPr>
        <w:t xml:space="preserve">pelayanan bidang pendidikan </w:t>
      </w:r>
      <w:r>
        <w:rPr>
          <w:rFonts w:ascii="Times New Roman" w:hAnsi="Times New Roman" w:cs="Times New Roman"/>
          <w:sz w:val="24"/>
          <w:szCs w:val="24"/>
        </w:rPr>
        <w:t xml:space="preserve">Kantor </w:t>
      </w:r>
      <w:r w:rsidRPr="008E69F8">
        <w:rPr>
          <w:rFonts w:ascii="Times New Roman" w:hAnsi="Times New Roman" w:cs="Times New Roman"/>
          <w:sz w:val="24"/>
          <w:szCs w:val="24"/>
        </w:rPr>
        <w:t xml:space="preserve">Dinas Pendidikan </w:t>
      </w:r>
      <w:r>
        <w:rPr>
          <w:rFonts w:ascii="Times New Roman" w:hAnsi="Times New Roman" w:cs="Times New Roman"/>
          <w:sz w:val="24"/>
          <w:szCs w:val="24"/>
        </w:rPr>
        <w:t xml:space="preserve">dan Kebudayaan </w:t>
      </w:r>
      <w:r w:rsidRPr="008E69F8">
        <w:rPr>
          <w:rFonts w:ascii="Times New Roman" w:hAnsi="Times New Roman" w:cs="Times New Roman"/>
          <w:sz w:val="24"/>
          <w:szCs w:val="24"/>
        </w:rPr>
        <w:t>Ka</w:t>
      </w:r>
      <w:r>
        <w:rPr>
          <w:rFonts w:ascii="Times New Roman" w:hAnsi="Times New Roman" w:cs="Times New Roman"/>
          <w:sz w:val="24"/>
          <w:szCs w:val="24"/>
        </w:rPr>
        <w:t>bupaten Bone Bolango (Wawancara, tanggal 26 Mei 2014).</w:t>
      </w:r>
    </w:p>
    <w:p w:rsidR="005233FD" w:rsidRDefault="00EC35A2" w:rsidP="00602DFD">
      <w:pPr>
        <w:widowControl w:val="0"/>
        <w:autoSpaceDE w:val="0"/>
        <w:autoSpaceDN w:val="0"/>
        <w:adjustRightInd w:val="0"/>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Sebaliknya apabila masyarakat yang datang dalam pengurusan layanan pendidikan telah memenuhi semua persyaratan administrasi, maka pada saat itu juga, masyarakat tersebut dapat diyakinkan akan menerima pelayanan pendidikan sebagaimana yang ditetapkan, yaitu tidak lebih dari satu hari kerja, atau kurang lebih tiga jam. </w:t>
      </w:r>
      <w:r w:rsidR="0022798C">
        <w:rPr>
          <w:rFonts w:ascii="Times New Roman" w:hAnsi="Times New Roman" w:cs="Times New Roman"/>
          <w:sz w:val="24"/>
          <w:szCs w:val="24"/>
        </w:rPr>
        <w:t xml:space="preserve">Pernyataan ini </w:t>
      </w:r>
      <w:r w:rsidR="005233FD">
        <w:rPr>
          <w:rFonts w:ascii="Times New Roman" w:hAnsi="Times New Roman" w:cs="Times New Roman"/>
          <w:sz w:val="24"/>
          <w:szCs w:val="24"/>
        </w:rPr>
        <w:t>diperkuat oleh in</w:t>
      </w:r>
      <w:r w:rsidR="00F42885">
        <w:rPr>
          <w:rFonts w:ascii="Times New Roman" w:hAnsi="Times New Roman" w:cs="Times New Roman"/>
          <w:sz w:val="24"/>
          <w:szCs w:val="24"/>
        </w:rPr>
        <w:t xml:space="preserve">forman </w:t>
      </w:r>
      <w:r w:rsidR="002921E8">
        <w:rPr>
          <w:rFonts w:ascii="Times New Roman" w:hAnsi="Times New Roman" w:cs="Times New Roman"/>
          <w:sz w:val="24"/>
          <w:szCs w:val="24"/>
        </w:rPr>
        <w:t>Argam lembaga swadaya masyarakat (LSM)</w:t>
      </w:r>
      <w:r w:rsidR="0022798C">
        <w:rPr>
          <w:rFonts w:ascii="Times New Roman" w:hAnsi="Times New Roman" w:cs="Times New Roman"/>
          <w:sz w:val="24"/>
          <w:szCs w:val="24"/>
        </w:rPr>
        <w:t xml:space="preserve"> mengurus layanan </w:t>
      </w:r>
      <w:r w:rsidR="002921E8">
        <w:rPr>
          <w:rFonts w:ascii="Times New Roman" w:hAnsi="Times New Roman" w:cs="Times New Roman"/>
          <w:sz w:val="24"/>
          <w:szCs w:val="24"/>
        </w:rPr>
        <w:t xml:space="preserve">pendidikan </w:t>
      </w:r>
      <w:r w:rsidR="0022798C">
        <w:rPr>
          <w:rFonts w:ascii="Times New Roman" w:hAnsi="Times New Roman" w:cs="Times New Roman"/>
          <w:sz w:val="24"/>
          <w:szCs w:val="24"/>
        </w:rPr>
        <w:t xml:space="preserve">gratis </w:t>
      </w:r>
      <w:r w:rsidR="005233FD">
        <w:rPr>
          <w:rFonts w:ascii="Times New Roman" w:hAnsi="Times New Roman" w:cs="Times New Roman"/>
          <w:sz w:val="24"/>
          <w:szCs w:val="24"/>
        </w:rPr>
        <w:t xml:space="preserve">menjelaskan bahwa: </w:t>
      </w:r>
    </w:p>
    <w:p w:rsidR="005233FD" w:rsidRDefault="005233FD" w:rsidP="005233FD">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Kemampuan staf pelaksana dalam menumbuhkan rasa percaya pada masyarakat pemohon dapat dilakukan dengan cara memberikan penjelasan secara mendetail tentang seluruh mekanisme/prosedur yang harus dijalani dan juga persyaratan administrasi yang harus dipenuhi, sebaaimana yang telah dilaksanakan selama ini oleh aparatur pada </w:t>
      </w:r>
      <w:r w:rsidRPr="008E69F8">
        <w:rPr>
          <w:rFonts w:ascii="Times New Roman" w:hAnsi="Times New Roman" w:cs="Times New Roman"/>
          <w:sz w:val="24"/>
          <w:szCs w:val="24"/>
        </w:rPr>
        <w:t xml:space="preserve">pelayanan bidang pendidikan </w:t>
      </w:r>
      <w:r>
        <w:rPr>
          <w:rFonts w:ascii="Times New Roman" w:hAnsi="Times New Roman" w:cs="Times New Roman"/>
          <w:sz w:val="24"/>
          <w:szCs w:val="24"/>
        </w:rPr>
        <w:t xml:space="preserve">Kantor </w:t>
      </w:r>
      <w:r w:rsidRPr="008E69F8">
        <w:rPr>
          <w:rFonts w:ascii="Times New Roman" w:hAnsi="Times New Roman" w:cs="Times New Roman"/>
          <w:sz w:val="24"/>
          <w:szCs w:val="24"/>
        </w:rPr>
        <w:t xml:space="preserve">Dinas Pendidikan </w:t>
      </w:r>
      <w:r>
        <w:rPr>
          <w:rFonts w:ascii="Times New Roman" w:hAnsi="Times New Roman" w:cs="Times New Roman"/>
          <w:sz w:val="24"/>
          <w:szCs w:val="24"/>
        </w:rPr>
        <w:t xml:space="preserve">dan Kebudayaan </w:t>
      </w:r>
      <w:r w:rsidRPr="008E69F8">
        <w:rPr>
          <w:rFonts w:ascii="Times New Roman" w:hAnsi="Times New Roman" w:cs="Times New Roman"/>
          <w:sz w:val="24"/>
          <w:szCs w:val="24"/>
        </w:rPr>
        <w:t>Ka</w:t>
      </w:r>
      <w:r>
        <w:rPr>
          <w:rFonts w:ascii="Times New Roman" w:hAnsi="Times New Roman" w:cs="Times New Roman"/>
          <w:sz w:val="24"/>
          <w:szCs w:val="24"/>
        </w:rPr>
        <w:t>bupaten Bone Bolango (Wawancara, tanggal 26 Mei 2014).</w:t>
      </w:r>
    </w:p>
    <w:p w:rsidR="00EC35A2" w:rsidRDefault="005233FD" w:rsidP="005233FD">
      <w:pPr>
        <w:widowControl w:val="0"/>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7C07">
        <w:rPr>
          <w:rFonts w:ascii="Times New Roman" w:hAnsi="Times New Roman" w:cs="Times New Roman"/>
          <w:sz w:val="24"/>
          <w:szCs w:val="24"/>
        </w:rPr>
        <w:t xml:space="preserve">Kinerja aparatur dalam pelayanan bidang pendidikan aparatur melakukan pelayanan dengan baik, jujur, rasa percaya dan bertanggungjawab terhadap pelayanan bidang pendidikan. Pelayanan pendidikan terhadap masyarakat harus melengkapi berkas administrasi layanan pendidikan sesuai dengan </w:t>
      </w:r>
      <w:r w:rsidR="00954EC5">
        <w:rPr>
          <w:rFonts w:ascii="Times New Roman" w:hAnsi="Times New Roman" w:cs="Times New Roman"/>
          <w:sz w:val="24"/>
          <w:szCs w:val="24"/>
        </w:rPr>
        <w:t xml:space="preserve">petunjuk yang diberikan oleh aparatur pelayanan bidang pendidikan. Aparatur dalam pelayanan pendidikan harus mampu menjelaskan secara mendalam persyaratan administrasi yang harus dipenuhi dalam pelayanan bidang pendidikan untuk memenuhi kebutuhan masyarakat dalam pelayanan bidang pendidikan. </w:t>
      </w:r>
      <w:r w:rsidR="00EC35A2">
        <w:rPr>
          <w:rFonts w:ascii="Times New Roman" w:hAnsi="Times New Roman" w:cs="Times New Roman"/>
          <w:sz w:val="24"/>
          <w:szCs w:val="24"/>
        </w:rPr>
        <w:t xml:space="preserve">Pengakuan kedua informan masyarakat tersebut menunjukkan bahwa dalam pelayanan bidang pendidikan, aparatur pelaksana dapat meyakinkan masyarakat pemohon untuk dapat menerima layanan sebagaimana yang ditetapkan dalam persyaratan dan mekanisme prosedur. Realitas empirik diatas sejalan dengan teori yang dikemukakan Denhart, tentang ukuran kompherensif untuk </w:t>
      </w:r>
      <w:r w:rsidR="00EC35A2" w:rsidRPr="004D19EF">
        <w:rPr>
          <w:rFonts w:ascii="Times New Roman" w:hAnsi="Times New Roman" w:cs="Times New Roman"/>
          <w:i/>
          <w:sz w:val="24"/>
          <w:szCs w:val="24"/>
        </w:rPr>
        <w:t>service quality</w:t>
      </w:r>
      <w:r w:rsidR="00EC35A2">
        <w:rPr>
          <w:rFonts w:ascii="Times New Roman" w:hAnsi="Times New Roman" w:cs="Times New Roman"/>
          <w:sz w:val="24"/>
          <w:szCs w:val="24"/>
        </w:rPr>
        <w:t xml:space="preserve">, dimana salah satu ukuran yang dapat digunakan adalah </w:t>
      </w:r>
      <w:r w:rsidR="00EC35A2" w:rsidRPr="00366FCE">
        <w:rPr>
          <w:rFonts w:ascii="Times New Roman" w:hAnsi="Times New Roman" w:cs="Times New Roman"/>
          <w:i/>
          <w:sz w:val="24"/>
          <w:szCs w:val="24"/>
        </w:rPr>
        <w:t>Fiscal Responsibility.</w:t>
      </w:r>
      <w:r w:rsidR="00EC35A2">
        <w:rPr>
          <w:rFonts w:ascii="Times New Roman" w:hAnsi="Times New Roman" w:cs="Times New Roman"/>
          <w:sz w:val="24"/>
          <w:szCs w:val="24"/>
        </w:rPr>
        <w:t xml:space="preserve"> Ukuran yang dimaksudkan dalam teori ini merupakan ukuran dimana masyarakat percaya bahwa Pemerintah Daerah menyediahkan pelayanan sebagaimana mestinya. Dalam kaitannya dengan prinsip jaminan </w:t>
      </w:r>
      <w:r w:rsidR="00283394">
        <w:rPr>
          <w:rFonts w:ascii="Times New Roman" w:hAnsi="Times New Roman" w:cs="Times New Roman"/>
          <w:sz w:val="24"/>
          <w:szCs w:val="24"/>
        </w:rPr>
        <w:t xml:space="preserve">layanan pendidikan </w:t>
      </w:r>
      <w:r w:rsidR="00521FC3">
        <w:rPr>
          <w:rFonts w:ascii="Times New Roman" w:hAnsi="Times New Roman" w:cs="Times New Roman"/>
          <w:sz w:val="24"/>
          <w:szCs w:val="24"/>
        </w:rPr>
        <w:t xml:space="preserve">hasil wawancara </w:t>
      </w:r>
      <w:r w:rsidR="00283394">
        <w:rPr>
          <w:rFonts w:ascii="Times New Roman" w:hAnsi="Times New Roman" w:cs="Times New Roman"/>
          <w:sz w:val="24"/>
          <w:szCs w:val="24"/>
        </w:rPr>
        <w:t>informan menurut Husain Kepala Bidang Pendidikan Dasar dan Menengah (Dikdasmen) Dinas Pendidikan</w:t>
      </w:r>
      <w:r w:rsidR="0014486A" w:rsidRPr="0014486A">
        <w:rPr>
          <w:rFonts w:ascii="Times New Roman" w:hAnsi="Times New Roman" w:cs="Times New Roman"/>
          <w:sz w:val="24"/>
          <w:szCs w:val="24"/>
        </w:rPr>
        <w:t xml:space="preserve"> </w:t>
      </w:r>
      <w:r w:rsidR="0014486A">
        <w:rPr>
          <w:rFonts w:ascii="Times New Roman" w:hAnsi="Times New Roman" w:cs="Times New Roman"/>
          <w:sz w:val="24"/>
          <w:szCs w:val="24"/>
        </w:rPr>
        <w:t>dan kebudayaan</w:t>
      </w:r>
      <w:r w:rsidR="00283394">
        <w:rPr>
          <w:rFonts w:ascii="Times New Roman" w:hAnsi="Times New Roman" w:cs="Times New Roman"/>
          <w:sz w:val="24"/>
          <w:szCs w:val="24"/>
        </w:rPr>
        <w:t>, menjelaskan bahwa:</w:t>
      </w:r>
    </w:p>
    <w:p w:rsidR="00EC35A2" w:rsidRDefault="00EC35A2" w:rsidP="00602DFD">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Jumlah berkas permohonan layanan bidang pendidikan yang masuk setiap hari rata-rata 10 atau lebih dari 10 berkas, dan berkas ini dapat dinyatakan siap untuk diproses dalam waktu 3 (tiga) jam. Artinya, prinsip terhadap pelayanan bidang pendidikan yang telah dinyatakan lengkap berkas pada layanan pendidikan dapat kami dipastikan diproses dengan baik (Wawancara, tanggal 26 Mei 2014).</w:t>
      </w:r>
    </w:p>
    <w:p w:rsidR="00EC35A2" w:rsidRPr="00107DBE" w:rsidRDefault="00EC35A2" w:rsidP="008227CC">
      <w:pPr>
        <w:widowControl w:val="0"/>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Menurut informan aparatur bahwa pelayanan bidang pendidikan sudah diatur melalui Peraturan Daerah Pemerintah Kabupaten Bone Bolango tahun 2012 untuk peningkatan pelayanan </w:t>
      </w:r>
      <w:r w:rsidRPr="008E69F8">
        <w:rPr>
          <w:rFonts w:ascii="Times New Roman" w:hAnsi="Times New Roman" w:cs="Times New Roman"/>
          <w:sz w:val="24"/>
          <w:szCs w:val="24"/>
        </w:rPr>
        <w:t xml:space="preserve">bidang pendidikan </w:t>
      </w:r>
      <w:r>
        <w:rPr>
          <w:rFonts w:ascii="Times New Roman" w:hAnsi="Times New Roman" w:cs="Times New Roman"/>
          <w:sz w:val="24"/>
          <w:szCs w:val="24"/>
        </w:rPr>
        <w:t xml:space="preserve">Kantor </w:t>
      </w:r>
      <w:r w:rsidRPr="008E69F8">
        <w:rPr>
          <w:rFonts w:ascii="Times New Roman" w:hAnsi="Times New Roman" w:cs="Times New Roman"/>
          <w:sz w:val="24"/>
          <w:szCs w:val="24"/>
        </w:rPr>
        <w:t>Dinas Pendidikan Ka</w:t>
      </w:r>
      <w:r>
        <w:rPr>
          <w:rFonts w:ascii="Times New Roman" w:hAnsi="Times New Roman" w:cs="Times New Roman"/>
          <w:sz w:val="24"/>
          <w:szCs w:val="24"/>
        </w:rPr>
        <w:t xml:space="preserve">bupaten Bone Bolango. </w:t>
      </w:r>
      <w:r w:rsidR="00954EC5">
        <w:rPr>
          <w:rFonts w:ascii="Times New Roman" w:hAnsi="Times New Roman" w:cs="Times New Roman"/>
          <w:sz w:val="24"/>
          <w:szCs w:val="24"/>
        </w:rPr>
        <w:t xml:space="preserve">Berkas pelayanan bidang pendidikan telah diatur dan disusun dengan baik oleh aparatur pegawai dinas pendidikan dan setelah diatur setelah itu dilayani sesuai dengan urutan berkas kebutuhan pelayanan bidang pendidikan </w:t>
      </w:r>
      <w:r w:rsidR="009A5D0E">
        <w:rPr>
          <w:rFonts w:ascii="Times New Roman" w:hAnsi="Times New Roman" w:cs="Times New Roman"/>
          <w:sz w:val="24"/>
          <w:szCs w:val="24"/>
        </w:rPr>
        <w:t xml:space="preserve">terhadap masyarakat. </w:t>
      </w:r>
      <w:r>
        <w:rPr>
          <w:rFonts w:ascii="Times New Roman" w:hAnsi="Times New Roman" w:cs="Times New Roman"/>
          <w:sz w:val="24"/>
          <w:szCs w:val="24"/>
        </w:rPr>
        <w:t xml:space="preserve">Dalam perspektif pelayanan publik, berbagai tugas yang dalam kaitannya dengan proses layanan pendidikan pada dasarnya merupakan rutinitas biasa yang dilakukan setiap hari kerja oleh aparat pelaksana.  </w:t>
      </w:r>
      <w:r>
        <w:rPr>
          <w:rFonts w:ascii="Times New Roman" w:hAnsi="Times New Roman" w:cs="Times New Roman"/>
          <w:sz w:val="24"/>
          <w:szCs w:val="24"/>
        </w:rPr>
        <w:br/>
        <w:t xml:space="preserve">         </w:t>
      </w:r>
      <w:r w:rsidRPr="00107DBE">
        <w:rPr>
          <w:rFonts w:ascii="Times New Roman" w:hAnsi="Times New Roman" w:cs="Times New Roman"/>
          <w:sz w:val="24"/>
          <w:szCs w:val="24"/>
        </w:rPr>
        <w:t xml:space="preserve">Aktivitas </w:t>
      </w:r>
      <w:r>
        <w:rPr>
          <w:rFonts w:ascii="Times New Roman" w:hAnsi="Times New Roman" w:cs="Times New Roman"/>
          <w:sz w:val="24"/>
          <w:szCs w:val="24"/>
        </w:rPr>
        <w:t xml:space="preserve">pelayanan yang telah dijelaskan di atas relevan dengan teori yang </w:t>
      </w:r>
      <w:r w:rsidR="0014486A">
        <w:rPr>
          <w:rFonts w:ascii="Times New Roman" w:hAnsi="Times New Roman" w:cs="Times New Roman"/>
          <w:sz w:val="24"/>
          <w:szCs w:val="24"/>
        </w:rPr>
        <w:t xml:space="preserve">dikemukakan oleh Lovelock </w:t>
      </w:r>
      <w:r w:rsidR="0014486A">
        <w:rPr>
          <w:rFonts w:ascii="Times New Roman" w:hAnsi="Times New Roman" w:cs="Times New Roman"/>
          <w:sz w:val="24"/>
          <w:szCs w:val="24"/>
          <w:lang w:val="sv-SE"/>
        </w:rPr>
        <w:t>(1988:203)</w:t>
      </w:r>
      <w:r>
        <w:rPr>
          <w:rFonts w:ascii="Times New Roman" w:hAnsi="Times New Roman" w:cs="Times New Roman"/>
          <w:sz w:val="24"/>
          <w:szCs w:val="24"/>
        </w:rPr>
        <w:t xml:space="preserve">, yang menekankan perlunya aspek pengetahuan yang memadai dalam pelaksanaan tugas layanan bidang pendidikan. Aktualisasi yang lebih mendalam adalah pelayanan publik yang berkualitas untuk menjamin akses layanan pada masyarakat, aparatur yang akan ditugaskan pada layanan ini harus diberikan ilmu pengetahuan, pelatihan ataupun </w:t>
      </w:r>
      <w:r w:rsidRPr="00175A3F">
        <w:rPr>
          <w:rFonts w:ascii="Times New Roman" w:hAnsi="Times New Roman" w:cs="Times New Roman"/>
          <w:i/>
          <w:sz w:val="24"/>
          <w:szCs w:val="24"/>
        </w:rPr>
        <w:t>brifing</w:t>
      </w:r>
      <w:r>
        <w:rPr>
          <w:rFonts w:ascii="Times New Roman" w:hAnsi="Times New Roman" w:cs="Times New Roman"/>
          <w:sz w:val="24"/>
          <w:szCs w:val="24"/>
        </w:rPr>
        <w:t xml:space="preserve"> untuk meningkatkan kinerja dan pelayanan professional dalam </w:t>
      </w:r>
      <w:r w:rsidRPr="008E69F8">
        <w:rPr>
          <w:rFonts w:ascii="Times New Roman" w:hAnsi="Times New Roman" w:cs="Times New Roman"/>
          <w:sz w:val="24"/>
          <w:szCs w:val="24"/>
        </w:rPr>
        <w:t xml:space="preserve">pelayanan </w:t>
      </w:r>
      <w:r w:rsidR="0014486A">
        <w:rPr>
          <w:rFonts w:ascii="Times New Roman" w:hAnsi="Times New Roman" w:cs="Times New Roman"/>
          <w:sz w:val="24"/>
          <w:szCs w:val="24"/>
        </w:rPr>
        <w:t xml:space="preserve">di </w:t>
      </w:r>
      <w:r>
        <w:rPr>
          <w:rFonts w:ascii="Times New Roman" w:hAnsi="Times New Roman" w:cs="Times New Roman"/>
          <w:sz w:val="24"/>
          <w:szCs w:val="24"/>
        </w:rPr>
        <w:t xml:space="preserve">Kantor </w:t>
      </w:r>
      <w:r w:rsidRPr="008E69F8">
        <w:rPr>
          <w:rFonts w:ascii="Times New Roman" w:hAnsi="Times New Roman" w:cs="Times New Roman"/>
          <w:sz w:val="24"/>
          <w:szCs w:val="24"/>
        </w:rPr>
        <w:t xml:space="preserve">Dinas Pendidikan </w:t>
      </w:r>
      <w:r>
        <w:rPr>
          <w:rFonts w:ascii="Times New Roman" w:hAnsi="Times New Roman" w:cs="Times New Roman"/>
          <w:sz w:val="24"/>
          <w:szCs w:val="24"/>
        </w:rPr>
        <w:t xml:space="preserve">dan Kebudayaan </w:t>
      </w:r>
      <w:r w:rsidRPr="008E69F8">
        <w:rPr>
          <w:rFonts w:ascii="Times New Roman" w:hAnsi="Times New Roman" w:cs="Times New Roman"/>
          <w:sz w:val="24"/>
          <w:szCs w:val="24"/>
        </w:rPr>
        <w:t>Ka</w:t>
      </w:r>
      <w:r>
        <w:rPr>
          <w:rFonts w:ascii="Times New Roman" w:hAnsi="Times New Roman" w:cs="Times New Roman"/>
          <w:sz w:val="24"/>
          <w:szCs w:val="24"/>
        </w:rPr>
        <w:t xml:space="preserve">bupaten Bone Bolango.   </w:t>
      </w:r>
    </w:p>
    <w:p w:rsidR="00EC35A2" w:rsidRPr="00EB1B1D" w:rsidRDefault="00EC35A2" w:rsidP="00AE2438">
      <w:pPr>
        <w:widowControl w:val="0"/>
        <w:autoSpaceDE w:val="0"/>
        <w:autoSpaceDN w:val="0"/>
        <w:adjustRightInd w:val="0"/>
        <w:spacing w:before="240" w:after="0" w:line="480" w:lineRule="auto"/>
        <w:jc w:val="both"/>
        <w:rPr>
          <w:rFonts w:ascii="Times New Roman" w:hAnsi="Times New Roman" w:cs="Times New Roman"/>
          <w:b/>
          <w:sz w:val="24"/>
          <w:szCs w:val="24"/>
        </w:rPr>
      </w:pPr>
      <w:r w:rsidRPr="00EB1B1D">
        <w:rPr>
          <w:rFonts w:ascii="Times New Roman" w:hAnsi="Times New Roman" w:cs="Times New Roman"/>
          <w:b/>
          <w:sz w:val="24"/>
          <w:szCs w:val="24"/>
        </w:rPr>
        <w:t xml:space="preserve">4. </w:t>
      </w:r>
      <w:r w:rsidRPr="00EB1B1D">
        <w:rPr>
          <w:rFonts w:ascii="Times New Roman" w:hAnsi="Times New Roman" w:cs="Times New Roman"/>
          <w:b/>
          <w:i/>
          <w:sz w:val="24"/>
          <w:szCs w:val="24"/>
        </w:rPr>
        <w:t>Emphaty</w:t>
      </w:r>
      <w:r w:rsidRPr="00EB1B1D">
        <w:rPr>
          <w:rFonts w:ascii="Times New Roman" w:hAnsi="Times New Roman" w:cs="Times New Roman"/>
          <w:b/>
          <w:sz w:val="24"/>
          <w:szCs w:val="24"/>
        </w:rPr>
        <w:t xml:space="preserve"> (Perhatian)</w:t>
      </w:r>
      <w:r>
        <w:rPr>
          <w:rFonts w:ascii="Times New Roman" w:hAnsi="Times New Roman" w:cs="Times New Roman"/>
          <w:b/>
          <w:sz w:val="24"/>
          <w:szCs w:val="24"/>
        </w:rPr>
        <w:t>.</w:t>
      </w:r>
    </w:p>
    <w:p w:rsidR="00EC35A2" w:rsidRDefault="00EC35A2" w:rsidP="00EC35A2">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E69F8">
        <w:rPr>
          <w:rFonts w:ascii="Times New Roman" w:hAnsi="Times New Roman" w:cs="Times New Roman"/>
          <w:sz w:val="24"/>
          <w:szCs w:val="24"/>
        </w:rPr>
        <w:t xml:space="preserve">Pelayanan </w:t>
      </w:r>
      <w:r w:rsidRPr="008E69F8">
        <w:rPr>
          <w:rFonts w:ascii="Times New Roman" w:hAnsi="Times New Roman" w:cs="Times New Roman"/>
          <w:i/>
          <w:sz w:val="24"/>
          <w:szCs w:val="24"/>
        </w:rPr>
        <w:t>emphaty</w:t>
      </w:r>
      <w:r w:rsidR="00AE27A1">
        <w:rPr>
          <w:rFonts w:ascii="Times New Roman" w:hAnsi="Times New Roman" w:cs="Times New Roman"/>
          <w:sz w:val="24"/>
          <w:szCs w:val="24"/>
        </w:rPr>
        <w:t xml:space="preserve"> (p</w:t>
      </w:r>
      <w:r w:rsidRPr="008E69F8">
        <w:rPr>
          <w:rFonts w:ascii="Times New Roman" w:hAnsi="Times New Roman" w:cs="Times New Roman"/>
          <w:sz w:val="24"/>
          <w:szCs w:val="24"/>
        </w:rPr>
        <w:t>erhatian) bidang pendidikan Kabupaten Bone Bo</w:t>
      </w:r>
      <w:r>
        <w:rPr>
          <w:rFonts w:ascii="Times New Roman" w:hAnsi="Times New Roman" w:cs="Times New Roman"/>
          <w:sz w:val="24"/>
          <w:szCs w:val="24"/>
        </w:rPr>
        <w:t>lango Provinsi Gorontalo yaitu k</w:t>
      </w:r>
      <w:r w:rsidRPr="008E69F8">
        <w:rPr>
          <w:rFonts w:ascii="Times New Roman" w:hAnsi="Times New Roman" w:cs="Times New Roman"/>
          <w:sz w:val="24"/>
          <w:szCs w:val="24"/>
        </w:rPr>
        <w:t xml:space="preserve">emampuan pegawai negeri sipil dalam melaksanakan pendekatan dan sikap tegas serta penuh perhatian terhadap masyarakat dalam pelayanan bidang pendidikan </w:t>
      </w:r>
      <w:r>
        <w:rPr>
          <w:rFonts w:ascii="Times New Roman" w:hAnsi="Times New Roman" w:cs="Times New Roman"/>
          <w:sz w:val="24"/>
          <w:szCs w:val="24"/>
        </w:rPr>
        <w:t xml:space="preserve">Kantor </w:t>
      </w:r>
      <w:r w:rsidRPr="008E69F8">
        <w:rPr>
          <w:rFonts w:ascii="Times New Roman" w:hAnsi="Times New Roman" w:cs="Times New Roman"/>
          <w:sz w:val="24"/>
          <w:szCs w:val="24"/>
        </w:rPr>
        <w:t xml:space="preserve">Dinas Pendidikan </w:t>
      </w:r>
      <w:r w:rsidR="0014486A">
        <w:rPr>
          <w:rFonts w:ascii="Times New Roman" w:hAnsi="Times New Roman" w:cs="Times New Roman"/>
          <w:sz w:val="24"/>
          <w:szCs w:val="24"/>
        </w:rPr>
        <w:t xml:space="preserve">dan kebudayaan. </w:t>
      </w:r>
      <w:r>
        <w:rPr>
          <w:rFonts w:ascii="Times New Roman" w:hAnsi="Times New Roman" w:cs="Times New Roman"/>
          <w:sz w:val="24"/>
          <w:szCs w:val="24"/>
        </w:rPr>
        <w:t>Kepedulian, ketulusan, perhatian, serta berbagai kemudahan dalam komunikasi yang diberikan oleh organisasi dan pegawainya kepada pelanggan, juga perlunya kemampuan mengadakan pendekatan secara individu dan upaya untuk memahami kebutuhan dan keinginan pelanggan.</w:t>
      </w:r>
    </w:p>
    <w:p w:rsidR="00EC35A2" w:rsidRDefault="00EC35A2" w:rsidP="00EC35A2">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Prinsip empati dapat berarti organisasi memahami masalah para pelanggannya dan bertindak demi kepentingan pelanggan, serta memberikan perhatian personal kepada para pelanggan. Indikator pertama yang digunakan adalah organisasi mampu memahami setiap masalah yang ada pada pelanggan tentang layanan yang diinginkan. Pelayanan pada organisasi pemerintah cenderung tidak mengalami perubahan yang berarti. Masyarakat pengguna layanan cenderung menerima pelayanan apa adanya. </w:t>
      </w:r>
      <w:r w:rsidR="0060096A">
        <w:rPr>
          <w:rFonts w:ascii="Times New Roman" w:hAnsi="Times New Roman" w:cs="Times New Roman"/>
          <w:sz w:val="24"/>
          <w:szCs w:val="24"/>
        </w:rPr>
        <w:t>K</w:t>
      </w:r>
      <w:r>
        <w:rPr>
          <w:rFonts w:ascii="Times New Roman" w:hAnsi="Times New Roman" w:cs="Times New Roman"/>
          <w:sz w:val="24"/>
          <w:szCs w:val="24"/>
        </w:rPr>
        <w:t>emampuan organisasi memahami masalah pelayanan</w:t>
      </w:r>
      <w:r w:rsidR="0060096A">
        <w:rPr>
          <w:rFonts w:ascii="Times New Roman" w:hAnsi="Times New Roman" w:cs="Times New Roman"/>
          <w:sz w:val="24"/>
          <w:szCs w:val="24"/>
        </w:rPr>
        <w:t xml:space="preserve"> pendidikan</w:t>
      </w:r>
      <w:r>
        <w:rPr>
          <w:rFonts w:ascii="Times New Roman" w:hAnsi="Times New Roman" w:cs="Times New Roman"/>
          <w:sz w:val="24"/>
          <w:szCs w:val="24"/>
        </w:rPr>
        <w:t>, dijelaskan aparatur pelaksana pada pelayanan bidang pendidikan.</w:t>
      </w:r>
      <w:r w:rsidRPr="007C4822">
        <w:rPr>
          <w:rFonts w:ascii="Times New Roman" w:hAnsi="Times New Roman" w:cs="Times New Roman"/>
          <w:sz w:val="24"/>
          <w:szCs w:val="24"/>
        </w:rPr>
        <w:t xml:space="preserve"> </w:t>
      </w:r>
      <w:r w:rsidR="0060096A">
        <w:rPr>
          <w:rFonts w:ascii="Times New Roman" w:hAnsi="Times New Roman" w:cs="Times New Roman"/>
          <w:sz w:val="24"/>
          <w:szCs w:val="24"/>
        </w:rPr>
        <w:t xml:space="preserve">Hasil wawancara dengan aparatur menurut Husain Kepala bidang pendidikan SMP </w:t>
      </w:r>
      <w:r w:rsidR="005233FD">
        <w:rPr>
          <w:rFonts w:ascii="Times New Roman" w:hAnsi="Times New Roman" w:cs="Times New Roman"/>
          <w:sz w:val="24"/>
          <w:szCs w:val="24"/>
        </w:rPr>
        <w:t xml:space="preserve">Dinas Pendidikan </w:t>
      </w:r>
      <w:r>
        <w:rPr>
          <w:rFonts w:ascii="Times New Roman" w:hAnsi="Times New Roman" w:cs="Times New Roman"/>
          <w:sz w:val="24"/>
          <w:szCs w:val="24"/>
        </w:rPr>
        <w:t xml:space="preserve">menjelaskan bahwa: </w:t>
      </w:r>
    </w:p>
    <w:p w:rsidR="00EC35A2" w:rsidRDefault="00EC35A2" w:rsidP="009F3B5E">
      <w:pPr>
        <w:widowControl w:val="0"/>
        <w:autoSpaceDE w:val="0"/>
        <w:autoSpaceDN w:val="0"/>
        <w:adjustRightInd w:val="0"/>
        <w:spacing w:after="0" w:line="240" w:lineRule="auto"/>
        <w:ind w:left="426"/>
        <w:jc w:val="both"/>
        <w:rPr>
          <w:rFonts w:ascii="Times New Roman" w:hAnsi="Times New Roman" w:cs="Times New Roman"/>
          <w:sz w:val="24"/>
          <w:szCs w:val="24"/>
        </w:rPr>
      </w:pPr>
      <w:r w:rsidRPr="008E69F8">
        <w:rPr>
          <w:rFonts w:ascii="Times New Roman" w:hAnsi="Times New Roman" w:cs="Times New Roman"/>
          <w:sz w:val="24"/>
          <w:szCs w:val="24"/>
        </w:rPr>
        <w:t>Pelayanan bidang pendidikan di Kanto</w:t>
      </w:r>
      <w:r w:rsidR="009F3B5E">
        <w:rPr>
          <w:rFonts w:ascii="Times New Roman" w:hAnsi="Times New Roman" w:cs="Times New Roman"/>
          <w:sz w:val="24"/>
          <w:szCs w:val="24"/>
        </w:rPr>
        <w:t xml:space="preserve">r dinas pendidikan adalah pelayanan yang </w:t>
      </w:r>
      <w:r w:rsidRPr="008E69F8">
        <w:rPr>
          <w:rFonts w:ascii="Times New Roman" w:hAnsi="Times New Roman" w:cs="Times New Roman"/>
          <w:sz w:val="24"/>
          <w:szCs w:val="24"/>
        </w:rPr>
        <w:t>administrasinya jelas dan mudah dipahami oleh masyarakat, memperhatikan kepentingan masyarakat sesuai dengan keb</w:t>
      </w:r>
      <w:r w:rsidR="009F3B5E">
        <w:rPr>
          <w:rFonts w:ascii="Times New Roman" w:hAnsi="Times New Roman" w:cs="Times New Roman"/>
          <w:sz w:val="24"/>
          <w:szCs w:val="24"/>
        </w:rPr>
        <w:t xml:space="preserve">utuhan pelanggan  pelanggan. Memberikan persyaratan administrasi sesuai dengan petunjuk yang diberikan oleh pemerintah pusat dan pemerintah daerah. </w:t>
      </w:r>
      <w:r>
        <w:rPr>
          <w:rFonts w:ascii="Times New Roman" w:hAnsi="Times New Roman" w:cs="Times New Roman"/>
          <w:sz w:val="24"/>
          <w:szCs w:val="24"/>
        </w:rPr>
        <w:t xml:space="preserve">Dengan cara </w:t>
      </w:r>
      <w:r w:rsidRPr="008E69F8">
        <w:rPr>
          <w:rFonts w:ascii="Times New Roman" w:hAnsi="Times New Roman" w:cs="Times New Roman"/>
          <w:sz w:val="24"/>
          <w:szCs w:val="24"/>
        </w:rPr>
        <w:t>melaksan</w:t>
      </w:r>
      <w:r>
        <w:rPr>
          <w:rFonts w:ascii="Times New Roman" w:hAnsi="Times New Roman" w:cs="Times New Roman"/>
          <w:sz w:val="24"/>
          <w:szCs w:val="24"/>
        </w:rPr>
        <w:t xml:space="preserve">akan pendidikan dan pelestarian </w:t>
      </w:r>
      <w:r w:rsidRPr="008E69F8">
        <w:rPr>
          <w:rFonts w:ascii="Times New Roman" w:hAnsi="Times New Roman" w:cs="Times New Roman"/>
          <w:sz w:val="24"/>
          <w:szCs w:val="24"/>
        </w:rPr>
        <w:t xml:space="preserve">dan promosi kebudayaan secara prioritas untuk pengembangan sumber daya manusia </w:t>
      </w:r>
      <w:r>
        <w:rPr>
          <w:rFonts w:ascii="Times New Roman" w:hAnsi="Times New Roman" w:cs="Times New Roman"/>
          <w:sz w:val="24"/>
          <w:szCs w:val="24"/>
        </w:rPr>
        <w:t xml:space="preserve">pelayanan </w:t>
      </w:r>
      <w:r w:rsidRPr="008E69F8">
        <w:rPr>
          <w:rFonts w:ascii="Times New Roman" w:hAnsi="Times New Roman" w:cs="Times New Roman"/>
          <w:sz w:val="24"/>
          <w:szCs w:val="24"/>
        </w:rPr>
        <w:t>bidang pendi</w:t>
      </w:r>
      <w:r>
        <w:rPr>
          <w:rFonts w:ascii="Times New Roman" w:hAnsi="Times New Roman" w:cs="Times New Roman"/>
          <w:sz w:val="24"/>
          <w:szCs w:val="24"/>
        </w:rPr>
        <w:t>dikan di Kabupaten Bone Bolango (Wawancara, tanggal 28 Mei 2014).</w:t>
      </w:r>
    </w:p>
    <w:p w:rsidR="00EC35A2" w:rsidRDefault="009F3B5E" w:rsidP="00EC35A2">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35A2">
        <w:rPr>
          <w:rFonts w:ascii="Times New Roman" w:hAnsi="Times New Roman" w:cs="Times New Roman"/>
          <w:sz w:val="24"/>
          <w:szCs w:val="24"/>
        </w:rPr>
        <w:t>Menurut pandangan peneliti, kurangnya keluhan masyarakat baik secara lisan maupun secara tertulis tidak dapat dijadikan sebagai dasar untuk mengklaim bahwa pelayanan bidang pendidikan telah berjalan dengan baik. Bisa saja hal tersebut tidak dilakukan masyarakat pemohon karena mereka tidak yakin akan adanya perubahan yang terjadi pada saat keluhan tersebut disampaikan, apalagi terhadap mekanisme prosedur yang dijalankan pada saat itu. Karena dalam pelayanan aparatur pelaksana selalu bertindak berdasarkan mekanisme prosedur yang berlaku pada layanan pendidikan tersebut.</w:t>
      </w:r>
      <w:r w:rsidR="00D74ECD">
        <w:rPr>
          <w:rFonts w:ascii="Times New Roman" w:hAnsi="Times New Roman" w:cs="Times New Roman"/>
          <w:sz w:val="24"/>
          <w:szCs w:val="24"/>
        </w:rPr>
        <w:t xml:space="preserve"> </w:t>
      </w:r>
      <w:r w:rsidR="008227CC">
        <w:rPr>
          <w:rFonts w:ascii="Times New Roman" w:hAnsi="Times New Roman" w:cs="Times New Roman"/>
          <w:sz w:val="24"/>
          <w:szCs w:val="24"/>
        </w:rPr>
        <w:t xml:space="preserve">Hasil wawancara informan </w:t>
      </w:r>
      <w:r w:rsidR="00D74ECD">
        <w:rPr>
          <w:rFonts w:ascii="Times New Roman" w:hAnsi="Times New Roman" w:cs="Times New Roman"/>
          <w:sz w:val="24"/>
          <w:szCs w:val="24"/>
        </w:rPr>
        <w:t xml:space="preserve">aparatur pelaksana menurut Husain </w:t>
      </w:r>
      <w:r w:rsidR="00EC35A2">
        <w:rPr>
          <w:rFonts w:ascii="Times New Roman" w:hAnsi="Times New Roman" w:cs="Times New Roman"/>
          <w:sz w:val="24"/>
          <w:szCs w:val="24"/>
        </w:rPr>
        <w:t>Kepala Bi</w:t>
      </w:r>
      <w:r w:rsidR="001C721D">
        <w:rPr>
          <w:rFonts w:ascii="Times New Roman" w:hAnsi="Times New Roman" w:cs="Times New Roman"/>
          <w:sz w:val="24"/>
          <w:szCs w:val="24"/>
        </w:rPr>
        <w:t>dang Pendidikan Dasar dan Menengah (Dikdasmen)</w:t>
      </w:r>
      <w:r w:rsidR="00D830A5">
        <w:rPr>
          <w:rFonts w:ascii="Times New Roman" w:hAnsi="Times New Roman" w:cs="Times New Roman"/>
          <w:sz w:val="24"/>
          <w:szCs w:val="24"/>
        </w:rPr>
        <w:t xml:space="preserve"> Dinas Pendidikan</w:t>
      </w:r>
      <w:r w:rsidR="001C721D">
        <w:rPr>
          <w:rFonts w:ascii="Times New Roman" w:hAnsi="Times New Roman" w:cs="Times New Roman"/>
          <w:sz w:val="24"/>
          <w:szCs w:val="24"/>
        </w:rPr>
        <w:t xml:space="preserve">, </w:t>
      </w:r>
      <w:r w:rsidR="00EC35A2">
        <w:rPr>
          <w:rFonts w:ascii="Times New Roman" w:hAnsi="Times New Roman" w:cs="Times New Roman"/>
          <w:sz w:val="24"/>
          <w:szCs w:val="24"/>
        </w:rPr>
        <w:t>menjelaskan</w:t>
      </w:r>
      <w:r w:rsidR="001C721D">
        <w:rPr>
          <w:rFonts w:ascii="Times New Roman" w:hAnsi="Times New Roman" w:cs="Times New Roman"/>
          <w:sz w:val="24"/>
          <w:szCs w:val="24"/>
        </w:rPr>
        <w:t xml:space="preserve"> bahwa</w:t>
      </w:r>
      <w:r w:rsidR="00EC35A2">
        <w:rPr>
          <w:rFonts w:ascii="Times New Roman" w:hAnsi="Times New Roman" w:cs="Times New Roman"/>
          <w:sz w:val="24"/>
          <w:szCs w:val="24"/>
        </w:rPr>
        <w:t>:</w:t>
      </w:r>
    </w:p>
    <w:p w:rsidR="00EC35A2" w:rsidRDefault="00EC35A2" w:rsidP="00EC35A2">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Selama ini penyelenggaraan pelayanan khususnya pada layanan bidang pendidikan SMP/SMA selalu dilaksanakan berdasarkan prosedur dan mekanisme yang berlaku. Kami selalu mengarahkan para staf pelaksana di tingkat bawah untuk memberikan pelayanan yang sama bagi semua masyarakat pemohon datang. Dalam menyelenggarakan pelayanan bidang pendidikan, kami tidak membedakan status masyarakat, semua mendapatkan pelayanan yang sama, perlakuan sama, menempuh mekanisme dan prosedur yang sama, menggunakan waktu proses yang sama, fasilitas sama dan dengan biaya sama pula. Apabila masyarakat menyampaikan masalah yang dihadapi dalam kaitannya dengan pelayanan bidang pendidikan </w:t>
      </w:r>
      <w:r w:rsidRPr="008E69F8">
        <w:rPr>
          <w:rFonts w:ascii="Times New Roman" w:hAnsi="Times New Roman" w:cs="Times New Roman"/>
          <w:sz w:val="24"/>
          <w:szCs w:val="24"/>
        </w:rPr>
        <w:t>Kantor Dinas Pend</w:t>
      </w:r>
      <w:r>
        <w:rPr>
          <w:rFonts w:ascii="Times New Roman" w:hAnsi="Times New Roman" w:cs="Times New Roman"/>
          <w:sz w:val="24"/>
          <w:szCs w:val="24"/>
        </w:rPr>
        <w:t>idikan dan Kebudayaan Kabupaten Bone Bolango, maka aparat selalu bertindak berdasarkan aturan ataupun mekanisme prosedur, dan hal ini sudah lama lakukan, sejak organisasi ini pertama kali dibentuk (Wawancara, tanggal 28 Mei 2014).</w:t>
      </w:r>
    </w:p>
    <w:p w:rsidR="00EC35A2" w:rsidRDefault="00C721F4" w:rsidP="0023103C">
      <w:pPr>
        <w:widowControl w:val="0"/>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Menurut Husain sebagai aparatur pelayanan bidang pendidikan terhadap </w:t>
      </w:r>
      <w:r w:rsidR="00EC35A2">
        <w:rPr>
          <w:rFonts w:ascii="Times New Roman" w:hAnsi="Times New Roman" w:cs="Times New Roman"/>
          <w:sz w:val="24"/>
          <w:szCs w:val="24"/>
        </w:rPr>
        <w:t xml:space="preserve">masyarakat, dalam situasi tertentu masalah yang dihadapi dalam mengakses layanan </w:t>
      </w:r>
      <w:r w:rsidR="00C268B8">
        <w:rPr>
          <w:rFonts w:ascii="Times New Roman" w:hAnsi="Times New Roman" w:cs="Times New Roman"/>
          <w:sz w:val="24"/>
          <w:szCs w:val="24"/>
        </w:rPr>
        <w:t xml:space="preserve">pendidikan </w:t>
      </w:r>
      <w:r w:rsidR="00EC35A2">
        <w:rPr>
          <w:rFonts w:ascii="Times New Roman" w:hAnsi="Times New Roman" w:cs="Times New Roman"/>
          <w:sz w:val="24"/>
          <w:szCs w:val="24"/>
        </w:rPr>
        <w:t xml:space="preserve">dirasakan </w:t>
      </w:r>
      <w:r w:rsidR="00C268B8">
        <w:rPr>
          <w:rFonts w:ascii="Times New Roman" w:hAnsi="Times New Roman" w:cs="Times New Roman"/>
          <w:sz w:val="24"/>
          <w:szCs w:val="24"/>
        </w:rPr>
        <w:t xml:space="preserve">dan </w:t>
      </w:r>
      <w:r w:rsidR="00EC35A2">
        <w:rPr>
          <w:rFonts w:ascii="Times New Roman" w:hAnsi="Times New Roman" w:cs="Times New Roman"/>
          <w:sz w:val="24"/>
          <w:szCs w:val="24"/>
        </w:rPr>
        <w:t xml:space="preserve">dapat dipahami oleh organisasi. Memberikan kewenangan kepada aparatur pelaksana, utamanya aparatur yang terlibat lansung dengan masyarakat, untuk melakukan tindakan atau tidak melakukan apapun terhadap masalah yang dihadapi dalam kaitannya dengan pelayanan bidang </w:t>
      </w:r>
      <w:r w:rsidR="00EC35A2" w:rsidRPr="008E69F8">
        <w:rPr>
          <w:rFonts w:ascii="Times New Roman" w:hAnsi="Times New Roman" w:cs="Times New Roman"/>
          <w:sz w:val="24"/>
          <w:szCs w:val="24"/>
        </w:rPr>
        <w:t>Ka</w:t>
      </w:r>
      <w:r w:rsidR="0023103C">
        <w:rPr>
          <w:rFonts w:ascii="Times New Roman" w:hAnsi="Times New Roman" w:cs="Times New Roman"/>
          <w:sz w:val="24"/>
          <w:szCs w:val="24"/>
        </w:rPr>
        <w:t>bupaten Bone Bolango.</w:t>
      </w:r>
      <w:r w:rsidR="00343776">
        <w:rPr>
          <w:rFonts w:ascii="Times New Roman" w:hAnsi="Times New Roman" w:cs="Times New Roman"/>
          <w:sz w:val="24"/>
          <w:szCs w:val="24"/>
        </w:rPr>
        <w:t xml:space="preserve"> </w:t>
      </w:r>
      <w:r w:rsidR="0023103C">
        <w:rPr>
          <w:rFonts w:ascii="Times New Roman" w:hAnsi="Times New Roman" w:cs="Times New Roman"/>
          <w:sz w:val="24"/>
          <w:szCs w:val="24"/>
        </w:rPr>
        <w:t xml:space="preserve">Hasil </w:t>
      </w:r>
      <w:r w:rsidR="00EC35A2">
        <w:rPr>
          <w:rFonts w:ascii="Times New Roman" w:hAnsi="Times New Roman" w:cs="Times New Roman"/>
          <w:sz w:val="24"/>
          <w:szCs w:val="24"/>
        </w:rPr>
        <w:t xml:space="preserve">informan </w:t>
      </w:r>
      <w:r w:rsidR="00F42885">
        <w:rPr>
          <w:rFonts w:ascii="Times New Roman" w:hAnsi="Times New Roman" w:cs="Times New Roman"/>
          <w:sz w:val="24"/>
          <w:szCs w:val="24"/>
        </w:rPr>
        <w:t>menurut Argam</w:t>
      </w:r>
      <w:r w:rsidR="00D74ECD">
        <w:rPr>
          <w:rFonts w:ascii="Times New Roman" w:hAnsi="Times New Roman" w:cs="Times New Roman"/>
          <w:sz w:val="24"/>
          <w:szCs w:val="24"/>
        </w:rPr>
        <w:t xml:space="preserve"> </w:t>
      </w:r>
      <w:r w:rsidR="00CB2E34">
        <w:rPr>
          <w:rFonts w:ascii="Times New Roman" w:hAnsi="Times New Roman" w:cs="Times New Roman"/>
          <w:sz w:val="24"/>
          <w:szCs w:val="24"/>
        </w:rPr>
        <w:t>lem</w:t>
      </w:r>
      <w:r w:rsidR="00F42885">
        <w:rPr>
          <w:rFonts w:ascii="Times New Roman" w:hAnsi="Times New Roman" w:cs="Times New Roman"/>
          <w:sz w:val="24"/>
          <w:szCs w:val="24"/>
        </w:rPr>
        <w:t xml:space="preserve">baga swadaya </w:t>
      </w:r>
      <w:r w:rsidR="00CB2E34">
        <w:rPr>
          <w:rFonts w:ascii="Times New Roman" w:hAnsi="Times New Roman" w:cs="Times New Roman"/>
          <w:sz w:val="24"/>
          <w:szCs w:val="24"/>
        </w:rPr>
        <w:t>masyarakat (LSM)</w:t>
      </w:r>
      <w:r w:rsidR="0022798C">
        <w:rPr>
          <w:rFonts w:ascii="Times New Roman" w:hAnsi="Times New Roman" w:cs="Times New Roman"/>
          <w:sz w:val="24"/>
          <w:szCs w:val="24"/>
        </w:rPr>
        <w:t xml:space="preserve"> mengurus layanan </w:t>
      </w:r>
      <w:r w:rsidR="00D74ECD">
        <w:rPr>
          <w:rFonts w:ascii="Times New Roman" w:hAnsi="Times New Roman" w:cs="Times New Roman"/>
          <w:sz w:val="24"/>
          <w:szCs w:val="24"/>
        </w:rPr>
        <w:t>pendidikan</w:t>
      </w:r>
      <w:r w:rsidR="0022798C">
        <w:rPr>
          <w:rFonts w:ascii="Times New Roman" w:hAnsi="Times New Roman" w:cs="Times New Roman"/>
          <w:sz w:val="24"/>
          <w:szCs w:val="24"/>
        </w:rPr>
        <w:t xml:space="preserve"> gratis</w:t>
      </w:r>
      <w:r w:rsidR="00EC35A2">
        <w:rPr>
          <w:rFonts w:ascii="Times New Roman" w:hAnsi="Times New Roman" w:cs="Times New Roman"/>
          <w:sz w:val="24"/>
          <w:szCs w:val="24"/>
        </w:rPr>
        <w:t>, menjelaskan</w:t>
      </w:r>
      <w:r w:rsidR="00CB2E34">
        <w:rPr>
          <w:rFonts w:ascii="Times New Roman" w:hAnsi="Times New Roman" w:cs="Times New Roman"/>
          <w:sz w:val="24"/>
          <w:szCs w:val="24"/>
        </w:rPr>
        <w:t xml:space="preserve"> bahwa</w:t>
      </w:r>
      <w:r w:rsidR="00EC35A2">
        <w:rPr>
          <w:rFonts w:ascii="Times New Roman" w:hAnsi="Times New Roman" w:cs="Times New Roman"/>
          <w:sz w:val="24"/>
          <w:szCs w:val="24"/>
        </w:rPr>
        <w:t xml:space="preserve">: </w:t>
      </w:r>
    </w:p>
    <w:p w:rsidR="00EC35A2" w:rsidRDefault="00EC35A2" w:rsidP="00EC35A2">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Pada situasi tertentu kami merasakan organisasi ini mampu memahami permasalahan yang kami hadapi, misalnya ketika akan mengurus layanan pendidikan gratis dan beasiswa masyarakat miskin terdapat persyaratan administrasi yang kurang, maka bi</w:t>
      </w:r>
      <w:r w:rsidR="00D74ECD">
        <w:rPr>
          <w:rFonts w:ascii="Times New Roman" w:hAnsi="Times New Roman" w:cs="Times New Roman"/>
          <w:sz w:val="24"/>
          <w:szCs w:val="24"/>
        </w:rPr>
        <w:t>a</w:t>
      </w:r>
      <w:r>
        <w:rPr>
          <w:rFonts w:ascii="Times New Roman" w:hAnsi="Times New Roman" w:cs="Times New Roman"/>
          <w:sz w:val="24"/>
          <w:szCs w:val="24"/>
        </w:rPr>
        <w:t>sanya aparatur pelaksana berusaha memberikan penjelasan tentang pentingnya administrasi tersebut untuk dipenuhi dan bagaimana caranya untuk memperoleh persyaratan dimaksud (Wawancara, tanggal 28 Mei 2014).</w:t>
      </w:r>
    </w:p>
    <w:p w:rsidR="00EC35A2" w:rsidRDefault="00EC35A2" w:rsidP="00EC35A2">
      <w:pPr>
        <w:widowControl w:val="0"/>
        <w:autoSpaceDE w:val="0"/>
        <w:autoSpaceDN w:val="0"/>
        <w:adjustRightInd w:val="0"/>
        <w:spacing w:after="0" w:line="240" w:lineRule="auto"/>
        <w:jc w:val="both"/>
        <w:rPr>
          <w:rFonts w:ascii="Times New Roman" w:hAnsi="Times New Roman" w:cs="Times New Roman"/>
          <w:sz w:val="24"/>
          <w:szCs w:val="24"/>
        </w:rPr>
      </w:pPr>
    </w:p>
    <w:p w:rsidR="00EC35A2" w:rsidRDefault="00EC35A2" w:rsidP="00EC35A2">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Hasil pengamatan di lapangan juga menunjukkan fakta bahwa pelayanan bidang pendidikan </w:t>
      </w:r>
      <w:r w:rsidRPr="008E69F8">
        <w:rPr>
          <w:rFonts w:ascii="Times New Roman" w:hAnsi="Times New Roman" w:cs="Times New Roman"/>
          <w:sz w:val="24"/>
          <w:szCs w:val="24"/>
        </w:rPr>
        <w:t>Kantor Dinas Pend</w:t>
      </w:r>
      <w:r>
        <w:rPr>
          <w:rFonts w:ascii="Times New Roman" w:hAnsi="Times New Roman" w:cs="Times New Roman"/>
          <w:sz w:val="24"/>
          <w:szCs w:val="24"/>
        </w:rPr>
        <w:t xml:space="preserve">idikan dan Kebudayaan Kabupaten Bone Bolango, dilaksanakan sesuai dengan syarat dan prosedur yang berlaku bagi semua pemohon. Oleh karena itu setiap masyarakat yang datang tidak dapat meminta pelayanan sesuai dengan yang diinginkan diluar ketentuan yang telah ditetapkan. Dalam konteks ini aparatur pelaksana berusaha sedapat mungkin untuk memberikan layanan yang adil dan sama bagi setiap pemohon.  </w:t>
      </w:r>
      <w:r>
        <w:rPr>
          <w:rFonts w:ascii="Times New Roman" w:hAnsi="Times New Roman" w:cs="Times New Roman"/>
          <w:sz w:val="24"/>
          <w:szCs w:val="24"/>
        </w:rPr>
        <w:tab/>
        <w:t xml:space="preserve">           </w:t>
      </w:r>
    </w:p>
    <w:p w:rsidR="00EC35A2" w:rsidRDefault="00EC35A2" w:rsidP="00EC35A2">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Konsep ini ternyata sejalan dengan apa yang dikemukakan oleh Denhart (2003) bahwa </w:t>
      </w:r>
      <w:r w:rsidRPr="00F94F0A">
        <w:rPr>
          <w:rFonts w:ascii="Times New Roman" w:hAnsi="Times New Roman" w:cs="Times New Roman"/>
          <w:i/>
          <w:sz w:val="24"/>
          <w:szCs w:val="24"/>
        </w:rPr>
        <w:t>Faireness</w:t>
      </w:r>
      <w:r>
        <w:rPr>
          <w:rFonts w:ascii="Times New Roman" w:hAnsi="Times New Roman" w:cs="Times New Roman"/>
          <w:sz w:val="24"/>
          <w:szCs w:val="24"/>
        </w:rPr>
        <w:t xml:space="preserve"> (keadilan) merupakan tingkat dimana dalam mengakses layanan masyarakat percaya pemerintah memberikan perlakuan yang sama untuk semua orang. Berdasarkan hal tersebut peneliti dapat menginterprestasikan bahwa keinginan beberapa oknum masyarakat untuk meminta pelayanan yang tidak sesuai dengan ketentuan yang berlaku tidak dapat dipenuhi oleh aparatur pelaksana, dalam konteks ini peneliti dapat menginterprestasikan bahwa indikator pertama pada prinsip empaty belum dapat diterapkan.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74ECD" w:rsidRDefault="00EC35A2" w:rsidP="00D74ECD">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Indikator kedua yang digunakan adalah dalam penyelenggaraan layanan setiap tindakan organisasi/aparatur dilakukan demi kepentingan pelanggan. Salah satu hal yang mendasar pembentukan organisasi pelayanan bidang pendidikan </w:t>
      </w:r>
      <w:r w:rsidRPr="008E69F8">
        <w:rPr>
          <w:rFonts w:ascii="Times New Roman" w:hAnsi="Times New Roman" w:cs="Times New Roman"/>
          <w:sz w:val="24"/>
          <w:szCs w:val="24"/>
        </w:rPr>
        <w:t>Kantor Dinas Pend</w:t>
      </w:r>
      <w:r>
        <w:rPr>
          <w:rFonts w:ascii="Times New Roman" w:hAnsi="Times New Roman" w:cs="Times New Roman"/>
          <w:sz w:val="24"/>
          <w:szCs w:val="24"/>
        </w:rPr>
        <w:t xml:space="preserve">idikan dan Kebudayaan Kabupaten Bone Bolango adalah dimaksudkan untuk memberikan layanan terbaik dalam rangka mempercepat layanan dokumen bidang pendidikan, sehingga dapat memberikan dampak positif bagi masyarakat, pemerintah dan daerah. </w:t>
      </w:r>
      <w:r w:rsidR="00D74ECD">
        <w:rPr>
          <w:rFonts w:ascii="Times New Roman" w:hAnsi="Times New Roman" w:cs="Times New Roman"/>
          <w:sz w:val="24"/>
          <w:szCs w:val="24"/>
        </w:rPr>
        <w:t>Hasil wawancara dengan apar</w:t>
      </w:r>
      <w:r w:rsidR="00A43E65">
        <w:rPr>
          <w:rFonts w:ascii="Times New Roman" w:hAnsi="Times New Roman" w:cs="Times New Roman"/>
          <w:sz w:val="24"/>
          <w:szCs w:val="24"/>
        </w:rPr>
        <w:t xml:space="preserve">atur pelaksana pelayanan Dinas </w:t>
      </w:r>
      <w:r w:rsidR="00D74ECD">
        <w:rPr>
          <w:rFonts w:ascii="Times New Roman" w:hAnsi="Times New Roman" w:cs="Times New Roman"/>
          <w:sz w:val="24"/>
          <w:szCs w:val="24"/>
        </w:rPr>
        <w:t>pendidikan SMP/SMA Husain, menjelaskan bahwa:</w:t>
      </w:r>
    </w:p>
    <w:p w:rsidR="00D74ECD" w:rsidRDefault="00D74ECD" w:rsidP="00D74ECD">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Dalam penyelenggaraan tugas-tugas layanan, khususnya layanan bidang pendidikan telah dilakukan sebagaimana mestinya dan telah menempatkan aparatur pelayanan yang mampu memberikan perhatian penuh pada masyarakat pemohon pada layanan pendidikan SMP/SMA dan layanan pendidikan yang lain. Hal itu dilakukan berdasarkan tugas pokok dan fungsi yang telah ditetapkan dan menjadi keharusan untuk dijalankan oleh aparat yang bertugas (Wawancara, tanggal 28 Mei 2014).</w:t>
      </w:r>
    </w:p>
    <w:p w:rsidR="009403BC" w:rsidRDefault="009E36A5" w:rsidP="009E36A5">
      <w:pPr>
        <w:widowControl w:val="0"/>
        <w:autoSpaceDE w:val="0"/>
        <w:autoSpaceDN w:val="0"/>
        <w:adjustRightInd w:val="0"/>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35A2">
        <w:rPr>
          <w:rFonts w:ascii="Times New Roman" w:hAnsi="Times New Roman" w:cs="Times New Roman"/>
          <w:sz w:val="24"/>
          <w:szCs w:val="24"/>
        </w:rPr>
        <w:t>Untuk dapat mewujudkan hal tersebut, sudah selayaknya organisasi dan aparatur pelaksana di dalamnya memberikan perhatian penuh bagi masyarakat yang memiliki kepentingan dengan layanan bidang pendidikan ini.</w:t>
      </w:r>
      <w:r w:rsidR="00D74ECD">
        <w:rPr>
          <w:rFonts w:ascii="Times New Roman" w:hAnsi="Times New Roman" w:cs="Times New Roman"/>
          <w:sz w:val="24"/>
          <w:szCs w:val="24"/>
        </w:rPr>
        <w:t xml:space="preserve"> </w:t>
      </w:r>
      <w:r w:rsidR="00EC35A2">
        <w:rPr>
          <w:rFonts w:ascii="Times New Roman" w:hAnsi="Times New Roman" w:cs="Times New Roman"/>
          <w:sz w:val="24"/>
          <w:szCs w:val="24"/>
        </w:rPr>
        <w:t xml:space="preserve">Untuk dapat mewujudkan hal tersebut salah satu upaya yang dilakukan oleh Kepala Bidang Pelayanan Pendidikan adalah selalu memberikan arahan-arahan kepada aparat pelaksana untuk memberikan tindakan yang terbaik ketika sedang melayani masyarakat, sejak pertama kali masyarakat datang mendaftarkan berkas layanan pendidikan, sampai dengan masyarakat tersebut memperoleh dokumen pelayanan bidang pendidikan yang dibutuhkan. Upaya tersebut bukan saja dilakukan pada bidang tertentu saja atau hanya pada aparatur pelaksana saja, tetapi dilakukan pada setiap bidang tergantung pengurusan pelayanan bidang pendidikan masyarakat pada pelayanan bidang pendidikan </w:t>
      </w:r>
      <w:r w:rsidR="00EC35A2" w:rsidRPr="008E69F8">
        <w:rPr>
          <w:rFonts w:ascii="Times New Roman" w:hAnsi="Times New Roman" w:cs="Times New Roman"/>
          <w:sz w:val="24"/>
          <w:szCs w:val="24"/>
        </w:rPr>
        <w:t>Kantor Dinas Pend</w:t>
      </w:r>
      <w:r w:rsidR="00EC35A2">
        <w:rPr>
          <w:rFonts w:ascii="Times New Roman" w:hAnsi="Times New Roman" w:cs="Times New Roman"/>
          <w:sz w:val="24"/>
          <w:szCs w:val="24"/>
        </w:rPr>
        <w:t>idikan dan Kebudayaan Kabupaten Bone Bolango.</w:t>
      </w:r>
      <w:r w:rsidR="009403BC">
        <w:rPr>
          <w:rFonts w:ascii="Times New Roman" w:hAnsi="Times New Roman" w:cs="Times New Roman"/>
          <w:sz w:val="24"/>
          <w:szCs w:val="24"/>
        </w:rPr>
        <w:t xml:space="preserve"> </w:t>
      </w:r>
    </w:p>
    <w:p w:rsidR="00EC35A2" w:rsidRDefault="009403BC" w:rsidP="00EC35A2">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3394">
        <w:rPr>
          <w:rFonts w:ascii="Times New Roman" w:hAnsi="Times New Roman" w:cs="Times New Roman"/>
          <w:sz w:val="24"/>
          <w:szCs w:val="24"/>
        </w:rPr>
        <w:t xml:space="preserve">Hasil </w:t>
      </w:r>
      <w:r w:rsidR="00521FC3">
        <w:rPr>
          <w:rFonts w:ascii="Times New Roman" w:hAnsi="Times New Roman" w:cs="Times New Roman"/>
          <w:sz w:val="24"/>
          <w:szCs w:val="24"/>
        </w:rPr>
        <w:t xml:space="preserve">wawancara </w:t>
      </w:r>
      <w:r w:rsidR="00283394">
        <w:rPr>
          <w:rFonts w:ascii="Times New Roman" w:hAnsi="Times New Roman" w:cs="Times New Roman"/>
          <w:sz w:val="24"/>
          <w:szCs w:val="24"/>
        </w:rPr>
        <w:t>informan menurut Husain Kepala Bidang Pendidikan Dasar dan Menengah (Dikdasmen) Dinas Pendidikan, menjelaskan bahwa:</w:t>
      </w:r>
    </w:p>
    <w:p w:rsidR="00EC35A2" w:rsidRDefault="00EC35A2" w:rsidP="00EC35A2">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Disamping itu pula untuk mengedepankan kepentingan palanggan, maka pada setiap jenjang harus selalu menekankan dan mengingatkan akan pentingnya memberikan pelayanan terbaik bagi masyarakat untuk semua layanan pendidikan, dan hal tersebut telah kami lakukan secara terus menerus  (Wawancara, tanggal 28 Mei 2014).</w:t>
      </w:r>
    </w:p>
    <w:p w:rsidR="00EC35A2" w:rsidRDefault="00EC35A2" w:rsidP="00EC35A2">
      <w:pPr>
        <w:widowControl w:val="0"/>
        <w:autoSpaceDE w:val="0"/>
        <w:autoSpaceDN w:val="0"/>
        <w:adjustRightInd w:val="0"/>
        <w:spacing w:after="0" w:line="240" w:lineRule="auto"/>
        <w:jc w:val="both"/>
        <w:rPr>
          <w:rFonts w:ascii="Times New Roman" w:hAnsi="Times New Roman" w:cs="Times New Roman"/>
          <w:sz w:val="24"/>
          <w:szCs w:val="24"/>
        </w:rPr>
      </w:pPr>
    </w:p>
    <w:p w:rsidR="00D74ECD" w:rsidRDefault="00EC35A2" w:rsidP="00D74ECD">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Disamping upaya untuk saling mengingatkan sebagaimana dijelaskan di atas pelayanan bagi masyarakat juga ditunjang dengan adanya pembagian tugas pokok yang jelas bagi masing-masing aparatur pelaksana dalam melayani masyaraka</w:t>
      </w:r>
      <w:r w:rsidR="00D74ECD">
        <w:rPr>
          <w:rFonts w:ascii="Times New Roman" w:hAnsi="Times New Roman" w:cs="Times New Roman"/>
          <w:sz w:val="24"/>
          <w:szCs w:val="24"/>
        </w:rPr>
        <w:t xml:space="preserve">t dapat terlaksana dengan baik. </w:t>
      </w:r>
      <w:r>
        <w:rPr>
          <w:rFonts w:ascii="Times New Roman" w:hAnsi="Times New Roman" w:cs="Times New Roman"/>
          <w:sz w:val="24"/>
          <w:szCs w:val="24"/>
        </w:rPr>
        <w:t xml:space="preserve">Pelayanan bidang pendidikan kalau masyarakat sudah lengkap semua berkas persyaratan administrasi bidang pendidikan maka aparat pelaksana lansung memproses berkas pelanggan dan mendapatkan hasil pelayanan yang optimal bidang pendidikan. Pelanggan/masyarakat mendapatkan dokumen layanan bidang pendidikan dan lansung mendapatkan pelayanan bidang pendidikan yang optimal </w:t>
      </w:r>
      <w:r w:rsidRPr="008E69F8">
        <w:rPr>
          <w:rFonts w:ascii="Times New Roman" w:hAnsi="Times New Roman" w:cs="Times New Roman"/>
          <w:sz w:val="24"/>
          <w:szCs w:val="24"/>
        </w:rPr>
        <w:t>Kantor Dinas Pend</w:t>
      </w:r>
      <w:r>
        <w:rPr>
          <w:rFonts w:ascii="Times New Roman" w:hAnsi="Times New Roman" w:cs="Times New Roman"/>
          <w:sz w:val="24"/>
          <w:szCs w:val="24"/>
        </w:rPr>
        <w:t>idikan dan Kebudayaan Kabupaten Bone Bolango.</w:t>
      </w:r>
      <w:r w:rsidR="00CB2E34" w:rsidRPr="00CB2E34">
        <w:rPr>
          <w:rFonts w:ascii="Times New Roman" w:hAnsi="Times New Roman" w:cs="Times New Roman"/>
          <w:sz w:val="24"/>
          <w:szCs w:val="24"/>
        </w:rPr>
        <w:t xml:space="preserve"> </w:t>
      </w:r>
      <w:r w:rsidR="00CB2E34">
        <w:rPr>
          <w:rFonts w:ascii="Times New Roman" w:hAnsi="Times New Roman" w:cs="Times New Roman"/>
          <w:sz w:val="24"/>
          <w:szCs w:val="24"/>
        </w:rPr>
        <w:t xml:space="preserve">Hasil </w:t>
      </w:r>
      <w:r w:rsidR="00521FC3">
        <w:rPr>
          <w:rFonts w:ascii="Times New Roman" w:hAnsi="Times New Roman" w:cs="Times New Roman"/>
          <w:sz w:val="24"/>
          <w:szCs w:val="24"/>
        </w:rPr>
        <w:t xml:space="preserve">wawancara </w:t>
      </w:r>
      <w:r w:rsidR="00CB2E34">
        <w:rPr>
          <w:rFonts w:ascii="Times New Roman" w:hAnsi="Times New Roman" w:cs="Times New Roman"/>
          <w:sz w:val="24"/>
          <w:szCs w:val="24"/>
        </w:rPr>
        <w:t xml:space="preserve">informan menurut Argam lembaga swadaya masyarakat (LSM) yang mengurus layanan pendidikan, menjelaskan bahwa: </w:t>
      </w:r>
      <w:r w:rsidR="00D74ECD" w:rsidRPr="00D74ECD">
        <w:rPr>
          <w:rFonts w:ascii="Times New Roman" w:hAnsi="Times New Roman" w:cs="Times New Roman"/>
          <w:sz w:val="24"/>
          <w:szCs w:val="24"/>
        </w:rPr>
        <w:t xml:space="preserve"> </w:t>
      </w:r>
    </w:p>
    <w:p w:rsidR="00EC35A2" w:rsidRPr="00D74ECD" w:rsidRDefault="00D74ECD" w:rsidP="00D74ECD">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Selama berurusan dengan pelayanan bidang pendidikan</w:t>
      </w:r>
      <w:r w:rsidRPr="000E126D">
        <w:rPr>
          <w:rFonts w:ascii="Times New Roman" w:hAnsi="Times New Roman" w:cs="Times New Roman"/>
          <w:sz w:val="24"/>
          <w:szCs w:val="24"/>
        </w:rPr>
        <w:t xml:space="preserve"> </w:t>
      </w:r>
      <w:r w:rsidRPr="008E69F8">
        <w:rPr>
          <w:rFonts w:ascii="Times New Roman" w:hAnsi="Times New Roman" w:cs="Times New Roman"/>
          <w:sz w:val="24"/>
          <w:szCs w:val="24"/>
        </w:rPr>
        <w:t>Kantor Dinas Pend</w:t>
      </w:r>
      <w:r>
        <w:rPr>
          <w:rFonts w:ascii="Times New Roman" w:hAnsi="Times New Roman" w:cs="Times New Roman"/>
          <w:sz w:val="24"/>
          <w:szCs w:val="24"/>
        </w:rPr>
        <w:t>idikan dan Kebudayaan Kabupaten Bone Bolango, aparatur yang ditempatkan pada layanan bidang pendidikan selalu berusaha memberikan pelayanan dengan baik, yaitu memberikan layanan sesuai dengan tahap-tahap dalam pengurusan layanan pendidikan, baik itu urusan layanan pendidikan yang baru maupun perpanjangan urusan layanan pendidikan kami sebagai aparatur siap melayani dengan baik pelanggan/masyarakat. Dengan keadaan tersebut aparatur pelaksanan layanan pendidikan yang dimohonkan dapat diselesaikan dalam jangka waktu yang tidak terlalu lama (Wawancara, tanggal 28 Mei 2014).</w:t>
      </w:r>
    </w:p>
    <w:p w:rsidR="009403BC" w:rsidRDefault="00EC35A2" w:rsidP="00A71143">
      <w:pPr>
        <w:widowControl w:val="0"/>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4ECD">
        <w:rPr>
          <w:rFonts w:ascii="Times New Roman" w:hAnsi="Times New Roman" w:cs="Times New Roman"/>
          <w:sz w:val="24"/>
          <w:szCs w:val="24"/>
        </w:rPr>
        <w:t xml:space="preserve">   </w:t>
      </w:r>
      <w:r>
        <w:rPr>
          <w:rFonts w:ascii="Times New Roman" w:hAnsi="Times New Roman" w:cs="Times New Roman"/>
          <w:sz w:val="24"/>
          <w:szCs w:val="24"/>
        </w:rPr>
        <w:t>Hasil pengamatan yang dilakukan di lapangan menunjukkan fakta bahwa dalam menjalankan tugas pokok dan tanggung jawab dalam pelayanan, belum terlihat adanya tindakan-tindakan di luar daripada tugas-tugas yang seharusnya dijalankan oleh aparatur dalam melayani masyarakat. Kondisi tersebut berlaku selam jam kerja pelayanan berlansung. Kal</w:t>
      </w:r>
      <w:r w:rsidR="009403BC">
        <w:rPr>
          <w:rFonts w:ascii="Times New Roman" w:hAnsi="Times New Roman" w:cs="Times New Roman"/>
          <w:sz w:val="24"/>
          <w:szCs w:val="24"/>
        </w:rPr>
        <w:t>a</w:t>
      </w:r>
      <w:r>
        <w:rPr>
          <w:rFonts w:ascii="Times New Roman" w:hAnsi="Times New Roman" w:cs="Times New Roman"/>
          <w:sz w:val="24"/>
          <w:szCs w:val="24"/>
        </w:rPr>
        <w:t xml:space="preserve">upun terjadi pemandangan yang sedikit berbeda, hal tersebut terjadi ketika tidak terdapat masyarakat yang datang untuk mengurus layanan bidang pendidikan. </w:t>
      </w:r>
      <w:r w:rsidR="009403BC">
        <w:rPr>
          <w:rFonts w:ascii="Times New Roman" w:hAnsi="Times New Roman" w:cs="Times New Roman"/>
          <w:sz w:val="24"/>
          <w:szCs w:val="24"/>
        </w:rPr>
        <w:t>Hasil wawancara informan aparatu</w:t>
      </w:r>
      <w:r w:rsidR="00A43E65">
        <w:rPr>
          <w:rFonts w:ascii="Times New Roman" w:hAnsi="Times New Roman" w:cs="Times New Roman"/>
          <w:sz w:val="24"/>
          <w:szCs w:val="24"/>
        </w:rPr>
        <w:t xml:space="preserve">r Kepala seksi pelayanan Dinas </w:t>
      </w:r>
      <w:r w:rsidR="009403BC">
        <w:rPr>
          <w:rFonts w:ascii="Times New Roman" w:hAnsi="Times New Roman" w:cs="Times New Roman"/>
          <w:sz w:val="24"/>
          <w:szCs w:val="24"/>
        </w:rPr>
        <w:t xml:space="preserve">pendidikan menurut Yulman mengungkapkan: </w:t>
      </w:r>
    </w:p>
    <w:p w:rsidR="009403BC" w:rsidRPr="0002749E" w:rsidRDefault="009403BC" w:rsidP="009403BC">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Perhatian terhadap setiap orang dilakukan sejak pemohon memasuki pintu</w:t>
      </w:r>
      <w:r w:rsidRPr="006340BC">
        <w:rPr>
          <w:rFonts w:ascii="Times New Roman" w:hAnsi="Times New Roman" w:cs="Times New Roman"/>
          <w:sz w:val="24"/>
          <w:szCs w:val="24"/>
        </w:rPr>
        <w:t xml:space="preserve"> </w:t>
      </w:r>
      <w:r>
        <w:rPr>
          <w:rFonts w:ascii="Times New Roman" w:hAnsi="Times New Roman" w:cs="Times New Roman"/>
          <w:sz w:val="24"/>
          <w:szCs w:val="24"/>
        </w:rPr>
        <w:t xml:space="preserve">Kantor </w:t>
      </w:r>
      <w:r w:rsidRPr="008E69F8">
        <w:rPr>
          <w:rFonts w:ascii="Times New Roman" w:hAnsi="Times New Roman" w:cs="Times New Roman"/>
          <w:sz w:val="24"/>
          <w:szCs w:val="24"/>
        </w:rPr>
        <w:t>Dinas Pend</w:t>
      </w:r>
      <w:r>
        <w:rPr>
          <w:rFonts w:ascii="Times New Roman" w:hAnsi="Times New Roman" w:cs="Times New Roman"/>
          <w:sz w:val="24"/>
          <w:szCs w:val="24"/>
        </w:rPr>
        <w:t xml:space="preserve">idikan dan Kebudayaan Kabupaten Bone Bolango, petugas segera menanyakan kepada pemohon tentang apa yang diurus ada yang dibantu. Setelah itu petugas mengarahkan pemohon tersebut untuk pergi ke bagian informasi untuk memperoleh penjelasan layanan pendidikan lebih lanjut </w:t>
      </w:r>
      <w:r>
        <w:rPr>
          <w:rFonts w:ascii="Times New Roman" w:hAnsi="Times New Roman" w:cs="Times New Roman"/>
          <w:sz w:val="24"/>
          <w:szCs w:val="24"/>
          <w:lang w:val="sv-SE"/>
        </w:rPr>
        <w:t>(Wawancara, tanggal 28 Mei 2014).</w:t>
      </w:r>
    </w:p>
    <w:p w:rsidR="00EC35A2" w:rsidRDefault="004551CB" w:rsidP="00D74ECD">
      <w:pPr>
        <w:widowControl w:val="0"/>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27A1">
        <w:rPr>
          <w:rFonts w:ascii="Times New Roman" w:hAnsi="Times New Roman" w:cs="Times New Roman"/>
          <w:sz w:val="24"/>
          <w:szCs w:val="24"/>
        </w:rPr>
        <w:t xml:space="preserve">Kinerja aparatur dalam pelayanan bidang pendidikan aparatur harus mampu </w:t>
      </w:r>
      <w:r w:rsidR="00940B4A">
        <w:rPr>
          <w:rFonts w:ascii="Times New Roman" w:hAnsi="Times New Roman" w:cs="Times New Roman"/>
          <w:sz w:val="24"/>
          <w:szCs w:val="24"/>
        </w:rPr>
        <w:t xml:space="preserve">memperhatikan kebutuhan masyarakat dalam pelayanan bidang pendidikan.  Aparatur harus mampu melakukan pelayanan yang berkualitas dan mampu memuaskan pelanggan. </w:t>
      </w:r>
      <w:r w:rsidR="00EC35A2">
        <w:rPr>
          <w:rFonts w:ascii="Times New Roman" w:hAnsi="Times New Roman" w:cs="Times New Roman"/>
          <w:sz w:val="24"/>
          <w:szCs w:val="24"/>
        </w:rPr>
        <w:t xml:space="preserve">Tindakan pelayanan dalam jam kerja yang diberikan oleh aparatur pelaksana inilah yang menuntut masyarakat pemohon cukup mempermudah dalam mengakses layanan bidang pendidikan. Fakta di atas sejalan dengan teori yang dikemukakan Rahkmat (2014), yang menekankan keberhasilan proses pelayanan publik tergantung pada dua pihak yaitu pelayan dan yang dilayani. </w:t>
      </w:r>
      <w:r w:rsidR="00116131">
        <w:rPr>
          <w:rFonts w:ascii="Times New Roman" w:hAnsi="Times New Roman" w:cs="Times New Roman"/>
          <w:sz w:val="24"/>
          <w:szCs w:val="24"/>
        </w:rPr>
        <w:t xml:space="preserve">Pelayan </w:t>
      </w:r>
      <w:r w:rsidR="00EC35A2">
        <w:rPr>
          <w:rFonts w:ascii="Times New Roman" w:hAnsi="Times New Roman" w:cs="Times New Roman"/>
          <w:sz w:val="24"/>
          <w:szCs w:val="24"/>
        </w:rPr>
        <w:t>harus dapat memberikan perhatian penuh pada masyarakat yang dilayani dengan memenuhi semua permintaan sesuai dengan kebutuhan masyarakat dan ketentuan yang berlaku. Berdasarkan hal tersebut peneliti dapat menginterprestasikan bahwa ind</w:t>
      </w:r>
      <w:r w:rsidR="00AC6322">
        <w:rPr>
          <w:rFonts w:ascii="Times New Roman" w:hAnsi="Times New Roman" w:cs="Times New Roman"/>
          <w:sz w:val="24"/>
          <w:szCs w:val="24"/>
        </w:rPr>
        <w:t>ikator kedua pada prinsip empati</w:t>
      </w:r>
      <w:r w:rsidR="009403BC">
        <w:rPr>
          <w:rFonts w:ascii="Times New Roman" w:hAnsi="Times New Roman" w:cs="Times New Roman"/>
          <w:sz w:val="24"/>
          <w:szCs w:val="24"/>
        </w:rPr>
        <w:t xml:space="preserve"> telah diterapkan.</w:t>
      </w:r>
      <w:r w:rsidR="00EC35A2">
        <w:rPr>
          <w:rFonts w:ascii="Times New Roman" w:hAnsi="Times New Roman" w:cs="Times New Roman"/>
          <w:sz w:val="24"/>
          <w:szCs w:val="24"/>
        </w:rPr>
        <w:tab/>
        <w:t xml:space="preserve">                               </w:t>
      </w:r>
      <w:r w:rsidR="00EC35A2">
        <w:rPr>
          <w:rFonts w:ascii="Times New Roman" w:hAnsi="Times New Roman" w:cs="Times New Roman"/>
          <w:sz w:val="24"/>
          <w:szCs w:val="24"/>
        </w:rPr>
        <w:br/>
        <w:t xml:space="preserve">       Indikator ketiga yang digunakan adalah dalam penyelenggaraan layanan organisasi/aparatur pelaksana memberikan perhatian personal pada para pelanggan. </w:t>
      </w:r>
      <w:r w:rsidR="00283394">
        <w:rPr>
          <w:rFonts w:ascii="Times New Roman" w:hAnsi="Times New Roman" w:cs="Times New Roman"/>
          <w:sz w:val="24"/>
          <w:szCs w:val="24"/>
        </w:rPr>
        <w:t xml:space="preserve">Hasil </w:t>
      </w:r>
      <w:r w:rsidR="00521FC3">
        <w:rPr>
          <w:rFonts w:ascii="Times New Roman" w:hAnsi="Times New Roman" w:cs="Times New Roman"/>
          <w:sz w:val="24"/>
          <w:szCs w:val="24"/>
        </w:rPr>
        <w:t xml:space="preserve">wawancara </w:t>
      </w:r>
      <w:r w:rsidR="00283394">
        <w:rPr>
          <w:rFonts w:ascii="Times New Roman" w:hAnsi="Times New Roman" w:cs="Times New Roman"/>
          <w:sz w:val="24"/>
          <w:szCs w:val="24"/>
        </w:rPr>
        <w:t>informan menurut Husain Kepala Bidang Pendidikan Dasar dan Menengah (Dikdasmen) Dinas Pendidikan, menjelaskan bahwa:</w:t>
      </w:r>
    </w:p>
    <w:p w:rsidR="00EC35A2" w:rsidRDefault="00EC35A2" w:rsidP="00EC35A2">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Setiap masyarakat yang datang akan kami berikan perhatian sesuai pelayanan yang mereka butuhkan, apakah masyarakat tersebut sekedar meminta informasi pelayanan, menanyakan biaya pelayanan, menanyakan hak dan kewajibannya dalam pelayanan bidang pendidikan dan sebagainya (Wawancara, tanggal 28 Mei 2014).</w:t>
      </w:r>
    </w:p>
    <w:p w:rsidR="00EC35A2" w:rsidRPr="00EB1B1D" w:rsidRDefault="00EC35A2" w:rsidP="00EC35A2">
      <w:pPr>
        <w:widowControl w:val="0"/>
        <w:autoSpaceDE w:val="0"/>
        <w:autoSpaceDN w:val="0"/>
        <w:adjustRightInd w:val="0"/>
        <w:spacing w:after="0" w:line="240" w:lineRule="auto"/>
        <w:jc w:val="both"/>
        <w:rPr>
          <w:rFonts w:ascii="Times New Roman" w:hAnsi="Times New Roman" w:cs="Times New Roman"/>
          <w:b/>
          <w:sz w:val="24"/>
          <w:szCs w:val="24"/>
        </w:rPr>
      </w:pPr>
    </w:p>
    <w:p w:rsidR="00A71143" w:rsidRDefault="00EC35A2" w:rsidP="00A7114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Namun demikian, Perhatian secara personal tidak dapat diberikan oleh aparatur pelaksana apabila jumlah masyarakat yang datang</w:t>
      </w:r>
      <w:r w:rsidRPr="006A63B8">
        <w:rPr>
          <w:rFonts w:ascii="Times New Roman" w:hAnsi="Times New Roman" w:cs="Times New Roman"/>
          <w:sz w:val="24"/>
          <w:szCs w:val="24"/>
        </w:rPr>
        <w:t xml:space="preserve"> </w:t>
      </w:r>
      <w:r w:rsidRPr="008E69F8">
        <w:rPr>
          <w:rFonts w:ascii="Times New Roman" w:hAnsi="Times New Roman" w:cs="Times New Roman"/>
          <w:sz w:val="24"/>
          <w:szCs w:val="24"/>
        </w:rPr>
        <w:t>Kantor Dinas Pend</w:t>
      </w:r>
      <w:r>
        <w:rPr>
          <w:rFonts w:ascii="Times New Roman" w:hAnsi="Times New Roman" w:cs="Times New Roman"/>
          <w:sz w:val="24"/>
          <w:szCs w:val="24"/>
        </w:rPr>
        <w:t xml:space="preserve">idikan dan Kebudayaan Kabupaten Bone Bolango dalam waktu tertentu cukup banyak, misalnya pada hari kerja pertama yaitu hari senin. Pada hari kerja ini biasanya banyak pemohon yang datang untuk mendaftarkan berkasnya, tentunya dengan permohonan layanan pendidikan yang berbeda sesuai dengan kebutuhannya. Untuk dapat mengantisipasi kondisi tersebut maka pihak </w:t>
      </w:r>
      <w:r w:rsidRPr="008E69F8">
        <w:rPr>
          <w:rFonts w:ascii="Times New Roman" w:hAnsi="Times New Roman" w:cs="Times New Roman"/>
          <w:sz w:val="24"/>
          <w:szCs w:val="24"/>
        </w:rPr>
        <w:t>Kantor Dinas Pend</w:t>
      </w:r>
      <w:r>
        <w:rPr>
          <w:rFonts w:ascii="Times New Roman" w:hAnsi="Times New Roman" w:cs="Times New Roman"/>
          <w:sz w:val="24"/>
          <w:szCs w:val="24"/>
        </w:rPr>
        <w:t>idikan dan Kebudayaan Kabupaten Bone Bolango, mengharuskan masyarakat untuk ant</w:t>
      </w:r>
      <w:r w:rsidR="00283394">
        <w:rPr>
          <w:rFonts w:ascii="Times New Roman" w:hAnsi="Times New Roman" w:cs="Times New Roman"/>
          <w:sz w:val="24"/>
          <w:szCs w:val="24"/>
        </w:rPr>
        <w:t>ri sesuai dengan kedatangannya.</w:t>
      </w:r>
      <w:r w:rsidR="00A71143">
        <w:rPr>
          <w:rFonts w:ascii="Times New Roman" w:hAnsi="Times New Roman" w:cs="Times New Roman"/>
          <w:sz w:val="24"/>
          <w:szCs w:val="24"/>
        </w:rPr>
        <w:t xml:space="preserve"> </w:t>
      </w:r>
      <w:r>
        <w:rPr>
          <w:rFonts w:ascii="Times New Roman" w:hAnsi="Times New Roman" w:cs="Times New Roman"/>
          <w:sz w:val="24"/>
          <w:szCs w:val="24"/>
        </w:rPr>
        <w:t>Dengan memberlakukan sistem antrian perhatian secara personal untuk set</w:t>
      </w:r>
      <w:r w:rsidR="00A71143">
        <w:rPr>
          <w:rFonts w:ascii="Times New Roman" w:hAnsi="Times New Roman" w:cs="Times New Roman"/>
          <w:sz w:val="24"/>
          <w:szCs w:val="24"/>
        </w:rPr>
        <w:t xml:space="preserve">iap pemohon dapat dilaksanakan. </w:t>
      </w:r>
      <w:r w:rsidR="00563902">
        <w:rPr>
          <w:rFonts w:ascii="Times New Roman" w:hAnsi="Times New Roman" w:cs="Times New Roman"/>
          <w:sz w:val="24"/>
          <w:szCs w:val="24"/>
        </w:rPr>
        <w:t xml:space="preserve">Dengan memberlakukan sistem antrian perhatian secara personal untuk setiap pemohon dapat dilaksanakan. </w:t>
      </w:r>
      <w:r w:rsidR="00A71143">
        <w:rPr>
          <w:rFonts w:ascii="Times New Roman" w:hAnsi="Times New Roman" w:cs="Times New Roman"/>
          <w:sz w:val="24"/>
          <w:szCs w:val="24"/>
        </w:rPr>
        <w:t xml:space="preserve">Hasil </w:t>
      </w:r>
      <w:r w:rsidR="00521FC3">
        <w:rPr>
          <w:rFonts w:ascii="Times New Roman" w:hAnsi="Times New Roman" w:cs="Times New Roman"/>
          <w:sz w:val="24"/>
          <w:szCs w:val="24"/>
        </w:rPr>
        <w:t xml:space="preserve">wawancara </w:t>
      </w:r>
      <w:r w:rsidR="00A71143">
        <w:rPr>
          <w:rFonts w:ascii="Times New Roman" w:hAnsi="Times New Roman" w:cs="Times New Roman"/>
          <w:sz w:val="24"/>
          <w:szCs w:val="24"/>
        </w:rPr>
        <w:t xml:space="preserve">informan menurut Husain Kepala Bidang Pendidikan Dasar </w:t>
      </w:r>
      <w:r w:rsidR="00A43E65">
        <w:rPr>
          <w:rFonts w:ascii="Times New Roman" w:hAnsi="Times New Roman" w:cs="Times New Roman"/>
          <w:sz w:val="24"/>
          <w:szCs w:val="24"/>
        </w:rPr>
        <w:t>dan Menengah (Dikdasmen) Dinas p</w:t>
      </w:r>
      <w:r w:rsidR="00A71143">
        <w:rPr>
          <w:rFonts w:ascii="Times New Roman" w:hAnsi="Times New Roman" w:cs="Times New Roman"/>
          <w:sz w:val="24"/>
          <w:szCs w:val="24"/>
        </w:rPr>
        <w:t>endidikan</w:t>
      </w:r>
      <w:r w:rsidR="00A43E65">
        <w:rPr>
          <w:rFonts w:ascii="Times New Roman" w:hAnsi="Times New Roman" w:cs="Times New Roman"/>
          <w:sz w:val="24"/>
          <w:szCs w:val="24"/>
          <w:lang w:val="sv-SE"/>
        </w:rPr>
        <w:t xml:space="preserve"> dan kebudayaan</w:t>
      </w:r>
      <w:r w:rsidR="00A71143">
        <w:rPr>
          <w:rFonts w:ascii="Times New Roman" w:hAnsi="Times New Roman" w:cs="Times New Roman"/>
          <w:sz w:val="24"/>
          <w:szCs w:val="24"/>
        </w:rPr>
        <w:t>, menjelaskan bahwa:</w:t>
      </w:r>
    </w:p>
    <w:p w:rsidR="00A71143" w:rsidRDefault="00A71143" w:rsidP="00A71143">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Apabila terjadi peningkatan jumlah masyarakat yang dilayani, maka kami memberlakukan sistem antrian pada bagian informasi dan masing-masing layanan. Dengan demikian setiap masyarakat yang dilayani mendapatkan perhatian secara perseorangan (Wawancara, tanggal 28 Mei 2014).</w:t>
      </w:r>
    </w:p>
    <w:p w:rsidR="00563902" w:rsidRDefault="00A71143" w:rsidP="00E14343">
      <w:pPr>
        <w:widowControl w:val="0"/>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35A2">
        <w:rPr>
          <w:rFonts w:ascii="Times New Roman" w:hAnsi="Times New Roman" w:cs="Times New Roman"/>
          <w:sz w:val="24"/>
          <w:szCs w:val="24"/>
        </w:rPr>
        <w:t>Perhatian secara personal pada bagian informasi pelayanan dapat terlaksana dengan baik apabila terdapat jumlah yang berbanding antara aparatur pelayan dan masyarakat yang dilayani</w:t>
      </w:r>
      <w:r>
        <w:rPr>
          <w:rFonts w:ascii="Times New Roman" w:hAnsi="Times New Roman" w:cs="Times New Roman"/>
          <w:sz w:val="24"/>
          <w:szCs w:val="24"/>
        </w:rPr>
        <w:t xml:space="preserve">. </w:t>
      </w:r>
      <w:r w:rsidR="00CB2E34">
        <w:rPr>
          <w:rFonts w:ascii="Times New Roman" w:hAnsi="Times New Roman" w:cs="Times New Roman"/>
          <w:sz w:val="24"/>
          <w:szCs w:val="24"/>
        </w:rPr>
        <w:t xml:space="preserve">Hasil </w:t>
      </w:r>
      <w:r w:rsidR="00521FC3">
        <w:rPr>
          <w:rFonts w:ascii="Times New Roman" w:hAnsi="Times New Roman" w:cs="Times New Roman"/>
          <w:sz w:val="24"/>
          <w:szCs w:val="24"/>
        </w:rPr>
        <w:t xml:space="preserve">wawancara </w:t>
      </w:r>
      <w:r w:rsidR="00A43E65">
        <w:rPr>
          <w:rFonts w:ascii="Times New Roman" w:hAnsi="Times New Roman" w:cs="Times New Roman"/>
          <w:sz w:val="24"/>
          <w:szCs w:val="24"/>
        </w:rPr>
        <w:t>informan M</w:t>
      </w:r>
      <w:r w:rsidR="00CB2E34">
        <w:rPr>
          <w:rFonts w:ascii="Times New Roman" w:hAnsi="Times New Roman" w:cs="Times New Roman"/>
          <w:sz w:val="24"/>
          <w:szCs w:val="24"/>
        </w:rPr>
        <w:t>enurut Argam lembaga swadaya</w:t>
      </w:r>
      <w:r w:rsidR="00521FC3">
        <w:rPr>
          <w:rFonts w:ascii="Times New Roman" w:hAnsi="Times New Roman" w:cs="Times New Roman"/>
          <w:sz w:val="24"/>
          <w:szCs w:val="24"/>
        </w:rPr>
        <w:t xml:space="preserve"> masyarakat (LSM) </w:t>
      </w:r>
      <w:r w:rsidR="00CB2E34">
        <w:rPr>
          <w:rFonts w:ascii="Times New Roman" w:hAnsi="Times New Roman" w:cs="Times New Roman"/>
          <w:sz w:val="24"/>
          <w:szCs w:val="24"/>
        </w:rPr>
        <w:t xml:space="preserve">layanan pendidikan, menjelaskan bahwa: </w:t>
      </w:r>
    </w:p>
    <w:p w:rsidR="00563902" w:rsidRPr="00F30470" w:rsidRDefault="00563902" w:rsidP="00563902">
      <w:pPr>
        <w:tabs>
          <w:tab w:val="left" w:pos="567"/>
        </w:tabs>
        <w:spacing w:after="0" w:line="240" w:lineRule="auto"/>
        <w:ind w:left="567"/>
        <w:jc w:val="both"/>
        <w:rPr>
          <w:rFonts w:ascii="Times New Roman" w:hAnsi="Times New Roman" w:cs="Times New Roman"/>
          <w:sz w:val="24"/>
          <w:szCs w:val="24"/>
          <w:lang w:val="sv-SE"/>
        </w:rPr>
      </w:pPr>
      <w:r>
        <w:rPr>
          <w:rFonts w:ascii="Times New Roman" w:hAnsi="Times New Roman" w:cs="Times New Roman"/>
          <w:sz w:val="24"/>
          <w:szCs w:val="24"/>
        </w:rPr>
        <w:t>Sudah merupakan tugas aparatur pelaksana</w:t>
      </w:r>
      <w:r w:rsidR="00116131">
        <w:rPr>
          <w:rFonts w:ascii="Times New Roman" w:hAnsi="Times New Roman" w:cs="Times New Roman"/>
          <w:sz w:val="24"/>
          <w:szCs w:val="24"/>
        </w:rPr>
        <w:t xml:space="preserve"> untuk dapat memberikan layanan bidang pendidikan</w:t>
      </w:r>
      <w:r w:rsidR="0090600C">
        <w:rPr>
          <w:rFonts w:ascii="Times New Roman" w:hAnsi="Times New Roman" w:cs="Times New Roman"/>
          <w:sz w:val="24"/>
          <w:szCs w:val="24"/>
        </w:rPr>
        <w:t xml:space="preserve"> </w:t>
      </w:r>
      <w:r>
        <w:rPr>
          <w:rFonts w:ascii="Times New Roman" w:hAnsi="Times New Roman" w:cs="Times New Roman"/>
          <w:sz w:val="24"/>
          <w:szCs w:val="24"/>
        </w:rPr>
        <w:t>dan perhatian secara perorangan bagi masyarakat yang dilayani. Bila melihat jumlah aparatur yang ditempatkan pada bagian informasi dan layanan pendidikan adalah berjumlah 4 (empat) orang, dengan jumlah ini masyarakat yang dapat dilayani maksimal juga berjumlah 4 (empat) orang, atau dengan perbandingan 2 (dua) berbanding 2 (dua). Pada prateknya 4 (empat) orang aparatur tersebut memberikan layanan p</w:t>
      </w:r>
      <w:r w:rsidR="001D0DC1">
        <w:rPr>
          <w:rFonts w:ascii="Times New Roman" w:hAnsi="Times New Roman" w:cs="Times New Roman"/>
          <w:sz w:val="24"/>
          <w:szCs w:val="24"/>
        </w:rPr>
        <w:t>a</w:t>
      </w:r>
      <w:r>
        <w:rPr>
          <w:rFonts w:ascii="Times New Roman" w:hAnsi="Times New Roman" w:cs="Times New Roman"/>
          <w:sz w:val="24"/>
          <w:szCs w:val="24"/>
        </w:rPr>
        <w:t>da 2 (dua) orang pemohon saja, tanpa ada beban tugas lainnya pada saat itu. Oleh karena itu dengan perbandingan 2 (dua) orang pemohon dan 4 (empat) orang aparatur pelaksana, mampu memberikan pelayanan dan perhatian personal pada setiap masyarakat yang datang</w:t>
      </w:r>
      <w:r w:rsidR="001D0DC1">
        <w:rPr>
          <w:rFonts w:ascii="Times New Roman" w:hAnsi="Times New Roman" w:cs="Times New Roman"/>
          <w:sz w:val="24"/>
          <w:szCs w:val="24"/>
        </w:rPr>
        <w:t xml:space="preserve"> di Kantor dinas pendidikan</w:t>
      </w:r>
      <w:r>
        <w:rPr>
          <w:rFonts w:ascii="Times New Roman" w:hAnsi="Times New Roman" w:cs="Times New Roman"/>
          <w:sz w:val="24"/>
          <w:szCs w:val="24"/>
        </w:rPr>
        <w:t xml:space="preserve">. </w:t>
      </w:r>
      <w:r w:rsidR="001D0DC1">
        <w:rPr>
          <w:rFonts w:ascii="Times New Roman" w:hAnsi="Times New Roman" w:cs="Times New Roman"/>
          <w:sz w:val="24"/>
          <w:szCs w:val="24"/>
        </w:rPr>
        <w:t xml:space="preserve">Kinerja aparatur dalam pelayanan pendidikan melakukan pelayanan secara individu dan jika banyak masyarakat yang membutuhkan pelayanan </w:t>
      </w:r>
      <w:r w:rsidR="0090600C">
        <w:rPr>
          <w:rFonts w:ascii="Times New Roman" w:hAnsi="Times New Roman" w:cs="Times New Roman"/>
          <w:sz w:val="24"/>
          <w:szCs w:val="24"/>
        </w:rPr>
        <w:t xml:space="preserve">bidang </w:t>
      </w:r>
      <w:r w:rsidR="001D0DC1">
        <w:rPr>
          <w:rFonts w:ascii="Times New Roman" w:hAnsi="Times New Roman" w:cs="Times New Roman"/>
          <w:sz w:val="24"/>
          <w:szCs w:val="24"/>
        </w:rPr>
        <w:t xml:space="preserve">pendidikan maka menggunakan </w:t>
      </w:r>
      <w:r>
        <w:rPr>
          <w:rFonts w:ascii="Times New Roman" w:hAnsi="Times New Roman" w:cs="Times New Roman"/>
          <w:sz w:val="24"/>
          <w:szCs w:val="24"/>
        </w:rPr>
        <w:t>s</w:t>
      </w:r>
      <w:r w:rsidR="001D0DC1">
        <w:rPr>
          <w:rFonts w:ascii="Times New Roman" w:hAnsi="Times New Roman" w:cs="Times New Roman"/>
          <w:sz w:val="24"/>
          <w:szCs w:val="24"/>
        </w:rPr>
        <w:t>istem antrian yang kemudian dipanggil satu persatu sampai selesai jumlah antri</w:t>
      </w:r>
      <w:r w:rsidR="0090600C">
        <w:rPr>
          <w:rFonts w:ascii="Times New Roman" w:hAnsi="Times New Roman" w:cs="Times New Roman"/>
          <w:sz w:val="24"/>
          <w:szCs w:val="24"/>
        </w:rPr>
        <w:t xml:space="preserve">an </w:t>
      </w:r>
      <w:r>
        <w:rPr>
          <w:rFonts w:ascii="Times New Roman" w:hAnsi="Times New Roman" w:cs="Times New Roman"/>
          <w:sz w:val="24"/>
          <w:szCs w:val="24"/>
        </w:rPr>
        <w:t>yang diberlakukan p</w:t>
      </w:r>
      <w:r w:rsidR="00116131">
        <w:rPr>
          <w:rFonts w:ascii="Times New Roman" w:hAnsi="Times New Roman" w:cs="Times New Roman"/>
          <w:sz w:val="24"/>
          <w:szCs w:val="24"/>
        </w:rPr>
        <w:t>a</w:t>
      </w:r>
      <w:r w:rsidR="0090600C">
        <w:rPr>
          <w:rFonts w:ascii="Times New Roman" w:hAnsi="Times New Roman" w:cs="Times New Roman"/>
          <w:sz w:val="24"/>
          <w:szCs w:val="24"/>
        </w:rPr>
        <w:t>da pelayanan bidang pendidikan. Aparatur p</w:t>
      </w:r>
      <w:r>
        <w:rPr>
          <w:rFonts w:ascii="Times New Roman" w:hAnsi="Times New Roman" w:cs="Times New Roman"/>
          <w:sz w:val="24"/>
          <w:szCs w:val="24"/>
        </w:rPr>
        <w:t xml:space="preserve">erhatian secara personal bagi pemohon dapat dirasakan wujudnya ketika menerima pelayanan bidang pendidikan </w:t>
      </w:r>
      <w:r w:rsidR="00116131">
        <w:rPr>
          <w:rFonts w:ascii="Times New Roman" w:hAnsi="Times New Roman" w:cs="Times New Roman"/>
          <w:sz w:val="24"/>
          <w:szCs w:val="24"/>
        </w:rPr>
        <w:t>Kantor dinas p</w:t>
      </w:r>
      <w:r w:rsidRPr="008E69F8">
        <w:rPr>
          <w:rFonts w:ascii="Times New Roman" w:hAnsi="Times New Roman" w:cs="Times New Roman"/>
          <w:sz w:val="24"/>
          <w:szCs w:val="24"/>
        </w:rPr>
        <w:t>end</w:t>
      </w:r>
      <w:r w:rsidR="00116131">
        <w:rPr>
          <w:rFonts w:ascii="Times New Roman" w:hAnsi="Times New Roman" w:cs="Times New Roman"/>
          <w:sz w:val="24"/>
          <w:szCs w:val="24"/>
        </w:rPr>
        <w:t>idikan dan k</w:t>
      </w:r>
      <w:r>
        <w:rPr>
          <w:rFonts w:ascii="Times New Roman" w:hAnsi="Times New Roman" w:cs="Times New Roman"/>
          <w:sz w:val="24"/>
          <w:szCs w:val="24"/>
        </w:rPr>
        <w:t xml:space="preserve">ebudayaan </w:t>
      </w:r>
      <w:r>
        <w:rPr>
          <w:rFonts w:ascii="Times New Roman" w:hAnsi="Times New Roman" w:cs="Times New Roman"/>
          <w:sz w:val="24"/>
          <w:szCs w:val="24"/>
          <w:lang w:val="sv-SE"/>
        </w:rPr>
        <w:t>(Wawancara, tanggal 28 Mei 2014).</w:t>
      </w:r>
    </w:p>
    <w:p w:rsidR="009E36A5" w:rsidRDefault="00193956" w:rsidP="00454470">
      <w:pPr>
        <w:widowControl w:val="0"/>
        <w:autoSpaceDE w:val="0"/>
        <w:autoSpaceDN w:val="0"/>
        <w:adjustRightInd w:val="0"/>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7458">
        <w:rPr>
          <w:rFonts w:ascii="Times New Roman" w:hAnsi="Times New Roman" w:cs="Times New Roman"/>
          <w:sz w:val="24"/>
          <w:szCs w:val="24"/>
        </w:rPr>
        <w:t xml:space="preserve">Kinerja aparatur dalam pelayanan bidang pendidikan harus mampu memperhatikan kondisi pelayanan apakah bisa memberikan kemudahan dan kenyamanan dalam pelayanan bidang pendidikan terhadap masyarakat. Kinerja aparatur </w:t>
      </w:r>
      <w:r>
        <w:rPr>
          <w:rFonts w:ascii="Times New Roman" w:hAnsi="Times New Roman" w:cs="Times New Roman"/>
          <w:sz w:val="24"/>
          <w:szCs w:val="24"/>
        </w:rPr>
        <w:t>dalam p</w:t>
      </w:r>
      <w:r w:rsidR="00D47458">
        <w:rPr>
          <w:rFonts w:ascii="Times New Roman" w:hAnsi="Times New Roman" w:cs="Times New Roman"/>
          <w:sz w:val="24"/>
          <w:szCs w:val="24"/>
        </w:rPr>
        <w:t>elayanan pendidikan</w:t>
      </w:r>
      <w:r>
        <w:rPr>
          <w:rFonts w:ascii="Times New Roman" w:hAnsi="Times New Roman" w:cs="Times New Roman"/>
          <w:sz w:val="24"/>
          <w:szCs w:val="24"/>
        </w:rPr>
        <w:t xml:space="preserve"> sangat diperlukan kinerja professional dan pelayanan pendidikan yang berkualitas. </w:t>
      </w:r>
      <w:r w:rsidR="009E36A5">
        <w:rPr>
          <w:rFonts w:ascii="Times New Roman" w:hAnsi="Times New Roman" w:cs="Times New Roman"/>
          <w:sz w:val="24"/>
          <w:szCs w:val="24"/>
        </w:rPr>
        <w:t>Pelayanan pendidikan yang berkualitas adalah pelayanan aparatur yang mampu memuaskan masyarakat.</w:t>
      </w:r>
      <w:r w:rsidR="00A56430">
        <w:rPr>
          <w:rFonts w:ascii="Times New Roman" w:hAnsi="Times New Roman" w:cs="Times New Roman"/>
          <w:sz w:val="24"/>
          <w:szCs w:val="24"/>
        </w:rPr>
        <w:t xml:space="preserve"> </w:t>
      </w:r>
      <w:r w:rsidR="00EC35A2">
        <w:rPr>
          <w:rFonts w:ascii="Times New Roman" w:hAnsi="Times New Roman" w:cs="Times New Roman"/>
          <w:sz w:val="24"/>
          <w:szCs w:val="24"/>
        </w:rPr>
        <w:t xml:space="preserve">Prinsip ini berkaitan dengan pemahaman organisasi terhadap masalah pelanggannya dan bertindak demi kepentingan pelanggan, serta memberikan perhatian </w:t>
      </w:r>
      <w:r w:rsidR="00D56305">
        <w:rPr>
          <w:rFonts w:ascii="Times New Roman" w:hAnsi="Times New Roman" w:cs="Times New Roman"/>
          <w:sz w:val="24"/>
          <w:szCs w:val="24"/>
        </w:rPr>
        <w:t>personal kepada para pelanggan.</w:t>
      </w:r>
      <w:r w:rsidR="009E36A5">
        <w:rPr>
          <w:rFonts w:ascii="Times New Roman" w:hAnsi="Times New Roman" w:cs="Times New Roman"/>
          <w:sz w:val="24"/>
          <w:szCs w:val="24"/>
        </w:rPr>
        <w:t xml:space="preserve"> </w:t>
      </w:r>
      <w:r w:rsidR="00EC35A2">
        <w:rPr>
          <w:rFonts w:ascii="Times New Roman" w:hAnsi="Times New Roman" w:cs="Times New Roman"/>
          <w:sz w:val="24"/>
          <w:szCs w:val="24"/>
        </w:rPr>
        <w:t xml:space="preserve">Tiga indikator yang digunakan untuk mengukur pelaksanaan pelayanan publik </w:t>
      </w:r>
      <w:r w:rsidR="00BB7645">
        <w:rPr>
          <w:rFonts w:ascii="Times New Roman" w:hAnsi="Times New Roman" w:cs="Times New Roman"/>
          <w:sz w:val="24"/>
          <w:szCs w:val="24"/>
        </w:rPr>
        <w:t xml:space="preserve">bidang pendidikan </w:t>
      </w:r>
      <w:r w:rsidR="00EC35A2">
        <w:rPr>
          <w:rFonts w:ascii="Times New Roman" w:hAnsi="Times New Roman" w:cs="Times New Roman"/>
          <w:sz w:val="24"/>
          <w:szCs w:val="24"/>
        </w:rPr>
        <w:t>adalah sebagai berikut: pertama, organisasi mampu memahami setiap masalah yang ada pada pelanggan tentang pelayanan yang diinginkan, ke</w:t>
      </w:r>
      <w:r w:rsidR="00BB7645">
        <w:rPr>
          <w:rFonts w:ascii="Times New Roman" w:hAnsi="Times New Roman" w:cs="Times New Roman"/>
          <w:sz w:val="24"/>
          <w:szCs w:val="24"/>
        </w:rPr>
        <w:t xml:space="preserve">dua </w:t>
      </w:r>
      <w:r w:rsidR="00EC35A2">
        <w:rPr>
          <w:rFonts w:ascii="Times New Roman" w:hAnsi="Times New Roman" w:cs="Times New Roman"/>
          <w:sz w:val="24"/>
          <w:szCs w:val="24"/>
        </w:rPr>
        <w:t>dalam penyelenggaraan layanan setiap tindakan organis</w:t>
      </w:r>
      <w:r w:rsidR="00BB7645">
        <w:rPr>
          <w:rFonts w:ascii="Times New Roman" w:hAnsi="Times New Roman" w:cs="Times New Roman"/>
          <w:sz w:val="24"/>
          <w:szCs w:val="24"/>
        </w:rPr>
        <w:t xml:space="preserve">asi dan aparatur dilakukan demi </w:t>
      </w:r>
      <w:r w:rsidR="00EC35A2">
        <w:rPr>
          <w:rFonts w:ascii="Times New Roman" w:hAnsi="Times New Roman" w:cs="Times New Roman"/>
          <w:sz w:val="24"/>
          <w:szCs w:val="24"/>
        </w:rPr>
        <w:t>kep</w:t>
      </w:r>
      <w:r w:rsidR="008933E9">
        <w:rPr>
          <w:rFonts w:ascii="Times New Roman" w:hAnsi="Times New Roman" w:cs="Times New Roman"/>
          <w:sz w:val="24"/>
          <w:szCs w:val="24"/>
        </w:rPr>
        <w:t xml:space="preserve">entingan pelanggan, dan ketiga, dalam penyelenggaraan </w:t>
      </w:r>
      <w:r w:rsidR="00EC35A2">
        <w:rPr>
          <w:rFonts w:ascii="Times New Roman" w:hAnsi="Times New Roman" w:cs="Times New Roman"/>
          <w:sz w:val="24"/>
          <w:szCs w:val="24"/>
        </w:rPr>
        <w:t>layanan aparatur memberikan perhatian personal pada layanan pen</w:t>
      </w:r>
      <w:r w:rsidR="00BB7645">
        <w:rPr>
          <w:rFonts w:ascii="Times New Roman" w:hAnsi="Times New Roman" w:cs="Times New Roman"/>
          <w:sz w:val="24"/>
          <w:szCs w:val="24"/>
        </w:rPr>
        <w:t xml:space="preserve">didikan </w:t>
      </w:r>
      <w:r w:rsidR="00A71143">
        <w:rPr>
          <w:rFonts w:ascii="Times New Roman" w:hAnsi="Times New Roman" w:cs="Times New Roman"/>
          <w:sz w:val="24"/>
          <w:szCs w:val="24"/>
        </w:rPr>
        <w:t>masyarakat.</w:t>
      </w:r>
      <w:r>
        <w:rPr>
          <w:rFonts w:ascii="Times New Roman" w:hAnsi="Times New Roman" w:cs="Times New Roman"/>
          <w:sz w:val="24"/>
          <w:szCs w:val="24"/>
        </w:rPr>
        <w:t xml:space="preserve"> </w:t>
      </w:r>
      <w:r w:rsidR="00BB7645">
        <w:rPr>
          <w:rFonts w:ascii="Times New Roman" w:hAnsi="Times New Roman" w:cs="Times New Roman"/>
          <w:sz w:val="24"/>
          <w:szCs w:val="24"/>
        </w:rPr>
        <w:t>Pengamatan yang</w:t>
      </w:r>
      <w:r w:rsidR="007B546C">
        <w:rPr>
          <w:rFonts w:ascii="Times New Roman" w:hAnsi="Times New Roman" w:cs="Times New Roman"/>
          <w:sz w:val="24"/>
          <w:szCs w:val="24"/>
        </w:rPr>
        <w:t xml:space="preserve"> </w:t>
      </w:r>
      <w:r w:rsidR="00BB7645">
        <w:rPr>
          <w:rFonts w:ascii="Times New Roman" w:hAnsi="Times New Roman" w:cs="Times New Roman"/>
          <w:sz w:val="24"/>
          <w:szCs w:val="24"/>
        </w:rPr>
        <w:t>dilakukan di</w:t>
      </w:r>
      <w:r w:rsidR="007B546C">
        <w:rPr>
          <w:rFonts w:ascii="Times New Roman" w:hAnsi="Times New Roman" w:cs="Times New Roman"/>
          <w:sz w:val="24"/>
          <w:szCs w:val="24"/>
        </w:rPr>
        <w:t xml:space="preserve"> </w:t>
      </w:r>
      <w:r w:rsidR="00BB7645">
        <w:rPr>
          <w:rFonts w:ascii="Times New Roman" w:hAnsi="Times New Roman" w:cs="Times New Roman"/>
          <w:sz w:val="24"/>
          <w:szCs w:val="24"/>
        </w:rPr>
        <w:t xml:space="preserve">lapangan menunjukkan fakta, </w:t>
      </w:r>
      <w:r w:rsidR="007B546C">
        <w:rPr>
          <w:rFonts w:ascii="Times New Roman" w:hAnsi="Times New Roman" w:cs="Times New Roman"/>
          <w:sz w:val="24"/>
          <w:szCs w:val="24"/>
        </w:rPr>
        <w:t xml:space="preserve">dengan diberlakukannya sistem </w:t>
      </w:r>
      <w:r w:rsidR="00EC35A2">
        <w:rPr>
          <w:rFonts w:ascii="Times New Roman" w:hAnsi="Times New Roman" w:cs="Times New Roman"/>
          <w:sz w:val="24"/>
          <w:szCs w:val="24"/>
        </w:rPr>
        <w:t>antrian, setiap pemohon akan mendapatkan penjelasan dari aparatur pelaksana secara mendetail tentang pelayanan pendidikan yang dimohonkan oleh pelanggan/masyarakat, tentang prosedur dan mekanisme yang harus dijalani, t</w:t>
      </w:r>
      <w:r w:rsidR="007B546C">
        <w:rPr>
          <w:rFonts w:ascii="Times New Roman" w:hAnsi="Times New Roman" w:cs="Times New Roman"/>
          <w:sz w:val="24"/>
          <w:szCs w:val="24"/>
        </w:rPr>
        <w:t xml:space="preserve">entang persyaratan administrasi </w:t>
      </w:r>
      <w:r w:rsidR="00EC35A2">
        <w:rPr>
          <w:rFonts w:ascii="Times New Roman" w:hAnsi="Times New Roman" w:cs="Times New Roman"/>
          <w:sz w:val="24"/>
          <w:szCs w:val="24"/>
        </w:rPr>
        <w:t>yang harus dipenuhi, tentang biaya pelayanan dan juga waktu yang dibutuhkan dalam penyelesaian u</w:t>
      </w:r>
      <w:r w:rsidR="00BB7645">
        <w:rPr>
          <w:rFonts w:ascii="Times New Roman" w:hAnsi="Times New Roman" w:cs="Times New Roman"/>
          <w:sz w:val="24"/>
          <w:szCs w:val="24"/>
        </w:rPr>
        <w:t>rusan pelayanan pendidikan</w:t>
      </w:r>
      <w:r w:rsidR="008933E9">
        <w:rPr>
          <w:rFonts w:ascii="Times New Roman" w:hAnsi="Times New Roman" w:cs="Times New Roman"/>
          <w:sz w:val="24"/>
          <w:szCs w:val="24"/>
        </w:rPr>
        <w:t xml:space="preserve"> </w:t>
      </w:r>
      <w:r w:rsidR="00BB7645">
        <w:rPr>
          <w:rFonts w:ascii="Times New Roman" w:hAnsi="Times New Roman" w:cs="Times New Roman"/>
          <w:sz w:val="24"/>
          <w:szCs w:val="24"/>
        </w:rPr>
        <w:t>yang</w:t>
      </w:r>
      <w:r w:rsidR="008933E9">
        <w:rPr>
          <w:rFonts w:ascii="Times New Roman" w:hAnsi="Times New Roman" w:cs="Times New Roman"/>
          <w:sz w:val="24"/>
          <w:szCs w:val="24"/>
        </w:rPr>
        <w:t xml:space="preserve"> </w:t>
      </w:r>
      <w:r w:rsidR="00EC35A2">
        <w:rPr>
          <w:rFonts w:ascii="Times New Roman" w:hAnsi="Times New Roman" w:cs="Times New Roman"/>
          <w:sz w:val="24"/>
          <w:szCs w:val="24"/>
        </w:rPr>
        <w:t>d</w:t>
      </w:r>
      <w:r w:rsidR="00BB7645">
        <w:rPr>
          <w:rFonts w:ascii="Times New Roman" w:hAnsi="Times New Roman" w:cs="Times New Roman"/>
          <w:sz w:val="24"/>
          <w:szCs w:val="24"/>
        </w:rPr>
        <w:t>imohonkan</w:t>
      </w:r>
      <w:r w:rsidR="008933E9">
        <w:rPr>
          <w:rFonts w:ascii="Times New Roman" w:hAnsi="Times New Roman" w:cs="Times New Roman"/>
          <w:sz w:val="24"/>
          <w:szCs w:val="24"/>
        </w:rPr>
        <w:t xml:space="preserve"> </w:t>
      </w:r>
      <w:r w:rsidR="00BB7645">
        <w:rPr>
          <w:rFonts w:ascii="Times New Roman" w:hAnsi="Times New Roman" w:cs="Times New Roman"/>
          <w:sz w:val="24"/>
          <w:szCs w:val="24"/>
        </w:rPr>
        <w:t>pelanggan/masyarakat.</w:t>
      </w:r>
      <w:r w:rsidR="009E36A5">
        <w:rPr>
          <w:rFonts w:ascii="Times New Roman" w:hAnsi="Times New Roman" w:cs="Times New Roman"/>
          <w:sz w:val="24"/>
          <w:szCs w:val="24"/>
        </w:rPr>
        <w:t xml:space="preserve"> </w:t>
      </w:r>
      <w:r w:rsidR="00EC35A2">
        <w:rPr>
          <w:rFonts w:ascii="Times New Roman" w:hAnsi="Times New Roman" w:cs="Times New Roman"/>
          <w:sz w:val="24"/>
          <w:szCs w:val="24"/>
        </w:rPr>
        <w:t xml:space="preserve">Berbagai penjelasan di atas diberikan </w:t>
      </w:r>
      <w:r>
        <w:rPr>
          <w:rFonts w:ascii="Times New Roman" w:hAnsi="Times New Roman" w:cs="Times New Roman"/>
          <w:sz w:val="24"/>
          <w:szCs w:val="24"/>
        </w:rPr>
        <w:t xml:space="preserve">pelayanan </w:t>
      </w:r>
      <w:r w:rsidR="00EC35A2">
        <w:rPr>
          <w:rFonts w:ascii="Times New Roman" w:hAnsi="Times New Roman" w:cs="Times New Roman"/>
          <w:sz w:val="24"/>
          <w:szCs w:val="24"/>
        </w:rPr>
        <w:t>se</w:t>
      </w:r>
      <w:r w:rsidR="007B546C">
        <w:rPr>
          <w:rFonts w:ascii="Times New Roman" w:hAnsi="Times New Roman" w:cs="Times New Roman"/>
          <w:sz w:val="24"/>
          <w:szCs w:val="24"/>
        </w:rPr>
        <w:t xml:space="preserve">cara perorangan bagi setiap </w:t>
      </w:r>
      <w:r w:rsidR="00454470">
        <w:rPr>
          <w:rFonts w:ascii="Times New Roman" w:hAnsi="Times New Roman" w:cs="Times New Roman"/>
          <w:sz w:val="24"/>
          <w:szCs w:val="24"/>
        </w:rPr>
        <w:t xml:space="preserve">pemohon. </w:t>
      </w:r>
      <w:r w:rsidR="00454470">
        <w:rPr>
          <w:rFonts w:ascii="Times New Roman" w:hAnsi="Times New Roman" w:cs="Times New Roman"/>
          <w:sz w:val="24"/>
          <w:szCs w:val="24"/>
        </w:rPr>
        <w:tab/>
        <w:t xml:space="preserve">          </w:t>
      </w:r>
      <w:r w:rsidR="00454470">
        <w:rPr>
          <w:rFonts w:ascii="Times New Roman" w:hAnsi="Times New Roman" w:cs="Times New Roman"/>
          <w:sz w:val="24"/>
          <w:szCs w:val="24"/>
        </w:rPr>
        <w:br/>
        <w:t xml:space="preserve">       </w:t>
      </w:r>
      <w:r w:rsidR="00EC35A2">
        <w:rPr>
          <w:rFonts w:ascii="Times New Roman" w:hAnsi="Times New Roman" w:cs="Times New Roman"/>
          <w:sz w:val="24"/>
          <w:szCs w:val="24"/>
        </w:rPr>
        <w:t xml:space="preserve">Hal ini dilakukan oleh karena masing-masing pemohon memiliki kepentingan urusan pelayanan pendidikan berbeda. Dalam konteks pelayanan cara yang ditempuh sekarang ini sebaiknya bukan saja terhadap layanan pendidikan tertentu saja, akan tetapi seharusnya juga dapat diterapkan pada proses penyelenggaraan seluruh layanan bidang pendidikan </w:t>
      </w:r>
      <w:r w:rsidR="00B5621E">
        <w:rPr>
          <w:rFonts w:ascii="Times New Roman" w:hAnsi="Times New Roman" w:cs="Times New Roman"/>
          <w:sz w:val="24"/>
          <w:szCs w:val="24"/>
        </w:rPr>
        <w:t>Kantor dinas p</w:t>
      </w:r>
      <w:r w:rsidR="00EC35A2" w:rsidRPr="008E69F8">
        <w:rPr>
          <w:rFonts w:ascii="Times New Roman" w:hAnsi="Times New Roman" w:cs="Times New Roman"/>
          <w:sz w:val="24"/>
          <w:szCs w:val="24"/>
        </w:rPr>
        <w:t>end</w:t>
      </w:r>
      <w:r w:rsidR="00B5621E">
        <w:rPr>
          <w:rFonts w:ascii="Times New Roman" w:hAnsi="Times New Roman" w:cs="Times New Roman"/>
          <w:sz w:val="24"/>
          <w:szCs w:val="24"/>
        </w:rPr>
        <w:t>idikan dan k</w:t>
      </w:r>
      <w:r w:rsidR="001E4288">
        <w:rPr>
          <w:rFonts w:ascii="Times New Roman" w:hAnsi="Times New Roman" w:cs="Times New Roman"/>
          <w:sz w:val="24"/>
          <w:szCs w:val="24"/>
        </w:rPr>
        <w:t xml:space="preserve">ebudayaan. </w:t>
      </w:r>
      <w:r w:rsidR="00EC35A2">
        <w:rPr>
          <w:rFonts w:ascii="Times New Roman" w:hAnsi="Times New Roman" w:cs="Times New Roman"/>
          <w:sz w:val="24"/>
          <w:szCs w:val="24"/>
        </w:rPr>
        <w:t xml:space="preserve">Realitas empirik yang telah dijelaskan di atas nampak sejalan dengan teori yang dikemukakan oleh Denhard (2003), yang mengemukakan tentang ukuran kompherensif untuk </w:t>
      </w:r>
      <w:r w:rsidR="00EC35A2" w:rsidRPr="00137CE8">
        <w:rPr>
          <w:rFonts w:ascii="Times New Roman" w:hAnsi="Times New Roman" w:cs="Times New Roman"/>
          <w:i/>
          <w:sz w:val="24"/>
          <w:szCs w:val="24"/>
        </w:rPr>
        <w:t xml:space="preserve">service quality </w:t>
      </w:r>
      <w:r w:rsidR="00EC35A2" w:rsidRPr="00AE27A1">
        <w:rPr>
          <w:rFonts w:ascii="Times New Roman" w:hAnsi="Times New Roman" w:cs="Times New Roman"/>
          <w:sz w:val="24"/>
          <w:szCs w:val="24"/>
        </w:rPr>
        <w:t xml:space="preserve">pada </w:t>
      </w:r>
      <w:r w:rsidR="00EC35A2">
        <w:rPr>
          <w:rFonts w:ascii="Times New Roman" w:hAnsi="Times New Roman" w:cs="Times New Roman"/>
          <w:sz w:val="24"/>
          <w:szCs w:val="24"/>
        </w:rPr>
        <w:t xml:space="preserve">sektor publik, dimana salah satu aspek yang perlu dilaksanakan adalah </w:t>
      </w:r>
      <w:r w:rsidR="00EC35A2" w:rsidRPr="00137CE8">
        <w:rPr>
          <w:rFonts w:ascii="Times New Roman" w:hAnsi="Times New Roman" w:cs="Times New Roman"/>
          <w:i/>
          <w:sz w:val="24"/>
          <w:szCs w:val="24"/>
        </w:rPr>
        <w:t>Personal Attention</w:t>
      </w:r>
      <w:r w:rsidR="00EC35A2">
        <w:rPr>
          <w:rFonts w:ascii="Times New Roman" w:hAnsi="Times New Roman" w:cs="Times New Roman"/>
          <w:sz w:val="24"/>
          <w:szCs w:val="24"/>
        </w:rPr>
        <w:t xml:space="preserve"> (perhatian pada orang). </w:t>
      </w:r>
      <w:r w:rsidR="00454470">
        <w:rPr>
          <w:rFonts w:ascii="Times New Roman" w:hAnsi="Times New Roman" w:cs="Times New Roman"/>
          <w:sz w:val="24"/>
          <w:szCs w:val="24"/>
        </w:rPr>
        <w:br/>
        <w:t xml:space="preserve">      </w:t>
      </w:r>
      <w:r w:rsidR="00EC35A2">
        <w:rPr>
          <w:rFonts w:ascii="Times New Roman" w:hAnsi="Times New Roman" w:cs="Times New Roman"/>
          <w:sz w:val="24"/>
          <w:szCs w:val="24"/>
        </w:rPr>
        <w:t xml:space="preserve">Teori ini merupakan ukuran aparatur </w:t>
      </w:r>
      <w:r w:rsidR="00B5621E">
        <w:rPr>
          <w:rFonts w:ascii="Times New Roman" w:hAnsi="Times New Roman" w:cs="Times New Roman"/>
          <w:sz w:val="24"/>
          <w:szCs w:val="24"/>
        </w:rPr>
        <w:t xml:space="preserve">melakukan </w:t>
      </w:r>
      <w:r w:rsidR="00EC35A2">
        <w:rPr>
          <w:rFonts w:ascii="Times New Roman" w:hAnsi="Times New Roman" w:cs="Times New Roman"/>
          <w:sz w:val="24"/>
          <w:szCs w:val="24"/>
        </w:rPr>
        <w:t>pelayan</w:t>
      </w:r>
      <w:r w:rsidR="00B5621E">
        <w:rPr>
          <w:rFonts w:ascii="Times New Roman" w:hAnsi="Times New Roman" w:cs="Times New Roman"/>
          <w:sz w:val="24"/>
          <w:szCs w:val="24"/>
        </w:rPr>
        <w:t xml:space="preserve">an dan </w:t>
      </w:r>
      <w:r w:rsidR="00EC35A2">
        <w:rPr>
          <w:rFonts w:ascii="Times New Roman" w:hAnsi="Times New Roman" w:cs="Times New Roman"/>
          <w:sz w:val="24"/>
          <w:szCs w:val="24"/>
        </w:rPr>
        <w:t>menyediahkan informasi kepada masyarakat dan bekerja dengan mereka untuk memenuhi</w:t>
      </w:r>
      <w:r w:rsidR="00B5621E">
        <w:rPr>
          <w:rFonts w:ascii="Times New Roman" w:hAnsi="Times New Roman" w:cs="Times New Roman"/>
          <w:sz w:val="24"/>
          <w:szCs w:val="24"/>
        </w:rPr>
        <w:t xml:space="preserve"> kebutuhan masyarakat dalam pelayanan</w:t>
      </w:r>
      <w:r w:rsidR="00454470">
        <w:rPr>
          <w:rFonts w:ascii="Times New Roman" w:hAnsi="Times New Roman" w:cs="Times New Roman"/>
          <w:sz w:val="24"/>
          <w:szCs w:val="24"/>
        </w:rPr>
        <w:t xml:space="preserve">  bidang </w:t>
      </w:r>
      <w:r w:rsidR="00B5621E">
        <w:rPr>
          <w:rFonts w:ascii="Times New Roman" w:hAnsi="Times New Roman" w:cs="Times New Roman"/>
          <w:sz w:val="24"/>
          <w:szCs w:val="24"/>
        </w:rPr>
        <w:t>pendidikan</w:t>
      </w:r>
      <w:r w:rsidR="00EC35A2">
        <w:rPr>
          <w:rFonts w:ascii="Times New Roman" w:hAnsi="Times New Roman" w:cs="Times New Roman"/>
          <w:sz w:val="24"/>
          <w:szCs w:val="24"/>
        </w:rPr>
        <w:t>. Berdasarkan fakta di lapangan dan teori yang telah dikemukak</w:t>
      </w:r>
      <w:r w:rsidR="00B5621E">
        <w:rPr>
          <w:rFonts w:ascii="Times New Roman" w:hAnsi="Times New Roman" w:cs="Times New Roman"/>
          <w:sz w:val="24"/>
          <w:szCs w:val="24"/>
        </w:rPr>
        <w:t>an di atas, maka peneliti dapat</w:t>
      </w:r>
      <w:r w:rsidR="00454470">
        <w:rPr>
          <w:rFonts w:ascii="Times New Roman" w:hAnsi="Times New Roman" w:cs="Times New Roman"/>
          <w:sz w:val="24"/>
          <w:szCs w:val="24"/>
        </w:rPr>
        <w:t xml:space="preserve"> </w:t>
      </w:r>
      <w:r w:rsidR="00EC35A2">
        <w:rPr>
          <w:rFonts w:ascii="Times New Roman" w:hAnsi="Times New Roman" w:cs="Times New Roman"/>
          <w:sz w:val="24"/>
          <w:szCs w:val="24"/>
        </w:rPr>
        <w:t>menginterprestasikan bahwa indi</w:t>
      </w:r>
      <w:r w:rsidR="001E4288">
        <w:rPr>
          <w:rFonts w:ascii="Times New Roman" w:hAnsi="Times New Roman" w:cs="Times New Roman"/>
          <w:sz w:val="24"/>
          <w:szCs w:val="24"/>
        </w:rPr>
        <w:t>kator</w:t>
      </w:r>
      <w:r w:rsidR="00454470">
        <w:rPr>
          <w:rFonts w:ascii="Times New Roman" w:hAnsi="Times New Roman" w:cs="Times New Roman"/>
          <w:sz w:val="24"/>
          <w:szCs w:val="24"/>
        </w:rPr>
        <w:t xml:space="preserve"> ketiga pada </w:t>
      </w:r>
      <w:r w:rsidR="001E4288">
        <w:rPr>
          <w:rFonts w:ascii="Times New Roman" w:hAnsi="Times New Roman" w:cs="Times New Roman"/>
          <w:sz w:val="24"/>
          <w:szCs w:val="24"/>
        </w:rPr>
        <w:t>prinsip empati</w:t>
      </w:r>
      <w:r w:rsidR="00EC35A2">
        <w:rPr>
          <w:rFonts w:ascii="Times New Roman" w:hAnsi="Times New Roman" w:cs="Times New Roman"/>
          <w:sz w:val="24"/>
          <w:szCs w:val="24"/>
        </w:rPr>
        <w:t xml:space="preserve"> telah diterapkan.</w:t>
      </w:r>
    </w:p>
    <w:p w:rsidR="00EC35A2" w:rsidRPr="00283394" w:rsidRDefault="00EC35A2" w:rsidP="00454470">
      <w:pPr>
        <w:widowControl w:val="0"/>
        <w:autoSpaceDE w:val="0"/>
        <w:autoSpaceDN w:val="0"/>
        <w:adjustRightInd w:val="0"/>
        <w:spacing w:before="120"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EB1B1D">
        <w:rPr>
          <w:rFonts w:ascii="Times New Roman" w:hAnsi="Times New Roman" w:cs="Times New Roman"/>
          <w:b/>
          <w:i/>
          <w:sz w:val="24"/>
          <w:szCs w:val="24"/>
        </w:rPr>
        <w:t xml:space="preserve">Tangibles </w:t>
      </w:r>
      <w:r w:rsidRPr="00EB1B1D">
        <w:rPr>
          <w:rFonts w:ascii="Times New Roman" w:hAnsi="Times New Roman" w:cs="Times New Roman"/>
          <w:b/>
          <w:sz w:val="24"/>
          <w:szCs w:val="24"/>
        </w:rPr>
        <w:t>(Bukti fisik)</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br/>
        <w:t xml:space="preserve">         </w:t>
      </w:r>
      <w:r w:rsidRPr="008E69F8">
        <w:rPr>
          <w:rFonts w:ascii="Times New Roman" w:hAnsi="Times New Roman" w:cs="Times New Roman"/>
          <w:sz w:val="24"/>
          <w:szCs w:val="24"/>
        </w:rPr>
        <w:t xml:space="preserve">Pelayanan </w:t>
      </w:r>
      <w:r w:rsidRPr="008E69F8">
        <w:rPr>
          <w:rFonts w:ascii="Times New Roman" w:hAnsi="Times New Roman" w:cs="Times New Roman"/>
          <w:i/>
          <w:sz w:val="24"/>
          <w:szCs w:val="24"/>
        </w:rPr>
        <w:t xml:space="preserve">tangibles </w:t>
      </w:r>
      <w:r w:rsidRPr="008E69F8">
        <w:rPr>
          <w:rFonts w:ascii="Times New Roman" w:hAnsi="Times New Roman" w:cs="Times New Roman"/>
          <w:sz w:val="24"/>
          <w:szCs w:val="24"/>
        </w:rPr>
        <w:t>(Bukti fisik) bidang pendidikan Kabupaten B</w:t>
      </w:r>
      <w:r>
        <w:rPr>
          <w:rFonts w:ascii="Times New Roman" w:hAnsi="Times New Roman" w:cs="Times New Roman"/>
          <w:sz w:val="24"/>
          <w:szCs w:val="24"/>
        </w:rPr>
        <w:t xml:space="preserve">one Bolango Provinsi Gorontalo yaitu faktor fasilitas fisik, peralatan atau sarana prasarana dan pegawai aparatur yang dimiliki oleh suatu organisasi. </w:t>
      </w:r>
      <w:r w:rsidRPr="008E69F8">
        <w:rPr>
          <w:rFonts w:ascii="Times New Roman" w:hAnsi="Times New Roman" w:cs="Times New Roman"/>
          <w:sz w:val="24"/>
          <w:szCs w:val="24"/>
        </w:rPr>
        <w:t>Kemampuan pegawai negeri sipil dalam menyediakan pelayanan yang professional dalam bidang pendidikan dan tersedianya sarana prasarana berupa fasilitas atau sarana perkantoran,  komputerisasi, administrasi, ruang tunggu, tempat parkir tempat informasi dan lain-lain yang berhubungan dengan</w:t>
      </w:r>
      <w:r>
        <w:rPr>
          <w:rFonts w:ascii="Times New Roman" w:hAnsi="Times New Roman" w:cs="Times New Roman"/>
          <w:sz w:val="24"/>
          <w:szCs w:val="24"/>
        </w:rPr>
        <w:t xml:space="preserve"> pelayanan bidang pendidikan </w:t>
      </w:r>
      <w:r w:rsidRPr="008E69F8">
        <w:rPr>
          <w:rFonts w:ascii="Times New Roman" w:hAnsi="Times New Roman" w:cs="Times New Roman"/>
          <w:sz w:val="24"/>
          <w:szCs w:val="24"/>
        </w:rPr>
        <w:t>Kantor Dinas Pend</w:t>
      </w:r>
      <w:r>
        <w:rPr>
          <w:rFonts w:ascii="Times New Roman" w:hAnsi="Times New Roman" w:cs="Times New Roman"/>
          <w:sz w:val="24"/>
          <w:szCs w:val="24"/>
        </w:rPr>
        <w:t xml:space="preserve">idikan </w:t>
      </w:r>
      <w:r w:rsidR="00BB7645">
        <w:rPr>
          <w:rFonts w:ascii="Times New Roman" w:hAnsi="Times New Roman" w:cs="Times New Roman"/>
          <w:sz w:val="24"/>
          <w:szCs w:val="24"/>
        </w:rPr>
        <w:t xml:space="preserve">dan Kebudayaan </w:t>
      </w:r>
      <w:r>
        <w:rPr>
          <w:rFonts w:ascii="Times New Roman" w:hAnsi="Times New Roman" w:cs="Times New Roman"/>
          <w:sz w:val="24"/>
          <w:szCs w:val="24"/>
        </w:rPr>
        <w:t>Kabupaten Bone Bolango. Prinsip bukti fisik berkenaan dengan penampilan fisik fasilitas layanan, pendidikan peralatan/perlengkapan sumber daya manusia dan peralatan komunikasi.</w:t>
      </w:r>
      <w:r w:rsidR="00283394">
        <w:rPr>
          <w:rFonts w:ascii="Times New Roman" w:hAnsi="Times New Roman" w:cs="Times New Roman"/>
          <w:sz w:val="24"/>
          <w:szCs w:val="24"/>
          <w:lang w:val="sv-SE"/>
        </w:rPr>
        <w:t xml:space="preserve"> </w:t>
      </w:r>
    </w:p>
    <w:p w:rsidR="00EC35A2" w:rsidRDefault="00EC35A2" w:rsidP="00EC35A2">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7B2F9C">
        <w:rPr>
          <w:rFonts w:ascii="Times New Roman" w:hAnsi="Times New Roman" w:cs="Times New Roman"/>
          <w:sz w:val="24"/>
          <w:szCs w:val="24"/>
          <w:lang w:val="sv-SE"/>
        </w:rPr>
        <w:t>Indikator pertama yang digunakan adalah tersedianya sarana dan prasarana yang memadai dalam pelaksanaan tugas-tugas pelayanan</w:t>
      </w:r>
      <w:r w:rsidR="004551CB">
        <w:rPr>
          <w:rFonts w:ascii="Times New Roman" w:hAnsi="Times New Roman" w:cs="Times New Roman"/>
          <w:sz w:val="24"/>
          <w:szCs w:val="24"/>
          <w:lang w:val="sv-SE"/>
        </w:rPr>
        <w:t xml:space="preserve"> bidang pendidikan</w:t>
      </w:r>
      <w:r>
        <w:rPr>
          <w:rFonts w:ascii="Times New Roman" w:hAnsi="Times New Roman" w:cs="Times New Roman"/>
          <w:sz w:val="24"/>
          <w:szCs w:val="24"/>
          <w:lang w:val="sv-SE"/>
        </w:rPr>
        <w:t xml:space="preserve">. </w:t>
      </w:r>
      <w:r w:rsidR="00876B74">
        <w:rPr>
          <w:rFonts w:ascii="Times New Roman" w:hAnsi="Times New Roman" w:cs="Times New Roman"/>
          <w:sz w:val="24"/>
          <w:szCs w:val="24"/>
          <w:lang w:val="sv-SE"/>
        </w:rPr>
        <w:t>Pemerintah Daerah dan a</w:t>
      </w:r>
      <w:r w:rsidR="004551CB">
        <w:rPr>
          <w:rFonts w:ascii="Times New Roman" w:hAnsi="Times New Roman" w:cs="Times New Roman"/>
          <w:sz w:val="24"/>
          <w:szCs w:val="24"/>
          <w:lang w:val="sv-SE"/>
        </w:rPr>
        <w:t xml:space="preserve">paratur pelaksana dalam </w:t>
      </w:r>
      <w:r w:rsidR="005B6E8E">
        <w:rPr>
          <w:rFonts w:ascii="Times New Roman" w:hAnsi="Times New Roman" w:cs="Times New Roman"/>
          <w:sz w:val="24"/>
          <w:szCs w:val="24"/>
          <w:lang w:val="sv-SE"/>
        </w:rPr>
        <w:t xml:space="preserve">pelayanan </w:t>
      </w:r>
      <w:r w:rsidR="004551CB">
        <w:rPr>
          <w:rFonts w:ascii="Times New Roman" w:hAnsi="Times New Roman" w:cs="Times New Roman"/>
          <w:sz w:val="24"/>
          <w:szCs w:val="24"/>
          <w:lang w:val="sv-SE"/>
        </w:rPr>
        <w:t xml:space="preserve">publik </w:t>
      </w:r>
      <w:r w:rsidR="005B6E8E">
        <w:rPr>
          <w:rFonts w:ascii="Times New Roman" w:hAnsi="Times New Roman" w:cs="Times New Roman"/>
          <w:sz w:val="24"/>
          <w:szCs w:val="24"/>
          <w:lang w:val="sv-SE"/>
        </w:rPr>
        <w:t xml:space="preserve">bidang pendidikan </w:t>
      </w:r>
      <w:r w:rsidR="00AC6322">
        <w:rPr>
          <w:rFonts w:ascii="Times New Roman" w:hAnsi="Times New Roman" w:cs="Times New Roman"/>
          <w:sz w:val="24"/>
          <w:szCs w:val="24"/>
          <w:lang w:val="sv-SE"/>
        </w:rPr>
        <w:t xml:space="preserve">dapat menyediahkan sarana dan prasarana </w:t>
      </w:r>
      <w:r w:rsidR="004551CB">
        <w:rPr>
          <w:rFonts w:ascii="Times New Roman" w:hAnsi="Times New Roman" w:cs="Times New Roman"/>
          <w:sz w:val="24"/>
          <w:szCs w:val="24"/>
          <w:lang w:val="sv-SE"/>
        </w:rPr>
        <w:t xml:space="preserve">yang memadai </w:t>
      </w:r>
      <w:r w:rsidR="00CB2E34">
        <w:rPr>
          <w:rFonts w:ascii="Times New Roman" w:hAnsi="Times New Roman" w:cs="Times New Roman"/>
          <w:sz w:val="24"/>
          <w:szCs w:val="24"/>
          <w:lang w:val="sv-SE"/>
        </w:rPr>
        <w:t>untuk kepentingan pelayanan bidang pendidikan</w:t>
      </w:r>
      <w:r w:rsidR="005B6E8E">
        <w:rPr>
          <w:rFonts w:ascii="Times New Roman" w:hAnsi="Times New Roman" w:cs="Times New Roman"/>
          <w:sz w:val="24"/>
          <w:szCs w:val="24"/>
          <w:lang w:val="sv-SE"/>
        </w:rPr>
        <w:t xml:space="preserve"> yang berkualitas</w:t>
      </w:r>
      <w:r w:rsidR="00077DFB">
        <w:rPr>
          <w:rFonts w:ascii="Times New Roman" w:hAnsi="Times New Roman" w:cs="Times New Roman"/>
          <w:sz w:val="24"/>
          <w:szCs w:val="24"/>
          <w:lang w:val="sv-SE"/>
        </w:rPr>
        <w:t xml:space="preserve">. </w:t>
      </w:r>
      <w:r w:rsidR="00077DFB">
        <w:rPr>
          <w:rFonts w:ascii="Times New Roman" w:hAnsi="Times New Roman" w:cs="Times New Roman"/>
          <w:sz w:val="24"/>
          <w:szCs w:val="24"/>
          <w:lang w:val="sv-SE"/>
        </w:rPr>
        <w:tab/>
      </w:r>
      <w:r w:rsidR="00077DFB">
        <w:rPr>
          <w:rFonts w:ascii="Times New Roman" w:hAnsi="Times New Roman" w:cs="Times New Roman"/>
          <w:sz w:val="24"/>
          <w:szCs w:val="24"/>
          <w:lang w:val="sv-SE"/>
        </w:rPr>
        <w:tab/>
        <w:t xml:space="preserve">            </w:t>
      </w:r>
      <w:r w:rsidR="00077DFB">
        <w:rPr>
          <w:rFonts w:ascii="Times New Roman" w:hAnsi="Times New Roman" w:cs="Times New Roman"/>
          <w:sz w:val="24"/>
          <w:szCs w:val="24"/>
          <w:lang w:val="sv-SE"/>
        </w:rPr>
        <w:br/>
        <w:t xml:space="preserve">        </w:t>
      </w:r>
      <w:r>
        <w:rPr>
          <w:rFonts w:ascii="Times New Roman" w:hAnsi="Times New Roman" w:cs="Times New Roman"/>
          <w:sz w:val="24"/>
          <w:szCs w:val="24"/>
          <w:lang w:val="sv-SE"/>
        </w:rPr>
        <w:t xml:space="preserve">Hasil wawancara </w:t>
      </w:r>
      <w:r w:rsidR="00521FC3">
        <w:rPr>
          <w:rFonts w:ascii="Times New Roman" w:hAnsi="Times New Roman" w:cs="Times New Roman"/>
          <w:sz w:val="24"/>
          <w:szCs w:val="24"/>
          <w:lang w:val="sv-SE"/>
        </w:rPr>
        <w:t xml:space="preserve">informan </w:t>
      </w:r>
      <w:r w:rsidR="00A43E65">
        <w:rPr>
          <w:rFonts w:ascii="Times New Roman" w:hAnsi="Times New Roman" w:cs="Times New Roman"/>
          <w:sz w:val="24"/>
          <w:szCs w:val="24"/>
          <w:lang w:val="sv-SE"/>
        </w:rPr>
        <w:t xml:space="preserve">Menurut Husain </w:t>
      </w:r>
      <w:r>
        <w:rPr>
          <w:rFonts w:ascii="Times New Roman" w:hAnsi="Times New Roman" w:cs="Times New Roman"/>
          <w:sz w:val="24"/>
          <w:szCs w:val="24"/>
          <w:lang w:val="sv-SE"/>
        </w:rPr>
        <w:t>Kepala Bidang</w:t>
      </w:r>
      <w:r w:rsidR="00A43E65">
        <w:rPr>
          <w:rFonts w:ascii="Times New Roman" w:hAnsi="Times New Roman" w:cs="Times New Roman"/>
          <w:sz w:val="24"/>
          <w:szCs w:val="24"/>
          <w:lang w:val="sv-SE"/>
        </w:rPr>
        <w:t xml:space="preserve"> SMP/SMA Dinas Pendidikan dan kebudayaan</w:t>
      </w:r>
      <w:r>
        <w:rPr>
          <w:rFonts w:ascii="Times New Roman" w:hAnsi="Times New Roman" w:cs="Times New Roman"/>
          <w:sz w:val="24"/>
          <w:szCs w:val="24"/>
          <w:lang w:val="sv-SE"/>
        </w:rPr>
        <w:t xml:space="preserve">, mengungkapkan bahwa: </w:t>
      </w:r>
    </w:p>
    <w:p w:rsidR="00077DFB" w:rsidRDefault="00EC35A2" w:rsidP="00077DFB">
      <w:pPr>
        <w:tabs>
          <w:tab w:val="left" w:pos="567"/>
        </w:tabs>
        <w:spacing w:after="0" w:line="240" w:lineRule="auto"/>
        <w:ind w:left="567"/>
        <w:jc w:val="both"/>
        <w:rPr>
          <w:rFonts w:ascii="Times New Roman" w:hAnsi="Times New Roman" w:cs="Times New Roman"/>
          <w:sz w:val="24"/>
          <w:szCs w:val="24"/>
          <w:lang w:val="sv-SE"/>
        </w:rPr>
      </w:pPr>
      <w:r>
        <w:rPr>
          <w:rFonts w:ascii="Times New Roman" w:hAnsi="Times New Roman" w:cs="Times New Roman"/>
          <w:sz w:val="24"/>
          <w:szCs w:val="24"/>
          <w:lang w:val="sv-SE"/>
        </w:rPr>
        <w:t>Selama ini dalam menyelenggarakan tugas-tugas pelayanan hanya menggunakan sarana dan prasarana sebagaimana yang telah disediakan oleh Pemerintah Kabupaten Bone Bolango y</w:t>
      </w:r>
      <w:r w:rsidR="00E70C1B">
        <w:rPr>
          <w:rFonts w:ascii="Times New Roman" w:hAnsi="Times New Roman" w:cs="Times New Roman"/>
          <w:sz w:val="24"/>
          <w:szCs w:val="24"/>
          <w:lang w:val="sv-SE"/>
        </w:rPr>
        <w:t>ang masih</w:t>
      </w:r>
      <w:r w:rsidR="00077DFB">
        <w:rPr>
          <w:rFonts w:ascii="Times New Roman" w:hAnsi="Times New Roman" w:cs="Times New Roman"/>
          <w:sz w:val="24"/>
          <w:szCs w:val="24"/>
          <w:lang w:val="sv-SE"/>
        </w:rPr>
        <w:t xml:space="preserve"> dapat dikatakan minim. Sarana dan prasarana yang sangat dibutuhkan untuk pelayanan masyarakat dalam bidang pendidikan seperti: gedung dan fasilitas kantor, alat transportasi, baik roda dua maupun roda empat, dan peralatan komputer. </w:t>
      </w:r>
    </w:p>
    <w:p w:rsidR="001E5315" w:rsidRPr="00B1007F" w:rsidRDefault="00B1007F" w:rsidP="00B1007F">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         Untuk mengatasi f</w:t>
      </w:r>
      <w:r w:rsidR="00077DFB">
        <w:rPr>
          <w:rFonts w:ascii="Times New Roman" w:hAnsi="Times New Roman" w:cs="Times New Roman"/>
          <w:sz w:val="24"/>
          <w:szCs w:val="24"/>
          <w:lang w:val="sv-SE"/>
        </w:rPr>
        <w:t>asilit</w:t>
      </w:r>
      <w:r>
        <w:rPr>
          <w:rFonts w:ascii="Times New Roman" w:hAnsi="Times New Roman" w:cs="Times New Roman"/>
          <w:sz w:val="24"/>
          <w:szCs w:val="24"/>
          <w:lang w:val="sv-SE"/>
        </w:rPr>
        <w:t xml:space="preserve">as </w:t>
      </w:r>
      <w:r w:rsidR="00077DFB">
        <w:rPr>
          <w:rFonts w:ascii="Times New Roman" w:hAnsi="Times New Roman" w:cs="Times New Roman"/>
          <w:sz w:val="24"/>
          <w:szCs w:val="24"/>
          <w:lang w:val="sv-SE"/>
        </w:rPr>
        <w:t xml:space="preserve">yang minim yang disediakan oleh Pemerintah </w:t>
      </w:r>
      <w:r>
        <w:rPr>
          <w:rFonts w:ascii="Times New Roman" w:hAnsi="Times New Roman" w:cs="Times New Roman"/>
          <w:sz w:val="24"/>
          <w:szCs w:val="24"/>
          <w:lang w:val="sv-SE"/>
        </w:rPr>
        <w:br/>
        <w:t xml:space="preserve">         </w:t>
      </w:r>
      <w:r w:rsidR="00077DFB">
        <w:rPr>
          <w:rFonts w:ascii="Times New Roman" w:hAnsi="Times New Roman" w:cs="Times New Roman"/>
          <w:sz w:val="24"/>
          <w:szCs w:val="24"/>
          <w:lang w:val="sv-SE"/>
        </w:rPr>
        <w:t xml:space="preserve">Daerah </w:t>
      </w:r>
      <w:r>
        <w:rPr>
          <w:rFonts w:ascii="Times New Roman" w:hAnsi="Times New Roman" w:cs="Times New Roman"/>
          <w:sz w:val="24"/>
          <w:szCs w:val="24"/>
          <w:lang w:val="sv-SE"/>
        </w:rPr>
        <w:t xml:space="preserve">pegawai dinas pendidikan menyediakan </w:t>
      </w:r>
      <w:r w:rsidR="00E70C1B">
        <w:rPr>
          <w:rFonts w:ascii="Times New Roman" w:hAnsi="Times New Roman" w:cs="Times New Roman"/>
          <w:sz w:val="24"/>
          <w:szCs w:val="24"/>
          <w:lang w:val="sv-SE"/>
        </w:rPr>
        <w:t xml:space="preserve">fasilitas sendiri misalnya </w:t>
      </w:r>
      <w:r>
        <w:rPr>
          <w:rFonts w:ascii="Times New Roman" w:hAnsi="Times New Roman" w:cs="Times New Roman"/>
          <w:sz w:val="24"/>
          <w:szCs w:val="24"/>
          <w:lang w:val="sv-SE"/>
        </w:rPr>
        <w:br/>
        <w:t xml:space="preserve">         </w:t>
      </w:r>
      <w:r w:rsidR="00077DFB">
        <w:rPr>
          <w:rFonts w:ascii="Times New Roman" w:hAnsi="Times New Roman" w:cs="Times New Roman"/>
          <w:sz w:val="24"/>
          <w:szCs w:val="24"/>
          <w:lang w:val="sv-SE"/>
        </w:rPr>
        <w:t xml:space="preserve">pegawai menggunakan laptop milik sendiri untuk mengolah data pelayanan </w:t>
      </w:r>
      <w:r>
        <w:rPr>
          <w:rFonts w:ascii="Times New Roman" w:hAnsi="Times New Roman" w:cs="Times New Roman"/>
          <w:sz w:val="24"/>
          <w:szCs w:val="24"/>
          <w:lang w:val="sv-SE"/>
        </w:rPr>
        <w:br/>
        <w:t xml:space="preserve">         bidang pendidikan terhadap masyarakat </w:t>
      </w:r>
      <w:r w:rsidR="00EC35A2">
        <w:rPr>
          <w:rFonts w:ascii="Times New Roman" w:hAnsi="Times New Roman" w:cs="Times New Roman"/>
          <w:sz w:val="24"/>
          <w:szCs w:val="24"/>
        </w:rPr>
        <w:t>(</w:t>
      </w:r>
      <w:r w:rsidR="00EC35A2">
        <w:rPr>
          <w:rFonts w:ascii="Times New Roman" w:hAnsi="Times New Roman" w:cs="Times New Roman"/>
          <w:sz w:val="24"/>
          <w:szCs w:val="24"/>
          <w:lang w:val="sv-SE"/>
        </w:rPr>
        <w:t>Wawancara, tanggal 3</w:t>
      </w:r>
      <w:r w:rsidR="001E5315">
        <w:rPr>
          <w:rFonts w:ascii="Times New Roman" w:hAnsi="Times New Roman" w:cs="Times New Roman"/>
          <w:sz w:val="24"/>
          <w:szCs w:val="24"/>
          <w:lang w:val="sv-SE"/>
        </w:rPr>
        <w:t>0 Mei 2014).</w:t>
      </w:r>
    </w:p>
    <w:p w:rsidR="00EC35A2" w:rsidRDefault="00B1007F" w:rsidP="00C93F62">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EC35A2">
        <w:rPr>
          <w:rFonts w:ascii="Times New Roman" w:hAnsi="Times New Roman" w:cs="Times New Roman"/>
          <w:sz w:val="24"/>
          <w:szCs w:val="24"/>
          <w:lang w:val="sv-SE"/>
        </w:rPr>
        <w:t xml:space="preserve">Tidak dapat dipungkiri keberadaan sarana dan prasarana dalam menunjang berbagai tugas pelayanan mutlak harus dimiliki. Pada kenyataannya sesuai dengan hasil pengamatan yang dilakukan dan informasi di lapangan menunjukkan bahwa sejak pertama kali dibentuk sampai dengan sekarang Kantor </w:t>
      </w:r>
      <w:r w:rsidR="00BD43D0">
        <w:rPr>
          <w:rFonts w:ascii="Times New Roman" w:hAnsi="Times New Roman" w:cs="Times New Roman"/>
          <w:sz w:val="24"/>
          <w:szCs w:val="24"/>
          <w:lang w:val="sv-SE"/>
        </w:rPr>
        <w:t xml:space="preserve">Dinas Pendidikan dan Kebudayaan </w:t>
      </w:r>
      <w:r w:rsidR="00EC35A2">
        <w:rPr>
          <w:rFonts w:ascii="Times New Roman" w:hAnsi="Times New Roman" w:cs="Times New Roman"/>
          <w:sz w:val="24"/>
          <w:szCs w:val="24"/>
          <w:lang w:val="sv-SE"/>
        </w:rPr>
        <w:t>sudah tiga kali berpindah tempat, dimana lokasi pertama</w:t>
      </w:r>
      <w:r w:rsidR="00EC35A2" w:rsidRPr="004C13A9">
        <w:rPr>
          <w:rFonts w:ascii="Times New Roman" w:hAnsi="Times New Roman" w:cs="Times New Roman"/>
          <w:sz w:val="24"/>
          <w:szCs w:val="24"/>
          <w:lang w:val="sv-SE"/>
        </w:rPr>
        <w:t xml:space="preserve"> </w:t>
      </w:r>
      <w:r w:rsidR="00EC35A2">
        <w:rPr>
          <w:rFonts w:ascii="Times New Roman" w:hAnsi="Times New Roman" w:cs="Times New Roman"/>
          <w:sz w:val="24"/>
          <w:szCs w:val="24"/>
          <w:lang w:val="sv-SE"/>
        </w:rPr>
        <w:t xml:space="preserve">gedung Kantor </w:t>
      </w:r>
      <w:r w:rsidR="00BD43D0">
        <w:rPr>
          <w:rFonts w:ascii="Times New Roman" w:hAnsi="Times New Roman" w:cs="Times New Roman"/>
          <w:sz w:val="24"/>
          <w:szCs w:val="24"/>
          <w:lang w:val="sv-SE"/>
        </w:rPr>
        <w:t xml:space="preserve">Dinas Pendidikan dan Kebudayaan </w:t>
      </w:r>
      <w:r w:rsidR="00EC35A2">
        <w:rPr>
          <w:rFonts w:ascii="Times New Roman" w:hAnsi="Times New Roman" w:cs="Times New Roman"/>
          <w:sz w:val="24"/>
          <w:szCs w:val="24"/>
          <w:lang w:val="sv-SE"/>
        </w:rPr>
        <w:t>adalah terletak di Desa Pauwo Kecamatan Kabila memakai gedung Kantor polisi sektor Kabila dan lokasi kedua gedung Kantor Dinas Pendidikan dan Kebudayaan pindah di Desa Pauwo Kecamatan Kabila berdekatan dengan Sekolah SMP Negeri I Kabila, serta lokasi ketiga gedung</w:t>
      </w:r>
      <w:r w:rsidR="00EC35A2" w:rsidRPr="00E86032">
        <w:rPr>
          <w:rFonts w:ascii="Times New Roman" w:hAnsi="Times New Roman" w:cs="Times New Roman"/>
          <w:sz w:val="24"/>
          <w:szCs w:val="24"/>
          <w:lang w:val="sv-SE"/>
        </w:rPr>
        <w:t xml:space="preserve"> </w:t>
      </w:r>
      <w:r w:rsidR="00EC35A2">
        <w:rPr>
          <w:rFonts w:ascii="Times New Roman" w:hAnsi="Times New Roman" w:cs="Times New Roman"/>
          <w:sz w:val="24"/>
          <w:szCs w:val="24"/>
          <w:lang w:val="sv-SE"/>
        </w:rPr>
        <w:t xml:space="preserve">Kantor Dinas Pendidikan dan Kebudayaan Kabupaten Bone Bolango pindah di Desa Ulanta Kecamatan Suwawa. Gedung bangunan dua lokasi yang saya sebutkan diatas dalam status penggunaanya adalah status dibayar </w:t>
      </w:r>
      <w:r w:rsidR="00563902">
        <w:rPr>
          <w:rFonts w:ascii="Times New Roman" w:hAnsi="Times New Roman" w:cs="Times New Roman"/>
          <w:sz w:val="24"/>
          <w:szCs w:val="24"/>
          <w:lang w:val="sv-SE"/>
        </w:rPr>
        <w:t xml:space="preserve">sewa/kontrak </w:t>
      </w:r>
      <w:r w:rsidR="00EC35A2">
        <w:rPr>
          <w:rFonts w:ascii="Times New Roman" w:hAnsi="Times New Roman" w:cs="Times New Roman"/>
          <w:sz w:val="24"/>
          <w:szCs w:val="24"/>
          <w:lang w:val="sv-SE"/>
        </w:rPr>
        <w:t xml:space="preserve">rumah </w:t>
      </w:r>
      <w:r w:rsidR="00563902">
        <w:rPr>
          <w:rFonts w:ascii="Times New Roman" w:hAnsi="Times New Roman" w:cs="Times New Roman"/>
          <w:sz w:val="24"/>
          <w:szCs w:val="24"/>
          <w:lang w:val="sv-SE"/>
        </w:rPr>
        <w:t xml:space="preserve">masyarakat dan aparatur dijadikan </w:t>
      </w:r>
      <w:r w:rsidR="00D13397">
        <w:rPr>
          <w:rFonts w:ascii="Times New Roman" w:hAnsi="Times New Roman" w:cs="Times New Roman"/>
          <w:sz w:val="24"/>
          <w:szCs w:val="24"/>
          <w:lang w:val="sv-SE"/>
        </w:rPr>
        <w:t xml:space="preserve">sebagai </w:t>
      </w:r>
      <w:r w:rsidR="00EC35A2">
        <w:rPr>
          <w:rFonts w:ascii="Times New Roman" w:hAnsi="Times New Roman" w:cs="Times New Roman"/>
          <w:sz w:val="24"/>
          <w:szCs w:val="24"/>
          <w:lang w:val="sv-SE"/>
        </w:rPr>
        <w:t xml:space="preserve">pelayanan bidang Pendidikan Kantor </w:t>
      </w:r>
      <w:r w:rsidR="00BD43D0">
        <w:rPr>
          <w:rFonts w:ascii="Times New Roman" w:hAnsi="Times New Roman" w:cs="Times New Roman"/>
          <w:sz w:val="24"/>
          <w:szCs w:val="24"/>
          <w:lang w:val="sv-SE"/>
        </w:rPr>
        <w:t xml:space="preserve">Dinas Pendidikan dan Kebudayaan. </w:t>
      </w:r>
      <w:r w:rsidR="00BD43D0">
        <w:rPr>
          <w:rFonts w:ascii="Times New Roman" w:hAnsi="Times New Roman" w:cs="Times New Roman"/>
          <w:sz w:val="24"/>
          <w:szCs w:val="24"/>
          <w:lang w:val="sv-SE"/>
        </w:rPr>
        <w:tab/>
        <w:t xml:space="preserve">                                      </w:t>
      </w:r>
      <w:r w:rsidR="00BD43D0">
        <w:rPr>
          <w:rFonts w:ascii="Times New Roman" w:hAnsi="Times New Roman" w:cs="Times New Roman"/>
          <w:sz w:val="24"/>
          <w:szCs w:val="24"/>
          <w:lang w:val="sv-SE"/>
        </w:rPr>
        <w:br/>
        <w:t xml:space="preserve">        </w:t>
      </w:r>
      <w:r w:rsidR="00EC35A2">
        <w:rPr>
          <w:rFonts w:ascii="Times New Roman" w:hAnsi="Times New Roman" w:cs="Times New Roman"/>
          <w:sz w:val="24"/>
          <w:szCs w:val="24"/>
          <w:lang w:val="sv-SE"/>
        </w:rPr>
        <w:t>Lokasi pemindahan ketiga Pemerintah Kabupaten Bone Bolango mendirikan kantor tetap selama lamanya lokasi Kantor di Desa Ulanta Kecamatan Suwawa Kabupaten Bone Bolango. Gedung bangunan Kantor Dinas Pendidikan dan Kebudayaan pas didirikan di Desa Ulanta Kecamatan Suwawa yang merupakan diwilayah ibukota Kabupaten Bone Bolango. Lokasi yang sering pindah ini banyak mendapatkan keluhan baik dari aparatur</w:t>
      </w:r>
      <w:r w:rsidR="00EC35A2" w:rsidRPr="009F74B5">
        <w:rPr>
          <w:rFonts w:ascii="Times New Roman" w:hAnsi="Times New Roman" w:cs="Times New Roman"/>
          <w:sz w:val="24"/>
          <w:szCs w:val="24"/>
          <w:lang w:val="sv-SE"/>
        </w:rPr>
        <w:t xml:space="preserve"> </w:t>
      </w:r>
      <w:r w:rsidR="00E642FF">
        <w:rPr>
          <w:rFonts w:ascii="Times New Roman" w:hAnsi="Times New Roman" w:cs="Times New Roman"/>
          <w:sz w:val="24"/>
          <w:szCs w:val="24"/>
          <w:lang w:val="sv-SE"/>
        </w:rPr>
        <w:t>pelayanan bidang p</w:t>
      </w:r>
      <w:r w:rsidR="00EC35A2">
        <w:rPr>
          <w:rFonts w:ascii="Times New Roman" w:hAnsi="Times New Roman" w:cs="Times New Roman"/>
          <w:sz w:val="24"/>
          <w:szCs w:val="24"/>
          <w:lang w:val="sv-SE"/>
        </w:rPr>
        <w:t xml:space="preserve">endidikan itu sendiri lebih-lebih lagi dari masyarakat. Bagi aparat pelaksana sering berpindahnya lokasi dapat berakibat pada banyaknya waktu yang hanya digunakan untuk menyesuaikan berbagai hal dengan tempat yang baru.  </w:t>
      </w:r>
      <w:r w:rsidR="00EC35A2">
        <w:rPr>
          <w:rFonts w:ascii="Times New Roman" w:hAnsi="Times New Roman" w:cs="Times New Roman"/>
          <w:sz w:val="24"/>
          <w:szCs w:val="24"/>
          <w:lang w:val="sv-SE"/>
        </w:rPr>
        <w:tab/>
        <w:t xml:space="preserve">                    </w:t>
      </w:r>
      <w:r w:rsidR="00FF43B2">
        <w:rPr>
          <w:rFonts w:ascii="Times New Roman" w:hAnsi="Times New Roman" w:cs="Times New Roman"/>
          <w:sz w:val="24"/>
          <w:szCs w:val="24"/>
          <w:lang w:val="sv-SE"/>
        </w:rPr>
        <w:t xml:space="preserve">                     </w:t>
      </w:r>
      <w:r w:rsidR="00FF43B2">
        <w:rPr>
          <w:rFonts w:ascii="Times New Roman" w:hAnsi="Times New Roman" w:cs="Times New Roman"/>
          <w:sz w:val="24"/>
          <w:szCs w:val="24"/>
          <w:lang w:val="sv-SE"/>
        </w:rPr>
        <w:br/>
        <w:t xml:space="preserve">        </w:t>
      </w:r>
      <w:r w:rsidR="00EC35A2">
        <w:rPr>
          <w:rFonts w:ascii="Times New Roman" w:hAnsi="Times New Roman" w:cs="Times New Roman"/>
          <w:sz w:val="24"/>
          <w:szCs w:val="24"/>
          <w:lang w:val="sv-SE"/>
        </w:rPr>
        <w:t xml:space="preserve">Sedangkan bagi masyarakat sering berpindahnya lokasi pelayanan </w:t>
      </w:r>
      <w:r w:rsidR="00E642FF">
        <w:rPr>
          <w:rFonts w:ascii="Times New Roman" w:hAnsi="Times New Roman" w:cs="Times New Roman"/>
          <w:sz w:val="24"/>
          <w:szCs w:val="24"/>
          <w:lang w:val="sv-SE"/>
        </w:rPr>
        <w:t xml:space="preserve">pendidikan membuat masyarakat </w:t>
      </w:r>
      <w:r w:rsidR="00EC35A2">
        <w:rPr>
          <w:rFonts w:ascii="Times New Roman" w:hAnsi="Times New Roman" w:cs="Times New Roman"/>
          <w:sz w:val="24"/>
          <w:szCs w:val="24"/>
          <w:lang w:val="sv-SE"/>
        </w:rPr>
        <w:t>menjadi bingung dimana tempat mereka meminta layanan pendidikan, karena pihak Kantor Dinas Pendidikan dan Kebudayaan tidak sempat memberitahukan kepada masyarakat baik secara tertulis maupun melalui media lainnya bahwa lokasi pelayanan dimaksud telah berpindah ke ala</w:t>
      </w:r>
      <w:r w:rsidR="00E642FF">
        <w:rPr>
          <w:rFonts w:ascii="Times New Roman" w:hAnsi="Times New Roman" w:cs="Times New Roman"/>
          <w:sz w:val="24"/>
          <w:szCs w:val="24"/>
          <w:lang w:val="sv-SE"/>
        </w:rPr>
        <w:t xml:space="preserve">mat yang baru. </w:t>
      </w:r>
      <w:r w:rsidR="00283394">
        <w:rPr>
          <w:rFonts w:ascii="Times New Roman" w:hAnsi="Times New Roman" w:cs="Times New Roman"/>
          <w:sz w:val="24"/>
          <w:szCs w:val="24"/>
          <w:lang w:val="sv-SE"/>
        </w:rPr>
        <w:t>H</w:t>
      </w:r>
      <w:r w:rsidR="00EC35A2">
        <w:rPr>
          <w:rFonts w:ascii="Times New Roman" w:hAnsi="Times New Roman" w:cs="Times New Roman"/>
          <w:sz w:val="24"/>
          <w:szCs w:val="24"/>
          <w:lang w:val="sv-SE"/>
        </w:rPr>
        <w:t>asil wawancar</w:t>
      </w:r>
      <w:r w:rsidR="00FC1510">
        <w:rPr>
          <w:rFonts w:ascii="Times New Roman" w:hAnsi="Times New Roman" w:cs="Times New Roman"/>
          <w:sz w:val="24"/>
          <w:szCs w:val="24"/>
          <w:lang w:val="sv-SE"/>
        </w:rPr>
        <w:t xml:space="preserve">a </w:t>
      </w:r>
      <w:r w:rsidR="00A43E65">
        <w:rPr>
          <w:rFonts w:ascii="Times New Roman" w:hAnsi="Times New Roman" w:cs="Times New Roman"/>
          <w:sz w:val="24"/>
          <w:szCs w:val="24"/>
          <w:lang w:val="sv-SE"/>
        </w:rPr>
        <w:t>salah seorang informan M</w:t>
      </w:r>
      <w:r w:rsidR="00CB2E34">
        <w:rPr>
          <w:rFonts w:ascii="Times New Roman" w:hAnsi="Times New Roman" w:cs="Times New Roman"/>
          <w:sz w:val="24"/>
          <w:szCs w:val="24"/>
          <w:lang w:val="sv-SE"/>
        </w:rPr>
        <w:t xml:space="preserve">enurut Helfis sebagai anggota </w:t>
      </w:r>
      <w:r w:rsidR="00EC35A2">
        <w:rPr>
          <w:rFonts w:ascii="Times New Roman" w:hAnsi="Times New Roman" w:cs="Times New Roman"/>
          <w:sz w:val="24"/>
          <w:szCs w:val="24"/>
          <w:lang w:val="sv-SE"/>
        </w:rPr>
        <w:t>masyarakat yang m</w:t>
      </w:r>
      <w:r w:rsidR="006D236E">
        <w:rPr>
          <w:rFonts w:ascii="Times New Roman" w:hAnsi="Times New Roman" w:cs="Times New Roman"/>
          <w:sz w:val="24"/>
          <w:szCs w:val="24"/>
          <w:lang w:val="sv-SE"/>
        </w:rPr>
        <w:t xml:space="preserve">engurus layanan pendidikan </w:t>
      </w:r>
      <w:r w:rsidR="00EC35A2">
        <w:rPr>
          <w:rFonts w:ascii="Times New Roman" w:hAnsi="Times New Roman" w:cs="Times New Roman"/>
          <w:sz w:val="24"/>
          <w:szCs w:val="24"/>
          <w:lang w:val="sv-SE"/>
        </w:rPr>
        <w:t xml:space="preserve">yang mengungkapkan bahwa: </w:t>
      </w:r>
    </w:p>
    <w:p w:rsidR="00EC35A2" w:rsidRDefault="00EC35A2" w:rsidP="00EC35A2">
      <w:pPr>
        <w:tabs>
          <w:tab w:val="left" w:pos="567"/>
        </w:tabs>
        <w:spacing w:after="0" w:line="240" w:lineRule="auto"/>
        <w:ind w:left="567"/>
        <w:jc w:val="both"/>
        <w:rPr>
          <w:rFonts w:ascii="Times New Roman" w:hAnsi="Times New Roman" w:cs="Times New Roman"/>
          <w:sz w:val="24"/>
          <w:szCs w:val="24"/>
          <w:lang w:val="sv-SE"/>
        </w:rPr>
      </w:pPr>
      <w:r>
        <w:rPr>
          <w:rFonts w:ascii="Times New Roman" w:hAnsi="Times New Roman" w:cs="Times New Roman"/>
          <w:sz w:val="24"/>
          <w:szCs w:val="24"/>
          <w:lang w:val="sv-SE"/>
        </w:rPr>
        <w:t>Gedung pelayanan merupakan hal yang sangat penting, sebab walaupun sumber daya manusianya cukup baik, sarana pendukung lainnya juga tersedia, semua itu tidak akan banyak berarti tanpa adanya kepemilikan gedung yang mendukung tugas-tugas pelayanan. Hal ini diperparah lagi dengan tidak adanya informasi kepada masyarakat tentang kepindahan dari unit organisasi kelokasi yang baru dan hal ini jelas bisa membuat masyarakat menjadi bingung (Wawancara, tanggal 30 Mei 2014).</w:t>
      </w:r>
    </w:p>
    <w:p w:rsidR="00EC35A2" w:rsidRDefault="00876B74" w:rsidP="008227CC">
      <w:pPr>
        <w:tabs>
          <w:tab w:val="left" w:pos="567"/>
        </w:tabs>
        <w:spacing w:before="240"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EC35A2">
        <w:rPr>
          <w:rFonts w:ascii="Times New Roman" w:hAnsi="Times New Roman" w:cs="Times New Roman"/>
          <w:sz w:val="24"/>
          <w:szCs w:val="24"/>
          <w:lang w:val="sv-SE"/>
        </w:rPr>
        <w:t>Keadaan ini jelas tidak mendukung terlakananya pelayanan publik yang memuaskan bagi masyarakat. Oleh karena itu sudah saatnya Pemerintah Kabupaten Bone Bolango menyediahkan gedung pelayanan yang representatif dengan status kepemilikan yang jelas dan dapat mendukung situasi kerja, baik bagi aparatur pelaksana maupun bagi situasi pelayanan yang aman dan nyaman un</w:t>
      </w:r>
      <w:r w:rsidR="00521FC3">
        <w:rPr>
          <w:rFonts w:ascii="Times New Roman" w:hAnsi="Times New Roman" w:cs="Times New Roman"/>
          <w:sz w:val="24"/>
          <w:szCs w:val="24"/>
          <w:lang w:val="sv-SE"/>
        </w:rPr>
        <w:t xml:space="preserve">tuk masyarakat. Hasil wawancara informan </w:t>
      </w:r>
      <w:r w:rsidR="00A43E65">
        <w:rPr>
          <w:rFonts w:ascii="Times New Roman" w:hAnsi="Times New Roman" w:cs="Times New Roman"/>
          <w:sz w:val="24"/>
          <w:szCs w:val="24"/>
          <w:lang w:val="sv-SE"/>
        </w:rPr>
        <w:t xml:space="preserve">Menurut Husain </w:t>
      </w:r>
      <w:r w:rsidR="00EC35A2">
        <w:rPr>
          <w:rFonts w:ascii="Times New Roman" w:hAnsi="Times New Roman" w:cs="Times New Roman"/>
          <w:sz w:val="24"/>
          <w:szCs w:val="24"/>
          <w:lang w:val="sv-SE"/>
        </w:rPr>
        <w:t>Kepala Bidang</w:t>
      </w:r>
      <w:r w:rsidR="00A43E65">
        <w:rPr>
          <w:rFonts w:ascii="Times New Roman" w:hAnsi="Times New Roman" w:cs="Times New Roman"/>
          <w:sz w:val="24"/>
          <w:szCs w:val="24"/>
          <w:lang w:val="sv-SE"/>
        </w:rPr>
        <w:t xml:space="preserve"> SMP/SMA Dinas Pendidikan dan Kebudayaan</w:t>
      </w:r>
      <w:r w:rsidR="00EC35A2">
        <w:rPr>
          <w:rFonts w:ascii="Times New Roman" w:hAnsi="Times New Roman" w:cs="Times New Roman"/>
          <w:sz w:val="24"/>
          <w:szCs w:val="24"/>
          <w:lang w:val="sv-SE"/>
        </w:rPr>
        <w:t xml:space="preserve">, mengungkapkan bahwa: </w:t>
      </w:r>
    </w:p>
    <w:p w:rsidR="00EC35A2" w:rsidRDefault="00EC35A2" w:rsidP="00EC35A2">
      <w:pPr>
        <w:widowControl w:val="0"/>
        <w:autoSpaceDE w:val="0"/>
        <w:autoSpaceDN w:val="0"/>
        <w:adjustRightInd w:val="0"/>
        <w:spacing w:after="0"/>
        <w:ind w:left="567"/>
        <w:jc w:val="both"/>
        <w:rPr>
          <w:rFonts w:ascii="Times New Roman" w:hAnsi="Times New Roman" w:cs="Times New Roman"/>
          <w:sz w:val="24"/>
          <w:szCs w:val="24"/>
        </w:rPr>
      </w:pPr>
      <w:r w:rsidRPr="008E69F8">
        <w:rPr>
          <w:rFonts w:ascii="Times New Roman" w:hAnsi="Times New Roman" w:cs="Times New Roman"/>
          <w:sz w:val="24"/>
          <w:szCs w:val="24"/>
        </w:rPr>
        <w:t xml:space="preserve">Kemampuan pegawai negeri sipil </w:t>
      </w:r>
      <w:r w:rsidR="00BD43D0">
        <w:rPr>
          <w:rFonts w:ascii="Times New Roman" w:hAnsi="Times New Roman" w:cs="Times New Roman"/>
          <w:sz w:val="24"/>
          <w:szCs w:val="24"/>
        </w:rPr>
        <w:t xml:space="preserve">dalam </w:t>
      </w:r>
      <w:r w:rsidRPr="008E69F8">
        <w:rPr>
          <w:rFonts w:ascii="Times New Roman" w:hAnsi="Times New Roman" w:cs="Times New Roman"/>
          <w:sz w:val="24"/>
          <w:szCs w:val="24"/>
        </w:rPr>
        <w:t>dalam menyedia</w:t>
      </w:r>
      <w:r w:rsidR="00BD43D0">
        <w:rPr>
          <w:rFonts w:ascii="Times New Roman" w:hAnsi="Times New Roman" w:cs="Times New Roman"/>
          <w:sz w:val="24"/>
          <w:szCs w:val="24"/>
        </w:rPr>
        <w:t xml:space="preserve">kan pelayanan yang tepat, cepat dan professional serta </w:t>
      </w:r>
      <w:r w:rsidRPr="008E69F8">
        <w:rPr>
          <w:rFonts w:ascii="Times New Roman" w:hAnsi="Times New Roman" w:cs="Times New Roman"/>
          <w:sz w:val="24"/>
          <w:szCs w:val="24"/>
        </w:rPr>
        <w:t>tersedianya sarana prasarana berupa fasilitas atau sarana perkantoran,  komputerisasi, administrasi, ruang tunggu, tempat parkir tempat informasi dan lain-lain yang berhubungan dengan pelayanan bi</w:t>
      </w:r>
      <w:r w:rsidR="00E642FF">
        <w:rPr>
          <w:rFonts w:ascii="Times New Roman" w:hAnsi="Times New Roman" w:cs="Times New Roman"/>
          <w:sz w:val="24"/>
          <w:szCs w:val="24"/>
        </w:rPr>
        <w:t xml:space="preserve">dang pendidikan. </w:t>
      </w:r>
      <w:r w:rsidRPr="008E69F8">
        <w:rPr>
          <w:rFonts w:ascii="Times New Roman" w:hAnsi="Times New Roman" w:cs="Times New Roman"/>
          <w:sz w:val="24"/>
          <w:szCs w:val="24"/>
        </w:rPr>
        <w:t xml:space="preserve">Kejelasan wewenang dan  tanggungjawab aparatur pegawai dalam penyelenggaraan dan penyelesaian pelayanan publik bidang pendidikan </w:t>
      </w:r>
      <w:r>
        <w:rPr>
          <w:rFonts w:ascii="Times New Roman" w:hAnsi="Times New Roman" w:cs="Times New Roman"/>
          <w:sz w:val="24"/>
          <w:szCs w:val="24"/>
        </w:rPr>
        <w:t>(Wawancara, tanggal 30 Mei 2014).</w:t>
      </w:r>
    </w:p>
    <w:p w:rsidR="00EC35A2" w:rsidRDefault="00521FC3" w:rsidP="00EC35A2">
      <w:pPr>
        <w:tabs>
          <w:tab w:val="left" w:pos="567"/>
        </w:tabs>
        <w:spacing w:before="240"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Disamping itu pula </w:t>
      </w:r>
      <w:r w:rsidR="00EC35A2">
        <w:rPr>
          <w:rFonts w:ascii="Times New Roman" w:hAnsi="Times New Roman" w:cs="Times New Roman"/>
          <w:sz w:val="24"/>
          <w:szCs w:val="24"/>
          <w:lang w:val="sv-SE"/>
        </w:rPr>
        <w:t>fasilitas penunjang lainnya seperti kendaraan dinas operasional lapangan, lemari arsip dan perangkat komputer juga masih s</w:t>
      </w:r>
      <w:r>
        <w:rPr>
          <w:rFonts w:ascii="Times New Roman" w:hAnsi="Times New Roman" w:cs="Times New Roman"/>
          <w:sz w:val="24"/>
          <w:szCs w:val="24"/>
          <w:lang w:val="sv-SE"/>
        </w:rPr>
        <w:t xml:space="preserve">angat terbatas. Hasil wawancara informan </w:t>
      </w:r>
      <w:r w:rsidR="00A43E65">
        <w:rPr>
          <w:rFonts w:ascii="Times New Roman" w:hAnsi="Times New Roman" w:cs="Times New Roman"/>
          <w:sz w:val="24"/>
          <w:szCs w:val="24"/>
          <w:lang w:val="sv-SE"/>
        </w:rPr>
        <w:t>M</w:t>
      </w:r>
      <w:r w:rsidR="00283394">
        <w:rPr>
          <w:rFonts w:ascii="Times New Roman" w:hAnsi="Times New Roman" w:cs="Times New Roman"/>
          <w:sz w:val="24"/>
          <w:szCs w:val="24"/>
          <w:lang w:val="sv-SE"/>
        </w:rPr>
        <w:t xml:space="preserve">enurut Ivonne </w:t>
      </w:r>
      <w:r w:rsidR="00EC35A2">
        <w:rPr>
          <w:rFonts w:ascii="Times New Roman" w:hAnsi="Times New Roman" w:cs="Times New Roman"/>
          <w:sz w:val="24"/>
          <w:szCs w:val="24"/>
          <w:lang w:val="sv-SE"/>
        </w:rPr>
        <w:t>Kepala Sub Bagian Perencanaan Program, Pelaporan dan evaluasi Din</w:t>
      </w:r>
      <w:r>
        <w:rPr>
          <w:rFonts w:ascii="Times New Roman" w:hAnsi="Times New Roman" w:cs="Times New Roman"/>
          <w:sz w:val="24"/>
          <w:szCs w:val="24"/>
          <w:lang w:val="sv-SE"/>
        </w:rPr>
        <w:t xml:space="preserve">as Pendidikan menjelaskan: </w:t>
      </w:r>
      <w:r w:rsidR="00EC35A2">
        <w:rPr>
          <w:rFonts w:ascii="Times New Roman" w:hAnsi="Times New Roman" w:cs="Times New Roman"/>
          <w:sz w:val="24"/>
          <w:szCs w:val="24"/>
          <w:lang w:val="sv-SE"/>
        </w:rPr>
        <w:t xml:space="preserve"> </w:t>
      </w:r>
    </w:p>
    <w:p w:rsidR="00EC35A2" w:rsidRDefault="00EC35A2" w:rsidP="00EC35A2">
      <w:pPr>
        <w:pStyle w:val="ListParagraph"/>
        <w:widowControl w:val="0"/>
        <w:tabs>
          <w:tab w:val="left" w:pos="284"/>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Peralatan </w:t>
      </w:r>
      <w:r w:rsidR="00BD43D0">
        <w:rPr>
          <w:rFonts w:ascii="Times New Roman" w:hAnsi="Times New Roman" w:cs="Times New Roman"/>
          <w:sz w:val="24"/>
          <w:szCs w:val="24"/>
        </w:rPr>
        <w:t xml:space="preserve">pelayanan bidang pendidikan </w:t>
      </w:r>
      <w:r>
        <w:rPr>
          <w:rFonts w:ascii="Times New Roman" w:hAnsi="Times New Roman" w:cs="Times New Roman"/>
          <w:sz w:val="24"/>
          <w:szCs w:val="24"/>
        </w:rPr>
        <w:t xml:space="preserve">Kantor Dinas Pendidikan </w:t>
      </w:r>
      <w:r w:rsidR="00BD43D0">
        <w:rPr>
          <w:rFonts w:ascii="Times New Roman" w:hAnsi="Times New Roman" w:cs="Times New Roman"/>
          <w:sz w:val="24"/>
          <w:szCs w:val="24"/>
        </w:rPr>
        <w:t xml:space="preserve">dan kebudayaan </w:t>
      </w:r>
      <w:r>
        <w:rPr>
          <w:rFonts w:ascii="Times New Roman" w:hAnsi="Times New Roman" w:cs="Times New Roman"/>
          <w:sz w:val="24"/>
          <w:szCs w:val="24"/>
        </w:rPr>
        <w:t xml:space="preserve">Kabupaten Bone Bolango masih kurang memadai karena jumlah Komputer Sarana dan prasarana Komputer dan Laptop di </w:t>
      </w:r>
      <w:r w:rsidRPr="00606FAF">
        <w:rPr>
          <w:rFonts w:ascii="Times New Roman" w:hAnsi="Times New Roman" w:cs="Times New Roman"/>
          <w:sz w:val="24"/>
          <w:szCs w:val="24"/>
        </w:rPr>
        <w:t xml:space="preserve">Kantor Dinas Pendidikan dan Kebudayaan </w:t>
      </w:r>
      <w:r>
        <w:rPr>
          <w:rFonts w:ascii="Times New Roman" w:hAnsi="Times New Roman" w:cs="Times New Roman"/>
          <w:sz w:val="24"/>
          <w:szCs w:val="24"/>
        </w:rPr>
        <w:t xml:space="preserve">masih sangat terbatas. Komputer berjumlah 13 Unit dan 6 Unit Laptop pribadi aparatur. Sementara jumlah pegawai negeri sipil dan tenaga honorer kurang lebih 85 orang tidak seimbang  jumlah pegawai negeri sipil dan tenaga honorer dengan fasilitas yang tersedia di Kantor Dinas Pendidikan </w:t>
      </w:r>
      <w:r w:rsidR="00C93F62">
        <w:rPr>
          <w:rFonts w:ascii="Times New Roman" w:hAnsi="Times New Roman" w:cs="Times New Roman"/>
          <w:sz w:val="24"/>
          <w:szCs w:val="24"/>
        </w:rPr>
        <w:t xml:space="preserve">dan Kebudayaan. </w:t>
      </w:r>
      <w:r>
        <w:rPr>
          <w:rFonts w:ascii="Times New Roman" w:hAnsi="Times New Roman" w:cs="Times New Roman"/>
          <w:sz w:val="24"/>
          <w:szCs w:val="24"/>
        </w:rPr>
        <w:t xml:space="preserve">Selain itu sarana dan prasana lainnya </w:t>
      </w:r>
      <w:r w:rsidR="00C93F62">
        <w:rPr>
          <w:rFonts w:ascii="Times New Roman" w:hAnsi="Times New Roman" w:cs="Times New Roman"/>
          <w:sz w:val="24"/>
          <w:szCs w:val="24"/>
        </w:rPr>
        <w:t xml:space="preserve">Kantor Dinas Pendidikan dan kebudayaan </w:t>
      </w:r>
      <w:r w:rsidR="009F02A4">
        <w:rPr>
          <w:rFonts w:ascii="Times New Roman" w:hAnsi="Times New Roman" w:cs="Times New Roman"/>
          <w:sz w:val="24"/>
          <w:szCs w:val="24"/>
        </w:rPr>
        <w:t>seperti</w:t>
      </w:r>
      <w:r>
        <w:rPr>
          <w:rFonts w:ascii="Times New Roman" w:hAnsi="Times New Roman" w:cs="Times New Roman"/>
          <w:sz w:val="24"/>
          <w:szCs w:val="24"/>
        </w:rPr>
        <w:t xml:space="preserve">: tersediannya ruang tunggu, tempat parkir, </w:t>
      </w:r>
      <w:r w:rsidRPr="008E69F8">
        <w:rPr>
          <w:rFonts w:ascii="Times New Roman" w:hAnsi="Times New Roman" w:cs="Times New Roman"/>
          <w:sz w:val="24"/>
          <w:szCs w:val="24"/>
        </w:rPr>
        <w:t>tempat informasi dan lain-lain yang berhubungan dengan pelayanan bi</w:t>
      </w:r>
      <w:r>
        <w:rPr>
          <w:rFonts w:ascii="Times New Roman" w:hAnsi="Times New Roman" w:cs="Times New Roman"/>
          <w:sz w:val="24"/>
          <w:szCs w:val="24"/>
        </w:rPr>
        <w:t>dang pendidikan. Televisi, AC, Meja, dan Kursi masih sangat terbatas dan sudah baik dijadikan dan difungsikan untuk standar pelayanan publik b</w:t>
      </w:r>
      <w:r w:rsidR="00C93F62">
        <w:rPr>
          <w:rFonts w:ascii="Times New Roman" w:hAnsi="Times New Roman" w:cs="Times New Roman"/>
          <w:sz w:val="24"/>
          <w:szCs w:val="24"/>
        </w:rPr>
        <w:t xml:space="preserve">idang pendidikan dan Kebudayaan </w:t>
      </w:r>
      <w:r>
        <w:rPr>
          <w:rFonts w:ascii="Times New Roman" w:hAnsi="Times New Roman" w:cs="Times New Roman"/>
          <w:sz w:val="24"/>
          <w:szCs w:val="24"/>
        </w:rPr>
        <w:t>(Wawancara, tanggal 30 Mei 2014).</w:t>
      </w:r>
    </w:p>
    <w:p w:rsidR="00EC35A2" w:rsidRDefault="00EC35A2" w:rsidP="009403BC">
      <w:pPr>
        <w:tabs>
          <w:tab w:val="left" w:pos="567"/>
        </w:tabs>
        <w:spacing w:before="240"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Disamping itu pula pengamatan yang dilakukan di lapangan menunjukkan masih banyaknya sarana dan prasarana lainnya yang belum dimiliki oleh</w:t>
      </w:r>
      <w:r w:rsidRPr="00B94479">
        <w:rPr>
          <w:rFonts w:ascii="Times New Roman" w:hAnsi="Times New Roman" w:cs="Times New Roman"/>
          <w:sz w:val="24"/>
          <w:szCs w:val="24"/>
          <w:lang w:val="sv-SE"/>
        </w:rPr>
        <w:t xml:space="preserve"> </w:t>
      </w:r>
      <w:r>
        <w:rPr>
          <w:rFonts w:ascii="Times New Roman" w:hAnsi="Times New Roman" w:cs="Times New Roman"/>
          <w:sz w:val="24"/>
          <w:szCs w:val="24"/>
          <w:lang w:val="sv-SE"/>
        </w:rPr>
        <w:t>Kantor Dinas Pendidikan</w:t>
      </w:r>
      <w:r w:rsidR="005B6E8E">
        <w:rPr>
          <w:rFonts w:ascii="Times New Roman" w:hAnsi="Times New Roman" w:cs="Times New Roman"/>
          <w:sz w:val="24"/>
          <w:szCs w:val="24"/>
          <w:lang w:val="sv-SE"/>
        </w:rPr>
        <w:t xml:space="preserve">, diantaranya: komputer dan laptop, </w:t>
      </w:r>
      <w:r>
        <w:rPr>
          <w:rFonts w:ascii="Times New Roman" w:hAnsi="Times New Roman" w:cs="Times New Roman"/>
          <w:sz w:val="24"/>
          <w:szCs w:val="24"/>
          <w:lang w:val="sv-SE"/>
        </w:rPr>
        <w:t>kendaraan operas</w:t>
      </w:r>
      <w:r w:rsidR="00AC41C5">
        <w:rPr>
          <w:rFonts w:ascii="Times New Roman" w:hAnsi="Times New Roman" w:cs="Times New Roman"/>
          <w:sz w:val="24"/>
          <w:szCs w:val="24"/>
          <w:lang w:val="sv-SE"/>
        </w:rPr>
        <w:t>io</w:t>
      </w:r>
      <w:r w:rsidR="005B6E8E">
        <w:rPr>
          <w:rFonts w:ascii="Times New Roman" w:hAnsi="Times New Roman" w:cs="Times New Roman"/>
          <w:sz w:val="24"/>
          <w:szCs w:val="24"/>
          <w:lang w:val="sv-SE"/>
        </w:rPr>
        <w:t>nal roda dua dan roda empat untuk kepentingan pelayanan bidang pendidikan</w:t>
      </w:r>
      <w:r w:rsidR="00BD43D0">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Hal ini diperkuat dengan </w:t>
      </w:r>
      <w:r w:rsidR="00521FC3">
        <w:rPr>
          <w:rFonts w:ascii="Times New Roman" w:hAnsi="Times New Roman" w:cs="Times New Roman"/>
          <w:sz w:val="24"/>
          <w:szCs w:val="24"/>
          <w:lang w:val="sv-SE"/>
        </w:rPr>
        <w:t xml:space="preserve">hasil wawancara </w:t>
      </w:r>
      <w:r>
        <w:rPr>
          <w:rFonts w:ascii="Times New Roman" w:hAnsi="Times New Roman" w:cs="Times New Roman"/>
          <w:sz w:val="24"/>
          <w:szCs w:val="24"/>
          <w:lang w:val="sv-SE"/>
        </w:rPr>
        <w:t xml:space="preserve">informasi yang disampaikan oleh Kepala Seksi Pelayanan Pendidikan SMA </w:t>
      </w:r>
      <w:r w:rsidR="00A43E65">
        <w:rPr>
          <w:rFonts w:ascii="Times New Roman" w:hAnsi="Times New Roman" w:cs="Times New Roman"/>
          <w:sz w:val="24"/>
          <w:szCs w:val="24"/>
          <w:lang w:val="sv-SE"/>
        </w:rPr>
        <w:t>M</w:t>
      </w:r>
      <w:r w:rsidR="009403BC">
        <w:rPr>
          <w:rFonts w:ascii="Times New Roman" w:hAnsi="Times New Roman" w:cs="Times New Roman"/>
          <w:sz w:val="24"/>
          <w:szCs w:val="24"/>
          <w:lang w:val="sv-SE"/>
        </w:rPr>
        <w:t xml:space="preserve">enurut </w:t>
      </w:r>
      <w:r>
        <w:rPr>
          <w:rFonts w:ascii="Times New Roman" w:hAnsi="Times New Roman" w:cs="Times New Roman"/>
          <w:sz w:val="24"/>
          <w:szCs w:val="24"/>
          <w:lang w:val="sv-SE"/>
        </w:rPr>
        <w:t xml:space="preserve">Yulman, menjelaskan bahwa: </w:t>
      </w:r>
    </w:p>
    <w:p w:rsidR="00EC35A2" w:rsidRDefault="00EC35A2" w:rsidP="00EC35A2">
      <w:pPr>
        <w:tabs>
          <w:tab w:val="left" w:pos="567"/>
        </w:tabs>
        <w:spacing w:after="0" w:line="240" w:lineRule="auto"/>
        <w:ind w:left="567"/>
        <w:jc w:val="both"/>
        <w:rPr>
          <w:rFonts w:ascii="Times New Roman" w:hAnsi="Times New Roman" w:cs="Times New Roman"/>
          <w:sz w:val="24"/>
          <w:szCs w:val="24"/>
          <w:lang w:val="sv-SE"/>
        </w:rPr>
      </w:pPr>
      <w:r>
        <w:rPr>
          <w:rFonts w:ascii="Times New Roman" w:hAnsi="Times New Roman" w:cs="Times New Roman"/>
          <w:sz w:val="24"/>
          <w:szCs w:val="24"/>
          <w:lang w:val="sv-SE"/>
        </w:rPr>
        <w:t>Pengalaman kami selama ini, kendaraan dinas operasional sangatlah dibutuhkan untuk melakukan tugas-tugas di lapangan, apalagi melakukan kajian lapangan dengan dinas/instansi terkait lainnya. Namun demikian sangat disayangkan Pemerintah Kabupaten Bone Bolango belum menyediahkan kendaraan tersebut walaupun hal tersebut telah diusulkan (Wawancara, tanggal 30 Mei 2014).</w:t>
      </w:r>
    </w:p>
    <w:p w:rsidR="00EC35A2" w:rsidRDefault="00BD43D0" w:rsidP="00BD43D0">
      <w:pPr>
        <w:tabs>
          <w:tab w:val="left" w:pos="567"/>
        </w:tabs>
        <w:spacing w:before="240"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EC35A2">
        <w:rPr>
          <w:rFonts w:ascii="Times New Roman" w:hAnsi="Times New Roman" w:cs="Times New Roman"/>
          <w:sz w:val="24"/>
          <w:szCs w:val="24"/>
          <w:lang w:val="sv-SE"/>
        </w:rPr>
        <w:t>Hasil pengamatan yang dilakukan di lapangan menunjukkan fakta bahwa dalam menjalankan tugas lapangan aparat hanya menggunakan kendaraan pribadi. Akibatnya sering muncul keengganan dari aparatur dalam melaksanakan tugas,</w:t>
      </w:r>
      <w:r w:rsidR="00EC35A2" w:rsidRPr="0063640C">
        <w:rPr>
          <w:rFonts w:ascii="Times New Roman" w:hAnsi="Times New Roman" w:cs="Times New Roman"/>
          <w:sz w:val="24"/>
          <w:szCs w:val="24"/>
          <w:lang w:val="sv-SE"/>
        </w:rPr>
        <w:t xml:space="preserve"> </w:t>
      </w:r>
      <w:r w:rsidR="00EC35A2">
        <w:rPr>
          <w:rFonts w:ascii="Times New Roman" w:hAnsi="Times New Roman" w:cs="Times New Roman"/>
          <w:sz w:val="24"/>
          <w:szCs w:val="24"/>
          <w:lang w:val="sv-SE"/>
        </w:rPr>
        <w:t xml:space="preserve">pelayanan masyarakat kaitannya dengan kunjungan ke lapangan dapat terhambat. </w:t>
      </w:r>
    </w:p>
    <w:p w:rsidR="00EC35A2" w:rsidRDefault="00EC35A2" w:rsidP="00EC35A2">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Hasil wawancara </w:t>
      </w:r>
      <w:r w:rsidR="00A43E65">
        <w:rPr>
          <w:rFonts w:ascii="Times New Roman" w:hAnsi="Times New Roman" w:cs="Times New Roman"/>
          <w:sz w:val="24"/>
          <w:szCs w:val="24"/>
          <w:lang w:val="sv-SE"/>
        </w:rPr>
        <w:t>dengan informan M</w:t>
      </w:r>
      <w:r w:rsidR="006D236E">
        <w:rPr>
          <w:rFonts w:ascii="Times New Roman" w:hAnsi="Times New Roman" w:cs="Times New Roman"/>
          <w:sz w:val="24"/>
          <w:szCs w:val="24"/>
          <w:lang w:val="sv-SE"/>
        </w:rPr>
        <w:t xml:space="preserve">enurut Helfis sebagai anggota masyarakat </w:t>
      </w:r>
      <w:r w:rsidR="0022798C">
        <w:rPr>
          <w:rFonts w:ascii="Times New Roman" w:hAnsi="Times New Roman" w:cs="Times New Roman"/>
          <w:sz w:val="24"/>
          <w:szCs w:val="24"/>
          <w:lang w:val="sv-SE"/>
        </w:rPr>
        <w:t xml:space="preserve">mengurus layanan pendidikan </w:t>
      </w:r>
      <w:r>
        <w:rPr>
          <w:rFonts w:ascii="Times New Roman" w:hAnsi="Times New Roman" w:cs="Times New Roman"/>
          <w:sz w:val="24"/>
          <w:szCs w:val="24"/>
          <w:lang w:val="sv-SE"/>
        </w:rPr>
        <w:t>mengungkapkan bahwa:</w:t>
      </w:r>
    </w:p>
    <w:p w:rsidR="00EC35A2" w:rsidRDefault="00EC35A2" w:rsidP="00EC35A2">
      <w:pPr>
        <w:tabs>
          <w:tab w:val="left" w:pos="567"/>
        </w:tabs>
        <w:spacing w:after="0" w:line="240" w:lineRule="auto"/>
        <w:ind w:left="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Menurut kami, tidak tersedianya kendaraan dinas operasional di lapangan berpengaruh pada, lambatnya layanan pendidikan terhadap masyarakat. Lengkap nya sarana dan prasarana layanan pendidikan sangat memudahkan urusan-urusan dan keluhan-keluhan masyarakat yang berhubungan dengan layanan pendidikan dalam masyarakat. Seharusnya pelayanan operasional bidang pendidikan ini mendapatkan perhatian dari Pemerintah Daerah Kabupaten Bone Bolango (Wawancara, tanggal 30 Mei 2014).                                                                                </w:t>
      </w:r>
    </w:p>
    <w:p w:rsidR="00EC35A2" w:rsidRDefault="00EC35A2" w:rsidP="00E642FF">
      <w:pPr>
        <w:tabs>
          <w:tab w:val="left" w:pos="567"/>
        </w:tabs>
        <w:spacing w:before="240"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Pengalaman yang dialami oleh informan bahwa ketika pihak aparatur </w:t>
      </w:r>
      <w:r w:rsidR="0073367D">
        <w:rPr>
          <w:rFonts w:ascii="Times New Roman" w:hAnsi="Times New Roman" w:cs="Times New Roman"/>
          <w:sz w:val="24"/>
          <w:szCs w:val="24"/>
          <w:lang w:val="sv-SE"/>
        </w:rPr>
        <w:t xml:space="preserve">pegawai </w:t>
      </w:r>
      <w:r w:rsidR="009F02A4">
        <w:rPr>
          <w:rFonts w:ascii="Times New Roman" w:hAnsi="Times New Roman" w:cs="Times New Roman"/>
          <w:sz w:val="24"/>
          <w:szCs w:val="24"/>
          <w:lang w:val="sv-SE"/>
        </w:rPr>
        <w:t xml:space="preserve">pelayanan bidang pendidikan </w:t>
      </w:r>
      <w:r>
        <w:rPr>
          <w:rFonts w:ascii="Times New Roman" w:hAnsi="Times New Roman" w:cs="Times New Roman"/>
          <w:sz w:val="24"/>
          <w:szCs w:val="24"/>
          <w:lang w:val="sv-SE"/>
        </w:rPr>
        <w:t>telah menjadwalkan tentang peninjauan lapangan tertunda beberapa hari, setelah dikonfirmasi kepada ap</w:t>
      </w:r>
      <w:r w:rsidR="0073367D">
        <w:rPr>
          <w:rFonts w:ascii="Times New Roman" w:hAnsi="Times New Roman" w:cs="Times New Roman"/>
          <w:sz w:val="24"/>
          <w:szCs w:val="24"/>
          <w:lang w:val="sv-SE"/>
        </w:rPr>
        <w:t xml:space="preserve">aratur pelaksana ternyata </w:t>
      </w:r>
      <w:r>
        <w:rPr>
          <w:rFonts w:ascii="Times New Roman" w:hAnsi="Times New Roman" w:cs="Times New Roman"/>
          <w:sz w:val="24"/>
          <w:szCs w:val="24"/>
          <w:lang w:val="sv-SE"/>
        </w:rPr>
        <w:t>salah satu penyebabnya adalah dalam peninjauan lapangan aparatur masih harus menggunakan kendaraan milik pribadi dan itupun kurang mend</w:t>
      </w:r>
      <w:r w:rsidR="00990FFE">
        <w:rPr>
          <w:rFonts w:ascii="Times New Roman" w:hAnsi="Times New Roman" w:cs="Times New Roman"/>
          <w:sz w:val="24"/>
          <w:szCs w:val="24"/>
          <w:lang w:val="sv-SE"/>
        </w:rPr>
        <w:t xml:space="preserve">apatkan uang perjalanan dinas dan tidak mendapatkan </w:t>
      </w:r>
      <w:r>
        <w:rPr>
          <w:rFonts w:ascii="Times New Roman" w:hAnsi="Times New Roman" w:cs="Times New Roman"/>
          <w:sz w:val="24"/>
          <w:szCs w:val="24"/>
          <w:lang w:val="sv-SE"/>
        </w:rPr>
        <w:t xml:space="preserve">biaya penggantian </w:t>
      </w:r>
      <w:r w:rsidR="00990FFE">
        <w:rPr>
          <w:rFonts w:ascii="Times New Roman" w:hAnsi="Times New Roman" w:cs="Times New Roman"/>
          <w:sz w:val="24"/>
          <w:szCs w:val="24"/>
          <w:lang w:val="sv-SE"/>
        </w:rPr>
        <w:t xml:space="preserve">melaksanakan tugas pelayanan bidang pendidikan terhadap masyarakat. </w:t>
      </w:r>
      <w:r w:rsidR="003C0E37">
        <w:rPr>
          <w:rFonts w:ascii="Times New Roman" w:hAnsi="Times New Roman" w:cs="Times New Roman"/>
          <w:sz w:val="24"/>
          <w:szCs w:val="24"/>
          <w:lang w:val="sv-SE"/>
        </w:rPr>
        <w:t xml:space="preserve">Hal ini </w:t>
      </w:r>
      <w:r w:rsidR="009A5376">
        <w:rPr>
          <w:rFonts w:ascii="Times New Roman" w:hAnsi="Times New Roman" w:cs="Times New Roman"/>
          <w:sz w:val="24"/>
          <w:szCs w:val="24"/>
          <w:lang w:val="sv-SE"/>
        </w:rPr>
        <w:t xml:space="preserve">sekaligus </w:t>
      </w:r>
      <w:r w:rsidR="003C0E37">
        <w:rPr>
          <w:rFonts w:ascii="Times New Roman" w:hAnsi="Times New Roman" w:cs="Times New Roman"/>
          <w:sz w:val="24"/>
          <w:szCs w:val="24"/>
          <w:lang w:val="sv-SE"/>
        </w:rPr>
        <w:t>membuka peluang bagi keengganan aparatur untuk turun lapangan.</w:t>
      </w:r>
      <w:r w:rsidR="00990FFE">
        <w:rPr>
          <w:rFonts w:ascii="Times New Roman" w:hAnsi="Times New Roman" w:cs="Times New Roman"/>
          <w:sz w:val="24"/>
          <w:szCs w:val="24"/>
          <w:lang w:val="sv-SE"/>
        </w:rPr>
        <w:t xml:space="preserve"> </w:t>
      </w:r>
      <w:r>
        <w:rPr>
          <w:rFonts w:ascii="Times New Roman" w:hAnsi="Times New Roman" w:cs="Times New Roman"/>
          <w:sz w:val="24"/>
          <w:szCs w:val="24"/>
          <w:lang w:val="sv-SE"/>
        </w:rPr>
        <w:t>Hasi</w:t>
      </w:r>
      <w:r w:rsidR="00283394">
        <w:rPr>
          <w:rFonts w:ascii="Times New Roman" w:hAnsi="Times New Roman" w:cs="Times New Roman"/>
          <w:sz w:val="24"/>
          <w:szCs w:val="24"/>
          <w:lang w:val="sv-SE"/>
        </w:rPr>
        <w:t xml:space="preserve">l </w:t>
      </w:r>
      <w:r w:rsidR="00521FC3">
        <w:rPr>
          <w:rFonts w:ascii="Times New Roman" w:hAnsi="Times New Roman" w:cs="Times New Roman"/>
          <w:sz w:val="24"/>
          <w:szCs w:val="24"/>
          <w:lang w:val="sv-SE"/>
        </w:rPr>
        <w:t xml:space="preserve">wawancara </w:t>
      </w:r>
      <w:r w:rsidR="00A43E65">
        <w:rPr>
          <w:rFonts w:ascii="Times New Roman" w:hAnsi="Times New Roman" w:cs="Times New Roman"/>
          <w:sz w:val="24"/>
          <w:szCs w:val="24"/>
          <w:lang w:val="sv-SE"/>
        </w:rPr>
        <w:t>informan dengan aparatur M</w:t>
      </w:r>
      <w:r w:rsidR="00283394">
        <w:rPr>
          <w:rFonts w:ascii="Times New Roman" w:hAnsi="Times New Roman" w:cs="Times New Roman"/>
          <w:sz w:val="24"/>
          <w:szCs w:val="24"/>
          <w:lang w:val="sv-SE"/>
        </w:rPr>
        <w:t xml:space="preserve">enurut Ludin </w:t>
      </w:r>
      <w:r>
        <w:rPr>
          <w:rFonts w:ascii="Times New Roman" w:hAnsi="Times New Roman" w:cs="Times New Roman"/>
          <w:sz w:val="24"/>
          <w:szCs w:val="24"/>
          <w:lang w:val="sv-SE"/>
        </w:rPr>
        <w:t xml:space="preserve">Kepala seksi pelayanan pendidikan SMP, mengungkapkan bahwa: </w:t>
      </w:r>
    </w:p>
    <w:p w:rsidR="00EC35A2" w:rsidRDefault="00EC35A2" w:rsidP="00EC35A2">
      <w:pPr>
        <w:tabs>
          <w:tab w:val="left" w:pos="567"/>
        </w:tabs>
        <w:spacing w:after="0" w:line="240" w:lineRule="auto"/>
        <w:ind w:left="567"/>
        <w:jc w:val="both"/>
        <w:rPr>
          <w:rFonts w:ascii="Times New Roman" w:hAnsi="Times New Roman" w:cs="Times New Roman"/>
          <w:sz w:val="24"/>
          <w:szCs w:val="24"/>
          <w:lang w:val="sv-SE"/>
        </w:rPr>
      </w:pPr>
      <w:r>
        <w:rPr>
          <w:rFonts w:ascii="Times New Roman" w:hAnsi="Times New Roman" w:cs="Times New Roman"/>
          <w:sz w:val="24"/>
          <w:szCs w:val="24"/>
          <w:lang w:val="sv-SE"/>
        </w:rPr>
        <w:t>Selama ini, setiap kali melakukan peninjauan ke lapangan aparatur pelaksana masih menggunakan kendaraan milik pribadi dan jug</w:t>
      </w:r>
      <w:r w:rsidR="00990FFE">
        <w:rPr>
          <w:rFonts w:ascii="Times New Roman" w:hAnsi="Times New Roman" w:cs="Times New Roman"/>
          <w:sz w:val="24"/>
          <w:szCs w:val="24"/>
          <w:lang w:val="sv-SE"/>
        </w:rPr>
        <w:t xml:space="preserve">a pihak Kantor Dinas Pendidikan dan Kebudayaan </w:t>
      </w:r>
      <w:r>
        <w:rPr>
          <w:rFonts w:ascii="Times New Roman" w:hAnsi="Times New Roman" w:cs="Times New Roman"/>
          <w:sz w:val="24"/>
          <w:szCs w:val="24"/>
          <w:lang w:val="sv-SE"/>
        </w:rPr>
        <w:t>belum mengalokasikan biaya perjalanan</w:t>
      </w:r>
      <w:r w:rsidR="00990FFE">
        <w:rPr>
          <w:rFonts w:ascii="Times New Roman" w:hAnsi="Times New Roman" w:cs="Times New Roman"/>
          <w:sz w:val="24"/>
          <w:szCs w:val="24"/>
          <w:lang w:val="sv-SE"/>
        </w:rPr>
        <w:t xml:space="preserve"> dinas pelayanan pendidikan, </w:t>
      </w:r>
      <w:r>
        <w:rPr>
          <w:rFonts w:ascii="Times New Roman" w:hAnsi="Times New Roman" w:cs="Times New Roman"/>
          <w:sz w:val="24"/>
          <w:szCs w:val="24"/>
          <w:lang w:val="sv-SE"/>
        </w:rPr>
        <w:t xml:space="preserve">walaupun hanya sebatas penggantian biaya bahan bakar minyak (BBM) untuk kendaraan aparat yang bertugas. Kekurangan uang perjalanan Dinas Pendidikan disebabkan karena keterbatasan anggaran perjalanan </w:t>
      </w:r>
      <w:r w:rsidR="00990FFE">
        <w:rPr>
          <w:rFonts w:ascii="Times New Roman" w:hAnsi="Times New Roman" w:cs="Times New Roman"/>
          <w:sz w:val="24"/>
          <w:szCs w:val="24"/>
          <w:lang w:val="sv-SE"/>
        </w:rPr>
        <w:t xml:space="preserve">Dinas </w:t>
      </w:r>
      <w:r>
        <w:rPr>
          <w:rFonts w:ascii="Times New Roman" w:hAnsi="Times New Roman" w:cs="Times New Roman"/>
          <w:sz w:val="24"/>
          <w:szCs w:val="24"/>
          <w:lang w:val="sv-SE"/>
        </w:rPr>
        <w:t>pelayanan bidang pendidikan</w:t>
      </w:r>
      <w:r w:rsidR="004A6FDA">
        <w:rPr>
          <w:rFonts w:ascii="Times New Roman" w:hAnsi="Times New Roman" w:cs="Times New Roman"/>
          <w:sz w:val="24"/>
          <w:szCs w:val="24"/>
          <w:lang w:val="sv-SE"/>
        </w:rPr>
        <w:t xml:space="preserve"> dan kebudayaan</w:t>
      </w:r>
      <w:r>
        <w:rPr>
          <w:rFonts w:ascii="Times New Roman" w:hAnsi="Times New Roman" w:cs="Times New Roman"/>
          <w:sz w:val="24"/>
          <w:szCs w:val="24"/>
          <w:lang w:val="sv-SE"/>
        </w:rPr>
        <w:t>.</w:t>
      </w:r>
      <w:r w:rsidRPr="0024509A">
        <w:rPr>
          <w:rFonts w:ascii="Times New Roman" w:hAnsi="Times New Roman" w:cs="Times New Roman"/>
          <w:sz w:val="24"/>
          <w:szCs w:val="24"/>
          <w:lang w:val="sv-SE"/>
        </w:rPr>
        <w:t xml:space="preserve"> </w:t>
      </w:r>
      <w:r>
        <w:rPr>
          <w:rFonts w:ascii="Times New Roman" w:hAnsi="Times New Roman" w:cs="Times New Roman"/>
          <w:sz w:val="24"/>
          <w:szCs w:val="24"/>
          <w:lang w:val="sv-SE"/>
        </w:rPr>
        <w:t>Kekurangan uang perjalanan Dinas Pendidikan ini Pemerintah Daerah harus mencarikan solusi terbaik untuk meningkat</w:t>
      </w:r>
      <w:r w:rsidR="00E642FF">
        <w:rPr>
          <w:rFonts w:ascii="Times New Roman" w:hAnsi="Times New Roman" w:cs="Times New Roman"/>
          <w:sz w:val="24"/>
          <w:szCs w:val="24"/>
          <w:lang w:val="sv-SE"/>
        </w:rPr>
        <w:t>kan pelayanan bidang pendidikan</w:t>
      </w:r>
      <w:r w:rsidR="004A6FDA">
        <w:rPr>
          <w:rFonts w:ascii="Times New Roman" w:hAnsi="Times New Roman" w:cs="Times New Roman"/>
          <w:sz w:val="24"/>
          <w:szCs w:val="24"/>
          <w:lang w:val="sv-SE"/>
        </w:rPr>
        <w:t xml:space="preserve"> terhadap masyarakat </w:t>
      </w:r>
      <w:r>
        <w:rPr>
          <w:rFonts w:ascii="Times New Roman" w:hAnsi="Times New Roman" w:cs="Times New Roman"/>
          <w:sz w:val="24"/>
          <w:szCs w:val="24"/>
          <w:lang w:val="sv-SE"/>
        </w:rPr>
        <w:t xml:space="preserve">(Wawancara, tanggal 30 Mei 2014). </w:t>
      </w:r>
    </w:p>
    <w:p w:rsidR="000D4DE3" w:rsidRPr="00283394" w:rsidRDefault="00EC35A2" w:rsidP="000D4DE3">
      <w:pPr>
        <w:widowControl w:val="0"/>
        <w:tabs>
          <w:tab w:val="left" w:pos="0"/>
        </w:tabs>
        <w:autoSpaceDE w:val="0"/>
        <w:autoSpaceDN w:val="0"/>
        <w:adjustRightInd w:val="0"/>
        <w:spacing w:before="240"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Pentingnya pelayanan pendidikan untuk aparatur pegawai dan pelayanan pendidikan terhadap masyarakat maka peneliti melakukan komunikasi dengan Kepala Dinas Pendidikan yang berhubungan dengan biaya operasional aparatur/perjalanan Dinas pelayanan bidang pendidikan Kantor </w:t>
      </w:r>
      <w:r w:rsidR="00E642FF">
        <w:rPr>
          <w:rFonts w:ascii="Times New Roman" w:hAnsi="Times New Roman" w:cs="Times New Roman"/>
          <w:sz w:val="24"/>
          <w:szCs w:val="24"/>
          <w:lang w:val="sv-SE"/>
        </w:rPr>
        <w:t xml:space="preserve">Dinas Pendidikan dan Kebudayaan. </w:t>
      </w:r>
      <w:r w:rsidR="000D4DE3">
        <w:rPr>
          <w:rFonts w:ascii="Times New Roman" w:hAnsi="Times New Roman" w:cs="Times New Roman"/>
          <w:sz w:val="24"/>
          <w:szCs w:val="24"/>
          <w:lang w:val="sv-SE"/>
        </w:rPr>
        <w:t>Hasil wawancara informa</w:t>
      </w:r>
      <w:r w:rsidR="00A43E65">
        <w:rPr>
          <w:rFonts w:ascii="Times New Roman" w:hAnsi="Times New Roman" w:cs="Times New Roman"/>
          <w:sz w:val="24"/>
          <w:szCs w:val="24"/>
          <w:lang w:val="sv-SE"/>
        </w:rPr>
        <w:t>n aparatur M</w:t>
      </w:r>
      <w:r w:rsidR="000D4DE3">
        <w:rPr>
          <w:rFonts w:ascii="Times New Roman" w:hAnsi="Times New Roman" w:cs="Times New Roman"/>
          <w:sz w:val="24"/>
          <w:szCs w:val="24"/>
          <w:lang w:val="sv-SE"/>
        </w:rPr>
        <w:t xml:space="preserve">enurut Marni Kepala Dinas Pendidikan menjelaskan bahwa: </w:t>
      </w:r>
    </w:p>
    <w:p w:rsidR="000D4DE3" w:rsidRDefault="000D4DE3" w:rsidP="000D4DE3">
      <w:pPr>
        <w:spacing w:after="0" w:line="240" w:lineRule="auto"/>
        <w:ind w:left="567"/>
        <w:jc w:val="both"/>
        <w:rPr>
          <w:rFonts w:ascii="Times New Roman" w:hAnsi="Times New Roman" w:cs="Times New Roman"/>
          <w:sz w:val="24"/>
          <w:szCs w:val="24"/>
        </w:rPr>
      </w:pPr>
      <w:r w:rsidRPr="008E69F8">
        <w:rPr>
          <w:rFonts w:ascii="Times New Roman" w:hAnsi="Times New Roman" w:cs="Times New Roman"/>
          <w:sz w:val="24"/>
          <w:szCs w:val="24"/>
        </w:rPr>
        <w:t>Melakukan pengawasan dan evaluasi pelaksanaan kinerja masing-masing bidang pendidikan baik internal dan eksternal secara berkala untuk efektivitas dan efisiensi dan perkembangan pelaksanaan tugas. Selain menyediakan sarana dan prasarana pegawai negeri sipil dalam menyediakan pelayanan yang professional dalam bidang pendidikan untuk kepentingan masyarakat yang berhubungan dengan bukti fisik kerja dan laporan akuntabilitas kinerja instansi pemerintah (LAKIP) dalam pelayanan bidang pendidikan di Kantor Dinas Pendidikan dan Ke</w:t>
      </w:r>
      <w:r>
        <w:rPr>
          <w:rFonts w:ascii="Times New Roman" w:hAnsi="Times New Roman" w:cs="Times New Roman"/>
          <w:sz w:val="24"/>
          <w:szCs w:val="24"/>
        </w:rPr>
        <w:t>budayaan Kabupaten Bone Bolango (Wawancara, tanggal 30 Mei 2014).</w:t>
      </w:r>
    </w:p>
    <w:p w:rsidR="000C4002" w:rsidRDefault="000D4DE3" w:rsidP="000D4DE3">
      <w:pPr>
        <w:spacing w:before="240"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EC35A2">
        <w:rPr>
          <w:rFonts w:ascii="Times New Roman" w:hAnsi="Times New Roman" w:cs="Times New Roman"/>
          <w:sz w:val="24"/>
          <w:szCs w:val="24"/>
          <w:lang w:val="sv-SE"/>
        </w:rPr>
        <w:t xml:space="preserve">Pengamatan yang dilakukan di lapangan menunjukkan fakta bahwa sarana dan prasarana yang gunakan dalam melaksanakan tugas-tugas pelayanan </w:t>
      </w:r>
      <w:r w:rsidR="00E642FF">
        <w:rPr>
          <w:rFonts w:ascii="Times New Roman" w:hAnsi="Times New Roman" w:cs="Times New Roman"/>
          <w:sz w:val="24"/>
          <w:szCs w:val="24"/>
          <w:lang w:val="sv-SE"/>
        </w:rPr>
        <w:t xml:space="preserve">bidang pendidikan </w:t>
      </w:r>
      <w:r w:rsidR="00EC35A2">
        <w:rPr>
          <w:rFonts w:ascii="Times New Roman" w:hAnsi="Times New Roman" w:cs="Times New Roman"/>
          <w:sz w:val="24"/>
          <w:szCs w:val="24"/>
          <w:lang w:val="sv-SE"/>
        </w:rPr>
        <w:t xml:space="preserve">memang masih sangat terbatas. Gedung </w:t>
      </w:r>
      <w:r w:rsidR="003C0E37">
        <w:rPr>
          <w:rFonts w:ascii="Times New Roman" w:hAnsi="Times New Roman" w:cs="Times New Roman"/>
          <w:sz w:val="24"/>
          <w:szCs w:val="24"/>
          <w:lang w:val="sv-SE"/>
        </w:rPr>
        <w:t xml:space="preserve">tempat pelayanan publik </w:t>
      </w:r>
      <w:r w:rsidR="0076505E">
        <w:rPr>
          <w:rFonts w:ascii="Times New Roman" w:hAnsi="Times New Roman" w:cs="Times New Roman"/>
          <w:sz w:val="24"/>
          <w:szCs w:val="24"/>
          <w:lang w:val="sv-SE"/>
        </w:rPr>
        <w:t xml:space="preserve">bidang pendidikan </w:t>
      </w:r>
      <w:r w:rsidR="003C0E37">
        <w:rPr>
          <w:rFonts w:ascii="Times New Roman" w:hAnsi="Times New Roman" w:cs="Times New Roman"/>
          <w:sz w:val="24"/>
          <w:szCs w:val="24"/>
          <w:lang w:val="sv-SE"/>
        </w:rPr>
        <w:t>sekaran</w:t>
      </w:r>
      <w:r w:rsidR="00EC35A2">
        <w:rPr>
          <w:rFonts w:ascii="Times New Roman" w:hAnsi="Times New Roman" w:cs="Times New Roman"/>
          <w:sz w:val="24"/>
          <w:szCs w:val="24"/>
          <w:lang w:val="sv-SE"/>
        </w:rPr>
        <w:t>g ini sudah memenuhi syarat, hanya saja masih ada kekurangan sarana-prasarana ruangan yang lain seperti ruangan pelayanan tempat pelayan</w:t>
      </w:r>
      <w:r w:rsidR="0076505E">
        <w:rPr>
          <w:rFonts w:ascii="Times New Roman" w:hAnsi="Times New Roman" w:cs="Times New Roman"/>
          <w:sz w:val="24"/>
          <w:szCs w:val="24"/>
          <w:lang w:val="sv-SE"/>
        </w:rPr>
        <w:t xml:space="preserve">an </w:t>
      </w:r>
      <w:r w:rsidR="00CA31CB">
        <w:rPr>
          <w:rFonts w:ascii="Times New Roman" w:hAnsi="Times New Roman" w:cs="Times New Roman"/>
          <w:sz w:val="24"/>
          <w:szCs w:val="24"/>
          <w:lang w:val="sv-SE"/>
        </w:rPr>
        <w:t xml:space="preserve">bidang pendidikan dan kebudayaan </w:t>
      </w:r>
      <w:r w:rsidR="0076505E">
        <w:rPr>
          <w:rFonts w:ascii="Times New Roman" w:hAnsi="Times New Roman" w:cs="Times New Roman"/>
          <w:sz w:val="24"/>
          <w:szCs w:val="24"/>
          <w:lang w:val="sv-SE"/>
        </w:rPr>
        <w:t xml:space="preserve">masing-masing </w:t>
      </w:r>
      <w:r w:rsidR="00EC35A2">
        <w:rPr>
          <w:rFonts w:ascii="Times New Roman" w:hAnsi="Times New Roman" w:cs="Times New Roman"/>
          <w:sz w:val="24"/>
          <w:szCs w:val="24"/>
          <w:lang w:val="sv-SE"/>
        </w:rPr>
        <w:t>kepala bidang</w:t>
      </w:r>
      <w:r w:rsidR="0076505E">
        <w:rPr>
          <w:rFonts w:ascii="Times New Roman" w:hAnsi="Times New Roman" w:cs="Times New Roman"/>
          <w:sz w:val="24"/>
          <w:szCs w:val="24"/>
          <w:lang w:val="sv-SE"/>
        </w:rPr>
        <w:t xml:space="preserve">, kepala bagian, </w:t>
      </w:r>
      <w:r w:rsidR="00EC35A2">
        <w:rPr>
          <w:rFonts w:ascii="Times New Roman" w:hAnsi="Times New Roman" w:cs="Times New Roman"/>
          <w:sz w:val="24"/>
          <w:szCs w:val="24"/>
          <w:lang w:val="sv-SE"/>
        </w:rPr>
        <w:t xml:space="preserve">kepala seksi pendidikan </w:t>
      </w:r>
      <w:r w:rsidR="0076505E">
        <w:rPr>
          <w:rFonts w:ascii="Times New Roman" w:hAnsi="Times New Roman" w:cs="Times New Roman"/>
          <w:sz w:val="24"/>
          <w:szCs w:val="24"/>
          <w:lang w:val="sv-SE"/>
        </w:rPr>
        <w:t xml:space="preserve">dan ruangan staf pegawai aparatur </w:t>
      </w:r>
      <w:r w:rsidR="00EC35A2">
        <w:rPr>
          <w:rFonts w:ascii="Times New Roman" w:hAnsi="Times New Roman" w:cs="Times New Roman"/>
          <w:sz w:val="24"/>
          <w:szCs w:val="24"/>
          <w:lang w:val="sv-SE"/>
        </w:rPr>
        <w:t xml:space="preserve">masih kurang luas </w:t>
      </w:r>
      <w:r w:rsidR="0076505E">
        <w:rPr>
          <w:rFonts w:ascii="Times New Roman" w:hAnsi="Times New Roman" w:cs="Times New Roman"/>
          <w:sz w:val="24"/>
          <w:szCs w:val="24"/>
          <w:lang w:val="sv-SE"/>
        </w:rPr>
        <w:t xml:space="preserve">ruangan </w:t>
      </w:r>
      <w:r w:rsidR="00EC35A2">
        <w:rPr>
          <w:rFonts w:ascii="Times New Roman" w:hAnsi="Times New Roman" w:cs="Times New Roman"/>
          <w:sz w:val="24"/>
          <w:szCs w:val="24"/>
          <w:lang w:val="sv-SE"/>
        </w:rPr>
        <w:t>pelayan</w:t>
      </w:r>
      <w:r w:rsidR="00E642FF">
        <w:rPr>
          <w:rFonts w:ascii="Times New Roman" w:hAnsi="Times New Roman" w:cs="Times New Roman"/>
          <w:sz w:val="24"/>
          <w:szCs w:val="24"/>
          <w:lang w:val="sv-SE"/>
        </w:rPr>
        <w:t xml:space="preserve">an bidang pendidikan. </w:t>
      </w:r>
      <w:r w:rsidR="00EC35A2">
        <w:rPr>
          <w:rFonts w:ascii="Times New Roman" w:hAnsi="Times New Roman" w:cs="Times New Roman"/>
          <w:sz w:val="24"/>
          <w:szCs w:val="24"/>
          <w:lang w:val="sv-SE"/>
        </w:rPr>
        <w:t xml:space="preserve">Disamping itu pula fasilitas penunjang </w:t>
      </w:r>
      <w:r w:rsidR="00CA31CB">
        <w:rPr>
          <w:rFonts w:ascii="Times New Roman" w:hAnsi="Times New Roman" w:cs="Times New Roman"/>
          <w:sz w:val="24"/>
          <w:szCs w:val="24"/>
          <w:lang w:val="sv-SE"/>
        </w:rPr>
        <w:t xml:space="preserve">layanan bidang pendidikan </w:t>
      </w:r>
      <w:r w:rsidR="00EC35A2">
        <w:rPr>
          <w:rFonts w:ascii="Times New Roman" w:hAnsi="Times New Roman" w:cs="Times New Roman"/>
          <w:sz w:val="24"/>
          <w:szCs w:val="24"/>
          <w:lang w:val="sv-SE"/>
        </w:rPr>
        <w:t xml:space="preserve">lainnya seperti kendaraan dinas operasional lapangan, lemari arsip dan perangkat komputer juga masih sangat terbatas. </w:t>
      </w:r>
      <w:r w:rsidR="00F1270B">
        <w:rPr>
          <w:rFonts w:ascii="Times New Roman" w:hAnsi="Times New Roman" w:cs="Times New Roman"/>
          <w:sz w:val="24"/>
          <w:szCs w:val="24"/>
          <w:lang w:val="sv-SE"/>
        </w:rPr>
        <w:t>Biaya operasional aparatur/perjalanan telah dijelaskan Kepala Dinas pelayanan bidang pendidikan Kantor Dinas Pendidikan dan Keb</w:t>
      </w:r>
      <w:r w:rsidR="00960127">
        <w:rPr>
          <w:rFonts w:ascii="Times New Roman" w:hAnsi="Times New Roman" w:cs="Times New Roman"/>
          <w:sz w:val="24"/>
          <w:szCs w:val="24"/>
          <w:lang w:val="sv-SE"/>
        </w:rPr>
        <w:t xml:space="preserve">udayaan. </w:t>
      </w:r>
    </w:p>
    <w:p w:rsidR="00EC35A2" w:rsidRPr="000D4DE3" w:rsidRDefault="000C4002" w:rsidP="000D4DE3">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          </w:t>
      </w:r>
      <w:r w:rsidR="00EC35A2">
        <w:rPr>
          <w:rFonts w:ascii="Times New Roman" w:hAnsi="Times New Roman" w:cs="Times New Roman"/>
          <w:sz w:val="24"/>
          <w:szCs w:val="24"/>
          <w:lang w:val="sv-SE"/>
        </w:rPr>
        <w:t xml:space="preserve">Hasil wawancara dengan aparatur </w:t>
      </w:r>
      <w:r w:rsidR="00A43E65">
        <w:rPr>
          <w:rFonts w:ascii="Times New Roman" w:hAnsi="Times New Roman" w:cs="Times New Roman"/>
          <w:sz w:val="24"/>
          <w:szCs w:val="24"/>
          <w:lang w:val="sv-SE"/>
        </w:rPr>
        <w:t>M</w:t>
      </w:r>
      <w:r w:rsidR="00F1270B">
        <w:rPr>
          <w:rFonts w:ascii="Times New Roman" w:hAnsi="Times New Roman" w:cs="Times New Roman"/>
          <w:sz w:val="24"/>
          <w:szCs w:val="24"/>
          <w:lang w:val="sv-SE"/>
        </w:rPr>
        <w:t xml:space="preserve">enurut Marni Kepala Dinas Pendidikan </w:t>
      </w:r>
      <w:r w:rsidR="00EC35A2">
        <w:rPr>
          <w:rFonts w:ascii="Times New Roman" w:hAnsi="Times New Roman" w:cs="Times New Roman"/>
          <w:sz w:val="24"/>
          <w:szCs w:val="24"/>
          <w:lang w:val="sv-SE"/>
        </w:rPr>
        <w:t xml:space="preserve">tentang menjelaskan bahwa: </w:t>
      </w:r>
    </w:p>
    <w:p w:rsidR="00EC35A2" w:rsidRDefault="00EC35A2" w:rsidP="00EC35A2">
      <w:pPr>
        <w:tabs>
          <w:tab w:val="left" w:pos="567"/>
        </w:tabs>
        <w:spacing w:after="0" w:line="240" w:lineRule="auto"/>
        <w:ind w:left="567"/>
        <w:jc w:val="both"/>
        <w:rPr>
          <w:rFonts w:ascii="Times New Roman" w:hAnsi="Times New Roman" w:cs="Times New Roman"/>
          <w:sz w:val="24"/>
          <w:szCs w:val="24"/>
          <w:lang w:val="sv-SE"/>
        </w:rPr>
      </w:pPr>
      <w:r>
        <w:rPr>
          <w:rFonts w:ascii="Times New Roman" w:hAnsi="Times New Roman" w:cs="Times New Roman"/>
          <w:sz w:val="24"/>
          <w:szCs w:val="24"/>
          <w:lang w:val="sv-SE"/>
        </w:rPr>
        <w:t>Uang/biaya operasional aparatur/perjalanan Dinas pelayanan bidang pendidikan telah disediak</w:t>
      </w:r>
      <w:r w:rsidR="00C93F62">
        <w:rPr>
          <w:rFonts w:ascii="Times New Roman" w:hAnsi="Times New Roman" w:cs="Times New Roman"/>
          <w:sz w:val="24"/>
          <w:szCs w:val="24"/>
          <w:lang w:val="sv-SE"/>
        </w:rPr>
        <w:t>an oleh Kantor dinas pendidikan dan k</w:t>
      </w:r>
      <w:r w:rsidR="008933E9">
        <w:rPr>
          <w:rFonts w:ascii="Times New Roman" w:hAnsi="Times New Roman" w:cs="Times New Roman"/>
          <w:sz w:val="24"/>
          <w:szCs w:val="24"/>
          <w:lang w:val="sv-SE"/>
        </w:rPr>
        <w:t xml:space="preserve">ebudayaan </w:t>
      </w:r>
      <w:r>
        <w:rPr>
          <w:rFonts w:ascii="Times New Roman" w:hAnsi="Times New Roman" w:cs="Times New Roman"/>
          <w:sz w:val="24"/>
          <w:szCs w:val="24"/>
          <w:lang w:val="sv-SE"/>
        </w:rPr>
        <w:t>hanya saja anggaran uang operasioanal la</w:t>
      </w:r>
      <w:r w:rsidR="00774775">
        <w:rPr>
          <w:rFonts w:ascii="Times New Roman" w:hAnsi="Times New Roman" w:cs="Times New Roman"/>
          <w:sz w:val="24"/>
          <w:szCs w:val="24"/>
          <w:lang w:val="sv-SE"/>
        </w:rPr>
        <w:t>pangan dan uang perjalanan d</w:t>
      </w:r>
      <w:r>
        <w:rPr>
          <w:rFonts w:ascii="Times New Roman" w:hAnsi="Times New Roman" w:cs="Times New Roman"/>
          <w:sz w:val="24"/>
          <w:szCs w:val="24"/>
          <w:lang w:val="sv-SE"/>
        </w:rPr>
        <w:t>inas pelayanan bidang pendid</w:t>
      </w:r>
      <w:r w:rsidR="00774775">
        <w:rPr>
          <w:rFonts w:ascii="Times New Roman" w:hAnsi="Times New Roman" w:cs="Times New Roman"/>
          <w:sz w:val="24"/>
          <w:szCs w:val="24"/>
          <w:lang w:val="sv-SE"/>
        </w:rPr>
        <w:t xml:space="preserve">ikan </w:t>
      </w:r>
      <w:r w:rsidR="00C93F62">
        <w:rPr>
          <w:rFonts w:ascii="Times New Roman" w:hAnsi="Times New Roman" w:cs="Times New Roman"/>
          <w:sz w:val="24"/>
          <w:szCs w:val="24"/>
          <w:lang w:val="sv-SE"/>
        </w:rPr>
        <w:t>terbatas. Uang perjalanan d</w:t>
      </w:r>
      <w:r>
        <w:rPr>
          <w:rFonts w:ascii="Times New Roman" w:hAnsi="Times New Roman" w:cs="Times New Roman"/>
          <w:sz w:val="24"/>
          <w:szCs w:val="24"/>
          <w:lang w:val="sv-SE"/>
        </w:rPr>
        <w:t>inas pelayanan bidang pendidikan</w:t>
      </w:r>
      <w:r w:rsidR="00C93F62">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ini diperoleh dari pihak Pemerintah Daera</w:t>
      </w:r>
      <w:r w:rsidR="0076505E">
        <w:rPr>
          <w:rFonts w:ascii="Times New Roman" w:hAnsi="Times New Roman" w:cs="Times New Roman"/>
          <w:sz w:val="24"/>
          <w:szCs w:val="24"/>
          <w:lang w:val="sv-SE"/>
        </w:rPr>
        <w:t>h melalui dana alokasi umum (DAU</w:t>
      </w:r>
      <w:r>
        <w:rPr>
          <w:rFonts w:ascii="Times New Roman" w:hAnsi="Times New Roman" w:cs="Times New Roman"/>
          <w:sz w:val="24"/>
          <w:szCs w:val="24"/>
          <w:lang w:val="sv-SE"/>
        </w:rPr>
        <w:t xml:space="preserve">) dan dana alokasi khusus </w:t>
      </w:r>
      <w:r w:rsidR="00C93F62">
        <w:rPr>
          <w:rFonts w:ascii="Times New Roman" w:hAnsi="Times New Roman" w:cs="Times New Roman"/>
          <w:sz w:val="24"/>
          <w:szCs w:val="24"/>
          <w:lang w:val="sv-SE"/>
        </w:rPr>
        <w:t>(DAK), kekurangan uang operasio</w:t>
      </w:r>
      <w:r>
        <w:rPr>
          <w:rFonts w:ascii="Times New Roman" w:hAnsi="Times New Roman" w:cs="Times New Roman"/>
          <w:sz w:val="24"/>
          <w:szCs w:val="24"/>
          <w:lang w:val="sv-SE"/>
        </w:rPr>
        <w:t xml:space="preserve">nal </w:t>
      </w:r>
      <w:r w:rsidR="00C93F62">
        <w:rPr>
          <w:rFonts w:ascii="Times New Roman" w:hAnsi="Times New Roman" w:cs="Times New Roman"/>
          <w:sz w:val="24"/>
          <w:szCs w:val="24"/>
          <w:lang w:val="sv-SE"/>
        </w:rPr>
        <w:t>lapangan dan uang perjalanan d</w:t>
      </w:r>
      <w:r>
        <w:rPr>
          <w:rFonts w:ascii="Times New Roman" w:hAnsi="Times New Roman" w:cs="Times New Roman"/>
          <w:sz w:val="24"/>
          <w:szCs w:val="24"/>
          <w:lang w:val="sv-SE"/>
        </w:rPr>
        <w:t>inas pelayanan bidang pendidikan terbatas ini bukan hanya terjadi di Kabupaten Bone Bolango te</w:t>
      </w:r>
      <w:r w:rsidR="00C93F62">
        <w:rPr>
          <w:rFonts w:ascii="Times New Roman" w:hAnsi="Times New Roman" w:cs="Times New Roman"/>
          <w:sz w:val="24"/>
          <w:szCs w:val="24"/>
          <w:lang w:val="sv-SE"/>
        </w:rPr>
        <w:t>tapi juga dari uang perjalanan d</w:t>
      </w:r>
      <w:r>
        <w:rPr>
          <w:rFonts w:ascii="Times New Roman" w:hAnsi="Times New Roman" w:cs="Times New Roman"/>
          <w:sz w:val="24"/>
          <w:szCs w:val="24"/>
          <w:lang w:val="sv-SE"/>
        </w:rPr>
        <w:t>i</w:t>
      </w:r>
      <w:r w:rsidR="00C93F62">
        <w:rPr>
          <w:rFonts w:ascii="Times New Roman" w:hAnsi="Times New Roman" w:cs="Times New Roman"/>
          <w:sz w:val="24"/>
          <w:szCs w:val="24"/>
          <w:lang w:val="sv-SE"/>
        </w:rPr>
        <w:t xml:space="preserve">nas pelayanan bidang pendidikan </w:t>
      </w:r>
      <w:r>
        <w:rPr>
          <w:rFonts w:ascii="Times New Roman" w:hAnsi="Times New Roman" w:cs="Times New Roman"/>
          <w:sz w:val="24"/>
          <w:szCs w:val="24"/>
          <w:lang w:val="sv-SE"/>
        </w:rPr>
        <w:t>dan pemerintah pusat kementerian pendidikan dan kebudayaan republik Indonesia (Kemendikbud-RI terbatas. Keterbatasan uang operasioana</w:t>
      </w:r>
      <w:r w:rsidR="00774775">
        <w:rPr>
          <w:rFonts w:ascii="Times New Roman" w:hAnsi="Times New Roman" w:cs="Times New Roman"/>
          <w:sz w:val="24"/>
          <w:szCs w:val="24"/>
          <w:lang w:val="sv-SE"/>
        </w:rPr>
        <w:t>l lapangan dan uang perjalanan d</w:t>
      </w:r>
      <w:r>
        <w:rPr>
          <w:rFonts w:ascii="Times New Roman" w:hAnsi="Times New Roman" w:cs="Times New Roman"/>
          <w:sz w:val="24"/>
          <w:szCs w:val="24"/>
          <w:lang w:val="sv-SE"/>
        </w:rPr>
        <w:t xml:space="preserve">inas </w:t>
      </w:r>
      <w:r w:rsidR="00774775">
        <w:rPr>
          <w:rFonts w:ascii="Times New Roman" w:hAnsi="Times New Roman" w:cs="Times New Roman"/>
          <w:sz w:val="24"/>
          <w:szCs w:val="24"/>
          <w:lang w:val="sv-SE"/>
        </w:rPr>
        <w:t>berpengaruh pada kualitas pelayanan bidang pendidikan</w:t>
      </w:r>
      <w:r w:rsidR="0076505E">
        <w:rPr>
          <w:rFonts w:ascii="Times New Roman" w:hAnsi="Times New Roman" w:cs="Times New Roman"/>
          <w:sz w:val="24"/>
          <w:szCs w:val="24"/>
          <w:lang w:val="sv-SE"/>
        </w:rPr>
        <w:t xml:space="preserve"> dan kebidayaan</w:t>
      </w:r>
      <w:r w:rsidR="00774775">
        <w:rPr>
          <w:rFonts w:ascii="Times New Roman" w:hAnsi="Times New Roman" w:cs="Times New Roman"/>
          <w:sz w:val="24"/>
          <w:szCs w:val="24"/>
          <w:lang w:val="sv-SE"/>
        </w:rPr>
        <w:t xml:space="preserve">. Kekurangan uang operasional saya akan mencarikan solusi </w:t>
      </w:r>
      <w:r>
        <w:rPr>
          <w:rFonts w:ascii="Times New Roman" w:hAnsi="Times New Roman" w:cs="Times New Roman"/>
          <w:sz w:val="24"/>
          <w:szCs w:val="24"/>
          <w:lang w:val="sv-SE"/>
        </w:rPr>
        <w:t>saya akan komunikasikan lansung dengan pihak Pemerintah Daerah untuk menambah</w:t>
      </w:r>
      <w:r w:rsidR="00774775">
        <w:rPr>
          <w:rFonts w:ascii="Times New Roman" w:hAnsi="Times New Roman" w:cs="Times New Roman"/>
          <w:sz w:val="24"/>
          <w:szCs w:val="24"/>
          <w:lang w:val="sv-SE"/>
        </w:rPr>
        <w:t xml:space="preserve"> uang operasio</w:t>
      </w:r>
      <w:r>
        <w:rPr>
          <w:rFonts w:ascii="Times New Roman" w:hAnsi="Times New Roman" w:cs="Times New Roman"/>
          <w:sz w:val="24"/>
          <w:szCs w:val="24"/>
          <w:lang w:val="sv-SE"/>
        </w:rPr>
        <w:t>nal lapangan dan uang perjalanan Dinas aparatur pegawai pelayanan bidang pendidikan</w:t>
      </w:r>
      <w:r w:rsidRPr="00525E5A">
        <w:rPr>
          <w:rFonts w:ascii="Times New Roman" w:hAnsi="Times New Roman" w:cs="Times New Roman"/>
          <w:sz w:val="24"/>
          <w:szCs w:val="24"/>
          <w:lang w:val="sv-SE"/>
        </w:rPr>
        <w:t xml:space="preserve"> </w:t>
      </w:r>
      <w:r w:rsidR="00C93F62">
        <w:rPr>
          <w:rFonts w:ascii="Times New Roman" w:hAnsi="Times New Roman" w:cs="Times New Roman"/>
          <w:sz w:val="24"/>
          <w:szCs w:val="24"/>
          <w:lang w:val="sv-SE"/>
        </w:rPr>
        <w:t>Kantor dinas pendidikan dan k</w:t>
      </w:r>
      <w:r w:rsidR="009F02A4">
        <w:rPr>
          <w:rFonts w:ascii="Times New Roman" w:hAnsi="Times New Roman" w:cs="Times New Roman"/>
          <w:sz w:val="24"/>
          <w:szCs w:val="24"/>
          <w:lang w:val="sv-SE"/>
        </w:rPr>
        <w:t xml:space="preserve">ebudayaan </w:t>
      </w:r>
      <w:r>
        <w:rPr>
          <w:rFonts w:ascii="Times New Roman" w:hAnsi="Times New Roman" w:cs="Times New Roman"/>
          <w:sz w:val="24"/>
          <w:szCs w:val="24"/>
          <w:lang w:val="sv-SE"/>
        </w:rPr>
        <w:t xml:space="preserve">(Wawancara, tanggal 30 Mei 2014). </w:t>
      </w:r>
    </w:p>
    <w:p w:rsidR="00D56305" w:rsidRDefault="00EC35A2" w:rsidP="00D56305">
      <w:pPr>
        <w:tabs>
          <w:tab w:val="left" w:pos="567"/>
        </w:tabs>
        <w:spacing w:before="240"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Menurut peneliti, keadaan ini jelas akan memberikan dampak yang kurang baik dalam pelaksanaan berbagai tugas pelayanan </w:t>
      </w:r>
      <w:r w:rsidR="004A6FDA">
        <w:rPr>
          <w:rFonts w:ascii="Times New Roman" w:hAnsi="Times New Roman" w:cs="Times New Roman"/>
          <w:sz w:val="24"/>
          <w:szCs w:val="24"/>
          <w:lang w:val="sv-SE"/>
        </w:rPr>
        <w:t xml:space="preserve">bidang pendidikan </w:t>
      </w:r>
      <w:r>
        <w:rPr>
          <w:rFonts w:ascii="Times New Roman" w:hAnsi="Times New Roman" w:cs="Times New Roman"/>
          <w:sz w:val="24"/>
          <w:szCs w:val="24"/>
          <w:lang w:val="sv-SE"/>
        </w:rPr>
        <w:t>pada</w:t>
      </w:r>
      <w:r w:rsidRPr="00525E5A">
        <w:rPr>
          <w:rFonts w:ascii="Times New Roman" w:hAnsi="Times New Roman" w:cs="Times New Roman"/>
          <w:sz w:val="24"/>
          <w:szCs w:val="24"/>
          <w:lang w:val="sv-SE"/>
        </w:rPr>
        <w:t xml:space="preserve"> </w:t>
      </w:r>
      <w:r>
        <w:rPr>
          <w:rFonts w:ascii="Times New Roman" w:hAnsi="Times New Roman" w:cs="Times New Roman"/>
          <w:sz w:val="24"/>
          <w:szCs w:val="24"/>
          <w:lang w:val="sv-SE"/>
        </w:rPr>
        <w:t>Kantor Di</w:t>
      </w:r>
      <w:r w:rsidR="004A6FDA">
        <w:rPr>
          <w:rFonts w:ascii="Times New Roman" w:hAnsi="Times New Roman" w:cs="Times New Roman"/>
          <w:sz w:val="24"/>
          <w:szCs w:val="24"/>
          <w:lang w:val="sv-SE"/>
        </w:rPr>
        <w:t xml:space="preserve">nas Pendidikan dan Kebudayaan. </w:t>
      </w:r>
      <w:r>
        <w:rPr>
          <w:rFonts w:ascii="Times New Roman" w:hAnsi="Times New Roman" w:cs="Times New Roman"/>
          <w:sz w:val="24"/>
          <w:szCs w:val="24"/>
        </w:rPr>
        <w:t xml:space="preserve">Idealnya Pemerintah menyediahkan gedung dan ruangan yang dapat mendukung tata letak dalam pelayanan bidang pendidikan, tentunya hal ini disesuaikan  dengan berbagai jenis layanan yang ada pada </w:t>
      </w:r>
      <w:r>
        <w:rPr>
          <w:rFonts w:ascii="Times New Roman" w:hAnsi="Times New Roman" w:cs="Times New Roman"/>
          <w:sz w:val="24"/>
          <w:szCs w:val="24"/>
          <w:lang w:val="sv-SE"/>
        </w:rPr>
        <w:t xml:space="preserve">pelayanan bidang pendidikan pada Kantor </w:t>
      </w:r>
      <w:r w:rsidR="00960127">
        <w:rPr>
          <w:rFonts w:ascii="Times New Roman" w:hAnsi="Times New Roman" w:cs="Times New Roman"/>
          <w:sz w:val="24"/>
          <w:szCs w:val="24"/>
          <w:lang w:val="sv-SE"/>
        </w:rPr>
        <w:t xml:space="preserve">Dinas Pendidikan dan Kebudayaan. </w:t>
      </w:r>
      <w:r>
        <w:rPr>
          <w:rFonts w:ascii="Times New Roman" w:hAnsi="Times New Roman" w:cs="Times New Roman"/>
          <w:sz w:val="24"/>
          <w:szCs w:val="24"/>
          <w:lang w:val="sv-SE"/>
        </w:rPr>
        <w:t xml:space="preserve">Ketersediaan berbagai fasilitas pendukung dalam pelayanan publik </w:t>
      </w:r>
      <w:r w:rsidR="00D73A55">
        <w:rPr>
          <w:rFonts w:ascii="Times New Roman" w:hAnsi="Times New Roman" w:cs="Times New Roman"/>
          <w:sz w:val="24"/>
          <w:szCs w:val="24"/>
          <w:lang w:val="sv-SE"/>
        </w:rPr>
        <w:t xml:space="preserve">bidang pendidikan </w:t>
      </w:r>
      <w:r>
        <w:rPr>
          <w:rFonts w:ascii="Times New Roman" w:hAnsi="Times New Roman" w:cs="Times New Roman"/>
          <w:sz w:val="24"/>
          <w:szCs w:val="24"/>
          <w:lang w:val="sv-SE"/>
        </w:rPr>
        <w:t>juga di</w:t>
      </w:r>
      <w:r w:rsidR="00A43E65">
        <w:rPr>
          <w:rFonts w:ascii="Times New Roman" w:hAnsi="Times New Roman" w:cs="Times New Roman"/>
          <w:sz w:val="24"/>
          <w:szCs w:val="24"/>
          <w:lang w:val="sv-SE"/>
        </w:rPr>
        <w:t>kemukakan oleh Lovelock (</w:t>
      </w:r>
      <w:r w:rsidR="00967EBD">
        <w:rPr>
          <w:rFonts w:ascii="Times New Roman" w:hAnsi="Times New Roman" w:cs="Times New Roman"/>
          <w:sz w:val="24"/>
          <w:szCs w:val="24"/>
          <w:lang w:val="sv-SE"/>
        </w:rPr>
        <w:t>2002</w:t>
      </w:r>
      <w:r w:rsidR="00A43E65">
        <w:rPr>
          <w:rFonts w:ascii="Times New Roman" w:hAnsi="Times New Roman" w:cs="Times New Roman"/>
          <w:sz w:val="24"/>
          <w:szCs w:val="24"/>
          <w:lang w:val="sv-SE"/>
        </w:rPr>
        <w:t>:78</w:t>
      </w:r>
      <w:r w:rsidR="0076505E">
        <w:rPr>
          <w:rFonts w:ascii="Times New Roman" w:hAnsi="Times New Roman" w:cs="Times New Roman"/>
          <w:sz w:val="24"/>
          <w:szCs w:val="24"/>
          <w:lang w:val="sv-SE"/>
        </w:rPr>
        <w:t xml:space="preserve">). </w:t>
      </w:r>
      <w:r w:rsidR="0076505E">
        <w:rPr>
          <w:rFonts w:ascii="Times New Roman" w:hAnsi="Times New Roman" w:cs="Times New Roman"/>
          <w:sz w:val="24"/>
          <w:szCs w:val="24"/>
          <w:lang w:val="sv-SE"/>
        </w:rPr>
        <w:tab/>
      </w:r>
      <w:r w:rsidR="0076505E">
        <w:rPr>
          <w:rFonts w:ascii="Times New Roman" w:hAnsi="Times New Roman" w:cs="Times New Roman"/>
          <w:sz w:val="24"/>
          <w:szCs w:val="24"/>
          <w:lang w:val="sv-SE"/>
        </w:rPr>
        <w:tab/>
      </w:r>
      <w:r w:rsidR="0076505E">
        <w:rPr>
          <w:rFonts w:ascii="Times New Roman" w:hAnsi="Times New Roman" w:cs="Times New Roman"/>
          <w:sz w:val="24"/>
          <w:szCs w:val="24"/>
          <w:lang w:val="sv-SE"/>
        </w:rPr>
        <w:tab/>
        <w:t xml:space="preserve">                                      </w:t>
      </w:r>
      <w:r w:rsidR="0076505E">
        <w:rPr>
          <w:rFonts w:ascii="Times New Roman" w:hAnsi="Times New Roman" w:cs="Times New Roman"/>
          <w:sz w:val="24"/>
          <w:szCs w:val="24"/>
          <w:lang w:val="sv-SE"/>
        </w:rPr>
        <w:br/>
        <w:t xml:space="preserve">        </w:t>
      </w:r>
      <w:r>
        <w:rPr>
          <w:rFonts w:ascii="Times New Roman" w:hAnsi="Times New Roman" w:cs="Times New Roman"/>
          <w:sz w:val="24"/>
          <w:szCs w:val="24"/>
          <w:lang w:val="sv-SE"/>
        </w:rPr>
        <w:t>Dalam teorinya dikemukakan bahwa untuk dapat memberikan layanan yang maksimal bagi masyarakat salah satunya dapat ditentukan dengan ketersediaan fasilitas dan peralatan, tentunya keberadaannya disesuaikan dengan jenis layanan yang diberikan. Pelayanan bidang pendidikan sangat sederhana, maka pihak</w:t>
      </w:r>
      <w:r w:rsidRPr="005F7F3E">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Kantor Dinas Pendidikan dan Kebudayaan selalu dapat menyelesaikan layanan dimaksud dengan baik, yaitu dalam jangka waktu kurang lebih tiga jam dan kadang juga lebih dari tiga jam lamanya tergantung lamanya penyelesaian keperluan dokumen pelayanan bidang pendidikan terhadap guru-guru maupun layanan pendidikan terhadap masyarakat sampai selesai. Berdasarkan uraian tersebut peneliti dapat menginterprestasikan bahwa indikator pertama pada prinsip bukti fisik pada layanan bidang pendidikan sudah diterapkan hanya saja masih terbatas. Indikator kedua yang digunakan adalah aparatur pelaksana memiliki kemampuan khusus dalam penyelenggaraan tugas-tugas pelayanan </w:t>
      </w:r>
      <w:r w:rsidR="00F94053">
        <w:rPr>
          <w:rFonts w:ascii="Times New Roman" w:hAnsi="Times New Roman" w:cs="Times New Roman"/>
          <w:sz w:val="24"/>
          <w:szCs w:val="24"/>
          <w:lang w:val="sv-SE"/>
        </w:rPr>
        <w:t xml:space="preserve">bidang </w:t>
      </w:r>
      <w:r>
        <w:rPr>
          <w:rFonts w:ascii="Times New Roman" w:hAnsi="Times New Roman" w:cs="Times New Roman"/>
          <w:sz w:val="24"/>
          <w:szCs w:val="24"/>
          <w:lang w:val="sv-SE"/>
        </w:rPr>
        <w:t>pendidikan</w:t>
      </w:r>
      <w:r w:rsidRPr="005043EB">
        <w:rPr>
          <w:rFonts w:ascii="Times New Roman" w:hAnsi="Times New Roman" w:cs="Times New Roman"/>
          <w:sz w:val="24"/>
          <w:szCs w:val="24"/>
          <w:lang w:val="sv-SE"/>
        </w:rPr>
        <w:t xml:space="preserve"> </w:t>
      </w:r>
      <w:r w:rsidR="00F94053">
        <w:rPr>
          <w:rFonts w:ascii="Times New Roman" w:hAnsi="Times New Roman" w:cs="Times New Roman"/>
          <w:sz w:val="24"/>
          <w:szCs w:val="24"/>
          <w:lang w:val="sv-SE"/>
        </w:rPr>
        <w:t xml:space="preserve">Kantor Dinas Pendidikan dan Kebudayaan. </w:t>
      </w:r>
      <w:r w:rsidR="00F94053">
        <w:rPr>
          <w:rFonts w:ascii="Times New Roman" w:hAnsi="Times New Roman" w:cs="Times New Roman"/>
          <w:sz w:val="24"/>
          <w:szCs w:val="24"/>
          <w:lang w:val="sv-SE"/>
        </w:rPr>
        <w:tab/>
      </w:r>
      <w:r w:rsidR="00F94053">
        <w:rPr>
          <w:rFonts w:ascii="Times New Roman" w:hAnsi="Times New Roman" w:cs="Times New Roman"/>
          <w:sz w:val="24"/>
          <w:szCs w:val="24"/>
          <w:lang w:val="sv-SE"/>
        </w:rPr>
        <w:tab/>
        <w:t xml:space="preserve">                              </w:t>
      </w:r>
      <w:r w:rsidR="00F94053">
        <w:rPr>
          <w:rFonts w:ascii="Times New Roman" w:hAnsi="Times New Roman" w:cs="Times New Roman"/>
          <w:sz w:val="24"/>
          <w:szCs w:val="24"/>
          <w:lang w:val="sv-SE"/>
        </w:rPr>
        <w:br/>
        <w:t xml:space="preserve">         </w:t>
      </w:r>
      <w:r w:rsidR="00D56305">
        <w:rPr>
          <w:rFonts w:ascii="Times New Roman" w:hAnsi="Times New Roman" w:cs="Times New Roman"/>
          <w:sz w:val="24"/>
          <w:szCs w:val="24"/>
          <w:lang w:val="sv-SE"/>
        </w:rPr>
        <w:t xml:space="preserve">Sesuai hasil wawancara dengan </w:t>
      </w:r>
      <w:r w:rsidR="00521FC3">
        <w:rPr>
          <w:rFonts w:ascii="Times New Roman" w:hAnsi="Times New Roman" w:cs="Times New Roman"/>
          <w:sz w:val="24"/>
          <w:szCs w:val="24"/>
          <w:lang w:val="sv-SE"/>
        </w:rPr>
        <w:t xml:space="preserve">aparatur </w:t>
      </w:r>
      <w:r w:rsidR="00967EBD">
        <w:rPr>
          <w:rFonts w:ascii="Times New Roman" w:hAnsi="Times New Roman" w:cs="Times New Roman"/>
          <w:sz w:val="24"/>
          <w:szCs w:val="24"/>
          <w:lang w:val="sv-SE"/>
        </w:rPr>
        <w:t>M</w:t>
      </w:r>
      <w:r w:rsidR="00F1270B">
        <w:rPr>
          <w:rFonts w:ascii="Times New Roman" w:hAnsi="Times New Roman" w:cs="Times New Roman"/>
          <w:sz w:val="24"/>
          <w:szCs w:val="24"/>
          <w:lang w:val="sv-SE"/>
        </w:rPr>
        <w:t xml:space="preserve">enurut Ludin </w:t>
      </w:r>
      <w:r w:rsidR="00D56305">
        <w:rPr>
          <w:rFonts w:ascii="Times New Roman" w:hAnsi="Times New Roman" w:cs="Times New Roman"/>
          <w:sz w:val="24"/>
          <w:szCs w:val="24"/>
          <w:lang w:val="sv-SE"/>
        </w:rPr>
        <w:t>Kepala seksi</w:t>
      </w:r>
      <w:r w:rsidR="00F1270B">
        <w:rPr>
          <w:rFonts w:ascii="Times New Roman" w:hAnsi="Times New Roman" w:cs="Times New Roman"/>
          <w:sz w:val="24"/>
          <w:szCs w:val="24"/>
          <w:lang w:val="sv-SE"/>
        </w:rPr>
        <w:t xml:space="preserve"> pelayanan SMP Dinas Pendidikan </w:t>
      </w:r>
      <w:r w:rsidR="00D56305">
        <w:rPr>
          <w:rFonts w:ascii="Times New Roman" w:hAnsi="Times New Roman" w:cs="Times New Roman"/>
          <w:sz w:val="24"/>
          <w:szCs w:val="24"/>
          <w:lang w:val="sv-SE"/>
        </w:rPr>
        <w:t xml:space="preserve">mengungkapkan bahwa:   </w:t>
      </w:r>
    </w:p>
    <w:p w:rsidR="004A6FDA" w:rsidRDefault="009F4D6F" w:rsidP="004A6FDA">
      <w:pPr>
        <w:pStyle w:val="ListParagraph"/>
        <w:widowControl w:val="0"/>
        <w:tabs>
          <w:tab w:val="left" w:pos="284"/>
        </w:tabs>
        <w:autoSpaceDE w:val="0"/>
        <w:autoSpaceDN w:val="0"/>
        <w:adjustRightInd w:val="0"/>
        <w:spacing w:after="0" w:line="240" w:lineRule="auto"/>
        <w:ind w:left="567"/>
        <w:jc w:val="both"/>
        <w:rPr>
          <w:rFonts w:ascii="Times New Roman" w:hAnsi="Times New Roman" w:cs="Times New Roman"/>
          <w:sz w:val="24"/>
          <w:szCs w:val="24"/>
          <w:lang w:val="sv-SE"/>
        </w:rPr>
      </w:pPr>
      <w:r>
        <w:rPr>
          <w:rFonts w:ascii="Times New Roman" w:hAnsi="Times New Roman" w:cs="Times New Roman"/>
          <w:sz w:val="24"/>
          <w:szCs w:val="24"/>
          <w:lang w:val="sv-SE"/>
        </w:rPr>
        <w:t>Pelayanan bidang pendidikan pendidikan dan k</w:t>
      </w:r>
      <w:r w:rsidR="00D56305">
        <w:rPr>
          <w:rFonts w:ascii="Times New Roman" w:hAnsi="Times New Roman" w:cs="Times New Roman"/>
          <w:sz w:val="24"/>
          <w:szCs w:val="24"/>
          <w:lang w:val="sv-SE"/>
        </w:rPr>
        <w:t xml:space="preserve">ebudayaan oleh aparatur/pegawai memerlukan semangat ketekunan, semangat yang tinggi, bertanggung jawab dan membutuhkan kinerja yang profesioanal untuk menciptakan pelayanan </w:t>
      </w:r>
      <w:r w:rsidR="008933E9">
        <w:rPr>
          <w:rFonts w:ascii="Times New Roman" w:hAnsi="Times New Roman" w:cs="Times New Roman"/>
          <w:sz w:val="24"/>
          <w:szCs w:val="24"/>
          <w:lang w:val="sv-SE"/>
        </w:rPr>
        <w:t xml:space="preserve">publik </w:t>
      </w:r>
      <w:r w:rsidR="00D73A55">
        <w:rPr>
          <w:rFonts w:ascii="Times New Roman" w:hAnsi="Times New Roman" w:cs="Times New Roman"/>
          <w:sz w:val="24"/>
          <w:szCs w:val="24"/>
          <w:lang w:val="sv-SE"/>
        </w:rPr>
        <w:t>yang berkuali</w:t>
      </w:r>
      <w:r w:rsidR="00D56305">
        <w:rPr>
          <w:rFonts w:ascii="Times New Roman" w:hAnsi="Times New Roman" w:cs="Times New Roman"/>
          <w:sz w:val="24"/>
          <w:szCs w:val="24"/>
          <w:lang w:val="sv-SE"/>
        </w:rPr>
        <w:t xml:space="preserve">tas bidang pendidikan Kantor </w:t>
      </w:r>
      <w:r w:rsidR="00F94053">
        <w:rPr>
          <w:rFonts w:ascii="Times New Roman" w:hAnsi="Times New Roman" w:cs="Times New Roman"/>
          <w:sz w:val="24"/>
          <w:szCs w:val="24"/>
          <w:lang w:val="sv-SE"/>
        </w:rPr>
        <w:t xml:space="preserve">Dinas Pendidikan dan Kebudayaan </w:t>
      </w:r>
      <w:r w:rsidR="00D56305">
        <w:rPr>
          <w:rFonts w:ascii="Times New Roman" w:hAnsi="Times New Roman" w:cs="Times New Roman"/>
          <w:sz w:val="24"/>
          <w:szCs w:val="24"/>
        </w:rPr>
        <w:t>(W</w:t>
      </w:r>
      <w:r w:rsidR="00FC1510">
        <w:rPr>
          <w:rFonts w:ascii="Times New Roman" w:hAnsi="Times New Roman" w:cs="Times New Roman"/>
          <w:sz w:val="24"/>
          <w:szCs w:val="24"/>
        </w:rPr>
        <w:t>awancara, tanggal 30 Mei 2014).</w:t>
      </w:r>
      <w:r w:rsidR="00D56305" w:rsidRPr="00FC1510">
        <w:rPr>
          <w:rFonts w:ascii="Times New Roman" w:hAnsi="Times New Roman" w:cs="Times New Roman"/>
          <w:sz w:val="24"/>
          <w:szCs w:val="24"/>
        </w:rPr>
        <w:tab/>
      </w:r>
      <w:r w:rsidR="00D56305" w:rsidRPr="00FC1510">
        <w:rPr>
          <w:rFonts w:ascii="Times New Roman" w:hAnsi="Times New Roman" w:cs="Times New Roman"/>
          <w:sz w:val="24"/>
          <w:szCs w:val="24"/>
        </w:rPr>
        <w:tab/>
      </w:r>
      <w:r w:rsidR="00EC35A2" w:rsidRPr="00FC1510">
        <w:rPr>
          <w:rFonts w:ascii="Times New Roman" w:hAnsi="Times New Roman" w:cs="Times New Roman"/>
          <w:sz w:val="24"/>
          <w:szCs w:val="24"/>
          <w:lang w:val="sv-SE"/>
        </w:rPr>
        <w:t xml:space="preserve">                           </w:t>
      </w:r>
    </w:p>
    <w:p w:rsidR="000C4002" w:rsidRDefault="004A6FDA" w:rsidP="004A6FDA">
      <w:pPr>
        <w:widowControl w:val="0"/>
        <w:tabs>
          <w:tab w:val="left" w:pos="284"/>
        </w:tabs>
        <w:autoSpaceDE w:val="0"/>
        <w:autoSpaceDN w:val="0"/>
        <w:adjustRightInd w:val="0"/>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D73A55">
        <w:rPr>
          <w:rFonts w:ascii="Times New Roman" w:hAnsi="Times New Roman" w:cs="Times New Roman"/>
          <w:sz w:val="24"/>
          <w:szCs w:val="24"/>
          <w:lang w:val="sv-SE"/>
        </w:rPr>
        <w:t xml:space="preserve">Sumber daya manusia sangat berpengaruh dalam pelayanan publik bidang pendidikan. Ketekunan dan kinerja profesional aparatur dapat menentukan keberhasilan dan kualitas pelayanan publik bidang pendidikan dan kebudayaan. </w:t>
      </w:r>
      <w:r w:rsidR="00EC35A2" w:rsidRPr="004A6FDA">
        <w:rPr>
          <w:rFonts w:ascii="Times New Roman" w:hAnsi="Times New Roman" w:cs="Times New Roman"/>
          <w:sz w:val="24"/>
          <w:szCs w:val="24"/>
          <w:lang w:val="sv-SE"/>
        </w:rPr>
        <w:t xml:space="preserve">Aparatur pelaksana merupakan ujung tombak dalam memberikan pelayanan terbaik bagi masyarakat, karena merekalah yang terlibat secara lansung dengan pelayanan masyarakat pemohon. Seberapa baik pelayanan </w:t>
      </w:r>
      <w:r w:rsidR="00F94053" w:rsidRPr="004A6FDA">
        <w:rPr>
          <w:rFonts w:ascii="Times New Roman" w:hAnsi="Times New Roman" w:cs="Times New Roman"/>
          <w:sz w:val="24"/>
          <w:szCs w:val="24"/>
          <w:lang w:val="sv-SE"/>
        </w:rPr>
        <w:t xml:space="preserve">aparatur </w:t>
      </w:r>
      <w:r w:rsidR="00EC35A2" w:rsidRPr="004A6FDA">
        <w:rPr>
          <w:rFonts w:ascii="Times New Roman" w:hAnsi="Times New Roman" w:cs="Times New Roman"/>
          <w:sz w:val="24"/>
          <w:szCs w:val="24"/>
          <w:lang w:val="sv-SE"/>
        </w:rPr>
        <w:t>yang diberikan oleh organisasi pemerintah dapat dilihat kemampuan aparatur pelak</w:t>
      </w:r>
      <w:r w:rsidR="00BD43D0" w:rsidRPr="004A6FDA">
        <w:rPr>
          <w:rFonts w:ascii="Times New Roman" w:hAnsi="Times New Roman" w:cs="Times New Roman"/>
          <w:sz w:val="24"/>
          <w:szCs w:val="24"/>
          <w:lang w:val="sv-SE"/>
        </w:rPr>
        <w:t xml:space="preserve">sana dalam </w:t>
      </w:r>
      <w:r w:rsidR="00F94053" w:rsidRPr="004A6FDA">
        <w:rPr>
          <w:rFonts w:ascii="Times New Roman" w:hAnsi="Times New Roman" w:cs="Times New Roman"/>
          <w:sz w:val="24"/>
          <w:szCs w:val="24"/>
          <w:lang w:val="sv-SE"/>
        </w:rPr>
        <w:t xml:space="preserve">melakukan pelayanan bidang pendidikan terhadap </w:t>
      </w:r>
      <w:r w:rsidR="009F4D6F">
        <w:rPr>
          <w:rFonts w:ascii="Times New Roman" w:hAnsi="Times New Roman" w:cs="Times New Roman"/>
          <w:sz w:val="24"/>
          <w:szCs w:val="24"/>
          <w:lang w:val="sv-SE"/>
        </w:rPr>
        <w:t xml:space="preserve">masyarakat. </w:t>
      </w:r>
    </w:p>
    <w:p w:rsidR="00EC35A2" w:rsidRPr="004A6FDA" w:rsidRDefault="00A53458" w:rsidP="004A6FDA">
      <w:pPr>
        <w:widowControl w:val="0"/>
        <w:tabs>
          <w:tab w:val="left" w:pos="28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         </w:t>
      </w:r>
      <w:r w:rsidR="005B6E8E" w:rsidRPr="004A6FDA">
        <w:rPr>
          <w:rFonts w:ascii="Times New Roman" w:hAnsi="Times New Roman" w:cs="Times New Roman"/>
          <w:sz w:val="24"/>
          <w:szCs w:val="24"/>
        </w:rPr>
        <w:t xml:space="preserve">Hasil </w:t>
      </w:r>
      <w:r w:rsidR="00521FC3" w:rsidRPr="004A6FDA">
        <w:rPr>
          <w:rFonts w:ascii="Times New Roman" w:hAnsi="Times New Roman" w:cs="Times New Roman"/>
          <w:sz w:val="24"/>
          <w:szCs w:val="24"/>
          <w:lang w:val="sv-SE"/>
        </w:rPr>
        <w:t xml:space="preserve">wawancara </w:t>
      </w:r>
      <w:r w:rsidR="00EC35A2" w:rsidRPr="004A6FDA">
        <w:rPr>
          <w:rFonts w:ascii="Times New Roman" w:hAnsi="Times New Roman" w:cs="Times New Roman"/>
          <w:sz w:val="24"/>
          <w:szCs w:val="24"/>
          <w:lang w:val="sv-SE"/>
        </w:rPr>
        <w:t xml:space="preserve">informan </w:t>
      </w:r>
      <w:r w:rsidR="00967EBD">
        <w:rPr>
          <w:rFonts w:ascii="Times New Roman" w:hAnsi="Times New Roman" w:cs="Times New Roman"/>
          <w:sz w:val="24"/>
          <w:szCs w:val="24"/>
          <w:lang w:val="sv-SE"/>
        </w:rPr>
        <w:t>M</w:t>
      </w:r>
      <w:r w:rsidR="005B6E8E" w:rsidRPr="004A6FDA">
        <w:rPr>
          <w:rFonts w:ascii="Times New Roman" w:hAnsi="Times New Roman" w:cs="Times New Roman"/>
          <w:sz w:val="24"/>
          <w:szCs w:val="24"/>
          <w:lang w:val="sv-SE"/>
        </w:rPr>
        <w:t xml:space="preserve">enurut Argam sebagai lembaga swadaya </w:t>
      </w:r>
      <w:r w:rsidR="00EC35A2" w:rsidRPr="004A6FDA">
        <w:rPr>
          <w:rFonts w:ascii="Times New Roman" w:hAnsi="Times New Roman" w:cs="Times New Roman"/>
          <w:sz w:val="24"/>
          <w:szCs w:val="24"/>
          <w:lang w:val="sv-SE"/>
        </w:rPr>
        <w:t xml:space="preserve">masyarakat </w:t>
      </w:r>
      <w:r w:rsidR="005B6E8E" w:rsidRPr="004A6FDA">
        <w:rPr>
          <w:rFonts w:ascii="Times New Roman" w:hAnsi="Times New Roman" w:cs="Times New Roman"/>
          <w:sz w:val="24"/>
          <w:szCs w:val="24"/>
          <w:lang w:val="sv-SE"/>
        </w:rPr>
        <w:t xml:space="preserve">(LSM) </w:t>
      </w:r>
      <w:r w:rsidR="00EC35A2" w:rsidRPr="004A6FDA">
        <w:rPr>
          <w:rFonts w:ascii="Times New Roman" w:hAnsi="Times New Roman" w:cs="Times New Roman"/>
          <w:sz w:val="24"/>
          <w:szCs w:val="24"/>
          <w:lang w:val="sv-SE"/>
        </w:rPr>
        <w:t>yang men</w:t>
      </w:r>
      <w:r w:rsidR="00F1270B" w:rsidRPr="004A6FDA">
        <w:rPr>
          <w:rFonts w:ascii="Times New Roman" w:hAnsi="Times New Roman" w:cs="Times New Roman"/>
          <w:sz w:val="24"/>
          <w:szCs w:val="24"/>
          <w:lang w:val="sv-SE"/>
        </w:rPr>
        <w:t xml:space="preserve">gurus layanan pendidikan gratis </w:t>
      </w:r>
      <w:r w:rsidR="00EC35A2" w:rsidRPr="004A6FDA">
        <w:rPr>
          <w:rFonts w:ascii="Times New Roman" w:hAnsi="Times New Roman" w:cs="Times New Roman"/>
          <w:sz w:val="24"/>
          <w:szCs w:val="24"/>
          <w:lang w:val="sv-SE"/>
        </w:rPr>
        <w:t>menjelaskan bahwa:</w:t>
      </w:r>
    </w:p>
    <w:p w:rsidR="00EC35A2" w:rsidRPr="004C7CAE" w:rsidRDefault="00EC35A2" w:rsidP="00EC35A2">
      <w:pPr>
        <w:pStyle w:val="ListParagraph"/>
        <w:widowControl w:val="0"/>
        <w:tabs>
          <w:tab w:val="left" w:pos="284"/>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lang w:val="sv-SE"/>
        </w:rPr>
        <w:t>Pelayanan bidang</w:t>
      </w:r>
      <w:r w:rsidRPr="0040084B">
        <w:rPr>
          <w:rFonts w:ascii="Times New Roman" w:hAnsi="Times New Roman" w:cs="Times New Roman"/>
          <w:sz w:val="24"/>
          <w:szCs w:val="24"/>
          <w:lang w:val="sv-SE"/>
        </w:rPr>
        <w:t xml:space="preserve"> </w:t>
      </w:r>
      <w:r>
        <w:rPr>
          <w:rFonts w:ascii="Times New Roman" w:hAnsi="Times New Roman" w:cs="Times New Roman"/>
          <w:sz w:val="24"/>
          <w:szCs w:val="24"/>
          <w:lang w:val="sv-SE"/>
        </w:rPr>
        <w:t>pendi</w:t>
      </w:r>
      <w:r w:rsidR="000C4002">
        <w:rPr>
          <w:rFonts w:ascii="Times New Roman" w:hAnsi="Times New Roman" w:cs="Times New Roman"/>
          <w:sz w:val="24"/>
          <w:szCs w:val="24"/>
          <w:lang w:val="sv-SE"/>
        </w:rPr>
        <w:t xml:space="preserve">dikan </w:t>
      </w:r>
      <w:r>
        <w:rPr>
          <w:rFonts w:ascii="Times New Roman" w:hAnsi="Times New Roman" w:cs="Times New Roman"/>
          <w:sz w:val="24"/>
          <w:szCs w:val="24"/>
          <w:lang w:val="sv-SE"/>
        </w:rPr>
        <w:t>me</w:t>
      </w:r>
      <w:r w:rsidR="001C721D">
        <w:rPr>
          <w:rFonts w:ascii="Times New Roman" w:hAnsi="Times New Roman" w:cs="Times New Roman"/>
          <w:sz w:val="24"/>
          <w:szCs w:val="24"/>
          <w:lang w:val="sv-SE"/>
        </w:rPr>
        <w:t>mbutuhkan kinerja yang profesio</w:t>
      </w:r>
      <w:r>
        <w:rPr>
          <w:rFonts w:ascii="Times New Roman" w:hAnsi="Times New Roman" w:cs="Times New Roman"/>
          <w:sz w:val="24"/>
          <w:szCs w:val="24"/>
          <w:lang w:val="sv-SE"/>
        </w:rPr>
        <w:t>nal dan sarana prasana harus lengkap disediakan</w:t>
      </w:r>
      <w:r w:rsidR="004A6FDA">
        <w:rPr>
          <w:rFonts w:ascii="Times New Roman" w:hAnsi="Times New Roman" w:cs="Times New Roman"/>
          <w:sz w:val="24"/>
          <w:szCs w:val="24"/>
          <w:lang w:val="sv-SE"/>
        </w:rPr>
        <w:t xml:space="preserve"> oleh </w:t>
      </w:r>
      <w:r>
        <w:rPr>
          <w:rFonts w:ascii="Times New Roman" w:hAnsi="Times New Roman" w:cs="Times New Roman"/>
          <w:sz w:val="24"/>
          <w:szCs w:val="24"/>
          <w:lang w:val="sv-SE"/>
        </w:rPr>
        <w:t xml:space="preserve"> pemerintah untuk memudahkan pelayanan bidang </w:t>
      </w:r>
      <w:r w:rsidR="004A6FDA">
        <w:rPr>
          <w:rFonts w:ascii="Times New Roman" w:hAnsi="Times New Roman" w:cs="Times New Roman"/>
          <w:sz w:val="24"/>
          <w:szCs w:val="24"/>
          <w:lang w:val="sv-SE"/>
        </w:rPr>
        <w:t>pendidikan terhadap masyarakat.</w:t>
      </w:r>
      <w:r w:rsidR="000C4002">
        <w:rPr>
          <w:rFonts w:ascii="Times New Roman" w:hAnsi="Times New Roman" w:cs="Times New Roman"/>
          <w:sz w:val="24"/>
          <w:szCs w:val="24"/>
          <w:lang w:val="sv-SE"/>
        </w:rPr>
        <w:t xml:space="preserve"> </w:t>
      </w:r>
      <w:r w:rsidR="004A6FDA">
        <w:rPr>
          <w:rFonts w:ascii="Times New Roman" w:hAnsi="Times New Roman" w:cs="Times New Roman"/>
          <w:sz w:val="24"/>
          <w:szCs w:val="24"/>
          <w:lang w:val="sv-SE"/>
        </w:rPr>
        <w:t xml:space="preserve">Selama ini aparatur </w:t>
      </w:r>
      <w:r>
        <w:rPr>
          <w:rFonts w:ascii="Times New Roman" w:hAnsi="Times New Roman" w:cs="Times New Roman"/>
          <w:sz w:val="24"/>
          <w:szCs w:val="24"/>
          <w:lang w:val="sv-SE"/>
        </w:rPr>
        <w:t>h</w:t>
      </w:r>
      <w:r w:rsidR="000C4002">
        <w:rPr>
          <w:rFonts w:ascii="Times New Roman" w:hAnsi="Times New Roman" w:cs="Times New Roman"/>
          <w:sz w:val="24"/>
          <w:szCs w:val="24"/>
          <w:lang w:val="sv-SE"/>
        </w:rPr>
        <w:t xml:space="preserve">anya menjalankan prosedur </w:t>
      </w:r>
      <w:r>
        <w:rPr>
          <w:rFonts w:ascii="Times New Roman" w:hAnsi="Times New Roman" w:cs="Times New Roman"/>
          <w:sz w:val="24"/>
          <w:szCs w:val="24"/>
          <w:lang w:val="sv-SE"/>
        </w:rPr>
        <w:t xml:space="preserve">pelayanan administrasi saja dan tugas-tugas tersebut menurut kami tidak berbeda jauh dengan pelayanan yang diberikan oleh dinas/instansi lainnya </w:t>
      </w:r>
      <w:r>
        <w:rPr>
          <w:rFonts w:ascii="Times New Roman" w:hAnsi="Times New Roman" w:cs="Times New Roman"/>
          <w:sz w:val="24"/>
          <w:szCs w:val="24"/>
        </w:rPr>
        <w:t>(Wawancara, tanggal 30 Mei 2014).</w:t>
      </w:r>
    </w:p>
    <w:p w:rsidR="00EC35A2" w:rsidRDefault="00EC35A2" w:rsidP="004A6FDA">
      <w:pPr>
        <w:tabs>
          <w:tab w:val="left" w:pos="567"/>
        </w:tabs>
        <w:spacing w:before="240"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4E67FF">
        <w:rPr>
          <w:rFonts w:ascii="Times New Roman" w:hAnsi="Times New Roman" w:cs="Times New Roman"/>
          <w:sz w:val="24"/>
          <w:szCs w:val="24"/>
          <w:lang w:val="sv-SE"/>
        </w:rPr>
        <w:t>Pengamatan yang dilakukan</w:t>
      </w:r>
      <w:r>
        <w:rPr>
          <w:rFonts w:ascii="Times New Roman" w:hAnsi="Times New Roman" w:cs="Times New Roman"/>
          <w:sz w:val="24"/>
          <w:szCs w:val="24"/>
          <w:lang w:val="sv-SE"/>
        </w:rPr>
        <w:t xml:space="preserve"> di lapangan menunjukkan fakta bahwa pelayanan bidang pendidikan sangatlah sederhana dan tidak jauh dengan layanan pada oganisasi layanan publik lainnya. Hanya saja masalah dalam pelayanan terjadi pada saat roling/mutasi antar aparatur Pemerintah Kabupaten Bone Bolango seperti menjadi Kepala Dinas Pendidikan dimutasikan menjadi Kepala Dinas Tenaga kerja dan transmigrasi, Kepala Bidang Pendidikan SMP Dinas Pendidikan menjadi Kepala Bidang di instansi lain dan Kepala Seksi pelayanan Dinas Pendidikan menjadi Kepala Seksi di instansi lain Pemerintah Kabupaten Bone Bolango. Fakta dilapangan menunjukkan bahwa aparatur yang baru ditempatkan pada bagian informasi dan pelayanan bidang pendidikan masih membutuhkan waktu untuk beradaptasi dengan tugas yang baru.                 </w:t>
      </w:r>
      <w:r>
        <w:rPr>
          <w:rFonts w:ascii="Times New Roman" w:hAnsi="Times New Roman" w:cs="Times New Roman"/>
          <w:sz w:val="24"/>
          <w:szCs w:val="24"/>
          <w:lang w:val="sv-SE"/>
        </w:rPr>
        <w:br/>
        <w:t xml:space="preserve">        Keadaan tersebut dalam jangka waktu sementara akan mengganggu pelayanan pendidikan bagi masyarakat. Oleh karena itu, menghadapi kondisi diatas, maka sebaiknya sebelum melakukan roling/mutasi dalam organisasi, pihak</w:t>
      </w:r>
      <w:r w:rsidRPr="00946231">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Kantor </w:t>
      </w:r>
      <w:r w:rsidR="00960127">
        <w:rPr>
          <w:rFonts w:ascii="Times New Roman" w:hAnsi="Times New Roman" w:cs="Times New Roman"/>
          <w:sz w:val="24"/>
          <w:szCs w:val="24"/>
          <w:lang w:val="sv-SE"/>
        </w:rPr>
        <w:t xml:space="preserve">Dinas Pendidikan dan Kebudayaan </w:t>
      </w:r>
      <w:r>
        <w:rPr>
          <w:rFonts w:ascii="Times New Roman" w:hAnsi="Times New Roman" w:cs="Times New Roman"/>
          <w:sz w:val="24"/>
          <w:szCs w:val="24"/>
          <w:lang w:val="sv-SE"/>
        </w:rPr>
        <w:t>harus antisipasi dengan cara memberikan arahan dan pendampingan bagi aparatur yang bertugas di tempat baru. Dalam konteks pelayanan pendidikan pemikiran tersebut sejalan dengan apa yang dikemukakan oleh Sedarmayanti, (2009:87) yang diantaranya menyebutkan salah satu prinsip pokok internal organisasi adalah prinsip kontinuitas. Prinsip ini beranggap</w:t>
      </w:r>
      <w:r w:rsidR="0042301E">
        <w:rPr>
          <w:rFonts w:ascii="Times New Roman" w:hAnsi="Times New Roman" w:cs="Times New Roman"/>
          <w:sz w:val="24"/>
          <w:szCs w:val="24"/>
          <w:lang w:val="sv-SE"/>
        </w:rPr>
        <w:t xml:space="preserve">an bahwa setiap jenis pelayanan bidang pendidikan </w:t>
      </w:r>
      <w:r>
        <w:rPr>
          <w:rFonts w:ascii="Times New Roman" w:hAnsi="Times New Roman" w:cs="Times New Roman"/>
          <w:sz w:val="24"/>
          <w:szCs w:val="24"/>
          <w:lang w:val="sv-SE"/>
        </w:rPr>
        <w:t xml:space="preserve">harus secara terus menerus tersedia bagi masyarakat, dengan kepastian dan kejelasan dan kemudahan ketentuan yang berlaku bagi proses pelayanan tersebut. Namun demikian kaitannya dengan indikator kedua pada prinsip bukti fisik peneliti dapat menginterprestasikan bahwa indikator tersebut belum diterapkan sepenuhnya. </w:t>
      </w:r>
    </w:p>
    <w:p w:rsidR="00A83AA8" w:rsidRDefault="009F02A4" w:rsidP="00A83AA8">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4A6FDA">
        <w:rPr>
          <w:rFonts w:ascii="Times New Roman" w:hAnsi="Times New Roman" w:cs="Times New Roman"/>
          <w:sz w:val="24"/>
          <w:szCs w:val="24"/>
          <w:lang w:val="sv-SE"/>
        </w:rPr>
        <w:t xml:space="preserve"> </w:t>
      </w:r>
      <w:r w:rsidR="00EC35A2">
        <w:rPr>
          <w:rFonts w:ascii="Times New Roman" w:hAnsi="Times New Roman" w:cs="Times New Roman"/>
          <w:sz w:val="24"/>
          <w:szCs w:val="24"/>
          <w:lang w:val="sv-SE"/>
        </w:rPr>
        <w:t>Indikator ketiga yang digunakan adalah tersedianya materi komunikasi yang berkaitan dengan penyelesaian tugas-tugas dalam pelayanan. Komunikasi aparatur pegawai dengan penerima layanan pelanggan/masyarakat yang menjadi dasar dalam penyelenggaraan layanan adalah mekanisme dan</w:t>
      </w:r>
      <w:r w:rsidR="004A6FDA">
        <w:rPr>
          <w:rFonts w:ascii="Times New Roman" w:hAnsi="Times New Roman" w:cs="Times New Roman"/>
          <w:sz w:val="24"/>
          <w:szCs w:val="24"/>
          <w:lang w:val="sv-SE"/>
        </w:rPr>
        <w:t xml:space="preserve"> prosedur pelayanan pendidikan. </w:t>
      </w:r>
      <w:r w:rsidR="00521FC3">
        <w:rPr>
          <w:rFonts w:ascii="Times New Roman" w:hAnsi="Times New Roman" w:cs="Times New Roman"/>
          <w:sz w:val="24"/>
          <w:szCs w:val="24"/>
          <w:lang w:val="sv-SE"/>
        </w:rPr>
        <w:t xml:space="preserve">Hasil wawancara </w:t>
      </w:r>
      <w:r w:rsidR="00967EBD">
        <w:rPr>
          <w:rFonts w:ascii="Times New Roman" w:hAnsi="Times New Roman" w:cs="Times New Roman"/>
          <w:sz w:val="24"/>
          <w:szCs w:val="24"/>
          <w:lang w:val="sv-SE"/>
        </w:rPr>
        <w:t>informan M</w:t>
      </w:r>
      <w:r w:rsidR="0022798C">
        <w:rPr>
          <w:rFonts w:ascii="Times New Roman" w:hAnsi="Times New Roman" w:cs="Times New Roman"/>
          <w:sz w:val="24"/>
          <w:szCs w:val="24"/>
          <w:lang w:val="sv-SE"/>
        </w:rPr>
        <w:t xml:space="preserve">enurut Helfis sebagai anggota </w:t>
      </w:r>
      <w:r w:rsidR="00521FC3">
        <w:rPr>
          <w:rFonts w:ascii="Times New Roman" w:hAnsi="Times New Roman" w:cs="Times New Roman"/>
          <w:sz w:val="24"/>
          <w:szCs w:val="24"/>
          <w:lang w:val="sv-SE"/>
        </w:rPr>
        <w:t xml:space="preserve">masyarakat yang </w:t>
      </w:r>
      <w:r w:rsidR="00A83AA8">
        <w:rPr>
          <w:rFonts w:ascii="Times New Roman" w:hAnsi="Times New Roman" w:cs="Times New Roman"/>
          <w:sz w:val="24"/>
          <w:szCs w:val="24"/>
          <w:lang w:val="sv-SE"/>
        </w:rPr>
        <w:t xml:space="preserve">mengurus layanan pendidikan gratis, menjelaskan bahwa: </w:t>
      </w:r>
    </w:p>
    <w:p w:rsidR="0073367D" w:rsidRDefault="00A83AA8" w:rsidP="0073367D">
      <w:pPr>
        <w:tabs>
          <w:tab w:val="left" w:pos="567"/>
        </w:tabs>
        <w:spacing w:after="0" w:line="240" w:lineRule="auto"/>
        <w:ind w:left="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Komunikasi antara pemohon dengan aparatur pegawai pelayanan pendidikan hanya terjadi pada saat masyarakat mendatangi bagian layanan pendidikan Kantor Dinas Pendidikan dan Kebudayaan persyaratan urusan administrasi layanan pendidikan materinya hanya disampaikan secara lisan (Wawancara, tanggal 30 Mei 2014). </w:t>
      </w:r>
      <w:r>
        <w:rPr>
          <w:rFonts w:ascii="Times New Roman" w:hAnsi="Times New Roman" w:cs="Times New Roman"/>
          <w:sz w:val="24"/>
          <w:szCs w:val="24"/>
          <w:lang w:val="sv-SE"/>
        </w:rPr>
        <w:tab/>
      </w:r>
      <w:r>
        <w:rPr>
          <w:rFonts w:ascii="Times New Roman" w:hAnsi="Times New Roman" w:cs="Times New Roman"/>
          <w:sz w:val="24"/>
          <w:szCs w:val="24"/>
          <w:lang w:val="sv-SE"/>
        </w:rPr>
        <w:tab/>
      </w:r>
    </w:p>
    <w:p w:rsidR="00AA6F3B" w:rsidRDefault="00AA6F3B" w:rsidP="000C4002">
      <w:pPr>
        <w:spacing w:before="240"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FC1510">
        <w:rPr>
          <w:rFonts w:ascii="Times New Roman" w:hAnsi="Times New Roman" w:cs="Times New Roman"/>
          <w:sz w:val="24"/>
          <w:szCs w:val="24"/>
          <w:lang w:val="sv-SE"/>
        </w:rPr>
        <w:t xml:space="preserve"> </w:t>
      </w:r>
      <w:r w:rsidR="0073367D">
        <w:rPr>
          <w:rFonts w:ascii="Times New Roman" w:hAnsi="Times New Roman" w:cs="Times New Roman"/>
          <w:sz w:val="24"/>
          <w:szCs w:val="24"/>
          <w:lang w:val="sv-SE"/>
        </w:rPr>
        <w:t xml:space="preserve">Setiap masyarakat yang datang untuk meminta layanan didasarkan pada </w:t>
      </w:r>
    </w:p>
    <w:p w:rsidR="0073367D" w:rsidRPr="00AA6F3B" w:rsidRDefault="00AA6F3B" w:rsidP="00AA6F3B">
      <w:pPr>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mekanisme yang berlaku. Hanya saja komunikasi tersebut memang belum kami </w:t>
      </w:r>
    </w:p>
    <w:p w:rsidR="00A83AA8" w:rsidRDefault="00EC35A2" w:rsidP="0073367D">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disampaikan lebih luas melalui media masa.</w:t>
      </w:r>
      <w:r w:rsidR="00A83AA8">
        <w:rPr>
          <w:rFonts w:ascii="Times New Roman" w:hAnsi="Times New Roman" w:cs="Times New Roman"/>
          <w:sz w:val="24"/>
          <w:szCs w:val="24"/>
          <w:lang w:val="sv-SE"/>
        </w:rPr>
        <w:t xml:space="preserve"> </w:t>
      </w:r>
      <w:r>
        <w:rPr>
          <w:rFonts w:ascii="Times New Roman" w:hAnsi="Times New Roman" w:cs="Times New Roman"/>
          <w:sz w:val="24"/>
          <w:szCs w:val="24"/>
          <w:lang w:val="sv-SE"/>
        </w:rPr>
        <w:t>Pelaksanaan komunikasi aparatur dengan masyarakat sangat penting dalam pelayanan bidang pendidikan untuk mengetahui keinginan pelanggan</w:t>
      </w:r>
      <w:r w:rsidR="00A83AA8">
        <w:rPr>
          <w:rFonts w:ascii="Times New Roman" w:hAnsi="Times New Roman" w:cs="Times New Roman"/>
          <w:sz w:val="24"/>
          <w:szCs w:val="24"/>
          <w:lang w:val="sv-SE"/>
        </w:rPr>
        <w:t>/masyarakat.</w:t>
      </w:r>
      <w:r w:rsidR="00876B74">
        <w:rPr>
          <w:rFonts w:ascii="Times New Roman" w:hAnsi="Times New Roman" w:cs="Times New Roman"/>
          <w:sz w:val="24"/>
          <w:szCs w:val="24"/>
          <w:lang w:val="sv-SE"/>
        </w:rPr>
        <w:t xml:space="preserve"> </w:t>
      </w:r>
      <w:r w:rsidR="00876B74">
        <w:rPr>
          <w:rFonts w:ascii="Times New Roman" w:hAnsi="Times New Roman" w:cs="Times New Roman"/>
          <w:sz w:val="24"/>
          <w:szCs w:val="24"/>
          <w:lang w:val="sv-SE"/>
        </w:rPr>
        <w:tab/>
      </w:r>
      <w:r w:rsidR="00876B74">
        <w:rPr>
          <w:rFonts w:ascii="Times New Roman" w:hAnsi="Times New Roman" w:cs="Times New Roman"/>
          <w:sz w:val="24"/>
          <w:szCs w:val="24"/>
          <w:lang w:val="sv-SE"/>
        </w:rPr>
        <w:tab/>
      </w:r>
      <w:r w:rsidR="00876B74">
        <w:rPr>
          <w:rFonts w:ascii="Times New Roman" w:hAnsi="Times New Roman" w:cs="Times New Roman"/>
          <w:sz w:val="24"/>
          <w:szCs w:val="24"/>
          <w:lang w:val="sv-SE"/>
        </w:rPr>
        <w:tab/>
        <w:t xml:space="preserve">                           </w:t>
      </w:r>
      <w:r w:rsidR="00876B74">
        <w:rPr>
          <w:rFonts w:ascii="Times New Roman" w:hAnsi="Times New Roman" w:cs="Times New Roman"/>
          <w:sz w:val="24"/>
          <w:szCs w:val="24"/>
          <w:lang w:val="sv-SE"/>
        </w:rPr>
        <w:br/>
        <w:t xml:space="preserve">       </w:t>
      </w:r>
      <w:r w:rsidR="004551CB">
        <w:rPr>
          <w:rFonts w:ascii="Times New Roman" w:hAnsi="Times New Roman" w:cs="Times New Roman"/>
          <w:sz w:val="24"/>
          <w:szCs w:val="24"/>
          <w:lang w:val="sv-SE"/>
        </w:rPr>
        <w:t xml:space="preserve">  </w:t>
      </w:r>
      <w:r w:rsidRPr="00570B73">
        <w:rPr>
          <w:rFonts w:ascii="Times New Roman" w:hAnsi="Times New Roman" w:cs="Times New Roman"/>
          <w:sz w:val="24"/>
          <w:szCs w:val="24"/>
          <w:lang w:val="sv-SE"/>
        </w:rPr>
        <w:t>Hasil pengamatan</w:t>
      </w:r>
      <w:r>
        <w:rPr>
          <w:rFonts w:ascii="Times New Roman" w:hAnsi="Times New Roman" w:cs="Times New Roman"/>
          <w:sz w:val="24"/>
          <w:szCs w:val="24"/>
          <w:lang w:val="sv-SE"/>
        </w:rPr>
        <w:t xml:space="preserve"> di lapangan menunjukkan fakta bahwa penyampaian materi komunikasi hanya terjadi pada saat masyarakat berinteraksi lansung dengan aparat. Hal ini tidaklah efektif, sebab beberapa masyarakat yang datang untuk dilayani pada layanan pendidikan harus kembali lagi karena kejelasan tentang layanan dan persyaratan administrasi pada layanan bidang pendidikan baru diketahui pada saat itu. Idealnya materi komunikasi dimaksud telah disampaikan secara luas pada masyarakat melalui media massa, koran dan elekronik. Padahal di Kabupaten Bone Bolango Provinsi Gorontalo cukup banyak media masa baik cetak maupun elektronik yang dapat digunakan sebagai media massa untuk menyampaikan berbagai hal mengenai layanan pendid</w:t>
      </w:r>
      <w:r w:rsidR="00F94053">
        <w:rPr>
          <w:rFonts w:ascii="Times New Roman" w:hAnsi="Times New Roman" w:cs="Times New Roman"/>
          <w:sz w:val="24"/>
          <w:szCs w:val="24"/>
          <w:lang w:val="sv-SE"/>
        </w:rPr>
        <w:t xml:space="preserve">ikan di Kantor Dinas Pendidikan dan Kebudayaan. </w:t>
      </w:r>
      <w:r w:rsidR="00A83AA8">
        <w:rPr>
          <w:rFonts w:ascii="Times New Roman" w:hAnsi="Times New Roman" w:cs="Times New Roman"/>
          <w:sz w:val="24"/>
          <w:szCs w:val="24"/>
          <w:lang w:val="sv-SE"/>
        </w:rPr>
        <w:t xml:space="preserve">Hasil </w:t>
      </w:r>
      <w:r w:rsidR="00521FC3">
        <w:rPr>
          <w:rFonts w:ascii="Times New Roman" w:hAnsi="Times New Roman" w:cs="Times New Roman"/>
          <w:sz w:val="24"/>
          <w:szCs w:val="24"/>
          <w:lang w:val="sv-SE"/>
        </w:rPr>
        <w:t xml:space="preserve">wawancara </w:t>
      </w:r>
      <w:r w:rsidR="00A83AA8">
        <w:rPr>
          <w:rFonts w:ascii="Times New Roman" w:hAnsi="Times New Roman" w:cs="Times New Roman"/>
          <w:sz w:val="24"/>
          <w:szCs w:val="24"/>
          <w:lang w:val="sv-SE"/>
        </w:rPr>
        <w:t>informan den</w:t>
      </w:r>
      <w:r w:rsidR="00967EBD">
        <w:rPr>
          <w:rFonts w:ascii="Times New Roman" w:hAnsi="Times New Roman" w:cs="Times New Roman"/>
          <w:sz w:val="24"/>
          <w:szCs w:val="24"/>
          <w:lang w:val="sv-SE"/>
        </w:rPr>
        <w:t>gan aparatur pada M</w:t>
      </w:r>
      <w:r w:rsidR="00F94053">
        <w:rPr>
          <w:rFonts w:ascii="Times New Roman" w:hAnsi="Times New Roman" w:cs="Times New Roman"/>
          <w:sz w:val="24"/>
          <w:szCs w:val="24"/>
          <w:lang w:val="sv-SE"/>
        </w:rPr>
        <w:t xml:space="preserve">enurut Husain </w:t>
      </w:r>
      <w:r w:rsidR="00A83AA8">
        <w:rPr>
          <w:rFonts w:ascii="Times New Roman" w:hAnsi="Times New Roman" w:cs="Times New Roman"/>
          <w:sz w:val="24"/>
          <w:szCs w:val="24"/>
          <w:lang w:val="sv-SE"/>
        </w:rPr>
        <w:t xml:space="preserve">Kepala </w:t>
      </w:r>
      <w:r w:rsidR="00F94053">
        <w:rPr>
          <w:rFonts w:ascii="Times New Roman" w:hAnsi="Times New Roman" w:cs="Times New Roman"/>
          <w:sz w:val="24"/>
          <w:szCs w:val="24"/>
          <w:lang w:val="sv-SE"/>
        </w:rPr>
        <w:t xml:space="preserve">Bidang Pendidikan Dasar dan Menengah </w:t>
      </w:r>
      <w:r w:rsidR="00A83AA8">
        <w:rPr>
          <w:rFonts w:ascii="Times New Roman" w:hAnsi="Times New Roman" w:cs="Times New Roman"/>
          <w:sz w:val="24"/>
          <w:szCs w:val="24"/>
          <w:lang w:val="sv-SE"/>
        </w:rPr>
        <w:t>Dinas</w:t>
      </w:r>
      <w:r w:rsidR="00F94053">
        <w:rPr>
          <w:rFonts w:ascii="Times New Roman" w:hAnsi="Times New Roman" w:cs="Times New Roman"/>
          <w:sz w:val="24"/>
          <w:szCs w:val="24"/>
          <w:lang w:val="sv-SE"/>
        </w:rPr>
        <w:t xml:space="preserve"> Pendidikan dan Kebudayaan</w:t>
      </w:r>
      <w:r w:rsidR="00A83AA8">
        <w:rPr>
          <w:rFonts w:ascii="Times New Roman" w:hAnsi="Times New Roman" w:cs="Times New Roman"/>
          <w:sz w:val="24"/>
          <w:szCs w:val="24"/>
          <w:lang w:val="sv-SE"/>
        </w:rPr>
        <w:t xml:space="preserve">, menjelaskan bahwa: </w:t>
      </w:r>
    </w:p>
    <w:p w:rsidR="00AA6F3B" w:rsidRDefault="00A83AA8" w:rsidP="00A83AA8">
      <w:pPr>
        <w:tabs>
          <w:tab w:val="left" w:pos="567"/>
        </w:tabs>
        <w:spacing w:after="0" w:line="240" w:lineRule="auto"/>
        <w:ind w:left="567"/>
        <w:jc w:val="both"/>
        <w:rPr>
          <w:rFonts w:ascii="Times New Roman" w:hAnsi="Times New Roman" w:cs="Times New Roman"/>
          <w:sz w:val="24"/>
          <w:szCs w:val="24"/>
          <w:lang w:val="sv-SE"/>
        </w:rPr>
      </w:pPr>
      <w:r>
        <w:rPr>
          <w:rFonts w:ascii="Times New Roman" w:hAnsi="Times New Roman" w:cs="Times New Roman"/>
          <w:sz w:val="24"/>
          <w:szCs w:val="24"/>
        </w:rPr>
        <w:t xml:space="preserve">Pelaksanaan komunikasi pegawai negeri sipil di Kantor Dinas Pendidikan telah terjadi komunikasi yang efektif dan berjalan dengan baik yaitu terjadi hubungan komunikasi tentang pendidikan antara Bupati Bone Bolango dengan Kepala Dinas Pendidikan, Kepala Dinas, Sekretaris, Kepala Bidang, Kepala Seksi, Kepala Bagian dan seluruh staf dan masyarakat yang berhubungan dengan pelayanan </w:t>
      </w:r>
      <w:r w:rsidR="00E70C1B">
        <w:rPr>
          <w:rFonts w:ascii="Times New Roman" w:hAnsi="Times New Roman" w:cs="Times New Roman"/>
          <w:sz w:val="24"/>
          <w:szCs w:val="24"/>
        </w:rPr>
        <w:t xml:space="preserve">bidang pendidikan. </w:t>
      </w:r>
      <w:r>
        <w:rPr>
          <w:rFonts w:ascii="Times New Roman" w:hAnsi="Times New Roman" w:cs="Times New Roman"/>
          <w:sz w:val="24"/>
          <w:szCs w:val="24"/>
        </w:rPr>
        <w:t>K</w:t>
      </w:r>
      <w:r w:rsidRPr="00A8588D">
        <w:rPr>
          <w:rFonts w:ascii="Times New Roman" w:hAnsi="Times New Roman" w:cs="Times New Roman"/>
          <w:sz w:val="24"/>
          <w:szCs w:val="24"/>
        </w:rPr>
        <w:t>emauan pemberi l</w:t>
      </w:r>
      <w:r>
        <w:rPr>
          <w:rFonts w:ascii="Times New Roman" w:hAnsi="Times New Roman" w:cs="Times New Roman"/>
          <w:sz w:val="24"/>
          <w:szCs w:val="24"/>
        </w:rPr>
        <w:t xml:space="preserve">ayanan untuk mendengarkan </w:t>
      </w:r>
      <w:r w:rsidRPr="00A8588D">
        <w:rPr>
          <w:rFonts w:ascii="Times New Roman" w:hAnsi="Times New Roman" w:cs="Times New Roman"/>
          <w:sz w:val="24"/>
          <w:szCs w:val="24"/>
        </w:rPr>
        <w:t>suara</w:t>
      </w:r>
      <w:r>
        <w:rPr>
          <w:rFonts w:ascii="Times New Roman" w:hAnsi="Times New Roman" w:cs="Times New Roman"/>
          <w:sz w:val="24"/>
          <w:szCs w:val="24"/>
        </w:rPr>
        <w:t xml:space="preserve"> dari masyarakat</w:t>
      </w:r>
      <w:r w:rsidRPr="00A8588D">
        <w:rPr>
          <w:rFonts w:ascii="Times New Roman" w:hAnsi="Times New Roman" w:cs="Times New Roman"/>
          <w:sz w:val="24"/>
          <w:szCs w:val="24"/>
        </w:rPr>
        <w:t>, keinginan atau aspirasi pelanggan, sekalig</w:t>
      </w:r>
      <w:r>
        <w:rPr>
          <w:rFonts w:ascii="Times New Roman" w:hAnsi="Times New Roman" w:cs="Times New Roman"/>
          <w:sz w:val="24"/>
          <w:szCs w:val="24"/>
        </w:rPr>
        <w:t xml:space="preserve">us kesediaan untuk selalu </w:t>
      </w:r>
      <w:r w:rsidRPr="00A8588D">
        <w:rPr>
          <w:rFonts w:ascii="Times New Roman" w:hAnsi="Times New Roman" w:cs="Times New Roman"/>
          <w:sz w:val="24"/>
          <w:szCs w:val="24"/>
        </w:rPr>
        <w:t>menyampaikan informasi baru kepada masyarakat</w:t>
      </w:r>
      <w:r>
        <w:rPr>
          <w:rFonts w:ascii="Times New Roman" w:hAnsi="Times New Roman" w:cs="Times New Roman"/>
          <w:sz w:val="24"/>
          <w:szCs w:val="24"/>
        </w:rPr>
        <w:t>. Komunikasi aparatur dalam pelayanan publik bidang pendidikan tetap dibangun secara terus menerus baik itu melalui komunikasi secara lansung maupun lai</w:t>
      </w:r>
      <w:r w:rsidR="008933E9">
        <w:rPr>
          <w:rFonts w:ascii="Times New Roman" w:hAnsi="Times New Roman" w:cs="Times New Roman"/>
          <w:sz w:val="24"/>
          <w:szCs w:val="24"/>
        </w:rPr>
        <w:t>nnya di Kantor D</w:t>
      </w:r>
      <w:r w:rsidR="00F94053">
        <w:rPr>
          <w:rFonts w:ascii="Times New Roman" w:hAnsi="Times New Roman" w:cs="Times New Roman"/>
          <w:sz w:val="24"/>
          <w:szCs w:val="24"/>
        </w:rPr>
        <w:t xml:space="preserve">inas Pendidikan dan Kebudayaaan </w:t>
      </w:r>
      <w:r>
        <w:rPr>
          <w:rFonts w:ascii="Times New Roman" w:hAnsi="Times New Roman" w:cs="Times New Roman"/>
          <w:sz w:val="24"/>
          <w:szCs w:val="24"/>
          <w:lang w:val="sv-SE"/>
        </w:rPr>
        <w:t>(Wawancara, tanggal 30 Mei 2014).</w:t>
      </w:r>
    </w:p>
    <w:p w:rsidR="00A83AA8" w:rsidRPr="00AA6F3B" w:rsidRDefault="009A5376" w:rsidP="00F94053">
      <w:pPr>
        <w:spacing w:before="240"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AA6F3B">
        <w:rPr>
          <w:rFonts w:ascii="Times New Roman" w:hAnsi="Times New Roman" w:cs="Times New Roman"/>
          <w:sz w:val="24"/>
          <w:szCs w:val="24"/>
          <w:lang w:val="sv-SE"/>
        </w:rPr>
        <w:t>Dengan melakukan hal tersebut akan banyak membantu masyarakat dalam</w:t>
      </w:r>
    </w:p>
    <w:p w:rsidR="00EC35A2" w:rsidRPr="00570B73" w:rsidRDefault="00EC35A2" w:rsidP="00F94053">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mengetahui berbagai hal tentang pelayanan pendidikan, sehingga masyarakat dapat mengakses pelayanan bidang pendidikan</w:t>
      </w:r>
      <w:r w:rsidRPr="0056749D">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di Kantor Dinas Pendidikan dan </w:t>
      </w:r>
      <w:r w:rsidR="00F94053">
        <w:rPr>
          <w:rFonts w:ascii="Times New Roman" w:hAnsi="Times New Roman" w:cs="Times New Roman"/>
          <w:sz w:val="24"/>
          <w:szCs w:val="24"/>
          <w:lang w:val="sv-SE"/>
        </w:rPr>
        <w:t xml:space="preserve">Kebudayaan </w:t>
      </w:r>
      <w:r w:rsidR="00A83AA8">
        <w:rPr>
          <w:rFonts w:ascii="Times New Roman" w:hAnsi="Times New Roman" w:cs="Times New Roman"/>
          <w:sz w:val="24"/>
          <w:szCs w:val="24"/>
          <w:lang w:val="sv-SE"/>
        </w:rPr>
        <w:t xml:space="preserve">dengan baik. </w:t>
      </w:r>
      <w:r>
        <w:rPr>
          <w:rFonts w:ascii="Times New Roman" w:hAnsi="Times New Roman" w:cs="Times New Roman"/>
          <w:sz w:val="24"/>
          <w:szCs w:val="24"/>
          <w:lang w:val="sv-SE"/>
        </w:rPr>
        <w:t>Realitas empirik di lapangan sebagaimana yang dijelaskan di atas nampaknya belum sejalan dengan apa yang dikatakan dalam teorinya Denhart (2003</w:t>
      </w:r>
      <w:r w:rsidR="009B1743">
        <w:rPr>
          <w:rFonts w:ascii="Times New Roman" w:hAnsi="Times New Roman" w:cs="Times New Roman"/>
          <w:sz w:val="24"/>
          <w:szCs w:val="24"/>
          <w:lang w:val="sv-SE"/>
        </w:rPr>
        <w:t>:17</w:t>
      </w:r>
      <w:r>
        <w:rPr>
          <w:rFonts w:ascii="Times New Roman" w:hAnsi="Times New Roman" w:cs="Times New Roman"/>
          <w:sz w:val="24"/>
          <w:szCs w:val="24"/>
          <w:lang w:val="sv-SE"/>
        </w:rPr>
        <w:t>) bahwa dalam memberikan pelayanan pendidikan idealnya aparatur pelayanan menyediahkan berbagai informasi yang dibutuhkan masyarakat dalam mengakses layanan</w:t>
      </w:r>
      <w:r w:rsidR="0042301E">
        <w:rPr>
          <w:rFonts w:ascii="Times New Roman" w:hAnsi="Times New Roman" w:cs="Times New Roman"/>
          <w:sz w:val="24"/>
          <w:szCs w:val="24"/>
          <w:lang w:val="sv-SE"/>
        </w:rPr>
        <w:t xml:space="preserve"> bidang pendidikan</w:t>
      </w:r>
      <w:r>
        <w:rPr>
          <w:rFonts w:ascii="Times New Roman" w:hAnsi="Times New Roman" w:cs="Times New Roman"/>
          <w:sz w:val="24"/>
          <w:szCs w:val="24"/>
          <w:lang w:val="sv-SE"/>
        </w:rPr>
        <w:t>. Berdasarkan fakt</w:t>
      </w:r>
      <w:r w:rsidR="0042301E">
        <w:rPr>
          <w:rFonts w:ascii="Times New Roman" w:hAnsi="Times New Roman" w:cs="Times New Roman"/>
          <w:sz w:val="24"/>
          <w:szCs w:val="24"/>
          <w:lang w:val="sv-SE"/>
        </w:rPr>
        <w:t xml:space="preserve">a dan pendapat yang dikemukakan </w:t>
      </w:r>
      <w:r>
        <w:rPr>
          <w:rFonts w:ascii="Times New Roman" w:hAnsi="Times New Roman" w:cs="Times New Roman"/>
          <w:sz w:val="24"/>
          <w:szCs w:val="24"/>
          <w:lang w:val="sv-SE"/>
        </w:rPr>
        <w:t>Denhart (2003</w:t>
      </w:r>
      <w:r w:rsidR="009B1743">
        <w:rPr>
          <w:rFonts w:ascii="Times New Roman" w:hAnsi="Times New Roman" w:cs="Times New Roman"/>
          <w:sz w:val="24"/>
          <w:szCs w:val="24"/>
          <w:lang w:val="sv-SE"/>
        </w:rPr>
        <w:t>:18</w:t>
      </w:r>
      <w:r>
        <w:rPr>
          <w:rFonts w:ascii="Times New Roman" w:hAnsi="Times New Roman" w:cs="Times New Roman"/>
          <w:sz w:val="24"/>
          <w:szCs w:val="24"/>
          <w:lang w:val="sv-SE"/>
        </w:rPr>
        <w:t xml:space="preserve">), maka peneliti dapat menginterprestasikan bahwa indikator ketiga pada prinsip bukti fisik </w:t>
      </w:r>
      <w:r w:rsidR="00F94053">
        <w:rPr>
          <w:rFonts w:ascii="Times New Roman" w:hAnsi="Times New Roman" w:cs="Times New Roman"/>
          <w:sz w:val="24"/>
          <w:szCs w:val="24"/>
          <w:lang w:val="sv-SE"/>
        </w:rPr>
        <w:t xml:space="preserve">pelayanan bidang pendidikan </w:t>
      </w:r>
      <w:r>
        <w:rPr>
          <w:rFonts w:ascii="Times New Roman" w:hAnsi="Times New Roman" w:cs="Times New Roman"/>
          <w:sz w:val="24"/>
          <w:szCs w:val="24"/>
          <w:lang w:val="sv-SE"/>
        </w:rPr>
        <w:t>telah diterapkan walaupun belum dapat d</w:t>
      </w:r>
      <w:r w:rsidR="00A83AA8">
        <w:rPr>
          <w:rFonts w:ascii="Times New Roman" w:hAnsi="Times New Roman" w:cs="Times New Roman"/>
          <w:sz w:val="24"/>
          <w:szCs w:val="24"/>
          <w:lang w:val="sv-SE"/>
        </w:rPr>
        <w:t xml:space="preserve">iterapkan sepenuhnya. </w:t>
      </w:r>
      <w:r>
        <w:rPr>
          <w:rFonts w:ascii="Times New Roman" w:hAnsi="Times New Roman" w:cs="Times New Roman"/>
          <w:sz w:val="24"/>
          <w:szCs w:val="24"/>
          <w:lang w:val="sv-SE"/>
        </w:rPr>
        <w:t>Berdasarkan kajian mekanisme prosedur dan pelayanan bi</w:t>
      </w:r>
      <w:r w:rsidR="0042301E">
        <w:rPr>
          <w:rFonts w:ascii="Times New Roman" w:hAnsi="Times New Roman" w:cs="Times New Roman"/>
          <w:sz w:val="24"/>
          <w:szCs w:val="24"/>
          <w:lang w:val="sv-SE"/>
        </w:rPr>
        <w:t xml:space="preserve">dang pendidikan di Kantor Dinas </w:t>
      </w:r>
      <w:r>
        <w:rPr>
          <w:rFonts w:ascii="Times New Roman" w:hAnsi="Times New Roman" w:cs="Times New Roman"/>
          <w:sz w:val="24"/>
          <w:szCs w:val="24"/>
          <w:lang w:val="sv-SE"/>
        </w:rPr>
        <w:t xml:space="preserve">Pendidikan dan </w:t>
      </w:r>
      <w:r w:rsidR="009B701A">
        <w:rPr>
          <w:rFonts w:ascii="Times New Roman" w:hAnsi="Times New Roman" w:cs="Times New Roman"/>
          <w:sz w:val="24"/>
          <w:szCs w:val="24"/>
          <w:lang w:val="sv-SE"/>
        </w:rPr>
        <w:t>Kebudayaaan</w:t>
      </w:r>
      <w:r>
        <w:rPr>
          <w:rFonts w:ascii="Times New Roman" w:hAnsi="Times New Roman" w:cs="Times New Roman"/>
          <w:sz w:val="24"/>
          <w:szCs w:val="24"/>
          <w:lang w:val="sv-SE"/>
        </w:rPr>
        <w:t>, maka peneliti dapat</w:t>
      </w:r>
      <w:r w:rsidR="0042301E">
        <w:rPr>
          <w:rFonts w:ascii="Times New Roman" w:hAnsi="Times New Roman" w:cs="Times New Roman"/>
          <w:sz w:val="24"/>
          <w:szCs w:val="24"/>
          <w:lang w:val="sv-SE"/>
        </w:rPr>
        <w:t xml:space="preserve"> merinci beberapa karakteristik </w:t>
      </w:r>
      <w:r>
        <w:rPr>
          <w:rFonts w:ascii="Times New Roman" w:hAnsi="Times New Roman" w:cs="Times New Roman"/>
          <w:sz w:val="24"/>
          <w:szCs w:val="24"/>
          <w:lang w:val="sv-SE"/>
        </w:rPr>
        <w:t xml:space="preserve">dari layanan pendidikan adalah sebagai berikut:    </w:t>
      </w:r>
    </w:p>
    <w:p w:rsidR="00EC35A2" w:rsidRDefault="00EC35A2" w:rsidP="00AA6F3B">
      <w:pPr>
        <w:tabs>
          <w:tab w:val="left" w:pos="567"/>
        </w:tabs>
        <w:spacing w:after="0" w:line="480" w:lineRule="auto"/>
        <w:jc w:val="both"/>
        <w:rPr>
          <w:rFonts w:ascii="Times New Roman" w:hAnsi="Times New Roman" w:cs="Times New Roman"/>
          <w:sz w:val="24"/>
          <w:szCs w:val="24"/>
          <w:lang w:val="sv-SE"/>
        </w:rPr>
      </w:pPr>
      <w:r w:rsidRPr="00D94997">
        <w:rPr>
          <w:rFonts w:ascii="Times New Roman" w:hAnsi="Times New Roman" w:cs="Times New Roman"/>
          <w:sz w:val="24"/>
          <w:szCs w:val="24"/>
          <w:lang w:val="sv-SE"/>
        </w:rPr>
        <w:t>(</w:t>
      </w:r>
      <w:r>
        <w:rPr>
          <w:rFonts w:ascii="Times New Roman" w:hAnsi="Times New Roman" w:cs="Times New Roman"/>
          <w:sz w:val="24"/>
          <w:szCs w:val="24"/>
          <w:lang w:val="sv-SE"/>
        </w:rPr>
        <w:t>a</w:t>
      </w:r>
      <w:r w:rsidRPr="00D94997">
        <w:rPr>
          <w:rFonts w:ascii="Times New Roman" w:hAnsi="Times New Roman" w:cs="Times New Roman"/>
          <w:sz w:val="24"/>
          <w:szCs w:val="24"/>
          <w:lang w:val="sv-SE"/>
        </w:rPr>
        <w:t>)</w:t>
      </w:r>
      <w:r>
        <w:rPr>
          <w:rFonts w:ascii="Times New Roman" w:hAnsi="Times New Roman" w:cs="Times New Roman"/>
          <w:sz w:val="24"/>
          <w:szCs w:val="24"/>
          <w:lang w:val="sv-SE"/>
        </w:rPr>
        <w:t>. Layanan pendidikan memiliki tingkat penyelesaian yang cukup sederhana, yaitu hanya berjumlah 9 (sembilan) tahapan sejak pendaftaran di loket informasi sampai dengan penerimaan layanan pendidikan dan sampai berakhirnya pelayanan pendidikan bagi pelanggan/masyarakat.</w:t>
      </w:r>
    </w:p>
    <w:p w:rsidR="00AA6F3B" w:rsidRDefault="00EC35A2" w:rsidP="00AA6F3B">
      <w:pPr>
        <w:tabs>
          <w:tab w:val="left" w:pos="567"/>
        </w:tabs>
        <w:spacing w:after="0" w:line="480" w:lineRule="auto"/>
        <w:jc w:val="both"/>
        <w:rPr>
          <w:rFonts w:ascii="Times New Roman" w:hAnsi="Times New Roman" w:cs="Times New Roman"/>
          <w:sz w:val="24"/>
          <w:szCs w:val="24"/>
          <w:lang w:val="sv-SE"/>
        </w:rPr>
      </w:pPr>
      <w:r w:rsidRPr="00D94997">
        <w:rPr>
          <w:rFonts w:ascii="Times New Roman" w:hAnsi="Times New Roman" w:cs="Times New Roman"/>
          <w:sz w:val="24"/>
          <w:szCs w:val="24"/>
          <w:lang w:val="sv-SE"/>
        </w:rPr>
        <w:t>(</w:t>
      </w:r>
      <w:r>
        <w:rPr>
          <w:rFonts w:ascii="Times New Roman" w:hAnsi="Times New Roman" w:cs="Times New Roman"/>
          <w:sz w:val="24"/>
          <w:szCs w:val="24"/>
          <w:lang w:val="sv-SE"/>
        </w:rPr>
        <w:t>b</w:t>
      </w:r>
      <w:r w:rsidRPr="00D94997">
        <w:rPr>
          <w:rFonts w:ascii="Times New Roman" w:hAnsi="Times New Roman" w:cs="Times New Roman"/>
          <w:sz w:val="24"/>
          <w:szCs w:val="24"/>
          <w:lang w:val="sv-SE"/>
        </w:rPr>
        <w:t>)</w:t>
      </w:r>
      <w:r>
        <w:rPr>
          <w:rFonts w:ascii="Times New Roman" w:hAnsi="Times New Roman" w:cs="Times New Roman"/>
          <w:sz w:val="24"/>
          <w:szCs w:val="24"/>
          <w:lang w:val="sv-SE"/>
        </w:rPr>
        <w:t xml:space="preserve">. Seluruh mekanisme dan prosedur layanan pendidikan telah dapat dilayani pada satu Kantor melalui masing-masing bidang pendidikan sesuai dengan keperluan pelayanan bidang pendidikan dan </w:t>
      </w:r>
      <w:r w:rsidR="00F94053">
        <w:rPr>
          <w:rFonts w:ascii="Times New Roman" w:hAnsi="Times New Roman" w:cs="Times New Roman"/>
          <w:sz w:val="24"/>
          <w:szCs w:val="24"/>
          <w:lang w:val="sv-SE"/>
        </w:rPr>
        <w:t xml:space="preserve">Kebudayaan. </w:t>
      </w:r>
    </w:p>
    <w:p w:rsidR="00FC1510" w:rsidRDefault="00AA6F3B" w:rsidP="00AA6F3B">
      <w:pPr>
        <w:rPr>
          <w:rFonts w:ascii="Times New Roman" w:hAnsi="Times New Roman" w:cs="Times New Roman"/>
          <w:sz w:val="24"/>
          <w:szCs w:val="24"/>
          <w:lang w:val="sv-SE"/>
        </w:rPr>
      </w:pPr>
      <w:r w:rsidRPr="00D94997">
        <w:rPr>
          <w:rFonts w:ascii="Times New Roman" w:hAnsi="Times New Roman" w:cs="Times New Roman"/>
          <w:sz w:val="24"/>
          <w:szCs w:val="24"/>
          <w:lang w:val="sv-SE"/>
        </w:rPr>
        <w:t>(</w:t>
      </w:r>
      <w:r>
        <w:rPr>
          <w:rFonts w:ascii="Times New Roman" w:hAnsi="Times New Roman" w:cs="Times New Roman"/>
          <w:sz w:val="24"/>
          <w:szCs w:val="24"/>
          <w:lang w:val="sv-SE"/>
        </w:rPr>
        <w:t>c</w:t>
      </w:r>
      <w:r w:rsidRPr="00D94997">
        <w:rPr>
          <w:rFonts w:ascii="Times New Roman" w:hAnsi="Times New Roman" w:cs="Times New Roman"/>
          <w:sz w:val="24"/>
          <w:szCs w:val="24"/>
          <w:lang w:val="sv-SE"/>
        </w:rPr>
        <w:t>)</w:t>
      </w:r>
      <w:r>
        <w:rPr>
          <w:rFonts w:ascii="Times New Roman" w:hAnsi="Times New Roman" w:cs="Times New Roman"/>
          <w:sz w:val="24"/>
          <w:szCs w:val="24"/>
          <w:lang w:val="sv-SE"/>
        </w:rPr>
        <w:t>. Prosedur dan mekanisme pelayanan pendidikan adalah pelayanan yang mudah</w:t>
      </w:r>
    </w:p>
    <w:p w:rsidR="00AA6F3B" w:rsidRPr="00FC1510" w:rsidRDefault="00FC1510" w:rsidP="009A5376">
      <w:pPr>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 jujur, bertanggung jawab dan pelayanan berkualitas dan di dukung oleh</w:t>
      </w:r>
    </w:p>
    <w:p w:rsidR="00EC35A2" w:rsidRDefault="00EC35A2" w:rsidP="00AA6F3B">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Pemerintah Daerah Kabupaten Bone Bolango.</w:t>
      </w:r>
    </w:p>
    <w:p w:rsidR="0010135F" w:rsidRDefault="00EC35A2" w:rsidP="002D1845">
      <w:pPr>
        <w:tabs>
          <w:tab w:val="left" w:pos="567"/>
        </w:tabs>
        <w:spacing w:after="0" w:line="480" w:lineRule="auto"/>
        <w:jc w:val="both"/>
        <w:rPr>
          <w:rFonts w:ascii="Times New Roman" w:hAnsi="Times New Roman" w:cs="Times New Roman"/>
          <w:sz w:val="24"/>
          <w:szCs w:val="24"/>
          <w:lang w:val="sv-SE"/>
        </w:rPr>
      </w:pPr>
      <w:r w:rsidRPr="00D94997">
        <w:rPr>
          <w:rFonts w:ascii="Times New Roman" w:hAnsi="Times New Roman" w:cs="Times New Roman"/>
          <w:sz w:val="24"/>
          <w:szCs w:val="24"/>
          <w:lang w:val="sv-SE"/>
        </w:rPr>
        <w:t>(</w:t>
      </w:r>
      <w:r>
        <w:rPr>
          <w:rFonts w:ascii="Times New Roman" w:hAnsi="Times New Roman" w:cs="Times New Roman"/>
          <w:sz w:val="24"/>
          <w:szCs w:val="24"/>
          <w:lang w:val="sv-SE"/>
        </w:rPr>
        <w:t>d</w:t>
      </w:r>
      <w:r w:rsidRPr="00D94997">
        <w:rPr>
          <w:rFonts w:ascii="Times New Roman" w:hAnsi="Times New Roman" w:cs="Times New Roman"/>
          <w:sz w:val="24"/>
          <w:szCs w:val="24"/>
          <w:lang w:val="sv-SE"/>
        </w:rPr>
        <w:t>)</w:t>
      </w:r>
      <w:r>
        <w:rPr>
          <w:rFonts w:ascii="Times New Roman" w:hAnsi="Times New Roman" w:cs="Times New Roman"/>
          <w:sz w:val="24"/>
          <w:szCs w:val="24"/>
          <w:lang w:val="sv-SE"/>
        </w:rPr>
        <w:t xml:space="preserve">. Layanan pendidikan gratis/masyarakat miskin memiliki syarat administrasi yang cukup sederhana, yaitu hanya berjumlah 9 (sembilan) persyaratan administrasi, yang meliputi, yaitu memperlihatkan daftar riwayat hidup, pengisian formulir/blangko pendaftaran, foto kopi kartu tanda penduduk (KTP), materai RP 6000,- (enam ribu) rupiah, pas photo pemohon, surat keterangan benar-benar miskin yang diketahui oleh Kepala Desa dan Camat setempat, akta kelahiran, foto kopi buku nikah, dan kartu keluarga.  </w:t>
      </w:r>
      <w:r>
        <w:rPr>
          <w:rFonts w:ascii="Times New Roman" w:hAnsi="Times New Roman" w:cs="Times New Roman"/>
          <w:sz w:val="24"/>
          <w:szCs w:val="24"/>
          <w:lang w:val="sv-SE"/>
        </w:rPr>
        <w:tab/>
        <w:t xml:space="preserve">                                                                </w:t>
      </w:r>
      <w:r w:rsidRPr="00D94997">
        <w:rPr>
          <w:rFonts w:ascii="Times New Roman" w:hAnsi="Times New Roman" w:cs="Times New Roman"/>
          <w:sz w:val="24"/>
          <w:szCs w:val="24"/>
          <w:lang w:val="sv-SE"/>
        </w:rPr>
        <w:t>(</w:t>
      </w:r>
      <w:r>
        <w:rPr>
          <w:rFonts w:ascii="Times New Roman" w:hAnsi="Times New Roman" w:cs="Times New Roman"/>
          <w:sz w:val="24"/>
          <w:szCs w:val="24"/>
          <w:lang w:val="sv-SE"/>
        </w:rPr>
        <w:t>e</w:t>
      </w:r>
      <w:r w:rsidRPr="00D94997">
        <w:rPr>
          <w:rFonts w:ascii="Times New Roman" w:hAnsi="Times New Roman" w:cs="Times New Roman"/>
          <w:sz w:val="24"/>
          <w:szCs w:val="24"/>
          <w:lang w:val="sv-SE"/>
        </w:rPr>
        <w:t>)</w:t>
      </w:r>
      <w:r>
        <w:rPr>
          <w:rFonts w:ascii="Times New Roman" w:hAnsi="Times New Roman" w:cs="Times New Roman"/>
          <w:sz w:val="24"/>
          <w:szCs w:val="24"/>
          <w:lang w:val="sv-SE"/>
        </w:rPr>
        <w:t xml:space="preserve">. Biaya administrasi pelayanan bidang pendidikan di Kantor Dinas Pendidikan dan </w:t>
      </w:r>
      <w:r w:rsidR="00F94053">
        <w:rPr>
          <w:rFonts w:ascii="Times New Roman" w:hAnsi="Times New Roman" w:cs="Times New Roman"/>
          <w:sz w:val="24"/>
          <w:szCs w:val="24"/>
          <w:lang w:val="sv-SE"/>
        </w:rPr>
        <w:t xml:space="preserve">Kebudayaan </w:t>
      </w:r>
      <w:r w:rsidR="009B701A">
        <w:rPr>
          <w:rFonts w:ascii="Times New Roman" w:hAnsi="Times New Roman" w:cs="Times New Roman"/>
          <w:sz w:val="24"/>
          <w:szCs w:val="24"/>
          <w:lang w:val="sv-SE"/>
        </w:rPr>
        <w:t xml:space="preserve">bisa dijangkau oleh pelanggan/ </w:t>
      </w:r>
      <w:r>
        <w:rPr>
          <w:rFonts w:ascii="Times New Roman" w:hAnsi="Times New Roman" w:cs="Times New Roman"/>
          <w:sz w:val="24"/>
          <w:szCs w:val="24"/>
          <w:lang w:val="sv-SE"/>
        </w:rPr>
        <w:t>masyarakat</w:t>
      </w:r>
      <w:r w:rsidR="0042301E">
        <w:rPr>
          <w:rFonts w:ascii="Times New Roman" w:hAnsi="Times New Roman" w:cs="Times New Roman"/>
          <w:sz w:val="24"/>
          <w:szCs w:val="24"/>
          <w:lang w:val="sv-SE"/>
        </w:rPr>
        <w:t xml:space="preserve">. </w:t>
      </w:r>
      <w:r w:rsidR="00960127">
        <w:rPr>
          <w:rFonts w:ascii="Times New Roman" w:hAnsi="Times New Roman" w:cs="Times New Roman"/>
          <w:sz w:val="24"/>
          <w:szCs w:val="24"/>
          <w:lang w:val="sv-SE"/>
        </w:rPr>
        <w:tab/>
      </w:r>
      <w:r w:rsidR="00960127">
        <w:rPr>
          <w:rFonts w:ascii="Times New Roman" w:hAnsi="Times New Roman" w:cs="Times New Roman"/>
          <w:sz w:val="24"/>
          <w:szCs w:val="24"/>
          <w:lang w:val="sv-SE"/>
        </w:rPr>
        <w:tab/>
        <w:t xml:space="preserve">                                                                                                         </w:t>
      </w:r>
      <w:r w:rsidRPr="00D94997">
        <w:rPr>
          <w:rFonts w:ascii="Times New Roman" w:hAnsi="Times New Roman" w:cs="Times New Roman"/>
          <w:sz w:val="24"/>
          <w:szCs w:val="24"/>
          <w:lang w:val="sv-SE"/>
        </w:rPr>
        <w:t>(</w:t>
      </w:r>
      <w:r>
        <w:rPr>
          <w:rFonts w:ascii="Times New Roman" w:hAnsi="Times New Roman" w:cs="Times New Roman"/>
          <w:sz w:val="24"/>
          <w:szCs w:val="24"/>
          <w:lang w:val="sv-SE"/>
        </w:rPr>
        <w:t>f</w:t>
      </w:r>
      <w:r w:rsidRPr="00D94997">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0010135F">
        <w:rPr>
          <w:rFonts w:ascii="Times New Roman" w:hAnsi="Times New Roman" w:cs="Times New Roman"/>
          <w:sz w:val="24"/>
          <w:szCs w:val="24"/>
          <w:lang w:val="sv-SE"/>
        </w:rPr>
        <w:t>Kemudahan dalam pelayanan bidang pendidikan merupakan salah satu upaya untuk mendukung program kerja utama Pemerintah Kabupaten Bone Bolango adalah pelayanan bidang pendidikan untuk pengembangan sumber daya manusia dalam bidang pe</w:t>
      </w:r>
      <w:r w:rsidR="00F94053">
        <w:rPr>
          <w:rFonts w:ascii="Times New Roman" w:hAnsi="Times New Roman" w:cs="Times New Roman"/>
          <w:sz w:val="24"/>
          <w:szCs w:val="24"/>
          <w:lang w:val="sv-SE"/>
        </w:rPr>
        <w:t xml:space="preserve">ndidikan dan kebudayaan. </w:t>
      </w:r>
      <w:r w:rsidR="0010135F">
        <w:rPr>
          <w:rFonts w:ascii="Times New Roman" w:hAnsi="Times New Roman" w:cs="Times New Roman"/>
          <w:sz w:val="24"/>
          <w:szCs w:val="24"/>
          <w:lang w:val="sv-SE"/>
        </w:rPr>
        <w:t xml:space="preserve"> </w:t>
      </w:r>
    </w:p>
    <w:p w:rsidR="00EC35A2" w:rsidRDefault="00EC35A2" w:rsidP="002D1845">
      <w:pPr>
        <w:tabs>
          <w:tab w:val="left" w:pos="567"/>
        </w:tabs>
        <w:spacing w:after="0" w:line="480" w:lineRule="auto"/>
        <w:jc w:val="both"/>
        <w:rPr>
          <w:rFonts w:ascii="Times New Roman" w:hAnsi="Times New Roman" w:cs="Times New Roman"/>
          <w:sz w:val="24"/>
          <w:szCs w:val="24"/>
          <w:lang w:val="sv-SE"/>
        </w:rPr>
      </w:pPr>
      <w:r w:rsidRPr="00D94997">
        <w:rPr>
          <w:rFonts w:ascii="Times New Roman" w:hAnsi="Times New Roman" w:cs="Times New Roman"/>
          <w:sz w:val="24"/>
          <w:szCs w:val="24"/>
          <w:lang w:val="sv-SE"/>
        </w:rPr>
        <w:t>(</w:t>
      </w:r>
      <w:r>
        <w:rPr>
          <w:rFonts w:ascii="Times New Roman" w:hAnsi="Times New Roman" w:cs="Times New Roman"/>
          <w:sz w:val="24"/>
          <w:szCs w:val="24"/>
          <w:lang w:val="sv-SE"/>
        </w:rPr>
        <w:t>g</w:t>
      </w:r>
      <w:r w:rsidRPr="00D94997">
        <w:rPr>
          <w:rFonts w:ascii="Times New Roman" w:hAnsi="Times New Roman" w:cs="Times New Roman"/>
          <w:sz w:val="24"/>
          <w:szCs w:val="24"/>
          <w:lang w:val="sv-SE"/>
        </w:rPr>
        <w:t>)</w:t>
      </w:r>
      <w:r w:rsidR="0010135F">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Pelayanan bantuan bidang pendidikan gratis, beasiswa membutuhkan peninjauan lansung di lapangan oleh aparatur pelaksana pelayanan pendidikan untuk mengetahui kelayakan atau tidak layak mendapat </w:t>
      </w:r>
      <w:r w:rsidR="00960127">
        <w:rPr>
          <w:rFonts w:ascii="Times New Roman" w:hAnsi="Times New Roman" w:cs="Times New Roman"/>
          <w:sz w:val="24"/>
          <w:szCs w:val="24"/>
          <w:lang w:val="sv-SE"/>
        </w:rPr>
        <w:t xml:space="preserve">pelayanan </w:t>
      </w:r>
      <w:r>
        <w:rPr>
          <w:rFonts w:ascii="Times New Roman" w:hAnsi="Times New Roman" w:cs="Times New Roman"/>
          <w:sz w:val="24"/>
          <w:szCs w:val="24"/>
          <w:lang w:val="sv-SE"/>
        </w:rPr>
        <w:t>pendidikan gratis, bantuan beasiswa miskin</w:t>
      </w:r>
      <w:r w:rsidR="00960127">
        <w:rPr>
          <w:rFonts w:ascii="Times New Roman" w:hAnsi="Times New Roman" w:cs="Times New Roman"/>
          <w:sz w:val="24"/>
          <w:szCs w:val="24"/>
          <w:lang w:val="sv-SE"/>
        </w:rPr>
        <w:t xml:space="preserve"> dalam pelayanan bidang pendidikan di Kantor Dinas Pendidikan dan Kebudayaan. </w:t>
      </w:r>
    </w:p>
    <w:p w:rsidR="000C4002" w:rsidRDefault="0010135F" w:rsidP="002D1845">
      <w:pPr>
        <w:tabs>
          <w:tab w:val="left" w:pos="567"/>
        </w:tabs>
        <w:spacing w:after="0" w:line="480" w:lineRule="auto"/>
        <w:jc w:val="both"/>
        <w:rPr>
          <w:rFonts w:ascii="Times New Roman" w:eastAsia="Calibri" w:hAnsi="Times New Roman" w:cs="Times New Roman"/>
          <w:sz w:val="24"/>
          <w:szCs w:val="24"/>
        </w:rPr>
      </w:pPr>
      <w:r>
        <w:rPr>
          <w:rFonts w:ascii="Times New Roman" w:hAnsi="Times New Roman" w:cs="Times New Roman"/>
          <w:sz w:val="24"/>
          <w:szCs w:val="24"/>
          <w:lang w:val="sv-SE"/>
        </w:rPr>
        <w:t xml:space="preserve">       </w:t>
      </w:r>
      <w:r w:rsidR="00A14E91">
        <w:rPr>
          <w:rFonts w:ascii="Times New Roman" w:hAnsi="Times New Roman" w:cs="Times New Roman"/>
          <w:sz w:val="24"/>
          <w:szCs w:val="24"/>
          <w:lang w:val="sv-SE"/>
        </w:rPr>
        <w:t xml:space="preserve"> </w:t>
      </w:r>
      <w:r w:rsidR="00EC35A2" w:rsidRPr="00E755F0">
        <w:rPr>
          <w:rFonts w:ascii="Times New Roman" w:hAnsi="Times New Roman" w:cs="Times New Roman"/>
          <w:sz w:val="24"/>
          <w:szCs w:val="24"/>
          <w:lang w:val="sv-SE"/>
        </w:rPr>
        <w:t xml:space="preserve">Pelayanan pendidikan gratis dan bantuan beasiswa miskin terhadap masyarakat membutuhkan berkas </w:t>
      </w:r>
      <w:r w:rsidR="00EC35A2">
        <w:rPr>
          <w:rFonts w:ascii="Times New Roman" w:hAnsi="Times New Roman" w:cs="Times New Roman"/>
          <w:sz w:val="24"/>
          <w:szCs w:val="24"/>
          <w:lang w:val="sv-SE"/>
        </w:rPr>
        <w:t xml:space="preserve">untuk pelayanan bidang pendidikan </w:t>
      </w:r>
      <w:r w:rsidR="00EC35A2" w:rsidRPr="00E755F0">
        <w:rPr>
          <w:rFonts w:ascii="Times New Roman" w:hAnsi="Times New Roman" w:cs="Times New Roman"/>
          <w:sz w:val="24"/>
          <w:szCs w:val="24"/>
          <w:lang w:val="sv-SE"/>
        </w:rPr>
        <w:t xml:space="preserve">karena </w:t>
      </w:r>
      <w:r w:rsidR="00EC35A2">
        <w:rPr>
          <w:rFonts w:ascii="Times New Roman" w:hAnsi="Times New Roman" w:cs="Times New Roman"/>
          <w:sz w:val="24"/>
          <w:szCs w:val="24"/>
          <w:lang w:val="sv-SE"/>
        </w:rPr>
        <w:t xml:space="preserve">ketentuan itu berkas tersebut dari Pemerintah Provinsi Gorontalo dan Pemerintah Pusat kementerian pendidikan dan kebudayaan republik Indonesia. Pelayanan bidang pendidikan terhadap sesama aparatur misalnya pelayanan terhadap guru-guru dalam hal urusan tanda tangan </w:t>
      </w:r>
      <w:r w:rsidR="00EC35A2">
        <w:rPr>
          <w:rFonts w:ascii="Times New Roman" w:eastAsia="Calibri" w:hAnsi="Times New Roman" w:cs="Times New Roman"/>
          <w:sz w:val="24"/>
          <w:szCs w:val="24"/>
        </w:rPr>
        <w:t xml:space="preserve">daftar penilaian pelaksanaan pekerjaan (DP3). </w:t>
      </w:r>
      <w:r w:rsidR="0042301E">
        <w:rPr>
          <w:rFonts w:ascii="Times New Roman" w:eastAsia="Calibri" w:hAnsi="Times New Roman" w:cs="Times New Roman"/>
          <w:sz w:val="24"/>
          <w:szCs w:val="24"/>
        </w:rPr>
        <w:br/>
        <w:t xml:space="preserve">        </w:t>
      </w:r>
      <w:r w:rsidR="00EC35A2">
        <w:rPr>
          <w:rFonts w:ascii="Times New Roman" w:eastAsia="Calibri" w:hAnsi="Times New Roman" w:cs="Times New Roman"/>
          <w:sz w:val="24"/>
          <w:szCs w:val="24"/>
        </w:rPr>
        <w:t>Pegawai negeri sipil (PNS) itu tidak perlu banyak berkas lansung saja perlihatkan</w:t>
      </w:r>
      <w:r w:rsidR="00EC35A2" w:rsidRPr="009F0465">
        <w:rPr>
          <w:rFonts w:ascii="Times New Roman" w:eastAsia="Calibri" w:hAnsi="Times New Roman" w:cs="Times New Roman"/>
          <w:sz w:val="24"/>
          <w:szCs w:val="24"/>
        </w:rPr>
        <w:t xml:space="preserve"> </w:t>
      </w:r>
      <w:r w:rsidR="00EC35A2">
        <w:rPr>
          <w:rFonts w:ascii="Times New Roman" w:eastAsia="Calibri" w:hAnsi="Times New Roman" w:cs="Times New Roman"/>
          <w:sz w:val="24"/>
          <w:szCs w:val="24"/>
        </w:rPr>
        <w:t xml:space="preserve">daftar penilaian pelaksanaan pekerjaan (DP3) pegawai negeri sipil (PNS) tersebut lansung cari saja pejabat yang berwenang kemudian lansung </w:t>
      </w:r>
    </w:p>
    <w:p w:rsidR="0042301E" w:rsidRDefault="00EC35A2" w:rsidP="002D1845">
      <w:pPr>
        <w:tabs>
          <w:tab w:val="left" w:pos="567"/>
        </w:tabs>
        <w:spacing w:after="0" w:line="480" w:lineRule="auto"/>
        <w:jc w:val="both"/>
        <w:rPr>
          <w:rFonts w:ascii="Times New Roman" w:hAnsi="Times New Roman" w:cs="Times New Roman"/>
          <w:sz w:val="24"/>
          <w:szCs w:val="24"/>
          <w:lang w:val="sv-SE"/>
        </w:rPr>
      </w:pPr>
      <w:r>
        <w:rPr>
          <w:rFonts w:ascii="Times New Roman" w:eastAsia="Calibri" w:hAnsi="Times New Roman" w:cs="Times New Roman"/>
          <w:sz w:val="24"/>
          <w:szCs w:val="24"/>
        </w:rPr>
        <w:t>diminta tanda tangan pejabat yang bersangkutan</w:t>
      </w:r>
      <w:r w:rsidRPr="009F0465">
        <w:rPr>
          <w:rFonts w:ascii="Times New Roman" w:hAnsi="Times New Roman" w:cs="Times New Roman"/>
          <w:sz w:val="24"/>
          <w:szCs w:val="24"/>
          <w:lang w:val="sv-SE"/>
        </w:rPr>
        <w:t xml:space="preserve"> </w:t>
      </w:r>
      <w:r w:rsidR="0042301E">
        <w:rPr>
          <w:rFonts w:ascii="Times New Roman" w:hAnsi="Times New Roman" w:cs="Times New Roman"/>
          <w:sz w:val="24"/>
          <w:szCs w:val="24"/>
          <w:lang w:val="sv-SE"/>
        </w:rPr>
        <w:t xml:space="preserve">dalam pelayanan bidang </w:t>
      </w:r>
    </w:p>
    <w:p w:rsidR="00913690" w:rsidRDefault="0042301E" w:rsidP="002D1845">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pendidikan </w:t>
      </w:r>
      <w:r w:rsidR="00EC35A2">
        <w:rPr>
          <w:rFonts w:ascii="Times New Roman" w:hAnsi="Times New Roman" w:cs="Times New Roman"/>
          <w:sz w:val="24"/>
          <w:szCs w:val="24"/>
          <w:lang w:val="sv-SE"/>
        </w:rPr>
        <w:t>di Kantor Dinas Pendidikan dan</w:t>
      </w:r>
      <w:r>
        <w:rPr>
          <w:rFonts w:ascii="Times New Roman" w:hAnsi="Times New Roman" w:cs="Times New Roman"/>
          <w:sz w:val="24"/>
          <w:szCs w:val="24"/>
          <w:lang w:val="sv-SE"/>
        </w:rPr>
        <w:t xml:space="preserve"> Kebudayaan. </w:t>
      </w:r>
    </w:p>
    <w:p w:rsidR="00EC35A2" w:rsidRPr="00913690" w:rsidRDefault="00592E99" w:rsidP="00913690">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b/>
          <w:sz w:val="24"/>
          <w:szCs w:val="24"/>
          <w:lang w:val="sv-SE"/>
        </w:rPr>
        <w:t>7</w:t>
      </w:r>
      <w:r w:rsidR="00EC35A2" w:rsidRPr="00CF2886">
        <w:rPr>
          <w:rFonts w:ascii="Times New Roman" w:hAnsi="Times New Roman" w:cs="Times New Roman"/>
          <w:b/>
          <w:sz w:val="24"/>
          <w:szCs w:val="24"/>
          <w:lang w:val="sv-SE"/>
        </w:rPr>
        <w:t>.</w:t>
      </w:r>
      <w:r w:rsidR="00913690">
        <w:rPr>
          <w:rFonts w:ascii="Times New Roman" w:hAnsi="Times New Roman" w:cs="Times New Roman"/>
          <w:b/>
          <w:sz w:val="24"/>
          <w:szCs w:val="24"/>
          <w:lang w:val="sv-SE"/>
        </w:rPr>
        <w:t xml:space="preserve"> </w:t>
      </w:r>
      <w:r w:rsidR="00EC35A2" w:rsidRPr="00CF2886">
        <w:rPr>
          <w:rFonts w:ascii="Times New Roman" w:hAnsi="Times New Roman" w:cs="Times New Roman"/>
          <w:b/>
          <w:color w:val="000000"/>
          <w:sz w:val="24"/>
          <w:szCs w:val="24"/>
          <w:lang w:val="id-ID"/>
        </w:rPr>
        <w:t>Program</w:t>
      </w:r>
      <w:r w:rsidR="00590161">
        <w:rPr>
          <w:rFonts w:ascii="Times New Roman" w:hAnsi="Times New Roman" w:cs="Times New Roman"/>
          <w:b/>
          <w:color w:val="000000"/>
          <w:sz w:val="24"/>
          <w:szCs w:val="24"/>
        </w:rPr>
        <w:t xml:space="preserve"> kerja </w:t>
      </w:r>
      <w:r w:rsidR="006625B7">
        <w:rPr>
          <w:rFonts w:ascii="Times New Roman" w:hAnsi="Times New Roman" w:cs="Times New Roman"/>
          <w:b/>
          <w:color w:val="000000"/>
          <w:sz w:val="24"/>
          <w:szCs w:val="24"/>
        </w:rPr>
        <w:t>satuan kerja perangkat d</w:t>
      </w:r>
      <w:r w:rsidR="00EC35A2" w:rsidRPr="00BE271B">
        <w:rPr>
          <w:rFonts w:ascii="Times New Roman" w:hAnsi="Times New Roman" w:cs="Times New Roman"/>
          <w:b/>
          <w:color w:val="000000"/>
          <w:sz w:val="24"/>
          <w:szCs w:val="24"/>
        </w:rPr>
        <w:t>aerah (</w:t>
      </w:r>
      <w:r w:rsidR="00EC35A2" w:rsidRPr="00BE271B">
        <w:rPr>
          <w:rFonts w:ascii="Times New Roman" w:hAnsi="Times New Roman" w:cs="Times New Roman"/>
          <w:b/>
          <w:color w:val="000000"/>
          <w:sz w:val="24"/>
          <w:szCs w:val="24"/>
          <w:lang w:val="id-ID"/>
        </w:rPr>
        <w:t>SKPD</w:t>
      </w:r>
      <w:r w:rsidR="00EC35A2" w:rsidRPr="00BE271B">
        <w:rPr>
          <w:rFonts w:ascii="Times New Roman" w:hAnsi="Times New Roman" w:cs="Times New Roman"/>
          <w:b/>
          <w:color w:val="000000"/>
          <w:sz w:val="24"/>
          <w:szCs w:val="24"/>
        </w:rPr>
        <w:t>)</w:t>
      </w:r>
      <w:r w:rsidR="00EC35A2">
        <w:rPr>
          <w:rFonts w:ascii="Times New Roman" w:hAnsi="Times New Roman" w:cs="Times New Roman"/>
          <w:b/>
          <w:color w:val="000000"/>
          <w:sz w:val="24"/>
          <w:szCs w:val="24"/>
        </w:rPr>
        <w:t xml:space="preserve"> Dinas </w:t>
      </w:r>
      <w:r w:rsidR="00EC35A2">
        <w:rPr>
          <w:rFonts w:ascii="Times New Roman" w:hAnsi="Times New Roman" w:cs="Times New Roman"/>
          <w:b/>
          <w:color w:val="000000"/>
          <w:sz w:val="24"/>
          <w:szCs w:val="24"/>
        </w:rPr>
        <w:br/>
        <w:t xml:space="preserve">    </w:t>
      </w:r>
      <w:r w:rsidR="004551CB">
        <w:rPr>
          <w:rFonts w:ascii="Times New Roman" w:hAnsi="Times New Roman" w:cs="Times New Roman"/>
          <w:b/>
          <w:color w:val="000000"/>
          <w:sz w:val="24"/>
          <w:szCs w:val="24"/>
        </w:rPr>
        <w:t xml:space="preserve"> </w:t>
      </w:r>
      <w:r w:rsidR="00EC35A2">
        <w:rPr>
          <w:rFonts w:ascii="Times New Roman" w:hAnsi="Times New Roman" w:cs="Times New Roman"/>
          <w:b/>
          <w:color w:val="000000"/>
          <w:sz w:val="24"/>
          <w:szCs w:val="24"/>
        </w:rPr>
        <w:t>Pendidikan Dan Kebudayaan Kabupaten Bone Bolango</w:t>
      </w:r>
      <w:r w:rsidR="006625B7">
        <w:rPr>
          <w:rFonts w:ascii="Times New Roman" w:hAnsi="Times New Roman" w:cs="Times New Roman"/>
          <w:b/>
          <w:color w:val="000000"/>
          <w:sz w:val="24"/>
          <w:szCs w:val="24"/>
        </w:rPr>
        <w:t>.</w:t>
      </w:r>
    </w:p>
    <w:p w:rsidR="00EC35A2" w:rsidRDefault="00EC35A2" w:rsidP="00EC35A2">
      <w:pPr>
        <w:spacing w:after="0" w:line="48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4551CB">
        <w:rPr>
          <w:rFonts w:ascii="Times New Roman" w:hAnsi="Times New Roman" w:cs="Times New Roman"/>
          <w:b/>
          <w:color w:val="000000"/>
          <w:sz w:val="24"/>
          <w:szCs w:val="24"/>
        </w:rPr>
        <w:t xml:space="preserve">  </w:t>
      </w:r>
      <w:r w:rsidRPr="00F55B39">
        <w:rPr>
          <w:rFonts w:ascii="Times New Roman" w:hAnsi="Times New Roman" w:cs="Times New Roman"/>
          <w:color w:val="000000"/>
          <w:sz w:val="24"/>
          <w:szCs w:val="24"/>
        </w:rPr>
        <w:t>Menurut Ivonne bahwa:</w:t>
      </w:r>
      <w:r>
        <w:rPr>
          <w:rFonts w:ascii="Times New Roman" w:hAnsi="Times New Roman" w:cs="Times New Roman"/>
          <w:b/>
          <w:color w:val="000000"/>
          <w:sz w:val="24"/>
          <w:szCs w:val="24"/>
        </w:rPr>
        <w:t xml:space="preserve"> </w:t>
      </w:r>
      <w:r w:rsidRPr="00606FAF">
        <w:rPr>
          <w:rFonts w:ascii="Times New Roman" w:hAnsi="Times New Roman" w:cs="Times New Roman"/>
          <w:color w:val="000000"/>
          <w:sz w:val="24"/>
          <w:szCs w:val="24"/>
          <w:lang w:val="id-ID"/>
        </w:rPr>
        <w:t>melaksa</w:t>
      </w:r>
      <w:r w:rsidR="006625B7">
        <w:rPr>
          <w:rFonts w:ascii="Times New Roman" w:hAnsi="Times New Roman" w:cs="Times New Roman"/>
          <w:color w:val="000000"/>
          <w:sz w:val="24"/>
          <w:szCs w:val="24"/>
          <w:lang w:val="id-ID"/>
        </w:rPr>
        <w:t xml:space="preserve">nakan </w:t>
      </w:r>
      <w:r w:rsidR="006625B7">
        <w:rPr>
          <w:rFonts w:ascii="Times New Roman" w:hAnsi="Times New Roman" w:cs="Times New Roman"/>
          <w:color w:val="000000"/>
          <w:sz w:val="24"/>
          <w:szCs w:val="24"/>
        </w:rPr>
        <w:t>p</w:t>
      </w:r>
      <w:r w:rsidRPr="00606FAF">
        <w:rPr>
          <w:rFonts w:ascii="Times New Roman" w:hAnsi="Times New Roman" w:cs="Times New Roman"/>
          <w:color w:val="000000"/>
          <w:sz w:val="24"/>
          <w:szCs w:val="24"/>
          <w:lang w:val="id-ID"/>
        </w:rPr>
        <w:t xml:space="preserve">rogram </w:t>
      </w:r>
      <w:r>
        <w:rPr>
          <w:rFonts w:ascii="Times New Roman" w:hAnsi="Times New Roman" w:cs="Times New Roman"/>
          <w:color w:val="000000"/>
          <w:sz w:val="24"/>
          <w:szCs w:val="24"/>
        </w:rPr>
        <w:t>satuan kerja perangkat daerah (</w:t>
      </w:r>
      <w:r w:rsidRPr="00606FAF">
        <w:rPr>
          <w:rFonts w:ascii="Times New Roman" w:hAnsi="Times New Roman" w:cs="Times New Roman"/>
          <w:color w:val="000000"/>
          <w:sz w:val="24"/>
          <w:szCs w:val="24"/>
          <w:lang w:val="id-ID"/>
        </w:rPr>
        <w:t>SKPD</w:t>
      </w:r>
      <w:r>
        <w:rPr>
          <w:rFonts w:ascii="Times New Roman" w:hAnsi="Times New Roman" w:cs="Times New Roman"/>
          <w:color w:val="000000"/>
          <w:sz w:val="24"/>
          <w:szCs w:val="24"/>
        </w:rPr>
        <w:t>)</w:t>
      </w:r>
      <w:r w:rsidRPr="00606FAF">
        <w:rPr>
          <w:rFonts w:ascii="Times New Roman" w:hAnsi="Times New Roman" w:cs="Times New Roman"/>
          <w:color w:val="000000"/>
          <w:sz w:val="24"/>
          <w:szCs w:val="24"/>
          <w:lang w:val="id-ID"/>
        </w:rPr>
        <w:t xml:space="preserve"> dan urusan w</w:t>
      </w:r>
      <w:r w:rsidR="002D2150">
        <w:rPr>
          <w:rFonts w:ascii="Times New Roman" w:hAnsi="Times New Roman" w:cs="Times New Roman"/>
          <w:color w:val="000000"/>
          <w:sz w:val="24"/>
          <w:szCs w:val="24"/>
          <w:lang w:val="id-ID"/>
        </w:rPr>
        <w:t xml:space="preserve">ajib </w:t>
      </w:r>
      <w:r w:rsidR="002D2150">
        <w:rPr>
          <w:rFonts w:ascii="Times New Roman" w:hAnsi="Times New Roman" w:cs="Times New Roman"/>
          <w:color w:val="000000"/>
          <w:sz w:val="24"/>
          <w:szCs w:val="24"/>
        </w:rPr>
        <w:t>d</w:t>
      </w:r>
      <w:r>
        <w:rPr>
          <w:rFonts w:ascii="Times New Roman" w:hAnsi="Times New Roman" w:cs="Times New Roman"/>
          <w:color w:val="000000"/>
          <w:sz w:val="24"/>
          <w:szCs w:val="24"/>
          <w:lang w:val="id-ID"/>
        </w:rPr>
        <w:t>inas pendidikan</w:t>
      </w:r>
      <w:r w:rsidR="002D2150">
        <w:rPr>
          <w:rFonts w:ascii="Times New Roman" w:hAnsi="Times New Roman" w:cs="Times New Roman"/>
          <w:color w:val="000000"/>
          <w:sz w:val="24"/>
          <w:szCs w:val="24"/>
        </w:rPr>
        <w:t xml:space="preserve"> dan k</w:t>
      </w:r>
      <w:r>
        <w:rPr>
          <w:rFonts w:ascii="Times New Roman" w:hAnsi="Times New Roman" w:cs="Times New Roman"/>
          <w:color w:val="000000"/>
          <w:sz w:val="24"/>
          <w:szCs w:val="24"/>
        </w:rPr>
        <w:t xml:space="preserve">ebudayaan </w:t>
      </w:r>
      <w:r w:rsidRPr="00606FAF">
        <w:rPr>
          <w:rFonts w:ascii="Times New Roman" w:hAnsi="Times New Roman" w:cs="Times New Roman"/>
          <w:color w:val="000000"/>
          <w:sz w:val="24"/>
          <w:szCs w:val="24"/>
          <w:lang w:val="id-ID"/>
        </w:rPr>
        <w:t>m</w:t>
      </w:r>
      <w:r>
        <w:rPr>
          <w:rFonts w:ascii="Times New Roman" w:hAnsi="Times New Roman" w:cs="Times New Roman"/>
          <w:color w:val="000000"/>
          <w:sz w:val="24"/>
          <w:szCs w:val="24"/>
          <w:lang w:val="id-ID"/>
        </w:rPr>
        <w:t>elaksanakan Program lintas</w:t>
      </w:r>
      <w:r>
        <w:rPr>
          <w:rFonts w:ascii="Times New Roman" w:hAnsi="Times New Roman" w:cs="Times New Roman"/>
          <w:color w:val="000000"/>
          <w:sz w:val="24"/>
          <w:szCs w:val="24"/>
        </w:rPr>
        <w:t xml:space="preserve"> </w:t>
      </w:r>
      <w:r w:rsidR="002D2150">
        <w:rPr>
          <w:rFonts w:ascii="Times New Roman" w:hAnsi="Times New Roman" w:cs="Times New Roman"/>
          <w:color w:val="000000"/>
          <w:sz w:val="24"/>
          <w:szCs w:val="24"/>
          <w:lang w:val="id-ID"/>
        </w:rPr>
        <w:t xml:space="preserve">SKPD yang mempunyai program </w:t>
      </w:r>
      <w:r w:rsidR="002D2150">
        <w:rPr>
          <w:rFonts w:ascii="Times New Roman" w:hAnsi="Times New Roman" w:cs="Times New Roman"/>
          <w:color w:val="000000"/>
          <w:sz w:val="24"/>
          <w:szCs w:val="24"/>
        </w:rPr>
        <w:t>l</w:t>
      </w:r>
      <w:r w:rsidR="003B4BE0">
        <w:rPr>
          <w:rFonts w:ascii="Times New Roman" w:hAnsi="Times New Roman" w:cs="Times New Roman"/>
          <w:color w:val="000000"/>
          <w:sz w:val="24"/>
          <w:szCs w:val="24"/>
          <w:lang w:val="id-ID"/>
        </w:rPr>
        <w:t xml:space="preserve">intas SKPD dengan </w:t>
      </w:r>
      <w:r w:rsidR="003B4BE0">
        <w:rPr>
          <w:rFonts w:ascii="Times New Roman" w:hAnsi="Times New Roman" w:cs="Times New Roman"/>
          <w:color w:val="000000"/>
          <w:sz w:val="24"/>
          <w:szCs w:val="24"/>
        </w:rPr>
        <w:t>D</w:t>
      </w:r>
      <w:r w:rsidRPr="00606FAF">
        <w:rPr>
          <w:rFonts w:ascii="Times New Roman" w:hAnsi="Times New Roman" w:cs="Times New Roman"/>
          <w:color w:val="000000"/>
          <w:sz w:val="24"/>
          <w:szCs w:val="24"/>
          <w:lang w:val="id-ID"/>
        </w:rPr>
        <w:t xml:space="preserve">inas pendidikan adalah Kantor </w:t>
      </w:r>
      <w:r w:rsidR="003B4BE0">
        <w:rPr>
          <w:rFonts w:ascii="Times New Roman" w:hAnsi="Times New Roman" w:cs="Times New Roman"/>
          <w:color w:val="000000"/>
          <w:sz w:val="24"/>
          <w:szCs w:val="24"/>
          <w:lang w:val="id-ID"/>
        </w:rPr>
        <w:t xml:space="preserve">perpustakaan, Dinas pemuda dan </w:t>
      </w:r>
      <w:r w:rsidR="003B4BE0">
        <w:rPr>
          <w:rFonts w:ascii="Times New Roman" w:hAnsi="Times New Roman" w:cs="Times New Roman"/>
          <w:color w:val="000000"/>
          <w:sz w:val="24"/>
          <w:szCs w:val="24"/>
        </w:rPr>
        <w:t>o</w:t>
      </w:r>
      <w:r w:rsidRPr="00606FAF">
        <w:rPr>
          <w:rFonts w:ascii="Times New Roman" w:hAnsi="Times New Roman" w:cs="Times New Roman"/>
          <w:color w:val="000000"/>
          <w:sz w:val="24"/>
          <w:szCs w:val="24"/>
          <w:lang w:val="id-ID"/>
        </w:rPr>
        <w:t xml:space="preserve">lah raga, Badan Kepegawaian dan Diklat, Badan Pemberdayaan Perempuan dan KB, Dinas Kesehatan, Dinas </w:t>
      </w:r>
      <w:r w:rsidR="003B4BE0">
        <w:rPr>
          <w:rFonts w:ascii="Times New Roman" w:hAnsi="Times New Roman" w:cs="Times New Roman"/>
          <w:color w:val="000000"/>
          <w:sz w:val="24"/>
          <w:szCs w:val="24"/>
          <w:lang w:val="id-ID"/>
        </w:rPr>
        <w:t xml:space="preserve">sosial dan </w:t>
      </w:r>
      <w:r w:rsidR="003B4BE0">
        <w:rPr>
          <w:rFonts w:ascii="Times New Roman" w:hAnsi="Times New Roman" w:cs="Times New Roman"/>
          <w:color w:val="000000"/>
          <w:sz w:val="24"/>
          <w:szCs w:val="24"/>
        </w:rPr>
        <w:t>D</w:t>
      </w:r>
      <w:r w:rsidR="00A53458">
        <w:rPr>
          <w:rFonts w:ascii="Times New Roman" w:hAnsi="Times New Roman" w:cs="Times New Roman"/>
          <w:color w:val="000000"/>
          <w:sz w:val="24"/>
          <w:szCs w:val="24"/>
          <w:lang w:val="id-ID"/>
        </w:rPr>
        <w:t>inas tenaga kerja.</w:t>
      </w:r>
      <w:r w:rsidR="00A53458">
        <w:rPr>
          <w:rFonts w:ascii="Times New Roman" w:hAnsi="Times New Roman" w:cs="Times New Roman"/>
          <w:color w:val="000000"/>
          <w:sz w:val="24"/>
          <w:szCs w:val="24"/>
        </w:rPr>
        <w:tab/>
      </w:r>
      <w:r w:rsidR="00A53458">
        <w:rPr>
          <w:rFonts w:ascii="Times New Roman" w:hAnsi="Times New Roman" w:cs="Times New Roman"/>
          <w:color w:val="000000"/>
          <w:sz w:val="24"/>
          <w:szCs w:val="24"/>
        </w:rPr>
        <w:tab/>
      </w:r>
      <w:r w:rsidR="00A53458">
        <w:rPr>
          <w:rFonts w:ascii="Times New Roman" w:hAnsi="Times New Roman" w:cs="Times New Roman"/>
          <w:color w:val="000000"/>
          <w:sz w:val="24"/>
          <w:szCs w:val="24"/>
        </w:rPr>
        <w:tab/>
        <w:t xml:space="preserve">                  </w:t>
      </w:r>
      <w:r w:rsidR="00A53458">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 xml:space="preserve">Hasil wawancara informan aparatur </w:t>
      </w:r>
      <w:r w:rsidR="00967EBD">
        <w:rPr>
          <w:rFonts w:ascii="Times New Roman" w:hAnsi="Times New Roman" w:cs="Times New Roman"/>
          <w:color w:val="000000"/>
          <w:sz w:val="24"/>
          <w:szCs w:val="24"/>
        </w:rPr>
        <w:t>M</w:t>
      </w:r>
      <w:r w:rsidR="00D13397">
        <w:rPr>
          <w:rFonts w:ascii="Times New Roman" w:hAnsi="Times New Roman" w:cs="Times New Roman"/>
          <w:color w:val="000000"/>
          <w:sz w:val="24"/>
          <w:szCs w:val="24"/>
        </w:rPr>
        <w:t xml:space="preserve">enurut </w:t>
      </w:r>
      <w:r w:rsidR="00D13397" w:rsidRPr="00F55B39">
        <w:rPr>
          <w:rFonts w:ascii="Times New Roman" w:hAnsi="Times New Roman" w:cs="Times New Roman"/>
          <w:color w:val="000000"/>
          <w:sz w:val="24"/>
          <w:szCs w:val="24"/>
        </w:rPr>
        <w:t>Ivonne</w:t>
      </w:r>
      <w:r w:rsidR="00D133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Kepala sub bagian </w:t>
      </w:r>
      <w:r w:rsidRPr="006A2153">
        <w:rPr>
          <w:rFonts w:ascii="Times New Roman" w:hAnsi="Times New Roman" w:cs="Times New Roman"/>
        </w:rPr>
        <w:t>Perencanaan Program, Evaluasi dan Pelaporan</w:t>
      </w:r>
      <w:r w:rsidR="00D13397">
        <w:rPr>
          <w:rFonts w:ascii="Times New Roman" w:hAnsi="Times New Roman" w:cs="Times New Roman"/>
          <w:color w:val="000000"/>
          <w:sz w:val="24"/>
          <w:szCs w:val="24"/>
        </w:rPr>
        <w:t xml:space="preserve"> menjelaskan bahwa: </w:t>
      </w:r>
      <w:r w:rsidR="00D13397">
        <w:rPr>
          <w:rFonts w:ascii="Times New Roman" w:hAnsi="Times New Roman" w:cs="Times New Roman"/>
          <w:color w:val="000000"/>
          <w:sz w:val="24"/>
          <w:szCs w:val="24"/>
        </w:rPr>
        <w:tab/>
      </w:r>
      <w:r w:rsidR="00D13397">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rsidR="00E637BE" w:rsidRDefault="00EC35A2" w:rsidP="00EC35A2">
      <w:pPr>
        <w:spacing w:after="0" w:line="240" w:lineRule="auto"/>
        <w:ind w:left="567"/>
        <w:jc w:val="both"/>
        <w:rPr>
          <w:rFonts w:ascii="Times New Roman" w:hAnsi="Times New Roman" w:cs="Times New Roman"/>
          <w:sz w:val="24"/>
          <w:szCs w:val="24"/>
        </w:rPr>
      </w:pPr>
      <w:r w:rsidRPr="00606FAF">
        <w:rPr>
          <w:rFonts w:ascii="Times New Roman" w:hAnsi="Times New Roman" w:cs="Times New Roman"/>
          <w:color w:val="000000"/>
          <w:sz w:val="24"/>
          <w:szCs w:val="24"/>
          <w:lang w:val="id-ID"/>
        </w:rPr>
        <w:t xml:space="preserve">Program dan kegiatan lintas </w:t>
      </w:r>
      <w:r>
        <w:rPr>
          <w:rFonts w:ascii="Times New Roman" w:hAnsi="Times New Roman" w:cs="Times New Roman"/>
          <w:color w:val="000000"/>
          <w:sz w:val="24"/>
          <w:szCs w:val="24"/>
        </w:rPr>
        <w:t>satuan kerja perangkat daerah (</w:t>
      </w:r>
      <w:r>
        <w:rPr>
          <w:rFonts w:ascii="Times New Roman" w:hAnsi="Times New Roman" w:cs="Times New Roman"/>
          <w:color w:val="000000"/>
          <w:sz w:val="24"/>
          <w:szCs w:val="24"/>
          <w:lang w:val="id-ID"/>
        </w:rPr>
        <w:t>SKPD</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yang dilaksanakan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adalah</w:t>
      </w:r>
      <w:r>
        <w:rPr>
          <w:rFonts w:ascii="Times New Roman" w:hAnsi="Times New Roman" w:cs="Times New Roman"/>
          <w:color w:val="000000"/>
          <w:sz w:val="24"/>
          <w:szCs w:val="24"/>
        </w:rPr>
        <w:t xml:space="preserve">: (a) </w:t>
      </w:r>
      <w:r>
        <w:rPr>
          <w:rFonts w:ascii="Times New Roman" w:hAnsi="Times New Roman" w:cs="Times New Roman"/>
          <w:color w:val="000000"/>
          <w:sz w:val="24"/>
          <w:szCs w:val="24"/>
          <w:lang w:val="id-ID"/>
        </w:rPr>
        <w:t xml:space="preserve">Program </w:t>
      </w:r>
      <w:r>
        <w:rPr>
          <w:rFonts w:ascii="Times New Roman" w:hAnsi="Times New Roman" w:cs="Times New Roman"/>
          <w:color w:val="000000"/>
          <w:sz w:val="24"/>
          <w:szCs w:val="24"/>
        </w:rPr>
        <w:t>p</w:t>
      </w:r>
      <w:r>
        <w:rPr>
          <w:rFonts w:ascii="Times New Roman" w:hAnsi="Times New Roman" w:cs="Times New Roman"/>
          <w:color w:val="000000"/>
          <w:sz w:val="24"/>
          <w:szCs w:val="24"/>
          <w:lang w:val="id-ID"/>
        </w:rPr>
        <w:t xml:space="preserve">engembangan </w:t>
      </w:r>
      <w:r>
        <w:rPr>
          <w:rFonts w:ascii="Times New Roman" w:hAnsi="Times New Roman" w:cs="Times New Roman"/>
          <w:color w:val="000000"/>
          <w:sz w:val="24"/>
          <w:szCs w:val="24"/>
        </w:rPr>
        <w:t>b</w:t>
      </w:r>
      <w:r>
        <w:rPr>
          <w:rFonts w:ascii="Times New Roman" w:hAnsi="Times New Roman" w:cs="Times New Roman"/>
          <w:color w:val="000000"/>
          <w:sz w:val="24"/>
          <w:szCs w:val="24"/>
          <w:lang w:val="id-ID"/>
        </w:rPr>
        <w:t xml:space="preserve">udaya baca dan </w:t>
      </w:r>
      <w:r>
        <w:rPr>
          <w:rFonts w:ascii="Times New Roman" w:hAnsi="Times New Roman" w:cs="Times New Roman"/>
          <w:color w:val="000000"/>
          <w:sz w:val="24"/>
          <w:szCs w:val="24"/>
        </w:rPr>
        <w:t>p</w:t>
      </w:r>
      <w:r>
        <w:rPr>
          <w:rFonts w:ascii="Times New Roman" w:hAnsi="Times New Roman" w:cs="Times New Roman"/>
          <w:color w:val="000000"/>
          <w:sz w:val="24"/>
          <w:szCs w:val="24"/>
          <w:lang w:val="id-ID"/>
        </w:rPr>
        <w:t xml:space="preserve">embinaan </w:t>
      </w:r>
      <w:r>
        <w:rPr>
          <w:rFonts w:ascii="Times New Roman" w:hAnsi="Times New Roman" w:cs="Times New Roman"/>
          <w:color w:val="000000"/>
          <w:sz w:val="24"/>
          <w:szCs w:val="24"/>
        </w:rPr>
        <w:t>p</w:t>
      </w:r>
      <w:r w:rsidRPr="001E1F38">
        <w:rPr>
          <w:rFonts w:ascii="Times New Roman" w:hAnsi="Times New Roman" w:cs="Times New Roman"/>
          <w:color w:val="000000"/>
          <w:sz w:val="24"/>
          <w:szCs w:val="24"/>
          <w:lang w:val="id-ID"/>
        </w:rPr>
        <w:t>erpustakaan</w:t>
      </w:r>
      <w:r>
        <w:rPr>
          <w:rFonts w:ascii="Times New Roman" w:hAnsi="Times New Roman" w:cs="Times New Roman"/>
          <w:color w:val="000000"/>
          <w:sz w:val="24"/>
          <w:szCs w:val="24"/>
        </w:rPr>
        <w:t xml:space="preserve">; (b) </w:t>
      </w:r>
      <w:r>
        <w:rPr>
          <w:rFonts w:ascii="Times New Roman" w:hAnsi="Times New Roman" w:cs="Times New Roman"/>
          <w:color w:val="000000"/>
          <w:sz w:val="24"/>
          <w:szCs w:val="24"/>
          <w:lang w:val="id-ID"/>
        </w:rPr>
        <w:t xml:space="preserve">Program </w:t>
      </w:r>
      <w:r>
        <w:rPr>
          <w:rFonts w:ascii="Times New Roman" w:hAnsi="Times New Roman" w:cs="Times New Roman"/>
          <w:color w:val="000000"/>
          <w:sz w:val="24"/>
          <w:szCs w:val="24"/>
        </w:rPr>
        <w:t>p</w:t>
      </w:r>
      <w:r>
        <w:rPr>
          <w:rFonts w:ascii="Times New Roman" w:hAnsi="Times New Roman" w:cs="Times New Roman"/>
          <w:color w:val="000000"/>
          <w:sz w:val="24"/>
          <w:szCs w:val="24"/>
          <w:lang w:val="id-ID"/>
        </w:rPr>
        <w:t xml:space="preserve">embinaan dan </w:t>
      </w:r>
      <w:r>
        <w:rPr>
          <w:rFonts w:ascii="Times New Roman" w:hAnsi="Times New Roman" w:cs="Times New Roman"/>
          <w:color w:val="000000"/>
          <w:sz w:val="24"/>
          <w:szCs w:val="24"/>
        </w:rPr>
        <w:t>p</w:t>
      </w:r>
      <w:r>
        <w:rPr>
          <w:rFonts w:ascii="Times New Roman" w:hAnsi="Times New Roman" w:cs="Times New Roman"/>
          <w:color w:val="000000"/>
          <w:sz w:val="24"/>
          <w:szCs w:val="24"/>
          <w:lang w:val="id-ID"/>
        </w:rPr>
        <w:t xml:space="preserve">emasyarakatan </w:t>
      </w:r>
      <w:r>
        <w:rPr>
          <w:rFonts w:ascii="Times New Roman" w:hAnsi="Times New Roman" w:cs="Times New Roman"/>
          <w:color w:val="000000"/>
          <w:sz w:val="24"/>
          <w:szCs w:val="24"/>
        </w:rPr>
        <w:t>o</w:t>
      </w:r>
      <w:r>
        <w:rPr>
          <w:rFonts w:ascii="Times New Roman" w:hAnsi="Times New Roman" w:cs="Times New Roman"/>
          <w:color w:val="000000"/>
          <w:sz w:val="24"/>
          <w:szCs w:val="24"/>
          <w:lang w:val="id-ID"/>
        </w:rPr>
        <w:t xml:space="preserve">lah </w:t>
      </w:r>
      <w:r>
        <w:rPr>
          <w:rFonts w:ascii="Times New Roman" w:hAnsi="Times New Roman" w:cs="Times New Roman"/>
          <w:color w:val="000000"/>
          <w:sz w:val="24"/>
          <w:szCs w:val="24"/>
        </w:rPr>
        <w:t>r</w:t>
      </w:r>
      <w:r w:rsidRPr="001E1F38">
        <w:rPr>
          <w:rFonts w:ascii="Times New Roman" w:hAnsi="Times New Roman" w:cs="Times New Roman"/>
          <w:color w:val="000000"/>
          <w:sz w:val="24"/>
          <w:szCs w:val="24"/>
          <w:lang w:val="id-ID"/>
        </w:rPr>
        <w:t>aga</w:t>
      </w:r>
      <w:r>
        <w:rPr>
          <w:rFonts w:ascii="Times New Roman" w:hAnsi="Times New Roman" w:cs="Times New Roman"/>
          <w:color w:val="000000"/>
          <w:sz w:val="24"/>
          <w:szCs w:val="24"/>
        </w:rPr>
        <w:t xml:space="preserve">; (c) </w:t>
      </w:r>
      <w:r>
        <w:rPr>
          <w:rFonts w:ascii="Times New Roman" w:hAnsi="Times New Roman" w:cs="Times New Roman"/>
          <w:color w:val="000000"/>
          <w:sz w:val="24"/>
          <w:szCs w:val="24"/>
          <w:lang w:val="id-ID"/>
        </w:rPr>
        <w:t xml:space="preserve">Program </w:t>
      </w:r>
      <w:r>
        <w:rPr>
          <w:rFonts w:ascii="Times New Roman" w:hAnsi="Times New Roman" w:cs="Times New Roman"/>
          <w:color w:val="000000"/>
          <w:sz w:val="24"/>
          <w:szCs w:val="24"/>
        </w:rPr>
        <w:t>p</w:t>
      </w:r>
      <w:r>
        <w:rPr>
          <w:rFonts w:ascii="Times New Roman" w:hAnsi="Times New Roman" w:cs="Times New Roman"/>
          <w:color w:val="000000"/>
          <w:sz w:val="24"/>
          <w:szCs w:val="24"/>
          <w:lang w:val="id-ID"/>
        </w:rPr>
        <w:t xml:space="preserve">endidikan </w:t>
      </w:r>
      <w:r>
        <w:rPr>
          <w:rFonts w:ascii="Times New Roman" w:hAnsi="Times New Roman" w:cs="Times New Roman"/>
          <w:color w:val="000000"/>
          <w:sz w:val="24"/>
          <w:szCs w:val="24"/>
        </w:rPr>
        <w:t>k</w:t>
      </w:r>
      <w:r w:rsidRPr="001E1F38">
        <w:rPr>
          <w:rFonts w:ascii="Times New Roman" w:hAnsi="Times New Roman" w:cs="Times New Roman"/>
          <w:color w:val="000000"/>
          <w:sz w:val="24"/>
          <w:szCs w:val="24"/>
          <w:lang w:val="id-ID"/>
        </w:rPr>
        <w:t>edinasan</w:t>
      </w:r>
      <w:r>
        <w:rPr>
          <w:rFonts w:ascii="Times New Roman" w:hAnsi="Times New Roman" w:cs="Times New Roman"/>
          <w:color w:val="000000"/>
          <w:sz w:val="24"/>
          <w:szCs w:val="24"/>
        </w:rPr>
        <w:t xml:space="preserve">; (d) </w:t>
      </w:r>
      <w:r>
        <w:rPr>
          <w:rFonts w:ascii="Times New Roman" w:hAnsi="Times New Roman" w:cs="Times New Roman"/>
          <w:color w:val="000000"/>
          <w:sz w:val="24"/>
          <w:szCs w:val="24"/>
          <w:lang w:val="id-ID"/>
        </w:rPr>
        <w:t xml:space="preserve">Program </w:t>
      </w:r>
      <w:r>
        <w:rPr>
          <w:rFonts w:ascii="Times New Roman" w:hAnsi="Times New Roman" w:cs="Times New Roman"/>
          <w:color w:val="000000"/>
          <w:sz w:val="24"/>
          <w:szCs w:val="24"/>
        </w:rPr>
        <w:t>k</w:t>
      </w:r>
      <w:r>
        <w:rPr>
          <w:rFonts w:ascii="Times New Roman" w:hAnsi="Times New Roman" w:cs="Times New Roman"/>
          <w:color w:val="000000"/>
          <w:sz w:val="24"/>
          <w:szCs w:val="24"/>
          <w:lang w:val="id-ID"/>
        </w:rPr>
        <w:t xml:space="preserve">eserasian </w:t>
      </w:r>
      <w:r>
        <w:rPr>
          <w:rFonts w:ascii="Times New Roman" w:hAnsi="Times New Roman" w:cs="Times New Roman"/>
          <w:color w:val="000000"/>
          <w:sz w:val="24"/>
          <w:szCs w:val="24"/>
        </w:rPr>
        <w:t>k</w:t>
      </w:r>
      <w:r>
        <w:rPr>
          <w:rFonts w:ascii="Times New Roman" w:hAnsi="Times New Roman" w:cs="Times New Roman"/>
          <w:color w:val="000000"/>
          <w:sz w:val="24"/>
          <w:szCs w:val="24"/>
          <w:lang w:val="id-ID"/>
        </w:rPr>
        <w:t xml:space="preserve">ebijakan </w:t>
      </w:r>
      <w:r>
        <w:rPr>
          <w:rFonts w:ascii="Times New Roman" w:hAnsi="Times New Roman" w:cs="Times New Roman"/>
          <w:color w:val="000000"/>
          <w:sz w:val="24"/>
          <w:szCs w:val="24"/>
        </w:rPr>
        <w:t>p</w:t>
      </w:r>
      <w:r>
        <w:rPr>
          <w:rFonts w:ascii="Times New Roman" w:hAnsi="Times New Roman" w:cs="Times New Roman"/>
          <w:color w:val="000000"/>
          <w:sz w:val="24"/>
          <w:szCs w:val="24"/>
          <w:lang w:val="id-ID"/>
        </w:rPr>
        <w:t xml:space="preserve">eningkatan </w:t>
      </w:r>
      <w:r>
        <w:rPr>
          <w:rFonts w:ascii="Times New Roman" w:hAnsi="Times New Roman" w:cs="Times New Roman"/>
          <w:color w:val="000000"/>
          <w:sz w:val="24"/>
          <w:szCs w:val="24"/>
        </w:rPr>
        <w:t>k</w:t>
      </w:r>
      <w:r>
        <w:rPr>
          <w:rFonts w:ascii="Times New Roman" w:hAnsi="Times New Roman" w:cs="Times New Roman"/>
          <w:color w:val="000000"/>
          <w:sz w:val="24"/>
          <w:szCs w:val="24"/>
          <w:lang w:val="id-ID"/>
        </w:rPr>
        <w:t xml:space="preserve">ualitas </w:t>
      </w:r>
      <w:r>
        <w:rPr>
          <w:rFonts w:ascii="Times New Roman" w:hAnsi="Times New Roman" w:cs="Times New Roman"/>
          <w:color w:val="000000"/>
          <w:sz w:val="24"/>
          <w:szCs w:val="24"/>
        </w:rPr>
        <w:t>a</w:t>
      </w:r>
      <w:r w:rsidRPr="001E1F38">
        <w:rPr>
          <w:rFonts w:ascii="Times New Roman" w:hAnsi="Times New Roman" w:cs="Times New Roman"/>
          <w:color w:val="000000"/>
          <w:sz w:val="24"/>
          <w:szCs w:val="24"/>
          <w:lang w:val="id-ID"/>
        </w:rPr>
        <w:t>nak dan perempuan</w:t>
      </w:r>
      <w:r>
        <w:rPr>
          <w:rFonts w:ascii="Times New Roman" w:hAnsi="Times New Roman" w:cs="Times New Roman"/>
          <w:color w:val="000000"/>
          <w:sz w:val="24"/>
          <w:szCs w:val="24"/>
        </w:rPr>
        <w:t xml:space="preserve">; (e) </w:t>
      </w:r>
      <w:r>
        <w:rPr>
          <w:rFonts w:ascii="Times New Roman" w:hAnsi="Times New Roman" w:cs="Times New Roman"/>
          <w:color w:val="000000"/>
          <w:sz w:val="24"/>
          <w:szCs w:val="24"/>
          <w:lang w:val="id-ID"/>
        </w:rPr>
        <w:t xml:space="preserve">Program </w:t>
      </w:r>
      <w:r>
        <w:rPr>
          <w:rFonts w:ascii="Times New Roman" w:hAnsi="Times New Roman" w:cs="Times New Roman"/>
          <w:color w:val="000000"/>
          <w:sz w:val="24"/>
          <w:szCs w:val="24"/>
        </w:rPr>
        <w:t>p</w:t>
      </w:r>
      <w:r>
        <w:rPr>
          <w:rFonts w:ascii="Times New Roman" w:hAnsi="Times New Roman" w:cs="Times New Roman"/>
          <w:color w:val="000000"/>
          <w:sz w:val="24"/>
          <w:szCs w:val="24"/>
          <w:lang w:val="id-ID"/>
        </w:rPr>
        <w:t xml:space="preserve">enguatan </w:t>
      </w:r>
      <w:r>
        <w:rPr>
          <w:rFonts w:ascii="Times New Roman" w:hAnsi="Times New Roman" w:cs="Times New Roman"/>
          <w:color w:val="000000"/>
          <w:sz w:val="24"/>
          <w:szCs w:val="24"/>
        </w:rPr>
        <w:t>k</w:t>
      </w:r>
      <w:r>
        <w:rPr>
          <w:rFonts w:ascii="Times New Roman" w:hAnsi="Times New Roman" w:cs="Times New Roman"/>
          <w:color w:val="000000"/>
          <w:sz w:val="24"/>
          <w:szCs w:val="24"/>
          <w:lang w:val="id-ID"/>
        </w:rPr>
        <w:t xml:space="preserve">elembagaan </w:t>
      </w:r>
      <w:r>
        <w:rPr>
          <w:rFonts w:ascii="Times New Roman" w:hAnsi="Times New Roman" w:cs="Times New Roman"/>
          <w:color w:val="000000"/>
          <w:sz w:val="24"/>
          <w:szCs w:val="24"/>
        </w:rPr>
        <w:t>pemberdayaan g</w:t>
      </w:r>
      <w:r w:rsidRPr="001E1F38">
        <w:rPr>
          <w:rFonts w:ascii="Times New Roman" w:hAnsi="Times New Roman" w:cs="Times New Roman"/>
          <w:color w:val="000000"/>
          <w:sz w:val="24"/>
          <w:szCs w:val="24"/>
          <w:lang w:val="id-ID"/>
        </w:rPr>
        <w:t>ender dan anak</w:t>
      </w:r>
      <w:r>
        <w:rPr>
          <w:rFonts w:ascii="Times New Roman" w:hAnsi="Times New Roman" w:cs="Times New Roman"/>
          <w:color w:val="000000"/>
          <w:sz w:val="24"/>
          <w:szCs w:val="24"/>
        </w:rPr>
        <w:t xml:space="preserve">; (f) </w:t>
      </w:r>
      <w:r>
        <w:rPr>
          <w:rFonts w:ascii="Times New Roman" w:hAnsi="Times New Roman" w:cs="Times New Roman"/>
          <w:color w:val="000000"/>
          <w:sz w:val="24"/>
          <w:szCs w:val="24"/>
          <w:lang w:val="id-ID"/>
        </w:rPr>
        <w:t xml:space="preserve">Program </w:t>
      </w:r>
      <w:r>
        <w:rPr>
          <w:rFonts w:ascii="Times New Roman" w:hAnsi="Times New Roman" w:cs="Times New Roman"/>
          <w:color w:val="000000"/>
          <w:sz w:val="24"/>
          <w:szCs w:val="24"/>
        </w:rPr>
        <w:t>p</w:t>
      </w:r>
      <w:r>
        <w:rPr>
          <w:rFonts w:ascii="Times New Roman" w:hAnsi="Times New Roman" w:cs="Times New Roman"/>
          <w:color w:val="000000"/>
          <w:sz w:val="24"/>
          <w:szCs w:val="24"/>
          <w:lang w:val="id-ID"/>
        </w:rPr>
        <w:t xml:space="preserve">romosi </w:t>
      </w:r>
      <w:r>
        <w:rPr>
          <w:rFonts w:ascii="Times New Roman" w:hAnsi="Times New Roman" w:cs="Times New Roman"/>
          <w:color w:val="000000"/>
          <w:sz w:val="24"/>
          <w:szCs w:val="24"/>
        </w:rPr>
        <w:t>k</w:t>
      </w:r>
      <w:r>
        <w:rPr>
          <w:rFonts w:ascii="Times New Roman" w:hAnsi="Times New Roman" w:cs="Times New Roman"/>
          <w:color w:val="000000"/>
          <w:sz w:val="24"/>
          <w:szCs w:val="24"/>
          <w:lang w:val="id-ID"/>
        </w:rPr>
        <w:t xml:space="preserve">esehatan ibu, </w:t>
      </w:r>
      <w:r>
        <w:rPr>
          <w:rFonts w:ascii="Times New Roman" w:hAnsi="Times New Roman" w:cs="Times New Roman"/>
          <w:color w:val="000000"/>
          <w:sz w:val="24"/>
          <w:szCs w:val="24"/>
        </w:rPr>
        <w:t>b</w:t>
      </w:r>
      <w:r>
        <w:rPr>
          <w:rFonts w:ascii="Times New Roman" w:hAnsi="Times New Roman" w:cs="Times New Roman"/>
          <w:color w:val="000000"/>
          <w:sz w:val="24"/>
          <w:szCs w:val="24"/>
          <w:lang w:val="id-ID"/>
        </w:rPr>
        <w:t xml:space="preserve">ayi dan anak melalui </w:t>
      </w:r>
      <w:r>
        <w:rPr>
          <w:rFonts w:ascii="Times New Roman" w:hAnsi="Times New Roman" w:cs="Times New Roman"/>
          <w:color w:val="000000"/>
          <w:sz w:val="24"/>
          <w:szCs w:val="24"/>
        </w:rPr>
        <w:t>k</w:t>
      </w:r>
      <w:r>
        <w:rPr>
          <w:rFonts w:ascii="Times New Roman" w:hAnsi="Times New Roman" w:cs="Times New Roman"/>
          <w:color w:val="000000"/>
          <w:sz w:val="24"/>
          <w:szCs w:val="24"/>
          <w:lang w:val="id-ID"/>
        </w:rPr>
        <w:t>elompok kegiatan</w:t>
      </w:r>
      <w:r>
        <w:rPr>
          <w:rFonts w:ascii="Times New Roman" w:hAnsi="Times New Roman" w:cs="Times New Roman"/>
          <w:color w:val="000000"/>
          <w:sz w:val="24"/>
          <w:szCs w:val="24"/>
        </w:rPr>
        <w:t xml:space="preserve"> </w:t>
      </w:r>
      <w:r w:rsidRPr="001E1F38">
        <w:rPr>
          <w:rFonts w:ascii="Times New Roman" w:hAnsi="Times New Roman" w:cs="Times New Roman"/>
          <w:color w:val="000000"/>
          <w:sz w:val="24"/>
          <w:szCs w:val="24"/>
          <w:lang w:val="id-ID"/>
        </w:rPr>
        <w:t>di masyarakat</w:t>
      </w:r>
      <w:r>
        <w:rPr>
          <w:rFonts w:ascii="Times New Roman" w:hAnsi="Times New Roman" w:cs="Times New Roman"/>
          <w:color w:val="000000"/>
          <w:sz w:val="24"/>
          <w:szCs w:val="24"/>
        </w:rPr>
        <w:t xml:space="preserve">; (g) </w:t>
      </w:r>
      <w:r>
        <w:rPr>
          <w:rFonts w:ascii="Times New Roman" w:hAnsi="Times New Roman" w:cs="Times New Roman"/>
          <w:color w:val="000000"/>
          <w:sz w:val="24"/>
          <w:szCs w:val="24"/>
          <w:lang w:val="id-ID"/>
        </w:rPr>
        <w:t xml:space="preserve">Program </w:t>
      </w:r>
      <w:r>
        <w:rPr>
          <w:rFonts w:ascii="Times New Roman" w:hAnsi="Times New Roman" w:cs="Times New Roman"/>
          <w:color w:val="000000"/>
          <w:sz w:val="24"/>
          <w:szCs w:val="24"/>
        </w:rPr>
        <w:t>p</w:t>
      </w:r>
      <w:r>
        <w:rPr>
          <w:rFonts w:ascii="Times New Roman" w:hAnsi="Times New Roman" w:cs="Times New Roman"/>
          <w:color w:val="000000"/>
          <w:sz w:val="24"/>
          <w:szCs w:val="24"/>
          <w:lang w:val="id-ID"/>
        </w:rPr>
        <w:t xml:space="preserve">eningkatan </w:t>
      </w:r>
      <w:r>
        <w:rPr>
          <w:rFonts w:ascii="Times New Roman" w:hAnsi="Times New Roman" w:cs="Times New Roman"/>
          <w:color w:val="000000"/>
          <w:sz w:val="24"/>
          <w:szCs w:val="24"/>
        </w:rPr>
        <w:t>p</w:t>
      </w:r>
      <w:r w:rsidRPr="001E1F38">
        <w:rPr>
          <w:rFonts w:ascii="Times New Roman" w:hAnsi="Times New Roman" w:cs="Times New Roman"/>
          <w:color w:val="000000"/>
          <w:sz w:val="24"/>
          <w:szCs w:val="24"/>
          <w:lang w:val="id-ID"/>
        </w:rPr>
        <w:t>enanggulangan narkoba, PMS termasuk HIV/AIDS</w:t>
      </w:r>
      <w:r>
        <w:rPr>
          <w:rFonts w:ascii="Times New Roman" w:hAnsi="Times New Roman" w:cs="Times New Roman"/>
          <w:color w:val="000000"/>
          <w:sz w:val="24"/>
          <w:szCs w:val="24"/>
        </w:rPr>
        <w:t xml:space="preserve">; (h) </w:t>
      </w:r>
      <w:r>
        <w:rPr>
          <w:rFonts w:ascii="Times New Roman" w:hAnsi="Times New Roman" w:cs="Times New Roman"/>
          <w:color w:val="000000"/>
          <w:sz w:val="24"/>
          <w:szCs w:val="24"/>
          <w:lang w:val="id-ID"/>
        </w:rPr>
        <w:t xml:space="preserve">Program </w:t>
      </w:r>
      <w:r>
        <w:rPr>
          <w:rFonts w:ascii="Times New Roman" w:hAnsi="Times New Roman" w:cs="Times New Roman"/>
          <w:color w:val="000000"/>
          <w:sz w:val="24"/>
          <w:szCs w:val="24"/>
        </w:rPr>
        <w:t>p</w:t>
      </w:r>
      <w:r>
        <w:rPr>
          <w:rFonts w:ascii="Times New Roman" w:hAnsi="Times New Roman" w:cs="Times New Roman"/>
          <w:color w:val="000000"/>
          <w:sz w:val="24"/>
          <w:szCs w:val="24"/>
          <w:lang w:val="id-ID"/>
        </w:rPr>
        <w:t xml:space="preserve">embinaan </w:t>
      </w:r>
      <w:r>
        <w:rPr>
          <w:rFonts w:ascii="Times New Roman" w:hAnsi="Times New Roman" w:cs="Times New Roman"/>
          <w:color w:val="000000"/>
          <w:sz w:val="24"/>
          <w:szCs w:val="24"/>
        </w:rPr>
        <w:t>a</w:t>
      </w:r>
      <w:r w:rsidRPr="001E1F38">
        <w:rPr>
          <w:rFonts w:ascii="Times New Roman" w:hAnsi="Times New Roman" w:cs="Times New Roman"/>
          <w:color w:val="000000"/>
          <w:sz w:val="24"/>
          <w:szCs w:val="24"/>
          <w:lang w:val="id-ID"/>
        </w:rPr>
        <w:t>nak terlantar</w:t>
      </w:r>
      <w:r>
        <w:rPr>
          <w:rFonts w:ascii="Times New Roman" w:hAnsi="Times New Roman" w:cs="Times New Roman"/>
          <w:color w:val="000000"/>
          <w:sz w:val="24"/>
          <w:szCs w:val="24"/>
        </w:rPr>
        <w:t xml:space="preserve">; dan, (i) </w:t>
      </w:r>
      <w:r>
        <w:rPr>
          <w:rFonts w:ascii="Times New Roman" w:hAnsi="Times New Roman" w:cs="Times New Roman"/>
          <w:color w:val="000000"/>
          <w:sz w:val="24"/>
          <w:szCs w:val="24"/>
          <w:lang w:val="id-ID"/>
        </w:rPr>
        <w:t xml:space="preserve">Program </w:t>
      </w:r>
      <w:r>
        <w:rPr>
          <w:rFonts w:ascii="Times New Roman" w:hAnsi="Times New Roman" w:cs="Times New Roman"/>
          <w:color w:val="000000"/>
          <w:sz w:val="24"/>
          <w:szCs w:val="24"/>
        </w:rPr>
        <w:t>p</w:t>
      </w:r>
      <w:r>
        <w:rPr>
          <w:rFonts w:ascii="Times New Roman" w:hAnsi="Times New Roman" w:cs="Times New Roman"/>
          <w:color w:val="000000"/>
          <w:sz w:val="24"/>
          <w:szCs w:val="24"/>
          <w:lang w:val="id-ID"/>
        </w:rPr>
        <w:t xml:space="preserve">eningkatan </w:t>
      </w:r>
      <w:r>
        <w:rPr>
          <w:rFonts w:ascii="Times New Roman" w:hAnsi="Times New Roman" w:cs="Times New Roman"/>
          <w:color w:val="000000"/>
          <w:sz w:val="24"/>
          <w:szCs w:val="24"/>
        </w:rPr>
        <w:t>k</w:t>
      </w:r>
      <w:r>
        <w:rPr>
          <w:rFonts w:ascii="Times New Roman" w:hAnsi="Times New Roman" w:cs="Times New Roman"/>
          <w:color w:val="000000"/>
          <w:sz w:val="24"/>
          <w:szCs w:val="24"/>
          <w:lang w:val="id-ID"/>
        </w:rPr>
        <w:t xml:space="preserve">ualitas dan produktivitas </w:t>
      </w:r>
      <w:r>
        <w:rPr>
          <w:rFonts w:ascii="Times New Roman" w:hAnsi="Times New Roman" w:cs="Times New Roman"/>
          <w:color w:val="000000"/>
          <w:sz w:val="24"/>
          <w:szCs w:val="24"/>
        </w:rPr>
        <w:t>t</w:t>
      </w:r>
      <w:r w:rsidRPr="001E1F38">
        <w:rPr>
          <w:rFonts w:ascii="Times New Roman" w:hAnsi="Times New Roman" w:cs="Times New Roman"/>
          <w:color w:val="000000"/>
          <w:sz w:val="24"/>
          <w:szCs w:val="24"/>
          <w:lang w:val="id-ID"/>
        </w:rPr>
        <w:t>enaga kerja</w:t>
      </w:r>
      <w:r>
        <w:rPr>
          <w:rFonts w:ascii="Times New Roman" w:hAnsi="Times New Roman" w:cs="Times New Roman"/>
          <w:b/>
          <w:color w:val="000000"/>
          <w:sz w:val="24"/>
          <w:szCs w:val="24"/>
        </w:rPr>
        <w:t xml:space="preserve"> </w:t>
      </w:r>
      <w:r>
        <w:rPr>
          <w:rFonts w:ascii="Times New Roman" w:hAnsi="Times New Roman" w:cs="Times New Roman"/>
          <w:sz w:val="24"/>
          <w:szCs w:val="24"/>
        </w:rPr>
        <w:t>(Wawancara tanggal 4 Juni 2014).</w:t>
      </w:r>
    </w:p>
    <w:p w:rsidR="00EC35A2" w:rsidRPr="00E91589" w:rsidRDefault="00E637BE" w:rsidP="003B4BE0">
      <w:pPr>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Program pelayanan pendidikan ini  harus diperhatikan oleh Pemerintah Daerah untuk peningkatan pelayanan pendidikan berkualitas bidang pendidikan.</w:t>
      </w:r>
    </w:p>
    <w:p w:rsidR="00EC35A2" w:rsidRPr="00D92DC6" w:rsidRDefault="00D13397" w:rsidP="003B4BE0">
      <w:pPr>
        <w:spacing w:after="0" w:line="48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2D2150">
        <w:rPr>
          <w:rFonts w:ascii="Times New Roman" w:hAnsi="Times New Roman" w:cs="Times New Roman"/>
          <w:color w:val="000000"/>
          <w:sz w:val="24"/>
          <w:szCs w:val="24"/>
          <w:lang w:val="id-ID"/>
        </w:rPr>
        <w:t xml:space="preserve">Program </w:t>
      </w:r>
      <w:r w:rsidR="002D2150">
        <w:rPr>
          <w:rFonts w:ascii="Times New Roman" w:hAnsi="Times New Roman" w:cs="Times New Roman"/>
          <w:color w:val="000000"/>
          <w:sz w:val="24"/>
          <w:szCs w:val="24"/>
        </w:rPr>
        <w:t>l</w:t>
      </w:r>
      <w:r w:rsidR="002D2150">
        <w:rPr>
          <w:rFonts w:ascii="Times New Roman" w:hAnsi="Times New Roman" w:cs="Times New Roman"/>
          <w:color w:val="000000"/>
          <w:sz w:val="24"/>
          <w:szCs w:val="24"/>
          <w:lang w:val="id-ID"/>
        </w:rPr>
        <w:t xml:space="preserve">intas </w:t>
      </w:r>
      <w:r w:rsidR="002D2150">
        <w:rPr>
          <w:rFonts w:ascii="Times New Roman" w:hAnsi="Times New Roman" w:cs="Times New Roman"/>
          <w:color w:val="000000"/>
          <w:sz w:val="24"/>
          <w:szCs w:val="24"/>
        </w:rPr>
        <w:t>k</w:t>
      </w:r>
      <w:r w:rsidR="00EC35A2" w:rsidRPr="00081A5A">
        <w:rPr>
          <w:rFonts w:ascii="Times New Roman" w:hAnsi="Times New Roman" w:cs="Times New Roman"/>
          <w:color w:val="000000"/>
          <w:sz w:val="24"/>
          <w:szCs w:val="24"/>
          <w:lang w:val="id-ID"/>
        </w:rPr>
        <w:t>ewilayahan</w:t>
      </w:r>
      <w:r w:rsidR="002D2150">
        <w:rPr>
          <w:rFonts w:ascii="Times New Roman" w:hAnsi="Times New Roman" w:cs="Times New Roman"/>
          <w:color w:val="000000"/>
          <w:sz w:val="24"/>
          <w:szCs w:val="24"/>
        </w:rPr>
        <w:t xml:space="preserve"> </w:t>
      </w:r>
      <w:r w:rsidR="003B4BE0">
        <w:rPr>
          <w:rFonts w:ascii="Times New Roman" w:hAnsi="Times New Roman" w:cs="Times New Roman"/>
          <w:color w:val="000000"/>
          <w:sz w:val="24"/>
          <w:szCs w:val="24"/>
        </w:rPr>
        <w:t>D</w:t>
      </w:r>
      <w:r w:rsidR="002D2150">
        <w:rPr>
          <w:rFonts w:ascii="Times New Roman" w:hAnsi="Times New Roman" w:cs="Times New Roman"/>
          <w:color w:val="000000"/>
          <w:sz w:val="24"/>
          <w:szCs w:val="24"/>
        </w:rPr>
        <w:t>inas p</w:t>
      </w:r>
      <w:r w:rsidR="00EC35A2" w:rsidRPr="00081A5A">
        <w:rPr>
          <w:rFonts w:ascii="Times New Roman" w:hAnsi="Times New Roman" w:cs="Times New Roman"/>
          <w:color w:val="000000"/>
          <w:sz w:val="24"/>
          <w:szCs w:val="24"/>
        </w:rPr>
        <w:t xml:space="preserve">endidikan Kabupaten Bone Bolango </w:t>
      </w:r>
      <w:r w:rsidR="00EC35A2" w:rsidRPr="00606FAF">
        <w:rPr>
          <w:rFonts w:ascii="Times New Roman" w:hAnsi="Times New Roman" w:cs="Times New Roman"/>
          <w:color w:val="000000"/>
          <w:sz w:val="24"/>
          <w:szCs w:val="24"/>
          <w:lang w:val="id-ID"/>
        </w:rPr>
        <w:t>Undang</w:t>
      </w:r>
      <w:r w:rsidR="002D2150">
        <w:rPr>
          <w:rFonts w:ascii="Times New Roman" w:hAnsi="Times New Roman" w:cs="Times New Roman"/>
          <w:sz w:val="24"/>
          <w:szCs w:val="24"/>
          <w:lang w:val="id-ID"/>
        </w:rPr>
        <w:t>-</w:t>
      </w:r>
      <w:r w:rsidR="002D2150">
        <w:rPr>
          <w:rFonts w:ascii="Times New Roman" w:hAnsi="Times New Roman" w:cs="Times New Roman"/>
          <w:sz w:val="24"/>
          <w:szCs w:val="24"/>
        </w:rPr>
        <w:t>U</w:t>
      </w:r>
      <w:r w:rsidR="002D2150">
        <w:rPr>
          <w:rFonts w:ascii="Times New Roman" w:hAnsi="Times New Roman" w:cs="Times New Roman"/>
          <w:sz w:val="24"/>
          <w:szCs w:val="24"/>
          <w:lang w:val="id-ID"/>
        </w:rPr>
        <w:t xml:space="preserve">ndang </w:t>
      </w:r>
      <w:r w:rsidR="002D2150">
        <w:rPr>
          <w:rFonts w:ascii="Times New Roman" w:hAnsi="Times New Roman" w:cs="Times New Roman"/>
          <w:sz w:val="24"/>
          <w:szCs w:val="24"/>
        </w:rPr>
        <w:t>s</w:t>
      </w:r>
      <w:r w:rsidR="00EC35A2" w:rsidRPr="00606FAF">
        <w:rPr>
          <w:rFonts w:ascii="Times New Roman" w:hAnsi="Times New Roman" w:cs="Times New Roman"/>
          <w:sz w:val="24"/>
          <w:szCs w:val="24"/>
          <w:lang w:val="id-ID"/>
        </w:rPr>
        <w:t>is</w:t>
      </w:r>
      <w:r w:rsidR="00EC35A2">
        <w:rPr>
          <w:rFonts w:ascii="Times New Roman" w:hAnsi="Times New Roman" w:cs="Times New Roman"/>
          <w:sz w:val="24"/>
          <w:szCs w:val="24"/>
        </w:rPr>
        <w:t xml:space="preserve">tem pendidikan nasional </w:t>
      </w:r>
      <w:r w:rsidR="00EC35A2" w:rsidRPr="00606FAF">
        <w:rPr>
          <w:rFonts w:ascii="Times New Roman" w:hAnsi="Times New Roman" w:cs="Times New Roman"/>
          <w:sz w:val="24"/>
          <w:szCs w:val="24"/>
          <w:lang w:val="id-ID"/>
        </w:rPr>
        <w:t>menetapkan pemerintah provinsi melakukan koordinasi a</w:t>
      </w:r>
      <w:r w:rsidR="003B4BE0">
        <w:rPr>
          <w:rFonts w:ascii="Times New Roman" w:hAnsi="Times New Roman" w:cs="Times New Roman"/>
          <w:sz w:val="24"/>
          <w:szCs w:val="24"/>
          <w:lang w:val="id-ID"/>
        </w:rPr>
        <w:t>tas penyelenggaraan</w:t>
      </w:r>
      <w:r w:rsidR="003B4BE0">
        <w:rPr>
          <w:rFonts w:ascii="Times New Roman" w:hAnsi="Times New Roman" w:cs="Times New Roman"/>
          <w:sz w:val="24"/>
          <w:szCs w:val="24"/>
        </w:rPr>
        <w:t xml:space="preserve"> </w:t>
      </w:r>
      <w:r w:rsidR="00EC35A2">
        <w:rPr>
          <w:rFonts w:ascii="Times New Roman" w:hAnsi="Times New Roman" w:cs="Times New Roman"/>
          <w:sz w:val="24"/>
          <w:szCs w:val="24"/>
          <w:lang w:val="id-ID"/>
        </w:rPr>
        <w:t>pendidikan,</w:t>
      </w:r>
      <w:r w:rsidR="00EC35A2">
        <w:rPr>
          <w:rFonts w:ascii="Times New Roman" w:hAnsi="Times New Roman" w:cs="Times New Roman"/>
          <w:sz w:val="24"/>
          <w:szCs w:val="24"/>
        </w:rPr>
        <w:t xml:space="preserve"> </w:t>
      </w:r>
      <w:r w:rsidR="00EC35A2" w:rsidRPr="00606FAF">
        <w:rPr>
          <w:rFonts w:ascii="Times New Roman" w:hAnsi="Times New Roman" w:cs="Times New Roman"/>
          <w:sz w:val="24"/>
          <w:szCs w:val="24"/>
          <w:lang w:val="id-ID"/>
        </w:rPr>
        <w:t>pengembangan kependidikan, pengembangan tenaga kependidikan, penyediaan fasilitas penyelengg</w:t>
      </w:r>
      <w:r w:rsidR="003B4BE0">
        <w:rPr>
          <w:rFonts w:ascii="Times New Roman" w:hAnsi="Times New Roman" w:cs="Times New Roman"/>
          <w:sz w:val="24"/>
          <w:szCs w:val="24"/>
          <w:lang w:val="id-ID"/>
        </w:rPr>
        <w:t xml:space="preserve">araan pendidikan lintas daerah </w:t>
      </w:r>
      <w:r w:rsidR="003B4BE0">
        <w:rPr>
          <w:rFonts w:ascii="Times New Roman" w:hAnsi="Times New Roman" w:cs="Times New Roman"/>
          <w:sz w:val="24"/>
          <w:szCs w:val="24"/>
        </w:rPr>
        <w:t>K</w:t>
      </w:r>
      <w:r w:rsidR="003B4BE0">
        <w:rPr>
          <w:rFonts w:ascii="Times New Roman" w:hAnsi="Times New Roman" w:cs="Times New Roman"/>
          <w:sz w:val="24"/>
          <w:szCs w:val="24"/>
          <w:lang w:val="id-ID"/>
        </w:rPr>
        <w:t>abupaten/</w:t>
      </w:r>
      <w:r w:rsidR="003B4BE0">
        <w:rPr>
          <w:rFonts w:ascii="Times New Roman" w:hAnsi="Times New Roman" w:cs="Times New Roman"/>
          <w:sz w:val="24"/>
          <w:szCs w:val="24"/>
        </w:rPr>
        <w:t>K</w:t>
      </w:r>
      <w:r w:rsidR="00EC35A2" w:rsidRPr="00606FAF">
        <w:rPr>
          <w:rFonts w:ascii="Times New Roman" w:hAnsi="Times New Roman" w:cs="Times New Roman"/>
          <w:sz w:val="24"/>
          <w:szCs w:val="24"/>
          <w:lang w:val="id-ID"/>
        </w:rPr>
        <w:t>ota untuk tingkat pendidikan dasar dan menengah</w:t>
      </w:r>
      <w:r w:rsidR="00EC35A2">
        <w:rPr>
          <w:rFonts w:ascii="Times New Roman" w:hAnsi="Times New Roman" w:cs="Times New Roman"/>
          <w:sz w:val="24"/>
          <w:szCs w:val="24"/>
        </w:rPr>
        <w:t xml:space="preserve"> (Wawancara tanggal 4 Juni 2014). </w:t>
      </w:r>
    </w:p>
    <w:p w:rsidR="00EC35A2" w:rsidRDefault="00EC35A2" w:rsidP="00EC35A2">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Program </w:t>
      </w:r>
      <w:r w:rsidR="002D2150">
        <w:rPr>
          <w:rFonts w:ascii="Times New Roman" w:hAnsi="Times New Roman" w:cs="Times New Roman"/>
          <w:color w:val="000000"/>
          <w:sz w:val="24"/>
          <w:szCs w:val="24"/>
        </w:rPr>
        <w:t>k</w:t>
      </w:r>
      <w:r>
        <w:rPr>
          <w:rFonts w:ascii="Times New Roman" w:hAnsi="Times New Roman" w:cs="Times New Roman"/>
          <w:color w:val="000000"/>
          <w:sz w:val="24"/>
          <w:szCs w:val="24"/>
        </w:rPr>
        <w:t xml:space="preserve">erja </w:t>
      </w:r>
      <w:r>
        <w:rPr>
          <w:rFonts w:ascii="Times New Roman" w:hAnsi="Times New Roman" w:cs="Times New Roman"/>
          <w:color w:val="000000"/>
          <w:sz w:val="24"/>
          <w:szCs w:val="24"/>
          <w:lang w:val="id-ID"/>
        </w:rPr>
        <w:t>dan</w:t>
      </w:r>
      <w:r w:rsidR="002D2150">
        <w:rPr>
          <w:rFonts w:ascii="Times New Roman" w:hAnsi="Times New Roman" w:cs="Times New Roman"/>
          <w:color w:val="000000"/>
          <w:sz w:val="24"/>
          <w:szCs w:val="24"/>
        </w:rPr>
        <w:t xml:space="preserve"> pelayanan publik dinas p</w:t>
      </w:r>
      <w:r>
        <w:rPr>
          <w:rFonts w:ascii="Times New Roman" w:hAnsi="Times New Roman" w:cs="Times New Roman"/>
          <w:color w:val="000000"/>
          <w:sz w:val="24"/>
          <w:szCs w:val="24"/>
        </w:rPr>
        <w:t xml:space="preserve">endidikan </w:t>
      </w:r>
      <w:r w:rsidR="002D2150">
        <w:rPr>
          <w:rFonts w:ascii="Times New Roman" w:hAnsi="Times New Roman" w:cs="Times New Roman"/>
          <w:color w:val="000000"/>
          <w:sz w:val="24"/>
          <w:szCs w:val="24"/>
        </w:rPr>
        <w:t>dan k</w:t>
      </w:r>
      <w:r w:rsidR="00A53458">
        <w:rPr>
          <w:rFonts w:ascii="Times New Roman" w:hAnsi="Times New Roman" w:cs="Times New Roman"/>
          <w:color w:val="000000"/>
          <w:sz w:val="24"/>
          <w:szCs w:val="24"/>
        </w:rPr>
        <w:t xml:space="preserve">ebudayaan </w:t>
      </w:r>
      <w:r>
        <w:rPr>
          <w:rFonts w:ascii="Times New Roman" w:hAnsi="Times New Roman" w:cs="Times New Roman"/>
          <w:color w:val="000000"/>
          <w:sz w:val="24"/>
          <w:szCs w:val="24"/>
        </w:rPr>
        <w:t xml:space="preserve">Kabupaten Bone Bolango </w:t>
      </w:r>
      <w:r w:rsidRPr="00606FAF">
        <w:rPr>
          <w:rFonts w:ascii="Times New Roman" w:hAnsi="Times New Roman" w:cs="Times New Roman"/>
          <w:color w:val="000000"/>
          <w:sz w:val="24"/>
          <w:szCs w:val="24"/>
          <w:lang w:val="id-ID"/>
        </w:rPr>
        <w:t xml:space="preserve">adalah </w:t>
      </w:r>
      <w:r>
        <w:rPr>
          <w:rFonts w:ascii="Times New Roman" w:hAnsi="Times New Roman" w:cs="Times New Roman"/>
          <w:color w:val="000000"/>
          <w:sz w:val="24"/>
          <w:szCs w:val="24"/>
        </w:rPr>
        <w:t xml:space="preserve">sebagai berikut </w:t>
      </w:r>
      <w:r w:rsidRPr="00606FAF">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w:t>
      </w:r>
    </w:p>
    <w:p w:rsidR="00EC35A2" w:rsidRPr="00A82ABB" w:rsidRDefault="00EC35A2" w:rsidP="00EC35A2">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4404F5">
        <w:rPr>
          <w:rFonts w:ascii="Times New Roman" w:hAnsi="Times New Roman" w:cs="Times New Roman"/>
          <w:color w:val="000000"/>
          <w:sz w:val="24"/>
          <w:szCs w:val="24"/>
        </w:rPr>
        <w:t>)</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Pelayanan pendidikan anak usia d</w:t>
      </w:r>
      <w:r w:rsidRPr="00641A67">
        <w:rPr>
          <w:rFonts w:ascii="Times New Roman" w:hAnsi="Times New Roman" w:cs="Times New Roman"/>
          <w:color w:val="000000"/>
          <w:sz w:val="24"/>
          <w:szCs w:val="24"/>
        </w:rPr>
        <w:t>ini dan membuat</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p</w:t>
      </w:r>
      <w:r w:rsidRPr="004404F5">
        <w:rPr>
          <w:rFonts w:ascii="Times New Roman" w:hAnsi="Times New Roman" w:cs="Times New Roman"/>
          <w:color w:val="000000"/>
          <w:sz w:val="24"/>
          <w:szCs w:val="24"/>
          <w:lang w:val="id-ID"/>
        </w:rPr>
        <w:t xml:space="preserve">rogram </w:t>
      </w:r>
      <w:r>
        <w:rPr>
          <w:rFonts w:ascii="Times New Roman" w:hAnsi="Times New Roman" w:cs="Times New Roman"/>
          <w:color w:val="000000"/>
          <w:sz w:val="24"/>
          <w:szCs w:val="24"/>
        </w:rPr>
        <w:t>kerja p</w:t>
      </w:r>
      <w:r>
        <w:rPr>
          <w:rFonts w:ascii="Times New Roman" w:hAnsi="Times New Roman" w:cs="Times New Roman"/>
          <w:color w:val="000000"/>
          <w:sz w:val="24"/>
          <w:szCs w:val="24"/>
          <w:lang w:val="id-ID"/>
        </w:rPr>
        <w:t xml:space="preserve">endidikan </w:t>
      </w:r>
      <w:r>
        <w:rPr>
          <w:rFonts w:ascii="Times New Roman" w:hAnsi="Times New Roman" w:cs="Times New Roman"/>
          <w:color w:val="000000"/>
          <w:sz w:val="24"/>
          <w:szCs w:val="24"/>
        </w:rPr>
        <w:br/>
        <w:t xml:space="preserve">       a</w:t>
      </w:r>
      <w:r>
        <w:rPr>
          <w:rFonts w:ascii="Times New Roman" w:hAnsi="Times New Roman" w:cs="Times New Roman"/>
          <w:color w:val="000000"/>
          <w:sz w:val="24"/>
          <w:szCs w:val="24"/>
          <w:lang w:val="id-ID"/>
        </w:rPr>
        <w:t xml:space="preserve">nak </w:t>
      </w:r>
      <w:r>
        <w:rPr>
          <w:rFonts w:ascii="Times New Roman" w:hAnsi="Times New Roman" w:cs="Times New Roman"/>
          <w:color w:val="000000"/>
          <w:sz w:val="24"/>
          <w:szCs w:val="24"/>
        </w:rPr>
        <w:t>u</w:t>
      </w:r>
      <w:r>
        <w:rPr>
          <w:rFonts w:ascii="Times New Roman" w:hAnsi="Times New Roman" w:cs="Times New Roman"/>
          <w:color w:val="000000"/>
          <w:sz w:val="24"/>
          <w:szCs w:val="24"/>
          <w:lang w:val="id-ID"/>
        </w:rPr>
        <w:t xml:space="preserve">sia </w:t>
      </w:r>
      <w:r>
        <w:rPr>
          <w:rFonts w:ascii="Times New Roman" w:hAnsi="Times New Roman" w:cs="Times New Roman"/>
          <w:color w:val="000000"/>
          <w:sz w:val="24"/>
          <w:szCs w:val="24"/>
        </w:rPr>
        <w:t>d</w:t>
      </w:r>
      <w:r w:rsidRPr="004404F5">
        <w:rPr>
          <w:rFonts w:ascii="Times New Roman" w:hAnsi="Times New Roman" w:cs="Times New Roman"/>
          <w:color w:val="000000"/>
          <w:sz w:val="24"/>
          <w:szCs w:val="24"/>
          <w:lang w:val="id-ID"/>
        </w:rPr>
        <w:t>ini</w:t>
      </w:r>
      <w:r>
        <w:rPr>
          <w:rFonts w:ascii="Times New Roman" w:hAnsi="Times New Roman" w:cs="Times New Roman"/>
          <w:color w:val="000000"/>
          <w:sz w:val="24"/>
          <w:szCs w:val="24"/>
        </w:rPr>
        <w:t>;</w:t>
      </w:r>
    </w:p>
    <w:p w:rsidR="00EC35A2" w:rsidRPr="00A82ABB" w:rsidRDefault="00EC35A2" w:rsidP="00EC35A2">
      <w:pPr>
        <w:pStyle w:val="ListParagraph"/>
        <w:spacing w:after="0" w:line="480" w:lineRule="auto"/>
        <w:ind w:left="425"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Pr="004404F5">
        <w:rPr>
          <w:rFonts w:ascii="Times New Roman" w:hAnsi="Times New Roman" w:cs="Times New Roman"/>
          <w:color w:val="000000"/>
          <w:sz w:val="24"/>
          <w:szCs w:val="24"/>
        </w:rPr>
        <w:t>)</w:t>
      </w:r>
      <w:r>
        <w:rPr>
          <w:rFonts w:ascii="Times New Roman" w:hAnsi="Times New Roman" w:cs="Times New Roman"/>
          <w:color w:val="000000"/>
          <w:sz w:val="24"/>
          <w:szCs w:val="24"/>
        </w:rPr>
        <w:t xml:space="preserve"> Pelayanan pendidikan Sembilan tahun dan membuat p</w:t>
      </w:r>
      <w:r w:rsidRPr="00606FAF">
        <w:rPr>
          <w:rFonts w:ascii="Times New Roman" w:hAnsi="Times New Roman" w:cs="Times New Roman"/>
          <w:color w:val="000000"/>
          <w:sz w:val="24"/>
          <w:szCs w:val="24"/>
          <w:lang w:val="id-ID"/>
        </w:rPr>
        <w:t xml:space="preserve">rogram </w:t>
      </w:r>
      <w:r>
        <w:rPr>
          <w:rFonts w:ascii="Times New Roman" w:hAnsi="Times New Roman" w:cs="Times New Roman"/>
          <w:color w:val="000000"/>
          <w:sz w:val="24"/>
          <w:szCs w:val="24"/>
        </w:rPr>
        <w:t>kerja w</w:t>
      </w:r>
      <w:r>
        <w:rPr>
          <w:rFonts w:ascii="Times New Roman" w:hAnsi="Times New Roman" w:cs="Times New Roman"/>
          <w:color w:val="000000"/>
          <w:sz w:val="24"/>
          <w:szCs w:val="24"/>
          <w:lang w:val="id-ID"/>
        </w:rPr>
        <w:t xml:space="preserve">ajib </w:t>
      </w:r>
      <w:r>
        <w:rPr>
          <w:rFonts w:ascii="Times New Roman" w:hAnsi="Times New Roman" w:cs="Times New Roman"/>
          <w:color w:val="000000"/>
          <w:sz w:val="24"/>
          <w:szCs w:val="24"/>
        </w:rPr>
        <w:t>b</w:t>
      </w:r>
      <w:r>
        <w:rPr>
          <w:rFonts w:ascii="Times New Roman" w:hAnsi="Times New Roman" w:cs="Times New Roman"/>
          <w:color w:val="000000"/>
          <w:sz w:val="24"/>
          <w:szCs w:val="24"/>
          <w:lang w:val="id-ID"/>
        </w:rPr>
        <w:t xml:space="preserve">elajar </w:t>
      </w:r>
      <w:r>
        <w:rPr>
          <w:rFonts w:ascii="Times New Roman" w:hAnsi="Times New Roman" w:cs="Times New Roman"/>
          <w:color w:val="000000"/>
          <w:sz w:val="24"/>
          <w:szCs w:val="24"/>
        </w:rPr>
        <w:t>p</w:t>
      </w:r>
      <w:r>
        <w:rPr>
          <w:rFonts w:ascii="Times New Roman" w:hAnsi="Times New Roman" w:cs="Times New Roman"/>
          <w:color w:val="000000"/>
          <w:sz w:val="24"/>
          <w:szCs w:val="24"/>
          <w:lang w:val="id-ID"/>
        </w:rPr>
        <w:t xml:space="preserve">endidikan </w:t>
      </w:r>
      <w:r>
        <w:rPr>
          <w:rFonts w:ascii="Times New Roman" w:hAnsi="Times New Roman" w:cs="Times New Roman"/>
          <w:color w:val="000000"/>
          <w:sz w:val="24"/>
          <w:szCs w:val="24"/>
        </w:rPr>
        <w:t>d</w:t>
      </w:r>
      <w:r>
        <w:rPr>
          <w:rFonts w:ascii="Times New Roman" w:hAnsi="Times New Roman" w:cs="Times New Roman"/>
          <w:color w:val="000000"/>
          <w:sz w:val="24"/>
          <w:szCs w:val="24"/>
          <w:lang w:val="id-ID"/>
        </w:rPr>
        <w:t xml:space="preserve">asar </w:t>
      </w:r>
      <w:r>
        <w:rPr>
          <w:rFonts w:ascii="Times New Roman" w:hAnsi="Times New Roman" w:cs="Times New Roman"/>
          <w:color w:val="000000"/>
          <w:sz w:val="24"/>
          <w:szCs w:val="24"/>
        </w:rPr>
        <w:t>s</w:t>
      </w:r>
      <w:r w:rsidRPr="00606FAF">
        <w:rPr>
          <w:rFonts w:ascii="Times New Roman" w:hAnsi="Times New Roman" w:cs="Times New Roman"/>
          <w:color w:val="000000"/>
          <w:sz w:val="24"/>
          <w:szCs w:val="24"/>
          <w:lang w:val="id-ID"/>
        </w:rPr>
        <w:t>embil</w:t>
      </w:r>
      <w:r>
        <w:rPr>
          <w:rFonts w:ascii="Times New Roman" w:hAnsi="Times New Roman" w:cs="Times New Roman"/>
          <w:color w:val="000000"/>
          <w:sz w:val="24"/>
          <w:szCs w:val="24"/>
          <w:lang w:val="id-ID"/>
        </w:rPr>
        <w:t xml:space="preserve">an </w:t>
      </w:r>
      <w:r>
        <w:rPr>
          <w:rFonts w:ascii="Times New Roman" w:hAnsi="Times New Roman" w:cs="Times New Roman"/>
          <w:color w:val="000000"/>
          <w:sz w:val="24"/>
          <w:szCs w:val="24"/>
        </w:rPr>
        <w:t>t</w:t>
      </w:r>
      <w:r w:rsidRPr="00606FAF">
        <w:rPr>
          <w:rFonts w:ascii="Times New Roman" w:hAnsi="Times New Roman" w:cs="Times New Roman"/>
          <w:color w:val="000000"/>
          <w:sz w:val="24"/>
          <w:szCs w:val="24"/>
          <w:lang w:val="id-ID"/>
        </w:rPr>
        <w:t>ahun</w:t>
      </w:r>
      <w:r>
        <w:rPr>
          <w:rFonts w:ascii="Times New Roman" w:hAnsi="Times New Roman" w:cs="Times New Roman"/>
          <w:color w:val="000000"/>
          <w:sz w:val="24"/>
          <w:szCs w:val="24"/>
        </w:rPr>
        <w:t>;</w:t>
      </w:r>
    </w:p>
    <w:p w:rsidR="00EC35A2" w:rsidRDefault="00EC35A2" w:rsidP="00EC35A2">
      <w:pPr>
        <w:pStyle w:val="ListParagraph"/>
        <w:spacing w:after="0" w:line="480" w:lineRule="auto"/>
        <w:ind w:left="425"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4404F5">
        <w:rPr>
          <w:rFonts w:ascii="Times New Roman" w:hAnsi="Times New Roman" w:cs="Times New Roman"/>
          <w:color w:val="000000"/>
          <w:sz w:val="24"/>
          <w:szCs w:val="24"/>
        </w:rPr>
        <w:t>)</w:t>
      </w:r>
      <w:r>
        <w:rPr>
          <w:rFonts w:ascii="Times New Roman" w:hAnsi="Times New Roman" w:cs="Times New Roman"/>
          <w:color w:val="000000"/>
          <w:sz w:val="24"/>
          <w:szCs w:val="24"/>
        </w:rPr>
        <w:t xml:space="preserve"> Pelayanan pendidikan sekolah menengah pertama (SMP)/sekolah menengah atas (SMA) dan membuat p</w:t>
      </w:r>
      <w:r w:rsidRPr="00606FAF">
        <w:rPr>
          <w:rFonts w:ascii="Times New Roman" w:hAnsi="Times New Roman" w:cs="Times New Roman"/>
          <w:color w:val="000000"/>
          <w:sz w:val="24"/>
          <w:szCs w:val="24"/>
          <w:lang w:val="id-ID"/>
        </w:rPr>
        <w:t xml:space="preserve">rogram </w:t>
      </w:r>
      <w:r>
        <w:rPr>
          <w:rFonts w:ascii="Times New Roman" w:hAnsi="Times New Roman" w:cs="Times New Roman"/>
          <w:color w:val="000000"/>
          <w:sz w:val="24"/>
          <w:szCs w:val="24"/>
        </w:rPr>
        <w:t>kerja w</w:t>
      </w:r>
      <w:r>
        <w:rPr>
          <w:rFonts w:ascii="Times New Roman" w:hAnsi="Times New Roman" w:cs="Times New Roman"/>
          <w:color w:val="000000"/>
          <w:sz w:val="24"/>
          <w:szCs w:val="24"/>
          <w:lang w:val="id-ID"/>
        </w:rPr>
        <w:t xml:space="preserve">ajib </w:t>
      </w:r>
      <w:r>
        <w:rPr>
          <w:rFonts w:ascii="Times New Roman" w:hAnsi="Times New Roman" w:cs="Times New Roman"/>
          <w:color w:val="000000"/>
          <w:sz w:val="24"/>
          <w:szCs w:val="24"/>
        </w:rPr>
        <w:t xml:space="preserve">pendidikan sekolah menengah pertama (SMP)/sekolah menengah atas (SMA); </w:t>
      </w:r>
    </w:p>
    <w:p w:rsidR="00EC35A2" w:rsidRPr="00A82ABB" w:rsidRDefault="00EC35A2" w:rsidP="00EC35A2">
      <w:pPr>
        <w:pStyle w:val="ListParagraph"/>
        <w:spacing w:after="0" w:line="480" w:lineRule="auto"/>
        <w:ind w:left="425"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4404F5">
        <w:rPr>
          <w:rFonts w:ascii="Times New Roman" w:hAnsi="Times New Roman" w:cs="Times New Roman"/>
          <w:color w:val="000000"/>
          <w:sz w:val="24"/>
          <w:szCs w:val="24"/>
        </w:rPr>
        <w:t>)</w:t>
      </w:r>
      <w:r>
        <w:rPr>
          <w:rFonts w:ascii="Times New Roman" w:hAnsi="Times New Roman" w:cs="Times New Roman"/>
          <w:color w:val="000000"/>
          <w:sz w:val="24"/>
          <w:szCs w:val="24"/>
        </w:rPr>
        <w:t xml:space="preserve"> Pelayanan pendidikan sekolah pendidikan Non Formal dan membuat p</w:t>
      </w:r>
      <w:r w:rsidRPr="00606FAF">
        <w:rPr>
          <w:rFonts w:ascii="Times New Roman" w:hAnsi="Times New Roman" w:cs="Times New Roman"/>
          <w:color w:val="000000"/>
          <w:sz w:val="24"/>
          <w:szCs w:val="24"/>
          <w:lang w:val="id-ID"/>
        </w:rPr>
        <w:t xml:space="preserve">rogram </w:t>
      </w:r>
      <w:r>
        <w:rPr>
          <w:rFonts w:ascii="Times New Roman" w:hAnsi="Times New Roman" w:cs="Times New Roman"/>
          <w:color w:val="000000"/>
          <w:sz w:val="24"/>
          <w:szCs w:val="24"/>
        </w:rPr>
        <w:t>kerja p</w:t>
      </w:r>
      <w:r w:rsidRPr="00606FAF">
        <w:rPr>
          <w:rFonts w:ascii="Times New Roman" w:hAnsi="Times New Roman" w:cs="Times New Roman"/>
          <w:color w:val="000000"/>
          <w:sz w:val="24"/>
          <w:szCs w:val="24"/>
          <w:lang w:val="id-ID"/>
        </w:rPr>
        <w:t>endidikan Non Formal</w:t>
      </w:r>
      <w:r>
        <w:rPr>
          <w:rFonts w:ascii="Times New Roman" w:hAnsi="Times New Roman" w:cs="Times New Roman"/>
          <w:color w:val="000000"/>
          <w:sz w:val="24"/>
          <w:szCs w:val="24"/>
        </w:rPr>
        <w:t>;</w:t>
      </w:r>
    </w:p>
    <w:p w:rsidR="00EC35A2" w:rsidRPr="00A82ABB" w:rsidRDefault="00EC35A2" w:rsidP="00EC35A2">
      <w:pPr>
        <w:pStyle w:val="ListParagraph"/>
        <w:spacing w:after="0" w:line="480" w:lineRule="auto"/>
        <w:ind w:left="425"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Pr="004404F5">
        <w:rPr>
          <w:rFonts w:ascii="Times New Roman" w:hAnsi="Times New Roman" w:cs="Times New Roman"/>
          <w:color w:val="000000"/>
          <w:sz w:val="24"/>
          <w:szCs w:val="24"/>
        </w:rPr>
        <w:t>)</w:t>
      </w:r>
      <w:r>
        <w:rPr>
          <w:rFonts w:ascii="Times New Roman" w:hAnsi="Times New Roman" w:cs="Times New Roman"/>
          <w:color w:val="000000"/>
          <w:sz w:val="24"/>
          <w:szCs w:val="24"/>
        </w:rPr>
        <w:t xml:space="preserve"> Pelayanan pendidikan luar biasa dan membuat p</w:t>
      </w:r>
      <w:r w:rsidRPr="00606FAF">
        <w:rPr>
          <w:rFonts w:ascii="Times New Roman" w:hAnsi="Times New Roman" w:cs="Times New Roman"/>
          <w:color w:val="000000"/>
          <w:sz w:val="24"/>
          <w:szCs w:val="24"/>
          <w:lang w:val="id-ID"/>
        </w:rPr>
        <w:t xml:space="preserve">rogram </w:t>
      </w:r>
      <w:r>
        <w:rPr>
          <w:rFonts w:ascii="Times New Roman" w:hAnsi="Times New Roman" w:cs="Times New Roman"/>
          <w:color w:val="000000"/>
          <w:sz w:val="24"/>
          <w:szCs w:val="24"/>
        </w:rPr>
        <w:t>kerja p</w:t>
      </w:r>
      <w:r>
        <w:rPr>
          <w:rFonts w:ascii="Times New Roman" w:hAnsi="Times New Roman" w:cs="Times New Roman"/>
          <w:color w:val="000000"/>
          <w:sz w:val="24"/>
          <w:szCs w:val="24"/>
          <w:lang w:val="id-ID"/>
        </w:rPr>
        <w:t xml:space="preserve">endidikan </w:t>
      </w:r>
      <w:r>
        <w:rPr>
          <w:rFonts w:ascii="Times New Roman" w:hAnsi="Times New Roman" w:cs="Times New Roman"/>
          <w:color w:val="000000"/>
          <w:sz w:val="24"/>
          <w:szCs w:val="24"/>
        </w:rPr>
        <w:t>l</w:t>
      </w:r>
      <w:r>
        <w:rPr>
          <w:rFonts w:ascii="Times New Roman" w:hAnsi="Times New Roman" w:cs="Times New Roman"/>
          <w:color w:val="000000"/>
          <w:sz w:val="24"/>
          <w:szCs w:val="24"/>
          <w:lang w:val="id-ID"/>
        </w:rPr>
        <w:t xml:space="preserve">uar </w:t>
      </w:r>
      <w:r>
        <w:rPr>
          <w:rFonts w:ascii="Times New Roman" w:hAnsi="Times New Roman" w:cs="Times New Roman"/>
          <w:color w:val="000000"/>
          <w:sz w:val="24"/>
          <w:szCs w:val="24"/>
        </w:rPr>
        <w:t>b</w:t>
      </w:r>
      <w:r w:rsidRPr="00606FAF">
        <w:rPr>
          <w:rFonts w:ascii="Times New Roman" w:hAnsi="Times New Roman" w:cs="Times New Roman"/>
          <w:color w:val="000000"/>
          <w:sz w:val="24"/>
          <w:szCs w:val="24"/>
          <w:lang w:val="id-ID"/>
        </w:rPr>
        <w:t>iasa</w:t>
      </w:r>
      <w:r>
        <w:rPr>
          <w:rFonts w:ascii="Times New Roman" w:hAnsi="Times New Roman" w:cs="Times New Roman"/>
          <w:color w:val="000000"/>
          <w:sz w:val="24"/>
          <w:szCs w:val="24"/>
        </w:rPr>
        <w:t xml:space="preserve">; dan, </w:t>
      </w:r>
    </w:p>
    <w:p w:rsidR="00EC35A2" w:rsidRPr="00641A67" w:rsidRDefault="00EC35A2" w:rsidP="00EC35A2">
      <w:pPr>
        <w:pStyle w:val="ListParagraph"/>
        <w:spacing w:after="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sidRPr="004404F5">
        <w:rPr>
          <w:rFonts w:ascii="Times New Roman" w:hAnsi="Times New Roman" w:cs="Times New Roman"/>
          <w:color w:val="000000"/>
          <w:sz w:val="24"/>
          <w:szCs w:val="24"/>
        </w:rPr>
        <w:t>)</w:t>
      </w:r>
      <w:r>
        <w:rPr>
          <w:rFonts w:ascii="Times New Roman" w:hAnsi="Times New Roman" w:cs="Times New Roman"/>
          <w:color w:val="000000"/>
          <w:sz w:val="24"/>
          <w:szCs w:val="24"/>
        </w:rPr>
        <w:t xml:space="preserve"> Pelayanan peningkatan mutu pendidik dan tenaga kependidikan dan membuat p</w:t>
      </w:r>
      <w:r w:rsidRPr="00606FAF">
        <w:rPr>
          <w:rFonts w:ascii="Times New Roman" w:hAnsi="Times New Roman" w:cs="Times New Roman"/>
          <w:color w:val="000000"/>
          <w:sz w:val="24"/>
          <w:szCs w:val="24"/>
          <w:lang w:val="id-ID"/>
        </w:rPr>
        <w:t xml:space="preserve">rogram </w:t>
      </w:r>
      <w:r>
        <w:rPr>
          <w:rFonts w:ascii="Times New Roman" w:hAnsi="Times New Roman" w:cs="Times New Roman"/>
          <w:color w:val="000000"/>
          <w:sz w:val="24"/>
          <w:szCs w:val="24"/>
        </w:rPr>
        <w:t>kerja p</w:t>
      </w:r>
      <w:r>
        <w:rPr>
          <w:rFonts w:ascii="Times New Roman" w:hAnsi="Times New Roman" w:cs="Times New Roman"/>
          <w:color w:val="000000"/>
          <w:sz w:val="24"/>
          <w:szCs w:val="24"/>
          <w:lang w:val="id-ID"/>
        </w:rPr>
        <w:t xml:space="preserve">eningkatan </w:t>
      </w:r>
      <w:r>
        <w:rPr>
          <w:rFonts w:ascii="Times New Roman" w:hAnsi="Times New Roman" w:cs="Times New Roman"/>
          <w:color w:val="000000"/>
          <w:sz w:val="24"/>
          <w:szCs w:val="24"/>
        </w:rPr>
        <w:t>m</w:t>
      </w:r>
      <w:r>
        <w:rPr>
          <w:rFonts w:ascii="Times New Roman" w:hAnsi="Times New Roman" w:cs="Times New Roman"/>
          <w:color w:val="000000"/>
          <w:sz w:val="24"/>
          <w:szCs w:val="24"/>
          <w:lang w:val="id-ID"/>
        </w:rPr>
        <w:t xml:space="preserve">utu </w:t>
      </w:r>
      <w:r>
        <w:rPr>
          <w:rFonts w:ascii="Times New Roman" w:hAnsi="Times New Roman" w:cs="Times New Roman"/>
          <w:color w:val="000000"/>
          <w:sz w:val="24"/>
          <w:szCs w:val="24"/>
        </w:rPr>
        <w:t>p</w:t>
      </w:r>
      <w:r>
        <w:rPr>
          <w:rFonts w:ascii="Times New Roman" w:hAnsi="Times New Roman" w:cs="Times New Roman"/>
          <w:color w:val="000000"/>
          <w:sz w:val="24"/>
          <w:szCs w:val="24"/>
          <w:lang w:val="id-ID"/>
        </w:rPr>
        <w:t xml:space="preserve">endidik dan </w:t>
      </w:r>
      <w:r>
        <w:rPr>
          <w:rFonts w:ascii="Times New Roman" w:hAnsi="Times New Roman" w:cs="Times New Roman"/>
          <w:color w:val="000000"/>
          <w:sz w:val="24"/>
          <w:szCs w:val="24"/>
        </w:rPr>
        <w:t>t</w:t>
      </w:r>
      <w:r w:rsidRPr="00606FAF">
        <w:rPr>
          <w:rFonts w:ascii="Times New Roman" w:hAnsi="Times New Roman" w:cs="Times New Roman"/>
          <w:color w:val="000000"/>
          <w:sz w:val="24"/>
          <w:szCs w:val="24"/>
          <w:lang w:val="id-ID"/>
        </w:rPr>
        <w:t>enaga Kependidikan</w:t>
      </w:r>
      <w:r>
        <w:rPr>
          <w:rFonts w:ascii="Times New Roman" w:hAnsi="Times New Roman" w:cs="Times New Roman"/>
          <w:color w:val="000000"/>
          <w:sz w:val="24"/>
          <w:szCs w:val="24"/>
        </w:rPr>
        <w:t>;.</w:t>
      </w:r>
    </w:p>
    <w:p w:rsidR="00EC35A2" w:rsidRPr="00D101CB" w:rsidRDefault="00EC35A2" w:rsidP="00EC35A2">
      <w:pPr>
        <w:pStyle w:val="ListParagraph"/>
        <w:spacing w:after="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A7A8F">
        <w:rPr>
          <w:rFonts w:ascii="Times New Roman" w:hAnsi="Times New Roman" w:cs="Times New Roman"/>
          <w:color w:val="000000"/>
          <w:sz w:val="24"/>
          <w:szCs w:val="24"/>
        </w:rPr>
        <w:t xml:space="preserve">Berdasarkan program kerja </w:t>
      </w:r>
      <w:r>
        <w:rPr>
          <w:rFonts w:ascii="Times New Roman" w:hAnsi="Times New Roman" w:cs="Times New Roman"/>
          <w:color w:val="000000"/>
          <w:sz w:val="24"/>
          <w:szCs w:val="24"/>
        </w:rPr>
        <w:t xml:space="preserve">Kementerian </w:t>
      </w:r>
      <w:r w:rsidRPr="00BA7A8F">
        <w:rPr>
          <w:rFonts w:ascii="Times New Roman" w:hAnsi="Times New Roman" w:cs="Times New Roman"/>
          <w:color w:val="000000"/>
          <w:sz w:val="24"/>
          <w:szCs w:val="24"/>
        </w:rPr>
        <w:t xml:space="preserve">Pendidikan </w:t>
      </w:r>
      <w:r>
        <w:rPr>
          <w:rFonts w:ascii="Times New Roman" w:hAnsi="Times New Roman" w:cs="Times New Roman"/>
          <w:color w:val="000000"/>
          <w:sz w:val="24"/>
          <w:szCs w:val="24"/>
        </w:rPr>
        <w:t xml:space="preserve">dan Kebudayaan Republik Indonesia (Kemendikbud-RI), Kementerian </w:t>
      </w:r>
      <w:r w:rsidRPr="00BA7A8F">
        <w:rPr>
          <w:rFonts w:ascii="Times New Roman" w:hAnsi="Times New Roman" w:cs="Times New Roman"/>
          <w:color w:val="000000"/>
          <w:sz w:val="24"/>
          <w:szCs w:val="24"/>
        </w:rPr>
        <w:t xml:space="preserve">Pendidikan </w:t>
      </w:r>
      <w:r>
        <w:rPr>
          <w:rFonts w:ascii="Times New Roman" w:hAnsi="Times New Roman" w:cs="Times New Roman"/>
          <w:color w:val="000000"/>
          <w:sz w:val="24"/>
          <w:szCs w:val="24"/>
        </w:rPr>
        <w:t xml:space="preserve">dan Kebudayaan Provinsi dan Kementerian </w:t>
      </w:r>
      <w:r w:rsidRPr="00BA7A8F">
        <w:rPr>
          <w:rFonts w:ascii="Times New Roman" w:hAnsi="Times New Roman" w:cs="Times New Roman"/>
          <w:color w:val="000000"/>
          <w:sz w:val="24"/>
          <w:szCs w:val="24"/>
        </w:rPr>
        <w:t xml:space="preserve">Pendidikan </w:t>
      </w:r>
      <w:r>
        <w:rPr>
          <w:rFonts w:ascii="Times New Roman" w:hAnsi="Times New Roman" w:cs="Times New Roman"/>
          <w:color w:val="000000"/>
          <w:sz w:val="24"/>
          <w:szCs w:val="24"/>
        </w:rPr>
        <w:t xml:space="preserve">dan Kebudayaan Kabupaten/Kota dan </w:t>
      </w:r>
      <w:r w:rsidRPr="00BA7A8F">
        <w:rPr>
          <w:rFonts w:ascii="Times New Roman" w:hAnsi="Times New Roman" w:cs="Times New Roman"/>
          <w:color w:val="000000"/>
          <w:sz w:val="24"/>
          <w:szCs w:val="24"/>
        </w:rPr>
        <w:t>Pemerinta</w:t>
      </w:r>
      <w:r>
        <w:rPr>
          <w:rFonts w:ascii="Times New Roman" w:hAnsi="Times New Roman" w:cs="Times New Roman"/>
          <w:color w:val="000000"/>
          <w:sz w:val="24"/>
          <w:szCs w:val="24"/>
        </w:rPr>
        <w:t xml:space="preserve">h Daerah Kabupaten Bone Bolango </w:t>
      </w:r>
      <w:r w:rsidRPr="00BA7A8F">
        <w:rPr>
          <w:rFonts w:ascii="Times New Roman" w:hAnsi="Times New Roman" w:cs="Times New Roman"/>
          <w:color w:val="000000"/>
          <w:sz w:val="24"/>
          <w:szCs w:val="24"/>
        </w:rPr>
        <w:t xml:space="preserve">dari anggaran pendapatan belanja daerah (APBD) </w:t>
      </w:r>
      <w:r w:rsidR="0044206D">
        <w:rPr>
          <w:rFonts w:ascii="Times New Roman" w:hAnsi="Times New Roman" w:cs="Times New Roman"/>
          <w:color w:val="000000"/>
          <w:sz w:val="24"/>
          <w:szCs w:val="24"/>
        </w:rPr>
        <w:t>dan anggaran pen</w:t>
      </w:r>
      <w:r>
        <w:rPr>
          <w:rFonts w:ascii="Times New Roman" w:hAnsi="Times New Roman" w:cs="Times New Roman"/>
          <w:color w:val="000000"/>
          <w:sz w:val="24"/>
          <w:szCs w:val="24"/>
        </w:rPr>
        <w:t xml:space="preserve">dapatan belanja Negara (APBN) </w:t>
      </w:r>
      <w:r w:rsidRPr="00BA7A8F">
        <w:rPr>
          <w:rFonts w:ascii="Times New Roman" w:hAnsi="Times New Roman" w:cs="Times New Roman"/>
          <w:color w:val="000000"/>
          <w:sz w:val="24"/>
          <w:szCs w:val="24"/>
        </w:rPr>
        <w:t>memberikan anggaran pendidikan sebesar 20% untuk kepentingan pelayanan pendidikan masyarakat Kabupaten Bone Bolango.</w:t>
      </w:r>
      <w:r w:rsidRPr="001652CF">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br/>
        <w:t xml:space="preserve">       </w:t>
      </w:r>
      <w:r w:rsidR="004551CB">
        <w:rPr>
          <w:rFonts w:ascii="Times New Roman" w:hAnsi="Times New Roman" w:cs="Times New Roman"/>
          <w:color w:val="000000"/>
          <w:sz w:val="24"/>
          <w:szCs w:val="24"/>
        </w:rPr>
        <w:t xml:space="preserve">  </w:t>
      </w:r>
      <w:r w:rsidRPr="00606FAF">
        <w:rPr>
          <w:rFonts w:ascii="Times New Roman" w:hAnsi="Times New Roman" w:cs="Times New Roman"/>
          <w:color w:val="000000"/>
          <w:sz w:val="24"/>
          <w:szCs w:val="24"/>
          <w:lang w:val="id-ID"/>
        </w:rPr>
        <w:t>Amanat UUD 1945 memprioritaskan anggaran pe</w:t>
      </w:r>
      <w:r>
        <w:rPr>
          <w:rFonts w:ascii="Times New Roman" w:hAnsi="Times New Roman" w:cs="Times New Roman"/>
          <w:color w:val="000000"/>
          <w:sz w:val="24"/>
          <w:szCs w:val="24"/>
          <w:lang w:val="id-ID"/>
        </w:rPr>
        <w:t>ndidikan  sekurang-kurangnya 20</w:t>
      </w:r>
      <w:r w:rsidRPr="00606FAF">
        <w:rPr>
          <w:rFonts w:ascii="Times New Roman" w:hAnsi="Times New Roman" w:cs="Times New Roman"/>
          <w:color w:val="000000"/>
          <w:sz w:val="24"/>
          <w:szCs w:val="24"/>
          <w:lang w:val="id-ID"/>
        </w:rPr>
        <w:t xml:space="preserve">% dalam APBN maupun APBD untuk </w:t>
      </w:r>
      <w:r>
        <w:rPr>
          <w:rFonts w:ascii="Times New Roman" w:hAnsi="Times New Roman" w:cs="Times New Roman"/>
          <w:color w:val="000000"/>
          <w:sz w:val="24"/>
          <w:szCs w:val="24"/>
          <w:lang w:val="id-ID"/>
        </w:rPr>
        <w:t>memenuhi kebutuhan pendidikan.</w:t>
      </w:r>
      <w:r>
        <w:rPr>
          <w:rFonts w:ascii="Times New Roman" w:hAnsi="Times New Roman" w:cs="Times New Roman"/>
          <w:color w:val="000000"/>
          <w:sz w:val="24"/>
          <w:szCs w:val="24"/>
        </w:rPr>
        <w:t xml:space="preserve"> </w:t>
      </w:r>
      <w:r w:rsidRPr="00606FAF">
        <w:rPr>
          <w:rFonts w:ascii="Times New Roman" w:hAnsi="Times New Roman" w:cs="Times New Roman"/>
          <w:color w:val="000000"/>
          <w:sz w:val="24"/>
          <w:szCs w:val="24"/>
          <w:lang w:val="id-ID"/>
        </w:rPr>
        <w:t xml:space="preserve">Implementasi dari amanat </w:t>
      </w:r>
      <w:r w:rsidR="0044206D">
        <w:rPr>
          <w:rFonts w:ascii="Times New Roman" w:hAnsi="Times New Roman" w:cs="Times New Roman"/>
          <w:color w:val="000000"/>
          <w:sz w:val="24"/>
          <w:szCs w:val="24"/>
        </w:rPr>
        <w:t>Undang-Undang D</w:t>
      </w:r>
      <w:r>
        <w:rPr>
          <w:rFonts w:ascii="Times New Roman" w:hAnsi="Times New Roman" w:cs="Times New Roman"/>
          <w:color w:val="000000"/>
          <w:sz w:val="24"/>
          <w:szCs w:val="24"/>
        </w:rPr>
        <w:t>asar (</w:t>
      </w:r>
      <w:r w:rsidRPr="00606FAF">
        <w:rPr>
          <w:rFonts w:ascii="Times New Roman" w:hAnsi="Times New Roman" w:cs="Times New Roman"/>
          <w:color w:val="000000"/>
          <w:sz w:val="24"/>
          <w:szCs w:val="24"/>
          <w:lang w:val="id-ID"/>
        </w:rPr>
        <w:t>UUD</w:t>
      </w:r>
      <w:r>
        <w:rPr>
          <w:rFonts w:ascii="Times New Roman" w:hAnsi="Times New Roman" w:cs="Times New Roman"/>
          <w:color w:val="000000"/>
          <w:sz w:val="24"/>
          <w:szCs w:val="24"/>
        </w:rPr>
        <w:t>)</w:t>
      </w:r>
      <w:r w:rsidRPr="00606FAF">
        <w:rPr>
          <w:rFonts w:ascii="Times New Roman" w:hAnsi="Times New Roman" w:cs="Times New Roman"/>
          <w:color w:val="000000"/>
          <w:sz w:val="24"/>
          <w:szCs w:val="24"/>
          <w:lang w:val="id-ID"/>
        </w:rPr>
        <w:t xml:space="preserve"> maka UU </w:t>
      </w:r>
      <w:r>
        <w:rPr>
          <w:rFonts w:ascii="Times New Roman" w:hAnsi="Times New Roman" w:cs="Times New Roman"/>
          <w:color w:val="000000"/>
          <w:sz w:val="24"/>
          <w:szCs w:val="24"/>
        </w:rPr>
        <w:t>undang-undang sistem pendidikan nasional (</w:t>
      </w:r>
      <w:r w:rsidRPr="00606FAF">
        <w:rPr>
          <w:rFonts w:ascii="Times New Roman" w:hAnsi="Times New Roman" w:cs="Times New Roman"/>
          <w:color w:val="000000"/>
          <w:sz w:val="24"/>
          <w:szCs w:val="24"/>
          <w:lang w:val="id-ID"/>
        </w:rPr>
        <w:t>sisdiknas</w:t>
      </w:r>
      <w:r>
        <w:rPr>
          <w:rFonts w:ascii="Times New Roman" w:hAnsi="Times New Roman" w:cs="Times New Roman"/>
          <w:color w:val="000000"/>
          <w:sz w:val="24"/>
          <w:szCs w:val="24"/>
        </w:rPr>
        <w:t xml:space="preserve">) </w:t>
      </w:r>
      <w:r w:rsidRPr="00606FAF">
        <w:rPr>
          <w:rFonts w:ascii="Times New Roman" w:hAnsi="Times New Roman" w:cs="Times New Roman"/>
          <w:color w:val="000000"/>
          <w:sz w:val="24"/>
          <w:szCs w:val="24"/>
          <w:lang w:val="id-ID"/>
        </w:rPr>
        <w:t>menetapkan bahwa pendanaan pendidikan menjadi tanggungjawab pemerintah, Pemerintah daerah dan masyarakat.</w:t>
      </w:r>
      <w:r>
        <w:rPr>
          <w:rFonts w:ascii="Times New Roman" w:hAnsi="Times New Roman" w:cs="Times New Roman"/>
          <w:color w:val="000000"/>
          <w:sz w:val="24"/>
          <w:szCs w:val="24"/>
        </w:rPr>
        <w:t xml:space="preserve"> </w:t>
      </w:r>
      <w:r w:rsidRPr="00606FAF">
        <w:rPr>
          <w:rFonts w:ascii="Times New Roman" w:hAnsi="Times New Roman" w:cs="Times New Roman"/>
          <w:color w:val="000000"/>
          <w:sz w:val="24"/>
          <w:szCs w:val="24"/>
          <w:lang w:val="id-ID"/>
        </w:rPr>
        <w:t>Prinsip dalam pengelolaan pendanaan pendidikan adalah prinsip keadilan, efisiensi, transparansi, dan akuntabilitas publik</w:t>
      </w:r>
      <w:r>
        <w:rPr>
          <w:rFonts w:ascii="Times New Roman" w:hAnsi="Times New Roman" w:cs="Times New Roman"/>
          <w:color w:val="000000"/>
          <w:sz w:val="24"/>
          <w:szCs w:val="24"/>
        </w:rPr>
        <w:t>.</w:t>
      </w:r>
    </w:p>
    <w:p w:rsidR="00EC35A2" w:rsidRPr="00AF0408" w:rsidRDefault="00AF0408" w:rsidP="00A14E91">
      <w:pPr>
        <w:pStyle w:val="ListParagraph"/>
        <w:spacing w:before="120" w:after="0" w:line="480" w:lineRule="auto"/>
        <w:ind w:left="0"/>
        <w:jc w:val="both"/>
        <w:rPr>
          <w:rFonts w:ascii="Times New Roman" w:hAnsi="Times New Roman" w:cs="Times New Roman"/>
          <w:b/>
          <w:color w:val="000000"/>
          <w:sz w:val="24"/>
          <w:szCs w:val="24"/>
        </w:rPr>
      </w:pPr>
      <w:r w:rsidRPr="00AF0408">
        <w:rPr>
          <w:rFonts w:ascii="Times New Roman" w:hAnsi="Times New Roman" w:cs="Times New Roman"/>
          <w:b/>
          <w:bCs/>
          <w:sz w:val="24"/>
          <w:szCs w:val="24"/>
        </w:rPr>
        <w:t xml:space="preserve">7. </w:t>
      </w:r>
      <w:r w:rsidR="00EC35A2" w:rsidRPr="00AF0408">
        <w:rPr>
          <w:rFonts w:ascii="Times New Roman" w:hAnsi="Times New Roman" w:cs="Times New Roman"/>
          <w:b/>
          <w:bCs/>
          <w:sz w:val="24"/>
          <w:szCs w:val="24"/>
        </w:rPr>
        <w:t xml:space="preserve">Prioritas Urusan Wajib Kinerja </w:t>
      </w:r>
      <w:r w:rsidRPr="00AF0408">
        <w:rPr>
          <w:rFonts w:ascii="Times New Roman" w:hAnsi="Times New Roman" w:cs="Times New Roman"/>
          <w:b/>
          <w:bCs/>
          <w:sz w:val="24"/>
          <w:szCs w:val="24"/>
        </w:rPr>
        <w:t xml:space="preserve">Pelayanan Publik </w:t>
      </w:r>
      <w:r w:rsidR="00EC35A2" w:rsidRPr="00AF0408">
        <w:rPr>
          <w:rFonts w:ascii="Times New Roman" w:hAnsi="Times New Roman" w:cs="Times New Roman"/>
          <w:b/>
          <w:sz w:val="24"/>
          <w:szCs w:val="24"/>
        </w:rPr>
        <w:t xml:space="preserve">Dinas Pendidikan </w:t>
      </w:r>
      <w:r w:rsidR="00EC35A2" w:rsidRPr="00AF0408">
        <w:rPr>
          <w:rFonts w:ascii="Times New Roman" w:hAnsi="Times New Roman" w:cs="Times New Roman"/>
          <w:b/>
          <w:sz w:val="24"/>
          <w:szCs w:val="24"/>
        </w:rPr>
        <w:br/>
        <w:t xml:space="preserve">     Dan Kebudayaan Kabupaten Bone Bolango</w:t>
      </w:r>
    </w:p>
    <w:p w:rsidR="00EC35A2" w:rsidRPr="00606FAF" w:rsidRDefault="00EC35A2" w:rsidP="00EC35A2">
      <w:pPr>
        <w:spacing w:after="0" w:line="480" w:lineRule="auto"/>
        <w:jc w:val="both"/>
        <w:rPr>
          <w:rFonts w:ascii="Times New Roman" w:hAnsi="Times New Roman" w:cs="Times New Roman"/>
          <w:sz w:val="24"/>
          <w:szCs w:val="24"/>
          <w:lang w:val="en-US"/>
        </w:rPr>
      </w:pPr>
      <w:r w:rsidRPr="00606FAF">
        <w:rPr>
          <w:rFonts w:ascii="Times New Roman" w:hAnsi="Times New Roman" w:cs="Times New Roman"/>
          <w:sz w:val="24"/>
          <w:szCs w:val="24"/>
        </w:rPr>
        <w:t xml:space="preserve">   </w:t>
      </w:r>
      <w:r>
        <w:rPr>
          <w:rFonts w:ascii="Times New Roman" w:hAnsi="Times New Roman" w:cs="Times New Roman"/>
          <w:sz w:val="24"/>
          <w:szCs w:val="24"/>
        </w:rPr>
        <w:t xml:space="preserve">    </w:t>
      </w:r>
      <w:r w:rsidR="004551CB">
        <w:rPr>
          <w:rFonts w:ascii="Times New Roman" w:hAnsi="Times New Roman" w:cs="Times New Roman"/>
          <w:sz w:val="24"/>
          <w:szCs w:val="24"/>
        </w:rPr>
        <w:t xml:space="preserve"> </w:t>
      </w:r>
      <w:r>
        <w:rPr>
          <w:rFonts w:ascii="Times New Roman" w:hAnsi="Times New Roman" w:cs="Times New Roman"/>
          <w:sz w:val="24"/>
          <w:szCs w:val="24"/>
        </w:rPr>
        <w:t>Menurut Ivonne bahwa: T</w:t>
      </w:r>
      <w:r w:rsidRPr="00606FAF">
        <w:rPr>
          <w:rFonts w:ascii="Times New Roman" w:hAnsi="Times New Roman" w:cs="Times New Roman"/>
          <w:sz w:val="24"/>
          <w:szCs w:val="24"/>
        </w:rPr>
        <w:t xml:space="preserve">arget pencapaian indikator kinerja </w:t>
      </w:r>
      <w:r w:rsidR="009A5376">
        <w:rPr>
          <w:rFonts w:ascii="Times New Roman" w:hAnsi="Times New Roman" w:cs="Times New Roman"/>
          <w:sz w:val="24"/>
          <w:szCs w:val="24"/>
        </w:rPr>
        <w:t xml:space="preserve">pelayanan publik bidang pendidikan </w:t>
      </w:r>
      <w:r>
        <w:rPr>
          <w:rFonts w:ascii="Times New Roman" w:hAnsi="Times New Roman" w:cs="Times New Roman"/>
          <w:sz w:val="24"/>
          <w:szCs w:val="24"/>
        </w:rPr>
        <w:t>dapat dijelaskan melalui program masing</w:t>
      </w:r>
      <w:r w:rsidR="009A5376">
        <w:rPr>
          <w:rFonts w:ascii="Times New Roman" w:hAnsi="Times New Roman" w:cs="Times New Roman"/>
          <w:sz w:val="24"/>
          <w:szCs w:val="24"/>
        </w:rPr>
        <w:t xml:space="preserve">-masing bidang di Kantor Dinas Pendidikan dan Kebudayaan Kabupaten Bone Bolango. </w:t>
      </w:r>
    </w:p>
    <w:p w:rsidR="00EC35A2" w:rsidRPr="00AF0408" w:rsidRDefault="00EC35A2" w:rsidP="00EC35A2">
      <w:pPr>
        <w:autoSpaceDE w:val="0"/>
        <w:autoSpaceDN w:val="0"/>
        <w:adjustRightInd w:val="0"/>
        <w:spacing w:after="0" w:line="480" w:lineRule="auto"/>
        <w:jc w:val="both"/>
        <w:rPr>
          <w:rFonts w:ascii="Times New Roman" w:hAnsi="Times New Roman" w:cs="Times New Roman"/>
          <w:b/>
          <w:color w:val="000000"/>
          <w:sz w:val="24"/>
          <w:szCs w:val="24"/>
        </w:rPr>
      </w:pPr>
      <w:r w:rsidRPr="00AF0408">
        <w:rPr>
          <w:rFonts w:ascii="Times New Roman" w:hAnsi="Times New Roman" w:cs="Times New Roman"/>
          <w:b/>
          <w:color w:val="000000"/>
          <w:sz w:val="24"/>
          <w:szCs w:val="24"/>
        </w:rPr>
        <w:t xml:space="preserve">(a) </w:t>
      </w:r>
      <w:r w:rsidR="004551CB" w:rsidRPr="00AF0408">
        <w:rPr>
          <w:rFonts w:ascii="Times New Roman" w:hAnsi="Times New Roman" w:cs="Times New Roman"/>
          <w:b/>
          <w:color w:val="000000"/>
          <w:sz w:val="24"/>
          <w:szCs w:val="24"/>
        </w:rPr>
        <w:t xml:space="preserve"> </w:t>
      </w:r>
      <w:r w:rsidRPr="00AF0408">
        <w:rPr>
          <w:rFonts w:ascii="Times New Roman" w:hAnsi="Times New Roman" w:cs="Times New Roman"/>
          <w:b/>
          <w:color w:val="000000"/>
          <w:sz w:val="24"/>
          <w:szCs w:val="24"/>
        </w:rPr>
        <w:t xml:space="preserve">Pelayanan dan program kerja bidang pendidikan anak usia Dini (PAUD) </w:t>
      </w:r>
    </w:p>
    <w:p w:rsidR="00EC35A2" w:rsidRPr="00AF0408" w:rsidRDefault="00EC35A2" w:rsidP="00EC35A2">
      <w:pPr>
        <w:autoSpaceDE w:val="0"/>
        <w:autoSpaceDN w:val="0"/>
        <w:adjustRightInd w:val="0"/>
        <w:spacing w:after="0" w:line="480" w:lineRule="auto"/>
        <w:rPr>
          <w:rFonts w:ascii="Times New Roman" w:hAnsi="Times New Roman" w:cs="Times New Roman"/>
          <w:b/>
          <w:color w:val="000000"/>
          <w:sz w:val="24"/>
          <w:szCs w:val="24"/>
        </w:rPr>
      </w:pPr>
      <w:r w:rsidRPr="00AF0408">
        <w:rPr>
          <w:rFonts w:ascii="Times New Roman" w:hAnsi="Times New Roman" w:cs="Times New Roman"/>
          <w:b/>
          <w:sz w:val="24"/>
          <w:szCs w:val="24"/>
        </w:rPr>
        <w:t xml:space="preserve">     </w:t>
      </w:r>
      <w:r w:rsidR="004551CB" w:rsidRPr="00AF0408">
        <w:rPr>
          <w:rFonts w:ascii="Times New Roman" w:hAnsi="Times New Roman" w:cs="Times New Roman"/>
          <w:b/>
          <w:sz w:val="24"/>
          <w:szCs w:val="24"/>
        </w:rPr>
        <w:t xml:space="preserve"> </w:t>
      </w:r>
      <w:r w:rsidR="00A53458">
        <w:rPr>
          <w:rFonts w:ascii="Times New Roman" w:hAnsi="Times New Roman" w:cs="Times New Roman"/>
          <w:b/>
          <w:sz w:val="24"/>
          <w:szCs w:val="24"/>
        </w:rPr>
        <w:t xml:space="preserve"> </w:t>
      </w:r>
      <w:r w:rsidRPr="00AF0408">
        <w:rPr>
          <w:rFonts w:ascii="Times New Roman" w:hAnsi="Times New Roman" w:cs="Times New Roman"/>
          <w:b/>
          <w:sz w:val="24"/>
          <w:szCs w:val="24"/>
        </w:rPr>
        <w:t>Dinas Pendidikan Dan Kebudayaan</w:t>
      </w:r>
      <w:r w:rsidR="00A53458">
        <w:rPr>
          <w:rFonts w:ascii="Times New Roman" w:hAnsi="Times New Roman" w:cs="Times New Roman"/>
          <w:b/>
          <w:sz w:val="24"/>
          <w:szCs w:val="24"/>
        </w:rPr>
        <w:t xml:space="preserve">. </w:t>
      </w:r>
    </w:p>
    <w:p w:rsidR="00EC35A2" w:rsidRPr="002A0889" w:rsidRDefault="00EC35A2" w:rsidP="00EC35A2">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551CB">
        <w:rPr>
          <w:rFonts w:ascii="Times New Roman" w:hAnsi="Times New Roman" w:cs="Times New Roman"/>
          <w:color w:val="000000"/>
          <w:sz w:val="24"/>
          <w:szCs w:val="24"/>
        </w:rPr>
        <w:t xml:space="preserve">  </w:t>
      </w:r>
      <w:r w:rsidRPr="00641A67">
        <w:rPr>
          <w:rFonts w:ascii="Times New Roman" w:hAnsi="Times New Roman" w:cs="Times New Roman"/>
          <w:color w:val="000000"/>
          <w:sz w:val="24"/>
          <w:szCs w:val="24"/>
        </w:rPr>
        <w:t>Pelayanan pendidikan anak usia Dini dan membuat</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p</w:t>
      </w:r>
      <w:r w:rsidRPr="004404F5">
        <w:rPr>
          <w:rFonts w:ascii="Times New Roman" w:hAnsi="Times New Roman" w:cs="Times New Roman"/>
          <w:color w:val="000000"/>
          <w:sz w:val="24"/>
          <w:szCs w:val="24"/>
          <w:lang w:val="id-ID"/>
        </w:rPr>
        <w:t xml:space="preserve">rogram </w:t>
      </w:r>
      <w:r>
        <w:rPr>
          <w:rFonts w:ascii="Times New Roman" w:hAnsi="Times New Roman" w:cs="Times New Roman"/>
          <w:color w:val="000000"/>
          <w:sz w:val="24"/>
          <w:szCs w:val="24"/>
        </w:rPr>
        <w:t>kerja p</w:t>
      </w:r>
      <w:r>
        <w:rPr>
          <w:rFonts w:ascii="Times New Roman" w:hAnsi="Times New Roman" w:cs="Times New Roman"/>
          <w:color w:val="000000"/>
          <w:sz w:val="24"/>
          <w:szCs w:val="24"/>
          <w:lang w:val="id-ID"/>
        </w:rPr>
        <w:t xml:space="preserve">endidikan </w:t>
      </w:r>
      <w:r>
        <w:rPr>
          <w:rFonts w:ascii="Times New Roman" w:hAnsi="Times New Roman" w:cs="Times New Roman"/>
          <w:color w:val="000000"/>
          <w:sz w:val="24"/>
          <w:szCs w:val="24"/>
        </w:rPr>
        <w:t>a</w:t>
      </w:r>
      <w:r>
        <w:rPr>
          <w:rFonts w:ascii="Times New Roman" w:hAnsi="Times New Roman" w:cs="Times New Roman"/>
          <w:color w:val="000000"/>
          <w:sz w:val="24"/>
          <w:szCs w:val="24"/>
          <w:lang w:val="id-ID"/>
        </w:rPr>
        <w:t xml:space="preserve">nak </w:t>
      </w:r>
      <w:r>
        <w:rPr>
          <w:rFonts w:ascii="Times New Roman" w:hAnsi="Times New Roman" w:cs="Times New Roman"/>
          <w:color w:val="000000"/>
          <w:sz w:val="24"/>
          <w:szCs w:val="24"/>
        </w:rPr>
        <w:t>u</w:t>
      </w:r>
      <w:r>
        <w:rPr>
          <w:rFonts w:ascii="Times New Roman" w:hAnsi="Times New Roman" w:cs="Times New Roman"/>
          <w:color w:val="000000"/>
          <w:sz w:val="24"/>
          <w:szCs w:val="24"/>
          <w:lang w:val="id-ID"/>
        </w:rPr>
        <w:t xml:space="preserve">sia </w:t>
      </w:r>
      <w:r>
        <w:rPr>
          <w:rFonts w:ascii="Times New Roman" w:hAnsi="Times New Roman" w:cs="Times New Roman"/>
          <w:color w:val="000000"/>
          <w:sz w:val="24"/>
          <w:szCs w:val="24"/>
        </w:rPr>
        <w:t>d</w:t>
      </w:r>
      <w:r w:rsidRPr="004404F5">
        <w:rPr>
          <w:rFonts w:ascii="Times New Roman" w:hAnsi="Times New Roman" w:cs="Times New Roman"/>
          <w:color w:val="000000"/>
          <w:sz w:val="24"/>
          <w:szCs w:val="24"/>
          <w:lang w:val="id-ID"/>
        </w:rPr>
        <w:t>ini</w:t>
      </w:r>
      <w:r w:rsidR="00625E7C">
        <w:rPr>
          <w:rFonts w:ascii="Times New Roman" w:hAnsi="Times New Roman" w:cs="Times New Roman"/>
          <w:color w:val="000000"/>
          <w:sz w:val="24"/>
          <w:szCs w:val="24"/>
        </w:rPr>
        <w:t xml:space="preserve"> dan taman kanak-kanak (TK) </w:t>
      </w:r>
      <w:r w:rsidR="009A5376">
        <w:rPr>
          <w:rFonts w:ascii="Times New Roman" w:hAnsi="Times New Roman" w:cs="Times New Roman"/>
          <w:color w:val="000000"/>
          <w:sz w:val="24"/>
          <w:szCs w:val="24"/>
        </w:rPr>
        <w:t xml:space="preserve">adalah sebagai berikut: </w:t>
      </w:r>
      <w:r>
        <w:rPr>
          <w:rFonts w:ascii="Times New Roman" w:hAnsi="Times New Roman" w:cs="Times New Roman"/>
          <w:color w:val="000000"/>
          <w:sz w:val="24"/>
          <w:szCs w:val="24"/>
        </w:rPr>
        <w:t xml:space="preserve"> </w:t>
      </w:r>
    </w:p>
    <w:p w:rsidR="00EC35A2" w:rsidRPr="00606FAF" w:rsidRDefault="00EC35A2" w:rsidP="00EC35A2">
      <w:pPr>
        <w:tabs>
          <w:tab w:val="left" w:pos="-142"/>
          <w:tab w:val="left" w:pos="284"/>
        </w:tabs>
        <w:spacing w:after="0" w:line="480" w:lineRule="auto"/>
        <w:jc w:val="both"/>
        <w:rPr>
          <w:rFonts w:ascii="Times New Roman" w:hAnsi="Times New Roman" w:cs="Times New Roman"/>
          <w:bCs/>
          <w:iCs/>
          <w:sz w:val="24"/>
          <w:szCs w:val="24"/>
        </w:rPr>
      </w:pPr>
      <w:r>
        <w:rPr>
          <w:rFonts w:ascii="Times New Roman" w:hAnsi="Times New Roman" w:cs="Times New Roman"/>
          <w:sz w:val="24"/>
          <w:szCs w:val="24"/>
          <w:lang w:val="en-US"/>
        </w:rPr>
        <w:t xml:space="preserve">(a) </w:t>
      </w:r>
      <w:r>
        <w:rPr>
          <w:rFonts w:ascii="Times New Roman" w:hAnsi="Times New Roman" w:cs="Times New Roman"/>
          <w:bCs/>
          <w:iCs/>
          <w:sz w:val="24"/>
          <w:szCs w:val="24"/>
          <w:lang w:val="en-US"/>
        </w:rPr>
        <w:t>Publikasi dan sosialisasi sekolah pendidikan anak usia d</w:t>
      </w:r>
      <w:r w:rsidRPr="00606FAF">
        <w:rPr>
          <w:rFonts w:ascii="Times New Roman" w:hAnsi="Times New Roman" w:cs="Times New Roman"/>
          <w:bCs/>
          <w:iCs/>
          <w:sz w:val="24"/>
          <w:szCs w:val="24"/>
          <w:lang w:val="en-US"/>
        </w:rPr>
        <w:t>ini</w:t>
      </w:r>
      <w:r>
        <w:rPr>
          <w:rFonts w:ascii="Times New Roman" w:hAnsi="Times New Roman" w:cs="Times New Roman"/>
          <w:bCs/>
          <w:iCs/>
          <w:sz w:val="24"/>
          <w:szCs w:val="24"/>
          <w:lang w:val="en-US"/>
        </w:rPr>
        <w:t xml:space="preserve"> (PAUD</w:t>
      </w:r>
      <w:r w:rsidR="005D5730">
        <w:rPr>
          <w:rFonts w:ascii="Times New Roman" w:hAnsi="Times New Roman" w:cs="Times New Roman"/>
          <w:bCs/>
          <w:iCs/>
          <w:sz w:val="24"/>
          <w:szCs w:val="24"/>
          <w:lang w:val="en-US"/>
        </w:rPr>
        <w:t>) melalui dana (DAK) tahun 2013;</w:t>
      </w:r>
      <w:r>
        <w:rPr>
          <w:rFonts w:ascii="Times New Roman" w:hAnsi="Times New Roman" w:cs="Times New Roman"/>
          <w:bCs/>
          <w:iCs/>
          <w:sz w:val="24"/>
          <w:szCs w:val="24"/>
          <w:lang w:val="en-US"/>
        </w:rPr>
        <w:t xml:space="preserve">  </w:t>
      </w:r>
    </w:p>
    <w:p w:rsidR="00D13397" w:rsidRDefault="00EC35A2" w:rsidP="00EC35A2">
      <w:pPr>
        <w:tabs>
          <w:tab w:val="left" w:pos="-142"/>
          <w:tab w:val="left" w:pos="284"/>
        </w:tabs>
        <w:spacing w:after="0" w:line="480" w:lineRule="auto"/>
        <w:jc w:val="both"/>
        <w:rPr>
          <w:rFonts w:ascii="Times New Roman" w:hAnsi="Times New Roman" w:cs="Times New Roman"/>
          <w:bCs/>
          <w:iCs/>
          <w:sz w:val="24"/>
          <w:szCs w:val="24"/>
        </w:rPr>
      </w:pPr>
      <w:r>
        <w:rPr>
          <w:rFonts w:ascii="Times New Roman" w:hAnsi="Times New Roman" w:cs="Times New Roman"/>
          <w:sz w:val="24"/>
          <w:szCs w:val="24"/>
          <w:lang w:val="en-US"/>
        </w:rPr>
        <w:t xml:space="preserve">(b) </w:t>
      </w:r>
      <w:r>
        <w:rPr>
          <w:rFonts w:ascii="Times New Roman" w:hAnsi="Times New Roman" w:cs="Times New Roman"/>
          <w:bCs/>
          <w:iCs/>
          <w:sz w:val="24"/>
          <w:szCs w:val="24"/>
        </w:rPr>
        <w:t xml:space="preserve">Pengadaan alat praktik dan peraga sekolah </w:t>
      </w:r>
      <w:r>
        <w:rPr>
          <w:rFonts w:ascii="Times New Roman" w:hAnsi="Times New Roman" w:cs="Times New Roman"/>
          <w:bCs/>
          <w:iCs/>
          <w:sz w:val="24"/>
          <w:szCs w:val="24"/>
          <w:lang w:val="en-US"/>
        </w:rPr>
        <w:t>pendidikan anak usia d</w:t>
      </w:r>
      <w:r w:rsidRPr="00606FAF">
        <w:rPr>
          <w:rFonts w:ascii="Times New Roman" w:hAnsi="Times New Roman" w:cs="Times New Roman"/>
          <w:bCs/>
          <w:iCs/>
          <w:sz w:val="24"/>
          <w:szCs w:val="24"/>
          <w:lang w:val="en-US"/>
        </w:rPr>
        <w:t>ini</w:t>
      </w:r>
      <w:r>
        <w:rPr>
          <w:rFonts w:ascii="Times New Roman" w:hAnsi="Times New Roman" w:cs="Times New Roman"/>
          <w:bCs/>
          <w:iCs/>
          <w:sz w:val="24"/>
          <w:szCs w:val="24"/>
          <w:lang w:val="en-US"/>
        </w:rPr>
        <w:t xml:space="preserve"> (PAUD</w:t>
      </w:r>
      <w:r w:rsidR="005D5730">
        <w:rPr>
          <w:rFonts w:ascii="Times New Roman" w:hAnsi="Times New Roman" w:cs="Times New Roman"/>
          <w:bCs/>
          <w:iCs/>
          <w:sz w:val="24"/>
          <w:szCs w:val="24"/>
          <w:lang w:val="en-US"/>
        </w:rPr>
        <w:t>) melalui dana (DAK) tahun 2013;</w:t>
      </w:r>
      <w:r>
        <w:rPr>
          <w:rFonts w:ascii="Times New Roman" w:hAnsi="Times New Roman" w:cs="Times New Roman"/>
          <w:bCs/>
          <w:iCs/>
          <w:sz w:val="24"/>
          <w:szCs w:val="24"/>
          <w:lang w:val="en-US"/>
        </w:rPr>
        <w:t xml:space="preserve">  </w:t>
      </w:r>
    </w:p>
    <w:p w:rsidR="00EC35A2" w:rsidRPr="00D13397" w:rsidRDefault="00D13397" w:rsidP="00D13397">
      <w:pPr>
        <w:rPr>
          <w:rFonts w:ascii="Times New Roman" w:hAnsi="Times New Roman" w:cs="Times New Roman"/>
          <w:sz w:val="24"/>
          <w:szCs w:val="24"/>
        </w:rPr>
      </w:pPr>
      <w:r>
        <w:rPr>
          <w:rFonts w:ascii="Times New Roman" w:hAnsi="Times New Roman" w:cs="Times New Roman"/>
          <w:sz w:val="24"/>
          <w:szCs w:val="24"/>
          <w:lang w:val="en-US"/>
        </w:rPr>
        <w:t xml:space="preserve">(c) </w:t>
      </w:r>
      <w:r>
        <w:rPr>
          <w:rFonts w:ascii="Times New Roman" w:hAnsi="Times New Roman" w:cs="Times New Roman"/>
          <w:bCs/>
          <w:iCs/>
          <w:sz w:val="24"/>
          <w:szCs w:val="24"/>
        </w:rPr>
        <w:t>Pembinaan minat bakat dan k</w:t>
      </w:r>
      <w:r w:rsidRPr="00606FAF">
        <w:rPr>
          <w:rFonts w:ascii="Times New Roman" w:hAnsi="Times New Roman" w:cs="Times New Roman"/>
          <w:bCs/>
          <w:iCs/>
          <w:sz w:val="24"/>
          <w:szCs w:val="24"/>
        </w:rPr>
        <w:t xml:space="preserve">reativitas </w:t>
      </w:r>
      <w:r>
        <w:rPr>
          <w:rFonts w:ascii="Times New Roman" w:hAnsi="Times New Roman" w:cs="Times New Roman"/>
          <w:bCs/>
          <w:iCs/>
          <w:sz w:val="24"/>
          <w:szCs w:val="24"/>
        </w:rPr>
        <w:t xml:space="preserve">sekolah </w:t>
      </w:r>
      <w:r>
        <w:rPr>
          <w:rFonts w:ascii="Times New Roman" w:hAnsi="Times New Roman" w:cs="Times New Roman"/>
          <w:bCs/>
          <w:iCs/>
          <w:sz w:val="24"/>
          <w:szCs w:val="24"/>
          <w:lang w:val="en-US"/>
        </w:rPr>
        <w:t>pendidikan anak usia d</w:t>
      </w:r>
      <w:r w:rsidRPr="00606FAF">
        <w:rPr>
          <w:rFonts w:ascii="Times New Roman" w:hAnsi="Times New Roman" w:cs="Times New Roman"/>
          <w:bCs/>
          <w:iCs/>
          <w:sz w:val="24"/>
          <w:szCs w:val="24"/>
          <w:lang w:val="en-US"/>
        </w:rPr>
        <w:t>ini</w:t>
      </w:r>
    </w:p>
    <w:p w:rsidR="00EC35A2" w:rsidRDefault="00EC35A2" w:rsidP="00EC35A2">
      <w:pPr>
        <w:tabs>
          <w:tab w:val="left" w:pos="-142"/>
          <w:tab w:val="left" w:pos="284"/>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lang w:val="en-US"/>
        </w:rPr>
        <w:t>(PAUD)</w:t>
      </w:r>
      <w:r w:rsidRPr="00F148B9">
        <w:rPr>
          <w:rFonts w:ascii="Times New Roman" w:hAnsi="Times New Roman" w:cs="Times New Roman"/>
          <w:bCs/>
          <w:iCs/>
          <w:sz w:val="24"/>
          <w:szCs w:val="24"/>
          <w:lang w:val="en-US"/>
        </w:rPr>
        <w:t xml:space="preserve"> </w:t>
      </w:r>
      <w:r w:rsidR="00625E7C">
        <w:rPr>
          <w:rFonts w:ascii="Times New Roman" w:hAnsi="Times New Roman" w:cs="Times New Roman"/>
          <w:bCs/>
          <w:iCs/>
          <w:sz w:val="24"/>
          <w:szCs w:val="24"/>
        </w:rPr>
        <w:t xml:space="preserve">dan taman kanak-kanak (TK) melalui dana </w:t>
      </w:r>
      <w:r w:rsidR="005D5730">
        <w:rPr>
          <w:rFonts w:ascii="Times New Roman" w:hAnsi="Times New Roman" w:cs="Times New Roman"/>
          <w:bCs/>
          <w:iCs/>
          <w:sz w:val="24"/>
          <w:szCs w:val="24"/>
          <w:lang w:val="en-US"/>
        </w:rPr>
        <w:t>(DAK) tahun 2013;</w:t>
      </w:r>
      <w:r>
        <w:rPr>
          <w:rFonts w:ascii="Times New Roman" w:hAnsi="Times New Roman" w:cs="Times New Roman"/>
          <w:bCs/>
          <w:iCs/>
          <w:sz w:val="24"/>
          <w:szCs w:val="24"/>
          <w:lang w:val="en-US"/>
        </w:rPr>
        <w:t xml:space="preserve"> </w:t>
      </w:r>
    </w:p>
    <w:p w:rsidR="00EC35A2" w:rsidRPr="00DE77B1" w:rsidRDefault="00EC35A2" w:rsidP="00EC35A2">
      <w:pPr>
        <w:rPr>
          <w:rFonts w:ascii="Times New Roman" w:hAnsi="Times New Roman" w:cs="Times New Roman"/>
          <w:sz w:val="24"/>
          <w:szCs w:val="24"/>
        </w:rPr>
      </w:pPr>
      <w:r>
        <w:rPr>
          <w:rFonts w:ascii="Times New Roman" w:hAnsi="Times New Roman" w:cs="Times New Roman"/>
          <w:sz w:val="24"/>
          <w:szCs w:val="24"/>
          <w:lang w:val="en-US"/>
        </w:rPr>
        <w:t xml:space="preserve">(d) </w:t>
      </w:r>
      <w:r>
        <w:rPr>
          <w:rFonts w:ascii="Times New Roman" w:hAnsi="Times New Roman" w:cs="Times New Roman"/>
          <w:bCs/>
          <w:iCs/>
          <w:sz w:val="24"/>
          <w:szCs w:val="24"/>
        </w:rPr>
        <w:t>Pengadaan mebeluer s</w:t>
      </w:r>
      <w:r w:rsidRPr="00606FAF">
        <w:rPr>
          <w:rFonts w:ascii="Times New Roman" w:hAnsi="Times New Roman" w:cs="Times New Roman"/>
          <w:bCs/>
          <w:iCs/>
          <w:sz w:val="24"/>
          <w:szCs w:val="24"/>
        </w:rPr>
        <w:t>ekolah</w:t>
      </w:r>
      <w:r>
        <w:rPr>
          <w:rFonts w:ascii="Times New Roman" w:hAnsi="Times New Roman" w:cs="Times New Roman"/>
          <w:bCs/>
          <w:iCs/>
          <w:sz w:val="24"/>
          <w:szCs w:val="24"/>
        </w:rPr>
        <w:t xml:space="preserve"> </w:t>
      </w:r>
      <w:r>
        <w:rPr>
          <w:rFonts w:ascii="Times New Roman" w:hAnsi="Times New Roman" w:cs="Times New Roman"/>
          <w:bCs/>
          <w:iCs/>
          <w:sz w:val="24"/>
          <w:szCs w:val="24"/>
          <w:lang w:val="en-US"/>
        </w:rPr>
        <w:t>pendidikan anak usia d</w:t>
      </w:r>
      <w:r w:rsidRPr="00606FAF">
        <w:rPr>
          <w:rFonts w:ascii="Times New Roman" w:hAnsi="Times New Roman" w:cs="Times New Roman"/>
          <w:bCs/>
          <w:iCs/>
          <w:sz w:val="24"/>
          <w:szCs w:val="24"/>
          <w:lang w:val="en-US"/>
        </w:rPr>
        <w:t>ini</w:t>
      </w:r>
      <w:r>
        <w:rPr>
          <w:rFonts w:ascii="Times New Roman" w:hAnsi="Times New Roman" w:cs="Times New Roman"/>
          <w:bCs/>
          <w:iCs/>
          <w:sz w:val="24"/>
          <w:szCs w:val="24"/>
          <w:lang w:val="en-US"/>
        </w:rPr>
        <w:t xml:space="preserve"> (PAUD)</w:t>
      </w:r>
      <w:r>
        <w:rPr>
          <w:rFonts w:ascii="Times New Roman" w:hAnsi="Times New Roman" w:cs="Times New Roman"/>
          <w:bCs/>
          <w:iCs/>
          <w:sz w:val="24"/>
          <w:szCs w:val="24"/>
        </w:rPr>
        <w:t xml:space="preserve"> melalui dana</w:t>
      </w:r>
    </w:p>
    <w:p w:rsidR="00EC35A2" w:rsidRDefault="00EC35A2" w:rsidP="00EC35A2">
      <w:pPr>
        <w:tabs>
          <w:tab w:val="left" w:pos="-142"/>
          <w:tab w:val="left" w:pos="284"/>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(DAK)</w:t>
      </w:r>
      <w:r w:rsidR="005D5730">
        <w:rPr>
          <w:rFonts w:ascii="Times New Roman" w:hAnsi="Times New Roman" w:cs="Times New Roman"/>
          <w:bCs/>
          <w:iCs/>
          <w:sz w:val="24"/>
          <w:szCs w:val="24"/>
        </w:rPr>
        <w:t xml:space="preserve"> tahun 2013;</w:t>
      </w:r>
    </w:p>
    <w:p w:rsidR="00EC35A2" w:rsidRPr="00625E7C" w:rsidRDefault="00EC35A2" w:rsidP="00625E7C">
      <w:pPr>
        <w:spacing w:after="0" w:line="480" w:lineRule="auto"/>
        <w:rPr>
          <w:rFonts w:ascii="Times New Roman" w:hAnsi="Times New Roman" w:cs="Times New Roman"/>
          <w:sz w:val="24"/>
          <w:szCs w:val="24"/>
        </w:rPr>
      </w:pPr>
      <w:r>
        <w:rPr>
          <w:rFonts w:ascii="Times New Roman" w:hAnsi="Times New Roman" w:cs="Times New Roman"/>
          <w:bCs/>
          <w:iCs/>
          <w:sz w:val="24"/>
          <w:szCs w:val="24"/>
        </w:rPr>
        <w:t xml:space="preserve">(e) Pengadaan perlengkapan sekolah </w:t>
      </w:r>
      <w:r>
        <w:rPr>
          <w:rFonts w:ascii="Times New Roman" w:hAnsi="Times New Roman" w:cs="Times New Roman"/>
          <w:bCs/>
          <w:iCs/>
          <w:sz w:val="24"/>
          <w:szCs w:val="24"/>
          <w:lang w:val="en-US"/>
        </w:rPr>
        <w:t>pendidikan anak usia d</w:t>
      </w:r>
      <w:r w:rsidRPr="00606FAF">
        <w:rPr>
          <w:rFonts w:ascii="Times New Roman" w:hAnsi="Times New Roman" w:cs="Times New Roman"/>
          <w:bCs/>
          <w:iCs/>
          <w:sz w:val="24"/>
          <w:szCs w:val="24"/>
          <w:lang w:val="en-US"/>
        </w:rPr>
        <w:t>ini</w:t>
      </w:r>
      <w:r>
        <w:rPr>
          <w:rFonts w:ascii="Times New Roman" w:hAnsi="Times New Roman" w:cs="Times New Roman"/>
          <w:bCs/>
          <w:iCs/>
          <w:sz w:val="24"/>
          <w:szCs w:val="24"/>
          <w:lang w:val="en-US"/>
        </w:rPr>
        <w:t xml:space="preserve"> (PAUD)</w:t>
      </w:r>
      <w:r>
        <w:rPr>
          <w:rFonts w:ascii="Times New Roman" w:hAnsi="Times New Roman" w:cs="Times New Roman"/>
          <w:bCs/>
          <w:iCs/>
          <w:sz w:val="24"/>
          <w:szCs w:val="24"/>
        </w:rPr>
        <w:t xml:space="preserve"> </w:t>
      </w:r>
      <w:r w:rsidR="00625E7C">
        <w:rPr>
          <w:rFonts w:ascii="Times New Roman" w:hAnsi="Times New Roman" w:cs="Times New Roman"/>
          <w:bCs/>
          <w:iCs/>
          <w:sz w:val="24"/>
          <w:szCs w:val="24"/>
        </w:rPr>
        <w:t xml:space="preserve">dan taman kanak-kanak (TK) </w:t>
      </w:r>
      <w:r>
        <w:rPr>
          <w:rFonts w:ascii="Times New Roman" w:hAnsi="Times New Roman" w:cs="Times New Roman"/>
          <w:bCs/>
          <w:iCs/>
          <w:sz w:val="24"/>
          <w:szCs w:val="24"/>
        </w:rPr>
        <w:t>melalui</w:t>
      </w:r>
      <w:r w:rsidR="00625E7C">
        <w:rPr>
          <w:rFonts w:ascii="Times New Roman" w:hAnsi="Times New Roman" w:cs="Times New Roman"/>
          <w:sz w:val="24"/>
          <w:szCs w:val="24"/>
        </w:rPr>
        <w:t xml:space="preserve"> </w:t>
      </w:r>
      <w:r w:rsidR="005D5730">
        <w:rPr>
          <w:rFonts w:ascii="Times New Roman" w:hAnsi="Times New Roman" w:cs="Times New Roman"/>
          <w:bCs/>
          <w:iCs/>
          <w:sz w:val="24"/>
          <w:szCs w:val="24"/>
        </w:rPr>
        <w:t>dana (DAK) tahun 2013;</w:t>
      </w:r>
      <w:r w:rsidR="00625E7C">
        <w:rPr>
          <w:rFonts w:ascii="Times New Roman" w:hAnsi="Times New Roman" w:cs="Times New Roman"/>
          <w:sz w:val="24"/>
          <w:szCs w:val="24"/>
        </w:rPr>
        <w:t xml:space="preserve">                                            </w:t>
      </w:r>
      <w:r>
        <w:rPr>
          <w:rFonts w:ascii="Times New Roman" w:hAnsi="Times New Roman" w:cs="Times New Roman"/>
          <w:bCs/>
          <w:iCs/>
          <w:sz w:val="24"/>
          <w:szCs w:val="24"/>
        </w:rPr>
        <w:t>(f) Pembangunan g</w:t>
      </w:r>
      <w:r w:rsidRPr="00606FAF">
        <w:rPr>
          <w:rFonts w:ascii="Times New Roman" w:hAnsi="Times New Roman" w:cs="Times New Roman"/>
          <w:bCs/>
          <w:iCs/>
          <w:sz w:val="24"/>
          <w:szCs w:val="24"/>
        </w:rPr>
        <w:t>ed</w:t>
      </w:r>
      <w:r>
        <w:rPr>
          <w:rFonts w:ascii="Times New Roman" w:hAnsi="Times New Roman" w:cs="Times New Roman"/>
          <w:bCs/>
          <w:iCs/>
          <w:sz w:val="24"/>
          <w:szCs w:val="24"/>
        </w:rPr>
        <w:t xml:space="preserve">ung sekolah </w:t>
      </w:r>
      <w:r>
        <w:rPr>
          <w:rFonts w:ascii="Times New Roman" w:hAnsi="Times New Roman" w:cs="Times New Roman"/>
          <w:bCs/>
          <w:iCs/>
          <w:sz w:val="24"/>
          <w:szCs w:val="24"/>
          <w:lang w:val="en-US"/>
        </w:rPr>
        <w:t>pendidikan anak usia d</w:t>
      </w:r>
      <w:r w:rsidRPr="00606FAF">
        <w:rPr>
          <w:rFonts w:ascii="Times New Roman" w:hAnsi="Times New Roman" w:cs="Times New Roman"/>
          <w:bCs/>
          <w:iCs/>
          <w:sz w:val="24"/>
          <w:szCs w:val="24"/>
          <w:lang w:val="en-US"/>
        </w:rPr>
        <w:t>ini</w:t>
      </w:r>
      <w:r>
        <w:rPr>
          <w:rFonts w:ascii="Times New Roman" w:hAnsi="Times New Roman" w:cs="Times New Roman"/>
          <w:bCs/>
          <w:iCs/>
          <w:sz w:val="24"/>
          <w:szCs w:val="24"/>
          <w:lang w:val="en-US"/>
        </w:rPr>
        <w:t xml:space="preserve"> (PAUD)</w:t>
      </w:r>
      <w:r w:rsidR="005D5730">
        <w:rPr>
          <w:rFonts w:ascii="Times New Roman" w:hAnsi="Times New Roman" w:cs="Times New Roman"/>
          <w:bCs/>
          <w:iCs/>
          <w:sz w:val="24"/>
          <w:szCs w:val="24"/>
        </w:rPr>
        <w:t xml:space="preserve"> </w:t>
      </w:r>
      <w:r w:rsidR="00625E7C">
        <w:rPr>
          <w:rFonts w:ascii="Times New Roman" w:hAnsi="Times New Roman" w:cs="Times New Roman"/>
          <w:bCs/>
          <w:iCs/>
          <w:sz w:val="24"/>
          <w:szCs w:val="24"/>
        </w:rPr>
        <w:t xml:space="preserve">dan taman kanak-kanak (TK) </w:t>
      </w:r>
      <w:r w:rsidR="005D5730">
        <w:rPr>
          <w:rFonts w:ascii="Times New Roman" w:hAnsi="Times New Roman" w:cs="Times New Roman"/>
          <w:bCs/>
          <w:iCs/>
          <w:sz w:val="24"/>
          <w:szCs w:val="24"/>
        </w:rPr>
        <w:t>melalui dana (DAK) tahun 2013;</w:t>
      </w:r>
    </w:p>
    <w:p w:rsidR="00EC35A2" w:rsidRPr="00606FAF" w:rsidRDefault="00EC35A2" w:rsidP="00625E7C">
      <w:pPr>
        <w:tabs>
          <w:tab w:val="left" w:pos="-142"/>
          <w:tab w:val="left" w:pos="284"/>
        </w:tabs>
        <w:spacing w:after="0" w:line="480" w:lineRule="auto"/>
        <w:jc w:val="both"/>
        <w:rPr>
          <w:rFonts w:ascii="Times New Roman" w:hAnsi="Times New Roman" w:cs="Times New Roman"/>
          <w:bCs/>
          <w:iCs/>
          <w:sz w:val="24"/>
          <w:szCs w:val="24"/>
        </w:rPr>
      </w:pPr>
      <w:r>
        <w:rPr>
          <w:rFonts w:ascii="Times New Roman" w:hAnsi="Times New Roman" w:cs="Times New Roman"/>
          <w:sz w:val="24"/>
          <w:szCs w:val="24"/>
          <w:lang w:val="en-US"/>
        </w:rPr>
        <w:t xml:space="preserve">(g) </w:t>
      </w:r>
      <w:r>
        <w:rPr>
          <w:rFonts w:ascii="Times New Roman" w:hAnsi="Times New Roman" w:cs="Times New Roman"/>
          <w:bCs/>
          <w:iCs/>
          <w:sz w:val="24"/>
          <w:szCs w:val="24"/>
        </w:rPr>
        <w:t xml:space="preserve">Penambahan ruang kelas sekolah </w:t>
      </w:r>
      <w:r>
        <w:rPr>
          <w:rFonts w:ascii="Times New Roman" w:hAnsi="Times New Roman" w:cs="Times New Roman"/>
          <w:bCs/>
          <w:iCs/>
          <w:sz w:val="24"/>
          <w:szCs w:val="24"/>
          <w:lang w:val="en-US"/>
        </w:rPr>
        <w:t>pendidikan anak usia d</w:t>
      </w:r>
      <w:r w:rsidRPr="00606FAF">
        <w:rPr>
          <w:rFonts w:ascii="Times New Roman" w:hAnsi="Times New Roman" w:cs="Times New Roman"/>
          <w:bCs/>
          <w:iCs/>
          <w:sz w:val="24"/>
          <w:szCs w:val="24"/>
          <w:lang w:val="en-US"/>
        </w:rPr>
        <w:t>ini</w:t>
      </w:r>
      <w:r>
        <w:rPr>
          <w:rFonts w:ascii="Times New Roman" w:hAnsi="Times New Roman" w:cs="Times New Roman"/>
          <w:bCs/>
          <w:iCs/>
          <w:sz w:val="24"/>
          <w:szCs w:val="24"/>
          <w:lang w:val="en-US"/>
        </w:rPr>
        <w:t xml:space="preserve"> (PAUD)</w:t>
      </w:r>
      <w:r w:rsidR="005D5730">
        <w:rPr>
          <w:rFonts w:ascii="Times New Roman" w:hAnsi="Times New Roman" w:cs="Times New Roman"/>
          <w:bCs/>
          <w:iCs/>
          <w:sz w:val="24"/>
          <w:szCs w:val="24"/>
        </w:rPr>
        <w:t xml:space="preserve"> melalui dana (DAK) tahun 2013;</w:t>
      </w:r>
    </w:p>
    <w:p w:rsidR="00EC35A2" w:rsidRPr="00606FAF" w:rsidRDefault="00EC35A2" w:rsidP="00EC35A2">
      <w:pPr>
        <w:tabs>
          <w:tab w:val="left" w:pos="-142"/>
          <w:tab w:val="left" w:pos="284"/>
        </w:tabs>
        <w:spacing w:after="0" w:line="480" w:lineRule="auto"/>
        <w:jc w:val="both"/>
        <w:rPr>
          <w:rFonts w:ascii="Times New Roman" w:hAnsi="Times New Roman" w:cs="Times New Roman"/>
          <w:bCs/>
          <w:iCs/>
          <w:sz w:val="24"/>
          <w:szCs w:val="24"/>
        </w:rPr>
      </w:pPr>
      <w:r>
        <w:rPr>
          <w:rFonts w:ascii="Times New Roman" w:hAnsi="Times New Roman" w:cs="Times New Roman"/>
          <w:sz w:val="24"/>
          <w:szCs w:val="24"/>
          <w:lang w:val="en-US"/>
        </w:rPr>
        <w:t xml:space="preserve">(h) </w:t>
      </w:r>
      <w:r w:rsidRPr="00606FAF">
        <w:rPr>
          <w:rFonts w:ascii="Times New Roman" w:hAnsi="Times New Roman" w:cs="Times New Roman"/>
          <w:bCs/>
          <w:iCs/>
          <w:sz w:val="24"/>
          <w:szCs w:val="24"/>
        </w:rPr>
        <w:t>Pem</w:t>
      </w:r>
      <w:r>
        <w:rPr>
          <w:rFonts w:ascii="Times New Roman" w:hAnsi="Times New Roman" w:cs="Times New Roman"/>
          <w:bCs/>
          <w:iCs/>
          <w:sz w:val="24"/>
          <w:szCs w:val="24"/>
        </w:rPr>
        <w:t xml:space="preserve">bangunan perpustakaan sekolah </w:t>
      </w:r>
      <w:r>
        <w:rPr>
          <w:rFonts w:ascii="Times New Roman" w:hAnsi="Times New Roman" w:cs="Times New Roman"/>
          <w:bCs/>
          <w:iCs/>
          <w:sz w:val="24"/>
          <w:szCs w:val="24"/>
          <w:lang w:val="en-US"/>
        </w:rPr>
        <w:t>pendidikan anak usia d</w:t>
      </w:r>
      <w:r w:rsidRPr="00606FAF">
        <w:rPr>
          <w:rFonts w:ascii="Times New Roman" w:hAnsi="Times New Roman" w:cs="Times New Roman"/>
          <w:bCs/>
          <w:iCs/>
          <w:sz w:val="24"/>
          <w:szCs w:val="24"/>
          <w:lang w:val="en-US"/>
        </w:rPr>
        <w:t>ini</w:t>
      </w:r>
      <w:r>
        <w:rPr>
          <w:rFonts w:ascii="Times New Roman" w:hAnsi="Times New Roman" w:cs="Times New Roman"/>
          <w:bCs/>
          <w:iCs/>
          <w:sz w:val="24"/>
          <w:szCs w:val="24"/>
          <w:lang w:val="en-US"/>
        </w:rPr>
        <w:t xml:space="preserve"> (PAUD)</w:t>
      </w:r>
      <w:r w:rsidR="005D5730">
        <w:rPr>
          <w:rFonts w:ascii="Times New Roman" w:hAnsi="Times New Roman" w:cs="Times New Roman"/>
          <w:bCs/>
          <w:iCs/>
          <w:sz w:val="24"/>
          <w:szCs w:val="24"/>
        </w:rPr>
        <w:t xml:space="preserve"> melalui dana (DAK) tahun 2013;</w:t>
      </w:r>
    </w:p>
    <w:p w:rsidR="00EC35A2" w:rsidRDefault="00EC35A2" w:rsidP="00EC35A2">
      <w:pPr>
        <w:tabs>
          <w:tab w:val="left" w:pos="-142"/>
          <w:tab w:val="left" w:pos="284"/>
        </w:tabs>
        <w:spacing w:after="0" w:line="480" w:lineRule="auto"/>
        <w:jc w:val="both"/>
        <w:rPr>
          <w:rFonts w:ascii="Times New Roman" w:hAnsi="Times New Roman" w:cs="Times New Roman"/>
          <w:bCs/>
          <w:iCs/>
          <w:sz w:val="24"/>
          <w:szCs w:val="24"/>
        </w:rPr>
      </w:pPr>
      <w:r>
        <w:rPr>
          <w:rFonts w:ascii="Times New Roman" w:hAnsi="Times New Roman" w:cs="Times New Roman"/>
          <w:sz w:val="24"/>
          <w:szCs w:val="24"/>
          <w:lang w:val="en-US"/>
        </w:rPr>
        <w:t xml:space="preserve">(i) </w:t>
      </w:r>
      <w:r>
        <w:rPr>
          <w:rFonts w:ascii="Times New Roman" w:hAnsi="Times New Roman" w:cs="Times New Roman"/>
          <w:bCs/>
          <w:iCs/>
          <w:sz w:val="24"/>
          <w:szCs w:val="24"/>
        </w:rPr>
        <w:t xml:space="preserve">Penambahan ruang kelas sekolah </w:t>
      </w:r>
      <w:r>
        <w:rPr>
          <w:rFonts w:ascii="Times New Roman" w:hAnsi="Times New Roman" w:cs="Times New Roman"/>
          <w:bCs/>
          <w:iCs/>
          <w:sz w:val="24"/>
          <w:szCs w:val="24"/>
          <w:lang w:val="en-US"/>
        </w:rPr>
        <w:t>pendidikan anak usia d</w:t>
      </w:r>
      <w:r w:rsidRPr="00606FAF">
        <w:rPr>
          <w:rFonts w:ascii="Times New Roman" w:hAnsi="Times New Roman" w:cs="Times New Roman"/>
          <w:bCs/>
          <w:iCs/>
          <w:sz w:val="24"/>
          <w:szCs w:val="24"/>
          <w:lang w:val="en-US"/>
        </w:rPr>
        <w:t>ini</w:t>
      </w:r>
      <w:r>
        <w:rPr>
          <w:rFonts w:ascii="Times New Roman" w:hAnsi="Times New Roman" w:cs="Times New Roman"/>
          <w:bCs/>
          <w:iCs/>
          <w:sz w:val="24"/>
          <w:szCs w:val="24"/>
          <w:lang w:val="en-US"/>
        </w:rPr>
        <w:t xml:space="preserve"> (PAUD)</w:t>
      </w:r>
      <w:r w:rsidR="005D5730">
        <w:rPr>
          <w:rFonts w:ascii="Times New Roman" w:hAnsi="Times New Roman" w:cs="Times New Roman"/>
          <w:bCs/>
          <w:iCs/>
          <w:sz w:val="24"/>
          <w:szCs w:val="24"/>
        </w:rPr>
        <w:t xml:space="preserve"> mel</w:t>
      </w:r>
      <w:r w:rsidR="00F963AA">
        <w:rPr>
          <w:rFonts w:ascii="Times New Roman" w:hAnsi="Times New Roman" w:cs="Times New Roman"/>
          <w:bCs/>
          <w:iCs/>
          <w:sz w:val="24"/>
          <w:szCs w:val="24"/>
        </w:rPr>
        <w:t>alui dana (DAK) tahun 2013;</w:t>
      </w:r>
      <w:r w:rsidR="005D5730">
        <w:rPr>
          <w:rFonts w:ascii="Times New Roman" w:hAnsi="Times New Roman" w:cs="Times New Roman"/>
          <w:bCs/>
          <w:iCs/>
          <w:sz w:val="24"/>
          <w:szCs w:val="24"/>
        </w:rPr>
        <w:t xml:space="preserve"> </w:t>
      </w:r>
    </w:p>
    <w:p w:rsidR="00F963AA" w:rsidRDefault="00F963AA" w:rsidP="00EC35A2">
      <w:pPr>
        <w:tabs>
          <w:tab w:val="left" w:pos="-142"/>
          <w:tab w:val="left" w:pos="28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 Memberikan dan menyediakan </w:t>
      </w:r>
      <w:r>
        <w:rPr>
          <w:rFonts w:ascii="Times New Roman" w:hAnsi="Times New Roman" w:cs="Times New Roman"/>
          <w:bCs/>
          <w:iCs/>
          <w:sz w:val="24"/>
          <w:szCs w:val="24"/>
        </w:rPr>
        <w:t>beasiswa bagi keluarga tidak m</w:t>
      </w:r>
      <w:r w:rsidRPr="00606FAF">
        <w:rPr>
          <w:rFonts w:ascii="Times New Roman" w:hAnsi="Times New Roman" w:cs="Times New Roman"/>
          <w:bCs/>
          <w:iCs/>
          <w:sz w:val="24"/>
          <w:szCs w:val="24"/>
        </w:rPr>
        <w:t>ampu</w:t>
      </w:r>
      <w:r>
        <w:rPr>
          <w:rFonts w:ascii="Times New Roman" w:hAnsi="Times New Roman" w:cs="Times New Roman"/>
          <w:bCs/>
          <w:iCs/>
          <w:sz w:val="24"/>
          <w:szCs w:val="24"/>
        </w:rPr>
        <w:t xml:space="preserve"> untuk </w:t>
      </w:r>
      <w:r w:rsidR="00625E7C">
        <w:rPr>
          <w:rFonts w:ascii="Times New Roman" w:hAnsi="Times New Roman" w:cs="Times New Roman"/>
          <w:bCs/>
          <w:iCs/>
          <w:sz w:val="24"/>
          <w:szCs w:val="24"/>
        </w:rPr>
        <w:t xml:space="preserve">untuk sekolah pendidikan anak usia dini (PAUD) dan </w:t>
      </w:r>
      <w:r>
        <w:rPr>
          <w:rFonts w:ascii="Times New Roman" w:hAnsi="Times New Roman" w:cs="Times New Roman"/>
          <w:bCs/>
          <w:iCs/>
          <w:sz w:val="24"/>
          <w:szCs w:val="24"/>
          <w:lang w:val="en-US"/>
        </w:rPr>
        <w:t>taman kanak-kanak (TK) melalui dana (DAK) tahun 2013;</w:t>
      </w:r>
    </w:p>
    <w:p w:rsidR="00EC35A2" w:rsidRPr="00606FAF" w:rsidRDefault="00EC35A2" w:rsidP="00EC35A2">
      <w:pPr>
        <w:tabs>
          <w:tab w:val="left" w:pos="-142"/>
          <w:tab w:val="left" w:pos="284"/>
        </w:tabs>
        <w:spacing w:after="0" w:line="480" w:lineRule="auto"/>
        <w:jc w:val="both"/>
        <w:rPr>
          <w:rFonts w:ascii="Times New Roman" w:hAnsi="Times New Roman" w:cs="Times New Roman"/>
          <w:bCs/>
          <w:iCs/>
          <w:sz w:val="24"/>
          <w:szCs w:val="24"/>
        </w:rPr>
      </w:pPr>
      <w:r>
        <w:rPr>
          <w:rFonts w:ascii="Times New Roman" w:hAnsi="Times New Roman" w:cs="Times New Roman"/>
          <w:sz w:val="24"/>
          <w:szCs w:val="24"/>
          <w:lang w:val="en-US"/>
        </w:rPr>
        <w:t xml:space="preserve">(j) </w:t>
      </w:r>
      <w:r>
        <w:rPr>
          <w:rFonts w:ascii="Times New Roman" w:hAnsi="Times New Roman" w:cs="Times New Roman"/>
          <w:bCs/>
          <w:iCs/>
          <w:sz w:val="24"/>
          <w:szCs w:val="24"/>
        </w:rPr>
        <w:t>Rehabilitasi sedang/berat ruang kelas s</w:t>
      </w:r>
      <w:r w:rsidRPr="00606FAF">
        <w:rPr>
          <w:rFonts w:ascii="Times New Roman" w:hAnsi="Times New Roman" w:cs="Times New Roman"/>
          <w:bCs/>
          <w:iCs/>
          <w:sz w:val="24"/>
          <w:szCs w:val="24"/>
        </w:rPr>
        <w:t>ekolah</w:t>
      </w:r>
      <w:r w:rsidRPr="00F148B9">
        <w:rPr>
          <w:rFonts w:ascii="Times New Roman" w:hAnsi="Times New Roman" w:cs="Times New Roman"/>
          <w:bCs/>
          <w:iCs/>
          <w:sz w:val="24"/>
          <w:szCs w:val="24"/>
          <w:lang w:val="en-US"/>
        </w:rPr>
        <w:t xml:space="preserve"> </w:t>
      </w:r>
      <w:r>
        <w:rPr>
          <w:rFonts w:ascii="Times New Roman" w:hAnsi="Times New Roman" w:cs="Times New Roman"/>
          <w:bCs/>
          <w:iCs/>
          <w:sz w:val="24"/>
          <w:szCs w:val="24"/>
          <w:lang w:val="en-US"/>
        </w:rPr>
        <w:t>pendidikan anak usia d</w:t>
      </w:r>
      <w:r w:rsidRPr="00606FAF">
        <w:rPr>
          <w:rFonts w:ascii="Times New Roman" w:hAnsi="Times New Roman" w:cs="Times New Roman"/>
          <w:bCs/>
          <w:iCs/>
          <w:sz w:val="24"/>
          <w:szCs w:val="24"/>
          <w:lang w:val="en-US"/>
        </w:rPr>
        <w:t>ini</w:t>
      </w:r>
      <w:r>
        <w:rPr>
          <w:rFonts w:ascii="Times New Roman" w:hAnsi="Times New Roman" w:cs="Times New Roman"/>
          <w:bCs/>
          <w:iCs/>
          <w:sz w:val="24"/>
          <w:szCs w:val="24"/>
          <w:lang w:val="en-US"/>
        </w:rPr>
        <w:t xml:space="preserve"> (PAUD)</w:t>
      </w:r>
      <w:r>
        <w:rPr>
          <w:rFonts w:ascii="Times New Roman" w:hAnsi="Times New Roman" w:cs="Times New Roman"/>
          <w:bCs/>
          <w:iCs/>
          <w:sz w:val="24"/>
          <w:szCs w:val="24"/>
        </w:rPr>
        <w:t xml:space="preserve"> melalui dana (DAK) tahun 2013 (Wawancara, tanggal 4 Juni 2014).</w:t>
      </w:r>
    </w:p>
    <w:p w:rsidR="00EC35A2" w:rsidRPr="00F963AA" w:rsidRDefault="00EC35A2" w:rsidP="00625E7C">
      <w:pPr>
        <w:pStyle w:val="ListParagraph"/>
        <w:spacing w:after="0" w:line="480" w:lineRule="auto"/>
        <w:ind w:left="0" w:hanging="425"/>
        <w:rPr>
          <w:rFonts w:ascii="Times New Roman" w:hAnsi="Times New Roman" w:cs="Times New Roman"/>
          <w:b/>
          <w:color w:val="000000"/>
          <w:sz w:val="24"/>
          <w:szCs w:val="24"/>
        </w:rPr>
      </w:pPr>
      <w:r w:rsidRPr="00CE07ED">
        <w:rPr>
          <w:rFonts w:ascii="Times New Roman" w:hAnsi="Times New Roman" w:cs="Times New Roman"/>
          <w:b/>
          <w:color w:val="000000"/>
          <w:sz w:val="24"/>
          <w:szCs w:val="24"/>
        </w:rPr>
        <w:t xml:space="preserve">       </w:t>
      </w:r>
      <w:r w:rsidRPr="00F963AA">
        <w:rPr>
          <w:rFonts w:ascii="Times New Roman" w:hAnsi="Times New Roman" w:cs="Times New Roman"/>
          <w:b/>
          <w:color w:val="000000"/>
          <w:sz w:val="24"/>
          <w:szCs w:val="24"/>
        </w:rPr>
        <w:t xml:space="preserve">(b). Pelayanan dan program kerja bidang pendidikan </w:t>
      </w:r>
      <w:r w:rsidRPr="00F963AA">
        <w:rPr>
          <w:rFonts w:ascii="Times New Roman" w:hAnsi="Times New Roman" w:cs="Times New Roman"/>
          <w:b/>
          <w:bCs/>
          <w:iCs/>
          <w:sz w:val="24"/>
          <w:szCs w:val="24"/>
          <w:lang w:val="en-US"/>
        </w:rPr>
        <w:t xml:space="preserve">sekolah dasar (SD) dan </w:t>
      </w:r>
      <w:r w:rsidRPr="00F963AA">
        <w:rPr>
          <w:rFonts w:ascii="Times New Roman" w:hAnsi="Times New Roman" w:cs="Times New Roman"/>
          <w:b/>
          <w:bCs/>
          <w:iCs/>
          <w:sz w:val="24"/>
          <w:szCs w:val="24"/>
          <w:lang w:val="en-US"/>
        </w:rPr>
        <w:br/>
        <w:t xml:space="preserve">       sekolah (SMP/</w:t>
      </w:r>
      <w:r w:rsidR="009C134A" w:rsidRPr="00F963AA">
        <w:rPr>
          <w:rFonts w:ascii="Times New Roman" w:hAnsi="Times New Roman" w:cs="Times New Roman"/>
          <w:b/>
          <w:bCs/>
          <w:iCs/>
          <w:sz w:val="24"/>
          <w:szCs w:val="24"/>
          <w:lang w:val="en-US"/>
        </w:rPr>
        <w:t>Mts) Dinas Pendidikan</w:t>
      </w:r>
      <w:r w:rsidR="00391543">
        <w:rPr>
          <w:rFonts w:ascii="Times New Roman" w:hAnsi="Times New Roman" w:cs="Times New Roman"/>
          <w:b/>
          <w:bCs/>
          <w:iCs/>
          <w:sz w:val="24"/>
          <w:szCs w:val="24"/>
          <w:lang w:val="en-US"/>
        </w:rPr>
        <w:t xml:space="preserve"> dan Kebudayaan</w:t>
      </w:r>
      <w:r w:rsidRPr="00F963AA">
        <w:rPr>
          <w:rFonts w:ascii="Times New Roman" w:hAnsi="Times New Roman" w:cs="Times New Roman"/>
          <w:b/>
          <w:color w:val="000000"/>
          <w:sz w:val="24"/>
          <w:szCs w:val="24"/>
        </w:rPr>
        <w:t xml:space="preserve">      </w:t>
      </w:r>
    </w:p>
    <w:p w:rsidR="00EC35A2" w:rsidRDefault="00EC35A2" w:rsidP="009C134A">
      <w:pPr>
        <w:pStyle w:val="ListParagraph"/>
        <w:spacing w:after="0" w:line="480" w:lineRule="auto"/>
        <w:ind w:left="0" w:hanging="425"/>
        <w:jc w:val="both"/>
        <w:rPr>
          <w:rFonts w:ascii="Times New Roman" w:hAnsi="Times New Roman" w:cs="Times New Roman"/>
          <w:bCs/>
          <w:iCs/>
          <w:sz w:val="24"/>
          <w:szCs w:val="24"/>
          <w:lang w:val="en-US"/>
        </w:rPr>
      </w:pPr>
      <w:r w:rsidRPr="00CE07ED">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w:t>
      </w:r>
      <w:r w:rsidR="004551CB">
        <w:rPr>
          <w:rFonts w:ascii="Times New Roman" w:hAnsi="Times New Roman" w:cs="Times New Roman"/>
          <w:color w:val="000000"/>
          <w:sz w:val="24"/>
          <w:szCs w:val="24"/>
        </w:rPr>
        <w:t xml:space="preserve">  </w:t>
      </w:r>
      <w:r>
        <w:rPr>
          <w:rFonts w:ascii="Times New Roman" w:hAnsi="Times New Roman" w:cs="Times New Roman"/>
          <w:sz w:val="24"/>
          <w:szCs w:val="24"/>
        </w:rPr>
        <w:t xml:space="preserve">Menurut Ivonne bahwa: </w:t>
      </w:r>
      <w:r>
        <w:rPr>
          <w:rFonts w:ascii="Times New Roman" w:hAnsi="Times New Roman" w:cs="Times New Roman"/>
          <w:color w:val="000000"/>
          <w:sz w:val="24"/>
          <w:szCs w:val="24"/>
        </w:rPr>
        <w:t>Pelayanan pendidikan sembilan tahun dan membuat p</w:t>
      </w:r>
      <w:r w:rsidRPr="00606FAF">
        <w:rPr>
          <w:rFonts w:ascii="Times New Roman" w:hAnsi="Times New Roman" w:cs="Times New Roman"/>
          <w:color w:val="000000"/>
          <w:sz w:val="24"/>
          <w:szCs w:val="24"/>
          <w:lang w:val="id-ID"/>
        </w:rPr>
        <w:t xml:space="preserve">rogram </w:t>
      </w:r>
      <w:r>
        <w:rPr>
          <w:rFonts w:ascii="Times New Roman" w:hAnsi="Times New Roman" w:cs="Times New Roman"/>
          <w:color w:val="000000"/>
          <w:sz w:val="24"/>
          <w:szCs w:val="24"/>
        </w:rPr>
        <w:t>kerja w</w:t>
      </w:r>
      <w:r>
        <w:rPr>
          <w:rFonts w:ascii="Times New Roman" w:hAnsi="Times New Roman" w:cs="Times New Roman"/>
          <w:color w:val="000000"/>
          <w:sz w:val="24"/>
          <w:szCs w:val="24"/>
          <w:lang w:val="id-ID"/>
        </w:rPr>
        <w:t>ajib</w:t>
      </w:r>
      <w:r>
        <w:rPr>
          <w:rFonts w:ascii="Times New Roman" w:hAnsi="Times New Roman" w:cs="Times New Roman"/>
          <w:color w:val="000000"/>
          <w:sz w:val="24"/>
          <w:szCs w:val="24"/>
        </w:rPr>
        <w:t xml:space="preserve"> b</w:t>
      </w:r>
      <w:r>
        <w:rPr>
          <w:rFonts w:ascii="Times New Roman" w:hAnsi="Times New Roman" w:cs="Times New Roman"/>
          <w:color w:val="000000"/>
          <w:sz w:val="24"/>
          <w:szCs w:val="24"/>
          <w:lang w:val="id-ID"/>
        </w:rPr>
        <w:t xml:space="preserve">elajar </w:t>
      </w:r>
      <w:r>
        <w:rPr>
          <w:rFonts w:ascii="Times New Roman" w:hAnsi="Times New Roman" w:cs="Times New Roman"/>
          <w:color w:val="000000"/>
          <w:sz w:val="24"/>
          <w:szCs w:val="24"/>
        </w:rPr>
        <w:t>p</w:t>
      </w:r>
      <w:r>
        <w:rPr>
          <w:rFonts w:ascii="Times New Roman" w:hAnsi="Times New Roman" w:cs="Times New Roman"/>
          <w:color w:val="000000"/>
          <w:sz w:val="24"/>
          <w:szCs w:val="24"/>
          <w:lang w:val="id-ID"/>
        </w:rPr>
        <w:t xml:space="preserve">endidikan </w:t>
      </w:r>
      <w:r>
        <w:rPr>
          <w:rFonts w:ascii="Times New Roman" w:hAnsi="Times New Roman" w:cs="Times New Roman"/>
          <w:color w:val="000000"/>
          <w:sz w:val="24"/>
          <w:szCs w:val="24"/>
        </w:rPr>
        <w:t>d</w:t>
      </w:r>
      <w:r>
        <w:rPr>
          <w:rFonts w:ascii="Times New Roman" w:hAnsi="Times New Roman" w:cs="Times New Roman"/>
          <w:color w:val="000000"/>
          <w:sz w:val="24"/>
          <w:szCs w:val="24"/>
          <w:lang w:val="id-ID"/>
        </w:rPr>
        <w:t xml:space="preserve">asar </w:t>
      </w:r>
      <w:r>
        <w:rPr>
          <w:rFonts w:ascii="Times New Roman" w:hAnsi="Times New Roman" w:cs="Times New Roman"/>
          <w:color w:val="000000"/>
          <w:sz w:val="24"/>
          <w:szCs w:val="24"/>
        </w:rPr>
        <w:t>s</w:t>
      </w:r>
      <w:r w:rsidRPr="00606FAF">
        <w:rPr>
          <w:rFonts w:ascii="Times New Roman" w:hAnsi="Times New Roman" w:cs="Times New Roman"/>
          <w:color w:val="000000"/>
          <w:sz w:val="24"/>
          <w:szCs w:val="24"/>
          <w:lang w:val="id-ID"/>
        </w:rPr>
        <w:t>embil</w:t>
      </w:r>
      <w:r>
        <w:rPr>
          <w:rFonts w:ascii="Times New Roman" w:hAnsi="Times New Roman" w:cs="Times New Roman"/>
          <w:color w:val="000000"/>
          <w:sz w:val="24"/>
          <w:szCs w:val="24"/>
          <w:lang w:val="id-ID"/>
        </w:rPr>
        <w:t xml:space="preserve">an </w:t>
      </w:r>
      <w:r>
        <w:rPr>
          <w:rFonts w:ascii="Times New Roman" w:hAnsi="Times New Roman" w:cs="Times New Roman"/>
          <w:color w:val="000000"/>
          <w:sz w:val="24"/>
          <w:szCs w:val="24"/>
        </w:rPr>
        <w:t>t</w:t>
      </w:r>
      <w:r w:rsidRPr="00606FAF">
        <w:rPr>
          <w:rFonts w:ascii="Times New Roman" w:hAnsi="Times New Roman" w:cs="Times New Roman"/>
          <w:color w:val="000000"/>
          <w:sz w:val="24"/>
          <w:szCs w:val="24"/>
          <w:lang w:val="id-ID"/>
        </w:rPr>
        <w:t>ahun</w:t>
      </w:r>
      <w:r>
        <w:rPr>
          <w:rFonts w:ascii="Times New Roman" w:hAnsi="Times New Roman" w:cs="Times New Roman"/>
          <w:color w:val="000000"/>
          <w:sz w:val="24"/>
          <w:szCs w:val="24"/>
        </w:rPr>
        <w:t xml:space="preserve"> yang terdiri: pendidikan </w:t>
      </w:r>
      <w:r>
        <w:rPr>
          <w:rFonts w:ascii="Times New Roman" w:hAnsi="Times New Roman" w:cs="Times New Roman"/>
          <w:bCs/>
          <w:iCs/>
          <w:sz w:val="24"/>
          <w:szCs w:val="24"/>
          <w:lang w:val="en-US"/>
        </w:rPr>
        <w:t xml:space="preserve">sekolah dasar (SD) dan pendidikan sekolah menengah pertama (SMP) dan mengevaluasi pelaksanaan kinerja aparatur pelayanan publik bidang pendidikan dasar dan pendidikan menengah  Kantor Dinas Pendidikan dan </w:t>
      </w:r>
    </w:p>
    <w:p w:rsidR="00D13397" w:rsidRDefault="00D13397" w:rsidP="00D13397">
      <w:pPr>
        <w:pStyle w:val="ListParagraph"/>
        <w:spacing w:after="0" w:line="480" w:lineRule="auto"/>
        <w:ind w:left="0" w:hanging="425"/>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 xml:space="preserve">       Kebudayaan </w:t>
      </w:r>
      <w:r w:rsidRPr="002A7EB6">
        <w:rPr>
          <w:rFonts w:ascii="Times New Roman" w:hAnsi="Times New Roman" w:cs="Times New Roman"/>
          <w:bCs/>
          <w:iCs/>
          <w:sz w:val="24"/>
          <w:szCs w:val="24"/>
          <w:lang w:val="en-US"/>
        </w:rPr>
        <w:t>Kabupaten Bone Bolango</w:t>
      </w:r>
      <w:r>
        <w:rPr>
          <w:rFonts w:ascii="Times New Roman" w:hAnsi="Times New Roman" w:cs="Times New Roman"/>
          <w:bCs/>
          <w:iCs/>
          <w:sz w:val="24"/>
          <w:szCs w:val="24"/>
          <w:lang w:val="en-US"/>
        </w:rPr>
        <w:t xml:space="preserve"> (Wawancara, tanggal 4 Juni 2014). </w:t>
      </w:r>
    </w:p>
    <w:p w:rsidR="00EC35A2" w:rsidRPr="002A7EB6" w:rsidRDefault="00D13397" w:rsidP="00D13397">
      <w:pPr>
        <w:pStyle w:val="ListParagraph"/>
        <w:spacing w:before="120" w:after="0" w:line="480" w:lineRule="auto"/>
        <w:ind w:left="0"/>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 xml:space="preserve">         </w:t>
      </w:r>
      <w:r w:rsidR="00EC35A2" w:rsidRPr="002A7EB6">
        <w:rPr>
          <w:rFonts w:ascii="Times New Roman" w:hAnsi="Times New Roman" w:cs="Times New Roman"/>
          <w:bCs/>
          <w:iCs/>
          <w:sz w:val="24"/>
          <w:szCs w:val="24"/>
          <w:lang w:val="en-US"/>
        </w:rPr>
        <w:t xml:space="preserve">Pelayanan dan program kerja pendidikan sekolah dasar Dinas Pendidikan dan Kebudayaan Kabupaten Bone Bolango adalah sebagai berikut : </w:t>
      </w:r>
    </w:p>
    <w:p w:rsidR="00EC35A2" w:rsidRPr="00606FAF" w:rsidRDefault="00EC35A2" w:rsidP="00EC35A2">
      <w:pPr>
        <w:tabs>
          <w:tab w:val="left" w:pos="-142"/>
          <w:tab w:val="left" w:pos="284"/>
        </w:tabs>
        <w:spacing w:after="0" w:line="480" w:lineRule="auto"/>
        <w:jc w:val="both"/>
        <w:rPr>
          <w:rFonts w:ascii="Times New Roman" w:hAnsi="Times New Roman" w:cs="Times New Roman"/>
          <w:bCs/>
          <w:iCs/>
          <w:sz w:val="24"/>
          <w:szCs w:val="24"/>
        </w:rPr>
      </w:pPr>
      <w:r>
        <w:rPr>
          <w:rFonts w:ascii="Times New Roman" w:hAnsi="Times New Roman" w:cs="Times New Roman"/>
          <w:sz w:val="24"/>
          <w:szCs w:val="24"/>
          <w:lang w:val="en-US"/>
        </w:rPr>
        <w:t xml:space="preserve">(a) </w:t>
      </w:r>
      <w:r>
        <w:rPr>
          <w:rFonts w:ascii="Times New Roman" w:hAnsi="Times New Roman" w:cs="Times New Roman"/>
          <w:bCs/>
          <w:iCs/>
          <w:sz w:val="24"/>
          <w:szCs w:val="24"/>
          <w:lang w:val="en-US"/>
        </w:rPr>
        <w:t>Publikasi dan sosialisasi pendidikan (SD</w:t>
      </w:r>
      <w:r w:rsidR="005D5730">
        <w:rPr>
          <w:rFonts w:ascii="Times New Roman" w:hAnsi="Times New Roman" w:cs="Times New Roman"/>
          <w:bCs/>
          <w:iCs/>
          <w:sz w:val="24"/>
          <w:szCs w:val="24"/>
          <w:lang w:val="en-US"/>
        </w:rPr>
        <w:t>) melalui dana (DAK) tahun 2013;</w:t>
      </w:r>
      <w:r>
        <w:rPr>
          <w:rFonts w:ascii="Times New Roman" w:hAnsi="Times New Roman" w:cs="Times New Roman"/>
          <w:bCs/>
          <w:iCs/>
          <w:sz w:val="24"/>
          <w:szCs w:val="24"/>
          <w:lang w:val="en-US"/>
        </w:rPr>
        <w:t xml:space="preserve"> </w:t>
      </w:r>
    </w:p>
    <w:p w:rsidR="00EC35A2" w:rsidRPr="00606FAF" w:rsidRDefault="00EC35A2" w:rsidP="00EC35A2">
      <w:pPr>
        <w:tabs>
          <w:tab w:val="left" w:pos="-142"/>
          <w:tab w:val="left" w:pos="284"/>
        </w:tabs>
        <w:spacing w:after="0" w:line="480" w:lineRule="auto"/>
        <w:jc w:val="both"/>
        <w:rPr>
          <w:rFonts w:ascii="Times New Roman" w:hAnsi="Times New Roman" w:cs="Times New Roman"/>
          <w:bCs/>
          <w:iCs/>
          <w:sz w:val="24"/>
          <w:szCs w:val="24"/>
        </w:rPr>
      </w:pPr>
      <w:r>
        <w:rPr>
          <w:rFonts w:ascii="Times New Roman" w:hAnsi="Times New Roman" w:cs="Times New Roman"/>
          <w:sz w:val="24"/>
          <w:szCs w:val="24"/>
          <w:lang w:val="en-US"/>
        </w:rPr>
        <w:t xml:space="preserve">(b) </w:t>
      </w:r>
      <w:r>
        <w:rPr>
          <w:rFonts w:ascii="Times New Roman" w:hAnsi="Times New Roman" w:cs="Times New Roman"/>
          <w:bCs/>
          <w:iCs/>
          <w:sz w:val="24"/>
          <w:szCs w:val="24"/>
        </w:rPr>
        <w:t xml:space="preserve">Pengadaan alat praktik dan peraga </w:t>
      </w:r>
      <w:r>
        <w:rPr>
          <w:rFonts w:ascii="Times New Roman" w:hAnsi="Times New Roman" w:cs="Times New Roman"/>
          <w:bCs/>
          <w:iCs/>
          <w:sz w:val="24"/>
          <w:szCs w:val="24"/>
          <w:lang w:val="en-US"/>
        </w:rPr>
        <w:t>(SD</w:t>
      </w:r>
      <w:r w:rsidR="005D5730">
        <w:rPr>
          <w:rFonts w:ascii="Times New Roman" w:hAnsi="Times New Roman" w:cs="Times New Roman"/>
          <w:bCs/>
          <w:iCs/>
          <w:sz w:val="24"/>
          <w:szCs w:val="24"/>
          <w:lang w:val="en-US"/>
        </w:rPr>
        <w:t>) melalui dana (DAK) tahun 2013;</w:t>
      </w:r>
      <w:r>
        <w:rPr>
          <w:rFonts w:ascii="Times New Roman" w:hAnsi="Times New Roman" w:cs="Times New Roman"/>
          <w:bCs/>
          <w:iCs/>
          <w:sz w:val="24"/>
          <w:szCs w:val="24"/>
          <w:lang w:val="en-US"/>
        </w:rPr>
        <w:t xml:space="preserve"> </w:t>
      </w:r>
    </w:p>
    <w:p w:rsidR="00EC35A2" w:rsidRPr="00606FAF" w:rsidRDefault="00EC35A2" w:rsidP="00EC35A2">
      <w:pPr>
        <w:tabs>
          <w:tab w:val="left" w:pos="-142"/>
          <w:tab w:val="left" w:pos="284"/>
        </w:tabs>
        <w:spacing w:after="0" w:line="480" w:lineRule="auto"/>
        <w:jc w:val="both"/>
        <w:rPr>
          <w:rFonts w:ascii="Times New Roman" w:hAnsi="Times New Roman" w:cs="Times New Roman"/>
          <w:bCs/>
          <w:iCs/>
          <w:sz w:val="24"/>
          <w:szCs w:val="24"/>
        </w:rPr>
      </w:pPr>
      <w:r>
        <w:rPr>
          <w:rFonts w:ascii="Times New Roman" w:hAnsi="Times New Roman" w:cs="Times New Roman"/>
          <w:sz w:val="24"/>
          <w:szCs w:val="24"/>
          <w:lang w:val="en-US"/>
        </w:rPr>
        <w:t xml:space="preserve">(c) </w:t>
      </w:r>
      <w:r>
        <w:rPr>
          <w:rFonts w:ascii="Times New Roman" w:hAnsi="Times New Roman" w:cs="Times New Roman"/>
          <w:bCs/>
          <w:iCs/>
          <w:sz w:val="24"/>
          <w:szCs w:val="24"/>
        </w:rPr>
        <w:t xml:space="preserve">Pembinaan minat bakat dan kreativitas </w:t>
      </w:r>
      <w:r>
        <w:rPr>
          <w:rFonts w:ascii="Times New Roman" w:hAnsi="Times New Roman" w:cs="Times New Roman"/>
          <w:bCs/>
          <w:iCs/>
          <w:sz w:val="24"/>
          <w:szCs w:val="24"/>
          <w:lang w:val="en-US"/>
        </w:rPr>
        <w:t>seko</w:t>
      </w:r>
      <w:r w:rsidR="005D5730">
        <w:rPr>
          <w:rFonts w:ascii="Times New Roman" w:hAnsi="Times New Roman" w:cs="Times New Roman"/>
          <w:bCs/>
          <w:iCs/>
          <w:sz w:val="24"/>
          <w:szCs w:val="24"/>
          <w:lang w:val="en-US"/>
        </w:rPr>
        <w:t>lah dasar (SD) (DAK) tahun 2013;</w:t>
      </w:r>
      <w:r>
        <w:rPr>
          <w:rFonts w:ascii="Times New Roman" w:hAnsi="Times New Roman" w:cs="Times New Roman"/>
          <w:bCs/>
          <w:iCs/>
          <w:sz w:val="24"/>
          <w:szCs w:val="24"/>
          <w:lang w:val="en-US"/>
        </w:rPr>
        <w:t xml:space="preserve">  </w:t>
      </w:r>
    </w:p>
    <w:p w:rsidR="00EC35A2" w:rsidRDefault="00EC35A2" w:rsidP="00EC35A2">
      <w:pPr>
        <w:tabs>
          <w:tab w:val="left" w:pos="-142"/>
          <w:tab w:val="left" w:pos="284"/>
        </w:tabs>
        <w:spacing w:after="0" w:line="480" w:lineRule="auto"/>
        <w:jc w:val="both"/>
        <w:rPr>
          <w:rFonts w:ascii="Times New Roman" w:hAnsi="Times New Roman" w:cs="Times New Roman"/>
          <w:bCs/>
          <w:iCs/>
          <w:sz w:val="24"/>
          <w:szCs w:val="24"/>
        </w:rPr>
      </w:pPr>
      <w:r>
        <w:rPr>
          <w:rFonts w:ascii="Times New Roman" w:hAnsi="Times New Roman" w:cs="Times New Roman"/>
          <w:sz w:val="24"/>
          <w:szCs w:val="24"/>
          <w:lang w:val="en-US"/>
        </w:rPr>
        <w:t xml:space="preserve">(d) </w:t>
      </w:r>
      <w:r>
        <w:rPr>
          <w:rFonts w:ascii="Times New Roman" w:hAnsi="Times New Roman" w:cs="Times New Roman"/>
          <w:bCs/>
          <w:iCs/>
          <w:sz w:val="24"/>
          <w:szCs w:val="24"/>
        </w:rPr>
        <w:t xml:space="preserve">Pengadaan mebeluer </w:t>
      </w:r>
      <w:r>
        <w:rPr>
          <w:rFonts w:ascii="Times New Roman" w:hAnsi="Times New Roman" w:cs="Times New Roman"/>
          <w:bCs/>
          <w:iCs/>
          <w:sz w:val="24"/>
          <w:szCs w:val="24"/>
          <w:lang w:val="en-US"/>
        </w:rPr>
        <w:t xml:space="preserve">sekolah dasar (SD) </w:t>
      </w:r>
      <w:r w:rsidR="005D5730">
        <w:rPr>
          <w:rFonts w:ascii="Times New Roman" w:hAnsi="Times New Roman" w:cs="Times New Roman"/>
          <w:bCs/>
          <w:iCs/>
          <w:sz w:val="24"/>
          <w:szCs w:val="24"/>
        </w:rPr>
        <w:t>melalui dana (DAK) tahun 2013;</w:t>
      </w:r>
    </w:p>
    <w:p w:rsidR="00EC35A2" w:rsidRPr="00262174" w:rsidRDefault="00EC35A2" w:rsidP="00EC35A2">
      <w:pPr>
        <w:rPr>
          <w:rFonts w:ascii="Times New Roman" w:hAnsi="Times New Roman" w:cs="Times New Roman"/>
          <w:sz w:val="24"/>
          <w:szCs w:val="24"/>
        </w:rPr>
      </w:pPr>
      <w:r>
        <w:rPr>
          <w:rFonts w:ascii="Times New Roman" w:hAnsi="Times New Roman" w:cs="Times New Roman"/>
          <w:sz w:val="24"/>
          <w:szCs w:val="24"/>
          <w:lang w:val="en-US"/>
        </w:rPr>
        <w:t xml:space="preserve">(e) </w:t>
      </w:r>
      <w:r>
        <w:rPr>
          <w:rFonts w:ascii="Times New Roman" w:hAnsi="Times New Roman" w:cs="Times New Roman"/>
          <w:bCs/>
          <w:iCs/>
          <w:sz w:val="24"/>
          <w:szCs w:val="24"/>
        </w:rPr>
        <w:t>Pembangunan g</w:t>
      </w:r>
      <w:r w:rsidRPr="00606FAF">
        <w:rPr>
          <w:rFonts w:ascii="Times New Roman" w:hAnsi="Times New Roman" w:cs="Times New Roman"/>
          <w:bCs/>
          <w:iCs/>
          <w:sz w:val="24"/>
          <w:szCs w:val="24"/>
        </w:rPr>
        <w:t>ed</w:t>
      </w:r>
      <w:r>
        <w:rPr>
          <w:rFonts w:ascii="Times New Roman" w:hAnsi="Times New Roman" w:cs="Times New Roman"/>
          <w:bCs/>
          <w:iCs/>
          <w:sz w:val="24"/>
          <w:szCs w:val="24"/>
        </w:rPr>
        <w:t xml:space="preserve">ung sekolah </w:t>
      </w:r>
      <w:r>
        <w:rPr>
          <w:rFonts w:ascii="Times New Roman" w:hAnsi="Times New Roman" w:cs="Times New Roman"/>
          <w:bCs/>
          <w:iCs/>
          <w:sz w:val="24"/>
          <w:szCs w:val="24"/>
          <w:lang w:val="en-US"/>
        </w:rPr>
        <w:t xml:space="preserve">dasar (SD) </w:t>
      </w:r>
      <w:r>
        <w:rPr>
          <w:rFonts w:ascii="Times New Roman" w:hAnsi="Times New Roman" w:cs="Times New Roman"/>
          <w:bCs/>
          <w:iCs/>
          <w:sz w:val="24"/>
          <w:szCs w:val="24"/>
        </w:rPr>
        <w:t>melalui dana (DAK)</w:t>
      </w:r>
      <w:r w:rsidR="005D5730">
        <w:rPr>
          <w:rFonts w:ascii="Times New Roman" w:hAnsi="Times New Roman" w:cs="Times New Roman"/>
          <w:bCs/>
          <w:iCs/>
          <w:sz w:val="24"/>
          <w:szCs w:val="24"/>
        </w:rPr>
        <w:t xml:space="preserve"> tahun 2013;</w:t>
      </w:r>
      <w:r>
        <w:rPr>
          <w:rFonts w:ascii="Times New Roman" w:hAnsi="Times New Roman" w:cs="Times New Roman"/>
          <w:bCs/>
          <w:iCs/>
          <w:sz w:val="24"/>
          <w:szCs w:val="24"/>
        </w:rPr>
        <w:t xml:space="preserve">          </w:t>
      </w:r>
    </w:p>
    <w:p w:rsidR="00EC35A2" w:rsidRPr="00606FAF" w:rsidRDefault="00EC35A2" w:rsidP="00EC35A2">
      <w:pPr>
        <w:tabs>
          <w:tab w:val="left" w:pos="-142"/>
          <w:tab w:val="left" w:pos="284"/>
        </w:tabs>
        <w:spacing w:after="0" w:line="480" w:lineRule="auto"/>
        <w:jc w:val="both"/>
        <w:rPr>
          <w:rFonts w:ascii="Times New Roman" w:hAnsi="Times New Roman" w:cs="Times New Roman"/>
          <w:bCs/>
          <w:iCs/>
          <w:sz w:val="24"/>
          <w:szCs w:val="24"/>
        </w:rPr>
      </w:pPr>
      <w:r>
        <w:rPr>
          <w:rFonts w:ascii="Times New Roman" w:hAnsi="Times New Roman" w:cs="Times New Roman"/>
          <w:sz w:val="24"/>
          <w:szCs w:val="24"/>
          <w:lang w:val="en-US"/>
        </w:rPr>
        <w:t xml:space="preserve">(f) </w:t>
      </w:r>
      <w:r>
        <w:rPr>
          <w:rFonts w:ascii="Times New Roman" w:hAnsi="Times New Roman" w:cs="Times New Roman"/>
          <w:bCs/>
          <w:iCs/>
          <w:sz w:val="24"/>
          <w:szCs w:val="24"/>
        </w:rPr>
        <w:t>Pengadaan perlengkapan s</w:t>
      </w:r>
      <w:r>
        <w:rPr>
          <w:rFonts w:ascii="Times New Roman" w:hAnsi="Times New Roman" w:cs="Times New Roman"/>
          <w:bCs/>
          <w:iCs/>
          <w:sz w:val="24"/>
          <w:szCs w:val="24"/>
          <w:lang w:val="en-US"/>
        </w:rPr>
        <w:t xml:space="preserve">ekolah dasar (SD) </w:t>
      </w:r>
      <w:r w:rsidR="005D5730">
        <w:rPr>
          <w:rFonts w:ascii="Times New Roman" w:hAnsi="Times New Roman" w:cs="Times New Roman"/>
          <w:bCs/>
          <w:iCs/>
          <w:sz w:val="24"/>
          <w:szCs w:val="24"/>
        </w:rPr>
        <w:t>melalui dana (DAK) tahun 2013;</w:t>
      </w:r>
    </w:p>
    <w:p w:rsidR="00EC35A2" w:rsidRPr="00606FAF" w:rsidRDefault="00EC35A2" w:rsidP="00EC35A2">
      <w:pPr>
        <w:tabs>
          <w:tab w:val="left" w:pos="-142"/>
          <w:tab w:val="left" w:pos="284"/>
        </w:tabs>
        <w:spacing w:after="0" w:line="480" w:lineRule="auto"/>
        <w:jc w:val="both"/>
        <w:rPr>
          <w:rFonts w:ascii="Times New Roman" w:hAnsi="Times New Roman" w:cs="Times New Roman"/>
          <w:bCs/>
          <w:iCs/>
          <w:sz w:val="24"/>
          <w:szCs w:val="24"/>
        </w:rPr>
      </w:pPr>
      <w:r>
        <w:rPr>
          <w:rFonts w:ascii="Times New Roman" w:hAnsi="Times New Roman" w:cs="Times New Roman"/>
          <w:sz w:val="24"/>
          <w:szCs w:val="24"/>
          <w:lang w:val="en-US"/>
        </w:rPr>
        <w:t xml:space="preserve">(g) </w:t>
      </w:r>
      <w:r w:rsidRPr="00606FAF">
        <w:rPr>
          <w:rFonts w:ascii="Times New Roman" w:hAnsi="Times New Roman" w:cs="Times New Roman"/>
          <w:bCs/>
          <w:iCs/>
          <w:sz w:val="24"/>
          <w:szCs w:val="24"/>
        </w:rPr>
        <w:t>Pem</w:t>
      </w:r>
      <w:r>
        <w:rPr>
          <w:rFonts w:ascii="Times New Roman" w:hAnsi="Times New Roman" w:cs="Times New Roman"/>
          <w:bCs/>
          <w:iCs/>
          <w:sz w:val="24"/>
          <w:szCs w:val="24"/>
        </w:rPr>
        <w:t xml:space="preserve">bangunan perpustakaan </w:t>
      </w:r>
      <w:r>
        <w:rPr>
          <w:rFonts w:ascii="Times New Roman" w:hAnsi="Times New Roman" w:cs="Times New Roman"/>
          <w:bCs/>
          <w:iCs/>
          <w:sz w:val="24"/>
          <w:szCs w:val="24"/>
          <w:lang w:val="en-US"/>
        </w:rPr>
        <w:t xml:space="preserve">sekolah (SD) </w:t>
      </w:r>
      <w:r w:rsidR="005D5730">
        <w:rPr>
          <w:rFonts w:ascii="Times New Roman" w:hAnsi="Times New Roman" w:cs="Times New Roman"/>
          <w:bCs/>
          <w:iCs/>
          <w:sz w:val="24"/>
          <w:szCs w:val="24"/>
        </w:rPr>
        <w:t>melalui dana (DAK) tahun 2013;</w:t>
      </w:r>
    </w:p>
    <w:p w:rsidR="00EC35A2" w:rsidRPr="00606FAF" w:rsidRDefault="00EC35A2" w:rsidP="00EC35A2">
      <w:pPr>
        <w:tabs>
          <w:tab w:val="left" w:pos="-142"/>
          <w:tab w:val="left" w:pos="284"/>
        </w:tabs>
        <w:spacing w:after="0" w:line="480" w:lineRule="auto"/>
        <w:jc w:val="both"/>
        <w:rPr>
          <w:rFonts w:ascii="Times New Roman" w:hAnsi="Times New Roman" w:cs="Times New Roman"/>
          <w:bCs/>
          <w:iCs/>
          <w:sz w:val="24"/>
          <w:szCs w:val="24"/>
        </w:rPr>
      </w:pPr>
      <w:r>
        <w:rPr>
          <w:rFonts w:ascii="Times New Roman" w:hAnsi="Times New Roman" w:cs="Times New Roman"/>
          <w:sz w:val="24"/>
          <w:szCs w:val="24"/>
          <w:lang w:val="en-US"/>
        </w:rPr>
        <w:t xml:space="preserve">(h) </w:t>
      </w:r>
      <w:r>
        <w:rPr>
          <w:rFonts w:ascii="Times New Roman" w:hAnsi="Times New Roman" w:cs="Times New Roman"/>
          <w:bCs/>
          <w:iCs/>
          <w:sz w:val="24"/>
          <w:szCs w:val="24"/>
        </w:rPr>
        <w:t xml:space="preserve">Penambahan ruang kelas </w:t>
      </w:r>
      <w:r>
        <w:rPr>
          <w:rFonts w:ascii="Times New Roman" w:hAnsi="Times New Roman" w:cs="Times New Roman"/>
          <w:bCs/>
          <w:iCs/>
          <w:sz w:val="24"/>
          <w:szCs w:val="24"/>
          <w:lang w:val="en-US"/>
        </w:rPr>
        <w:t xml:space="preserve">sekolah dasar (SD) </w:t>
      </w:r>
      <w:r w:rsidR="005D5730">
        <w:rPr>
          <w:rFonts w:ascii="Times New Roman" w:hAnsi="Times New Roman" w:cs="Times New Roman"/>
          <w:bCs/>
          <w:iCs/>
          <w:sz w:val="24"/>
          <w:szCs w:val="24"/>
        </w:rPr>
        <w:t>melalui dana (DAK) tahun 2013;</w:t>
      </w:r>
    </w:p>
    <w:p w:rsidR="00EC35A2" w:rsidRPr="00606FAF" w:rsidRDefault="00EC35A2" w:rsidP="00EC35A2">
      <w:pPr>
        <w:tabs>
          <w:tab w:val="left" w:pos="-142"/>
          <w:tab w:val="left" w:pos="284"/>
        </w:tabs>
        <w:spacing w:after="0" w:line="480" w:lineRule="auto"/>
        <w:jc w:val="both"/>
        <w:rPr>
          <w:rFonts w:ascii="Times New Roman" w:hAnsi="Times New Roman" w:cs="Times New Roman"/>
          <w:bCs/>
          <w:iCs/>
          <w:sz w:val="24"/>
          <w:szCs w:val="24"/>
        </w:rPr>
      </w:pPr>
      <w:r>
        <w:rPr>
          <w:rFonts w:ascii="Times New Roman" w:hAnsi="Times New Roman" w:cs="Times New Roman"/>
          <w:sz w:val="24"/>
          <w:szCs w:val="24"/>
          <w:lang w:val="en-US"/>
        </w:rPr>
        <w:t xml:space="preserve">(i) </w:t>
      </w:r>
      <w:r>
        <w:rPr>
          <w:rFonts w:ascii="Times New Roman" w:hAnsi="Times New Roman" w:cs="Times New Roman"/>
          <w:bCs/>
          <w:iCs/>
          <w:sz w:val="24"/>
          <w:szCs w:val="24"/>
        </w:rPr>
        <w:t xml:space="preserve">Rehabilitasi sedang/berat ruang kelas </w:t>
      </w:r>
      <w:r>
        <w:rPr>
          <w:rFonts w:ascii="Times New Roman" w:hAnsi="Times New Roman" w:cs="Times New Roman"/>
          <w:bCs/>
          <w:iCs/>
          <w:sz w:val="24"/>
          <w:szCs w:val="24"/>
          <w:lang w:val="en-US"/>
        </w:rPr>
        <w:t xml:space="preserve">(SD) </w:t>
      </w:r>
      <w:r w:rsidR="005D5730">
        <w:rPr>
          <w:rFonts w:ascii="Times New Roman" w:hAnsi="Times New Roman" w:cs="Times New Roman"/>
          <w:bCs/>
          <w:iCs/>
          <w:sz w:val="24"/>
          <w:szCs w:val="24"/>
        </w:rPr>
        <w:t>melalui dana (DAK) tahun 2013;</w:t>
      </w:r>
    </w:p>
    <w:p w:rsidR="00EC35A2" w:rsidRPr="00606FAF" w:rsidRDefault="009A4253" w:rsidP="00EC35A2">
      <w:pPr>
        <w:tabs>
          <w:tab w:val="left" w:pos="-142"/>
          <w:tab w:val="left" w:pos="284"/>
        </w:tabs>
        <w:spacing w:after="0" w:line="480" w:lineRule="auto"/>
        <w:jc w:val="both"/>
        <w:rPr>
          <w:rFonts w:ascii="Times New Roman" w:hAnsi="Times New Roman" w:cs="Times New Roman"/>
          <w:bCs/>
          <w:iCs/>
          <w:sz w:val="24"/>
          <w:szCs w:val="24"/>
          <w:lang w:val="en-US"/>
        </w:rPr>
      </w:pPr>
      <w:r>
        <w:rPr>
          <w:rFonts w:ascii="Times New Roman" w:hAnsi="Times New Roman" w:cs="Times New Roman"/>
          <w:sz w:val="24"/>
          <w:szCs w:val="24"/>
          <w:lang w:val="en-US"/>
        </w:rPr>
        <w:t>(j) M</w:t>
      </w:r>
      <w:r w:rsidR="00EC35A2">
        <w:rPr>
          <w:rFonts w:ascii="Times New Roman" w:hAnsi="Times New Roman" w:cs="Times New Roman"/>
          <w:sz w:val="24"/>
          <w:szCs w:val="24"/>
          <w:lang w:val="en-US"/>
        </w:rPr>
        <w:t xml:space="preserve">emberikan dan menyediakan </w:t>
      </w:r>
      <w:r w:rsidR="00EC35A2">
        <w:rPr>
          <w:rFonts w:ascii="Times New Roman" w:hAnsi="Times New Roman" w:cs="Times New Roman"/>
          <w:bCs/>
          <w:iCs/>
          <w:sz w:val="24"/>
          <w:szCs w:val="24"/>
        </w:rPr>
        <w:t>beasiswa bagi keluarga tidak m</w:t>
      </w:r>
      <w:r w:rsidR="00EC35A2" w:rsidRPr="00606FAF">
        <w:rPr>
          <w:rFonts w:ascii="Times New Roman" w:hAnsi="Times New Roman" w:cs="Times New Roman"/>
          <w:bCs/>
          <w:iCs/>
          <w:sz w:val="24"/>
          <w:szCs w:val="24"/>
        </w:rPr>
        <w:t>ampu</w:t>
      </w:r>
      <w:r w:rsidR="00EC35A2">
        <w:rPr>
          <w:rFonts w:ascii="Times New Roman" w:hAnsi="Times New Roman" w:cs="Times New Roman"/>
          <w:bCs/>
          <w:iCs/>
          <w:sz w:val="24"/>
          <w:szCs w:val="24"/>
        </w:rPr>
        <w:t xml:space="preserve"> untuk </w:t>
      </w:r>
      <w:r>
        <w:rPr>
          <w:rFonts w:ascii="Times New Roman" w:hAnsi="Times New Roman" w:cs="Times New Roman"/>
          <w:bCs/>
          <w:iCs/>
          <w:sz w:val="24"/>
          <w:szCs w:val="24"/>
          <w:lang w:val="en-US"/>
        </w:rPr>
        <w:t xml:space="preserve">sekolah dasar (SD) tahun 2013 </w:t>
      </w:r>
      <w:r w:rsidR="00EC35A2">
        <w:rPr>
          <w:rFonts w:ascii="Times New Roman" w:hAnsi="Times New Roman" w:cs="Times New Roman"/>
          <w:bCs/>
          <w:iCs/>
          <w:sz w:val="24"/>
          <w:szCs w:val="24"/>
          <w:lang w:val="en-US"/>
        </w:rPr>
        <w:t>dan,</w:t>
      </w:r>
    </w:p>
    <w:p w:rsidR="00EC35A2" w:rsidRPr="002B7F46" w:rsidRDefault="00EC35A2" w:rsidP="00EC35A2">
      <w:pPr>
        <w:tabs>
          <w:tab w:val="left" w:pos="-142"/>
          <w:tab w:val="left" w:pos="284"/>
        </w:tabs>
        <w:spacing w:after="0" w:line="480" w:lineRule="auto"/>
        <w:jc w:val="both"/>
        <w:rPr>
          <w:rFonts w:ascii="Times New Roman" w:hAnsi="Times New Roman" w:cs="Times New Roman"/>
          <w:bCs/>
          <w:iCs/>
          <w:sz w:val="24"/>
          <w:szCs w:val="24"/>
        </w:rPr>
      </w:pPr>
      <w:r>
        <w:rPr>
          <w:rFonts w:ascii="Times New Roman" w:hAnsi="Times New Roman" w:cs="Times New Roman"/>
          <w:sz w:val="24"/>
          <w:szCs w:val="24"/>
          <w:lang w:val="en-US"/>
        </w:rPr>
        <w:t xml:space="preserve">(j) </w:t>
      </w:r>
      <w:r>
        <w:rPr>
          <w:rFonts w:ascii="Times New Roman" w:hAnsi="Times New Roman" w:cs="Times New Roman"/>
          <w:bCs/>
          <w:iCs/>
          <w:sz w:val="24"/>
          <w:szCs w:val="24"/>
        </w:rPr>
        <w:t>Ujian akhir sekolah berstandar nasional (UASBN) SD/MI melalui dana (DAK) tahun 2013 (Wawancara, tanggal 4 Juni 2014).</w:t>
      </w:r>
    </w:p>
    <w:p w:rsidR="00EC35A2" w:rsidRPr="002A0889" w:rsidRDefault="00EC35A2" w:rsidP="00D13397">
      <w:pPr>
        <w:pStyle w:val="ListParagraph"/>
        <w:spacing w:before="120" w:after="0" w:line="480" w:lineRule="auto"/>
        <w:ind w:left="0" w:hanging="425"/>
        <w:jc w:val="both"/>
        <w:rPr>
          <w:rFonts w:ascii="Times New Roman" w:hAnsi="Times New Roman" w:cs="Times New Roman"/>
          <w:color w:val="000000"/>
          <w:sz w:val="24"/>
          <w:szCs w:val="24"/>
        </w:rPr>
      </w:pPr>
      <w:r>
        <w:rPr>
          <w:rFonts w:ascii="Times New Roman" w:hAnsi="Times New Roman" w:cs="Times New Roman"/>
          <w:bCs/>
          <w:iCs/>
          <w:sz w:val="24"/>
          <w:szCs w:val="24"/>
          <w:lang w:val="en-US"/>
        </w:rPr>
        <w:t xml:space="preserve">              </w:t>
      </w:r>
      <w:r w:rsidR="00A53458">
        <w:rPr>
          <w:rFonts w:ascii="Times New Roman" w:hAnsi="Times New Roman" w:cs="Times New Roman"/>
          <w:bCs/>
          <w:iCs/>
          <w:sz w:val="24"/>
          <w:szCs w:val="24"/>
          <w:lang w:val="en-US"/>
        </w:rPr>
        <w:t xml:space="preserve"> </w:t>
      </w:r>
      <w:r>
        <w:rPr>
          <w:rFonts w:ascii="Times New Roman" w:hAnsi="Times New Roman" w:cs="Times New Roman"/>
          <w:sz w:val="24"/>
          <w:szCs w:val="24"/>
        </w:rPr>
        <w:t xml:space="preserve">Menurut Ivonne bahwa: </w:t>
      </w:r>
      <w:r>
        <w:rPr>
          <w:rFonts w:ascii="Times New Roman" w:hAnsi="Times New Roman" w:cs="Times New Roman"/>
          <w:bCs/>
          <w:iCs/>
          <w:sz w:val="24"/>
          <w:szCs w:val="24"/>
          <w:lang w:val="en-US"/>
        </w:rPr>
        <w:t xml:space="preserve">Pelayanan dan program kerja pendidikan sekolah menengah pertama (SMP/MTs) Dinas Pendidikan </w:t>
      </w:r>
      <w:r w:rsidR="00A53458">
        <w:rPr>
          <w:rFonts w:ascii="Times New Roman" w:hAnsi="Times New Roman" w:cs="Times New Roman"/>
          <w:bCs/>
          <w:iCs/>
          <w:sz w:val="24"/>
          <w:szCs w:val="24"/>
          <w:lang w:val="en-US"/>
        </w:rPr>
        <w:t xml:space="preserve">dan Kebudayaan </w:t>
      </w:r>
      <w:r>
        <w:rPr>
          <w:rFonts w:ascii="Times New Roman" w:hAnsi="Times New Roman" w:cs="Times New Roman"/>
          <w:bCs/>
          <w:iCs/>
          <w:sz w:val="24"/>
          <w:szCs w:val="24"/>
          <w:lang w:val="en-US"/>
        </w:rPr>
        <w:t xml:space="preserve">adalah sebagai berikut : </w:t>
      </w:r>
    </w:p>
    <w:p w:rsidR="00EC35A2" w:rsidRPr="00E14A06" w:rsidRDefault="00EC35A2" w:rsidP="00EC35A2">
      <w:pPr>
        <w:tabs>
          <w:tab w:val="left" w:pos="-142"/>
          <w:tab w:val="left" w:pos="284"/>
        </w:tabs>
        <w:spacing w:after="0" w:line="480" w:lineRule="auto"/>
        <w:jc w:val="both"/>
        <w:rPr>
          <w:rFonts w:ascii="Times New Roman" w:hAnsi="Times New Roman" w:cs="Times New Roman"/>
          <w:bCs/>
          <w:iCs/>
          <w:sz w:val="24"/>
          <w:szCs w:val="24"/>
          <w:lang w:val="en-US"/>
        </w:rPr>
      </w:pPr>
      <w:r>
        <w:rPr>
          <w:rFonts w:ascii="Times New Roman" w:hAnsi="Times New Roman" w:cs="Times New Roman"/>
          <w:sz w:val="24"/>
          <w:szCs w:val="24"/>
          <w:lang w:val="en-US"/>
        </w:rPr>
        <w:t xml:space="preserve">(a) </w:t>
      </w:r>
      <w:r>
        <w:rPr>
          <w:rFonts w:ascii="Times New Roman" w:hAnsi="Times New Roman" w:cs="Times New Roman"/>
          <w:bCs/>
          <w:iCs/>
          <w:sz w:val="24"/>
          <w:szCs w:val="24"/>
          <w:lang w:val="en-US"/>
        </w:rPr>
        <w:t xml:space="preserve">Publikasi dan sosialisasi pendidikan </w:t>
      </w:r>
      <w:r>
        <w:rPr>
          <w:rFonts w:ascii="Times New Roman" w:hAnsi="Times New Roman" w:cs="Times New Roman"/>
          <w:bCs/>
          <w:iCs/>
          <w:sz w:val="24"/>
          <w:szCs w:val="24"/>
        </w:rPr>
        <w:t>SMP/Mts</w:t>
      </w:r>
      <w:r>
        <w:rPr>
          <w:rFonts w:ascii="Times New Roman" w:hAnsi="Times New Roman" w:cs="Times New Roman"/>
          <w:bCs/>
          <w:iCs/>
          <w:sz w:val="24"/>
          <w:szCs w:val="24"/>
          <w:lang w:val="en-US"/>
        </w:rPr>
        <w:t xml:space="preserve"> melalui dana (DAK) tahun 2013  </w:t>
      </w:r>
    </w:p>
    <w:p w:rsidR="00EC35A2" w:rsidRPr="00E14A06" w:rsidRDefault="00EC35A2" w:rsidP="00EC35A2">
      <w:pPr>
        <w:tabs>
          <w:tab w:val="left" w:pos="-142"/>
          <w:tab w:val="left" w:pos="284"/>
        </w:tabs>
        <w:spacing w:after="0" w:line="480" w:lineRule="auto"/>
        <w:jc w:val="both"/>
        <w:rPr>
          <w:rFonts w:ascii="Times New Roman" w:hAnsi="Times New Roman" w:cs="Times New Roman"/>
          <w:bCs/>
          <w:iCs/>
          <w:sz w:val="24"/>
          <w:szCs w:val="24"/>
          <w:lang w:val="en-US"/>
        </w:rPr>
      </w:pPr>
      <w:r>
        <w:rPr>
          <w:rFonts w:ascii="Times New Roman" w:hAnsi="Times New Roman" w:cs="Times New Roman"/>
          <w:sz w:val="24"/>
          <w:szCs w:val="24"/>
          <w:lang w:val="en-US"/>
        </w:rPr>
        <w:t xml:space="preserve">(b) </w:t>
      </w:r>
      <w:r>
        <w:rPr>
          <w:rFonts w:ascii="Times New Roman" w:hAnsi="Times New Roman" w:cs="Times New Roman"/>
          <w:bCs/>
          <w:iCs/>
          <w:sz w:val="24"/>
          <w:szCs w:val="24"/>
        </w:rPr>
        <w:t xml:space="preserve">Pengadaan alat praktik dan peraga SMP/Mts </w:t>
      </w:r>
      <w:r w:rsidR="005D5730">
        <w:rPr>
          <w:rFonts w:ascii="Times New Roman" w:hAnsi="Times New Roman" w:cs="Times New Roman"/>
          <w:bCs/>
          <w:iCs/>
          <w:sz w:val="24"/>
          <w:szCs w:val="24"/>
          <w:lang w:val="en-US"/>
        </w:rPr>
        <w:t>melalui dana (DAK) tahun 2013;</w:t>
      </w:r>
      <w:r>
        <w:rPr>
          <w:rFonts w:ascii="Times New Roman" w:hAnsi="Times New Roman" w:cs="Times New Roman"/>
          <w:bCs/>
          <w:iCs/>
          <w:sz w:val="24"/>
          <w:szCs w:val="24"/>
          <w:lang w:val="en-US"/>
        </w:rPr>
        <w:t xml:space="preserve">  </w:t>
      </w:r>
    </w:p>
    <w:p w:rsidR="00EC35A2" w:rsidRPr="00E14A06" w:rsidRDefault="00EC35A2" w:rsidP="00EC35A2">
      <w:pPr>
        <w:tabs>
          <w:tab w:val="left" w:pos="-142"/>
          <w:tab w:val="left" w:pos="284"/>
        </w:tabs>
        <w:spacing w:after="0" w:line="480" w:lineRule="auto"/>
        <w:jc w:val="both"/>
        <w:rPr>
          <w:rFonts w:ascii="Times New Roman" w:hAnsi="Times New Roman" w:cs="Times New Roman"/>
          <w:bCs/>
          <w:iCs/>
          <w:sz w:val="24"/>
          <w:szCs w:val="24"/>
          <w:lang w:val="en-US"/>
        </w:rPr>
      </w:pPr>
      <w:r>
        <w:rPr>
          <w:rFonts w:ascii="Times New Roman" w:hAnsi="Times New Roman" w:cs="Times New Roman"/>
          <w:sz w:val="24"/>
          <w:szCs w:val="24"/>
          <w:lang w:val="en-US"/>
        </w:rPr>
        <w:t xml:space="preserve">(c) </w:t>
      </w:r>
      <w:r>
        <w:rPr>
          <w:rFonts w:ascii="Times New Roman" w:hAnsi="Times New Roman" w:cs="Times New Roman"/>
          <w:bCs/>
          <w:iCs/>
          <w:sz w:val="24"/>
          <w:szCs w:val="24"/>
        </w:rPr>
        <w:t>Pembinaan minat bakat dan kreativitas SMP/Mts</w:t>
      </w:r>
      <w:r w:rsidR="005D5730">
        <w:rPr>
          <w:rFonts w:ascii="Times New Roman" w:hAnsi="Times New Roman" w:cs="Times New Roman"/>
          <w:bCs/>
          <w:iCs/>
          <w:sz w:val="24"/>
          <w:szCs w:val="24"/>
          <w:lang w:val="en-US"/>
        </w:rPr>
        <w:t xml:space="preserve"> dana (DAK) tahun 2013;</w:t>
      </w:r>
      <w:r>
        <w:rPr>
          <w:rFonts w:ascii="Times New Roman" w:hAnsi="Times New Roman" w:cs="Times New Roman"/>
          <w:bCs/>
          <w:iCs/>
          <w:sz w:val="24"/>
          <w:szCs w:val="24"/>
          <w:lang w:val="en-US"/>
        </w:rPr>
        <w:t xml:space="preserve">  </w:t>
      </w:r>
    </w:p>
    <w:p w:rsidR="00EC35A2" w:rsidRDefault="00EC35A2" w:rsidP="00EC35A2">
      <w:pPr>
        <w:tabs>
          <w:tab w:val="left" w:pos="-142"/>
          <w:tab w:val="left" w:pos="284"/>
        </w:tabs>
        <w:spacing w:after="0" w:line="480" w:lineRule="auto"/>
        <w:jc w:val="both"/>
        <w:rPr>
          <w:rFonts w:ascii="Times New Roman" w:hAnsi="Times New Roman" w:cs="Times New Roman"/>
          <w:bCs/>
          <w:iCs/>
          <w:sz w:val="24"/>
          <w:szCs w:val="24"/>
          <w:lang w:val="en-US"/>
        </w:rPr>
      </w:pPr>
      <w:r>
        <w:rPr>
          <w:rFonts w:ascii="Times New Roman" w:hAnsi="Times New Roman" w:cs="Times New Roman"/>
          <w:sz w:val="24"/>
          <w:szCs w:val="24"/>
          <w:lang w:val="en-US"/>
        </w:rPr>
        <w:t xml:space="preserve">(d) </w:t>
      </w:r>
      <w:r>
        <w:rPr>
          <w:rFonts w:ascii="Times New Roman" w:hAnsi="Times New Roman" w:cs="Times New Roman"/>
          <w:bCs/>
          <w:iCs/>
          <w:sz w:val="24"/>
          <w:szCs w:val="24"/>
        </w:rPr>
        <w:t>Pengadaan mebeluer s</w:t>
      </w:r>
      <w:r w:rsidRPr="00606FAF">
        <w:rPr>
          <w:rFonts w:ascii="Times New Roman" w:hAnsi="Times New Roman" w:cs="Times New Roman"/>
          <w:bCs/>
          <w:iCs/>
          <w:sz w:val="24"/>
          <w:szCs w:val="24"/>
        </w:rPr>
        <w:t>ekolah</w:t>
      </w:r>
      <w:r>
        <w:rPr>
          <w:rFonts w:ascii="Times New Roman" w:hAnsi="Times New Roman" w:cs="Times New Roman"/>
          <w:bCs/>
          <w:iCs/>
          <w:sz w:val="24"/>
          <w:szCs w:val="24"/>
        </w:rPr>
        <w:t xml:space="preserve"> SMP/Mts</w:t>
      </w:r>
      <w:r>
        <w:rPr>
          <w:rFonts w:ascii="Times New Roman" w:hAnsi="Times New Roman" w:cs="Times New Roman"/>
          <w:bCs/>
          <w:iCs/>
          <w:sz w:val="24"/>
          <w:szCs w:val="24"/>
          <w:lang w:val="en-US"/>
        </w:rPr>
        <w:t xml:space="preserve"> </w:t>
      </w:r>
      <w:r>
        <w:rPr>
          <w:rFonts w:ascii="Times New Roman" w:hAnsi="Times New Roman" w:cs="Times New Roman"/>
          <w:bCs/>
          <w:iCs/>
          <w:sz w:val="24"/>
          <w:szCs w:val="24"/>
        </w:rPr>
        <w:t>melalui dana (DAK) tahun 201</w:t>
      </w:r>
      <w:r w:rsidR="005D5730">
        <w:rPr>
          <w:rFonts w:ascii="Times New Roman" w:hAnsi="Times New Roman" w:cs="Times New Roman"/>
          <w:bCs/>
          <w:iCs/>
          <w:sz w:val="24"/>
          <w:szCs w:val="24"/>
        </w:rPr>
        <w:t>3;</w:t>
      </w:r>
    </w:p>
    <w:p w:rsidR="00EC35A2" w:rsidRPr="00BF48FD" w:rsidRDefault="00EC35A2" w:rsidP="00EC35A2">
      <w:pPr>
        <w:rPr>
          <w:rFonts w:ascii="Times New Roman" w:hAnsi="Times New Roman" w:cs="Times New Roman"/>
          <w:sz w:val="24"/>
          <w:szCs w:val="24"/>
          <w:lang w:val="en-US"/>
        </w:rPr>
      </w:pPr>
      <w:r>
        <w:rPr>
          <w:rFonts w:ascii="Times New Roman" w:hAnsi="Times New Roman" w:cs="Times New Roman"/>
          <w:sz w:val="24"/>
          <w:szCs w:val="24"/>
          <w:lang w:val="en-US"/>
        </w:rPr>
        <w:t xml:space="preserve">(e) </w:t>
      </w:r>
      <w:r>
        <w:rPr>
          <w:rFonts w:ascii="Times New Roman" w:hAnsi="Times New Roman" w:cs="Times New Roman"/>
          <w:bCs/>
          <w:iCs/>
          <w:sz w:val="24"/>
          <w:szCs w:val="24"/>
        </w:rPr>
        <w:t>Pembangunan g</w:t>
      </w:r>
      <w:r w:rsidRPr="00606FAF">
        <w:rPr>
          <w:rFonts w:ascii="Times New Roman" w:hAnsi="Times New Roman" w:cs="Times New Roman"/>
          <w:bCs/>
          <w:iCs/>
          <w:sz w:val="24"/>
          <w:szCs w:val="24"/>
        </w:rPr>
        <w:t>ed</w:t>
      </w:r>
      <w:r>
        <w:rPr>
          <w:rFonts w:ascii="Times New Roman" w:hAnsi="Times New Roman" w:cs="Times New Roman"/>
          <w:bCs/>
          <w:iCs/>
          <w:sz w:val="24"/>
          <w:szCs w:val="24"/>
        </w:rPr>
        <w:t>ung sekolah SMP/Mts</w:t>
      </w:r>
      <w:r>
        <w:rPr>
          <w:rFonts w:ascii="Times New Roman" w:hAnsi="Times New Roman" w:cs="Times New Roman"/>
          <w:bCs/>
          <w:iCs/>
          <w:sz w:val="24"/>
          <w:szCs w:val="24"/>
          <w:lang w:val="en-US"/>
        </w:rPr>
        <w:t xml:space="preserve"> </w:t>
      </w:r>
      <w:r w:rsidR="005D5730">
        <w:rPr>
          <w:rFonts w:ascii="Times New Roman" w:hAnsi="Times New Roman" w:cs="Times New Roman"/>
          <w:bCs/>
          <w:iCs/>
          <w:sz w:val="24"/>
          <w:szCs w:val="24"/>
        </w:rPr>
        <w:t>melalui dana (DAK) tahun 2013;</w:t>
      </w:r>
      <w:r>
        <w:rPr>
          <w:rFonts w:ascii="Times New Roman" w:hAnsi="Times New Roman" w:cs="Times New Roman"/>
          <w:bCs/>
          <w:iCs/>
          <w:sz w:val="24"/>
          <w:szCs w:val="24"/>
        </w:rPr>
        <w:t xml:space="preserve">             </w:t>
      </w:r>
    </w:p>
    <w:p w:rsidR="00EC35A2" w:rsidRPr="005D5730" w:rsidRDefault="00EC35A2" w:rsidP="00EC35A2">
      <w:pPr>
        <w:tabs>
          <w:tab w:val="left" w:pos="-142"/>
          <w:tab w:val="left" w:pos="284"/>
        </w:tabs>
        <w:spacing w:after="0" w:line="480" w:lineRule="auto"/>
        <w:jc w:val="both"/>
        <w:rPr>
          <w:rFonts w:ascii="Times New Roman" w:hAnsi="Times New Roman" w:cs="Times New Roman"/>
          <w:bCs/>
          <w:iCs/>
          <w:sz w:val="24"/>
          <w:szCs w:val="24"/>
        </w:rPr>
      </w:pPr>
      <w:r>
        <w:rPr>
          <w:rFonts w:ascii="Times New Roman" w:hAnsi="Times New Roman" w:cs="Times New Roman"/>
          <w:sz w:val="24"/>
          <w:szCs w:val="24"/>
          <w:lang w:val="en-US"/>
        </w:rPr>
        <w:t xml:space="preserve">(f) </w:t>
      </w:r>
      <w:r>
        <w:rPr>
          <w:rFonts w:ascii="Times New Roman" w:hAnsi="Times New Roman" w:cs="Times New Roman"/>
          <w:bCs/>
          <w:iCs/>
          <w:sz w:val="24"/>
          <w:szCs w:val="24"/>
        </w:rPr>
        <w:t>Pengadaan perlengkapan sekolah SMP/Mts</w:t>
      </w:r>
      <w:r>
        <w:rPr>
          <w:rFonts w:ascii="Times New Roman" w:hAnsi="Times New Roman" w:cs="Times New Roman"/>
          <w:bCs/>
          <w:iCs/>
          <w:sz w:val="24"/>
          <w:szCs w:val="24"/>
          <w:lang w:val="en-US"/>
        </w:rPr>
        <w:t xml:space="preserve"> </w:t>
      </w:r>
      <w:r w:rsidR="005D5730">
        <w:rPr>
          <w:rFonts w:ascii="Times New Roman" w:hAnsi="Times New Roman" w:cs="Times New Roman"/>
          <w:bCs/>
          <w:iCs/>
          <w:sz w:val="24"/>
          <w:szCs w:val="24"/>
        </w:rPr>
        <w:t xml:space="preserve">melalui dana (DAK) tahun 2013; </w:t>
      </w:r>
      <w:r>
        <w:rPr>
          <w:rFonts w:ascii="Times New Roman" w:hAnsi="Times New Roman" w:cs="Times New Roman"/>
          <w:sz w:val="24"/>
          <w:szCs w:val="24"/>
          <w:lang w:val="en-US"/>
        </w:rPr>
        <w:t xml:space="preserve">(g) </w:t>
      </w:r>
      <w:r>
        <w:rPr>
          <w:rFonts w:ascii="Times New Roman" w:hAnsi="Times New Roman" w:cs="Times New Roman"/>
          <w:bCs/>
          <w:iCs/>
          <w:sz w:val="24"/>
          <w:szCs w:val="24"/>
        </w:rPr>
        <w:t>Penambahan ruang kelas sekolah SMP/Mts</w:t>
      </w:r>
      <w:r>
        <w:rPr>
          <w:rFonts w:ascii="Times New Roman" w:hAnsi="Times New Roman" w:cs="Times New Roman"/>
          <w:bCs/>
          <w:iCs/>
          <w:sz w:val="24"/>
          <w:szCs w:val="24"/>
          <w:lang w:val="en-US"/>
        </w:rPr>
        <w:t xml:space="preserve"> </w:t>
      </w:r>
      <w:r w:rsidR="005D5730">
        <w:rPr>
          <w:rFonts w:ascii="Times New Roman" w:hAnsi="Times New Roman" w:cs="Times New Roman"/>
          <w:bCs/>
          <w:iCs/>
          <w:sz w:val="24"/>
          <w:szCs w:val="24"/>
        </w:rPr>
        <w:t>melalui dana (DAK) tahun 2013;</w:t>
      </w:r>
      <w:r>
        <w:rPr>
          <w:rFonts w:ascii="Times New Roman" w:hAnsi="Times New Roman" w:cs="Times New Roman"/>
          <w:bCs/>
          <w:iCs/>
          <w:sz w:val="24"/>
          <w:szCs w:val="24"/>
          <w:lang w:val="en-US"/>
        </w:rPr>
        <w:t xml:space="preserve"> </w:t>
      </w:r>
      <w:r>
        <w:rPr>
          <w:rFonts w:ascii="Times New Roman" w:hAnsi="Times New Roman" w:cs="Times New Roman"/>
          <w:sz w:val="24"/>
          <w:szCs w:val="24"/>
          <w:lang w:val="en-US"/>
        </w:rPr>
        <w:t xml:space="preserve">(h) </w:t>
      </w:r>
      <w:r w:rsidRPr="00606FAF">
        <w:rPr>
          <w:rFonts w:ascii="Times New Roman" w:hAnsi="Times New Roman" w:cs="Times New Roman"/>
          <w:bCs/>
          <w:iCs/>
          <w:sz w:val="24"/>
          <w:szCs w:val="24"/>
        </w:rPr>
        <w:t>Pem</w:t>
      </w:r>
      <w:r>
        <w:rPr>
          <w:rFonts w:ascii="Times New Roman" w:hAnsi="Times New Roman" w:cs="Times New Roman"/>
          <w:bCs/>
          <w:iCs/>
          <w:sz w:val="24"/>
          <w:szCs w:val="24"/>
        </w:rPr>
        <w:t>bangunan Perpustakaan SMP/Mts</w:t>
      </w:r>
      <w:r>
        <w:rPr>
          <w:rFonts w:ascii="Times New Roman" w:hAnsi="Times New Roman" w:cs="Times New Roman"/>
          <w:bCs/>
          <w:iCs/>
          <w:sz w:val="24"/>
          <w:szCs w:val="24"/>
          <w:lang w:val="en-US"/>
        </w:rPr>
        <w:t xml:space="preserve"> </w:t>
      </w:r>
      <w:r w:rsidR="005D5730">
        <w:rPr>
          <w:rFonts w:ascii="Times New Roman" w:hAnsi="Times New Roman" w:cs="Times New Roman"/>
          <w:bCs/>
          <w:iCs/>
          <w:sz w:val="24"/>
          <w:szCs w:val="24"/>
        </w:rPr>
        <w:t>melalui dana (DAK) tahun 2013;</w:t>
      </w:r>
      <w:r>
        <w:rPr>
          <w:rFonts w:ascii="Times New Roman" w:hAnsi="Times New Roman" w:cs="Times New Roman"/>
          <w:bCs/>
          <w:iCs/>
          <w:sz w:val="24"/>
          <w:szCs w:val="24"/>
          <w:lang w:val="en-US"/>
        </w:rPr>
        <w:tab/>
        <w:t xml:space="preserve">                    </w:t>
      </w:r>
      <w:r>
        <w:rPr>
          <w:rFonts w:ascii="Times New Roman" w:hAnsi="Times New Roman" w:cs="Times New Roman"/>
          <w:sz w:val="24"/>
          <w:szCs w:val="24"/>
          <w:lang w:val="en-US"/>
        </w:rPr>
        <w:t xml:space="preserve">(i) </w:t>
      </w:r>
      <w:r>
        <w:rPr>
          <w:rFonts w:ascii="Times New Roman" w:hAnsi="Times New Roman" w:cs="Times New Roman"/>
          <w:bCs/>
          <w:iCs/>
          <w:sz w:val="24"/>
          <w:szCs w:val="24"/>
        </w:rPr>
        <w:t>Rehabilitasi sedang/berat ruang kelas sekolah SMP/Mts</w:t>
      </w:r>
      <w:r>
        <w:rPr>
          <w:rFonts w:ascii="Times New Roman" w:hAnsi="Times New Roman" w:cs="Times New Roman"/>
          <w:bCs/>
          <w:iCs/>
          <w:sz w:val="24"/>
          <w:szCs w:val="24"/>
          <w:lang w:val="en-US"/>
        </w:rPr>
        <w:t xml:space="preserve"> </w:t>
      </w:r>
      <w:r>
        <w:rPr>
          <w:rFonts w:ascii="Times New Roman" w:hAnsi="Times New Roman" w:cs="Times New Roman"/>
          <w:bCs/>
          <w:iCs/>
          <w:sz w:val="24"/>
          <w:szCs w:val="24"/>
        </w:rPr>
        <w:t>mela</w:t>
      </w:r>
      <w:r w:rsidR="005D5730">
        <w:rPr>
          <w:rFonts w:ascii="Times New Roman" w:hAnsi="Times New Roman" w:cs="Times New Roman"/>
          <w:bCs/>
          <w:iCs/>
          <w:sz w:val="24"/>
          <w:szCs w:val="24"/>
        </w:rPr>
        <w:t xml:space="preserve">lui dana (DAK) </w:t>
      </w:r>
      <w:r w:rsidR="005D5730">
        <w:rPr>
          <w:rFonts w:ascii="Times New Roman" w:hAnsi="Times New Roman" w:cs="Times New Roman"/>
          <w:bCs/>
          <w:iCs/>
          <w:sz w:val="24"/>
          <w:szCs w:val="24"/>
        </w:rPr>
        <w:br/>
        <w:t xml:space="preserve">     tahun 2013;</w:t>
      </w:r>
      <w:r>
        <w:rPr>
          <w:rFonts w:ascii="Times New Roman" w:hAnsi="Times New Roman" w:cs="Times New Roman"/>
          <w:bCs/>
          <w:iCs/>
          <w:sz w:val="24"/>
          <w:szCs w:val="24"/>
          <w:lang w:val="en-US"/>
        </w:rPr>
        <w:t xml:space="preserve"> </w:t>
      </w:r>
      <w:r>
        <w:rPr>
          <w:rFonts w:ascii="Times New Roman" w:hAnsi="Times New Roman" w:cs="Times New Roman"/>
          <w:bCs/>
          <w:iCs/>
          <w:sz w:val="24"/>
          <w:szCs w:val="24"/>
          <w:lang w:val="en-US"/>
        </w:rPr>
        <w:tab/>
      </w:r>
      <w:r>
        <w:rPr>
          <w:rFonts w:ascii="Times New Roman" w:hAnsi="Times New Roman" w:cs="Times New Roman"/>
          <w:bCs/>
          <w:iCs/>
          <w:sz w:val="24"/>
          <w:szCs w:val="24"/>
          <w:lang w:val="en-US"/>
        </w:rPr>
        <w:tab/>
      </w:r>
      <w:r>
        <w:rPr>
          <w:rFonts w:ascii="Times New Roman" w:hAnsi="Times New Roman" w:cs="Times New Roman"/>
          <w:bCs/>
          <w:iCs/>
          <w:sz w:val="24"/>
          <w:szCs w:val="24"/>
          <w:lang w:val="en-US"/>
        </w:rPr>
        <w:tab/>
      </w:r>
      <w:r>
        <w:rPr>
          <w:rFonts w:ascii="Times New Roman" w:hAnsi="Times New Roman" w:cs="Times New Roman"/>
          <w:bCs/>
          <w:iCs/>
          <w:sz w:val="24"/>
          <w:szCs w:val="24"/>
          <w:lang w:val="en-US"/>
        </w:rPr>
        <w:tab/>
      </w:r>
      <w:r>
        <w:rPr>
          <w:rFonts w:ascii="Times New Roman" w:hAnsi="Times New Roman" w:cs="Times New Roman"/>
          <w:bCs/>
          <w:iCs/>
          <w:sz w:val="24"/>
          <w:szCs w:val="24"/>
          <w:lang w:val="en-US"/>
        </w:rPr>
        <w:tab/>
      </w:r>
      <w:r>
        <w:rPr>
          <w:rFonts w:ascii="Times New Roman" w:hAnsi="Times New Roman" w:cs="Times New Roman"/>
          <w:bCs/>
          <w:iCs/>
          <w:sz w:val="24"/>
          <w:szCs w:val="24"/>
          <w:lang w:val="en-US"/>
        </w:rPr>
        <w:tab/>
      </w:r>
      <w:r>
        <w:rPr>
          <w:rFonts w:ascii="Times New Roman" w:hAnsi="Times New Roman" w:cs="Times New Roman"/>
          <w:bCs/>
          <w:iCs/>
          <w:sz w:val="24"/>
          <w:szCs w:val="24"/>
          <w:lang w:val="en-US"/>
        </w:rPr>
        <w:tab/>
      </w:r>
      <w:r>
        <w:rPr>
          <w:rFonts w:ascii="Times New Roman" w:hAnsi="Times New Roman" w:cs="Times New Roman"/>
          <w:bCs/>
          <w:iCs/>
          <w:sz w:val="24"/>
          <w:szCs w:val="24"/>
          <w:lang w:val="en-US"/>
        </w:rPr>
        <w:tab/>
      </w:r>
      <w:r>
        <w:rPr>
          <w:rFonts w:ascii="Times New Roman" w:hAnsi="Times New Roman" w:cs="Times New Roman"/>
          <w:bCs/>
          <w:iCs/>
          <w:sz w:val="24"/>
          <w:szCs w:val="24"/>
          <w:lang w:val="en-US"/>
        </w:rPr>
        <w:tab/>
        <w:t xml:space="preserve">                </w:t>
      </w:r>
      <w:r>
        <w:rPr>
          <w:rFonts w:ascii="Times New Roman" w:hAnsi="Times New Roman" w:cs="Times New Roman"/>
          <w:sz w:val="24"/>
          <w:szCs w:val="24"/>
          <w:lang w:val="en-US"/>
        </w:rPr>
        <w:t xml:space="preserve">(j) Memberikan dan menyediakan </w:t>
      </w:r>
      <w:r>
        <w:rPr>
          <w:rFonts w:ascii="Times New Roman" w:hAnsi="Times New Roman" w:cs="Times New Roman"/>
          <w:bCs/>
          <w:iCs/>
          <w:sz w:val="24"/>
          <w:szCs w:val="24"/>
        </w:rPr>
        <w:t>beasiswa bagi keluarga tidak m</w:t>
      </w:r>
      <w:r w:rsidRPr="00606FAF">
        <w:rPr>
          <w:rFonts w:ascii="Times New Roman" w:hAnsi="Times New Roman" w:cs="Times New Roman"/>
          <w:bCs/>
          <w:iCs/>
          <w:sz w:val="24"/>
          <w:szCs w:val="24"/>
        </w:rPr>
        <w:t>ampu</w:t>
      </w:r>
      <w:r>
        <w:rPr>
          <w:rFonts w:ascii="Times New Roman" w:hAnsi="Times New Roman" w:cs="Times New Roman"/>
          <w:bCs/>
          <w:iCs/>
          <w:sz w:val="24"/>
          <w:szCs w:val="24"/>
        </w:rPr>
        <w:t xml:space="preserve"> untuk </w:t>
      </w:r>
      <w:r>
        <w:rPr>
          <w:rFonts w:ascii="Times New Roman" w:hAnsi="Times New Roman" w:cs="Times New Roman"/>
          <w:bCs/>
          <w:iCs/>
          <w:sz w:val="24"/>
          <w:szCs w:val="24"/>
        </w:rPr>
        <w:br/>
        <w:t xml:space="preserve">     </w:t>
      </w:r>
      <w:r>
        <w:rPr>
          <w:rFonts w:ascii="Times New Roman" w:hAnsi="Times New Roman" w:cs="Times New Roman"/>
          <w:bCs/>
          <w:iCs/>
          <w:sz w:val="24"/>
          <w:szCs w:val="24"/>
          <w:lang w:val="en-US"/>
        </w:rPr>
        <w:t>sekolah menengah pertama (SMP/Mts)</w:t>
      </w:r>
      <w:r w:rsidRPr="002B7638">
        <w:rPr>
          <w:rFonts w:ascii="Times New Roman" w:hAnsi="Times New Roman" w:cs="Times New Roman"/>
          <w:bCs/>
          <w:iCs/>
          <w:sz w:val="24"/>
          <w:szCs w:val="24"/>
        </w:rPr>
        <w:t xml:space="preserve"> </w:t>
      </w:r>
      <w:r>
        <w:rPr>
          <w:rFonts w:ascii="Times New Roman" w:hAnsi="Times New Roman" w:cs="Times New Roman"/>
          <w:bCs/>
          <w:iCs/>
          <w:sz w:val="24"/>
          <w:szCs w:val="24"/>
        </w:rPr>
        <w:t xml:space="preserve">melalui dana (DAK) tahun 2013 dan, </w:t>
      </w:r>
    </w:p>
    <w:p w:rsidR="00EC35A2" w:rsidRPr="00D92DC6" w:rsidRDefault="00EC35A2" w:rsidP="00EC35A2">
      <w:pPr>
        <w:tabs>
          <w:tab w:val="left" w:pos="-142"/>
          <w:tab w:val="left" w:pos="284"/>
        </w:tabs>
        <w:spacing w:after="0" w:line="480" w:lineRule="auto"/>
        <w:jc w:val="both"/>
        <w:rPr>
          <w:rFonts w:ascii="Times New Roman" w:hAnsi="Times New Roman" w:cs="Times New Roman"/>
          <w:bCs/>
          <w:iCs/>
          <w:sz w:val="24"/>
          <w:szCs w:val="24"/>
        </w:rPr>
      </w:pPr>
      <w:r>
        <w:rPr>
          <w:rFonts w:ascii="Times New Roman" w:hAnsi="Times New Roman" w:cs="Times New Roman"/>
          <w:sz w:val="24"/>
          <w:szCs w:val="24"/>
          <w:lang w:val="en-US"/>
        </w:rPr>
        <w:t xml:space="preserve">(k) </w:t>
      </w:r>
      <w:r>
        <w:rPr>
          <w:rFonts w:ascii="Times New Roman" w:hAnsi="Times New Roman" w:cs="Times New Roman"/>
          <w:bCs/>
          <w:iCs/>
          <w:sz w:val="24"/>
          <w:szCs w:val="24"/>
        </w:rPr>
        <w:t xml:space="preserve">Ujian akhir sekolah (UAS) </w:t>
      </w:r>
      <w:r w:rsidRPr="00606FAF">
        <w:rPr>
          <w:rFonts w:ascii="Times New Roman" w:hAnsi="Times New Roman" w:cs="Times New Roman"/>
          <w:bCs/>
          <w:iCs/>
          <w:sz w:val="24"/>
          <w:szCs w:val="24"/>
        </w:rPr>
        <w:t>SMP/MTs</w:t>
      </w:r>
      <w:r>
        <w:rPr>
          <w:rFonts w:ascii="Times New Roman" w:hAnsi="Times New Roman" w:cs="Times New Roman"/>
          <w:bCs/>
          <w:iCs/>
          <w:sz w:val="24"/>
          <w:szCs w:val="24"/>
        </w:rPr>
        <w:t xml:space="preserve"> dan ujian nasional (UN) </w:t>
      </w:r>
      <w:r w:rsidRPr="00606FAF">
        <w:rPr>
          <w:rFonts w:ascii="Times New Roman" w:hAnsi="Times New Roman" w:cs="Times New Roman"/>
          <w:bCs/>
          <w:iCs/>
          <w:sz w:val="24"/>
          <w:szCs w:val="24"/>
        </w:rPr>
        <w:t>SMP/MTs</w:t>
      </w:r>
      <w:r>
        <w:rPr>
          <w:rFonts w:ascii="Times New Roman" w:hAnsi="Times New Roman" w:cs="Times New Roman"/>
          <w:bCs/>
          <w:iCs/>
          <w:sz w:val="24"/>
          <w:szCs w:val="24"/>
        </w:rPr>
        <w:t xml:space="preserve"> melalui dana (DAK) tahun 2013 (Wawancara, tanggal 4 Juni 2014).</w:t>
      </w:r>
      <w:r>
        <w:rPr>
          <w:rFonts w:ascii="Times New Roman" w:hAnsi="Times New Roman" w:cs="Times New Roman"/>
          <w:bCs/>
          <w:iCs/>
          <w:sz w:val="24"/>
          <w:szCs w:val="24"/>
          <w:lang w:val="en-US"/>
        </w:rPr>
        <w:t xml:space="preserve">                 </w:t>
      </w:r>
      <w:r w:rsidRPr="002B7F46">
        <w:rPr>
          <w:rFonts w:ascii="Times New Roman" w:hAnsi="Times New Roman" w:cs="Times New Roman"/>
          <w:b/>
          <w:color w:val="000000"/>
          <w:sz w:val="24"/>
          <w:szCs w:val="24"/>
        </w:rPr>
        <w:t xml:space="preserve"> </w:t>
      </w:r>
    </w:p>
    <w:p w:rsidR="00EC35A2" w:rsidRPr="002B7F46" w:rsidRDefault="00EC35A2" w:rsidP="00EC35A2">
      <w:pPr>
        <w:tabs>
          <w:tab w:val="left" w:pos="-142"/>
          <w:tab w:val="left" w:pos="284"/>
        </w:tabs>
        <w:spacing w:before="120" w:after="0" w:line="480" w:lineRule="auto"/>
        <w:jc w:val="both"/>
        <w:rPr>
          <w:rFonts w:ascii="Times New Roman" w:hAnsi="Times New Roman" w:cs="Times New Roman"/>
          <w:bCs/>
          <w:iCs/>
          <w:sz w:val="24"/>
          <w:szCs w:val="24"/>
        </w:rPr>
      </w:pPr>
      <w:r w:rsidRPr="002B7F46">
        <w:rPr>
          <w:rFonts w:ascii="Times New Roman" w:hAnsi="Times New Roman" w:cs="Times New Roman"/>
          <w:b/>
          <w:color w:val="000000"/>
          <w:sz w:val="24"/>
          <w:szCs w:val="24"/>
        </w:rPr>
        <w:t xml:space="preserve">(c). Pelayanan dan program kerja bidang pendidikan </w:t>
      </w:r>
      <w:r w:rsidRPr="002B7F46">
        <w:rPr>
          <w:rFonts w:ascii="Times New Roman" w:hAnsi="Times New Roman" w:cs="Times New Roman"/>
          <w:b/>
          <w:bCs/>
          <w:iCs/>
          <w:sz w:val="24"/>
          <w:szCs w:val="24"/>
          <w:lang w:val="en-US"/>
        </w:rPr>
        <w:t xml:space="preserve">sekolah menengah atas </w:t>
      </w:r>
      <w:r w:rsidRPr="002B7F46">
        <w:rPr>
          <w:rFonts w:ascii="Times New Roman" w:hAnsi="Times New Roman" w:cs="Times New Roman"/>
          <w:b/>
          <w:bCs/>
          <w:iCs/>
          <w:sz w:val="24"/>
          <w:szCs w:val="24"/>
          <w:lang w:val="en-US"/>
        </w:rPr>
        <w:br/>
        <w:t xml:space="preserve">       (SMA/MA dan SMK) Dinas Pendidikan</w:t>
      </w:r>
      <w:r w:rsidR="00391543">
        <w:rPr>
          <w:rFonts w:ascii="Times New Roman" w:hAnsi="Times New Roman" w:cs="Times New Roman"/>
          <w:b/>
          <w:bCs/>
          <w:iCs/>
          <w:sz w:val="24"/>
          <w:szCs w:val="24"/>
          <w:lang w:val="en-US"/>
        </w:rPr>
        <w:t xml:space="preserve"> dan Kebudayaan</w:t>
      </w:r>
      <w:r w:rsidRPr="002B7F46">
        <w:rPr>
          <w:rFonts w:ascii="Times New Roman" w:hAnsi="Times New Roman" w:cs="Times New Roman"/>
          <w:b/>
          <w:color w:val="000000"/>
          <w:sz w:val="24"/>
          <w:szCs w:val="24"/>
        </w:rPr>
        <w:t xml:space="preserve">       </w:t>
      </w:r>
    </w:p>
    <w:p w:rsidR="00DE31C2" w:rsidRDefault="00EC35A2" w:rsidP="00EC35A2">
      <w:pPr>
        <w:tabs>
          <w:tab w:val="left" w:pos="-142"/>
          <w:tab w:val="left" w:pos="284"/>
        </w:tabs>
        <w:spacing w:after="0" w:line="480" w:lineRule="auto"/>
        <w:jc w:val="both"/>
        <w:rPr>
          <w:rFonts w:ascii="Times New Roman" w:hAnsi="Times New Roman" w:cs="Times New Roman"/>
          <w:bCs/>
          <w:iCs/>
          <w:sz w:val="24"/>
          <w:szCs w:val="24"/>
          <w:lang w:val="en-US"/>
        </w:rPr>
      </w:pPr>
      <w:r>
        <w:rPr>
          <w:rFonts w:ascii="Times New Roman" w:hAnsi="Times New Roman" w:cs="Times New Roman"/>
          <w:color w:val="000000"/>
          <w:sz w:val="24"/>
          <w:szCs w:val="24"/>
        </w:rPr>
        <w:t xml:space="preserve">      </w:t>
      </w:r>
      <w:r w:rsidR="004551CB">
        <w:rPr>
          <w:rFonts w:ascii="Times New Roman" w:hAnsi="Times New Roman" w:cs="Times New Roman"/>
          <w:color w:val="000000"/>
          <w:sz w:val="24"/>
          <w:szCs w:val="24"/>
        </w:rPr>
        <w:t xml:space="preserve">   </w:t>
      </w:r>
      <w:r>
        <w:rPr>
          <w:rFonts w:ascii="Times New Roman" w:hAnsi="Times New Roman" w:cs="Times New Roman"/>
          <w:sz w:val="24"/>
          <w:szCs w:val="24"/>
        </w:rPr>
        <w:t xml:space="preserve">Menurut Ivonne bahwa: </w:t>
      </w:r>
      <w:r w:rsidRPr="00CE07ED">
        <w:rPr>
          <w:rFonts w:ascii="Times New Roman" w:hAnsi="Times New Roman" w:cs="Times New Roman"/>
          <w:color w:val="000000"/>
          <w:sz w:val="24"/>
          <w:szCs w:val="24"/>
        </w:rPr>
        <w:t xml:space="preserve">Pelayanan dan program kerja bidang pendidikan </w:t>
      </w:r>
      <w:r w:rsidRPr="00CE07ED">
        <w:rPr>
          <w:rFonts w:ascii="Times New Roman" w:hAnsi="Times New Roman" w:cs="Times New Roman"/>
          <w:bCs/>
          <w:iCs/>
          <w:sz w:val="24"/>
          <w:szCs w:val="24"/>
          <w:lang w:val="en-US"/>
        </w:rPr>
        <w:t xml:space="preserve">sekolah menengah atas (SMA/MA dan SMK) Dinas Pendidikan </w:t>
      </w:r>
      <w:r w:rsidR="00A53458">
        <w:rPr>
          <w:rFonts w:ascii="Times New Roman" w:hAnsi="Times New Roman" w:cs="Times New Roman"/>
          <w:bCs/>
          <w:iCs/>
          <w:sz w:val="24"/>
          <w:szCs w:val="24"/>
          <w:lang w:val="en-US"/>
        </w:rPr>
        <w:t xml:space="preserve">dan Kebudayaan </w:t>
      </w:r>
      <w:r w:rsidRPr="00CE07ED">
        <w:rPr>
          <w:rFonts w:ascii="Times New Roman" w:hAnsi="Times New Roman" w:cs="Times New Roman"/>
          <w:bCs/>
          <w:iCs/>
          <w:sz w:val="24"/>
          <w:szCs w:val="24"/>
          <w:lang w:val="en-US"/>
        </w:rPr>
        <w:t xml:space="preserve">adalah sebagai berikut : </w:t>
      </w:r>
    </w:p>
    <w:p w:rsidR="00EC35A2" w:rsidRPr="00DE31C2" w:rsidRDefault="00DE31C2" w:rsidP="00DE31C2">
      <w:pPr>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Pr>
          <w:rFonts w:ascii="Times New Roman" w:hAnsi="Times New Roman" w:cs="Times New Roman"/>
          <w:bCs/>
          <w:iCs/>
          <w:sz w:val="24"/>
          <w:szCs w:val="24"/>
          <w:lang w:val="en-US"/>
        </w:rPr>
        <w:t xml:space="preserve">Publikasi dan sosialisasi pendidikan sekolah </w:t>
      </w:r>
      <w:r>
        <w:rPr>
          <w:rFonts w:ascii="Times New Roman" w:hAnsi="Times New Roman" w:cs="Times New Roman"/>
          <w:bCs/>
          <w:iCs/>
          <w:sz w:val="24"/>
          <w:szCs w:val="24"/>
        </w:rPr>
        <w:t xml:space="preserve">SMA/MA dan </w:t>
      </w:r>
      <w:r w:rsidRPr="00606FAF">
        <w:rPr>
          <w:rFonts w:ascii="Times New Roman" w:hAnsi="Times New Roman" w:cs="Times New Roman"/>
          <w:bCs/>
          <w:iCs/>
          <w:sz w:val="24"/>
          <w:szCs w:val="24"/>
        </w:rPr>
        <w:t>SMK</w:t>
      </w:r>
      <w:r>
        <w:rPr>
          <w:rFonts w:ascii="Times New Roman" w:hAnsi="Times New Roman" w:cs="Times New Roman"/>
          <w:bCs/>
          <w:iCs/>
          <w:sz w:val="24"/>
          <w:szCs w:val="24"/>
          <w:lang w:val="en-US"/>
        </w:rPr>
        <w:t xml:space="preserve"> melalui dana  </w:t>
      </w:r>
    </w:p>
    <w:p w:rsidR="00EC35A2" w:rsidRPr="00E14A06" w:rsidRDefault="005D5730" w:rsidP="00EC35A2">
      <w:pPr>
        <w:tabs>
          <w:tab w:val="left" w:pos="-142"/>
          <w:tab w:val="left" w:pos="284"/>
        </w:tabs>
        <w:spacing w:after="0" w:line="480" w:lineRule="auto"/>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(DAK)  tahun 2013;</w:t>
      </w:r>
      <w:r w:rsidR="00EC35A2">
        <w:rPr>
          <w:rFonts w:ascii="Times New Roman" w:hAnsi="Times New Roman" w:cs="Times New Roman"/>
          <w:bCs/>
          <w:iCs/>
          <w:sz w:val="24"/>
          <w:szCs w:val="24"/>
          <w:lang w:val="en-US"/>
        </w:rPr>
        <w:t xml:space="preserve">  </w:t>
      </w:r>
    </w:p>
    <w:p w:rsidR="00EC35A2" w:rsidRDefault="00EC35A2" w:rsidP="00EC35A2">
      <w:pPr>
        <w:tabs>
          <w:tab w:val="left" w:pos="-142"/>
          <w:tab w:val="left" w:pos="284"/>
        </w:tabs>
        <w:spacing w:after="0" w:line="480" w:lineRule="auto"/>
        <w:jc w:val="both"/>
        <w:rPr>
          <w:rFonts w:ascii="Times New Roman" w:hAnsi="Times New Roman" w:cs="Times New Roman"/>
          <w:bCs/>
          <w:iCs/>
          <w:sz w:val="24"/>
          <w:szCs w:val="24"/>
          <w:lang w:val="en-US"/>
        </w:rPr>
      </w:pPr>
      <w:r>
        <w:rPr>
          <w:rFonts w:ascii="Times New Roman" w:hAnsi="Times New Roman" w:cs="Times New Roman"/>
          <w:sz w:val="24"/>
          <w:szCs w:val="24"/>
          <w:lang w:val="en-US"/>
        </w:rPr>
        <w:t xml:space="preserve">(b) </w:t>
      </w:r>
      <w:r>
        <w:rPr>
          <w:rFonts w:ascii="Times New Roman" w:hAnsi="Times New Roman" w:cs="Times New Roman"/>
          <w:bCs/>
          <w:iCs/>
          <w:sz w:val="24"/>
          <w:szCs w:val="24"/>
        </w:rPr>
        <w:t xml:space="preserve">Pengadaan alat praktik dan peraga sekolah SMA/MA dan </w:t>
      </w:r>
      <w:r w:rsidRPr="00606FAF">
        <w:rPr>
          <w:rFonts w:ascii="Times New Roman" w:hAnsi="Times New Roman" w:cs="Times New Roman"/>
          <w:bCs/>
          <w:iCs/>
          <w:sz w:val="24"/>
          <w:szCs w:val="24"/>
        </w:rPr>
        <w:t>SMK</w:t>
      </w:r>
      <w:r w:rsidR="005D5730">
        <w:rPr>
          <w:rFonts w:ascii="Times New Roman" w:hAnsi="Times New Roman" w:cs="Times New Roman"/>
          <w:bCs/>
          <w:iCs/>
          <w:sz w:val="24"/>
          <w:szCs w:val="24"/>
          <w:lang w:val="en-US"/>
        </w:rPr>
        <w:t xml:space="preserve"> melalui dana (DAK) tahun 2013;</w:t>
      </w:r>
    </w:p>
    <w:p w:rsidR="00EC35A2" w:rsidRPr="00FA11C7" w:rsidRDefault="00EC35A2" w:rsidP="00EC35A2">
      <w:pPr>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Pr>
          <w:rFonts w:ascii="Times New Roman" w:hAnsi="Times New Roman" w:cs="Times New Roman"/>
          <w:bCs/>
          <w:iCs/>
          <w:sz w:val="24"/>
          <w:szCs w:val="24"/>
        </w:rPr>
        <w:t>Pembinaan minat bakat dan k</w:t>
      </w:r>
      <w:r w:rsidRPr="00606FAF">
        <w:rPr>
          <w:rFonts w:ascii="Times New Roman" w:hAnsi="Times New Roman" w:cs="Times New Roman"/>
          <w:bCs/>
          <w:iCs/>
          <w:sz w:val="24"/>
          <w:szCs w:val="24"/>
        </w:rPr>
        <w:t xml:space="preserve">reativitas </w:t>
      </w:r>
      <w:r>
        <w:rPr>
          <w:rFonts w:ascii="Times New Roman" w:hAnsi="Times New Roman" w:cs="Times New Roman"/>
          <w:bCs/>
          <w:iCs/>
          <w:sz w:val="24"/>
          <w:szCs w:val="24"/>
        </w:rPr>
        <w:t xml:space="preserve">sekolah SMA/MA dan </w:t>
      </w:r>
      <w:r w:rsidRPr="00606FAF">
        <w:rPr>
          <w:rFonts w:ascii="Times New Roman" w:hAnsi="Times New Roman" w:cs="Times New Roman"/>
          <w:bCs/>
          <w:iCs/>
          <w:sz w:val="24"/>
          <w:szCs w:val="24"/>
        </w:rPr>
        <w:t>SMK</w:t>
      </w:r>
      <w:r>
        <w:rPr>
          <w:rFonts w:ascii="Times New Roman" w:hAnsi="Times New Roman" w:cs="Times New Roman"/>
          <w:bCs/>
          <w:iCs/>
          <w:sz w:val="24"/>
          <w:szCs w:val="24"/>
          <w:lang w:val="en-US"/>
        </w:rPr>
        <w:t xml:space="preserve"> melalui</w:t>
      </w:r>
    </w:p>
    <w:p w:rsidR="00EC35A2" w:rsidRPr="00E14A06" w:rsidRDefault="005D5730" w:rsidP="00EC35A2">
      <w:pPr>
        <w:tabs>
          <w:tab w:val="left" w:pos="-142"/>
          <w:tab w:val="left" w:pos="284"/>
        </w:tabs>
        <w:spacing w:after="0" w:line="480" w:lineRule="auto"/>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dana (DAK) tahun 2013;</w:t>
      </w:r>
      <w:r w:rsidR="00EC35A2">
        <w:rPr>
          <w:rFonts w:ascii="Times New Roman" w:hAnsi="Times New Roman" w:cs="Times New Roman"/>
          <w:bCs/>
          <w:iCs/>
          <w:sz w:val="24"/>
          <w:szCs w:val="24"/>
          <w:lang w:val="en-US"/>
        </w:rPr>
        <w:t xml:space="preserve">  </w:t>
      </w:r>
    </w:p>
    <w:p w:rsidR="00D13397" w:rsidRDefault="00EC35A2" w:rsidP="00EC35A2">
      <w:pPr>
        <w:tabs>
          <w:tab w:val="left" w:pos="-142"/>
          <w:tab w:val="left" w:pos="284"/>
        </w:tabs>
        <w:spacing w:after="0" w:line="480" w:lineRule="auto"/>
        <w:jc w:val="both"/>
        <w:rPr>
          <w:rFonts w:ascii="Times New Roman" w:hAnsi="Times New Roman" w:cs="Times New Roman"/>
          <w:bCs/>
          <w:iCs/>
          <w:sz w:val="24"/>
          <w:szCs w:val="24"/>
          <w:lang w:val="en-US"/>
        </w:rPr>
      </w:pPr>
      <w:r>
        <w:rPr>
          <w:rFonts w:ascii="Times New Roman" w:hAnsi="Times New Roman" w:cs="Times New Roman"/>
          <w:sz w:val="24"/>
          <w:szCs w:val="24"/>
          <w:lang w:val="en-US"/>
        </w:rPr>
        <w:t xml:space="preserve">(d) </w:t>
      </w:r>
      <w:r>
        <w:rPr>
          <w:rFonts w:ascii="Times New Roman" w:hAnsi="Times New Roman" w:cs="Times New Roman"/>
          <w:bCs/>
          <w:iCs/>
          <w:sz w:val="24"/>
          <w:szCs w:val="24"/>
        </w:rPr>
        <w:t>Pengadaan mebeluer s</w:t>
      </w:r>
      <w:r w:rsidRPr="00606FAF">
        <w:rPr>
          <w:rFonts w:ascii="Times New Roman" w:hAnsi="Times New Roman" w:cs="Times New Roman"/>
          <w:bCs/>
          <w:iCs/>
          <w:sz w:val="24"/>
          <w:szCs w:val="24"/>
        </w:rPr>
        <w:t>ekolah</w:t>
      </w:r>
      <w:r>
        <w:rPr>
          <w:rFonts w:ascii="Times New Roman" w:hAnsi="Times New Roman" w:cs="Times New Roman"/>
          <w:bCs/>
          <w:iCs/>
          <w:sz w:val="24"/>
          <w:szCs w:val="24"/>
        </w:rPr>
        <w:t xml:space="preserve"> SMA/MA dan </w:t>
      </w:r>
      <w:r w:rsidRPr="00606FAF">
        <w:rPr>
          <w:rFonts w:ascii="Times New Roman" w:hAnsi="Times New Roman" w:cs="Times New Roman"/>
          <w:bCs/>
          <w:iCs/>
          <w:sz w:val="24"/>
          <w:szCs w:val="24"/>
        </w:rPr>
        <w:t>SMK</w:t>
      </w:r>
      <w:r>
        <w:rPr>
          <w:rFonts w:ascii="Times New Roman" w:hAnsi="Times New Roman" w:cs="Times New Roman"/>
          <w:bCs/>
          <w:iCs/>
          <w:sz w:val="24"/>
          <w:szCs w:val="24"/>
          <w:lang w:val="en-US"/>
        </w:rPr>
        <w:t xml:space="preserve"> </w:t>
      </w:r>
      <w:r w:rsidR="005D5730">
        <w:rPr>
          <w:rFonts w:ascii="Times New Roman" w:hAnsi="Times New Roman" w:cs="Times New Roman"/>
          <w:bCs/>
          <w:iCs/>
          <w:sz w:val="24"/>
          <w:szCs w:val="24"/>
        </w:rPr>
        <w:t>melalui dana (DAK) 2013;</w:t>
      </w:r>
    </w:p>
    <w:p w:rsidR="00EC35A2" w:rsidRPr="00D13397" w:rsidRDefault="00D13397" w:rsidP="00D13397">
      <w:pPr>
        <w:rPr>
          <w:rFonts w:ascii="Times New Roman" w:hAnsi="Times New Roman" w:cs="Times New Roman"/>
          <w:sz w:val="24"/>
          <w:szCs w:val="24"/>
          <w:lang w:val="en-US"/>
        </w:rPr>
      </w:pPr>
      <w:r>
        <w:rPr>
          <w:rFonts w:ascii="Times New Roman" w:hAnsi="Times New Roman" w:cs="Times New Roman"/>
          <w:sz w:val="24"/>
          <w:szCs w:val="24"/>
          <w:lang w:val="en-US"/>
        </w:rPr>
        <w:t xml:space="preserve">(e) </w:t>
      </w:r>
      <w:r>
        <w:rPr>
          <w:rFonts w:ascii="Times New Roman" w:hAnsi="Times New Roman" w:cs="Times New Roman"/>
          <w:bCs/>
          <w:iCs/>
          <w:sz w:val="24"/>
          <w:szCs w:val="24"/>
        </w:rPr>
        <w:t>Pembangunan g</w:t>
      </w:r>
      <w:r w:rsidRPr="00606FAF">
        <w:rPr>
          <w:rFonts w:ascii="Times New Roman" w:hAnsi="Times New Roman" w:cs="Times New Roman"/>
          <w:bCs/>
          <w:iCs/>
          <w:sz w:val="24"/>
          <w:szCs w:val="24"/>
        </w:rPr>
        <w:t>ed</w:t>
      </w:r>
      <w:r>
        <w:rPr>
          <w:rFonts w:ascii="Times New Roman" w:hAnsi="Times New Roman" w:cs="Times New Roman"/>
          <w:bCs/>
          <w:iCs/>
          <w:sz w:val="24"/>
          <w:szCs w:val="24"/>
        </w:rPr>
        <w:t>ung sekolah SMP/Mts</w:t>
      </w:r>
      <w:r>
        <w:rPr>
          <w:rFonts w:ascii="Times New Roman" w:hAnsi="Times New Roman" w:cs="Times New Roman"/>
          <w:bCs/>
          <w:iCs/>
          <w:sz w:val="24"/>
          <w:szCs w:val="24"/>
          <w:lang w:val="en-US"/>
        </w:rPr>
        <w:t xml:space="preserve"> </w:t>
      </w:r>
      <w:r>
        <w:rPr>
          <w:rFonts w:ascii="Times New Roman" w:hAnsi="Times New Roman" w:cs="Times New Roman"/>
          <w:bCs/>
          <w:iCs/>
          <w:sz w:val="24"/>
          <w:szCs w:val="24"/>
        </w:rPr>
        <w:t xml:space="preserve">melalui dana (DAK) tahun 2013;             </w:t>
      </w:r>
    </w:p>
    <w:p w:rsidR="00EC35A2" w:rsidRPr="00606FAF" w:rsidRDefault="00EC35A2" w:rsidP="00EC35A2">
      <w:pPr>
        <w:tabs>
          <w:tab w:val="left" w:pos="-142"/>
          <w:tab w:val="left" w:pos="284"/>
        </w:tabs>
        <w:spacing w:after="0" w:line="480" w:lineRule="auto"/>
        <w:jc w:val="both"/>
        <w:rPr>
          <w:rFonts w:ascii="Times New Roman" w:hAnsi="Times New Roman" w:cs="Times New Roman"/>
          <w:bCs/>
          <w:iCs/>
          <w:sz w:val="24"/>
          <w:szCs w:val="24"/>
        </w:rPr>
      </w:pPr>
      <w:r>
        <w:rPr>
          <w:rFonts w:ascii="Times New Roman" w:hAnsi="Times New Roman" w:cs="Times New Roman"/>
          <w:sz w:val="24"/>
          <w:szCs w:val="24"/>
          <w:lang w:val="en-US"/>
        </w:rPr>
        <w:t xml:space="preserve">(f) </w:t>
      </w:r>
      <w:r>
        <w:rPr>
          <w:rFonts w:ascii="Times New Roman" w:hAnsi="Times New Roman" w:cs="Times New Roman"/>
          <w:bCs/>
          <w:iCs/>
          <w:sz w:val="24"/>
          <w:szCs w:val="24"/>
        </w:rPr>
        <w:t xml:space="preserve">Pengadaan perlengkapan </w:t>
      </w:r>
      <w:r>
        <w:rPr>
          <w:rFonts w:ascii="Times New Roman" w:hAnsi="Times New Roman" w:cs="Times New Roman"/>
          <w:bCs/>
          <w:iCs/>
          <w:sz w:val="24"/>
          <w:szCs w:val="24"/>
          <w:lang w:val="en-US"/>
        </w:rPr>
        <w:t xml:space="preserve">sekolah </w:t>
      </w:r>
      <w:r>
        <w:rPr>
          <w:rFonts w:ascii="Times New Roman" w:hAnsi="Times New Roman" w:cs="Times New Roman"/>
          <w:bCs/>
          <w:iCs/>
          <w:sz w:val="24"/>
          <w:szCs w:val="24"/>
        </w:rPr>
        <w:t>SMP/Mts</w:t>
      </w:r>
      <w:r>
        <w:rPr>
          <w:rFonts w:ascii="Times New Roman" w:hAnsi="Times New Roman" w:cs="Times New Roman"/>
          <w:bCs/>
          <w:iCs/>
          <w:sz w:val="24"/>
          <w:szCs w:val="24"/>
          <w:lang w:val="en-US"/>
        </w:rPr>
        <w:t xml:space="preserve"> </w:t>
      </w:r>
      <w:r w:rsidR="005D5730">
        <w:rPr>
          <w:rFonts w:ascii="Times New Roman" w:hAnsi="Times New Roman" w:cs="Times New Roman"/>
          <w:bCs/>
          <w:iCs/>
          <w:sz w:val="24"/>
          <w:szCs w:val="24"/>
        </w:rPr>
        <w:t>melalui dana (DAK) tahun 2013;</w:t>
      </w:r>
    </w:p>
    <w:p w:rsidR="005D5730" w:rsidRDefault="00EC35A2" w:rsidP="00EC35A2">
      <w:pPr>
        <w:tabs>
          <w:tab w:val="left" w:pos="-142"/>
          <w:tab w:val="left" w:pos="284"/>
        </w:tabs>
        <w:spacing w:after="0" w:line="480" w:lineRule="auto"/>
        <w:jc w:val="both"/>
        <w:rPr>
          <w:rFonts w:ascii="Times New Roman" w:hAnsi="Times New Roman" w:cs="Times New Roman"/>
          <w:bCs/>
          <w:iCs/>
          <w:sz w:val="24"/>
          <w:szCs w:val="24"/>
          <w:lang w:val="en-US"/>
        </w:rPr>
      </w:pPr>
      <w:r>
        <w:rPr>
          <w:rFonts w:ascii="Times New Roman" w:hAnsi="Times New Roman" w:cs="Times New Roman"/>
          <w:sz w:val="24"/>
          <w:szCs w:val="24"/>
          <w:lang w:val="en-US"/>
        </w:rPr>
        <w:t xml:space="preserve">(g) </w:t>
      </w:r>
      <w:r>
        <w:rPr>
          <w:rFonts w:ascii="Times New Roman" w:hAnsi="Times New Roman" w:cs="Times New Roman"/>
          <w:bCs/>
          <w:iCs/>
          <w:sz w:val="24"/>
          <w:szCs w:val="24"/>
        </w:rPr>
        <w:t>Penambahan ruang kelas SMA/MA/</w:t>
      </w:r>
      <w:r w:rsidRPr="00606FAF">
        <w:rPr>
          <w:rFonts w:ascii="Times New Roman" w:hAnsi="Times New Roman" w:cs="Times New Roman"/>
          <w:bCs/>
          <w:iCs/>
          <w:sz w:val="24"/>
          <w:szCs w:val="24"/>
        </w:rPr>
        <w:t>SMK</w:t>
      </w:r>
      <w:r>
        <w:rPr>
          <w:rFonts w:ascii="Times New Roman" w:hAnsi="Times New Roman" w:cs="Times New Roman"/>
          <w:bCs/>
          <w:iCs/>
          <w:sz w:val="24"/>
          <w:szCs w:val="24"/>
          <w:lang w:val="en-US"/>
        </w:rPr>
        <w:t xml:space="preserve"> melalui </w:t>
      </w:r>
      <w:r w:rsidR="005D5730">
        <w:rPr>
          <w:rFonts w:ascii="Times New Roman" w:hAnsi="Times New Roman" w:cs="Times New Roman"/>
          <w:bCs/>
          <w:iCs/>
          <w:sz w:val="24"/>
          <w:szCs w:val="24"/>
        </w:rPr>
        <w:t>dana (DAK) tahun 2013;</w:t>
      </w:r>
    </w:p>
    <w:p w:rsidR="00EC35A2" w:rsidRPr="005D5730" w:rsidRDefault="005D5730" w:rsidP="005D5730">
      <w:pPr>
        <w:rPr>
          <w:rFonts w:ascii="Times New Roman" w:hAnsi="Times New Roman" w:cs="Times New Roman"/>
          <w:sz w:val="24"/>
          <w:szCs w:val="24"/>
          <w:lang w:val="en-US"/>
        </w:rPr>
      </w:pPr>
      <w:r>
        <w:rPr>
          <w:rFonts w:ascii="Times New Roman" w:hAnsi="Times New Roman" w:cs="Times New Roman"/>
          <w:sz w:val="24"/>
          <w:szCs w:val="24"/>
          <w:lang w:val="en-US"/>
        </w:rPr>
        <w:t xml:space="preserve">(h) </w:t>
      </w:r>
      <w:r w:rsidRPr="00606FAF">
        <w:rPr>
          <w:rFonts w:ascii="Times New Roman" w:hAnsi="Times New Roman" w:cs="Times New Roman"/>
          <w:bCs/>
          <w:iCs/>
          <w:sz w:val="24"/>
          <w:szCs w:val="24"/>
        </w:rPr>
        <w:t>Pem</w:t>
      </w:r>
      <w:r>
        <w:rPr>
          <w:rFonts w:ascii="Times New Roman" w:hAnsi="Times New Roman" w:cs="Times New Roman"/>
          <w:bCs/>
          <w:iCs/>
          <w:sz w:val="24"/>
          <w:szCs w:val="24"/>
        </w:rPr>
        <w:t xml:space="preserve">bangunan Perpustakaan sekolah SMA/MA dan </w:t>
      </w:r>
      <w:r w:rsidRPr="00606FAF">
        <w:rPr>
          <w:rFonts w:ascii="Times New Roman" w:hAnsi="Times New Roman" w:cs="Times New Roman"/>
          <w:bCs/>
          <w:iCs/>
          <w:sz w:val="24"/>
          <w:szCs w:val="24"/>
        </w:rPr>
        <w:t>SMK</w:t>
      </w:r>
      <w:r>
        <w:rPr>
          <w:rFonts w:ascii="Times New Roman" w:hAnsi="Times New Roman" w:cs="Times New Roman"/>
          <w:bCs/>
          <w:iCs/>
          <w:sz w:val="24"/>
          <w:szCs w:val="24"/>
          <w:lang w:val="en-US"/>
        </w:rPr>
        <w:t xml:space="preserve"> </w:t>
      </w:r>
      <w:r>
        <w:rPr>
          <w:rFonts w:ascii="Times New Roman" w:hAnsi="Times New Roman" w:cs="Times New Roman"/>
          <w:bCs/>
          <w:iCs/>
          <w:sz w:val="24"/>
          <w:szCs w:val="24"/>
        </w:rPr>
        <w:t>melalui dana (DAK)</w:t>
      </w:r>
    </w:p>
    <w:p w:rsidR="00EC35A2" w:rsidRDefault="005D5730" w:rsidP="00EC35A2">
      <w:pPr>
        <w:tabs>
          <w:tab w:val="left" w:pos="-142"/>
          <w:tab w:val="left" w:pos="284"/>
        </w:tabs>
        <w:spacing w:after="0" w:line="480" w:lineRule="auto"/>
        <w:jc w:val="both"/>
        <w:rPr>
          <w:rFonts w:ascii="Times New Roman" w:hAnsi="Times New Roman" w:cs="Times New Roman"/>
          <w:bCs/>
          <w:iCs/>
          <w:sz w:val="24"/>
          <w:szCs w:val="24"/>
          <w:lang w:val="en-US"/>
        </w:rPr>
      </w:pPr>
      <w:r>
        <w:rPr>
          <w:rFonts w:ascii="Times New Roman" w:hAnsi="Times New Roman" w:cs="Times New Roman"/>
          <w:bCs/>
          <w:iCs/>
          <w:sz w:val="24"/>
          <w:szCs w:val="24"/>
        </w:rPr>
        <w:t>tahun 2013;</w:t>
      </w:r>
    </w:p>
    <w:p w:rsidR="00EC35A2" w:rsidRPr="001652CF" w:rsidRDefault="00EC35A2" w:rsidP="00EC35A2">
      <w:pPr>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Pr>
          <w:rFonts w:ascii="Times New Roman" w:hAnsi="Times New Roman" w:cs="Times New Roman"/>
          <w:bCs/>
          <w:iCs/>
          <w:sz w:val="24"/>
          <w:szCs w:val="24"/>
        </w:rPr>
        <w:t>Rehabilitasi sedang/berat ruang k</w:t>
      </w:r>
      <w:r w:rsidRPr="00606FAF">
        <w:rPr>
          <w:rFonts w:ascii="Times New Roman" w:hAnsi="Times New Roman" w:cs="Times New Roman"/>
          <w:bCs/>
          <w:iCs/>
          <w:sz w:val="24"/>
          <w:szCs w:val="24"/>
        </w:rPr>
        <w:t xml:space="preserve">elas </w:t>
      </w:r>
      <w:r>
        <w:rPr>
          <w:rFonts w:ascii="Times New Roman" w:hAnsi="Times New Roman" w:cs="Times New Roman"/>
          <w:bCs/>
          <w:iCs/>
          <w:sz w:val="24"/>
          <w:szCs w:val="24"/>
        </w:rPr>
        <w:t xml:space="preserve">sekolah SMA/MA dan </w:t>
      </w:r>
      <w:r w:rsidRPr="00606FAF">
        <w:rPr>
          <w:rFonts w:ascii="Times New Roman" w:hAnsi="Times New Roman" w:cs="Times New Roman"/>
          <w:bCs/>
          <w:iCs/>
          <w:sz w:val="24"/>
          <w:szCs w:val="24"/>
        </w:rPr>
        <w:t>SMK</w:t>
      </w:r>
      <w:r>
        <w:rPr>
          <w:rFonts w:ascii="Times New Roman" w:hAnsi="Times New Roman" w:cs="Times New Roman"/>
          <w:bCs/>
          <w:iCs/>
          <w:sz w:val="24"/>
          <w:szCs w:val="24"/>
          <w:lang w:val="en-US"/>
        </w:rPr>
        <w:t xml:space="preserve"> </w:t>
      </w:r>
      <w:r>
        <w:rPr>
          <w:rFonts w:ascii="Times New Roman" w:hAnsi="Times New Roman" w:cs="Times New Roman"/>
          <w:bCs/>
          <w:iCs/>
          <w:sz w:val="24"/>
          <w:szCs w:val="24"/>
        </w:rPr>
        <w:t>melalui</w:t>
      </w:r>
    </w:p>
    <w:p w:rsidR="00EC35A2" w:rsidRPr="004B20D2" w:rsidRDefault="005D5730" w:rsidP="00EC35A2">
      <w:pPr>
        <w:tabs>
          <w:tab w:val="left" w:pos="-142"/>
          <w:tab w:val="left" w:pos="284"/>
        </w:tabs>
        <w:spacing w:after="0" w:line="480" w:lineRule="auto"/>
        <w:jc w:val="both"/>
        <w:rPr>
          <w:rFonts w:ascii="Times New Roman" w:hAnsi="Times New Roman" w:cs="Times New Roman"/>
          <w:bCs/>
          <w:iCs/>
          <w:sz w:val="24"/>
          <w:szCs w:val="24"/>
          <w:lang w:val="en-US"/>
        </w:rPr>
      </w:pPr>
      <w:r>
        <w:rPr>
          <w:rFonts w:ascii="Times New Roman" w:hAnsi="Times New Roman" w:cs="Times New Roman"/>
          <w:bCs/>
          <w:iCs/>
          <w:sz w:val="24"/>
          <w:szCs w:val="24"/>
        </w:rPr>
        <w:t>dana (DAK) tahun 2013;</w:t>
      </w:r>
      <w:r w:rsidR="00EC35A2">
        <w:rPr>
          <w:rFonts w:ascii="Times New Roman" w:hAnsi="Times New Roman" w:cs="Times New Roman"/>
          <w:bCs/>
          <w:iCs/>
          <w:sz w:val="24"/>
          <w:szCs w:val="24"/>
          <w:lang w:val="en-US"/>
        </w:rPr>
        <w:tab/>
      </w:r>
      <w:r w:rsidR="00EC35A2">
        <w:rPr>
          <w:rFonts w:ascii="Times New Roman" w:hAnsi="Times New Roman" w:cs="Times New Roman"/>
          <w:bCs/>
          <w:iCs/>
          <w:sz w:val="24"/>
          <w:szCs w:val="24"/>
          <w:lang w:val="en-US"/>
        </w:rPr>
        <w:tab/>
      </w:r>
      <w:r w:rsidR="00EC35A2">
        <w:rPr>
          <w:rFonts w:ascii="Times New Roman" w:hAnsi="Times New Roman" w:cs="Times New Roman"/>
          <w:bCs/>
          <w:iCs/>
          <w:sz w:val="24"/>
          <w:szCs w:val="24"/>
          <w:lang w:val="en-US"/>
        </w:rPr>
        <w:tab/>
      </w:r>
      <w:r w:rsidR="00EC35A2">
        <w:rPr>
          <w:rFonts w:ascii="Times New Roman" w:hAnsi="Times New Roman" w:cs="Times New Roman"/>
          <w:bCs/>
          <w:iCs/>
          <w:sz w:val="24"/>
          <w:szCs w:val="24"/>
          <w:lang w:val="en-US"/>
        </w:rPr>
        <w:tab/>
      </w:r>
      <w:r w:rsidR="00EC35A2">
        <w:rPr>
          <w:rFonts w:ascii="Times New Roman" w:hAnsi="Times New Roman" w:cs="Times New Roman"/>
          <w:bCs/>
          <w:iCs/>
          <w:sz w:val="24"/>
          <w:szCs w:val="24"/>
          <w:lang w:val="en-US"/>
        </w:rPr>
        <w:tab/>
      </w:r>
      <w:r w:rsidR="00EC35A2">
        <w:rPr>
          <w:rFonts w:ascii="Times New Roman" w:hAnsi="Times New Roman" w:cs="Times New Roman"/>
          <w:bCs/>
          <w:iCs/>
          <w:sz w:val="24"/>
          <w:szCs w:val="24"/>
          <w:lang w:val="en-US"/>
        </w:rPr>
        <w:tab/>
      </w:r>
      <w:r w:rsidR="00EC35A2">
        <w:rPr>
          <w:rFonts w:ascii="Times New Roman" w:hAnsi="Times New Roman" w:cs="Times New Roman"/>
          <w:bCs/>
          <w:iCs/>
          <w:sz w:val="24"/>
          <w:szCs w:val="24"/>
          <w:lang w:val="en-US"/>
        </w:rPr>
        <w:tab/>
        <w:t xml:space="preserve">                  </w:t>
      </w:r>
      <w:r w:rsidR="00EC35A2">
        <w:rPr>
          <w:rFonts w:ascii="Times New Roman" w:hAnsi="Times New Roman" w:cs="Times New Roman"/>
          <w:sz w:val="24"/>
          <w:szCs w:val="24"/>
          <w:lang w:val="en-US"/>
        </w:rPr>
        <w:t xml:space="preserve">(j) Memberikan dan menyediakan </w:t>
      </w:r>
      <w:r w:rsidR="00EC35A2">
        <w:rPr>
          <w:rFonts w:ascii="Times New Roman" w:hAnsi="Times New Roman" w:cs="Times New Roman"/>
          <w:bCs/>
          <w:iCs/>
          <w:sz w:val="24"/>
          <w:szCs w:val="24"/>
        </w:rPr>
        <w:t>beasiswa bagi keluarga tidak m</w:t>
      </w:r>
      <w:r w:rsidR="00EC35A2" w:rsidRPr="00606FAF">
        <w:rPr>
          <w:rFonts w:ascii="Times New Roman" w:hAnsi="Times New Roman" w:cs="Times New Roman"/>
          <w:bCs/>
          <w:iCs/>
          <w:sz w:val="24"/>
          <w:szCs w:val="24"/>
        </w:rPr>
        <w:t>ampu</w:t>
      </w:r>
      <w:r w:rsidR="00EC35A2">
        <w:rPr>
          <w:rFonts w:ascii="Times New Roman" w:hAnsi="Times New Roman" w:cs="Times New Roman"/>
          <w:bCs/>
          <w:iCs/>
          <w:sz w:val="24"/>
          <w:szCs w:val="24"/>
        </w:rPr>
        <w:t xml:space="preserve"> untuk </w:t>
      </w:r>
      <w:r w:rsidR="00EC35A2">
        <w:rPr>
          <w:rFonts w:ascii="Times New Roman" w:hAnsi="Times New Roman" w:cs="Times New Roman"/>
          <w:bCs/>
          <w:iCs/>
          <w:sz w:val="24"/>
          <w:szCs w:val="24"/>
          <w:lang w:val="en-US"/>
        </w:rPr>
        <w:t xml:space="preserve">sekolah SMA/MA dan SMK </w:t>
      </w:r>
      <w:r w:rsidR="00EC35A2">
        <w:rPr>
          <w:rFonts w:ascii="Times New Roman" w:hAnsi="Times New Roman" w:cs="Times New Roman"/>
          <w:bCs/>
          <w:iCs/>
          <w:sz w:val="24"/>
          <w:szCs w:val="24"/>
        </w:rPr>
        <w:t xml:space="preserve">melalui dana (DAK) tahun 2013 dan, </w:t>
      </w:r>
    </w:p>
    <w:p w:rsidR="00EC35A2" w:rsidRPr="00606FAF" w:rsidRDefault="00EC35A2" w:rsidP="00EC35A2">
      <w:pPr>
        <w:tabs>
          <w:tab w:val="left" w:pos="-142"/>
          <w:tab w:val="left" w:pos="284"/>
        </w:tabs>
        <w:spacing w:after="0" w:line="480" w:lineRule="auto"/>
        <w:rPr>
          <w:rFonts w:ascii="Times New Roman" w:hAnsi="Times New Roman" w:cs="Times New Roman"/>
          <w:bCs/>
          <w:iCs/>
          <w:sz w:val="24"/>
          <w:szCs w:val="24"/>
        </w:rPr>
      </w:pPr>
      <w:r>
        <w:rPr>
          <w:rFonts w:ascii="Times New Roman" w:hAnsi="Times New Roman" w:cs="Times New Roman"/>
          <w:sz w:val="24"/>
          <w:szCs w:val="24"/>
          <w:lang w:val="en-US"/>
        </w:rPr>
        <w:t xml:space="preserve">(k) </w:t>
      </w:r>
      <w:r>
        <w:rPr>
          <w:rFonts w:ascii="Times New Roman" w:hAnsi="Times New Roman" w:cs="Times New Roman"/>
          <w:bCs/>
          <w:iCs/>
          <w:sz w:val="24"/>
          <w:szCs w:val="24"/>
        </w:rPr>
        <w:t>Ujian Akhir Sekolah (UAS</w:t>
      </w:r>
      <w:r w:rsidRPr="00606FAF">
        <w:rPr>
          <w:rFonts w:ascii="Times New Roman" w:hAnsi="Times New Roman" w:cs="Times New Roman"/>
          <w:bCs/>
          <w:iCs/>
          <w:sz w:val="24"/>
          <w:szCs w:val="24"/>
        </w:rPr>
        <w:t xml:space="preserve">) </w:t>
      </w:r>
      <w:r>
        <w:rPr>
          <w:rFonts w:ascii="Times New Roman" w:hAnsi="Times New Roman" w:cs="Times New Roman"/>
          <w:bCs/>
          <w:iCs/>
          <w:sz w:val="24"/>
          <w:szCs w:val="24"/>
        </w:rPr>
        <w:t xml:space="preserve">SMA/MA dan </w:t>
      </w:r>
      <w:r w:rsidRPr="00606FAF">
        <w:rPr>
          <w:rFonts w:ascii="Times New Roman" w:hAnsi="Times New Roman" w:cs="Times New Roman"/>
          <w:bCs/>
          <w:iCs/>
          <w:sz w:val="24"/>
          <w:szCs w:val="24"/>
        </w:rPr>
        <w:t>SMK</w:t>
      </w:r>
      <w:r>
        <w:rPr>
          <w:rFonts w:ascii="Times New Roman" w:hAnsi="Times New Roman" w:cs="Times New Roman"/>
          <w:bCs/>
          <w:iCs/>
          <w:sz w:val="24"/>
          <w:szCs w:val="24"/>
        </w:rPr>
        <w:t xml:space="preserve"> dan Ujian Nasional (UN) </w:t>
      </w:r>
      <w:r>
        <w:rPr>
          <w:rFonts w:ascii="Times New Roman" w:hAnsi="Times New Roman" w:cs="Times New Roman"/>
          <w:bCs/>
          <w:iCs/>
          <w:sz w:val="24"/>
          <w:szCs w:val="24"/>
          <w:lang w:val="en-US"/>
        </w:rPr>
        <w:t xml:space="preserve">Siswa </w:t>
      </w:r>
      <w:r>
        <w:rPr>
          <w:rFonts w:ascii="Times New Roman" w:hAnsi="Times New Roman" w:cs="Times New Roman"/>
          <w:bCs/>
          <w:iCs/>
          <w:sz w:val="24"/>
          <w:szCs w:val="24"/>
        </w:rPr>
        <w:t>SMA/</w:t>
      </w:r>
      <w:r w:rsidRPr="00606FAF">
        <w:rPr>
          <w:rFonts w:ascii="Times New Roman" w:hAnsi="Times New Roman" w:cs="Times New Roman"/>
          <w:bCs/>
          <w:iCs/>
          <w:sz w:val="24"/>
          <w:szCs w:val="24"/>
        </w:rPr>
        <w:t>SMK</w:t>
      </w:r>
      <w:r>
        <w:rPr>
          <w:rFonts w:ascii="Times New Roman" w:hAnsi="Times New Roman" w:cs="Times New Roman"/>
          <w:bCs/>
          <w:iCs/>
          <w:sz w:val="24"/>
          <w:szCs w:val="24"/>
        </w:rPr>
        <w:t xml:space="preserve"> (DAK) tahun 2013 (Wawancara, tanggal 4 Juni 2014).</w:t>
      </w:r>
    </w:p>
    <w:p w:rsidR="00EC35A2" w:rsidRDefault="00EC35A2" w:rsidP="00EC35A2">
      <w:pPr>
        <w:tabs>
          <w:tab w:val="left" w:pos="-142"/>
          <w:tab w:val="left" w:pos="284"/>
        </w:tabs>
        <w:spacing w:before="120" w:after="0" w:line="480" w:lineRule="auto"/>
        <w:rPr>
          <w:rFonts w:ascii="Times New Roman" w:hAnsi="Times New Roman" w:cs="Times New Roman"/>
          <w:sz w:val="24"/>
          <w:szCs w:val="24"/>
          <w:lang w:val="en-US"/>
        </w:rPr>
      </w:pPr>
      <w:r>
        <w:rPr>
          <w:rFonts w:ascii="Times New Roman" w:hAnsi="Times New Roman" w:cs="Times New Roman"/>
          <w:b/>
          <w:color w:val="000000"/>
          <w:sz w:val="24"/>
          <w:szCs w:val="24"/>
        </w:rPr>
        <w:t>(d</w:t>
      </w:r>
      <w:r w:rsidRPr="00CE07ED">
        <w:rPr>
          <w:rFonts w:ascii="Times New Roman" w:hAnsi="Times New Roman" w:cs="Times New Roman"/>
          <w:b/>
          <w:color w:val="000000"/>
          <w:sz w:val="24"/>
          <w:szCs w:val="24"/>
        </w:rPr>
        <w:t xml:space="preserve">). Pelayanan </w:t>
      </w:r>
      <w:r>
        <w:rPr>
          <w:rFonts w:ascii="Times New Roman" w:hAnsi="Times New Roman" w:cs="Times New Roman"/>
          <w:b/>
          <w:color w:val="000000"/>
          <w:sz w:val="24"/>
          <w:szCs w:val="24"/>
        </w:rPr>
        <w:t xml:space="preserve">dan program kerja bidang </w:t>
      </w:r>
      <w:r w:rsidRPr="00CE07ED">
        <w:rPr>
          <w:rFonts w:ascii="Times New Roman" w:hAnsi="Times New Roman" w:cs="Times New Roman"/>
          <w:b/>
          <w:color w:val="000000"/>
          <w:sz w:val="24"/>
          <w:szCs w:val="24"/>
        </w:rPr>
        <w:t>pendidikan</w:t>
      </w:r>
      <w:r>
        <w:rPr>
          <w:rFonts w:ascii="Times New Roman" w:hAnsi="Times New Roman" w:cs="Times New Roman"/>
          <w:b/>
          <w:color w:val="000000"/>
          <w:sz w:val="24"/>
          <w:szCs w:val="24"/>
        </w:rPr>
        <w:t xml:space="preserve"> Non Formal </w:t>
      </w:r>
      <w:r>
        <w:rPr>
          <w:rFonts w:ascii="Times New Roman" w:hAnsi="Times New Roman" w:cs="Times New Roman"/>
          <w:b/>
          <w:bCs/>
          <w:iCs/>
          <w:sz w:val="24"/>
          <w:szCs w:val="24"/>
          <w:lang w:val="en-US"/>
        </w:rPr>
        <w:t xml:space="preserve">sekolah </w:t>
      </w:r>
      <w:r>
        <w:rPr>
          <w:rFonts w:ascii="Times New Roman" w:hAnsi="Times New Roman" w:cs="Times New Roman"/>
          <w:b/>
          <w:bCs/>
          <w:iCs/>
          <w:sz w:val="24"/>
          <w:szCs w:val="24"/>
          <w:lang w:val="en-US"/>
        </w:rPr>
        <w:br/>
        <w:t xml:space="preserve">       </w:t>
      </w:r>
      <w:r w:rsidRPr="00CE07ED">
        <w:rPr>
          <w:rFonts w:ascii="Times New Roman" w:hAnsi="Times New Roman" w:cs="Times New Roman"/>
          <w:b/>
          <w:bCs/>
          <w:iCs/>
          <w:sz w:val="24"/>
          <w:szCs w:val="24"/>
          <w:lang w:val="en-US"/>
        </w:rPr>
        <w:t>menengah</w:t>
      </w:r>
      <w:r>
        <w:rPr>
          <w:rFonts w:ascii="Times New Roman" w:hAnsi="Times New Roman" w:cs="Times New Roman"/>
          <w:b/>
          <w:bCs/>
          <w:iCs/>
          <w:sz w:val="24"/>
          <w:szCs w:val="24"/>
          <w:lang w:val="en-US"/>
        </w:rPr>
        <w:t xml:space="preserve"> pertama luar biasa (SMPLB) atas (SMALB</w:t>
      </w:r>
      <w:r w:rsidRPr="00CE07ED">
        <w:rPr>
          <w:rFonts w:ascii="Times New Roman" w:hAnsi="Times New Roman" w:cs="Times New Roman"/>
          <w:b/>
          <w:bCs/>
          <w:iCs/>
          <w:sz w:val="24"/>
          <w:szCs w:val="24"/>
          <w:lang w:val="en-US"/>
        </w:rPr>
        <w:t xml:space="preserve">) Dinas </w:t>
      </w:r>
      <w:r>
        <w:rPr>
          <w:rFonts w:ascii="Times New Roman" w:hAnsi="Times New Roman" w:cs="Times New Roman"/>
          <w:b/>
          <w:bCs/>
          <w:iCs/>
          <w:sz w:val="24"/>
          <w:szCs w:val="24"/>
          <w:lang w:val="en-US"/>
        </w:rPr>
        <w:br/>
        <w:t xml:space="preserve">       </w:t>
      </w:r>
      <w:r w:rsidRPr="00CE07ED">
        <w:rPr>
          <w:rFonts w:ascii="Times New Roman" w:hAnsi="Times New Roman" w:cs="Times New Roman"/>
          <w:b/>
          <w:bCs/>
          <w:iCs/>
          <w:sz w:val="24"/>
          <w:szCs w:val="24"/>
          <w:lang w:val="en-US"/>
        </w:rPr>
        <w:t xml:space="preserve">Pendidikan </w:t>
      </w:r>
      <w:r>
        <w:rPr>
          <w:rFonts w:ascii="Times New Roman" w:hAnsi="Times New Roman" w:cs="Times New Roman"/>
          <w:b/>
          <w:sz w:val="24"/>
          <w:szCs w:val="24"/>
        </w:rPr>
        <w:t>Dan Kebudayaan</w:t>
      </w:r>
      <w:r w:rsidR="00A53458">
        <w:rPr>
          <w:rFonts w:ascii="Times New Roman" w:hAnsi="Times New Roman" w:cs="Times New Roman"/>
          <w:b/>
          <w:sz w:val="24"/>
          <w:szCs w:val="24"/>
        </w:rPr>
        <w:t xml:space="preserve">. </w:t>
      </w:r>
    </w:p>
    <w:p w:rsidR="00EC35A2" w:rsidRDefault="00EC35A2" w:rsidP="00EC35A2">
      <w:pPr>
        <w:pStyle w:val="ListParagraph"/>
        <w:spacing w:after="0" w:line="480" w:lineRule="auto"/>
        <w:ind w:left="0" w:hanging="425"/>
        <w:jc w:val="both"/>
        <w:rPr>
          <w:rFonts w:ascii="Times New Roman" w:hAnsi="Times New Roman" w:cs="Times New Roman"/>
          <w:bCs/>
          <w:iCs/>
          <w:sz w:val="24"/>
          <w:szCs w:val="24"/>
          <w:lang w:val="en-US"/>
        </w:rPr>
      </w:pPr>
      <w:r>
        <w:rPr>
          <w:rFonts w:ascii="Times New Roman" w:hAnsi="Times New Roman" w:cs="Times New Roman"/>
          <w:color w:val="000000"/>
          <w:sz w:val="24"/>
          <w:szCs w:val="24"/>
        </w:rPr>
        <w:t xml:space="preserve">              </w:t>
      </w:r>
      <w:r w:rsidR="00A53458">
        <w:rPr>
          <w:rFonts w:ascii="Times New Roman" w:hAnsi="Times New Roman" w:cs="Times New Roman"/>
          <w:color w:val="000000"/>
          <w:sz w:val="24"/>
          <w:szCs w:val="24"/>
        </w:rPr>
        <w:t xml:space="preserve"> </w:t>
      </w:r>
      <w:r>
        <w:rPr>
          <w:rFonts w:ascii="Times New Roman" w:hAnsi="Times New Roman" w:cs="Times New Roman"/>
          <w:sz w:val="24"/>
          <w:szCs w:val="24"/>
        </w:rPr>
        <w:t xml:space="preserve">Menurut Ivonne bahwa: </w:t>
      </w:r>
      <w:r w:rsidRPr="005C2502">
        <w:rPr>
          <w:rFonts w:ascii="Times New Roman" w:hAnsi="Times New Roman" w:cs="Times New Roman"/>
          <w:color w:val="000000"/>
          <w:sz w:val="24"/>
          <w:szCs w:val="24"/>
        </w:rPr>
        <w:t xml:space="preserve">Pelayanan dan program kerja bidang pendidikan Non Formal </w:t>
      </w:r>
      <w:r w:rsidRPr="005C2502">
        <w:rPr>
          <w:rFonts w:ascii="Times New Roman" w:hAnsi="Times New Roman" w:cs="Times New Roman"/>
          <w:bCs/>
          <w:iCs/>
          <w:sz w:val="24"/>
          <w:szCs w:val="24"/>
          <w:lang w:val="en-US"/>
        </w:rPr>
        <w:t xml:space="preserve">sekolah </w:t>
      </w:r>
      <w:r>
        <w:rPr>
          <w:rFonts w:ascii="Times New Roman" w:hAnsi="Times New Roman" w:cs="Times New Roman"/>
          <w:bCs/>
          <w:iCs/>
          <w:sz w:val="24"/>
          <w:szCs w:val="24"/>
          <w:lang w:val="en-US"/>
        </w:rPr>
        <w:t xml:space="preserve">sekolah dasar luar biasa (SDLB) dan sekolah </w:t>
      </w:r>
      <w:r w:rsidRPr="005C2502">
        <w:rPr>
          <w:rFonts w:ascii="Times New Roman" w:hAnsi="Times New Roman" w:cs="Times New Roman"/>
          <w:bCs/>
          <w:iCs/>
          <w:sz w:val="24"/>
          <w:szCs w:val="24"/>
          <w:lang w:val="en-US"/>
        </w:rPr>
        <w:t>menengah</w:t>
      </w:r>
      <w:r>
        <w:rPr>
          <w:rFonts w:ascii="Times New Roman" w:hAnsi="Times New Roman" w:cs="Times New Roman"/>
          <w:bCs/>
          <w:iCs/>
          <w:sz w:val="24"/>
          <w:szCs w:val="24"/>
          <w:lang w:val="en-US"/>
        </w:rPr>
        <w:t xml:space="preserve"> </w:t>
      </w:r>
      <w:r w:rsidRPr="005C2502">
        <w:rPr>
          <w:rFonts w:ascii="Times New Roman" w:hAnsi="Times New Roman" w:cs="Times New Roman"/>
          <w:bCs/>
          <w:iCs/>
          <w:sz w:val="24"/>
          <w:szCs w:val="24"/>
          <w:lang w:val="en-US"/>
        </w:rPr>
        <w:t xml:space="preserve">pertama luar biasa (SMPLB) </w:t>
      </w:r>
      <w:r>
        <w:rPr>
          <w:rFonts w:ascii="Times New Roman" w:hAnsi="Times New Roman" w:cs="Times New Roman"/>
          <w:bCs/>
          <w:iCs/>
          <w:sz w:val="24"/>
          <w:szCs w:val="24"/>
          <w:lang w:val="en-US"/>
        </w:rPr>
        <w:t xml:space="preserve">dan sekolah menengah atas luar biasa (SMALB) </w:t>
      </w:r>
    </w:p>
    <w:p w:rsidR="00DE31C2" w:rsidRPr="004D1F75" w:rsidRDefault="00DE31C2" w:rsidP="00DE31C2">
      <w:pPr>
        <w:pStyle w:val="ListParagraph"/>
        <w:spacing w:after="0" w:line="480" w:lineRule="auto"/>
        <w:ind w:left="0" w:hanging="425"/>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 xml:space="preserve">       Dinas Pendidikan </w:t>
      </w:r>
      <w:r w:rsidR="00A53458">
        <w:rPr>
          <w:rFonts w:ascii="Times New Roman" w:hAnsi="Times New Roman" w:cs="Times New Roman"/>
          <w:bCs/>
          <w:iCs/>
          <w:sz w:val="24"/>
          <w:szCs w:val="24"/>
          <w:lang w:val="en-US"/>
        </w:rPr>
        <w:t xml:space="preserve">dan Kebudayaan </w:t>
      </w:r>
      <w:r w:rsidRPr="005C2502">
        <w:rPr>
          <w:rFonts w:ascii="Times New Roman" w:hAnsi="Times New Roman" w:cs="Times New Roman"/>
          <w:bCs/>
          <w:iCs/>
          <w:sz w:val="24"/>
          <w:szCs w:val="24"/>
          <w:lang w:val="en-US"/>
        </w:rPr>
        <w:t xml:space="preserve">adalah sebagai berikut : </w:t>
      </w:r>
      <w:r w:rsidRPr="005C2502">
        <w:rPr>
          <w:rFonts w:ascii="Times New Roman" w:hAnsi="Times New Roman" w:cs="Times New Roman"/>
          <w:color w:val="000000"/>
          <w:sz w:val="24"/>
          <w:szCs w:val="24"/>
        </w:rPr>
        <w:t xml:space="preserve">           </w:t>
      </w:r>
    </w:p>
    <w:p w:rsidR="00EC35A2" w:rsidRDefault="00EC35A2" w:rsidP="00EC35A2">
      <w:pPr>
        <w:tabs>
          <w:tab w:val="left" w:pos="-142"/>
          <w:tab w:val="left" w:pos="284"/>
        </w:tabs>
        <w:spacing w:after="0" w:line="480" w:lineRule="auto"/>
        <w:jc w:val="both"/>
        <w:rPr>
          <w:rFonts w:ascii="Times New Roman" w:hAnsi="Times New Roman" w:cs="Times New Roman"/>
          <w:bCs/>
          <w:iCs/>
          <w:sz w:val="24"/>
          <w:szCs w:val="24"/>
          <w:lang w:val="en-US"/>
        </w:rPr>
      </w:pPr>
      <w:r>
        <w:rPr>
          <w:rFonts w:ascii="Times New Roman" w:hAnsi="Times New Roman" w:cs="Times New Roman"/>
          <w:sz w:val="24"/>
          <w:szCs w:val="24"/>
          <w:lang w:val="en-US"/>
        </w:rPr>
        <w:t xml:space="preserve">(a) </w:t>
      </w:r>
      <w:r>
        <w:rPr>
          <w:rFonts w:ascii="Times New Roman" w:hAnsi="Times New Roman" w:cs="Times New Roman"/>
          <w:bCs/>
          <w:iCs/>
          <w:sz w:val="24"/>
          <w:szCs w:val="24"/>
        </w:rPr>
        <w:t>Pembinaan minat bakat dan k</w:t>
      </w:r>
      <w:r w:rsidRPr="00606FAF">
        <w:rPr>
          <w:rFonts w:ascii="Times New Roman" w:hAnsi="Times New Roman" w:cs="Times New Roman"/>
          <w:bCs/>
          <w:iCs/>
          <w:sz w:val="24"/>
          <w:szCs w:val="24"/>
        </w:rPr>
        <w:t xml:space="preserve">reativitas </w:t>
      </w:r>
      <w:r>
        <w:rPr>
          <w:rFonts w:ascii="Times New Roman" w:hAnsi="Times New Roman" w:cs="Times New Roman"/>
          <w:bCs/>
          <w:iCs/>
          <w:sz w:val="24"/>
          <w:szCs w:val="24"/>
        </w:rPr>
        <w:t xml:space="preserve">sekolah SDLB, SMPLB dan SMALB </w:t>
      </w:r>
      <w:r w:rsidR="005D5730">
        <w:rPr>
          <w:rFonts w:ascii="Times New Roman" w:hAnsi="Times New Roman" w:cs="Times New Roman"/>
          <w:bCs/>
          <w:iCs/>
          <w:sz w:val="24"/>
          <w:szCs w:val="24"/>
          <w:lang w:val="en-US"/>
        </w:rPr>
        <w:t>melalui dana (DAK) tahun 2013;</w:t>
      </w:r>
      <w:r>
        <w:rPr>
          <w:rFonts w:ascii="Times New Roman" w:hAnsi="Times New Roman" w:cs="Times New Roman"/>
          <w:bCs/>
          <w:iCs/>
          <w:sz w:val="24"/>
          <w:szCs w:val="24"/>
          <w:lang w:val="en-US"/>
        </w:rPr>
        <w:t xml:space="preserve">  </w:t>
      </w:r>
    </w:p>
    <w:p w:rsidR="00EC35A2" w:rsidRPr="00FA11C7" w:rsidRDefault="00EC35A2" w:rsidP="00EC35A2">
      <w:pPr>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Pr>
          <w:rFonts w:ascii="Times New Roman" w:hAnsi="Times New Roman" w:cs="Times New Roman"/>
          <w:bCs/>
          <w:iCs/>
          <w:sz w:val="24"/>
          <w:szCs w:val="24"/>
        </w:rPr>
        <w:t xml:space="preserve">Pengadaan alat praktik dan peraga SDLB, SMPLB dan SMALB </w:t>
      </w:r>
      <w:r>
        <w:rPr>
          <w:rFonts w:ascii="Times New Roman" w:hAnsi="Times New Roman" w:cs="Times New Roman"/>
          <w:bCs/>
          <w:iCs/>
          <w:sz w:val="24"/>
          <w:szCs w:val="24"/>
          <w:lang w:val="en-US"/>
        </w:rPr>
        <w:t>melalui dana</w:t>
      </w:r>
    </w:p>
    <w:p w:rsidR="00EC35A2" w:rsidRPr="00E14A06" w:rsidRDefault="005D5730" w:rsidP="00EC35A2">
      <w:pPr>
        <w:tabs>
          <w:tab w:val="left" w:pos="-142"/>
          <w:tab w:val="left" w:pos="284"/>
        </w:tabs>
        <w:spacing w:after="0" w:line="480" w:lineRule="auto"/>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(DAK) tahun 2013;</w:t>
      </w:r>
    </w:p>
    <w:p w:rsidR="00EC35A2" w:rsidRDefault="00EC35A2" w:rsidP="00EC35A2">
      <w:pPr>
        <w:tabs>
          <w:tab w:val="left" w:pos="-142"/>
          <w:tab w:val="left" w:pos="284"/>
        </w:tabs>
        <w:spacing w:after="0" w:line="480" w:lineRule="auto"/>
        <w:jc w:val="both"/>
        <w:rPr>
          <w:rFonts w:ascii="Times New Roman" w:hAnsi="Times New Roman" w:cs="Times New Roman"/>
          <w:bCs/>
          <w:iCs/>
          <w:sz w:val="24"/>
          <w:szCs w:val="24"/>
          <w:lang w:val="en-US"/>
        </w:rPr>
      </w:pPr>
      <w:r>
        <w:rPr>
          <w:rFonts w:ascii="Times New Roman" w:hAnsi="Times New Roman" w:cs="Times New Roman"/>
          <w:sz w:val="24"/>
          <w:szCs w:val="24"/>
          <w:lang w:val="en-US"/>
        </w:rPr>
        <w:t xml:space="preserve">(c) </w:t>
      </w:r>
      <w:r>
        <w:rPr>
          <w:rFonts w:ascii="Times New Roman" w:hAnsi="Times New Roman" w:cs="Times New Roman"/>
          <w:bCs/>
          <w:iCs/>
          <w:sz w:val="24"/>
          <w:szCs w:val="24"/>
        </w:rPr>
        <w:t>Pengadaan mebeluer s</w:t>
      </w:r>
      <w:r w:rsidRPr="00606FAF">
        <w:rPr>
          <w:rFonts w:ascii="Times New Roman" w:hAnsi="Times New Roman" w:cs="Times New Roman"/>
          <w:bCs/>
          <w:iCs/>
          <w:sz w:val="24"/>
          <w:szCs w:val="24"/>
        </w:rPr>
        <w:t>ekolah</w:t>
      </w:r>
      <w:r>
        <w:rPr>
          <w:rFonts w:ascii="Times New Roman" w:hAnsi="Times New Roman" w:cs="Times New Roman"/>
          <w:bCs/>
          <w:iCs/>
          <w:sz w:val="24"/>
          <w:szCs w:val="24"/>
        </w:rPr>
        <w:t xml:space="preserve"> SDLB, SMPLB dan SMALB melalui dana (DAK) tahun 2013;</w:t>
      </w:r>
    </w:p>
    <w:p w:rsidR="00EC35A2" w:rsidRPr="00DE77B1" w:rsidRDefault="00EC35A2" w:rsidP="00EC35A2">
      <w:pPr>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Pr>
          <w:rFonts w:ascii="Times New Roman" w:hAnsi="Times New Roman" w:cs="Times New Roman"/>
          <w:bCs/>
          <w:iCs/>
          <w:sz w:val="24"/>
          <w:szCs w:val="24"/>
        </w:rPr>
        <w:t>Pembangunan g</w:t>
      </w:r>
      <w:r w:rsidRPr="00606FAF">
        <w:rPr>
          <w:rFonts w:ascii="Times New Roman" w:hAnsi="Times New Roman" w:cs="Times New Roman"/>
          <w:bCs/>
          <w:iCs/>
          <w:sz w:val="24"/>
          <w:szCs w:val="24"/>
        </w:rPr>
        <w:t>ed</w:t>
      </w:r>
      <w:r>
        <w:rPr>
          <w:rFonts w:ascii="Times New Roman" w:hAnsi="Times New Roman" w:cs="Times New Roman"/>
          <w:bCs/>
          <w:iCs/>
          <w:sz w:val="24"/>
          <w:szCs w:val="24"/>
        </w:rPr>
        <w:t>ung sekolah SDLB, SMPLB dan SMALB melalui dana</w:t>
      </w:r>
    </w:p>
    <w:p w:rsidR="00EC35A2" w:rsidRDefault="00EC35A2" w:rsidP="00EC35A2">
      <w:pPr>
        <w:tabs>
          <w:tab w:val="left" w:pos="-142"/>
          <w:tab w:val="left" w:pos="284"/>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(DAK) tahun 2013;</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 xml:space="preserve">       </w:t>
      </w:r>
    </w:p>
    <w:p w:rsidR="00EC35A2" w:rsidRPr="00306E76" w:rsidRDefault="00EC35A2" w:rsidP="00EC35A2">
      <w:pPr>
        <w:rPr>
          <w:rFonts w:ascii="Times New Roman" w:hAnsi="Times New Roman" w:cs="Times New Roman"/>
          <w:sz w:val="24"/>
          <w:szCs w:val="24"/>
        </w:rPr>
      </w:pPr>
      <w:r>
        <w:rPr>
          <w:rFonts w:ascii="Times New Roman" w:hAnsi="Times New Roman" w:cs="Times New Roman"/>
          <w:sz w:val="24"/>
          <w:szCs w:val="24"/>
          <w:lang w:val="en-US"/>
        </w:rPr>
        <w:t xml:space="preserve">(e) </w:t>
      </w:r>
      <w:r>
        <w:rPr>
          <w:rFonts w:ascii="Times New Roman" w:hAnsi="Times New Roman" w:cs="Times New Roman"/>
          <w:bCs/>
          <w:iCs/>
          <w:sz w:val="24"/>
          <w:szCs w:val="24"/>
        </w:rPr>
        <w:t xml:space="preserve">Pengadaan perlengkapan </w:t>
      </w:r>
      <w:r>
        <w:rPr>
          <w:rFonts w:ascii="Times New Roman" w:hAnsi="Times New Roman" w:cs="Times New Roman"/>
          <w:bCs/>
          <w:iCs/>
          <w:sz w:val="24"/>
          <w:szCs w:val="24"/>
          <w:lang w:val="en-US"/>
        </w:rPr>
        <w:t xml:space="preserve">sekolah </w:t>
      </w:r>
      <w:r>
        <w:rPr>
          <w:rFonts w:ascii="Times New Roman" w:hAnsi="Times New Roman" w:cs="Times New Roman"/>
          <w:bCs/>
          <w:iCs/>
          <w:sz w:val="24"/>
          <w:szCs w:val="24"/>
        </w:rPr>
        <w:t>SDLB, SMPLB dan SMALB melalui dana</w:t>
      </w:r>
    </w:p>
    <w:p w:rsidR="00EC35A2" w:rsidRDefault="00EC35A2" w:rsidP="00EC35A2">
      <w:pPr>
        <w:tabs>
          <w:tab w:val="left" w:pos="-142"/>
          <w:tab w:val="left" w:pos="284"/>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(DAK</w:t>
      </w:r>
      <w:r w:rsidR="005D5730">
        <w:rPr>
          <w:rFonts w:ascii="Times New Roman" w:hAnsi="Times New Roman" w:cs="Times New Roman"/>
          <w:bCs/>
          <w:iCs/>
          <w:sz w:val="24"/>
          <w:szCs w:val="24"/>
        </w:rPr>
        <w:t>) tahun 2013;</w:t>
      </w:r>
    </w:p>
    <w:p w:rsidR="00EC35A2" w:rsidRPr="00861724" w:rsidRDefault="00EC35A2" w:rsidP="00EC35A2">
      <w:pPr>
        <w:spacing w:after="0" w:line="480" w:lineRule="auto"/>
        <w:rPr>
          <w:rFonts w:ascii="Times New Roman" w:hAnsi="Times New Roman" w:cs="Times New Roman"/>
          <w:sz w:val="24"/>
          <w:szCs w:val="24"/>
        </w:rPr>
      </w:pPr>
      <w:r>
        <w:rPr>
          <w:rFonts w:ascii="Times New Roman" w:hAnsi="Times New Roman" w:cs="Times New Roman"/>
          <w:sz w:val="24"/>
          <w:szCs w:val="24"/>
          <w:lang w:val="en-US"/>
        </w:rPr>
        <w:t xml:space="preserve">(f) </w:t>
      </w:r>
      <w:r>
        <w:rPr>
          <w:rFonts w:ascii="Times New Roman" w:hAnsi="Times New Roman" w:cs="Times New Roman"/>
          <w:bCs/>
          <w:iCs/>
          <w:sz w:val="24"/>
          <w:szCs w:val="24"/>
        </w:rPr>
        <w:t>Penambahan ruang kelas sekolah SDLB, SMPLB dan SMALB melalui dana</w:t>
      </w:r>
    </w:p>
    <w:p w:rsidR="00EC35A2" w:rsidRPr="004B20D2" w:rsidRDefault="005D5730" w:rsidP="00EC35A2">
      <w:pPr>
        <w:tabs>
          <w:tab w:val="left" w:pos="-142"/>
          <w:tab w:val="left" w:pos="284"/>
        </w:tabs>
        <w:spacing w:after="0" w:line="480" w:lineRule="auto"/>
        <w:jc w:val="both"/>
        <w:rPr>
          <w:rFonts w:ascii="Times New Roman" w:hAnsi="Times New Roman" w:cs="Times New Roman"/>
          <w:bCs/>
          <w:iCs/>
          <w:sz w:val="24"/>
          <w:szCs w:val="24"/>
          <w:lang w:val="en-US"/>
        </w:rPr>
      </w:pPr>
      <w:r>
        <w:rPr>
          <w:rFonts w:ascii="Times New Roman" w:hAnsi="Times New Roman" w:cs="Times New Roman"/>
          <w:bCs/>
          <w:iCs/>
          <w:sz w:val="24"/>
          <w:szCs w:val="24"/>
        </w:rPr>
        <w:t>(DAK) tahun 2013;</w:t>
      </w:r>
    </w:p>
    <w:p w:rsidR="00EC35A2" w:rsidRPr="00C94293" w:rsidRDefault="00EC35A2" w:rsidP="00EC35A2">
      <w:pPr>
        <w:tabs>
          <w:tab w:val="left" w:pos="-142"/>
          <w:tab w:val="left" w:pos="284"/>
        </w:tabs>
        <w:spacing w:after="0" w:line="480" w:lineRule="auto"/>
        <w:jc w:val="both"/>
        <w:rPr>
          <w:rFonts w:ascii="Times New Roman" w:hAnsi="Times New Roman" w:cs="Times New Roman"/>
          <w:bCs/>
          <w:iCs/>
          <w:sz w:val="24"/>
          <w:szCs w:val="24"/>
        </w:rPr>
      </w:pPr>
      <w:r>
        <w:rPr>
          <w:rFonts w:ascii="Times New Roman" w:hAnsi="Times New Roman" w:cs="Times New Roman"/>
          <w:sz w:val="24"/>
          <w:szCs w:val="24"/>
          <w:lang w:val="en-US"/>
        </w:rPr>
        <w:t xml:space="preserve">(g) </w:t>
      </w:r>
      <w:r w:rsidRPr="00606FAF">
        <w:rPr>
          <w:rFonts w:ascii="Times New Roman" w:hAnsi="Times New Roman" w:cs="Times New Roman"/>
          <w:bCs/>
          <w:iCs/>
          <w:sz w:val="24"/>
          <w:szCs w:val="24"/>
        </w:rPr>
        <w:t>Pem</w:t>
      </w:r>
      <w:r>
        <w:rPr>
          <w:rFonts w:ascii="Times New Roman" w:hAnsi="Times New Roman" w:cs="Times New Roman"/>
          <w:bCs/>
          <w:iCs/>
          <w:sz w:val="24"/>
          <w:szCs w:val="24"/>
        </w:rPr>
        <w:t>bangunan Perpustakaan sekolah SDLB, SMPLB dan SMAL</w:t>
      </w:r>
      <w:r w:rsidR="005D5730">
        <w:rPr>
          <w:rFonts w:ascii="Times New Roman" w:hAnsi="Times New Roman" w:cs="Times New Roman"/>
          <w:bCs/>
          <w:iCs/>
          <w:sz w:val="24"/>
          <w:szCs w:val="24"/>
        </w:rPr>
        <w:t>B melalui dana (DAK) tahun 2013;</w:t>
      </w:r>
    </w:p>
    <w:p w:rsidR="00EC35A2" w:rsidRPr="004B20D2" w:rsidRDefault="00EC35A2" w:rsidP="00EC35A2">
      <w:pPr>
        <w:tabs>
          <w:tab w:val="left" w:pos="-142"/>
          <w:tab w:val="left" w:pos="284"/>
        </w:tabs>
        <w:spacing w:after="0" w:line="480" w:lineRule="auto"/>
        <w:jc w:val="both"/>
        <w:rPr>
          <w:rFonts w:ascii="Times New Roman" w:hAnsi="Times New Roman" w:cs="Times New Roman"/>
          <w:bCs/>
          <w:iCs/>
          <w:sz w:val="24"/>
          <w:szCs w:val="24"/>
          <w:lang w:val="en-US"/>
        </w:rPr>
      </w:pPr>
      <w:r>
        <w:rPr>
          <w:rFonts w:ascii="Times New Roman" w:hAnsi="Times New Roman" w:cs="Times New Roman"/>
          <w:sz w:val="24"/>
          <w:szCs w:val="24"/>
          <w:lang w:val="en-US"/>
        </w:rPr>
        <w:t xml:space="preserve">(h) </w:t>
      </w:r>
      <w:r>
        <w:rPr>
          <w:rFonts w:ascii="Times New Roman" w:hAnsi="Times New Roman" w:cs="Times New Roman"/>
          <w:bCs/>
          <w:iCs/>
          <w:sz w:val="24"/>
          <w:szCs w:val="24"/>
        </w:rPr>
        <w:t>Rehabilitasi sedang/berat ruang k</w:t>
      </w:r>
      <w:r w:rsidRPr="00606FAF">
        <w:rPr>
          <w:rFonts w:ascii="Times New Roman" w:hAnsi="Times New Roman" w:cs="Times New Roman"/>
          <w:bCs/>
          <w:iCs/>
          <w:sz w:val="24"/>
          <w:szCs w:val="24"/>
        </w:rPr>
        <w:t xml:space="preserve">elas </w:t>
      </w:r>
      <w:r>
        <w:rPr>
          <w:rFonts w:ascii="Times New Roman" w:hAnsi="Times New Roman" w:cs="Times New Roman"/>
          <w:bCs/>
          <w:iCs/>
          <w:sz w:val="24"/>
          <w:szCs w:val="24"/>
        </w:rPr>
        <w:t xml:space="preserve">sekolah SDLB, SMPLB dan SMALB </w:t>
      </w:r>
      <w:r>
        <w:rPr>
          <w:rFonts w:ascii="Times New Roman" w:hAnsi="Times New Roman" w:cs="Times New Roman"/>
          <w:bCs/>
          <w:iCs/>
          <w:sz w:val="24"/>
          <w:szCs w:val="24"/>
          <w:lang w:val="en-US"/>
        </w:rPr>
        <w:t xml:space="preserve"> </w:t>
      </w:r>
      <w:r w:rsidR="005D5730">
        <w:rPr>
          <w:rFonts w:ascii="Times New Roman" w:hAnsi="Times New Roman" w:cs="Times New Roman"/>
          <w:bCs/>
          <w:iCs/>
          <w:sz w:val="24"/>
          <w:szCs w:val="24"/>
        </w:rPr>
        <w:t>melalui dana (DAK) tahun 2013;</w:t>
      </w:r>
    </w:p>
    <w:p w:rsidR="00EC35A2" w:rsidRPr="004B20D2" w:rsidRDefault="00EC35A2" w:rsidP="00EC35A2">
      <w:pPr>
        <w:tabs>
          <w:tab w:val="left" w:pos="-142"/>
          <w:tab w:val="left" w:pos="284"/>
        </w:tabs>
        <w:spacing w:after="0" w:line="480" w:lineRule="auto"/>
        <w:jc w:val="both"/>
        <w:rPr>
          <w:rFonts w:ascii="Times New Roman" w:hAnsi="Times New Roman" w:cs="Times New Roman"/>
          <w:bCs/>
          <w:iCs/>
          <w:sz w:val="24"/>
          <w:szCs w:val="24"/>
          <w:lang w:val="en-US"/>
        </w:rPr>
      </w:pPr>
      <w:r>
        <w:rPr>
          <w:rFonts w:ascii="Times New Roman" w:hAnsi="Times New Roman" w:cs="Times New Roman"/>
          <w:sz w:val="24"/>
          <w:szCs w:val="24"/>
          <w:lang w:val="en-US"/>
        </w:rPr>
        <w:t xml:space="preserve">(i) </w:t>
      </w:r>
      <w:r>
        <w:rPr>
          <w:rFonts w:ascii="Times New Roman" w:hAnsi="Times New Roman" w:cs="Times New Roman"/>
          <w:bCs/>
          <w:iCs/>
          <w:sz w:val="24"/>
          <w:szCs w:val="24"/>
        </w:rPr>
        <w:t>Pemberdayaan tenaga p</w:t>
      </w:r>
      <w:r w:rsidRPr="00606FAF">
        <w:rPr>
          <w:rFonts w:ascii="Times New Roman" w:hAnsi="Times New Roman" w:cs="Times New Roman"/>
          <w:bCs/>
          <w:iCs/>
          <w:sz w:val="24"/>
          <w:szCs w:val="24"/>
        </w:rPr>
        <w:t>endidik Non Formal</w:t>
      </w:r>
      <w:r>
        <w:rPr>
          <w:rFonts w:ascii="Times New Roman" w:hAnsi="Times New Roman" w:cs="Times New Roman"/>
          <w:bCs/>
          <w:iCs/>
          <w:sz w:val="24"/>
          <w:szCs w:val="24"/>
        </w:rPr>
        <w:t xml:space="preserve"> sekolah menengah pertama luar biasa (SMPLB) dan sekolah menengah atas luar biasa (SMALB)</w:t>
      </w:r>
      <w:r w:rsidRPr="00D979B9">
        <w:rPr>
          <w:rFonts w:ascii="Times New Roman" w:hAnsi="Times New Roman" w:cs="Times New Roman"/>
          <w:bCs/>
          <w:iCs/>
          <w:sz w:val="24"/>
          <w:szCs w:val="24"/>
        </w:rPr>
        <w:t xml:space="preserve"> </w:t>
      </w:r>
      <w:r w:rsidR="005D5730">
        <w:rPr>
          <w:rFonts w:ascii="Times New Roman" w:hAnsi="Times New Roman" w:cs="Times New Roman"/>
          <w:bCs/>
          <w:iCs/>
          <w:sz w:val="24"/>
          <w:szCs w:val="24"/>
        </w:rPr>
        <w:t>melalui dana (DAK) tahun 2013;</w:t>
      </w:r>
    </w:p>
    <w:p w:rsidR="00D13397" w:rsidRPr="002F6FBE" w:rsidRDefault="00EA2262" w:rsidP="002F6FBE">
      <w:pPr>
        <w:tabs>
          <w:tab w:val="left" w:pos="-142"/>
          <w:tab w:val="left" w:pos="284"/>
        </w:tabs>
        <w:spacing w:after="0" w:line="480" w:lineRule="auto"/>
        <w:jc w:val="both"/>
        <w:rPr>
          <w:rFonts w:ascii="Times New Roman" w:hAnsi="Times New Roman" w:cs="Times New Roman"/>
          <w:bCs/>
          <w:iCs/>
          <w:sz w:val="24"/>
          <w:szCs w:val="24"/>
          <w:lang w:val="en-US"/>
        </w:rPr>
      </w:pPr>
      <w:r>
        <w:rPr>
          <w:rFonts w:ascii="Times New Roman" w:hAnsi="Times New Roman" w:cs="Times New Roman"/>
          <w:sz w:val="24"/>
          <w:szCs w:val="24"/>
          <w:lang w:val="en-US"/>
        </w:rPr>
        <w:t>(j</w:t>
      </w:r>
      <w:r w:rsidR="00EC35A2">
        <w:rPr>
          <w:rFonts w:ascii="Times New Roman" w:hAnsi="Times New Roman" w:cs="Times New Roman"/>
          <w:sz w:val="24"/>
          <w:szCs w:val="24"/>
          <w:lang w:val="en-US"/>
        </w:rPr>
        <w:t xml:space="preserve">) Memberikan dan menyediakan </w:t>
      </w:r>
      <w:r w:rsidR="00EC35A2">
        <w:rPr>
          <w:rFonts w:ascii="Times New Roman" w:hAnsi="Times New Roman" w:cs="Times New Roman"/>
          <w:bCs/>
          <w:iCs/>
          <w:sz w:val="24"/>
          <w:szCs w:val="24"/>
        </w:rPr>
        <w:t>beasiswa bagi keluarga tidak m</w:t>
      </w:r>
      <w:r w:rsidR="00EC35A2" w:rsidRPr="00606FAF">
        <w:rPr>
          <w:rFonts w:ascii="Times New Roman" w:hAnsi="Times New Roman" w:cs="Times New Roman"/>
          <w:bCs/>
          <w:iCs/>
          <w:sz w:val="24"/>
          <w:szCs w:val="24"/>
        </w:rPr>
        <w:t>ampu</w:t>
      </w:r>
      <w:r w:rsidR="00EC35A2">
        <w:rPr>
          <w:rFonts w:ascii="Times New Roman" w:hAnsi="Times New Roman" w:cs="Times New Roman"/>
          <w:bCs/>
          <w:iCs/>
          <w:sz w:val="24"/>
          <w:szCs w:val="24"/>
        </w:rPr>
        <w:t xml:space="preserve"> untuk untuk sekolah dasar luar biasa (SDLB) </w:t>
      </w:r>
      <w:r w:rsidR="00EC35A2">
        <w:rPr>
          <w:rFonts w:ascii="Times New Roman" w:hAnsi="Times New Roman" w:cs="Times New Roman"/>
          <w:bCs/>
          <w:iCs/>
          <w:sz w:val="24"/>
          <w:szCs w:val="24"/>
          <w:lang w:val="en-US"/>
        </w:rPr>
        <w:t xml:space="preserve">sekolah (SMPLB) dan sekolah menengah atas luar biasa (SMALB) </w:t>
      </w:r>
      <w:r w:rsidR="00EC35A2">
        <w:rPr>
          <w:rFonts w:ascii="Times New Roman" w:hAnsi="Times New Roman" w:cs="Times New Roman"/>
          <w:bCs/>
          <w:iCs/>
          <w:sz w:val="24"/>
          <w:szCs w:val="24"/>
        </w:rPr>
        <w:t xml:space="preserve">melalui dana (DAK) tahun 2013 dan, </w:t>
      </w:r>
      <w:r w:rsidR="00EC35A2">
        <w:rPr>
          <w:rFonts w:ascii="Times New Roman" w:hAnsi="Times New Roman" w:cs="Times New Roman"/>
          <w:bCs/>
          <w:iCs/>
          <w:sz w:val="24"/>
          <w:szCs w:val="24"/>
          <w:lang w:val="en-US"/>
        </w:rPr>
        <w:tab/>
      </w:r>
      <w:r w:rsidR="00EC35A2">
        <w:rPr>
          <w:rFonts w:ascii="Times New Roman" w:hAnsi="Times New Roman" w:cs="Times New Roman"/>
          <w:bCs/>
          <w:iCs/>
          <w:sz w:val="24"/>
          <w:szCs w:val="24"/>
          <w:lang w:val="en-US"/>
        </w:rPr>
        <w:tab/>
        <w:t xml:space="preserve">                   </w:t>
      </w:r>
      <w:r>
        <w:rPr>
          <w:rFonts w:ascii="Times New Roman" w:hAnsi="Times New Roman" w:cs="Times New Roman"/>
          <w:bCs/>
          <w:iCs/>
          <w:sz w:val="24"/>
          <w:szCs w:val="24"/>
        </w:rPr>
        <w:t>(k</w:t>
      </w:r>
      <w:r w:rsidR="00EC35A2">
        <w:rPr>
          <w:rFonts w:ascii="Times New Roman" w:hAnsi="Times New Roman" w:cs="Times New Roman"/>
          <w:bCs/>
          <w:iCs/>
          <w:sz w:val="24"/>
          <w:szCs w:val="24"/>
        </w:rPr>
        <w:t>) Ujian Akhir Sekolah (UAS) dan ujian nasional SDLB/SMPLB dan Ujian Akhir Sekolah (UAS) dan ujian nasional (UN) SMPLB/SMALB mel</w:t>
      </w:r>
      <w:r w:rsidR="002F6FBE">
        <w:rPr>
          <w:rFonts w:ascii="Times New Roman" w:hAnsi="Times New Roman" w:cs="Times New Roman"/>
          <w:bCs/>
          <w:iCs/>
          <w:sz w:val="24"/>
          <w:szCs w:val="24"/>
        </w:rPr>
        <w:t>alui dana (DAK) tahun 2013</w:t>
      </w:r>
      <w:r w:rsidR="009A4253">
        <w:rPr>
          <w:rFonts w:ascii="Times New Roman" w:hAnsi="Times New Roman" w:cs="Times New Roman"/>
          <w:bCs/>
          <w:iCs/>
          <w:sz w:val="24"/>
          <w:szCs w:val="24"/>
        </w:rPr>
        <w:t xml:space="preserve"> </w:t>
      </w:r>
      <w:r w:rsidR="002F6FBE">
        <w:rPr>
          <w:rFonts w:ascii="Times New Roman" w:hAnsi="Times New Roman" w:cs="Times New Roman"/>
          <w:bCs/>
          <w:iCs/>
          <w:sz w:val="24"/>
          <w:szCs w:val="24"/>
        </w:rPr>
        <w:t xml:space="preserve">(Wawancara, tanggal 4 Juni Mei 2014). </w:t>
      </w:r>
    </w:p>
    <w:p w:rsidR="005D5730" w:rsidRDefault="00EC35A2" w:rsidP="00EC35A2">
      <w:pPr>
        <w:spacing w:after="0" w:line="480" w:lineRule="auto"/>
        <w:rPr>
          <w:rFonts w:ascii="Times New Roman" w:hAnsi="Times New Roman" w:cs="Times New Roman"/>
          <w:bCs/>
          <w:iCs/>
          <w:sz w:val="24"/>
          <w:szCs w:val="24"/>
          <w:lang w:val="en-US"/>
        </w:rPr>
      </w:pPr>
      <w:r w:rsidRPr="00081A5A">
        <w:rPr>
          <w:rFonts w:ascii="Times New Roman" w:hAnsi="Times New Roman" w:cs="Times New Roman"/>
          <w:b/>
          <w:bCs/>
          <w:iCs/>
          <w:sz w:val="24"/>
          <w:szCs w:val="24"/>
          <w:lang w:val="en-US"/>
        </w:rPr>
        <w:t>(e)</w:t>
      </w:r>
      <w:r>
        <w:rPr>
          <w:rFonts w:ascii="Times New Roman" w:hAnsi="Times New Roman" w:cs="Times New Roman"/>
          <w:bCs/>
          <w:iCs/>
          <w:sz w:val="24"/>
          <w:szCs w:val="24"/>
          <w:lang w:val="en-US"/>
        </w:rPr>
        <w:t xml:space="preserve">  </w:t>
      </w:r>
      <w:r w:rsidRPr="00CE07ED">
        <w:rPr>
          <w:rFonts w:ascii="Times New Roman" w:hAnsi="Times New Roman" w:cs="Times New Roman"/>
          <w:b/>
          <w:color w:val="000000"/>
          <w:sz w:val="24"/>
          <w:szCs w:val="24"/>
        </w:rPr>
        <w:t xml:space="preserve">Pelayanan </w:t>
      </w:r>
      <w:r>
        <w:rPr>
          <w:rFonts w:ascii="Times New Roman" w:hAnsi="Times New Roman" w:cs="Times New Roman"/>
          <w:b/>
          <w:color w:val="000000"/>
          <w:sz w:val="24"/>
          <w:szCs w:val="24"/>
        </w:rPr>
        <w:t xml:space="preserve">dan program kerja bidang </w:t>
      </w:r>
      <w:r w:rsidRPr="00CE07ED">
        <w:rPr>
          <w:rFonts w:ascii="Times New Roman" w:hAnsi="Times New Roman" w:cs="Times New Roman"/>
          <w:b/>
          <w:color w:val="000000"/>
          <w:sz w:val="24"/>
          <w:szCs w:val="24"/>
        </w:rPr>
        <w:t>pendidikan</w:t>
      </w:r>
      <w:r>
        <w:rPr>
          <w:rFonts w:ascii="Times New Roman" w:hAnsi="Times New Roman" w:cs="Times New Roman"/>
          <w:b/>
          <w:color w:val="000000"/>
          <w:sz w:val="24"/>
          <w:szCs w:val="24"/>
        </w:rPr>
        <w:t xml:space="preserve"> mutu tenaga </w:t>
      </w:r>
      <w:r>
        <w:rPr>
          <w:rFonts w:ascii="Times New Roman" w:hAnsi="Times New Roman" w:cs="Times New Roman"/>
          <w:b/>
          <w:color w:val="000000"/>
          <w:sz w:val="24"/>
          <w:szCs w:val="24"/>
        </w:rPr>
        <w:br/>
        <w:t xml:space="preserve">       kependidikan (PMPTK) </w:t>
      </w:r>
      <w:r w:rsidRPr="00CE07ED">
        <w:rPr>
          <w:rFonts w:ascii="Times New Roman" w:hAnsi="Times New Roman" w:cs="Times New Roman"/>
          <w:b/>
          <w:bCs/>
          <w:iCs/>
          <w:sz w:val="24"/>
          <w:szCs w:val="24"/>
          <w:lang w:val="en-US"/>
        </w:rPr>
        <w:t>Dinas Pendidikan</w:t>
      </w:r>
      <w:r w:rsidR="00A53458">
        <w:rPr>
          <w:rFonts w:ascii="Times New Roman" w:hAnsi="Times New Roman" w:cs="Times New Roman"/>
          <w:b/>
          <w:bCs/>
          <w:iCs/>
          <w:sz w:val="24"/>
          <w:szCs w:val="24"/>
          <w:lang w:val="en-US"/>
        </w:rPr>
        <w:t xml:space="preserve"> dan Kebudayaan.</w:t>
      </w:r>
      <w:r>
        <w:t xml:space="preserve">       </w:t>
      </w:r>
      <w:r>
        <w:br/>
      </w:r>
      <w:r w:rsidRPr="00A14012">
        <w:rPr>
          <w:rFonts w:ascii="Times New Roman" w:hAnsi="Times New Roman" w:cs="Times New Roman"/>
          <w:sz w:val="24"/>
          <w:szCs w:val="24"/>
        </w:rPr>
        <w:t xml:space="preserve">        </w:t>
      </w:r>
      <w:r w:rsidR="004551CB">
        <w:rPr>
          <w:rFonts w:ascii="Times New Roman" w:hAnsi="Times New Roman" w:cs="Times New Roman"/>
          <w:sz w:val="24"/>
          <w:szCs w:val="24"/>
        </w:rPr>
        <w:t xml:space="preserve"> </w:t>
      </w:r>
      <w:r w:rsidRPr="00A14012">
        <w:rPr>
          <w:rFonts w:ascii="Times New Roman" w:hAnsi="Times New Roman" w:cs="Times New Roman"/>
          <w:sz w:val="24"/>
          <w:szCs w:val="24"/>
        </w:rPr>
        <w:t>Menurut Ivonne bahwa:</w:t>
      </w:r>
      <w:r>
        <w:t xml:space="preserve"> </w:t>
      </w:r>
      <w:r w:rsidRPr="00A46E41">
        <w:rPr>
          <w:rFonts w:ascii="Times New Roman" w:hAnsi="Times New Roman" w:cs="Times New Roman"/>
          <w:color w:val="000000"/>
          <w:sz w:val="24"/>
          <w:szCs w:val="24"/>
        </w:rPr>
        <w:t xml:space="preserve">Pelayanan dan program kerja bidang pendidikan mutu tenaga kependidikan (PMPTK) </w:t>
      </w:r>
      <w:r w:rsidRPr="00A46E41">
        <w:rPr>
          <w:rFonts w:ascii="Times New Roman" w:hAnsi="Times New Roman" w:cs="Times New Roman"/>
          <w:bCs/>
          <w:iCs/>
          <w:sz w:val="24"/>
          <w:szCs w:val="24"/>
          <w:lang w:val="en-US"/>
        </w:rPr>
        <w:t xml:space="preserve">Dinas Pendidikan </w:t>
      </w:r>
      <w:r>
        <w:rPr>
          <w:rFonts w:ascii="Times New Roman" w:hAnsi="Times New Roman" w:cs="Times New Roman"/>
          <w:bCs/>
          <w:iCs/>
          <w:sz w:val="24"/>
          <w:szCs w:val="24"/>
          <w:lang w:val="en-US"/>
        </w:rPr>
        <w:t xml:space="preserve">dan Kebudayaan </w:t>
      </w:r>
    </w:p>
    <w:p w:rsidR="005D5730" w:rsidRDefault="005D5730" w:rsidP="00EC35A2">
      <w:pPr>
        <w:spacing w:after="0" w:line="480" w:lineRule="auto"/>
        <w:rPr>
          <w:rFonts w:ascii="Times New Roman" w:hAnsi="Times New Roman" w:cs="Times New Roman"/>
          <w:bCs/>
          <w:iCs/>
          <w:sz w:val="24"/>
          <w:szCs w:val="24"/>
          <w:lang w:val="en-US"/>
        </w:rPr>
      </w:pPr>
      <w:r>
        <w:rPr>
          <w:rFonts w:ascii="Times New Roman" w:hAnsi="Times New Roman" w:cs="Times New Roman"/>
          <w:bCs/>
          <w:iCs/>
          <w:sz w:val="24"/>
          <w:szCs w:val="24"/>
          <w:lang w:val="en-US"/>
        </w:rPr>
        <w:t>adalah sebagai berikut:</w:t>
      </w:r>
      <w:r w:rsidRPr="00A46E41">
        <w:rPr>
          <w:rFonts w:ascii="Times New Roman" w:hAnsi="Times New Roman" w:cs="Times New Roman"/>
          <w:color w:val="000000"/>
          <w:sz w:val="24"/>
          <w:szCs w:val="24"/>
        </w:rPr>
        <w:t xml:space="preserve">     </w:t>
      </w:r>
      <w:r>
        <w:tab/>
        <w:t xml:space="preserve">                                                                                                              </w:t>
      </w:r>
    </w:p>
    <w:p w:rsidR="00EC35A2" w:rsidRDefault="00EC35A2" w:rsidP="00EC35A2">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 xml:space="preserve">(a) </w:t>
      </w:r>
      <w:r w:rsidRPr="00D979B9">
        <w:rPr>
          <w:rFonts w:ascii="Times New Roman" w:hAnsi="Times New Roman" w:cs="Times New Roman"/>
          <w:bCs/>
          <w:iCs/>
          <w:sz w:val="24"/>
          <w:szCs w:val="24"/>
        </w:rPr>
        <w:t>Pengembangan sistem penghargaan dan perlindungan terhadap p</w:t>
      </w:r>
      <w:r>
        <w:rPr>
          <w:rFonts w:ascii="Times New Roman" w:hAnsi="Times New Roman" w:cs="Times New Roman"/>
          <w:bCs/>
          <w:iCs/>
          <w:sz w:val="24"/>
          <w:szCs w:val="24"/>
        </w:rPr>
        <w:t>rofesi</w:t>
      </w:r>
    </w:p>
    <w:p w:rsidR="00EC35A2" w:rsidRPr="004D41FF" w:rsidRDefault="00EC35A2" w:rsidP="00EC35A2">
      <w:pPr>
        <w:rPr>
          <w:rFonts w:ascii="Times New Roman" w:hAnsi="Times New Roman" w:cs="Times New Roman"/>
          <w:sz w:val="24"/>
          <w:szCs w:val="24"/>
        </w:rPr>
      </w:pPr>
      <w:r w:rsidRPr="00D979B9">
        <w:rPr>
          <w:rFonts w:ascii="Times New Roman" w:hAnsi="Times New Roman" w:cs="Times New Roman"/>
          <w:bCs/>
          <w:iCs/>
          <w:sz w:val="24"/>
          <w:szCs w:val="24"/>
        </w:rPr>
        <w:t>pendidik sekolah dasar SD/MI dan sekolah SMP/Mts dan SMA/SMK</w:t>
      </w:r>
      <w:r w:rsidRPr="00537E47">
        <w:rPr>
          <w:rFonts w:ascii="Times New Roman" w:hAnsi="Times New Roman" w:cs="Times New Roman"/>
          <w:bCs/>
          <w:iCs/>
          <w:sz w:val="24"/>
          <w:szCs w:val="24"/>
        </w:rPr>
        <w:t xml:space="preserve"> </w:t>
      </w:r>
      <w:r>
        <w:rPr>
          <w:rFonts w:ascii="Times New Roman" w:hAnsi="Times New Roman" w:cs="Times New Roman"/>
          <w:bCs/>
          <w:iCs/>
          <w:sz w:val="24"/>
          <w:szCs w:val="24"/>
        </w:rPr>
        <w:t>melalui</w:t>
      </w:r>
    </w:p>
    <w:p w:rsidR="00EC35A2" w:rsidRPr="001652CF" w:rsidRDefault="005D5730" w:rsidP="00EC35A2">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dana (DAK) tahun 2013;</w:t>
      </w:r>
    </w:p>
    <w:p w:rsidR="00EC35A2" w:rsidRPr="00606FAF" w:rsidRDefault="00EC35A2" w:rsidP="00EC35A2">
      <w:pPr>
        <w:tabs>
          <w:tab w:val="left" w:pos="-142"/>
          <w:tab w:val="left" w:pos="284"/>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(b) Pembinaan kelompok k</w:t>
      </w:r>
      <w:r w:rsidR="00625E7C">
        <w:rPr>
          <w:rFonts w:ascii="Times New Roman" w:hAnsi="Times New Roman" w:cs="Times New Roman"/>
          <w:bCs/>
          <w:iCs/>
          <w:sz w:val="24"/>
          <w:szCs w:val="24"/>
        </w:rPr>
        <w:t>erja Guru (KKG</w:t>
      </w:r>
      <w:r w:rsidRPr="00606FAF">
        <w:rPr>
          <w:rFonts w:ascii="Times New Roman" w:hAnsi="Times New Roman" w:cs="Times New Roman"/>
          <w:bCs/>
          <w:iCs/>
          <w:sz w:val="24"/>
          <w:szCs w:val="24"/>
        </w:rPr>
        <w:t>)</w:t>
      </w:r>
      <w:r>
        <w:rPr>
          <w:rFonts w:ascii="Times New Roman" w:hAnsi="Times New Roman" w:cs="Times New Roman"/>
          <w:bCs/>
          <w:iCs/>
          <w:sz w:val="24"/>
          <w:szCs w:val="24"/>
        </w:rPr>
        <w:t xml:space="preserve"> sekolah dasar SD/MI dan sekolah SMP/Mts dan SMA/SMK</w:t>
      </w:r>
      <w:r w:rsidRPr="00537E47">
        <w:rPr>
          <w:rFonts w:ascii="Times New Roman" w:hAnsi="Times New Roman" w:cs="Times New Roman"/>
          <w:bCs/>
          <w:iCs/>
          <w:sz w:val="24"/>
          <w:szCs w:val="24"/>
        </w:rPr>
        <w:t xml:space="preserve"> </w:t>
      </w:r>
      <w:r w:rsidR="005D5730">
        <w:rPr>
          <w:rFonts w:ascii="Times New Roman" w:hAnsi="Times New Roman" w:cs="Times New Roman"/>
          <w:bCs/>
          <w:iCs/>
          <w:sz w:val="24"/>
          <w:szCs w:val="24"/>
        </w:rPr>
        <w:t>melalui dana (DAK) tahun 2013;</w:t>
      </w:r>
      <w:r>
        <w:rPr>
          <w:rFonts w:ascii="Times New Roman" w:hAnsi="Times New Roman" w:cs="Times New Roman"/>
          <w:bCs/>
          <w:iCs/>
          <w:sz w:val="24"/>
          <w:szCs w:val="24"/>
        </w:rPr>
        <w:t xml:space="preserve">       </w:t>
      </w:r>
      <w:r>
        <w:rPr>
          <w:rFonts w:ascii="Times New Roman" w:hAnsi="Times New Roman" w:cs="Times New Roman"/>
          <w:bCs/>
          <w:iCs/>
          <w:sz w:val="24"/>
          <w:szCs w:val="24"/>
        </w:rPr>
        <w:tab/>
        <w:t xml:space="preserve">                    (c) Monitoring, evaluasi dan p</w:t>
      </w:r>
      <w:r w:rsidRPr="00606FAF">
        <w:rPr>
          <w:rFonts w:ascii="Times New Roman" w:hAnsi="Times New Roman" w:cs="Times New Roman"/>
          <w:bCs/>
          <w:iCs/>
          <w:sz w:val="24"/>
          <w:szCs w:val="24"/>
        </w:rPr>
        <w:t>elaporan</w:t>
      </w:r>
      <w:r>
        <w:rPr>
          <w:rFonts w:ascii="Times New Roman" w:hAnsi="Times New Roman" w:cs="Times New Roman"/>
          <w:bCs/>
          <w:iCs/>
          <w:sz w:val="24"/>
          <w:szCs w:val="24"/>
        </w:rPr>
        <w:t xml:space="preserve"> sekolah pendidikan anak usia dini (PAUDI) sekolah dasar SD/MI dan sekolah SMP/Mts dan SMA/SMK</w:t>
      </w:r>
      <w:r w:rsidRPr="00537E47">
        <w:rPr>
          <w:rFonts w:ascii="Times New Roman" w:hAnsi="Times New Roman" w:cs="Times New Roman"/>
          <w:bCs/>
          <w:iCs/>
          <w:sz w:val="24"/>
          <w:szCs w:val="24"/>
        </w:rPr>
        <w:t xml:space="preserve"> </w:t>
      </w:r>
      <w:r w:rsidR="005D5730">
        <w:rPr>
          <w:rFonts w:ascii="Times New Roman" w:hAnsi="Times New Roman" w:cs="Times New Roman"/>
          <w:bCs/>
          <w:iCs/>
          <w:sz w:val="24"/>
          <w:szCs w:val="24"/>
        </w:rPr>
        <w:t>melalui dana (DAK) tahun 2013;</w:t>
      </w:r>
    </w:p>
    <w:p w:rsidR="00DE31C2" w:rsidRDefault="00EC35A2" w:rsidP="00EC35A2">
      <w:pPr>
        <w:tabs>
          <w:tab w:val="left" w:pos="-142"/>
          <w:tab w:val="left" w:pos="284"/>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(d) Pelatihan bagi pendidik untuk memenuhi standar k</w:t>
      </w:r>
      <w:r w:rsidRPr="00606FAF">
        <w:rPr>
          <w:rFonts w:ascii="Times New Roman" w:hAnsi="Times New Roman" w:cs="Times New Roman"/>
          <w:bCs/>
          <w:iCs/>
          <w:sz w:val="24"/>
          <w:szCs w:val="24"/>
        </w:rPr>
        <w:t>ompetensi</w:t>
      </w:r>
      <w:r>
        <w:rPr>
          <w:rFonts w:ascii="Times New Roman" w:hAnsi="Times New Roman" w:cs="Times New Roman"/>
          <w:bCs/>
          <w:iCs/>
          <w:sz w:val="24"/>
          <w:szCs w:val="24"/>
        </w:rPr>
        <w:t xml:space="preserve"> guru sekolah pendidikan anak usia dini (PAUDI) sekolah dasar SD/MI dan sekolah SMP/Mts dan SMA/SMK</w:t>
      </w:r>
      <w:r w:rsidRPr="00537E47">
        <w:rPr>
          <w:rFonts w:ascii="Times New Roman" w:hAnsi="Times New Roman" w:cs="Times New Roman"/>
          <w:bCs/>
          <w:iCs/>
          <w:sz w:val="24"/>
          <w:szCs w:val="24"/>
        </w:rPr>
        <w:t xml:space="preserve"> </w:t>
      </w:r>
      <w:r w:rsidR="005D5730">
        <w:rPr>
          <w:rFonts w:ascii="Times New Roman" w:hAnsi="Times New Roman" w:cs="Times New Roman"/>
          <w:bCs/>
          <w:iCs/>
          <w:sz w:val="24"/>
          <w:szCs w:val="24"/>
        </w:rPr>
        <w:t>melalui dana (DAK) tahun 2013;</w:t>
      </w:r>
    </w:p>
    <w:p w:rsidR="00EC35A2" w:rsidRPr="00DE31C2" w:rsidRDefault="00DE31C2" w:rsidP="00DE31C2">
      <w:pPr>
        <w:rPr>
          <w:rFonts w:ascii="Times New Roman" w:hAnsi="Times New Roman" w:cs="Times New Roman"/>
          <w:sz w:val="24"/>
          <w:szCs w:val="24"/>
        </w:rPr>
      </w:pPr>
      <w:r>
        <w:rPr>
          <w:rFonts w:ascii="Times New Roman" w:hAnsi="Times New Roman" w:cs="Times New Roman"/>
          <w:bCs/>
          <w:iCs/>
          <w:sz w:val="24"/>
          <w:szCs w:val="24"/>
        </w:rPr>
        <w:t>(e) Pelaksanaan sertifikasi p</w:t>
      </w:r>
      <w:r w:rsidRPr="00606FAF">
        <w:rPr>
          <w:rFonts w:ascii="Times New Roman" w:hAnsi="Times New Roman" w:cs="Times New Roman"/>
          <w:bCs/>
          <w:iCs/>
          <w:sz w:val="24"/>
          <w:szCs w:val="24"/>
        </w:rPr>
        <w:t>endidik</w:t>
      </w:r>
      <w:r w:rsidRPr="002A0889">
        <w:rPr>
          <w:rFonts w:ascii="Times New Roman" w:hAnsi="Times New Roman" w:cs="Times New Roman"/>
          <w:bCs/>
          <w:iCs/>
          <w:sz w:val="24"/>
          <w:szCs w:val="24"/>
        </w:rPr>
        <w:t xml:space="preserve"> </w:t>
      </w:r>
      <w:r>
        <w:rPr>
          <w:rFonts w:ascii="Times New Roman" w:hAnsi="Times New Roman" w:cs="Times New Roman"/>
          <w:bCs/>
          <w:iCs/>
          <w:sz w:val="24"/>
          <w:szCs w:val="24"/>
        </w:rPr>
        <w:t>guru sekolah pendidikan anak usia dini</w:t>
      </w:r>
    </w:p>
    <w:p w:rsidR="00EC35A2" w:rsidRPr="00606FAF" w:rsidRDefault="00EC35A2" w:rsidP="00EC35A2">
      <w:pPr>
        <w:tabs>
          <w:tab w:val="left" w:pos="-142"/>
          <w:tab w:val="left" w:pos="284"/>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(PAUDI) sekolah dasar SD/MI dan sekolah SMP/Mts dan SMA/SMK</w:t>
      </w:r>
      <w:r w:rsidRPr="00537E47">
        <w:rPr>
          <w:rFonts w:ascii="Times New Roman" w:hAnsi="Times New Roman" w:cs="Times New Roman"/>
          <w:bCs/>
          <w:iCs/>
          <w:sz w:val="24"/>
          <w:szCs w:val="24"/>
        </w:rPr>
        <w:t xml:space="preserve"> </w:t>
      </w:r>
      <w:r w:rsidR="005D5730">
        <w:rPr>
          <w:rFonts w:ascii="Times New Roman" w:hAnsi="Times New Roman" w:cs="Times New Roman"/>
          <w:bCs/>
          <w:iCs/>
          <w:sz w:val="24"/>
          <w:szCs w:val="24"/>
        </w:rPr>
        <w:t>melalui dana (DAK) tahun 2013;</w:t>
      </w:r>
      <w:r>
        <w:rPr>
          <w:rFonts w:ascii="Times New Roman" w:hAnsi="Times New Roman" w:cs="Times New Roman"/>
          <w:bCs/>
          <w:iCs/>
          <w:sz w:val="24"/>
          <w:szCs w:val="24"/>
        </w:rPr>
        <w:t xml:space="preserve"> </w:t>
      </w:r>
    </w:p>
    <w:p w:rsidR="00EC35A2" w:rsidRDefault="00EC35A2" w:rsidP="005D5730">
      <w:pPr>
        <w:tabs>
          <w:tab w:val="left" w:pos="-142"/>
          <w:tab w:val="left" w:pos="284"/>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(f) Pelaksanaan uji kompetensi pendidik dan tenaga k</w:t>
      </w:r>
      <w:r w:rsidRPr="00606FAF">
        <w:rPr>
          <w:rFonts w:ascii="Times New Roman" w:hAnsi="Times New Roman" w:cs="Times New Roman"/>
          <w:bCs/>
          <w:iCs/>
          <w:sz w:val="24"/>
          <w:szCs w:val="24"/>
        </w:rPr>
        <w:t>ependidikan</w:t>
      </w:r>
      <w:r w:rsidRPr="002A0889">
        <w:rPr>
          <w:rFonts w:ascii="Times New Roman" w:hAnsi="Times New Roman" w:cs="Times New Roman"/>
          <w:bCs/>
          <w:iCs/>
          <w:sz w:val="24"/>
          <w:szCs w:val="24"/>
        </w:rPr>
        <w:t xml:space="preserve"> </w:t>
      </w:r>
      <w:r>
        <w:rPr>
          <w:rFonts w:ascii="Times New Roman" w:hAnsi="Times New Roman" w:cs="Times New Roman"/>
          <w:bCs/>
          <w:iCs/>
          <w:sz w:val="24"/>
          <w:szCs w:val="24"/>
        </w:rPr>
        <w:t>guru sekolah pendidikan anak usia dini (PAUDI) sekolah dasar SD/MI dan sekolah SMP/Mts dan SMA/SMK</w:t>
      </w:r>
      <w:r>
        <w:rPr>
          <w:rFonts w:ascii="Times New Roman" w:hAnsi="Times New Roman" w:cs="Times New Roman"/>
          <w:bCs/>
          <w:iCs/>
          <w:sz w:val="24"/>
          <w:szCs w:val="24"/>
          <w:lang w:val="en-US"/>
        </w:rPr>
        <w:t xml:space="preserve"> </w:t>
      </w:r>
      <w:r w:rsidR="005D5730">
        <w:rPr>
          <w:rFonts w:ascii="Times New Roman" w:hAnsi="Times New Roman" w:cs="Times New Roman"/>
          <w:bCs/>
          <w:iCs/>
          <w:sz w:val="24"/>
          <w:szCs w:val="24"/>
        </w:rPr>
        <w:t>melalui dana (DAK) tahun 2013;</w:t>
      </w:r>
      <w:r>
        <w:rPr>
          <w:rFonts w:ascii="Times New Roman" w:hAnsi="Times New Roman" w:cs="Times New Roman"/>
          <w:bCs/>
          <w:iCs/>
          <w:sz w:val="24"/>
          <w:szCs w:val="24"/>
        </w:rPr>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 xml:space="preserve">           (g) Pelaksanaan evaluasi hasil kinerja bidang p</w:t>
      </w:r>
      <w:r w:rsidRPr="00606FAF">
        <w:rPr>
          <w:rFonts w:ascii="Times New Roman" w:hAnsi="Times New Roman" w:cs="Times New Roman"/>
          <w:bCs/>
          <w:iCs/>
          <w:sz w:val="24"/>
          <w:szCs w:val="24"/>
        </w:rPr>
        <w:t>endidikan</w:t>
      </w:r>
      <w:r w:rsidRPr="002A0889">
        <w:rPr>
          <w:rFonts w:ascii="Times New Roman" w:hAnsi="Times New Roman" w:cs="Times New Roman"/>
          <w:bCs/>
          <w:iCs/>
          <w:sz w:val="24"/>
          <w:szCs w:val="24"/>
        </w:rPr>
        <w:t xml:space="preserve"> </w:t>
      </w:r>
      <w:r>
        <w:rPr>
          <w:rFonts w:ascii="Times New Roman" w:hAnsi="Times New Roman" w:cs="Times New Roman"/>
          <w:bCs/>
          <w:iCs/>
          <w:sz w:val="24"/>
          <w:szCs w:val="24"/>
        </w:rPr>
        <w:t>guru sekolah pendidikan anak usia dini (PAUDI) sekolah dasar SD/MI dan sekolah SMP/Mts dan SMA/SMK</w:t>
      </w:r>
      <w:r w:rsidRPr="00537E47">
        <w:rPr>
          <w:rFonts w:ascii="Times New Roman" w:hAnsi="Times New Roman" w:cs="Times New Roman"/>
          <w:bCs/>
          <w:iCs/>
          <w:sz w:val="24"/>
          <w:szCs w:val="24"/>
        </w:rPr>
        <w:t xml:space="preserve"> </w:t>
      </w:r>
      <w:r>
        <w:rPr>
          <w:rFonts w:ascii="Times New Roman" w:hAnsi="Times New Roman" w:cs="Times New Roman"/>
          <w:bCs/>
          <w:iCs/>
          <w:sz w:val="24"/>
          <w:szCs w:val="24"/>
        </w:rPr>
        <w:t xml:space="preserve">melalui dana (DAK) tahun 2013 dan,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 xml:space="preserve">                 (h) Penerapan sistem dan informasi manajemen p</w:t>
      </w:r>
      <w:r w:rsidRPr="00606FAF">
        <w:rPr>
          <w:rFonts w:ascii="Times New Roman" w:hAnsi="Times New Roman" w:cs="Times New Roman"/>
          <w:bCs/>
          <w:iCs/>
          <w:sz w:val="24"/>
          <w:szCs w:val="24"/>
        </w:rPr>
        <w:t>endidikan</w:t>
      </w:r>
      <w:r>
        <w:rPr>
          <w:rFonts w:ascii="Times New Roman" w:hAnsi="Times New Roman" w:cs="Times New Roman"/>
          <w:bCs/>
          <w:iCs/>
          <w:sz w:val="24"/>
          <w:szCs w:val="24"/>
        </w:rPr>
        <w:t xml:space="preserve"> sekolah pendidikan anak usia dini (PAUDI) sekolah dasar SD/MI dan sekolah SMP/Mts dan </w:t>
      </w:r>
    </w:p>
    <w:p w:rsidR="005D5730" w:rsidRDefault="005D5730" w:rsidP="005D5730">
      <w:pPr>
        <w:tabs>
          <w:tab w:val="left" w:pos="-142"/>
          <w:tab w:val="left" w:pos="284"/>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SMA/SMK (Wawancara, tanggal 4 Juni 2014).</w:t>
      </w:r>
    </w:p>
    <w:p w:rsidR="00EC35A2" w:rsidRPr="00391C64" w:rsidRDefault="00EC35A2" w:rsidP="00EC35A2">
      <w:pPr>
        <w:tabs>
          <w:tab w:val="left" w:pos="-142"/>
          <w:tab w:val="left" w:pos="284"/>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Pr>
          <w:rFonts w:ascii="Times New Roman" w:hAnsi="Times New Roman" w:cs="Times New Roman"/>
          <w:bCs/>
          <w:iCs/>
          <w:sz w:val="24"/>
          <w:szCs w:val="24"/>
        </w:rPr>
        <w:tab/>
        <w:t xml:space="preserve">   </w:t>
      </w:r>
      <w:r w:rsidR="00844FE6">
        <w:rPr>
          <w:rFonts w:ascii="Times New Roman" w:hAnsi="Times New Roman" w:cs="Times New Roman"/>
          <w:bCs/>
          <w:iCs/>
          <w:sz w:val="24"/>
          <w:szCs w:val="24"/>
        </w:rPr>
        <w:t xml:space="preserve"> </w:t>
      </w:r>
      <w:r w:rsidRPr="005F3C8F">
        <w:rPr>
          <w:rFonts w:ascii="Times New Roman" w:hAnsi="Times New Roman" w:cs="Times New Roman"/>
          <w:sz w:val="24"/>
          <w:szCs w:val="24"/>
        </w:rPr>
        <w:t xml:space="preserve">Menurut Ivonne bahwa: Kinerja aparatur pelayanan publik Dinas Pendidikan </w:t>
      </w:r>
      <w:r w:rsidR="00A53458">
        <w:rPr>
          <w:rFonts w:ascii="Times New Roman" w:hAnsi="Times New Roman" w:cs="Times New Roman"/>
          <w:sz w:val="24"/>
          <w:szCs w:val="24"/>
        </w:rPr>
        <w:t xml:space="preserve">dan Kebudayaan </w:t>
      </w:r>
      <w:r w:rsidRPr="005F3C8F">
        <w:rPr>
          <w:rFonts w:ascii="Times New Roman" w:hAnsi="Times New Roman" w:cs="Times New Roman"/>
          <w:sz w:val="24"/>
          <w:szCs w:val="24"/>
        </w:rPr>
        <w:t xml:space="preserve">selaku Satuan Kerja Perangkat Daerah Penyelenggara Urusan Wajib pelayanan bidang pendidikan untuk kepentingan masyarakat </w:t>
      </w:r>
      <w:r w:rsidRPr="005F3C8F">
        <w:rPr>
          <w:rFonts w:ascii="Times New Roman" w:hAnsi="Times New Roman" w:cs="Times New Roman"/>
          <w:bCs/>
          <w:sz w:val="24"/>
          <w:szCs w:val="24"/>
        </w:rPr>
        <w:t>Prioritas Urusan Wajib yang dilaksanakan</w:t>
      </w:r>
      <w:r w:rsidRPr="005F3C8F">
        <w:rPr>
          <w:rFonts w:ascii="Times New Roman" w:hAnsi="Times New Roman" w:cs="Times New Roman"/>
          <w:sz w:val="24"/>
          <w:szCs w:val="24"/>
        </w:rPr>
        <w:t xml:space="preserve"> Dinas Pendidikan </w:t>
      </w:r>
      <w:r w:rsidR="00A53458">
        <w:rPr>
          <w:rFonts w:ascii="Times New Roman" w:hAnsi="Times New Roman" w:cs="Times New Roman"/>
          <w:sz w:val="24"/>
          <w:szCs w:val="24"/>
        </w:rPr>
        <w:t xml:space="preserve">dan Kebudayaan </w:t>
      </w:r>
      <w:r w:rsidRPr="005F3C8F">
        <w:rPr>
          <w:rFonts w:ascii="Times New Roman" w:hAnsi="Times New Roman" w:cs="Times New Roman"/>
          <w:sz w:val="24"/>
          <w:szCs w:val="24"/>
        </w:rPr>
        <w:t xml:space="preserve">adalah sebagai berikut: </w:t>
      </w:r>
    </w:p>
    <w:p w:rsidR="00391543" w:rsidRDefault="003353F7" w:rsidP="00887C05">
      <w:pPr>
        <w:spacing w:after="120" w:line="360" w:lineRule="auto"/>
        <w:rPr>
          <w:rFonts w:ascii="Times New Roman" w:hAnsi="Times New Roman" w:cs="Times New Roman"/>
          <w:b/>
          <w:lang w:val="en-US"/>
        </w:rPr>
      </w:pPr>
      <w:r>
        <w:rPr>
          <w:rFonts w:ascii="Times New Roman" w:hAnsi="Times New Roman" w:cs="Times New Roman"/>
          <w:b/>
          <w:sz w:val="24"/>
          <w:szCs w:val="24"/>
        </w:rPr>
        <w:t>Tabel 4.1</w:t>
      </w:r>
      <w:r w:rsidR="00C7029F">
        <w:rPr>
          <w:rFonts w:ascii="Times New Roman" w:hAnsi="Times New Roman" w:cs="Times New Roman"/>
          <w:b/>
          <w:sz w:val="24"/>
          <w:szCs w:val="24"/>
        </w:rPr>
        <w:t xml:space="preserve"> </w:t>
      </w:r>
      <w:r w:rsidR="00EC35A2" w:rsidRPr="00C7029F">
        <w:rPr>
          <w:rFonts w:ascii="Times New Roman" w:hAnsi="Times New Roman" w:cs="Times New Roman"/>
          <w:b/>
          <w:lang w:val="en-US"/>
        </w:rPr>
        <w:t>Program D</w:t>
      </w:r>
      <w:r w:rsidR="00391543">
        <w:rPr>
          <w:rFonts w:ascii="Times New Roman" w:hAnsi="Times New Roman" w:cs="Times New Roman"/>
          <w:b/>
          <w:lang w:val="en-US"/>
        </w:rPr>
        <w:t xml:space="preserve">an Kegiatan Urusan Wajib Pelayanan Dinas </w:t>
      </w:r>
      <w:r w:rsidR="00EC35A2" w:rsidRPr="00C7029F">
        <w:rPr>
          <w:rFonts w:ascii="Times New Roman" w:hAnsi="Times New Roman" w:cs="Times New Roman"/>
          <w:b/>
          <w:lang w:val="en-US"/>
        </w:rPr>
        <w:t>Pendidikan</w:t>
      </w:r>
      <w:r w:rsidR="00391543">
        <w:rPr>
          <w:rFonts w:ascii="Times New Roman" w:hAnsi="Times New Roman" w:cs="Times New Roman"/>
          <w:b/>
          <w:lang w:val="en-US"/>
        </w:rPr>
        <w:t xml:space="preserve"> dan</w:t>
      </w:r>
      <w:r w:rsidR="00EC35A2" w:rsidRPr="00C7029F">
        <w:rPr>
          <w:rFonts w:ascii="Times New Roman" w:hAnsi="Times New Roman" w:cs="Times New Roman"/>
          <w:b/>
          <w:lang w:val="en-US"/>
        </w:rPr>
        <w:t xml:space="preserve"> </w:t>
      </w:r>
    </w:p>
    <w:p w:rsidR="00EC35A2" w:rsidRPr="00C7029F" w:rsidRDefault="00391543" w:rsidP="00887C05">
      <w:pPr>
        <w:spacing w:after="120" w:line="360" w:lineRule="auto"/>
        <w:rPr>
          <w:rFonts w:ascii="Times New Roman" w:hAnsi="Times New Roman" w:cs="Times New Roman"/>
          <w:b/>
          <w:sz w:val="24"/>
          <w:szCs w:val="24"/>
        </w:rPr>
      </w:pPr>
      <w:r>
        <w:rPr>
          <w:rFonts w:ascii="Times New Roman" w:hAnsi="Times New Roman" w:cs="Times New Roman"/>
          <w:b/>
          <w:lang w:val="en-US"/>
        </w:rPr>
        <w:t xml:space="preserve">Kebudayaan </w:t>
      </w:r>
      <w:r w:rsidR="00EC35A2" w:rsidRPr="00C7029F">
        <w:rPr>
          <w:rFonts w:ascii="Times New Roman" w:hAnsi="Times New Roman" w:cs="Times New Roman"/>
          <w:b/>
          <w:lang w:val="en-US"/>
        </w:rPr>
        <w:t>Kabupaten Bone Bolango Tahun 2013.</w:t>
      </w:r>
    </w:p>
    <w:tbl>
      <w:tblPr>
        <w:tblStyle w:val="TableGrid"/>
        <w:tblW w:w="7938" w:type="dxa"/>
        <w:tblInd w:w="108" w:type="dxa"/>
        <w:tblLayout w:type="fixed"/>
        <w:tblLook w:val="04A0"/>
      </w:tblPr>
      <w:tblGrid>
        <w:gridCol w:w="567"/>
        <w:gridCol w:w="3969"/>
        <w:gridCol w:w="993"/>
        <w:gridCol w:w="2409"/>
      </w:tblGrid>
      <w:tr w:rsidR="00EC35A2" w:rsidTr="00970F21">
        <w:tc>
          <w:tcPr>
            <w:tcW w:w="567" w:type="dxa"/>
          </w:tcPr>
          <w:p w:rsidR="00EC35A2" w:rsidRPr="009E240A" w:rsidRDefault="00EC35A2" w:rsidP="00970F21">
            <w:pPr>
              <w:tabs>
                <w:tab w:val="left" w:pos="0"/>
                <w:tab w:val="left" w:pos="284"/>
              </w:tabs>
              <w:spacing w:line="480" w:lineRule="auto"/>
              <w:rPr>
                <w:rFonts w:ascii="Times New Roman" w:hAnsi="Times New Roman" w:cs="Times New Roman"/>
                <w:b/>
                <w:lang w:val="en-US"/>
              </w:rPr>
            </w:pPr>
            <w:r w:rsidRPr="009E240A">
              <w:rPr>
                <w:rFonts w:ascii="Times New Roman" w:hAnsi="Times New Roman" w:cs="Times New Roman"/>
                <w:b/>
                <w:lang w:val="en-US"/>
              </w:rPr>
              <w:t>NO</w:t>
            </w:r>
          </w:p>
        </w:tc>
        <w:tc>
          <w:tcPr>
            <w:tcW w:w="3969" w:type="dxa"/>
          </w:tcPr>
          <w:p w:rsidR="00EC35A2" w:rsidRPr="009E240A" w:rsidRDefault="00EC35A2" w:rsidP="00970F21">
            <w:pPr>
              <w:tabs>
                <w:tab w:val="left" w:pos="0"/>
                <w:tab w:val="left" w:pos="284"/>
              </w:tabs>
              <w:spacing w:line="480" w:lineRule="auto"/>
              <w:rPr>
                <w:rFonts w:ascii="Times New Roman" w:hAnsi="Times New Roman" w:cs="Times New Roman"/>
                <w:b/>
                <w:lang w:val="en-US"/>
              </w:rPr>
            </w:pPr>
            <w:r w:rsidRPr="009E240A">
              <w:rPr>
                <w:rFonts w:ascii="Times New Roman" w:hAnsi="Times New Roman" w:cs="Times New Roman"/>
                <w:b/>
                <w:lang w:val="en-US"/>
              </w:rPr>
              <w:t>Program dan Kegiatan Urusan Wajib Bidang Pendidikan K</w:t>
            </w:r>
            <w:r>
              <w:rPr>
                <w:rFonts w:ascii="Times New Roman" w:hAnsi="Times New Roman" w:cs="Times New Roman"/>
                <w:b/>
                <w:lang w:val="en-US"/>
              </w:rPr>
              <w:t>abupaten Bone Bolango Tahun 2013</w:t>
            </w:r>
          </w:p>
        </w:tc>
        <w:tc>
          <w:tcPr>
            <w:tcW w:w="993" w:type="dxa"/>
          </w:tcPr>
          <w:p w:rsidR="00EC35A2" w:rsidRDefault="00EC35A2" w:rsidP="00970F21">
            <w:pPr>
              <w:tabs>
                <w:tab w:val="left" w:pos="0"/>
                <w:tab w:val="left" w:pos="284"/>
              </w:tabs>
              <w:spacing w:line="480" w:lineRule="auto"/>
              <w:rPr>
                <w:rFonts w:ascii="Times New Roman" w:hAnsi="Times New Roman" w:cs="Times New Roman"/>
                <w:b/>
                <w:lang w:val="en-US"/>
              </w:rPr>
            </w:pPr>
            <w:r w:rsidRPr="009E240A">
              <w:rPr>
                <w:rFonts w:ascii="Times New Roman" w:hAnsi="Times New Roman" w:cs="Times New Roman"/>
                <w:b/>
                <w:lang w:val="en-US"/>
              </w:rPr>
              <w:t xml:space="preserve">Sumber Dana </w:t>
            </w:r>
          </w:p>
          <w:p w:rsidR="00EC35A2" w:rsidRPr="009E240A" w:rsidRDefault="00EC35A2" w:rsidP="00970F21">
            <w:pPr>
              <w:tabs>
                <w:tab w:val="left" w:pos="0"/>
                <w:tab w:val="left" w:pos="284"/>
              </w:tabs>
              <w:spacing w:line="480" w:lineRule="auto"/>
              <w:rPr>
                <w:rFonts w:ascii="Times New Roman" w:hAnsi="Times New Roman" w:cs="Times New Roman"/>
                <w:b/>
                <w:lang w:val="en-US"/>
              </w:rPr>
            </w:pPr>
            <w:r w:rsidRPr="009E240A">
              <w:rPr>
                <w:rFonts w:ascii="Times New Roman" w:hAnsi="Times New Roman" w:cs="Times New Roman"/>
                <w:b/>
                <w:lang w:val="en-US"/>
              </w:rPr>
              <w:t>(DAK)</w:t>
            </w:r>
          </w:p>
        </w:tc>
        <w:tc>
          <w:tcPr>
            <w:tcW w:w="2409" w:type="dxa"/>
          </w:tcPr>
          <w:p w:rsidR="00EC35A2" w:rsidRDefault="00EC35A2" w:rsidP="00970F21">
            <w:pPr>
              <w:tabs>
                <w:tab w:val="left" w:pos="0"/>
                <w:tab w:val="left" w:pos="284"/>
              </w:tabs>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Anggaran</w:t>
            </w:r>
          </w:p>
          <w:p w:rsidR="00EC35A2" w:rsidRDefault="00EC35A2" w:rsidP="00970F21">
            <w:pPr>
              <w:tabs>
                <w:tab w:val="left" w:pos="0"/>
                <w:tab w:val="left" w:pos="284"/>
              </w:tabs>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(Rp)</w:t>
            </w:r>
          </w:p>
        </w:tc>
      </w:tr>
      <w:tr w:rsidR="00EC35A2" w:rsidTr="00970F21">
        <w:tc>
          <w:tcPr>
            <w:tcW w:w="567" w:type="dxa"/>
          </w:tcPr>
          <w:p w:rsidR="00EC35A2" w:rsidRPr="00D644D1" w:rsidRDefault="00EC35A2" w:rsidP="00970F21">
            <w:pPr>
              <w:tabs>
                <w:tab w:val="left" w:pos="0"/>
                <w:tab w:val="left" w:pos="284"/>
              </w:tabs>
              <w:spacing w:line="480" w:lineRule="auto"/>
              <w:rPr>
                <w:rFonts w:ascii="Times New Roman" w:hAnsi="Times New Roman" w:cs="Times New Roman"/>
                <w:b/>
                <w:sz w:val="24"/>
                <w:szCs w:val="24"/>
                <w:lang w:val="en-US"/>
              </w:rPr>
            </w:pPr>
            <w:r w:rsidRPr="00D644D1">
              <w:rPr>
                <w:rFonts w:ascii="Times New Roman" w:hAnsi="Times New Roman" w:cs="Times New Roman"/>
                <w:b/>
                <w:sz w:val="24"/>
                <w:szCs w:val="24"/>
                <w:lang w:val="en-US"/>
              </w:rPr>
              <w:t>(1)</w:t>
            </w:r>
          </w:p>
        </w:tc>
        <w:tc>
          <w:tcPr>
            <w:tcW w:w="3969" w:type="dxa"/>
          </w:tcPr>
          <w:p w:rsidR="00EC35A2" w:rsidRPr="006706BF" w:rsidRDefault="00EC35A2" w:rsidP="00970F21">
            <w:pPr>
              <w:tabs>
                <w:tab w:val="left" w:pos="0"/>
                <w:tab w:val="left" w:pos="284"/>
              </w:tabs>
              <w:spacing w:line="480" w:lineRule="auto"/>
              <w:rPr>
                <w:rFonts w:ascii="Times New Roman" w:hAnsi="Times New Roman" w:cs="Times New Roman"/>
                <w:b/>
                <w:sz w:val="24"/>
                <w:szCs w:val="24"/>
              </w:rPr>
            </w:pPr>
            <w:r w:rsidRPr="00ED0E83">
              <w:rPr>
                <w:rFonts w:ascii="Times New Roman" w:hAnsi="Times New Roman" w:cs="Times New Roman"/>
                <w:b/>
                <w:sz w:val="24"/>
                <w:szCs w:val="24"/>
              </w:rPr>
              <w:t xml:space="preserve">Program </w:t>
            </w:r>
            <w:r w:rsidRPr="00ED0E83">
              <w:rPr>
                <w:rFonts w:ascii="Times New Roman" w:hAnsi="Times New Roman" w:cs="Times New Roman"/>
                <w:b/>
                <w:sz w:val="24"/>
                <w:szCs w:val="24"/>
                <w:lang w:val="en-US"/>
              </w:rPr>
              <w:t xml:space="preserve">Pendidikan Anak Usia Dini, </w:t>
            </w:r>
            <w:r>
              <w:rPr>
                <w:rFonts w:ascii="Times New Roman" w:hAnsi="Times New Roman" w:cs="Times New Roman"/>
                <w:b/>
                <w:sz w:val="24"/>
                <w:szCs w:val="24"/>
              </w:rPr>
              <w:t xml:space="preserve"> D</w:t>
            </w:r>
            <w:r w:rsidRPr="00ED0E83">
              <w:rPr>
                <w:rFonts w:ascii="Times New Roman" w:hAnsi="Times New Roman" w:cs="Times New Roman"/>
                <w:b/>
                <w:sz w:val="24"/>
                <w:szCs w:val="24"/>
              </w:rPr>
              <w:t>engan Kegiatan:</w:t>
            </w:r>
          </w:p>
        </w:tc>
        <w:tc>
          <w:tcPr>
            <w:tcW w:w="993" w:type="dxa"/>
          </w:tcPr>
          <w:p w:rsidR="00EC35A2" w:rsidRPr="001B503E" w:rsidRDefault="00EC35A2" w:rsidP="00970F21">
            <w:pPr>
              <w:tabs>
                <w:tab w:val="left" w:pos="0"/>
                <w:tab w:val="left" w:pos="284"/>
              </w:tabs>
              <w:spacing w:line="480" w:lineRule="auto"/>
              <w:rPr>
                <w:rFonts w:ascii="Times New Roman" w:hAnsi="Times New Roman" w:cs="Times New Roman"/>
                <w:sz w:val="24"/>
                <w:szCs w:val="24"/>
                <w:lang w:val="en-US"/>
              </w:rPr>
            </w:pPr>
            <w:r w:rsidRPr="001B503E">
              <w:rPr>
                <w:rFonts w:ascii="Times New Roman" w:hAnsi="Times New Roman" w:cs="Times New Roman"/>
                <w:sz w:val="24"/>
                <w:szCs w:val="24"/>
                <w:lang w:val="en-US"/>
              </w:rPr>
              <w:t>DAK</w:t>
            </w:r>
          </w:p>
        </w:tc>
        <w:tc>
          <w:tcPr>
            <w:tcW w:w="2409" w:type="dxa"/>
          </w:tcPr>
          <w:p w:rsidR="00EC35A2" w:rsidRPr="008F74B4" w:rsidRDefault="00EC35A2" w:rsidP="00970F21">
            <w:pPr>
              <w:tabs>
                <w:tab w:val="left" w:pos="0"/>
                <w:tab w:val="left" w:pos="284"/>
              </w:tabs>
              <w:spacing w:line="480" w:lineRule="auto"/>
              <w:rPr>
                <w:rFonts w:ascii="Times New Roman" w:hAnsi="Times New Roman" w:cs="Times New Roman"/>
                <w:b/>
                <w:sz w:val="24"/>
                <w:szCs w:val="24"/>
                <w:lang w:val="en-US"/>
              </w:rPr>
            </w:pPr>
            <w:r w:rsidRPr="008F74B4">
              <w:rPr>
                <w:rFonts w:ascii="Times New Roman" w:hAnsi="Times New Roman" w:cs="Times New Roman"/>
                <w:b/>
                <w:sz w:val="24"/>
                <w:szCs w:val="24"/>
              </w:rPr>
              <w:t>Rp 74.525.250,00</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(a) </w:t>
            </w:r>
            <w:r w:rsidRPr="0011550C">
              <w:rPr>
                <w:rFonts w:ascii="Times New Roman" w:hAnsi="Times New Roman" w:cs="Times New Roman"/>
                <w:sz w:val="24"/>
                <w:szCs w:val="24"/>
              </w:rPr>
              <w:t xml:space="preserve">Publikasi dan Sosialisasi </w:t>
            </w:r>
            <w:r>
              <w:rPr>
                <w:rFonts w:ascii="Times New Roman" w:hAnsi="Times New Roman" w:cs="Times New Roman"/>
                <w:sz w:val="24"/>
                <w:szCs w:val="24"/>
              </w:rPr>
              <w:br/>
              <w:t xml:space="preserve">      </w:t>
            </w:r>
            <w:r w:rsidRPr="0011550C">
              <w:rPr>
                <w:rFonts w:ascii="Times New Roman" w:hAnsi="Times New Roman" w:cs="Times New Roman"/>
                <w:sz w:val="24"/>
                <w:szCs w:val="24"/>
              </w:rPr>
              <w:t>Pendidika</w:t>
            </w:r>
            <w:r>
              <w:rPr>
                <w:rFonts w:ascii="Times New Roman" w:hAnsi="Times New Roman" w:cs="Times New Roman"/>
                <w:sz w:val="24"/>
                <w:szCs w:val="24"/>
              </w:rPr>
              <w:t xml:space="preserve">n anak </w:t>
            </w:r>
            <w:r w:rsidRPr="0011550C">
              <w:rPr>
                <w:rFonts w:ascii="Times New Roman" w:hAnsi="Times New Roman" w:cs="Times New Roman"/>
                <w:sz w:val="24"/>
                <w:szCs w:val="24"/>
              </w:rPr>
              <w:t>usia Dini</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Pr="00E43FBC" w:rsidRDefault="00EC35A2" w:rsidP="00970F21">
            <w:pPr>
              <w:tabs>
                <w:tab w:val="left" w:pos="0"/>
                <w:tab w:val="left" w:pos="284"/>
              </w:tabs>
              <w:spacing w:before="120" w:line="480" w:lineRule="auto"/>
              <w:rPr>
                <w:rFonts w:ascii="Times New Roman" w:hAnsi="Times New Roman" w:cs="Times New Roman"/>
                <w:sz w:val="24"/>
                <w:szCs w:val="24"/>
                <w:lang w:val="en-US"/>
              </w:rPr>
            </w:pPr>
            <w:r>
              <w:rPr>
                <w:rFonts w:ascii="Times New Roman" w:hAnsi="Times New Roman" w:cs="Times New Roman"/>
                <w:sz w:val="24"/>
                <w:szCs w:val="24"/>
              </w:rPr>
              <w:t xml:space="preserve">Rp </w:t>
            </w:r>
            <w:r w:rsidRPr="0011550C">
              <w:rPr>
                <w:rFonts w:ascii="Times New Roman" w:hAnsi="Times New Roman" w:cs="Times New Roman"/>
                <w:sz w:val="24"/>
                <w:szCs w:val="24"/>
              </w:rPr>
              <w:t xml:space="preserve">74.525.250,00 </w:t>
            </w:r>
          </w:p>
        </w:tc>
      </w:tr>
      <w:tr w:rsidR="00EC35A2" w:rsidTr="00970F21">
        <w:tc>
          <w:tcPr>
            <w:tcW w:w="567" w:type="dxa"/>
          </w:tcPr>
          <w:p w:rsidR="00EC35A2" w:rsidRPr="00D644D1" w:rsidRDefault="00EC35A2" w:rsidP="00970F21">
            <w:pPr>
              <w:tabs>
                <w:tab w:val="left" w:pos="0"/>
                <w:tab w:val="left" w:pos="284"/>
              </w:tabs>
              <w:spacing w:line="480" w:lineRule="auto"/>
              <w:rPr>
                <w:rFonts w:ascii="Times New Roman" w:hAnsi="Times New Roman" w:cs="Times New Roman"/>
                <w:b/>
                <w:sz w:val="24"/>
                <w:szCs w:val="24"/>
                <w:lang w:val="en-US"/>
              </w:rPr>
            </w:pPr>
            <w:r w:rsidRPr="00D644D1">
              <w:rPr>
                <w:rFonts w:ascii="Times New Roman" w:hAnsi="Times New Roman" w:cs="Times New Roman"/>
                <w:b/>
                <w:sz w:val="24"/>
                <w:szCs w:val="24"/>
                <w:lang w:val="en-US"/>
              </w:rPr>
              <w:t>(2)</w:t>
            </w:r>
          </w:p>
        </w:tc>
        <w:tc>
          <w:tcPr>
            <w:tcW w:w="3969" w:type="dxa"/>
          </w:tcPr>
          <w:p w:rsidR="00EC35A2" w:rsidRPr="001030A6" w:rsidRDefault="00EC35A2" w:rsidP="00970F21">
            <w:pPr>
              <w:tabs>
                <w:tab w:val="left" w:pos="0"/>
                <w:tab w:val="left" w:pos="284"/>
              </w:tabs>
              <w:spacing w:before="120" w:line="480" w:lineRule="auto"/>
              <w:rPr>
                <w:rFonts w:ascii="Times New Roman" w:hAnsi="Times New Roman" w:cs="Times New Roman"/>
                <w:b/>
                <w:color w:val="000000"/>
                <w:sz w:val="24"/>
                <w:szCs w:val="24"/>
              </w:rPr>
            </w:pPr>
            <w:r w:rsidRPr="00C64A97">
              <w:rPr>
                <w:rFonts w:ascii="Times New Roman" w:hAnsi="Times New Roman" w:cs="Times New Roman"/>
                <w:b/>
                <w:sz w:val="24"/>
                <w:szCs w:val="24"/>
              </w:rPr>
              <w:t xml:space="preserve">Program </w:t>
            </w:r>
            <w:r w:rsidRPr="00C64A97">
              <w:rPr>
                <w:rFonts w:ascii="Times New Roman" w:hAnsi="Times New Roman" w:cs="Times New Roman"/>
                <w:b/>
                <w:sz w:val="24"/>
                <w:szCs w:val="24"/>
                <w:lang w:val="en-US"/>
              </w:rPr>
              <w:t>Wajib Belajar Pendidikan Dasar Sembilan Tahun</w:t>
            </w:r>
            <w:r>
              <w:rPr>
                <w:rFonts w:ascii="Times New Roman" w:hAnsi="Times New Roman" w:cs="Times New Roman"/>
                <w:b/>
                <w:sz w:val="24"/>
                <w:szCs w:val="24"/>
              </w:rPr>
              <w:t xml:space="preserve"> D</w:t>
            </w:r>
            <w:r w:rsidRPr="00C64A97">
              <w:rPr>
                <w:rFonts w:ascii="Times New Roman" w:hAnsi="Times New Roman" w:cs="Times New Roman"/>
                <w:b/>
                <w:sz w:val="24"/>
                <w:szCs w:val="24"/>
              </w:rPr>
              <w:t>engan</w:t>
            </w:r>
            <w:r w:rsidRPr="00C64A97">
              <w:rPr>
                <w:rFonts w:ascii="Times New Roman" w:hAnsi="Times New Roman" w:cs="Times New Roman"/>
                <w:b/>
                <w:color w:val="FF0000"/>
                <w:sz w:val="24"/>
                <w:szCs w:val="24"/>
                <w:lang w:val="en-US"/>
              </w:rPr>
              <w:t xml:space="preserve"> </w:t>
            </w:r>
            <w:r>
              <w:rPr>
                <w:rFonts w:ascii="Times New Roman" w:hAnsi="Times New Roman" w:cs="Times New Roman"/>
                <w:b/>
                <w:color w:val="000000"/>
                <w:sz w:val="24"/>
                <w:szCs w:val="24"/>
              </w:rPr>
              <w:t>K</w:t>
            </w:r>
            <w:r w:rsidRPr="00C64A97">
              <w:rPr>
                <w:rFonts w:ascii="Times New Roman" w:hAnsi="Times New Roman" w:cs="Times New Roman"/>
                <w:b/>
                <w:color w:val="000000"/>
                <w:sz w:val="24"/>
                <w:szCs w:val="24"/>
              </w:rPr>
              <w:t>egiatan</w:t>
            </w:r>
            <w:r>
              <w:rPr>
                <w:rFonts w:ascii="Times New Roman" w:hAnsi="Times New Roman" w:cs="Times New Roman"/>
                <w:b/>
                <w:color w:val="000000"/>
                <w:sz w:val="24"/>
                <w:szCs w:val="24"/>
              </w:rPr>
              <w:t xml:space="preserve">: </w:t>
            </w:r>
          </w:p>
        </w:tc>
        <w:tc>
          <w:tcPr>
            <w:tcW w:w="993" w:type="dxa"/>
          </w:tcPr>
          <w:p w:rsidR="00EC35A2" w:rsidRPr="001030A6" w:rsidRDefault="00EC35A2" w:rsidP="00970F21">
            <w:pPr>
              <w:tabs>
                <w:tab w:val="left" w:pos="0"/>
                <w:tab w:val="left" w:pos="284"/>
              </w:tabs>
              <w:spacing w:line="480" w:lineRule="auto"/>
              <w:rPr>
                <w:rFonts w:ascii="Times New Roman" w:hAnsi="Times New Roman" w:cs="Times New Roman"/>
                <w:sz w:val="24"/>
                <w:szCs w:val="24"/>
                <w:lang w:val="en-US"/>
              </w:rPr>
            </w:pPr>
            <w:r w:rsidRPr="001030A6">
              <w:rPr>
                <w:rFonts w:ascii="Times New Roman" w:hAnsi="Times New Roman" w:cs="Times New Roman"/>
                <w:sz w:val="24"/>
                <w:szCs w:val="24"/>
                <w:lang w:val="en-US"/>
              </w:rPr>
              <w:t>DAK</w:t>
            </w:r>
          </w:p>
        </w:tc>
        <w:tc>
          <w:tcPr>
            <w:tcW w:w="2409" w:type="dxa"/>
          </w:tcPr>
          <w:p w:rsidR="00EC35A2" w:rsidRPr="00C200B2" w:rsidRDefault="00EC35A2" w:rsidP="00970F21">
            <w:pPr>
              <w:tabs>
                <w:tab w:val="left" w:pos="0"/>
                <w:tab w:val="left" w:pos="284"/>
              </w:tabs>
              <w:spacing w:line="480" w:lineRule="auto"/>
              <w:rPr>
                <w:rFonts w:ascii="Times New Roman" w:hAnsi="Times New Roman" w:cs="Times New Roman"/>
                <w:b/>
                <w:lang w:val="en-US"/>
              </w:rPr>
            </w:pPr>
            <w:r w:rsidRPr="00C200B2">
              <w:rPr>
                <w:rFonts w:ascii="Times New Roman" w:hAnsi="Times New Roman" w:cs="Times New Roman"/>
                <w:b/>
                <w:lang w:val="en-US"/>
              </w:rPr>
              <w:t>RP.407.995.130.804,00</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Pr="001030A6" w:rsidRDefault="00EC35A2" w:rsidP="00970F21">
            <w:pPr>
              <w:tabs>
                <w:tab w:val="left" w:pos="0"/>
                <w:tab w:val="left" w:pos="284"/>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Pr>
                <w:rFonts w:ascii="Times New Roman" w:hAnsi="Times New Roman" w:cs="Times New Roman"/>
                <w:sz w:val="24"/>
                <w:szCs w:val="24"/>
              </w:rPr>
              <w:t>Pengadaan alat praktik dan p</w:t>
            </w:r>
            <w:r w:rsidRPr="0011550C">
              <w:rPr>
                <w:rFonts w:ascii="Times New Roman" w:hAnsi="Times New Roman" w:cs="Times New Roman"/>
                <w:sz w:val="24"/>
                <w:szCs w:val="24"/>
              </w:rPr>
              <w:t xml:space="preserve">eraga </w:t>
            </w:r>
            <w:r>
              <w:rPr>
                <w:rFonts w:ascii="Times New Roman" w:hAnsi="Times New Roman" w:cs="Times New Roman"/>
                <w:sz w:val="24"/>
                <w:szCs w:val="24"/>
              </w:rPr>
              <w:br/>
              <w:t xml:space="preserve">      S</w:t>
            </w:r>
            <w:r w:rsidRPr="0011550C">
              <w:rPr>
                <w:rFonts w:ascii="Times New Roman" w:hAnsi="Times New Roman" w:cs="Times New Roman"/>
                <w:sz w:val="24"/>
                <w:szCs w:val="24"/>
              </w:rPr>
              <w:t>iswa</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 w:val="left" w:pos="720"/>
              </w:tabs>
              <w:spacing w:line="480" w:lineRule="auto"/>
              <w:rPr>
                <w:rFonts w:ascii="Times New Roman" w:hAnsi="Times New Roman" w:cs="Times New Roman"/>
                <w:sz w:val="24"/>
                <w:szCs w:val="24"/>
              </w:rPr>
            </w:pPr>
          </w:p>
          <w:p w:rsidR="00EC35A2" w:rsidRPr="00C238AF" w:rsidRDefault="00EC35A2" w:rsidP="00970F21">
            <w:pPr>
              <w:tabs>
                <w:tab w:val="left" w:pos="0"/>
                <w:tab w:val="left" w:pos="284"/>
                <w:tab w:val="left" w:pos="720"/>
              </w:tabs>
              <w:spacing w:line="480" w:lineRule="auto"/>
              <w:rPr>
                <w:rFonts w:ascii="Times New Roman" w:hAnsi="Times New Roman" w:cs="Times New Roman"/>
                <w:sz w:val="24"/>
                <w:szCs w:val="24"/>
              </w:rPr>
            </w:pPr>
            <w:r w:rsidRPr="0011550C">
              <w:rPr>
                <w:rFonts w:ascii="Times New Roman" w:hAnsi="Times New Roman" w:cs="Times New Roman"/>
                <w:sz w:val="24"/>
                <w:szCs w:val="24"/>
              </w:rPr>
              <w:t xml:space="preserve">Rp. 186.884.000,00 </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Pr="001030A6" w:rsidRDefault="00EC35A2" w:rsidP="00970F21">
            <w:pPr>
              <w:tabs>
                <w:tab w:val="left" w:pos="0"/>
                <w:tab w:val="left" w:pos="318"/>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Pr>
                <w:rFonts w:ascii="Times New Roman" w:hAnsi="Times New Roman" w:cs="Times New Roman"/>
                <w:sz w:val="24"/>
                <w:szCs w:val="24"/>
              </w:rPr>
              <w:t>Pengadaan alat praktik dan p</w:t>
            </w:r>
            <w:r w:rsidRPr="0011550C">
              <w:rPr>
                <w:rFonts w:ascii="Times New Roman" w:hAnsi="Times New Roman" w:cs="Times New Roman"/>
                <w:sz w:val="24"/>
                <w:szCs w:val="24"/>
              </w:rPr>
              <w:t xml:space="preserve">eraga </w:t>
            </w:r>
            <w:r>
              <w:rPr>
                <w:rFonts w:ascii="Times New Roman" w:hAnsi="Times New Roman" w:cs="Times New Roman"/>
                <w:sz w:val="24"/>
                <w:szCs w:val="24"/>
              </w:rPr>
              <w:br/>
              <w:t xml:space="preserve">      S</w:t>
            </w:r>
            <w:r w:rsidRPr="0011550C">
              <w:rPr>
                <w:rFonts w:ascii="Times New Roman" w:hAnsi="Times New Roman" w:cs="Times New Roman"/>
                <w:sz w:val="24"/>
                <w:szCs w:val="24"/>
              </w:rPr>
              <w:t>iswa</w:t>
            </w:r>
            <w:r>
              <w:rPr>
                <w:rFonts w:ascii="Times New Roman" w:hAnsi="Times New Roman" w:cs="Times New Roman"/>
                <w:sz w:val="24"/>
                <w:szCs w:val="24"/>
              </w:rPr>
              <w:t xml:space="preserve"> (DAK)</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sz w:val="24"/>
                <w:szCs w:val="24"/>
              </w:rPr>
            </w:pPr>
          </w:p>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Pr>
                <w:rFonts w:ascii="Times New Roman" w:hAnsi="Times New Roman" w:cs="Times New Roman"/>
                <w:sz w:val="24"/>
                <w:szCs w:val="24"/>
              </w:rPr>
              <w:t>Rp. 186.884.000,00</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Pr="00F9638E" w:rsidRDefault="00EC35A2" w:rsidP="00970F21">
            <w:pPr>
              <w:tabs>
                <w:tab w:val="left" w:pos="0"/>
                <w:tab w:val="left" w:pos="284"/>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Pr>
                <w:rFonts w:ascii="Times New Roman" w:hAnsi="Times New Roman" w:cs="Times New Roman"/>
                <w:sz w:val="24"/>
                <w:szCs w:val="24"/>
              </w:rPr>
              <w:t>Pengadaan a</w:t>
            </w:r>
            <w:r w:rsidRPr="0011550C">
              <w:rPr>
                <w:rFonts w:ascii="Times New Roman" w:hAnsi="Times New Roman" w:cs="Times New Roman"/>
                <w:sz w:val="24"/>
                <w:szCs w:val="24"/>
              </w:rPr>
              <w:t xml:space="preserve">lat </w:t>
            </w:r>
            <w:r>
              <w:rPr>
                <w:rFonts w:ascii="Times New Roman" w:hAnsi="Times New Roman" w:cs="Times New Roman"/>
                <w:sz w:val="24"/>
                <w:szCs w:val="24"/>
              </w:rPr>
              <w:t>praktik dan p</w:t>
            </w:r>
            <w:r w:rsidRPr="0011550C">
              <w:rPr>
                <w:rFonts w:ascii="Times New Roman" w:hAnsi="Times New Roman" w:cs="Times New Roman"/>
                <w:sz w:val="24"/>
                <w:szCs w:val="24"/>
              </w:rPr>
              <w:t xml:space="preserve">eraga </w:t>
            </w:r>
            <w:r>
              <w:rPr>
                <w:rFonts w:ascii="Times New Roman" w:hAnsi="Times New Roman" w:cs="Times New Roman"/>
                <w:sz w:val="24"/>
                <w:szCs w:val="24"/>
              </w:rPr>
              <w:br/>
              <w:t xml:space="preserve">      Siswa (DAK lanjutan 2013)</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sidRPr="0011550C">
              <w:rPr>
                <w:rFonts w:ascii="Times New Roman" w:hAnsi="Times New Roman" w:cs="Times New Roman"/>
                <w:sz w:val="24"/>
                <w:szCs w:val="24"/>
              </w:rPr>
              <w:t xml:space="preserve">Rp. 1.190.209.090,93  </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Default="00EC35A2" w:rsidP="00970F21">
            <w:pPr>
              <w:tabs>
                <w:tab w:val="left" w:pos="0"/>
                <w:tab w:val="left" w:pos="284"/>
              </w:tabs>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(d) </w:t>
            </w:r>
            <w:r w:rsidRPr="0011550C">
              <w:rPr>
                <w:rFonts w:ascii="Times New Roman" w:hAnsi="Times New Roman" w:cs="Times New Roman"/>
                <w:sz w:val="24"/>
                <w:szCs w:val="24"/>
              </w:rPr>
              <w:t xml:space="preserve">Pengadaan Alat Praktik dan Peraga </w:t>
            </w:r>
          </w:p>
          <w:p w:rsidR="00EC35A2" w:rsidRPr="001030A6" w:rsidRDefault="00EC35A2" w:rsidP="00970F21">
            <w:pPr>
              <w:tabs>
                <w:tab w:val="left" w:pos="0"/>
                <w:tab w:val="left" w:pos="284"/>
              </w:tabs>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Pr="0011550C">
              <w:rPr>
                <w:rFonts w:ascii="Times New Roman" w:hAnsi="Times New Roman" w:cs="Times New Roman"/>
                <w:sz w:val="24"/>
                <w:szCs w:val="24"/>
              </w:rPr>
              <w:t xml:space="preserve">Siswa (Dana Pendamping DAK </w:t>
            </w:r>
            <w:r>
              <w:rPr>
                <w:rFonts w:ascii="Times New Roman" w:hAnsi="Times New Roman" w:cs="Times New Roman"/>
                <w:sz w:val="24"/>
                <w:szCs w:val="24"/>
              </w:rPr>
              <w:br/>
              <w:t xml:space="preserve">      Lanjutan 2013</w:t>
            </w:r>
            <w:r w:rsidRPr="0011550C">
              <w:rPr>
                <w:rFonts w:ascii="Times New Roman" w:hAnsi="Times New Roman" w:cs="Times New Roman"/>
                <w:sz w:val="24"/>
                <w:szCs w:val="24"/>
              </w:rPr>
              <w:t>)</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sz w:val="24"/>
                <w:szCs w:val="24"/>
              </w:rPr>
            </w:pPr>
          </w:p>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sidRPr="0011550C">
              <w:rPr>
                <w:rFonts w:ascii="Times New Roman" w:hAnsi="Times New Roman" w:cs="Times New Roman"/>
                <w:sz w:val="24"/>
                <w:szCs w:val="24"/>
              </w:rPr>
              <w:t xml:space="preserve">Rp. 119.090.909,07  </w:t>
            </w:r>
          </w:p>
        </w:tc>
      </w:tr>
      <w:tr w:rsidR="00EC35A2" w:rsidTr="00970F21">
        <w:tc>
          <w:tcPr>
            <w:tcW w:w="567" w:type="dxa"/>
          </w:tcPr>
          <w:p w:rsidR="00EC35A2" w:rsidRPr="004A0F68" w:rsidRDefault="00EC35A2" w:rsidP="00970F21">
            <w:pPr>
              <w:tabs>
                <w:tab w:val="left" w:pos="0"/>
                <w:tab w:val="left" w:pos="284"/>
              </w:tabs>
              <w:spacing w:line="480" w:lineRule="auto"/>
              <w:rPr>
                <w:rFonts w:ascii="Times New Roman" w:hAnsi="Times New Roman" w:cs="Times New Roman"/>
                <w:sz w:val="24"/>
                <w:szCs w:val="24"/>
                <w:lang w:val="en-US"/>
              </w:rPr>
            </w:pPr>
          </w:p>
        </w:tc>
        <w:tc>
          <w:tcPr>
            <w:tcW w:w="3969" w:type="dxa"/>
          </w:tcPr>
          <w:p w:rsidR="00EC35A2" w:rsidRPr="004A0F68" w:rsidRDefault="00EC35A2" w:rsidP="00970F21">
            <w:pPr>
              <w:tabs>
                <w:tab w:val="left" w:pos="0"/>
                <w:tab w:val="left" w:pos="284"/>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 </w:t>
            </w:r>
            <w:r>
              <w:rPr>
                <w:rFonts w:ascii="Times New Roman" w:hAnsi="Times New Roman" w:cs="Times New Roman"/>
                <w:sz w:val="24"/>
                <w:szCs w:val="24"/>
              </w:rPr>
              <w:t>Pengadaan alat praktik dan p</w:t>
            </w:r>
            <w:r w:rsidRPr="0011550C">
              <w:rPr>
                <w:rFonts w:ascii="Times New Roman" w:hAnsi="Times New Roman" w:cs="Times New Roman"/>
                <w:sz w:val="24"/>
                <w:szCs w:val="24"/>
              </w:rPr>
              <w:t xml:space="preserve">eraga </w:t>
            </w:r>
            <w:r>
              <w:rPr>
                <w:rFonts w:ascii="Times New Roman" w:hAnsi="Times New Roman" w:cs="Times New Roman"/>
                <w:sz w:val="24"/>
                <w:szCs w:val="24"/>
              </w:rPr>
              <w:br/>
              <w:t xml:space="preserve">      Siswa (DAK Lanjutan 2013</w:t>
            </w:r>
            <w:r w:rsidRPr="0011550C">
              <w:rPr>
                <w:rFonts w:ascii="Times New Roman" w:hAnsi="Times New Roman" w:cs="Times New Roman"/>
                <w:sz w:val="24"/>
                <w:szCs w:val="24"/>
              </w:rPr>
              <w:t>)</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 w:val="left" w:pos="720"/>
              </w:tabs>
              <w:spacing w:line="480" w:lineRule="auto"/>
              <w:rPr>
                <w:rFonts w:ascii="Times New Roman" w:hAnsi="Times New Roman" w:cs="Times New Roman"/>
                <w:sz w:val="24"/>
                <w:szCs w:val="24"/>
              </w:rPr>
            </w:pPr>
          </w:p>
          <w:p w:rsidR="00EC35A2" w:rsidRPr="00C238AF" w:rsidRDefault="00EC35A2" w:rsidP="00970F21">
            <w:pPr>
              <w:tabs>
                <w:tab w:val="left" w:pos="0"/>
                <w:tab w:val="left" w:pos="284"/>
                <w:tab w:val="left" w:pos="720"/>
              </w:tabs>
              <w:spacing w:line="480" w:lineRule="auto"/>
              <w:rPr>
                <w:rFonts w:ascii="Times New Roman" w:hAnsi="Times New Roman" w:cs="Times New Roman"/>
                <w:sz w:val="24"/>
                <w:szCs w:val="24"/>
                <w:lang w:val="en-US"/>
              </w:rPr>
            </w:pPr>
            <w:r w:rsidRPr="0011550C">
              <w:rPr>
                <w:rFonts w:ascii="Times New Roman" w:hAnsi="Times New Roman" w:cs="Times New Roman"/>
                <w:sz w:val="24"/>
                <w:szCs w:val="24"/>
              </w:rPr>
              <w:t xml:space="preserve">Rp. 1.649.632.727,27  </w:t>
            </w:r>
          </w:p>
        </w:tc>
      </w:tr>
      <w:tr w:rsidR="00EC35A2" w:rsidTr="00970F21">
        <w:tc>
          <w:tcPr>
            <w:tcW w:w="567" w:type="dxa"/>
          </w:tcPr>
          <w:p w:rsidR="00EC35A2" w:rsidRPr="004A0F68" w:rsidRDefault="00EC35A2" w:rsidP="00970F21">
            <w:pPr>
              <w:tabs>
                <w:tab w:val="left" w:pos="0"/>
                <w:tab w:val="left" w:pos="284"/>
              </w:tabs>
              <w:spacing w:line="480" w:lineRule="auto"/>
              <w:rPr>
                <w:rFonts w:ascii="Times New Roman" w:hAnsi="Times New Roman" w:cs="Times New Roman"/>
                <w:sz w:val="24"/>
                <w:szCs w:val="24"/>
                <w:lang w:val="en-US"/>
              </w:rPr>
            </w:pPr>
          </w:p>
        </w:tc>
        <w:tc>
          <w:tcPr>
            <w:tcW w:w="3969" w:type="dxa"/>
          </w:tcPr>
          <w:p w:rsidR="00EC35A2" w:rsidRPr="004A0F68" w:rsidRDefault="00EC35A2" w:rsidP="00970F21">
            <w:pPr>
              <w:tabs>
                <w:tab w:val="left" w:pos="0"/>
                <w:tab w:val="left" w:pos="284"/>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 </w:t>
            </w:r>
            <w:r>
              <w:rPr>
                <w:rFonts w:ascii="Times New Roman" w:hAnsi="Times New Roman" w:cs="Times New Roman"/>
                <w:sz w:val="24"/>
                <w:szCs w:val="24"/>
              </w:rPr>
              <w:t xml:space="preserve">Pengadaan alat praktik dan peraga </w:t>
            </w:r>
            <w:r>
              <w:rPr>
                <w:rFonts w:ascii="Times New Roman" w:hAnsi="Times New Roman" w:cs="Times New Roman"/>
                <w:sz w:val="24"/>
                <w:szCs w:val="24"/>
              </w:rPr>
              <w:br/>
              <w:t xml:space="preserve">     Siswa (dana pendamping DAK </w:t>
            </w:r>
            <w:r>
              <w:rPr>
                <w:rFonts w:ascii="Times New Roman" w:hAnsi="Times New Roman" w:cs="Times New Roman"/>
                <w:sz w:val="24"/>
                <w:szCs w:val="24"/>
              </w:rPr>
              <w:br/>
              <w:t xml:space="preserve">      lanjutan 2013</w:t>
            </w:r>
            <w:r w:rsidRPr="0011550C">
              <w:rPr>
                <w:rFonts w:ascii="Times New Roman" w:hAnsi="Times New Roman" w:cs="Times New Roman"/>
                <w:sz w:val="24"/>
                <w:szCs w:val="24"/>
              </w:rPr>
              <w:t>)</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sz w:val="24"/>
                <w:szCs w:val="24"/>
              </w:rPr>
            </w:pPr>
          </w:p>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sidRPr="0011550C">
              <w:rPr>
                <w:rFonts w:ascii="Times New Roman" w:hAnsi="Times New Roman" w:cs="Times New Roman"/>
                <w:sz w:val="24"/>
                <w:szCs w:val="24"/>
              </w:rPr>
              <w:t xml:space="preserve">Rp. 164.963.272,73  </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Pr="001030A6" w:rsidRDefault="00EC35A2" w:rsidP="00970F21">
            <w:pPr>
              <w:tabs>
                <w:tab w:val="left" w:pos="0"/>
                <w:tab w:val="left" w:pos="284"/>
                <w:tab w:val="left" w:pos="720"/>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 </w:t>
            </w:r>
            <w:r>
              <w:rPr>
                <w:rFonts w:ascii="Times New Roman" w:hAnsi="Times New Roman" w:cs="Times New Roman"/>
                <w:sz w:val="24"/>
                <w:szCs w:val="24"/>
              </w:rPr>
              <w:t xml:space="preserve">Pembinaan minat bakat dan </w:t>
            </w:r>
            <w:r>
              <w:rPr>
                <w:rFonts w:ascii="Times New Roman" w:hAnsi="Times New Roman" w:cs="Times New Roman"/>
                <w:sz w:val="24"/>
                <w:szCs w:val="24"/>
              </w:rPr>
              <w:br/>
              <w:t xml:space="preserve">      k</w:t>
            </w:r>
            <w:r w:rsidRPr="0011550C">
              <w:rPr>
                <w:rFonts w:ascii="Times New Roman" w:hAnsi="Times New Roman" w:cs="Times New Roman"/>
                <w:sz w:val="24"/>
                <w:szCs w:val="24"/>
              </w:rPr>
              <w:t>reativitas Siswa</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 w:val="left" w:pos="720"/>
              </w:tabs>
              <w:spacing w:line="480" w:lineRule="auto"/>
              <w:rPr>
                <w:rFonts w:ascii="Times New Roman" w:hAnsi="Times New Roman" w:cs="Times New Roman"/>
                <w:sz w:val="24"/>
                <w:szCs w:val="24"/>
              </w:rPr>
            </w:pPr>
          </w:p>
          <w:p w:rsidR="00EC35A2" w:rsidRPr="00C238AF" w:rsidRDefault="00EC35A2" w:rsidP="00970F21">
            <w:pPr>
              <w:tabs>
                <w:tab w:val="left" w:pos="0"/>
                <w:tab w:val="left" w:pos="284"/>
                <w:tab w:val="left" w:pos="720"/>
              </w:tabs>
              <w:spacing w:line="480" w:lineRule="auto"/>
              <w:rPr>
                <w:rFonts w:ascii="Times New Roman" w:hAnsi="Times New Roman" w:cs="Times New Roman"/>
                <w:sz w:val="24"/>
                <w:szCs w:val="24"/>
                <w:lang w:val="en-US"/>
              </w:rPr>
            </w:pPr>
            <w:r w:rsidRPr="0011550C">
              <w:rPr>
                <w:rFonts w:ascii="Times New Roman" w:hAnsi="Times New Roman" w:cs="Times New Roman"/>
                <w:sz w:val="24"/>
                <w:szCs w:val="24"/>
              </w:rPr>
              <w:t xml:space="preserve">Rp. 349.059.500,00 </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Pr="004A0F68" w:rsidRDefault="00EC35A2" w:rsidP="00970F21">
            <w:pPr>
              <w:tabs>
                <w:tab w:val="left" w:pos="0"/>
                <w:tab w:val="left" w:pos="284"/>
                <w:tab w:val="left" w:pos="720"/>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 </w:t>
            </w:r>
            <w:r>
              <w:rPr>
                <w:rFonts w:ascii="Times New Roman" w:hAnsi="Times New Roman" w:cs="Times New Roman"/>
                <w:sz w:val="24"/>
                <w:szCs w:val="24"/>
              </w:rPr>
              <w:t>Pengadaan m</w:t>
            </w:r>
            <w:r w:rsidRPr="004A0F68">
              <w:rPr>
                <w:rFonts w:ascii="Times New Roman" w:hAnsi="Times New Roman" w:cs="Times New Roman"/>
                <w:sz w:val="24"/>
                <w:szCs w:val="24"/>
              </w:rPr>
              <w:t xml:space="preserve">ebeluer </w:t>
            </w:r>
            <w:r>
              <w:rPr>
                <w:rFonts w:ascii="Times New Roman" w:hAnsi="Times New Roman" w:cs="Times New Roman"/>
                <w:sz w:val="24"/>
                <w:szCs w:val="24"/>
              </w:rPr>
              <w:t xml:space="preserve">Sekolah </w:t>
            </w:r>
            <w:r>
              <w:rPr>
                <w:rFonts w:ascii="Times New Roman" w:hAnsi="Times New Roman" w:cs="Times New Roman"/>
                <w:sz w:val="24"/>
                <w:szCs w:val="24"/>
              </w:rPr>
              <w:br/>
              <w:t xml:space="preserve">     (DAK tahun 2013</w:t>
            </w:r>
            <w:r w:rsidRPr="004A0F68">
              <w:rPr>
                <w:rFonts w:ascii="Times New Roman" w:hAnsi="Times New Roman" w:cs="Times New Roman"/>
                <w:sz w:val="24"/>
                <w:szCs w:val="24"/>
              </w:rPr>
              <w:t>)</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sz w:val="24"/>
                <w:szCs w:val="24"/>
              </w:rPr>
            </w:pPr>
          </w:p>
          <w:p w:rsidR="00EC35A2" w:rsidRPr="004A0F68" w:rsidRDefault="00EC35A2" w:rsidP="00970F21">
            <w:pPr>
              <w:tabs>
                <w:tab w:val="left" w:pos="0"/>
                <w:tab w:val="left" w:pos="284"/>
              </w:tabs>
              <w:spacing w:line="480" w:lineRule="auto"/>
              <w:rPr>
                <w:rFonts w:ascii="Times New Roman" w:hAnsi="Times New Roman" w:cs="Times New Roman"/>
                <w:b/>
                <w:sz w:val="24"/>
                <w:szCs w:val="24"/>
                <w:lang w:val="en-US"/>
              </w:rPr>
            </w:pPr>
            <w:r w:rsidRPr="004A0F68">
              <w:rPr>
                <w:rFonts w:ascii="Times New Roman" w:hAnsi="Times New Roman" w:cs="Times New Roman"/>
                <w:sz w:val="24"/>
                <w:szCs w:val="24"/>
              </w:rPr>
              <w:t xml:space="preserve">Rp. 75.607.277,95  </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Pr="001030A6" w:rsidRDefault="00EC35A2" w:rsidP="00970F21">
            <w:pPr>
              <w:tabs>
                <w:tab w:val="left" w:pos="0"/>
                <w:tab w:val="left" w:pos="284"/>
                <w:tab w:val="left" w:pos="426"/>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Pr>
                <w:rFonts w:ascii="Times New Roman" w:hAnsi="Times New Roman" w:cs="Times New Roman"/>
                <w:sz w:val="24"/>
                <w:szCs w:val="24"/>
              </w:rPr>
              <w:t xml:space="preserve">Pengadaan mebeluer Sekolah </w:t>
            </w:r>
            <w:r w:rsidRPr="00D428A9">
              <w:rPr>
                <w:rFonts w:ascii="Times New Roman" w:hAnsi="Times New Roman" w:cs="Times New Roman"/>
              </w:rPr>
              <w:t xml:space="preserve">(Dana </w:t>
            </w:r>
            <w:r>
              <w:rPr>
                <w:rFonts w:ascii="Times New Roman" w:hAnsi="Times New Roman" w:cs="Times New Roman"/>
              </w:rPr>
              <w:br/>
              <w:t xml:space="preserve">      </w:t>
            </w:r>
            <w:r w:rsidRPr="00D428A9">
              <w:rPr>
                <w:rFonts w:ascii="Times New Roman" w:hAnsi="Times New Roman" w:cs="Times New Roman"/>
              </w:rPr>
              <w:t>Pendamping DAK l</w:t>
            </w:r>
            <w:r>
              <w:rPr>
                <w:rFonts w:ascii="Times New Roman" w:hAnsi="Times New Roman" w:cs="Times New Roman"/>
              </w:rPr>
              <w:t>anjutan 2013</w:t>
            </w:r>
            <w:r w:rsidRPr="00D428A9">
              <w:rPr>
                <w:rFonts w:ascii="Times New Roman" w:hAnsi="Times New Roman" w:cs="Times New Roman"/>
              </w:rPr>
              <w:t>)</w:t>
            </w:r>
            <w:r w:rsidRPr="00ED0E83">
              <w:rPr>
                <w:rFonts w:ascii="Times New Roman" w:hAnsi="Times New Roman" w:cs="Times New Roman"/>
                <w:sz w:val="24"/>
                <w:szCs w:val="24"/>
              </w:rPr>
              <w:t xml:space="preserve"> </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sz w:val="24"/>
                <w:szCs w:val="24"/>
              </w:rPr>
            </w:pPr>
          </w:p>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sidRPr="00ED0E83">
              <w:rPr>
                <w:rFonts w:ascii="Times New Roman" w:hAnsi="Times New Roman" w:cs="Times New Roman"/>
                <w:sz w:val="24"/>
                <w:szCs w:val="24"/>
              </w:rPr>
              <w:t xml:space="preserve">Rp. 21.692.909,15  </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Pr="003C2F5A" w:rsidRDefault="00EC35A2" w:rsidP="00970F21">
            <w:pPr>
              <w:tabs>
                <w:tab w:val="left" w:pos="0"/>
                <w:tab w:val="left" w:pos="284"/>
                <w:tab w:val="left" w:pos="426"/>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 </w:t>
            </w:r>
            <w:r>
              <w:rPr>
                <w:rFonts w:ascii="Times New Roman" w:hAnsi="Times New Roman" w:cs="Times New Roman"/>
                <w:sz w:val="24"/>
                <w:szCs w:val="24"/>
              </w:rPr>
              <w:t xml:space="preserve">Penambahan ruang kelas Sekolah </w:t>
            </w:r>
            <w:r>
              <w:rPr>
                <w:rFonts w:ascii="Times New Roman" w:hAnsi="Times New Roman" w:cs="Times New Roman"/>
                <w:sz w:val="24"/>
                <w:szCs w:val="24"/>
              </w:rPr>
              <w:br/>
              <w:t xml:space="preserve">      (DID l</w:t>
            </w:r>
            <w:r w:rsidRPr="00ED0E83">
              <w:rPr>
                <w:rFonts w:ascii="Times New Roman" w:hAnsi="Times New Roman" w:cs="Times New Roman"/>
                <w:sz w:val="24"/>
                <w:szCs w:val="24"/>
              </w:rPr>
              <w:t>anjutan)</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sz w:val="24"/>
                <w:szCs w:val="24"/>
              </w:rPr>
            </w:pPr>
          </w:p>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sidRPr="00ED0E83">
              <w:rPr>
                <w:rFonts w:ascii="Times New Roman" w:hAnsi="Times New Roman" w:cs="Times New Roman"/>
                <w:sz w:val="24"/>
                <w:szCs w:val="24"/>
              </w:rPr>
              <w:t>Rp. 24.447.600,00</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(k) </w:t>
            </w:r>
            <w:r w:rsidRPr="00ED0E83">
              <w:rPr>
                <w:rFonts w:ascii="Times New Roman" w:hAnsi="Times New Roman" w:cs="Times New Roman"/>
                <w:sz w:val="24"/>
                <w:szCs w:val="24"/>
              </w:rPr>
              <w:t>Pembang</w:t>
            </w:r>
            <w:r>
              <w:rPr>
                <w:rFonts w:ascii="Times New Roman" w:hAnsi="Times New Roman" w:cs="Times New Roman"/>
                <w:sz w:val="24"/>
                <w:szCs w:val="24"/>
              </w:rPr>
              <w:t xml:space="preserve">unan Perpustakaan </w:t>
            </w:r>
            <w:r>
              <w:rPr>
                <w:rFonts w:ascii="Times New Roman" w:hAnsi="Times New Roman" w:cs="Times New Roman"/>
                <w:sz w:val="24"/>
                <w:szCs w:val="24"/>
              </w:rPr>
              <w:br/>
              <w:t xml:space="preserve">     Sekolah (DAK lanjutan 2013</w:t>
            </w:r>
            <w:r w:rsidRPr="00ED0E83">
              <w:rPr>
                <w:rFonts w:ascii="Times New Roman" w:hAnsi="Times New Roman" w:cs="Times New Roman"/>
                <w:sz w:val="24"/>
                <w:szCs w:val="24"/>
              </w:rPr>
              <w:t>)</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sz w:val="24"/>
                <w:szCs w:val="24"/>
              </w:rPr>
            </w:pPr>
          </w:p>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Pr>
                <w:rFonts w:ascii="Times New Roman" w:hAnsi="Times New Roman" w:cs="Times New Roman"/>
                <w:sz w:val="24"/>
                <w:szCs w:val="24"/>
              </w:rPr>
              <w:t xml:space="preserve">Rp </w:t>
            </w:r>
            <w:r w:rsidRPr="00ED0E83">
              <w:rPr>
                <w:rFonts w:ascii="Times New Roman" w:hAnsi="Times New Roman" w:cs="Times New Roman"/>
                <w:sz w:val="24"/>
                <w:szCs w:val="24"/>
              </w:rPr>
              <w:t>148.149</w:t>
            </w:r>
            <w:r>
              <w:rPr>
                <w:rFonts w:ascii="Times New Roman" w:hAnsi="Times New Roman" w:cs="Times New Roman"/>
                <w:sz w:val="24"/>
                <w:szCs w:val="24"/>
              </w:rPr>
              <w:t>00.200</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Pr="001030A6" w:rsidRDefault="00EC35A2" w:rsidP="00970F21">
            <w:pPr>
              <w:tabs>
                <w:tab w:val="left" w:pos="0"/>
                <w:tab w:val="left" w:pos="284"/>
                <w:tab w:val="left" w:pos="426"/>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 </w:t>
            </w:r>
            <w:r w:rsidRPr="00ED0E83">
              <w:rPr>
                <w:rFonts w:ascii="Times New Roman" w:hAnsi="Times New Roman" w:cs="Times New Roman"/>
                <w:sz w:val="24"/>
                <w:szCs w:val="24"/>
              </w:rPr>
              <w:t>Pembangunan Perpustakaa</w:t>
            </w:r>
            <w:r>
              <w:rPr>
                <w:rFonts w:ascii="Times New Roman" w:hAnsi="Times New Roman" w:cs="Times New Roman"/>
                <w:sz w:val="24"/>
                <w:szCs w:val="24"/>
              </w:rPr>
              <w:t xml:space="preserve">n </w:t>
            </w:r>
            <w:r>
              <w:rPr>
                <w:rFonts w:ascii="Times New Roman" w:hAnsi="Times New Roman" w:cs="Times New Roman"/>
                <w:sz w:val="24"/>
                <w:szCs w:val="24"/>
              </w:rPr>
              <w:br/>
              <w:t xml:space="preserve">       Sekolah (dana pendamping DAK </w:t>
            </w:r>
            <w:r>
              <w:rPr>
                <w:rFonts w:ascii="Times New Roman" w:hAnsi="Times New Roman" w:cs="Times New Roman"/>
                <w:sz w:val="24"/>
                <w:szCs w:val="24"/>
              </w:rPr>
              <w:br/>
              <w:t xml:space="preserve">       lanjutan 2013</w:t>
            </w:r>
            <w:r w:rsidRPr="00ED0E83">
              <w:rPr>
                <w:rFonts w:ascii="Times New Roman" w:hAnsi="Times New Roman" w:cs="Times New Roman"/>
                <w:sz w:val="24"/>
                <w:szCs w:val="24"/>
              </w:rPr>
              <w:t>)</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sz w:val="24"/>
                <w:szCs w:val="24"/>
              </w:rPr>
            </w:pPr>
          </w:p>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sidRPr="00ED0E83">
              <w:rPr>
                <w:rFonts w:ascii="Times New Roman" w:hAnsi="Times New Roman" w:cs="Times New Roman"/>
                <w:sz w:val="24"/>
                <w:szCs w:val="24"/>
              </w:rPr>
              <w:t>Rp.60.814.919,99,00</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Default="00EC35A2" w:rsidP="00970F21">
            <w:pPr>
              <w:tabs>
                <w:tab w:val="left" w:pos="0"/>
                <w:tab w:val="left" w:pos="284"/>
                <w:tab w:val="left" w:pos="426"/>
              </w:tabs>
              <w:spacing w:line="48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(m) </w:t>
            </w:r>
            <w:r>
              <w:rPr>
                <w:rFonts w:ascii="Times New Roman" w:hAnsi="Times New Roman" w:cs="Times New Roman"/>
                <w:sz w:val="24"/>
                <w:szCs w:val="24"/>
              </w:rPr>
              <w:t xml:space="preserve">Rehabilitasi sedang/berat ruang </w:t>
            </w:r>
            <w:r>
              <w:rPr>
                <w:rFonts w:ascii="Times New Roman" w:hAnsi="Times New Roman" w:cs="Times New Roman"/>
                <w:sz w:val="24"/>
                <w:szCs w:val="24"/>
              </w:rPr>
              <w:br/>
              <w:t xml:space="preserve">      k</w:t>
            </w:r>
            <w:r w:rsidRPr="00ED0E83">
              <w:rPr>
                <w:rFonts w:ascii="Times New Roman" w:hAnsi="Times New Roman" w:cs="Times New Roman"/>
                <w:sz w:val="24"/>
                <w:szCs w:val="24"/>
              </w:rPr>
              <w:t>elas Sekolah</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sz w:val="24"/>
                <w:szCs w:val="24"/>
              </w:rPr>
            </w:pPr>
          </w:p>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sidRPr="00ED0E83">
              <w:rPr>
                <w:rFonts w:ascii="Times New Roman" w:hAnsi="Times New Roman" w:cs="Times New Roman"/>
                <w:sz w:val="24"/>
                <w:szCs w:val="24"/>
              </w:rPr>
              <w:t>Rp. 794.367.200,00</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Pr="00B277FD" w:rsidRDefault="00EC35A2" w:rsidP="00970F21">
            <w:pPr>
              <w:tabs>
                <w:tab w:val="left" w:pos="0"/>
                <w:tab w:val="left" w:pos="284"/>
                <w:tab w:val="left" w:pos="426"/>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 </w:t>
            </w:r>
            <w:r>
              <w:rPr>
                <w:rFonts w:ascii="Times New Roman" w:hAnsi="Times New Roman" w:cs="Times New Roman"/>
                <w:sz w:val="24"/>
                <w:szCs w:val="24"/>
              </w:rPr>
              <w:t xml:space="preserve">Rehabilitasi sedang/berat ruang </w:t>
            </w:r>
            <w:r>
              <w:rPr>
                <w:rFonts w:ascii="Times New Roman" w:hAnsi="Times New Roman" w:cs="Times New Roman"/>
                <w:sz w:val="24"/>
                <w:szCs w:val="24"/>
              </w:rPr>
              <w:br/>
              <w:t xml:space="preserve">      kelas Sekolah (l</w:t>
            </w:r>
            <w:r w:rsidRPr="00ED0E83">
              <w:rPr>
                <w:rFonts w:ascii="Times New Roman" w:hAnsi="Times New Roman" w:cs="Times New Roman"/>
                <w:sz w:val="24"/>
                <w:szCs w:val="24"/>
              </w:rPr>
              <w:t>an</w:t>
            </w:r>
            <w:r>
              <w:rPr>
                <w:rFonts w:ascii="Times New Roman" w:hAnsi="Times New Roman" w:cs="Times New Roman"/>
                <w:sz w:val="24"/>
                <w:szCs w:val="24"/>
              </w:rPr>
              <w:t>jutan 2012)</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sz w:val="24"/>
                <w:szCs w:val="24"/>
              </w:rPr>
            </w:pPr>
          </w:p>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sidRPr="00ED0E83">
              <w:rPr>
                <w:rFonts w:ascii="Times New Roman" w:hAnsi="Times New Roman" w:cs="Times New Roman"/>
                <w:sz w:val="24"/>
                <w:szCs w:val="24"/>
              </w:rPr>
              <w:t>Rp. 134.959</w:t>
            </w:r>
            <w:r>
              <w:rPr>
                <w:rFonts w:ascii="Times New Roman" w:hAnsi="Times New Roman" w:cs="Times New Roman"/>
                <w:sz w:val="24"/>
                <w:szCs w:val="24"/>
              </w:rPr>
              <w:t>.500,00</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Pr="00B277FD" w:rsidRDefault="00EC35A2" w:rsidP="00970F21">
            <w:pPr>
              <w:tabs>
                <w:tab w:val="left" w:pos="0"/>
                <w:tab w:val="left" w:pos="284"/>
                <w:tab w:val="left" w:pos="426"/>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 </w:t>
            </w:r>
            <w:r>
              <w:rPr>
                <w:rFonts w:ascii="Times New Roman" w:hAnsi="Times New Roman" w:cs="Times New Roman"/>
                <w:sz w:val="24"/>
                <w:szCs w:val="24"/>
              </w:rPr>
              <w:t xml:space="preserve">Rehabilitasi sedang/berat ruang </w:t>
            </w:r>
            <w:r>
              <w:rPr>
                <w:rFonts w:ascii="Times New Roman" w:hAnsi="Times New Roman" w:cs="Times New Roman"/>
                <w:sz w:val="24"/>
                <w:szCs w:val="24"/>
              </w:rPr>
              <w:br/>
            </w:r>
            <w:r w:rsidRPr="00D428A9">
              <w:rPr>
                <w:rFonts w:ascii="Times New Roman" w:hAnsi="Times New Roman" w:cs="Times New Roman"/>
              </w:rPr>
              <w:t xml:space="preserve">      </w:t>
            </w:r>
            <w:r>
              <w:rPr>
                <w:rFonts w:ascii="Times New Roman" w:hAnsi="Times New Roman" w:cs="Times New Roman"/>
              </w:rPr>
              <w:t xml:space="preserve"> </w:t>
            </w:r>
            <w:r w:rsidRPr="00D428A9">
              <w:rPr>
                <w:rFonts w:ascii="Times New Roman" w:hAnsi="Times New Roman" w:cs="Times New Roman"/>
              </w:rPr>
              <w:t>kelas Sekolah (DAK l</w:t>
            </w:r>
            <w:r>
              <w:rPr>
                <w:rFonts w:ascii="Times New Roman" w:hAnsi="Times New Roman" w:cs="Times New Roman"/>
              </w:rPr>
              <w:t>anjutan 2013</w:t>
            </w:r>
            <w:r w:rsidRPr="00D428A9">
              <w:rPr>
                <w:rFonts w:ascii="Times New Roman" w:hAnsi="Times New Roman" w:cs="Times New Roman"/>
              </w:rPr>
              <w:t>)</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sz w:val="24"/>
                <w:szCs w:val="24"/>
              </w:rPr>
            </w:pPr>
          </w:p>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sidRPr="00ED0E83">
              <w:rPr>
                <w:rFonts w:ascii="Times New Roman" w:hAnsi="Times New Roman" w:cs="Times New Roman"/>
                <w:sz w:val="24"/>
                <w:szCs w:val="24"/>
              </w:rPr>
              <w:t>Rp. 133.875.027,00</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Pr="001030A6" w:rsidRDefault="00EC35A2" w:rsidP="00970F21">
            <w:pPr>
              <w:tabs>
                <w:tab w:val="left" w:pos="0"/>
                <w:tab w:val="left" w:pos="284"/>
                <w:tab w:val="left" w:pos="426"/>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 </w:t>
            </w:r>
            <w:r>
              <w:rPr>
                <w:rFonts w:ascii="Times New Roman" w:hAnsi="Times New Roman" w:cs="Times New Roman"/>
                <w:sz w:val="24"/>
                <w:szCs w:val="24"/>
              </w:rPr>
              <w:t xml:space="preserve">Rehabilitasi sedang/berat ruang </w:t>
            </w:r>
            <w:r>
              <w:rPr>
                <w:rFonts w:ascii="Times New Roman" w:hAnsi="Times New Roman" w:cs="Times New Roman"/>
                <w:sz w:val="24"/>
                <w:szCs w:val="24"/>
              </w:rPr>
              <w:br/>
              <w:t xml:space="preserve">      kelas Sekolah (dana pendamping </w:t>
            </w:r>
            <w:r>
              <w:rPr>
                <w:rFonts w:ascii="Times New Roman" w:hAnsi="Times New Roman" w:cs="Times New Roman"/>
                <w:sz w:val="24"/>
                <w:szCs w:val="24"/>
              </w:rPr>
              <w:br/>
              <w:t xml:space="preserve">      DAK lanjutan 2013</w:t>
            </w:r>
            <w:r w:rsidRPr="00ED0E83">
              <w:rPr>
                <w:rFonts w:ascii="Times New Roman" w:hAnsi="Times New Roman" w:cs="Times New Roman"/>
                <w:sz w:val="24"/>
                <w:szCs w:val="24"/>
              </w:rPr>
              <w:t>)</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sz w:val="24"/>
                <w:szCs w:val="24"/>
              </w:rPr>
            </w:pPr>
          </w:p>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sidRPr="00ED0E83">
              <w:rPr>
                <w:rFonts w:ascii="Times New Roman" w:hAnsi="Times New Roman" w:cs="Times New Roman"/>
                <w:sz w:val="24"/>
                <w:szCs w:val="24"/>
              </w:rPr>
              <w:t>Rp. 13.384.222,73</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Pr="00B277FD" w:rsidRDefault="00EC35A2" w:rsidP="00970F21">
            <w:pPr>
              <w:tabs>
                <w:tab w:val="left" w:pos="0"/>
                <w:tab w:val="left" w:pos="284"/>
                <w:tab w:val="left" w:pos="426"/>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(q) </w:t>
            </w:r>
            <w:r>
              <w:rPr>
                <w:rFonts w:ascii="Times New Roman" w:hAnsi="Times New Roman" w:cs="Times New Roman"/>
                <w:sz w:val="24"/>
                <w:szCs w:val="24"/>
              </w:rPr>
              <w:t>Rehabilitasi s</w:t>
            </w:r>
            <w:r w:rsidRPr="00ED0E83">
              <w:rPr>
                <w:rFonts w:ascii="Times New Roman" w:hAnsi="Times New Roman" w:cs="Times New Roman"/>
                <w:sz w:val="24"/>
                <w:szCs w:val="24"/>
              </w:rPr>
              <w:t>edang</w:t>
            </w:r>
            <w:r>
              <w:rPr>
                <w:rFonts w:ascii="Times New Roman" w:hAnsi="Times New Roman" w:cs="Times New Roman"/>
                <w:sz w:val="24"/>
                <w:szCs w:val="24"/>
              </w:rPr>
              <w:t>/berat b</w:t>
            </w:r>
            <w:r w:rsidRPr="00ED0E83">
              <w:rPr>
                <w:rFonts w:ascii="Times New Roman" w:hAnsi="Times New Roman" w:cs="Times New Roman"/>
                <w:sz w:val="24"/>
                <w:szCs w:val="24"/>
              </w:rPr>
              <w:t xml:space="preserve">angunan </w:t>
            </w:r>
            <w:r>
              <w:rPr>
                <w:rFonts w:ascii="Times New Roman" w:hAnsi="Times New Roman" w:cs="Times New Roman"/>
                <w:sz w:val="24"/>
                <w:szCs w:val="24"/>
              </w:rPr>
              <w:br/>
              <w:t xml:space="preserve">     </w:t>
            </w:r>
            <w:r w:rsidRPr="00ED0E83">
              <w:rPr>
                <w:rFonts w:ascii="Times New Roman" w:hAnsi="Times New Roman" w:cs="Times New Roman"/>
                <w:sz w:val="24"/>
                <w:szCs w:val="24"/>
              </w:rPr>
              <w:t>Sekolah (DAK</w:t>
            </w:r>
            <w:r>
              <w:rPr>
                <w:rFonts w:ascii="Times New Roman" w:hAnsi="Times New Roman" w:cs="Times New Roman"/>
                <w:sz w:val="24"/>
                <w:szCs w:val="24"/>
              </w:rPr>
              <w:t>)</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Pr="00ED0E83" w:rsidRDefault="00EC35A2" w:rsidP="00970F21">
            <w:pPr>
              <w:tabs>
                <w:tab w:val="left" w:pos="0"/>
                <w:tab w:val="left" w:pos="284"/>
                <w:tab w:val="left" w:pos="426"/>
              </w:tabs>
              <w:spacing w:line="480" w:lineRule="auto"/>
              <w:rPr>
                <w:rFonts w:ascii="Times New Roman" w:hAnsi="Times New Roman" w:cs="Times New Roman"/>
                <w:sz w:val="24"/>
                <w:szCs w:val="24"/>
                <w:lang w:val="en-US"/>
              </w:rPr>
            </w:pPr>
            <w:r w:rsidRPr="00ED0E83">
              <w:rPr>
                <w:rFonts w:ascii="Times New Roman" w:hAnsi="Times New Roman" w:cs="Times New Roman"/>
                <w:sz w:val="24"/>
                <w:szCs w:val="24"/>
              </w:rPr>
              <w:t xml:space="preserve">Rp. 3.808.900.000,00 </w:t>
            </w:r>
          </w:p>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Pr="00B277FD" w:rsidRDefault="00EC35A2" w:rsidP="00970F21">
            <w:pPr>
              <w:tabs>
                <w:tab w:val="left" w:pos="0"/>
                <w:tab w:val="left" w:pos="284"/>
                <w:tab w:val="left" w:pos="426"/>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 </w:t>
            </w:r>
            <w:r>
              <w:rPr>
                <w:rFonts w:ascii="Times New Roman" w:hAnsi="Times New Roman" w:cs="Times New Roman"/>
                <w:sz w:val="24"/>
                <w:szCs w:val="24"/>
              </w:rPr>
              <w:t xml:space="preserve">Rehabilitasi sedang/berat bangunan </w:t>
            </w:r>
            <w:r>
              <w:rPr>
                <w:rFonts w:ascii="Times New Roman" w:hAnsi="Times New Roman" w:cs="Times New Roman"/>
                <w:sz w:val="24"/>
                <w:szCs w:val="24"/>
              </w:rPr>
              <w:br/>
              <w:t xml:space="preserve">     Sekolah (DAK lanjutan 2013)</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 w:val="left" w:pos="426"/>
              </w:tabs>
              <w:spacing w:line="480" w:lineRule="auto"/>
              <w:rPr>
                <w:rFonts w:ascii="Times New Roman" w:hAnsi="Times New Roman" w:cs="Times New Roman"/>
                <w:sz w:val="24"/>
                <w:szCs w:val="24"/>
              </w:rPr>
            </w:pPr>
          </w:p>
          <w:p w:rsidR="00EC35A2" w:rsidRPr="00C238AF" w:rsidRDefault="00EC35A2" w:rsidP="00970F21">
            <w:pPr>
              <w:tabs>
                <w:tab w:val="left" w:pos="0"/>
                <w:tab w:val="left" w:pos="284"/>
                <w:tab w:val="left" w:pos="426"/>
              </w:tabs>
              <w:spacing w:line="480" w:lineRule="auto"/>
              <w:rPr>
                <w:rFonts w:ascii="Times New Roman" w:hAnsi="Times New Roman" w:cs="Times New Roman"/>
                <w:sz w:val="24"/>
                <w:szCs w:val="24"/>
                <w:lang w:val="en-US"/>
              </w:rPr>
            </w:pPr>
            <w:r w:rsidRPr="00ED0E83">
              <w:rPr>
                <w:rFonts w:ascii="Times New Roman" w:hAnsi="Times New Roman" w:cs="Times New Roman"/>
                <w:sz w:val="24"/>
                <w:szCs w:val="24"/>
              </w:rPr>
              <w:t xml:space="preserve">Rp. 6.604.887.272,73 </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Pr="00904E20" w:rsidRDefault="00EC35A2" w:rsidP="00970F21">
            <w:pPr>
              <w:tabs>
                <w:tab w:val="left" w:pos="0"/>
                <w:tab w:val="left" w:pos="284"/>
                <w:tab w:val="left" w:pos="426"/>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 </w:t>
            </w:r>
            <w:r>
              <w:rPr>
                <w:rFonts w:ascii="Times New Roman" w:hAnsi="Times New Roman" w:cs="Times New Roman"/>
                <w:sz w:val="24"/>
                <w:szCs w:val="24"/>
              </w:rPr>
              <w:t xml:space="preserve">Rehabilitasi sedang/berat bangunan </w:t>
            </w:r>
            <w:r>
              <w:rPr>
                <w:rFonts w:ascii="Times New Roman" w:hAnsi="Times New Roman" w:cs="Times New Roman"/>
                <w:sz w:val="24"/>
                <w:szCs w:val="24"/>
              </w:rPr>
              <w:br/>
              <w:t xml:space="preserve">     Sekolah (dana pendamping DAK </w:t>
            </w:r>
            <w:r>
              <w:rPr>
                <w:rFonts w:ascii="Times New Roman" w:hAnsi="Times New Roman" w:cs="Times New Roman"/>
                <w:sz w:val="24"/>
                <w:szCs w:val="24"/>
              </w:rPr>
              <w:br/>
              <w:t xml:space="preserve">     lanjutan 2013)</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sz w:val="24"/>
                <w:szCs w:val="24"/>
              </w:rPr>
            </w:pPr>
          </w:p>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sidRPr="00ED0E83">
              <w:rPr>
                <w:rFonts w:ascii="Times New Roman" w:hAnsi="Times New Roman" w:cs="Times New Roman"/>
                <w:sz w:val="24"/>
                <w:szCs w:val="24"/>
              </w:rPr>
              <w:t>Rp. 1.308.500.173,19</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Pr="00904E20" w:rsidRDefault="00EC35A2" w:rsidP="00970F21">
            <w:pPr>
              <w:tabs>
                <w:tab w:val="left" w:pos="0"/>
                <w:tab w:val="left" w:pos="284"/>
                <w:tab w:val="left" w:pos="426"/>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 </w:t>
            </w:r>
            <w:r>
              <w:rPr>
                <w:rFonts w:ascii="Times New Roman" w:hAnsi="Times New Roman" w:cs="Times New Roman"/>
                <w:sz w:val="24"/>
                <w:szCs w:val="24"/>
              </w:rPr>
              <w:t xml:space="preserve">Penambahan ruang kelas Sekolah </w:t>
            </w:r>
            <w:r>
              <w:rPr>
                <w:rFonts w:ascii="Times New Roman" w:hAnsi="Times New Roman" w:cs="Times New Roman"/>
                <w:sz w:val="24"/>
                <w:szCs w:val="24"/>
              </w:rPr>
              <w:br/>
              <w:t xml:space="preserve">      (DAK lanjutan 2013)</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sz w:val="24"/>
                <w:szCs w:val="24"/>
              </w:rPr>
            </w:pPr>
          </w:p>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sidRPr="00ED0E83">
              <w:rPr>
                <w:rFonts w:ascii="Times New Roman" w:hAnsi="Times New Roman" w:cs="Times New Roman"/>
                <w:sz w:val="24"/>
                <w:szCs w:val="24"/>
              </w:rPr>
              <w:t>Rp. 915.012.518,20</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Pr="00B277FD" w:rsidRDefault="00EC35A2" w:rsidP="00970F21">
            <w:pPr>
              <w:tabs>
                <w:tab w:val="left" w:pos="0"/>
                <w:tab w:val="left" w:pos="284"/>
                <w:tab w:val="left" w:pos="426"/>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 </w:t>
            </w:r>
            <w:r>
              <w:rPr>
                <w:rFonts w:ascii="Times New Roman" w:hAnsi="Times New Roman" w:cs="Times New Roman"/>
                <w:sz w:val="24"/>
                <w:szCs w:val="24"/>
              </w:rPr>
              <w:t xml:space="preserve">Penambahan ruang kelas Sekolah </w:t>
            </w:r>
            <w:r>
              <w:rPr>
                <w:rFonts w:ascii="Times New Roman" w:hAnsi="Times New Roman" w:cs="Times New Roman"/>
                <w:sz w:val="24"/>
                <w:szCs w:val="24"/>
              </w:rPr>
              <w:br/>
              <w:t xml:space="preserve">      (dana pendamping DAK l</w:t>
            </w:r>
            <w:r w:rsidRPr="00ED0E83">
              <w:rPr>
                <w:rFonts w:ascii="Times New Roman" w:hAnsi="Times New Roman" w:cs="Times New Roman"/>
                <w:sz w:val="24"/>
                <w:szCs w:val="24"/>
              </w:rPr>
              <w:t xml:space="preserve">anjutan </w:t>
            </w:r>
            <w:r>
              <w:rPr>
                <w:rFonts w:ascii="Times New Roman" w:hAnsi="Times New Roman" w:cs="Times New Roman"/>
                <w:sz w:val="24"/>
                <w:szCs w:val="24"/>
              </w:rPr>
              <w:br/>
              <w:t xml:space="preserve">      2013)</w:t>
            </w:r>
            <w:r w:rsidRPr="00ED0E83">
              <w:rPr>
                <w:rFonts w:ascii="Times New Roman" w:hAnsi="Times New Roman" w:cs="Times New Roman"/>
                <w:sz w:val="24"/>
                <w:szCs w:val="24"/>
              </w:rPr>
              <w:t xml:space="preserve"> </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sz w:val="24"/>
                <w:szCs w:val="24"/>
              </w:rPr>
            </w:pPr>
          </w:p>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Pr>
                <w:rFonts w:ascii="Times New Roman" w:hAnsi="Times New Roman" w:cs="Times New Roman"/>
                <w:sz w:val="24"/>
                <w:szCs w:val="24"/>
              </w:rPr>
              <w:t xml:space="preserve">Rp </w:t>
            </w:r>
            <w:r w:rsidRPr="00ED0E83">
              <w:rPr>
                <w:rFonts w:ascii="Times New Roman" w:hAnsi="Times New Roman" w:cs="Times New Roman"/>
                <w:sz w:val="24"/>
                <w:szCs w:val="24"/>
              </w:rPr>
              <w:t>133.333.036,35</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Pr="00904E20" w:rsidRDefault="00EC35A2" w:rsidP="00970F21">
            <w:pPr>
              <w:tabs>
                <w:tab w:val="left" w:pos="0"/>
                <w:tab w:val="left" w:pos="284"/>
                <w:tab w:val="left" w:pos="426"/>
              </w:tabs>
              <w:spacing w:before="120" w:line="480" w:lineRule="auto"/>
              <w:rPr>
                <w:rFonts w:ascii="Times New Roman" w:hAnsi="Times New Roman" w:cs="Times New Roman"/>
                <w:bCs/>
                <w:iCs/>
                <w:sz w:val="24"/>
                <w:szCs w:val="24"/>
                <w:lang w:val="en-US"/>
              </w:rPr>
            </w:pPr>
            <w:r>
              <w:rPr>
                <w:rFonts w:ascii="Times New Roman" w:hAnsi="Times New Roman" w:cs="Times New Roman"/>
                <w:sz w:val="24"/>
                <w:szCs w:val="24"/>
                <w:lang w:val="en-US"/>
              </w:rPr>
              <w:t xml:space="preserve">(w) </w:t>
            </w:r>
            <w:r w:rsidRPr="00ED0E83">
              <w:rPr>
                <w:rFonts w:ascii="Times New Roman" w:hAnsi="Times New Roman" w:cs="Times New Roman"/>
                <w:sz w:val="24"/>
                <w:szCs w:val="24"/>
              </w:rPr>
              <w:t>Ujian Akhir Sekolah (UAS</w:t>
            </w:r>
            <w:r>
              <w:rPr>
                <w:rFonts w:ascii="Times New Roman" w:hAnsi="Times New Roman" w:cs="Times New Roman"/>
                <w:sz w:val="24"/>
                <w:szCs w:val="24"/>
              </w:rPr>
              <w:t xml:space="preserve">) </w:t>
            </w:r>
            <w:r>
              <w:rPr>
                <w:rFonts w:ascii="Times New Roman" w:hAnsi="Times New Roman" w:cs="Times New Roman"/>
                <w:sz w:val="24"/>
                <w:szCs w:val="24"/>
              </w:rPr>
              <w:br/>
              <w:t xml:space="preserve">       SD/MI dan SMP/MTs</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sz w:val="24"/>
                <w:szCs w:val="24"/>
              </w:rPr>
            </w:pPr>
          </w:p>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sidRPr="00ED0E83">
              <w:rPr>
                <w:rFonts w:ascii="Times New Roman" w:hAnsi="Times New Roman" w:cs="Times New Roman"/>
                <w:sz w:val="24"/>
                <w:szCs w:val="24"/>
              </w:rPr>
              <w:t>Rp. 146.187.700,00</w:t>
            </w:r>
          </w:p>
        </w:tc>
      </w:tr>
      <w:tr w:rsidR="00EC35A2" w:rsidTr="00970F21">
        <w:tc>
          <w:tcPr>
            <w:tcW w:w="567" w:type="dxa"/>
          </w:tcPr>
          <w:p w:rsidR="00EC35A2" w:rsidRPr="00D644D1" w:rsidRDefault="00EC35A2" w:rsidP="00970F21">
            <w:pPr>
              <w:tabs>
                <w:tab w:val="left" w:pos="0"/>
                <w:tab w:val="left" w:pos="284"/>
              </w:tabs>
              <w:spacing w:line="480" w:lineRule="auto"/>
              <w:rPr>
                <w:rFonts w:ascii="Times New Roman" w:hAnsi="Times New Roman" w:cs="Times New Roman"/>
                <w:b/>
                <w:sz w:val="24"/>
                <w:szCs w:val="24"/>
                <w:lang w:val="en-US"/>
              </w:rPr>
            </w:pPr>
            <w:r w:rsidRPr="00D644D1">
              <w:rPr>
                <w:rFonts w:ascii="Times New Roman" w:hAnsi="Times New Roman" w:cs="Times New Roman"/>
                <w:b/>
                <w:sz w:val="24"/>
                <w:szCs w:val="24"/>
                <w:lang w:val="en-US"/>
              </w:rPr>
              <w:t xml:space="preserve">(3) </w:t>
            </w:r>
          </w:p>
        </w:tc>
        <w:tc>
          <w:tcPr>
            <w:tcW w:w="3969" w:type="dxa"/>
          </w:tcPr>
          <w:p w:rsidR="00EC35A2" w:rsidRPr="002F4ADD" w:rsidRDefault="00EC35A2" w:rsidP="00970F21">
            <w:pPr>
              <w:tabs>
                <w:tab w:val="left" w:pos="0"/>
                <w:tab w:val="left" w:pos="284"/>
                <w:tab w:val="left" w:pos="426"/>
              </w:tabs>
              <w:spacing w:before="120" w:line="480" w:lineRule="auto"/>
              <w:rPr>
                <w:rFonts w:ascii="Times New Roman" w:hAnsi="Times New Roman" w:cs="Times New Roman"/>
                <w:bCs/>
                <w:iCs/>
                <w:sz w:val="24"/>
                <w:szCs w:val="24"/>
                <w:lang w:val="en-US"/>
              </w:rPr>
            </w:pPr>
            <w:r w:rsidRPr="00C64A97">
              <w:rPr>
                <w:rFonts w:ascii="Times New Roman" w:hAnsi="Times New Roman" w:cs="Times New Roman"/>
                <w:b/>
                <w:sz w:val="24"/>
                <w:szCs w:val="24"/>
              </w:rPr>
              <w:t>Program Pendidikan</w:t>
            </w:r>
            <w:r w:rsidRPr="00C64A97">
              <w:rPr>
                <w:rFonts w:ascii="Times New Roman" w:hAnsi="Times New Roman" w:cs="Times New Roman"/>
                <w:b/>
                <w:sz w:val="24"/>
                <w:szCs w:val="24"/>
                <w:lang w:val="en-US"/>
              </w:rPr>
              <w:t xml:space="preserve"> Menengah</w:t>
            </w:r>
            <w:r>
              <w:rPr>
                <w:rFonts w:ascii="Times New Roman" w:hAnsi="Times New Roman" w:cs="Times New Roman"/>
                <w:b/>
                <w:sz w:val="24"/>
                <w:szCs w:val="24"/>
              </w:rPr>
              <w:t xml:space="preserve"> D</w:t>
            </w:r>
            <w:r w:rsidRPr="00C64A97">
              <w:rPr>
                <w:rFonts w:ascii="Times New Roman" w:hAnsi="Times New Roman" w:cs="Times New Roman"/>
                <w:b/>
                <w:sz w:val="24"/>
                <w:szCs w:val="24"/>
              </w:rPr>
              <w:t>engan</w:t>
            </w:r>
            <w:r w:rsidRPr="00C64A97">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Kegiatan </w:t>
            </w:r>
            <w:r w:rsidRPr="00C64A97">
              <w:rPr>
                <w:rFonts w:ascii="Times New Roman" w:hAnsi="Times New Roman" w:cs="Times New Roman"/>
                <w:b/>
                <w:sz w:val="24"/>
                <w:szCs w:val="24"/>
              </w:rPr>
              <w:t>:</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sidRPr="001030A6">
              <w:rPr>
                <w:rFonts w:ascii="Times New Roman" w:hAnsi="Times New Roman" w:cs="Times New Roman"/>
                <w:sz w:val="24"/>
                <w:szCs w:val="24"/>
                <w:lang w:val="en-US"/>
              </w:rPr>
              <w:t>DAK</w:t>
            </w:r>
          </w:p>
        </w:tc>
        <w:tc>
          <w:tcPr>
            <w:tcW w:w="2409"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RP. 5320.329.300,00</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Pr="002F4ADD" w:rsidRDefault="00EC35A2" w:rsidP="00970F21">
            <w:pPr>
              <w:tabs>
                <w:tab w:val="left" w:pos="0"/>
                <w:tab w:val="left" w:pos="284"/>
              </w:tabs>
              <w:spacing w:line="480" w:lineRule="auto"/>
              <w:rPr>
                <w:rFonts w:ascii="Times New Roman" w:hAnsi="Times New Roman" w:cs="Times New Roman"/>
                <w:bCs/>
                <w:iCs/>
                <w:sz w:val="24"/>
                <w:szCs w:val="24"/>
                <w:lang w:val="en-US"/>
              </w:rPr>
            </w:pPr>
            <w:r>
              <w:rPr>
                <w:rFonts w:ascii="Times New Roman" w:hAnsi="Times New Roman" w:cs="Times New Roman"/>
                <w:sz w:val="24"/>
                <w:szCs w:val="24"/>
                <w:lang w:val="en-US"/>
              </w:rPr>
              <w:t xml:space="preserve">(a) </w:t>
            </w:r>
            <w:r>
              <w:rPr>
                <w:rFonts w:ascii="Times New Roman" w:hAnsi="Times New Roman" w:cs="Times New Roman"/>
                <w:bCs/>
                <w:iCs/>
                <w:sz w:val="24"/>
                <w:szCs w:val="24"/>
              </w:rPr>
              <w:t xml:space="preserve">Penyediaan beasiswa bagi keluarga </w:t>
            </w:r>
            <w:r>
              <w:rPr>
                <w:rFonts w:ascii="Times New Roman" w:hAnsi="Times New Roman" w:cs="Times New Roman"/>
                <w:bCs/>
                <w:iCs/>
                <w:sz w:val="24"/>
                <w:szCs w:val="24"/>
              </w:rPr>
              <w:br/>
              <w:t xml:space="preserve">      tidak m</w:t>
            </w:r>
            <w:r w:rsidRPr="00606FAF">
              <w:rPr>
                <w:rFonts w:ascii="Times New Roman" w:hAnsi="Times New Roman" w:cs="Times New Roman"/>
                <w:bCs/>
                <w:iCs/>
                <w:sz w:val="24"/>
                <w:szCs w:val="24"/>
              </w:rPr>
              <w:t>ampu</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bCs/>
                <w:iCs/>
                <w:sz w:val="24"/>
                <w:szCs w:val="24"/>
                <w:lang w:val="en-US"/>
              </w:rPr>
            </w:pPr>
          </w:p>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Pr>
                <w:rFonts w:ascii="Times New Roman" w:hAnsi="Times New Roman" w:cs="Times New Roman"/>
                <w:bCs/>
                <w:iCs/>
                <w:sz w:val="24"/>
                <w:szCs w:val="24"/>
                <w:lang w:val="en-US"/>
              </w:rPr>
              <w:t xml:space="preserve">Rp. </w:t>
            </w:r>
            <w:r>
              <w:rPr>
                <w:rFonts w:ascii="Times New Roman" w:hAnsi="Times New Roman" w:cs="Times New Roman"/>
                <w:bCs/>
                <w:iCs/>
                <w:sz w:val="24"/>
                <w:szCs w:val="24"/>
              </w:rPr>
              <w:t>357</w:t>
            </w:r>
            <w:r w:rsidRPr="00606FAF">
              <w:rPr>
                <w:rFonts w:ascii="Times New Roman" w:hAnsi="Times New Roman" w:cs="Times New Roman"/>
                <w:bCs/>
                <w:iCs/>
                <w:sz w:val="24"/>
                <w:szCs w:val="24"/>
              </w:rPr>
              <w:t>.000</w:t>
            </w:r>
            <w:r>
              <w:rPr>
                <w:rFonts w:ascii="Times New Roman" w:hAnsi="Times New Roman" w:cs="Times New Roman"/>
                <w:bCs/>
                <w:iCs/>
                <w:sz w:val="24"/>
                <w:szCs w:val="24"/>
              </w:rPr>
              <w:t>.000</w:t>
            </w:r>
            <w:r w:rsidRPr="00606FAF">
              <w:rPr>
                <w:rFonts w:ascii="Times New Roman" w:hAnsi="Times New Roman" w:cs="Times New Roman"/>
                <w:bCs/>
                <w:iCs/>
                <w:sz w:val="24"/>
                <w:szCs w:val="24"/>
              </w:rPr>
              <w:t>,00</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(b) </w:t>
            </w:r>
            <w:r>
              <w:rPr>
                <w:rFonts w:ascii="Times New Roman" w:hAnsi="Times New Roman" w:cs="Times New Roman"/>
                <w:bCs/>
                <w:iCs/>
                <w:sz w:val="24"/>
                <w:szCs w:val="24"/>
              </w:rPr>
              <w:t xml:space="preserve">Pembinaan minat bakat dan </w:t>
            </w:r>
            <w:r>
              <w:rPr>
                <w:rFonts w:ascii="Times New Roman" w:hAnsi="Times New Roman" w:cs="Times New Roman"/>
                <w:bCs/>
                <w:iCs/>
                <w:sz w:val="24"/>
                <w:szCs w:val="24"/>
              </w:rPr>
              <w:br/>
              <w:t xml:space="preserve">      k</w:t>
            </w:r>
            <w:r w:rsidRPr="00ED0E83">
              <w:rPr>
                <w:rFonts w:ascii="Times New Roman" w:hAnsi="Times New Roman" w:cs="Times New Roman"/>
                <w:bCs/>
                <w:iCs/>
                <w:sz w:val="24"/>
                <w:szCs w:val="24"/>
              </w:rPr>
              <w:t>reativitas Siswa</w:t>
            </w:r>
            <w:r>
              <w:rPr>
                <w:rFonts w:ascii="Times New Roman" w:hAnsi="Times New Roman" w:cs="Times New Roman"/>
                <w:b/>
                <w:sz w:val="24"/>
                <w:szCs w:val="24"/>
                <w:lang w:val="en-US"/>
              </w:rPr>
              <w:t xml:space="preserve"> </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bCs/>
                <w:iCs/>
                <w:sz w:val="24"/>
                <w:szCs w:val="24"/>
                <w:lang w:val="en-US"/>
              </w:rPr>
            </w:pPr>
          </w:p>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sidRPr="00ED0E83">
              <w:rPr>
                <w:rFonts w:ascii="Times New Roman" w:hAnsi="Times New Roman" w:cs="Times New Roman"/>
                <w:bCs/>
                <w:iCs/>
                <w:sz w:val="24"/>
                <w:szCs w:val="24"/>
                <w:lang w:val="en-US"/>
              </w:rPr>
              <w:t>Rp</w:t>
            </w:r>
            <w:r w:rsidRPr="00ED0E83">
              <w:rPr>
                <w:rFonts w:ascii="Times New Roman" w:hAnsi="Times New Roman" w:cs="Times New Roman"/>
                <w:bCs/>
                <w:iCs/>
                <w:sz w:val="24"/>
                <w:szCs w:val="24"/>
              </w:rPr>
              <w:t>161.209.000,00</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Pr="009941B0" w:rsidRDefault="00EC35A2" w:rsidP="00970F21">
            <w:pPr>
              <w:tabs>
                <w:tab w:val="left" w:pos="0"/>
                <w:tab w:val="left" w:pos="284"/>
              </w:tabs>
              <w:spacing w:line="48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(c) </w:t>
            </w:r>
            <w:r>
              <w:rPr>
                <w:rFonts w:ascii="Times New Roman" w:hAnsi="Times New Roman" w:cs="Times New Roman"/>
                <w:bCs/>
                <w:iCs/>
                <w:sz w:val="24"/>
                <w:szCs w:val="24"/>
              </w:rPr>
              <w:t>Pembangunan g</w:t>
            </w:r>
            <w:r w:rsidRPr="00ED0E83">
              <w:rPr>
                <w:rFonts w:ascii="Times New Roman" w:hAnsi="Times New Roman" w:cs="Times New Roman"/>
                <w:bCs/>
                <w:iCs/>
                <w:sz w:val="24"/>
                <w:szCs w:val="24"/>
              </w:rPr>
              <w:t xml:space="preserve">edung Sekolah </w:t>
            </w:r>
          </w:p>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Pr>
                <w:rFonts w:ascii="Times New Roman" w:hAnsi="Times New Roman" w:cs="Times New Roman"/>
                <w:bCs/>
                <w:iCs/>
                <w:sz w:val="24"/>
                <w:szCs w:val="24"/>
              </w:rPr>
              <w:t xml:space="preserve">      (DID lanjutan</w:t>
            </w:r>
            <w:r w:rsidRPr="00ED0E83">
              <w:rPr>
                <w:rFonts w:ascii="Times New Roman" w:hAnsi="Times New Roman" w:cs="Times New Roman"/>
                <w:bCs/>
                <w:iCs/>
                <w:sz w:val="24"/>
                <w:szCs w:val="24"/>
              </w:rPr>
              <w:t>)</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bCs/>
                <w:iCs/>
                <w:sz w:val="24"/>
                <w:szCs w:val="24"/>
                <w:lang w:val="en-US"/>
              </w:rPr>
            </w:pPr>
          </w:p>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sidRPr="00ED0E83">
              <w:rPr>
                <w:rFonts w:ascii="Times New Roman" w:hAnsi="Times New Roman" w:cs="Times New Roman"/>
                <w:bCs/>
                <w:iCs/>
                <w:sz w:val="24"/>
                <w:szCs w:val="24"/>
                <w:lang w:val="en-US"/>
              </w:rPr>
              <w:t>Rp</w:t>
            </w:r>
            <w:r w:rsidRPr="00ED0E83">
              <w:rPr>
                <w:rFonts w:ascii="Times New Roman" w:hAnsi="Times New Roman" w:cs="Times New Roman"/>
                <w:bCs/>
                <w:iCs/>
                <w:sz w:val="24"/>
                <w:szCs w:val="24"/>
              </w:rPr>
              <w:t>. 22.500.000,00</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Pr="009941B0" w:rsidRDefault="00EC35A2" w:rsidP="00970F21">
            <w:pPr>
              <w:tabs>
                <w:tab w:val="left" w:pos="0"/>
                <w:tab w:val="left" w:pos="284"/>
              </w:tabs>
              <w:spacing w:line="480" w:lineRule="auto"/>
              <w:rPr>
                <w:rFonts w:ascii="Times New Roman" w:hAnsi="Times New Roman" w:cs="Times New Roman"/>
                <w:bCs/>
                <w:iCs/>
                <w:sz w:val="24"/>
                <w:szCs w:val="24"/>
                <w:lang w:val="en-US"/>
              </w:rPr>
            </w:pPr>
            <w:r>
              <w:rPr>
                <w:rFonts w:ascii="Times New Roman" w:hAnsi="Times New Roman" w:cs="Times New Roman"/>
                <w:sz w:val="24"/>
                <w:szCs w:val="24"/>
                <w:lang w:val="en-US"/>
              </w:rPr>
              <w:t xml:space="preserve">(d) </w:t>
            </w:r>
            <w:r w:rsidRPr="00ED0E83">
              <w:rPr>
                <w:rFonts w:ascii="Times New Roman" w:hAnsi="Times New Roman" w:cs="Times New Roman"/>
                <w:bCs/>
                <w:iCs/>
                <w:sz w:val="24"/>
                <w:szCs w:val="24"/>
              </w:rPr>
              <w:t>Pembangu</w:t>
            </w:r>
            <w:r>
              <w:rPr>
                <w:rFonts w:ascii="Times New Roman" w:hAnsi="Times New Roman" w:cs="Times New Roman"/>
                <w:bCs/>
                <w:iCs/>
                <w:sz w:val="24"/>
                <w:szCs w:val="24"/>
              </w:rPr>
              <w:t xml:space="preserve">nan gedung Sekolah </w:t>
            </w:r>
          </w:p>
          <w:p w:rsidR="00EC35A2" w:rsidRPr="009941B0" w:rsidRDefault="00EC35A2" w:rsidP="00970F21">
            <w:pPr>
              <w:tabs>
                <w:tab w:val="left" w:pos="0"/>
                <w:tab w:val="left" w:pos="284"/>
              </w:tabs>
              <w:spacing w:line="480" w:lineRule="auto"/>
              <w:rPr>
                <w:rFonts w:ascii="Times New Roman" w:hAnsi="Times New Roman" w:cs="Times New Roman"/>
                <w:bCs/>
                <w:iCs/>
                <w:sz w:val="24"/>
                <w:szCs w:val="24"/>
                <w:lang w:val="en-US"/>
              </w:rPr>
            </w:pPr>
            <w:r>
              <w:rPr>
                <w:rFonts w:ascii="Times New Roman" w:hAnsi="Times New Roman" w:cs="Times New Roman"/>
                <w:bCs/>
                <w:iCs/>
                <w:sz w:val="24"/>
                <w:szCs w:val="24"/>
              </w:rPr>
              <w:t xml:space="preserve">      (lanjutan)</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bCs/>
                <w:iCs/>
                <w:sz w:val="24"/>
                <w:szCs w:val="24"/>
                <w:lang w:val="en-US"/>
              </w:rPr>
            </w:pPr>
          </w:p>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sidRPr="00ED0E83">
              <w:rPr>
                <w:rFonts w:ascii="Times New Roman" w:hAnsi="Times New Roman" w:cs="Times New Roman"/>
                <w:bCs/>
                <w:iCs/>
                <w:sz w:val="24"/>
                <w:szCs w:val="24"/>
                <w:lang w:val="en-US"/>
              </w:rPr>
              <w:t>Rp</w:t>
            </w:r>
            <w:r w:rsidRPr="00ED0E83">
              <w:rPr>
                <w:rFonts w:ascii="Times New Roman" w:hAnsi="Times New Roman" w:cs="Times New Roman"/>
                <w:bCs/>
                <w:iCs/>
                <w:sz w:val="24"/>
                <w:szCs w:val="24"/>
              </w:rPr>
              <w:t>. 31.500.00</w:t>
            </w:r>
            <w:r>
              <w:rPr>
                <w:rFonts w:ascii="Times New Roman" w:hAnsi="Times New Roman" w:cs="Times New Roman"/>
                <w:bCs/>
                <w:iCs/>
                <w:sz w:val="24"/>
                <w:szCs w:val="24"/>
              </w:rPr>
              <w:t>0</w:t>
            </w:r>
            <w:r w:rsidRPr="00ED0E83">
              <w:rPr>
                <w:rFonts w:ascii="Times New Roman" w:hAnsi="Times New Roman" w:cs="Times New Roman"/>
                <w:bCs/>
                <w:iCs/>
                <w:sz w:val="24"/>
                <w:szCs w:val="24"/>
              </w:rPr>
              <w:t>,00</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Default="00EC35A2" w:rsidP="00970F21">
            <w:pPr>
              <w:tabs>
                <w:tab w:val="left" w:pos="0"/>
                <w:tab w:val="left" w:pos="284"/>
              </w:tabs>
              <w:spacing w:line="480" w:lineRule="auto"/>
              <w:rPr>
                <w:rFonts w:ascii="Times New Roman" w:hAnsi="Times New Roman" w:cs="Times New Roman"/>
                <w:bCs/>
                <w:iCs/>
                <w:sz w:val="24"/>
                <w:szCs w:val="24"/>
              </w:rPr>
            </w:pPr>
            <w:r>
              <w:rPr>
                <w:rFonts w:ascii="Times New Roman" w:hAnsi="Times New Roman" w:cs="Times New Roman"/>
                <w:sz w:val="24"/>
                <w:szCs w:val="24"/>
                <w:lang w:val="en-US"/>
              </w:rPr>
              <w:t xml:space="preserve">(e) </w:t>
            </w:r>
            <w:r>
              <w:rPr>
                <w:rFonts w:ascii="Times New Roman" w:hAnsi="Times New Roman" w:cs="Times New Roman"/>
                <w:bCs/>
                <w:iCs/>
                <w:sz w:val="24"/>
                <w:szCs w:val="24"/>
              </w:rPr>
              <w:t>Pengadaan alat praktik dan p</w:t>
            </w:r>
            <w:r w:rsidRPr="00ED0E83">
              <w:rPr>
                <w:rFonts w:ascii="Times New Roman" w:hAnsi="Times New Roman" w:cs="Times New Roman"/>
                <w:bCs/>
                <w:iCs/>
                <w:sz w:val="24"/>
                <w:szCs w:val="24"/>
              </w:rPr>
              <w:t xml:space="preserve">eraga </w:t>
            </w:r>
          </w:p>
          <w:p w:rsidR="00EC35A2" w:rsidRPr="009941B0" w:rsidRDefault="00EC35A2" w:rsidP="00970F21">
            <w:pPr>
              <w:tabs>
                <w:tab w:val="left" w:pos="0"/>
                <w:tab w:val="left" w:pos="284"/>
              </w:tabs>
              <w:spacing w:line="480" w:lineRule="auto"/>
              <w:rPr>
                <w:rFonts w:ascii="Times New Roman" w:hAnsi="Times New Roman" w:cs="Times New Roman"/>
                <w:bCs/>
                <w:iCs/>
                <w:sz w:val="24"/>
                <w:szCs w:val="24"/>
                <w:lang w:val="en-US"/>
              </w:rPr>
            </w:pPr>
            <w:r>
              <w:rPr>
                <w:rFonts w:ascii="Times New Roman" w:hAnsi="Times New Roman" w:cs="Times New Roman"/>
                <w:bCs/>
                <w:iCs/>
                <w:sz w:val="24"/>
                <w:szCs w:val="24"/>
              </w:rPr>
              <w:t xml:space="preserve">      </w:t>
            </w:r>
            <w:r w:rsidRPr="00ED0E83">
              <w:rPr>
                <w:rFonts w:ascii="Times New Roman" w:hAnsi="Times New Roman" w:cs="Times New Roman"/>
                <w:bCs/>
                <w:iCs/>
                <w:sz w:val="24"/>
                <w:szCs w:val="24"/>
              </w:rPr>
              <w:t xml:space="preserve">Siswa </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bCs/>
                <w:iCs/>
                <w:sz w:val="24"/>
                <w:szCs w:val="24"/>
                <w:lang w:val="en-US"/>
              </w:rPr>
            </w:pPr>
          </w:p>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sidRPr="00ED0E83">
              <w:rPr>
                <w:rFonts w:ascii="Times New Roman" w:hAnsi="Times New Roman" w:cs="Times New Roman"/>
                <w:bCs/>
                <w:iCs/>
                <w:sz w:val="24"/>
                <w:szCs w:val="24"/>
                <w:lang w:val="en-US"/>
              </w:rPr>
              <w:t>Rp</w:t>
            </w:r>
            <w:r w:rsidRPr="00ED0E83">
              <w:rPr>
                <w:rFonts w:ascii="Times New Roman" w:hAnsi="Times New Roman" w:cs="Times New Roman"/>
                <w:bCs/>
                <w:iCs/>
                <w:sz w:val="24"/>
                <w:szCs w:val="24"/>
              </w:rPr>
              <w:t>. 293.600.000,00</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Pr="009941B0" w:rsidRDefault="00EC35A2" w:rsidP="00970F21">
            <w:pPr>
              <w:tabs>
                <w:tab w:val="left" w:pos="0"/>
                <w:tab w:val="left" w:pos="284"/>
              </w:tabs>
              <w:spacing w:line="480" w:lineRule="auto"/>
              <w:rPr>
                <w:rFonts w:ascii="Times New Roman" w:hAnsi="Times New Roman" w:cs="Times New Roman"/>
                <w:bCs/>
                <w:iCs/>
                <w:sz w:val="24"/>
                <w:szCs w:val="24"/>
                <w:lang w:val="en-US"/>
              </w:rPr>
            </w:pPr>
            <w:r>
              <w:rPr>
                <w:rFonts w:ascii="Times New Roman" w:hAnsi="Times New Roman" w:cs="Times New Roman"/>
                <w:sz w:val="24"/>
                <w:szCs w:val="24"/>
                <w:lang w:val="en-US"/>
              </w:rPr>
              <w:t xml:space="preserve">(f) </w:t>
            </w:r>
            <w:r>
              <w:rPr>
                <w:rFonts w:ascii="Times New Roman" w:hAnsi="Times New Roman" w:cs="Times New Roman"/>
                <w:bCs/>
                <w:iCs/>
                <w:sz w:val="24"/>
                <w:szCs w:val="24"/>
              </w:rPr>
              <w:t>Pengadaan p</w:t>
            </w:r>
            <w:r w:rsidRPr="00ED0E83">
              <w:rPr>
                <w:rFonts w:ascii="Times New Roman" w:hAnsi="Times New Roman" w:cs="Times New Roman"/>
                <w:bCs/>
                <w:iCs/>
                <w:sz w:val="24"/>
                <w:szCs w:val="24"/>
              </w:rPr>
              <w:t>erleng</w:t>
            </w:r>
            <w:r>
              <w:rPr>
                <w:rFonts w:ascii="Times New Roman" w:hAnsi="Times New Roman" w:cs="Times New Roman"/>
                <w:bCs/>
                <w:iCs/>
                <w:sz w:val="24"/>
                <w:szCs w:val="24"/>
              </w:rPr>
              <w:t xml:space="preserve">kapan Sekolah </w:t>
            </w:r>
          </w:p>
          <w:p w:rsidR="00EC35A2" w:rsidRPr="009941B0" w:rsidRDefault="00EC35A2" w:rsidP="00970F21">
            <w:pPr>
              <w:tabs>
                <w:tab w:val="left" w:pos="0"/>
                <w:tab w:val="left" w:pos="284"/>
              </w:tabs>
              <w:spacing w:line="480" w:lineRule="auto"/>
              <w:rPr>
                <w:rFonts w:ascii="Times New Roman" w:hAnsi="Times New Roman" w:cs="Times New Roman"/>
                <w:bCs/>
                <w:iCs/>
                <w:sz w:val="24"/>
                <w:szCs w:val="24"/>
                <w:lang w:val="en-US"/>
              </w:rPr>
            </w:pPr>
            <w:r>
              <w:rPr>
                <w:rFonts w:ascii="Times New Roman" w:hAnsi="Times New Roman" w:cs="Times New Roman"/>
                <w:bCs/>
                <w:iCs/>
                <w:sz w:val="24"/>
                <w:szCs w:val="24"/>
              </w:rPr>
              <w:t xml:space="preserve">      (DID lanjutan)</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bCs/>
                <w:iCs/>
                <w:sz w:val="24"/>
                <w:szCs w:val="24"/>
                <w:lang w:val="en-US"/>
              </w:rPr>
            </w:pPr>
          </w:p>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sidRPr="00ED0E83">
              <w:rPr>
                <w:rFonts w:ascii="Times New Roman" w:hAnsi="Times New Roman" w:cs="Times New Roman"/>
                <w:bCs/>
                <w:iCs/>
                <w:sz w:val="24"/>
                <w:szCs w:val="24"/>
                <w:lang w:val="en-US"/>
              </w:rPr>
              <w:t>Rp</w:t>
            </w:r>
            <w:r w:rsidRPr="00ED0E83">
              <w:rPr>
                <w:rFonts w:ascii="Times New Roman" w:hAnsi="Times New Roman" w:cs="Times New Roman"/>
                <w:bCs/>
                <w:iCs/>
                <w:sz w:val="24"/>
                <w:szCs w:val="24"/>
              </w:rPr>
              <w:t>. 370.990.000,00</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(g) </w:t>
            </w:r>
            <w:r>
              <w:rPr>
                <w:rFonts w:ascii="Times New Roman" w:hAnsi="Times New Roman" w:cs="Times New Roman"/>
                <w:bCs/>
                <w:iCs/>
                <w:sz w:val="24"/>
                <w:szCs w:val="24"/>
              </w:rPr>
              <w:t xml:space="preserve">Rehabilitasi sedang / berat </w:t>
            </w:r>
            <w:r>
              <w:rPr>
                <w:rFonts w:ascii="Times New Roman" w:hAnsi="Times New Roman" w:cs="Times New Roman"/>
                <w:bCs/>
                <w:iCs/>
                <w:sz w:val="24"/>
                <w:szCs w:val="24"/>
              </w:rPr>
              <w:br/>
              <w:t xml:space="preserve">      b</w:t>
            </w:r>
            <w:r w:rsidRPr="00ED0E83">
              <w:rPr>
                <w:rFonts w:ascii="Times New Roman" w:hAnsi="Times New Roman" w:cs="Times New Roman"/>
                <w:bCs/>
                <w:iCs/>
                <w:sz w:val="24"/>
                <w:szCs w:val="24"/>
              </w:rPr>
              <w:t>angunan Sekolah</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bCs/>
                <w:iCs/>
                <w:sz w:val="24"/>
                <w:szCs w:val="24"/>
                <w:lang w:val="en-US"/>
              </w:rPr>
            </w:pPr>
          </w:p>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sidRPr="00ED0E83">
              <w:rPr>
                <w:rFonts w:ascii="Times New Roman" w:hAnsi="Times New Roman" w:cs="Times New Roman"/>
                <w:bCs/>
                <w:iCs/>
                <w:sz w:val="24"/>
                <w:szCs w:val="24"/>
                <w:lang w:val="en-US"/>
              </w:rPr>
              <w:t>Rp</w:t>
            </w:r>
            <w:r w:rsidRPr="00ED0E83">
              <w:rPr>
                <w:rFonts w:ascii="Times New Roman" w:hAnsi="Times New Roman" w:cs="Times New Roman"/>
                <w:bCs/>
                <w:iCs/>
                <w:sz w:val="24"/>
                <w:szCs w:val="24"/>
              </w:rPr>
              <w:t>. 492.014.300</w:t>
            </w:r>
            <w:r>
              <w:rPr>
                <w:rFonts w:ascii="Times New Roman" w:hAnsi="Times New Roman" w:cs="Times New Roman"/>
                <w:bCs/>
                <w:iCs/>
                <w:sz w:val="24"/>
                <w:szCs w:val="24"/>
              </w:rPr>
              <w:t>,00</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Pr="009941B0" w:rsidRDefault="00EC35A2" w:rsidP="00970F21">
            <w:pPr>
              <w:tabs>
                <w:tab w:val="left" w:pos="0"/>
                <w:tab w:val="left" w:pos="284"/>
              </w:tabs>
              <w:spacing w:line="480" w:lineRule="auto"/>
              <w:rPr>
                <w:rFonts w:ascii="Times New Roman" w:hAnsi="Times New Roman" w:cs="Times New Roman"/>
                <w:bCs/>
                <w:iCs/>
                <w:sz w:val="24"/>
                <w:szCs w:val="24"/>
                <w:lang w:val="en-US"/>
              </w:rPr>
            </w:pPr>
            <w:r>
              <w:rPr>
                <w:rFonts w:ascii="Times New Roman" w:hAnsi="Times New Roman" w:cs="Times New Roman"/>
                <w:sz w:val="24"/>
                <w:szCs w:val="24"/>
                <w:lang w:val="en-US"/>
              </w:rPr>
              <w:t xml:space="preserve">(h) </w:t>
            </w:r>
            <w:r>
              <w:rPr>
                <w:rFonts w:ascii="Times New Roman" w:hAnsi="Times New Roman" w:cs="Times New Roman"/>
                <w:bCs/>
                <w:iCs/>
                <w:sz w:val="24"/>
                <w:szCs w:val="24"/>
              </w:rPr>
              <w:t>Rehabilitasi s</w:t>
            </w:r>
            <w:r w:rsidRPr="00ED0E83">
              <w:rPr>
                <w:rFonts w:ascii="Times New Roman" w:hAnsi="Times New Roman" w:cs="Times New Roman"/>
                <w:bCs/>
                <w:iCs/>
                <w:sz w:val="24"/>
                <w:szCs w:val="24"/>
              </w:rPr>
              <w:t>edang /</w:t>
            </w:r>
            <w:r>
              <w:rPr>
                <w:rFonts w:ascii="Times New Roman" w:hAnsi="Times New Roman" w:cs="Times New Roman"/>
                <w:bCs/>
                <w:iCs/>
                <w:sz w:val="24"/>
                <w:szCs w:val="24"/>
              </w:rPr>
              <w:t xml:space="preserve"> berat </w:t>
            </w:r>
            <w:r>
              <w:rPr>
                <w:rFonts w:ascii="Times New Roman" w:hAnsi="Times New Roman" w:cs="Times New Roman"/>
                <w:bCs/>
                <w:iCs/>
                <w:sz w:val="24"/>
                <w:szCs w:val="24"/>
              </w:rPr>
              <w:br/>
              <w:t xml:space="preserve">      bangunan Sekolah (DAK)</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bCs/>
                <w:iCs/>
                <w:sz w:val="24"/>
                <w:szCs w:val="24"/>
                <w:lang w:val="en-US"/>
              </w:rPr>
            </w:pPr>
          </w:p>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sidRPr="00ED0E83">
              <w:rPr>
                <w:rFonts w:ascii="Times New Roman" w:hAnsi="Times New Roman" w:cs="Times New Roman"/>
                <w:bCs/>
                <w:iCs/>
                <w:sz w:val="24"/>
                <w:szCs w:val="24"/>
                <w:lang w:val="en-US"/>
              </w:rPr>
              <w:t>Rp</w:t>
            </w:r>
            <w:r w:rsidRPr="00ED0E83">
              <w:rPr>
                <w:rFonts w:ascii="Times New Roman" w:hAnsi="Times New Roman" w:cs="Times New Roman"/>
                <w:bCs/>
                <w:iCs/>
                <w:sz w:val="24"/>
                <w:szCs w:val="24"/>
              </w:rPr>
              <w:t>. 3.473.640.000,00</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Pr="009941B0" w:rsidRDefault="00EC35A2" w:rsidP="00970F21">
            <w:pPr>
              <w:tabs>
                <w:tab w:val="left" w:pos="0"/>
                <w:tab w:val="left" w:pos="284"/>
              </w:tabs>
              <w:spacing w:line="480" w:lineRule="auto"/>
              <w:rPr>
                <w:rFonts w:ascii="Times New Roman" w:hAnsi="Times New Roman" w:cs="Times New Roman"/>
                <w:b/>
                <w:i/>
                <w:color w:val="000000"/>
                <w:sz w:val="24"/>
                <w:szCs w:val="24"/>
              </w:rPr>
            </w:pPr>
            <w:r>
              <w:rPr>
                <w:rFonts w:ascii="Times New Roman" w:hAnsi="Times New Roman" w:cs="Times New Roman"/>
                <w:sz w:val="24"/>
                <w:szCs w:val="24"/>
                <w:lang w:val="en-US"/>
              </w:rPr>
              <w:t xml:space="preserve">(i) </w:t>
            </w:r>
            <w:r w:rsidRPr="00ED0E83">
              <w:rPr>
                <w:rFonts w:ascii="Times New Roman" w:hAnsi="Times New Roman" w:cs="Times New Roman"/>
                <w:bCs/>
                <w:iCs/>
                <w:sz w:val="24"/>
                <w:szCs w:val="24"/>
              </w:rPr>
              <w:t xml:space="preserve">Ujian Sekolah dan Ujian Nasional </w:t>
            </w:r>
          </w:p>
          <w:p w:rsidR="00EC35A2" w:rsidRPr="002F4ADD" w:rsidRDefault="00EC35A2" w:rsidP="00970F21">
            <w:pPr>
              <w:tabs>
                <w:tab w:val="left" w:pos="0"/>
                <w:tab w:val="left" w:pos="284"/>
              </w:tabs>
              <w:spacing w:line="480" w:lineRule="auto"/>
              <w:rPr>
                <w:rFonts w:ascii="Times New Roman" w:hAnsi="Times New Roman" w:cs="Times New Roman"/>
                <w:b/>
                <w:i/>
                <w:color w:val="000000"/>
                <w:sz w:val="24"/>
                <w:szCs w:val="24"/>
              </w:rPr>
            </w:pPr>
            <w:r>
              <w:rPr>
                <w:rFonts w:ascii="Times New Roman" w:hAnsi="Times New Roman" w:cs="Times New Roman"/>
                <w:bCs/>
                <w:iCs/>
                <w:sz w:val="24"/>
                <w:szCs w:val="24"/>
              </w:rPr>
              <w:t xml:space="preserve">     (US/UN</w:t>
            </w:r>
            <w:r w:rsidRPr="00ED0E83">
              <w:rPr>
                <w:rFonts w:ascii="Times New Roman" w:hAnsi="Times New Roman" w:cs="Times New Roman"/>
                <w:bCs/>
                <w:iCs/>
                <w:sz w:val="24"/>
                <w:szCs w:val="24"/>
              </w:rPr>
              <w:t>) SMA/MA/SMK</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bCs/>
                <w:iCs/>
                <w:sz w:val="24"/>
                <w:szCs w:val="24"/>
                <w:lang w:val="en-US"/>
              </w:rPr>
            </w:pPr>
          </w:p>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sidRPr="00ED0E83">
              <w:rPr>
                <w:rFonts w:ascii="Times New Roman" w:hAnsi="Times New Roman" w:cs="Times New Roman"/>
                <w:bCs/>
                <w:iCs/>
                <w:sz w:val="24"/>
                <w:szCs w:val="24"/>
                <w:lang w:val="en-US"/>
              </w:rPr>
              <w:t>Rp</w:t>
            </w:r>
            <w:r w:rsidRPr="00ED0E83">
              <w:rPr>
                <w:rFonts w:ascii="Times New Roman" w:hAnsi="Times New Roman" w:cs="Times New Roman"/>
                <w:bCs/>
                <w:iCs/>
                <w:sz w:val="24"/>
                <w:szCs w:val="24"/>
              </w:rPr>
              <w:t>. 117.876.000</w:t>
            </w:r>
            <w:r>
              <w:rPr>
                <w:rFonts w:ascii="Times New Roman" w:hAnsi="Times New Roman" w:cs="Times New Roman"/>
                <w:bCs/>
                <w:iCs/>
                <w:sz w:val="24"/>
                <w:szCs w:val="24"/>
              </w:rPr>
              <w:t>,</w:t>
            </w:r>
            <w:r w:rsidRPr="00ED0E83">
              <w:rPr>
                <w:rFonts w:ascii="Times New Roman" w:hAnsi="Times New Roman" w:cs="Times New Roman"/>
                <w:bCs/>
                <w:iCs/>
                <w:sz w:val="24"/>
                <w:szCs w:val="24"/>
              </w:rPr>
              <w:t>00</w:t>
            </w:r>
          </w:p>
        </w:tc>
      </w:tr>
      <w:tr w:rsidR="00EC35A2" w:rsidTr="00970F21">
        <w:tc>
          <w:tcPr>
            <w:tcW w:w="567" w:type="dxa"/>
          </w:tcPr>
          <w:p w:rsidR="00EC35A2" w:rsidRPr="00D644D1" w:rsidRDefault="00EC35A2" w:rsidP="00970F21">
            <w:pPr>
              <w:tabs>
                <w:tab w:val="left" w:pos="0"/>
                <w:tab w:val="left" w:pos="284"/>
              </w:tabs>
              <w:spacing w:line="480" w:lineRule="auto"/>
              <w:rPr>
                <w:rFonts w:ascii="Times New Roman" w:hAnsi="Times New Roman" w:cs="Times New Roman"/>
                <w:b/>
                <w:sz w:val="24"/>
                <w:szCs w:val="24"/>
                <w:lang w:val="en-US"/>
              </w:rPr>
            </w:pPr>
            <w:r w:rsidRPr="00D644D1">
              <w:rPr>
                <w:rFonts w:ascii="Times New Roman" w:hAnsi="Times New Roman" w:cs="Times New Roman"/>
                <w:b/>
                <w:sz w:val="24"/>
                <w:szCs w:val="24"/>
                <w:lang w:val="en-US"/>
              </w:rPr>
              <w:t>(4)</w:t>
            </w:r>
          </w:p>
        </w:tc>
        <w:tc>
          <w:tcPr>
            <w:tcW w:w="3969" w:type="dxa"/>
          </w:tcPr>
          <w:p w:rsidR="00EC35A2" w:rsidRPr="00142804" w:rsidRDefault="00EC35A2" w:rsidP="00970F21">
            <w:pPr>
              <w:tabs>
                <w:tab w:val="left" w:pos="0"/>
                <w:tab w:val="left" w:pos="284"/>
              </w:tabs>
              <w:spacing w:line="480" w:lineRule="auto"/>
              <w:rPr>
                <w:rFonts w:ascii="Times New Roman" w:hAnsi="Times New Roman" w:cs="Times New Roman"/>
                <w:b/>
                <w:color w:val="000000"/>
                <w:sz w:val="24"/>
                <w:szCs w:val="24"/>
              </w:rPr>
            </w:pPr>
            <w:r w:rsidRPr="00C64A97">
              <w:rPr>
                <w:rFonts w:ascii="Times New Roman" w:hAnsi="Times New Roman" w:cs="Times New Roman"/>
                <w:b/>
                <w:sz w:val="24"/>
                <w:szCs w:val="24"/>
              </w:rPr>
              <w:t xml:space="preserve">Program </w:t>
            </w:r>
            <w:r w:rsidRPr="00C64A97">
              <w:rPr>
                <w:rFonts w:ascii="Times New Roman" w:hAnsi="Times New Roman" w:cs="Times New Roman"/>
                <w:b/>
                <w:sz w:val="24"/>
                <w:szCs w:val="24"/>
                <w:lang w:val="en-US"/>
              </w:rPr>
              <w:t>Pendidikan Non Formal</w:t>
            </w:r>
            <w:r>
              <w:rPr>
                <w:rFonts w:ascii="Times New Roman" w:hAnsi="Times New Roman" w:cs="Times New Roman"/>
                <w:b/>
                <w:sz w:val="24"/>
                <w:szCs w:val="24"/>
              </w:rPr>
              <w:t xml:space="preserve"> D</w:t>
            </w:r>
            <w:r w:rsidRPr="00C64A97">
              <w:rPr>
                <w:rFonts w:ascii="Times New Roman" w:hAnsi="Times New Roman" w:cs="Times New Roman"/>
                <w:b/>
                <w:sz w:val="24"/>
                <w:szCs w:val="24"/>
              </w:rPr>
              <w:t>engan</w:t>
            </w:r>
            <w:r w:rsidRPr="00C64A97">
              <w:rPr>
                <w:rFonts w:ascii="Times New Roman" w:hAnsi="Times New Roman" w:cs="Times New Roman"/>
                <w:b/>
                <w:sz w:val="24"/>
                <w:szCs w:val="24"/>
                <w:lang w:val="en-US"/>
              </w:rPr>
              <w:t xml:space="preserve"> </w:t>
            </w:r>
            <w:r>
              <w:rPr>
                <w:rFonts w:ascii="Times New Roman" w:hAnsi="Times New Roman" w:cs="Times New Roman"/>
                <w:b/>
                <w:color w:val="000000"/>
                <w:sz w:val="24"/>
                <w:szCs w:val="24"/>
              </w:rPr>
              <w:t>K</w:t>
            </w:r>
            <w:r w:rsidRPr="00C64A97">
              <w:rPr>
                <w:rFonts w:ascii="Times New Roman" w:hAnsi="Times New Roman" w:cs="Times New Roman"/>
                <w:b/>
                <w:color w:val="000000"/>
                <w:sz w:val="24"/>
                <w:szCs w:val="24"/>
              </w:rPr>
              <w:t>egiatan :</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DAK</w:t>
            </w:r>
          </w:p>
        </w:tc>
        <w:tc>
          <w:tcPr>
            <w:tcW w:w="2409"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RP. 1.006.544.000,00</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Pr="00142804" w:rsidRDefault="00EC35A2" w:rsidP="00970F21">
            <w:pPr>
              <w:tabs>
                <w:tab w:val="left" w:pos="0"/>
                <w:tab w:val="left" w:pos="284"/>
              </w:tabs>
              <w:spacing w:line="480" w:lineRule="auto"/>
              <w:rPr>
                <w:rFonts w:ascii="Times New Roman" w:hAnsi="Times New Roman" w:cs="Times New Roman"/>
                <w:bCs/>
                <w:iCs/>
                <w:sz w:val="24"/>
                <w:szCs w:val="24"/>
                <w:lang w:val="en-US"/>
              </w:rPr>
            </w:pPr>
            <w:r>
              <w:rPr>
                <w:rFonts w:ascii="Times New Roman" w:hAnsi="Times New Roman" w:cs="Times New Roman"/>
                <w:sz w:val="24"/>
                <w:szCs w:val="24"/>
                <w:lang w:val="en-US"/>
              </w:rPr>
              <w:t xml:space="preserve">(a) </w:t>
            </w:r>
            <w:r>
              <w:rPr>
                <w:rFonts w:ascii="Times New Roman" w:hAnsi="Times New Roman" w:cs="Times New Roman"/>
                <w:bCs/>
                <w:iCs/>
                <w:sz w:val="24"/>
                <w:szCs w:val="24"/>
                <w:lang w:val="en-US"/>
              </w:rPr>
              <w:t xml:space="preserve">Pemberdayaan tenaga pendidik non </w:t>
            </w:r>
            <w:r>
              <w:rPr>
                <w:rFonts w:ascii="Times New Roman" w:hAnsi="Times New Roman" w:cs="Times New Roman"/>
                <w:bCs/>
                <w:iCs/>
                <w:sz w:val="24"/>
                <w:szCs w:val="24"/>
                <w:lang w:val="en-US"/>
              </w:rPr>
              <w:br/>
              <w:t xml:space="preserve">      f</w:t>
            </w:r>
            <w:r w:rsidRPr="00ED0E83">
              <w:rPr>
                <w:rFonts w:ascii="Times New Roman" w:hAnsi="Times New Roman" w:cs="Times New Roman"/>
                <w:bCs/>
                <w:iCs/>
                <w:sz w:val="24"/>
                <w:szCs w:val="24"/>
                <w:lang w:val="en-US"/>
              </w:rPr>
              <w:t>ormal</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bCs/>
                <w:iCs/>
                <w:sz w:val="24"/>
                <w:szCs w:val="24"/>
                <w:lang w:val="en-US"/>
              </w:rPr>
            </w:pPr>
          </w:p>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sidRPr="00ED0E83">
              <w:rPr>
                <w:rFonts w:ascii="Times New Roman" w:hAnsi="Times New Roman" w:cs="Times New Roman"/>
                <w:bCs/>
                <w:iCs/>
                <w:sz w:val="24"/>
                <w:szCs w:val="24"/>
                <w:lang w:val="en-US"/>
              </w:rPr>
              <w:t xml:space="preserve">Rp. </w:t>
            </w:r>
            <w:r w:rsidRPr="00ED0E83">
              <w:rPr>
                <w:rFonts w:ascii="Times New Roman" w:hAnsi="Times New Roman" w:cs="Times New Roman"/>
                <w:bCs/>
                <w:iCs/>
                <w:sz w:val="24"/>
                <w:szCs w:val="24"/>
              </w:rPr>
              <w:t>922.500.000,00</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(b) </w:t>
            </w:r>
            <w:r>
              <w:rPr>
                <w:rFonts w:ascii="Times New Roman" w:hAnsi="Times New Roman" w:cs="Times New Roman"/>
                <w:bCs/>
                <w:iCs/>
                <w:sz w:val="24"/>
                <w:szCs w:val="24"/>
              </w:rPr>
              <w:t xml:space="preserve">Pengembangan pendidikan </w:t>
            </w:r>
            <w:r>
              <w:rPr>
                <w:rFonts w:ascii="Times New Roman" w:hAnsi="Times New Roman" w:cs="Times New Roman"/>
                <w:bCs/>
                <w:iCs/>
                <w:sz w:val="24"/>
                <w:szCs w:val="24"/>
              </w:rPr>
              <w:br/>
              <w:t xml:space="preserve">      k</w:t>
            </w:r>
            <w:r w:rsidRPr="00ED0E83">
              <w:rPr>
                <w:rFonts w:ascii="Times New Roman" w:hAnsi="Times New Roman" w:cs="Times New Roman"/>
                <w:bCs/>
                <w:iCs/>
                <w:sz w:val="24"/>
                <w:szCs w:val="24"/>
              </w:rPr>
              <w:t xml:space="preserve">eaksaraan </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bCs/>
                <w:iCs/>
                <w:sz w:val="24"/>
                <w:szCs w:val="24"/>
                <w:lang w:val="en-US"/>
              </w:rPr>
            </w:pPr>
          </w:p>
          <w:p w:rsidR="00EC35A2" w:rsidRPr="00C238AF" w:rsidRDefault="00EC35A2" w:rsidP="00970F21">
            <w:pPr>
              <w:tabs>
                <w:tab w:val="left" w:pos="0"/>
                <w:tab w:val="left" w:pos="284"/>
              </w:tabs>
              <w:spacing w:line="480" w:lineRule="auto"/>
              <w:rPr>
                <w:rFonts w:ascii="Times New Roman" w:hAnsi="Times New Roman" w:cs="Times New Roman"/>
                <w:bCs/>
                <w:iCs/>
                <w:sz w:val="24"/>
                <w:szCs w:val="24"/>
                <w:lang w:val="en-US"/>
              </w:rPr>
            </w:pPr>
            <w:r w:rsidRPr="00ED0E83">
              <w:rPr>
                <w:rFonts w:ascii="Times New Roman" w:hAnsi="Times New Roman" w:cs="Times New Roman"/>
                <w:bCs/>
                <w:iCs/>
                <w:sz w:val="24"/>
                <w:szCs w:val="24"/>
                <w:lang w:val="en-US"/>
              </w:rPr>
              <w:t xml:space="preserve">Rp. </w:t>
            </w:r>
            <w:r w:rsidRPr="00ED0E83">
              <w:rPr>
                <w:rFonts w:ascii="Times New Roman" w:hAnsi="Times New Roman" w:cs="Times New Roman"/>
                <w:bCs/>
                <w:iCs/>
                <w:sz w:val="24"/>
                <w:szCs w:val="24"/>
              </w:rPr>
              <w:t xml:space="preserve">84.044.000,00 </w:t>
            </w:r>
          </w:p>
        </w:tc>
      </w:tr>
      <w:tr w:rsidR="00EC35A2" w:rsidTr="00970F21">
        <w:tc>
          <w:tcPr>
            <w:tcW w:w="567" w:type="dxa"/>
          </w:tcPr>
          <w:p w:rsidR="00EC35A2" w:rsidRPr="00D644D1" w:rsidRDefault="00EC35A2" w:rsidP="00970F21">
            <w:pPr>
              <w:tabs>
                <w:tab w:val="left" w:pos="0"/>
                <w:tab w:val="left" w:pos="284"/>
              </w:tabs>
              <w:spacing w:line="480" w:lineRule="auto"/>
              <w:rPr>
                <w:rFonts w:ascii="Times New Roman" w:hAnsi="Times New Roman" w:cs="Times New Roman"/>
                <w:b/>
                <w:sz w:val="24"/>
                <w:szCs w:val="24"/>
                <w:lang w:val="en-US"/>
              </w:rPr>
            </w:pPr>
            <w:r w:rsidRPr="00D644D1">
              <w:rPr>
                <w:rFonts w:ascii="Times New Roman" w:hAnsi="Times New Roman" w:cs="Times New Roman"/>
                <w:b/>
                <w:sz w:val="24"/>
                <w:szCs w:val="24"/>
                <w:lang w:val="en-US"/>
              </w:rPr>
              <w:t>(5)</w:t>
            </w:r>
          </w:p>
        </w:tc>
        <w:tc>
          <w:tcPr>
            <w:tcW w:w="3969" w:type="dxa"/>
          </w:tcPr>
          <w:p w:rsidR="00EC35A2" w:rsidRPr="00142804" w:rsidRDefault="00EC35A2" w:rsidP="00970F21">
            <w:pPr>
              <w:tabs>
                <w:tab w:val="left" w:pos="0"/>
                <w:tab w:val="left" w:pos="284"/>
              </w:tabs>
              <w:spacing w:line="480" w:lineRule="auto"/>
              <w:rPr>
                <w:rFonts w:ascii="Times New Roman" w:hAnsi="Times New Roman" w:cs="Times New Roman"/>
                <w:bCs/>
                <w:iCs/>
                <w:sz w:val="24"/>
                <w:szCs w:val="24"/>
                <w:lang w:val="en-US"/>
              </w:rPr>
            </w:pPr>
            <w:r>
              <w:rPr>
                <w:rFonts w:ascii="Times New Roman" w:hAnsi="Times New Roman" w:cs="Times New Roman"/>
                <w:b/>
                <w:sz w:val="24"/>
                <w:szCs w:val="24"/>
                <w:lang w:val="en-US"/>
              </w:rPr>
              <w:t xml:space="preserve">Program </w:t>
            </w:r>
            <w:r w:rsidRPr="00C64A97">
              <w:rPr>
                <w:rFonts w:ascii="Times New Roman" w:hAnsi="Times New Roman" w:cs="Times New Roman"/>
                <w:b/>
                <w:sz w:val="24"/>
                <w:szCs w:val="24"/>
                <w:lang w:val="en-US"/>
              </w:rPr>
              <w:t>Peningkatan Mutu Pe</w:t>
            </w:r>
            <w:r>
              <w:rPr>
                <w:rFonts w:ascii="Times New Roman" w:hAnsi="Times New Roman" w:cs="Times New Roman"/>
                <w:b/>
                <w:sz w:val="24"/>
                <w:szCs w:val="24"/>
                <w:lang w:val="en-US"/>
              </w:rPr>
              <w:t>ndidik dan Tenaga Kependidikan D</w:t>
            </w:r>
            <w:r w:rsidRPr="00C64A97">
              <w:rPr>
                <w:rFonts w:ascii="Times New Roman" w:hAnsi="Times New Roman" w:cs="Times New Roman"/>
                <w:b/>
                <w:sz w:val="24"/>
                <w:szCs w:val="24"/>
                <w:lang w:val="en-US"/>
              </w:rPr>
              <w:t>e</w:t>
            </w:r>
            <w:r w:rsidRPr="00C64A97">
              <w:rPr>
                <w:rFonts w:ascii="Times New Roman" w:hAnsi="Times New Roman" w:cs="Times New Roman"/>
                <w:b/>
                <w:sz w:val="24"/>
                <w:szCs w:val="24"/>
              </w:rPr>
              <w:t>ngan</w:t>
            </w:r>
            <w:r w:rsidRPr="00C64A97">
              <w:rPr>
                <w:rFonts w:ascii="Times New Roman" w:hAnsi="Times New Roman" w:cs="Times New Roman"/>
                <w:b/>
                <w:sz w:val="24"/>
                <w:szCs w:val="24"/>
                <w:lang w:val="en-US"/>
              </w:rPr>
              <w:t xml:space="preserve"> </w:t>
            </w:r>
            <w:r>
              <w:rPr>
                <w:rFonts w:ascii="Times New Roman" w:hAnsi="Times New Roman" w:cs="Times New Roman"/>
                <w:b/>
                <w:color w:val="000000"/>
                <w:sz w:val="24"/>
                <w:szCs w:val="24"/>
              </w:rPr>
              <w:t>K</w:t>
            </w:r>
            <w:r w:rsidRPr="00C64A97">
              <w:rPr>
                <w:rFonts w:ascii="Times New Roman" w:hAnsi="Times New Roman" w:cs="Times New Roman"/>
                <w:b/>
                <w:color w:val="000000"/>
                <w:sz w:val="24"/>
                <w:szCs w:val="24"/>
              </w:rPr>
              <w:t>egiatan :</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sidRPr="001030A6">
              <w:rPr>
                <w:rFonts w:ascii="Times New Roman" w:hAnsi="Times New Roman" w:cs="Times New Roman"/>
                <w:sz w:val="24"/>
                <w:szCs w:val="24"/>
                <w:lang w:val="en-US"/>
              </w:rPr>
              <w:t>DAK</w:t>
            </w:r>
          </w:p>
        </w:tc>
        <w:tc>
          <w:tcPr>
            <w:tcW w:w="2409"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RP. 668.640.550,00</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Pr="00264FC2" w:rsidRDefault="00EC35A2" w:rsidP="00970F21">
            <w:pPr>
              <w:tabs>
                <w:tab w:val="left" w:pos="0"/>
                <w:tab w:val="left" w:pos="284"/>
              </w:tabs>
              <w:spacing w:line="48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(a) </w:t>
            </w:r>
            <w:r w:rsidRPr="00ED0E83">
              <w:rPr>
                <w:rFonts w:ascii="Times New Roman" w:hAnsi="Times New Roman" w:cs="Times New Roman"/>
                <w:bCs/>
                <w:iCs/>
                <w:sz w:val="24"/>
                <w:szCs w:val="24"/>
              </w:rPr>
              <w:t>Pembina</w:t>
            </w:r>
            <w:r>
              <w:rPr>
                <w:rFonts w:ascii="Times New Roman" w:hAnsi="Times New Roman" w:cs="Times New Roman"/>
                <w:bCs/>
                <w:iCs/>
                <w:sz w:val="24"/>
                <w:szCs w:val="24"/>
              </w:rPr>
              <w:t xml:space="preserve">an Kelompok Kerja Guru                   </w:t>
            </w:r>
            <w:r>
              <w:rPr>
                <w:rFonts w:ascii="Times New Roman" w:hAnsi="Times New Roman" w:cs="Times New Roman"/>
                <w:bCs/>
                <w:iCs/>
                <w:sz w:val="24"/>
                <w:szCs w:val="24"/>
              </w:rPr>
              <w:br/>
              <w:t xml:space="preserve">      (KKG)</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bCs/>
                <w:iCs/>
                <w:sz w:val="24"/>
                <w:szCs w:val="24"/>
                <w:lang w:val="en-US"/>
              </w:rPr>
            </w:pPr>
          </w:p>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sidRPr="00ED0E83">
              <w:rPr>
                <w:rFonts w:ascii="Times New Roman" w:hAnsi="Times New Roman" w:cs="Times New Roman"/>
                <w:bCs/>
                <w:iCs/>
                <w:sz w:val="24"/>
                <w:szCs w:val="24"/>
                <w:lang w:val="en-US"/>
              </w:rPr>
              <w:t xml:space="preserve">Rp. </w:t>
            </w:r>
            <w:r w:rsidRPr="00ED0E83">
              <w:rPr>
                <w:rFonts w:ascii="Times New Roman" w:hAnsi="Times New Roman" w:cs="Times New Roman"/>
                <w:bCs/>
                <w:iCs/>
                <w:sz w:val="24"/>
                <w:szCs w:val="24"/>
              </w:rPr>
              <w:t>33.068.000,00</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Default="00EC35A2" w:rsidP="00970F21">
            <w:pPr>
              <w:tabs>
                <w:tab w:val="left" w:pos="0"/>
                <w:tab w:val="left" w:pos="284"/>
              </w:tabs>
              <w:spacing w:line="480" w:lineRule="auto"/>
              <w:rPr>
                <w:rFonts w:ascii="Times New Roman" w:hAnsi="Times New Roman" w:cs="Times New Roman"/>
                <w:bCs/>
                <w:iCs/>
                <w:sz w:val="24"/>
                <w:szCs w:val="24"/>
              </w:rPr>
            </w:pPr>
            <w:r>
              <w:rPr>
                <w:rFonts w:ascii="Times New Roman" w:hAnsi="Times New Roman" w:cs="Times New Roman"/>
                <w:sz w:val="24"/>
                <w:szCs w:val="24"/>
                <w:lang w:val="en-US"/>
              </w:rPr>
              <w:t xml:space="preserve">(b) </w:t>
            </w:r>
            <w:r w:rsidRPr="00ED0E83">
              <w:rPr>
                <w:rFonts w:ascii="Times New Roman" w:hAnsi="Times New Roman" w:cs="Times New Roman"/>
                <w:bCs/>
                <w:iCs/>
                <w:sz w:val="24"/>
                <w:szCs w:val="24"/>
              </w:rPr>
              <w:t>Pemb</w:t>
            </w:r>
            <w:r>
              <w:rPr>
                <w:rFonts w:ascii="Times New Roman" w:hAnsi="Times New Roman" w:cs="Times New Roman"/>
                <w:bCs/>
                <w:iCs/>
                <w:sz w:val="24"/>
                <w:szCs w:val="24"/>
              </w:rPr>
              <w:t xml:space="preserve">inaan kelompok kerja Guru </w:t>
            </w:r>
          </w:p>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Pr>
                <w:rFonts w:ascii="Times New Roman" w:hAnsi="Times New Roman" w:cs="Times New Roman"/>
                <w:bCs/>
                <w:iCs/>
                <w:sz w:val="24"/>
                <w:szCs w:val="24"/>
              </w:rPr>
              <w:t xml:space="preserve">      (KKG</w:t>
            </w:r>
            <w:r w:rsidRPr="00ED0E83">
              <w:rPr>
                <w:rFonts w:ascii="Times New Roman" w:hAnsi="Times New Roman" w:cs="Times New Roman"/>
                <w:bCs/>
                <w:iCs/>
                <w:sz w:val="24"/>
                <w:szCs w:val="24"/>
              </w:rPr>
              <w:t>)</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bCs/>
                <w:iCs/>
                <w:sz w:val="24"/>
                <w:szCs w:val="24"/>
                <w:lang w:val="en-US"/>
              </w:rPr>
            </w:pPr>
          </w:p>
          <w:p w:rsidR="00EC35A2" w:rsidRPr="001A7A9A" w:rsidRDefault="00EC35A2" w:rsidP="00970F21">
            <w:pPr>
              <w:tabs>
                <w:tab w:val="left" w:pos="0"/>
                <w:tab w:val="left" w:pos="284"/>
              </w:tabs>
              <w:spacing w:line="480" w:lineRule="auto"/>
              <w:rPr>
                <w:rFonts w:ascii="Times New Roman" w:hAnsi="Times New Roman" w:cs="Times New Roman"/>
                <w:bCs/>
                <w:iCs/>
                <w:sz w:val="24"/>
                <w:szCs w:val="24"/>
                <w:lang w:val="en-US"/>
              </w:rPr>
            </w:pPr>
            <w:r w:rsidRPr="00ED0E83">
              <w:rPr>
                <w:rFonts w:ascii="Times New Roman" w:hAnsi="Times New Roman" w:cs="Times New Roman"/>
                <w:bCs/>
                <w:iCs/>
                <w:sz w:val="24"/>
                <w:szCs w:val="24"/>
                <w:lang w:val="en-US"/>
              </w:rPr>
              <w:t xml:space="preserve">Rp. </w:t>
            </w:r>
            <w:r w:rsidRPr="00ED0E83">
              <w:rPr>
                <w:rFonts w:ascii="Times New Roman" w:hAnsi="Times New Roman" w:cs="Times New Roman"/>
                <w:bCs/>
                <w:iCs/>
                <w:sz w:val="24"/>
                <w:szCs w:val="24"/>
              </w:rPr>
              <w:t xml:space="preserve">253.138.350,00  </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Pr="001A7A9A" w:rsidRDefault="00EC35A2" w:rsidP="00970F21">
            <w:pPr>
              <w:tabs>
                <w:tab w:val="left" w:pos="0"/>
                <w:tab w:val="left" w:pos="284"/>
              </w:tabs>
              <w:spacing w:line="480" w:lineRule="auto"/>
              <w:rPr>
                <w:rFonts w:ascii="Times New Roman" w:hAnsi="Times New Roman" w:cs="Times New Roman"/>
                <w:bCs/>
                <w:iCs/>
                <w:sz w:val="24"/>
                <w:szCs w:val="24"/>
                <w:lang w:val="en-US"/>
              </w:rPr>
            </w:pPr>
            <w:r>
              <w:rPr>
                <w:rFonts w:ascii="Times New Roman" w:hAnsi="Times New Roman" w:cs="Times New Roman"/>
                <w:sz w:val="24"/>
                <w:szCs w:val="24"/>
                <w:lang w:val="en-US"/>
              </w:rPr>
              <w:t xml:space="preserve">(c) </w:t>
            </w:r>
            <w:r>
              <w:rPr>
                <w:rFonts w:ascii="Times New Roman" w:hAnsi="Times New Roman" w:cs="Times New Roman"/>
                <w:bCs/>
                <w:iCs/>
                <w:sz w:val="24"/>
                <w:szCs w:val="24"/>
              </w:rPr>
              <w:t>Monitoring, e</w:t>
            </w:r>
            <w:r w:rsidRPr="00ED0E83">
              <w:rPr>
                <w:rFonts w:ascii="Times New Roman" w:hAnsi="Times New Roman" w:cs="Times New Roman"/>
                <w:bCs/>
                <w:iCs/>
                <w:sz w:val="24"/>
                <w:szCs w:val="24"/>
              </w:rPr>
              <w:t xml:space="preserve">valuasi </w:t>
            </w:r>
            <w:r>
              <w:rPr>
                <w:rFonts w:ascii="Times New Roman" w:hAnsi="Times New Roman" w:cs="Times New Roman"/>
                <w:bCs/>
                <w:iCs/>
                <w:sz w:val="24"/>
                <w:szCs w:val="24"/>
              </w:rPr>
              <w:t>dan pelaporan</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Pr="00264FC2" w:rsidRDefault="00EC35A2" w:rsidP="00970F21">
            <w:pPr>
              <w:tabs>
                <w:tab w:val="left" w:pos="0"/>
                <w:tab w:val="left" w:pos="284"/>
              </w:tabs>
              <w:spacing w:line="480" w:lineRule="auto"/>
              <w:rPr>
                <w:rFonts w:ascii="Times New Roman" w:hAnsi="Times New Roman" w:cs="Times New Roman"/>
                <w:bCs/>
                <w:iCs/>
                <w:sz w:val="24"/>
                <w:szCs w:val="24"/>
                <w:lang w:val="en-US"/>
              </w:rPr>
            </w:pPr>
            <w:r w:rsidRPr="00ED0E83">
              <w:rPr>
                <w:rFonts w:ascii="Times New Roman" w:hAnsi="Times New Roman" w:cs="Times New Roman"/>
                <w:bCs/>
                <w:iCs/>
                <w:sz w:val="24"/>
                <w:szCs w:val="24"/>
                <w:lang w:val="en-US"/>
              </w:rPr>
              <w:t xml:space="preserve">Rp. </w:t>
            </w:r>
            <w:r w:rsidRPr="00ED0E83">
              <w:rPr>
                <w:rFonts w:ascii="Times New Roman" w:hAnsi="Times New Roman" w:cs="Times New Roman"/>
                <w:bCs/>
                <w:iCs/>
                <w:sz w:val="24"/>
                <w:szCs w:val="24"/>
              </w:rPr>
              <w:t>64.715.150</w:t>
            </w:r>
            <w:r>
              <w:rPr>
                <w:rFonts w:ascii="Times New Roman" w:hAnsi="Times New Roman" w:cs="Times New Roman"/>
                <w:bCs/>
                <w:iCs/>
                <w:sz w:val="24"/>
                <w:szCs w:val="24"/>
                <w:lang w:val="en-US"/>
              </w:rPr>
              <w:t>,00</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Pr="00264FC2" w:rsidRDefault="00EC35A2" w:rsidP="00970F21">
            <w:pPr>
              <w:tabs>
                <w:tab w:val="left" w:pos="0"/>
                <w:tab w:val="left" w:pos="284"/>
              </w:tabs>
              <w:spacing w:line="480" w:lineRule="auto"/>
              <w:rPr>
                <w:rFonts w:ascii="Times New Roman" w:hAnsi="Times New Roman" w:cs="Times New Roman"/>
                <w:bCs/>
                <w:iCs/>
                <w:sz w:val="24"/>
                <w:szCs w:val="24"/>
              </w:rPr>
            </w:pPr>
            <w:r>
              <w:rPr>
                <w:rFonts w:ascii="Times New Roman" w:hAnsi="Times New Roman" w:cs="Times New Roman"/>
                <w:sz w:val="24"/>
                <w:szCs w:val="24"/>
                <w:lang w:val="en-US"/>
              </w:rPr>
              <w:t xml:space="preserve">(d) </w:t>
            </w:r>
            <w:r>
              <w:rPr>
                <w:rFonts w:ascii="Times New Roman" w:hAnsi="Times New Roman" w:cs="Times New Roman"/>
                <w:bCs/>
                <w:iCs/>
                <w:sz w:val="24"/>
                <w:szCs w:val="24"/>
              </w:rPr>
              <w:t xml:space="preserve">Pelatihan bagi Pendidik untuk </w:t>
            </w:r>
            <w:r>
              <w:rPr>
                <w:rFonts w:ascii="Times New Roman" w:hAnsi="Times New Roman" w:cs="Times New Roman"/>
                <w:bCs/>
                <w:iCs/>
                <w:sz w:val="24"/>
                <w:szCs w:val="24"/>
              </w:rPr>
              <w:br/>
              <w:t xml:space="preserve">      memenuhi standar kompetensi</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bCs/>
                <w:iCs/>
                <w:sz w:val="24"/>
                <w:szCs w:val="24"/>
                <w:lang w:val="en-US"/>
              </w:rPr>
            </w:pPr>
          </w:p>
          <w:p w:rsidR="00EC35A2" w:rsidRPr="00C238AF" w:rsidRDefault="00EC35A2" w:rsidP="00970F21">
            <w:pPr>
              <w:tabs>
                <w:tab w:val="left" w:pos="0"/>
                <w:tab w:val="left" w:pos="284"/>
              </w:tabs>
              <w:spacing w:line="480" w:lineRule="auto"/>
              <w:rPr>
                <w:rFonts w:ascii="Times New Roman" w:hAnsi="Times New Roman" w:cs="Times New Roman"/>
                <w:bCs/>
                <w:iCs/>
                <w:sz w:val="24"/>
                <w:szCs w:val="24"/>
                <w:lang w:val="en-US"/>
              </w:rPr>
            </w:pPr>
            <w:r w:rsidRPr="00ED0E83">
              <w:rPr>
                <w:rFonts w:ascii="Times New Roman" w:hAnsi="Times New Roman" w:cs="Times New Roman"/>
                <w:bCs/>
                <w:iCs/>
                <w:sz w:val="24"/>
                <w:szCs w:val="24"/>
                <w:lang w:val="en-US"/>
              </w:rPr>
              <w:t xml:space="preserve">Rp. </w:t>
            </w:r>
            <w:r w:rsidRPr="00ED0E83">
              <w:rPr>
                <w:rFonts w:ascii="Times New Roman" w:hAnsi="Times New Roman" w:cs="Times New Roman"/>
                <w:bCs/>
                <w:iCs/>
                <w:sz w:val="24"/>
                <w:szCs w:val="24"/>
              </w:rPr>
              <w:t xml:space="preserve">178.699.550,00 </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Pr="00264FC2" w:rsidRDefault="00EC35A2" w:rsidP="00970F21">
            <w:pPr>
              <w:tabs>
                <w:tab w:val="left" w:pos="0"/>
                <w:tab w:val="left" w:pos="284"/>
              </w:tabs>
              <w:spacing w:line="480" w:lineRule="auto"/>
              <w:rPr>
                <w:rFonts w:ascii="Times New Roman" w:hAnsi="Times New Roman" w:cs="Times New Roman"/>
                <w:bCs/>
                <w:iCs/>
                <w:sz w:val="24"/>
                <w:szCs w:val="24"/>
                <w:lang w:val="en-US"/>
              </w:rPr>
            </w:pPr>
            <w:r>
              <w:rPr>
                <w:rFonts w:ascii="Times New Roman" w:hAnsi="Times New Roman" w:cs="Times New Roman"/>
                <w:sz w:val="24"/>
                <w:szCs w:val="24"/>
                <w:lang w:val="en-US"/>
              </w:rPr>
              <w:t xml:space="preserve">(e) </w:t>
            </w:r>
            <w:r w:rsidRPr="00ED0E83">
              <w:rPr>
                <w:rFonts w:ascii="Times New Roman" w:hAnsi="Times New Roman" w:cs="Times New Roman"/>
                <w:bCs/>
                <w:iCs/>
                <w:sz w:val="24"/>
                <w:szCs w:val="24"/>
              </w:rPr>
              <w:t>P</w:t>
            </w:r>
            <w:r>
              <w:rPr>
                <w:rFonts w:ascii="Times New Roman" w:hAnsi="Times New Roman" w:cs="Times New Roman"/>
                <w:bCs/>
                <w:iCs/>
                <w:sz w:val="24"/>
                <w:szCs w:val="24"/>
                <w:lang w:val="en-US"/>
              </w:rPr>
              <w:t>elaksanaan sertifikasi p</w:t>
            </w:r>
            <w:r w:rsidRPr="00ED0E83">
              <w:rPr>
                <w:rFonts w:ascii="Times New Roman" w:hAnsi="Times New Roman" w:cs="Times New Roman"/>
                <w:bCs/>
                <w:iCs/>
                <w:sz w:val="24"/>
                <w:szCs w:val="24"/>
                <w:lang w:val="en-US"/>
              </w:rPr>
              <w:t>endidik</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sidRPr="00ED0E83">
              <w:rPr>
                <w:rFonts w:ascii="Times New Roman" w:hAnsi="Times New Roman" w:cs="Times New Roman"/>
                <w:bCs/>
                <w:iCs/>
                <w:sz w:val="24"/>
                <w:szCs w:val="24"/>
                <w:lang w:val="en-US"/>
              </w:rPr>
              <w:t xml:space="preserve">Rp. </w:t>
            </w:r>
            <w:r w:rsidRPr="00ED0E83">
              <w:rPr>
                <w:rFonts w:ascii="Times New Roman" w:hAnsi="Times New Roman" w:cs="Times New Roman"/>
                <w:bCs/>
                <w:iCs/>
                <w:sz w:val="24"/>
                <w:szCs w:val="24"/>
              </w:rPr>
              <w:t xml:space="preserve">48.216.500,00                  </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Pr="00ED035F" w:rsidRDefault="00EC35A2" w:rsidP="00970F21">
            <w:pPr>
              <w:tabs>
                <w:tab w:val="left" w:pos="0"/>
                <w:tab w:val="left" w:pos="284"/>
              </w:tabs>
              <w:spacing w:before="120" w:line="480" w:lineRule="auto"/>
              <w:rPr>
                <w:rFonts w:ascii="Times New Roman" w:hAnsi="Times New Roman" w:cs="Times New Roman"/>
                <w:bCs/>
                <w:iCs/>
                <w:sz w:val="24"/>
                <w:szCs w:val="24"/>
                <w:lang w:val="en-US"/>
              </w:rPr>
            </w:pPr>
            <w:r>
              <w:rPr>
                <w:rFonts w:ascii="Times New Roman" w:hAnsi="Times New Roman" w:cs="Times New Roman"/>
                <w:sz w:val="24"/>
                <w:szCs w:val="24"/>
                <w:lang w:val="en-US"/>
              </w:rPr>
              <w:t xml:space="preserve">(f) </w:t>
            </w:r>
            <w:r>
              <w:rPr>
                <w:rFonts w:ascii="Times New Roman" w:hAnsi="Times New Roman" w:cs="Times New Roman"/>
                <w:bCs/>
                <w:iCs/>
                <w:sz w:val="24"/>
                <w:szCs w:val="24"/>
                <w:lang w:val="en-US"/>
              </w:rPr>
              <w:t xml:space="preserve">Pelaksanaan uji kompetensi </w:t>
            </w:r>
            <w:r>
              <w:rPr>
                <w:rFonts w:ascii="Times New Roman" w:hAnsi="Times New Roman" w:cs="Times New Roman"/>
                <w:bCs/>
                <w:iCs/>
                <w:sz w:val="24"/>
                <w:szCs w:val="24"/>
                <w:lang w:val="en-US"/>
              </w:rPr>
              <w:br/>
              <w:t xml:space="preserve">     Pendidik dan tenaga k</w:t>
            </w:r>
            <w:r w:rsidRPr="00ED0E83">
              <w:rPr>
                <w:rFonts w:ascii="Times New Roman" w:hAnsi="Times New Roman" w:cs="Times New Roman"/>
                <w:bCs/>
                <w:iCs/>
                <w:sz w:val="24"/>
                <w:szCs w:val="24"/>
                <w:lang w:val="en-US"/>
              </w:rPr>
              <w:t>ependidikan</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bCs/>
                <w:iCs/>
                <w:sz w:val="24"/>
                <w:szCs w:val="24"/>
                <w:lang w:val="en-US"/>
              </w:rPr>
            </w:pPr>
          </w:p>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sidRPr="00ED0E83">
              <w:rPr>
                <w:rFonts w:ascii="Times New Roman" w:hAnsi="Times New Roman" w:cs="Times New Roman"/>
                <w:bCs/>
                <w:iCs/>
                <w:sz w:val="24"/>
                <w:szCs w:val="24"/>
                <w:lang w:val="en-US"/>
              </w:rPr>
              <w:t xml:space="preserve">Rp. </w:t>
            </w:r>
            <w:r w:rsidRPr="00ED0E83">
              <w:rPr>
                <w:rFonts w:ascii="Times New Roman" w:hAnsi="Times New Roman" w:cs="Times New Roman"/>
                <w:bCs/>
                <w:iCs/>
                <w:sz w:val="24"/>
                <w:szCs w:val="24"/>
              </w:rPr>
              <w:t>90.80</w:t>
            </w:r>
            <w:r w:rsidRPr="00ED0E83">
              <w:rPr>
                <w:rFonts w:ascii="Times New Roman" w:hAnsi="Times New Roman" w:cs="Times New Roman"/>
                <w:bCs/>
                <w:iCs/>
                <w:sz w:val="24"/>
                <w:szCs w:val="24"/>
                <w:lang w:val="en-US"/>
              </w:rPr>
              <w:t>3.000</w:t>
            </w:r>
            <w:r w:rsidRPr="00ED0E83">
              <w:rPr>
                <w:rFonts w:ascii="Times New Roman" w:hAnsi="Times New Roman" w:cs="Times New Roman"/>
                <w:bCs/>
                <w:iCs/>
                <w:sz w:val="24"/>
                <w:szCs w:val="24"/>
              </w:rPr>
              <w:t>,0</w:t>
            </w:r>
            <w:r w:rsidRPr="00ED0E83">
              <w:rPr>
                <w:rFonts w:ascii="Times New Roman" w:hAnsi="Times New Roman" w:cs="Times New Roman"/>
                <w:bCs/>
                <w:iCs/>
                <w:sz w:val="24"/>
                <w:szCs w:val="24"/>
                <w:lang w:val="en-US"/>
              </w:rPr>
              <w:t>0</w:t>
            </w:r>
          </w:p>
        </w:tc>
      </w:tr>
      <w:tr w:rsidR="00EC35A2" w:rsidTr="00970F21">
        <w:tc>
          <w:tcPr>
            <w:tcW w:w="567" w:type="dxa"/>
          </w:tcPr>
          <w:p w:rsidR="00EC35A2" w:rsidRPr="00D644D1" w:rsidRDefault="00EC35A2" w:rsidP="00970F21">
            <w:pPr>
              <w:tabs>
                <w:tab w:val="left" w:pos="0"/>
                <w:tab w:val="left" w:pos="284"/>
              </w:tabs>
              <w:spacing w:line="480" w:lineRule="auto"/>
              <w:rPr>
                <w:rFonts w:ascii="Times New Roman" w:hAnsi="Times New Roman" w:cs="Times New Roman"/>
                <w:b/>
                <w:sz w:val="24"/>
                <w:szCs w:val="24"/>
                <w:lang w:val="en-US"/>
              </w:rPr>
            </w:pPr>
            <w:r w:rsidRPr="00D644D1">
              <w:rPr>
                <w:rFonts w:ascii="Times New Roman" w:hAnsi="Times New Roman" w:cs="Times New Roman"/>
                <w:b/>
                <w:sz w:val="24"/>
                <w:szCs w:val="24"/>
                <w:lang w:val="en-US"/>
              </w:rPr>
              <w:t>(6)</w:t>
            </w:r>
          </w:p>
        </w:tc>
        <w:tc>
          <w:tcPr>
            <w:tcW w:w="3969"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sidRPr="00C64A97">
              <w:rPr>
                <w:rFonts w:ascii="Times New Roman" w:hAnsi="Times New Roman" w:cs="Times New Roman"/>
                <w:b/>
                <w:sz w:val="24"/>
                <w:szCs w:val="24"/>
              </w:rPr>
              <w:t>Program Manajemen Pelayanan Pendidikan</w:t>
            </w:r>
            <w:r>
              <w:rPr>
                <w:rFonts w:ascii="Times New Roman" w:hAnsi="Times New Roman" w:cs="Times New Roman"/>
                <w:b/>
                <w:sz w:val="24"/>
                <w:szCs w:val="24"/>
                <w:lang w:val="en-US"/>
              </w:rPr>
              <w:t xml:space="preserve"> D</w:t>
            </w:r>
            <w:r w:rsidRPr="00C64A97">
              <w:rPr>
                <w:rFonts w:ascii="Times New Roman" w:hAnsi="Times New Roman" w:cs="Times New Roman"/>
                <w:b/>
                <w:sz w:val="24"/>
                <w:szCs w:val="24"/>
                <w:lang w:val="en-US"/>
              </w:rPr>
              <w:t>e</w:t>
            </w:r>
            <w:r w:rsidRPr="00C64A97">
              <w:rPr>
                <w:rFonts w:ascii="Times New Roman" w:hAnsi="Times New Roman" w:cs="Times New Roman"/>
                <w:b/>
                <w:sz w:val="24"/>
                <w:szCs w:val="24"/>
              </w:rPr>
              <w:t>ngan</w:t>
            </w:r>
            <w:r w:rsidRPr="00C64A97">
              <w:rPr>
                <w:rFonts w:ascii="Times New Roman" w:hAnsi="Times New Roman" w:cs="Times New Roman"/>
                <w:b/>
                <w:sz w:val="24"/>
                <w:szCs w:val="24"/>
                <w:lang w:val="en-US"/>
              </w:rPr>
              <w:t xml:space="preserve"> </w:t>
            </w:r>
            <w:r>
              <w:rPr>
                <w:rFonts w:ascii="Times New Roman" w:hAnsi="Times New Roman" w:cs="Times New Roman"/>
                <w:b/>
                <w:color w:val="000000"/>
                <w:sz w:val="24"/>
                <w:szCs w:val="24"/>
              </w:rPr>
              <w:t>K</w:t>
            </w:r>
            <w:r w:rsidRPr="00C64A97">
              <w:rPr>
                <w:rFonts w:ascii="Times New Roman" w:hAnsi="Times New Roman" w:cs="Times New Roman"/>
                <w:b/>
                <w:color w:val="000000"/>
                <w:sz w:val="24"/>
                <w:szCs w:val="24"/>
              </w:rPr>
              <w:t>egiatan :</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sidRPr="001030A6">
              <w:rPr>
                <w:rFonts w:ascii="Times New Roman" w:hAnsi="Times New Roman" w:cs="Times New Roman"/>
                <w:sz w:val="24"/>
                <w:szCs w:val="24"/>
                <w:lang w:val="en-US"/>
              </w:rPr>
              <w:t>DAK</w:t>
            </w:r>
          </w:p>
        </w:tc>
        <w:tc>
          <w:tcPr>
            <w:tcW w:w="2409"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RP. 213.090.000,00</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Pr="00ED035F" w:rsidRDefault="00EC35A2" w:rsidP="00970F21">
            <w:pPr>
              <w:tabs>
                <w:tab w:val="left" w:pos="0"/>
                <w:tab w:val="left" w:pos="284"/>
                <w:tab w:val="left" w:pos="720"/>
              </w:tabs>
              <w:spacing w:line="480" w:lineRule="auto"/>
              <w:rPr>
                <w:rFonts w:ascii="Times New Roman" w:hAnsi="Times New Roman" w:cs="Times New Roman"/>
                <w:bCs/>
                <w:iCs/>
                <w:sz w:val="24"/>
                <w:szCs w:val="24"/>
                <w:lang w:val="en-US"/>
              </w:rPr>
            </w:pPr>
            <w:r>
              <w:rPr>
                <w:rFonts w:ascii="Times New Roman" w:hAnsi="Times New Roman" w:cs="Times New Roman"/>
                <w:sz w:val="24"/>
                <w:szCs w:val="24"/>
                <w:lang w:val="en-US"/>
              </w:rPr>
              <w:t xml:space="preserve">(a) </w:t>
            </w:r>
            <w:r>
              <w:rPr>
                <w:rFonts w:ascii="Times New Roman" w:hAnsi="Times New Roman" w:cs="Times New Roman"/>
                <w:bCs/>
                <w:iCs/>
                <w:sz w:val="24"/>
                <w:szCs w:val="24"/>
              </w:rPr>
              <w:t>Pelaksanaan e</w:t>
            </w:r>
            <w:r w:rsidRPr="00ED0E83">
              <w:rPr>
                <w:rFonts w:ascii="Times New Roman" w:hAnsi="Times New Roman" w:cs="Times New Roman"/>
                <w:bCs/>
                <w:iCs/>
                <w:sz w:val="24"/>
                <w:szCs w:val="24"/>
              </w:rPr>
              <w:t xml:space="preserve">valuasi </w:t>
            </w:r>
            <w:r>
              <w:rPr>
                <w:rFonts w:ascii="Times New Roman" w:hAnsi="Times New Roman" w:cs="Times New Roman"/>
                <w:bCs/>
                <w:iCs/>
                <w:sz w:val="24"/>
                <w:szCs w:val="24"/>
              </w:rPr>
              <w:t xml:space="preserve">hasil kinerja </w:t>
            </w:r>
            <w:r>
              <w:rPr>
                <w:rFonts w:ascii="Times New Roman" w:hAnsi="Times New Roman" w:cs="Times New Roman"/>
                <w:bCs/>
                <w:iCs/>
                <w:sz w:val="24"/>
                <w:szCs w:val="24"/>
              </w:rPr>
              <w:br/>
              <w:t xml:space="preserve">      bidang Pendidikan</w:t>
            </w:r>
            <w:r w:rsidRPr="00ED0E83">
              <w:rPr>
                <w:rFonts w:ascii="Times New Roman" w:hAnsi="Times New Roman" w:cs="Times New Roman"/>
                <w:bCs/>
                <w:iCs/>
                <w:sz w:val="24"/>
                <w:szCs w:val="24"/>
                <w:lang w:val="en-US"/>
              </w:rPr>
              <w:t xml:space="preserve"> </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bCs/>
                <w:iCs/>
                <w:sz w:val="24"/>
                <w:szCs w:val="24"/>
                <w:lang w:val="en-US"/>
              </w:rPr>
            </w:pPr>
          </w:p>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sidRPr="00ED0E83">
              <w:rPr>
                <w:rFonts w:ascii="Times New Roman" w:hAnsi="Times New Roman" w:cs="Times New Roman"/>
                <w:bCs/>
                <w:iCs/>
                <w:sz w:val="24"/>
                <w:szCs w:val="24"/>
                <w:lang w:val="en-US"/>
              </w:rPr>
              <w:t xml:space="preserve">Rp. </w:t>
            </w:r>
            <w:r w:rsidRPr="00ED0E83">
              <w:rPr>
                <w:rFonts w:ascii="Times New Roman" w:hAnsi="Times New Roman" w:cs="Times New Roman"/>
                <w:bCs/>
                <w:iCs/>
                <w:sz w:val="24"/>
                <w:szCs w:val="24"/>
              </w:rPr>
              <w:t>15.000.000,00</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Pr="00ED035F" w:rsidRDefault="00EC35A2" w:rsidP="00970F21">
            <w:pPr>
              <w:tabs>
                <w:tab w:val="left" w:pos="0"/>
                <w:tab w:val="left" w:pos="284"/>
                <w:tab w:val="left" w:pos="720"/>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Pr="00ED0E83">
              <w:rPr>
                <w:rFonts w:ascii="Times New Roman" w:hAnsi="Times New Roman" w:cs="Times New Roman"/>
                <w:bCs/>
                <w:iCs/>
                <w:sz w:val="24"/>
                <w:szCs w:val="24"/>
                <w:lang w:val="en-US"/>
              </w:rPr>
              <w:t>P</w:t>
            </w:r>
            <w:r>
              <w:rPr>
                <w:rFonts w:ascii="Times New Roman" w:hAnsi="Times New Roman" w:cs="Times New Roman"/>
                <w:bCs/>
                <w:iCs/>
                <w:sz w:val="24"/>
                <w:szCs w:val="24"/>
                <w:lang w:val="en-US"/>
              </w:rPr>
              <w:t xml:space="preserve">enerapan sistem dan informasi </w:t>
            </w:r>
            <w:r>
              <w:rPr>
                <w:rFonts w:ascii="Times New Roman" w:hAnsi="Times New Roman" w:cs="Times New Roman"/>
                <w:bCs/>
                <w:iCs/>
                <w:sz w:val="24"/>
                <w:szCs w:val="24"/>
                <w:lang w:val="en-US"/>
              </w:rPr>
              <w:br/>
              <w:t xml:space="preserve">      manajemen p</w:t>
            </w:r>
            <w:r w:rsidRPr="00ED0E83">
              <w:rPr>
                <w:rFonts w:ascii="Times New Roman" w:hAnsi="Times New Roman" w:cs="Times New Roman"/>
                <w:bCs/>
                <w:iCs/>
                <w:sz w:val="24"/>
                <w:szCs w:val="24"/>
                <w:lang w:val="en-US"/>
              </w:rPr>
              <w:t>endidikan</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bCs/>
                <w:iCs/>
                <w:sz w:val="24"/>
                <w:szCs w:val="24"/>
                <w:lang w:val="en-US"/>
              </w:rPr>
            </w:pPr>
          </w:p>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sidRPr="00ED0E83">
              <w:rPr>
                <w:rFonts w:ascii="Times New Roman" w:hAnsi="Times New Roman" w:cs="Times New Roman"/>
                <w:bCs/>
                <w:iCs/>
                <w:sz w:val="24"/>
                <w:szCs w:val="24"/>
                <w:lang w:val="en-US"/>
              </w:rPr>
              <w:t xml:space="preserve">Rp. </w:t>
            </w:r>
            <w:r w:rsidRPr="00ED0E83">
              <w:rPr>
                <w:rFonts w:ascii="Times New Roman" w:hAnsi="Times New Roman" w:cs="Times New Roman"/>
                <w:bCs/>
                <w:iCs/>
                <w:sz w:val="24"/>
                <w:szCs w:val="24"/>
              </w:rPr>
              <w:t>134.090.000,0</w:t>
            </w:r>
            <w:r w:rsidRPr="00ED0E83">
              <w:rPr>
                <w:rFonts w:ascii="Times New Roman" w:hAnsi="Times New Roman" w:cs="Times New Roman"/>
                <w:bCs/>
                <w:iCs/>
                <w:sz w:val="24"/>
                <w:szCs w:val="24"/>
                <w:lang w:val="en-US"/>
              </w:rPr>
              <w:t>0</w:t>
            </w:r>
          </w:p>
        </w:tc>
      </w:tr>
      <w:tr w:rsidR="00EC35A2" w:rsidTr="00970F21">
        <w:tc>
          <w:tcPr>
            <w:tcW w:w="567"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3969" w:type="dxa"/>
          </w:tcPr>
          <w:p w:rsidR="00EC35A2" w:rsidRPr="00ED035F" w:rsidRDefault="00EC35A2" w:rsidP="00970F21">
            <w:pPr>
              <w:tabs>
                <w:tab w:val="left" w:pos="0"/>
                <w:tab w:val="left" w:pos="284"/>
                <w:tab w:val="left" w:pos="720"/>
              </w:tabs>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(c) </w:t>
            </w:r>
            <w:r>
              <w:rPr>
                <w:rFonts w:ascii="Times New Roman" w:hAnsi="Times New Roman" w:cs="Times New Roman"/>
                <w:bCs/>
                <w:iCs/>
                <w:sz w:val="24"/>
                <w:szCs w:val="24"/>
                <w:lang w:val="en-US"/>
              </w:rPr>
              <w:t xml:space="preserve">Penerapan sistem dan informasi </w:t>
            </w:r>
            <w:r>
              <w:rPr>
                <w:rFonts w:ascii="Times New Roman" w:hAnsi="Times New Roman" w:cs="Times New Roman"/>
                <w:bCs/>
                <w:iCs/>
                <w:sz w:val="24"/>
                <w:szCs w:val="24"/>
                <w:lang w:val="en-US"/>
              </w:rPr>
              <w:br/>
              <w:t xml:space="preserve">      manajemen p</w:t>
            </w:r>
            <w:r w:rsidRPr="00ED0E83">
              <w:rPr>
                <w:rFonts w:ascii="Times New Roman" w:hAnsi="Times New Roman" w:cs="Times New Roman"/>
                <w:bCs/>
                <w:iCs/>
                <w:sz w:val="24"/>
                <w:szCs w:val="24"/>
                <w:lang w:val="en-US"/>
              </w:rPr>
              <w:t>endidikan</w:t>
            </w:r>
            <w:r>
              <w:rPr>
                <w:rFonts w:ascii="Times New Roman" w:hAnsi="Times New Roman" w:cs="Times New Roman"/>
                <w:bCs/>
                <w:iCs/>
                <w:sz w:val="24"/>
                <w:szCs w:val="24"/>
              </w:rPr>
              <w:t xml:space="preserve"> (l</w:t>
            </w:r>
            <w:r w:rsidRPr="00ED0E83">
              <w:rPr>
                <w:rFonts w:ascii="Times New Roman" w:hAnsi="Times New Roman" w:cs="Times New Roman"/>
                <w:bCs/>
                <w:iCs/>
                <w:sz w:val="24"/>
                <w:szCs w:val="24"/>
              </w:rPr>
              <w:t>anjutan)</w:t>
            </w:r>
          </w:p>
        </w:tc>
        <w:tc>
          <w:tcPr>
            <w:tcW w:w="993" w:type="dxa"/>
          </w:tcPr>
          <w:p w:rsidR="00EC35A2" w:rsidRDefault="00EC35A2" w:rsidP="00970F21">
            <w:pPr>
              <w:tabs>
                <w:tab w:val="left" w:pos="0"/>
                <w:tab w:val="left" w:pos="284"/>
              </w:tabs>
              <w:spacing w:line="480" w:lineRule="auto"/>
              <w:rPr>
                <w:rFonts w:ascii="Times New Roman" w:hAnsi="Times New Roman" w:cs="Times New Roman"/>
                <w:b/>
                <w:sz w:val="24"/>
                <w:szCs w:val="24"/>
                <w:lang w:val="en-US"/>
              </w:rPr>
            </w:pPr>
          </w:p>
        </w:tc>
        <w:tc>
          <w:tcPr>
            <w:tcW w:w="2409" w:type="dxa"/>
          </w:tcPr>
          <w:p w:rsidR="00EC35A2" w:rsidRDefault="00EC35A2" w:rsidP="00970F21">
            <w:pPr>
              <w:tabs>
                <w:tab w:val="left" w:pos="0"/>
                <w:tab w:val="left" w:pos="284"/>
              </w:tabs>
              <w:spacing w:line="480" w:lineRule="auto"/>
              <w:rPr>
                <w:rFonts w:ascii="Times New Roman" w:hAnsi="Times New Roman" w:cs="Times New Roman"/>
                <w:bCs/>
                <w:iCs/>
                <w:sz w:val="24"/>
                <w:szCs w:val="24"/>
                <w:lang w:val="en-US"/>
              </w:rPr>
            </w:pPr>
          </w:p>
          <w:p w:rsidR="00EC35A2" w:rsidRDefault="00EC35A2" w:rsidP="00970F21">
            <w:pPr>
              <w:tabs>
                <w:tab w:val="left" w:pos="0"/>
                <w:tab w:val="left" w:pos="284"/>
              </w:tabs>
              <w:spacing w:line="480" w:lineRule="auto"/>
              <w:rPr>
                <w:rFonts w:ascii="Times New Roman" w:hAnsi="Times New Roman" w:cs="Times New Roman"/>
                <w:b/>
                <w:sz w:val="24"/>
                <w:szCs w:val="24"/>
                <w:lang w:val="en-US"/>
              </w:rPr>
            </w:pPr>
            <w:r w:rsidRPr="00ED0E83">
              <w:rPr>
                <w:rFonts w:ascii="Times New Roman" w:hAnsi="Times New Roman" w:cs="Times New Roman"/>
                <w:bCs/>
                <w:iCs/>
                <w:sz w:val="24"/>
                <w:szCs w:val="24"/>
                <w:lang w:val="en-US"/>
              </w:rPr>
              <w:t xml:space="preserve">Rp. </w:t>
            </w:r>
            <w:r w:rsidRPr="00ED0E83">
              <w:rPr>
                <w:rFonts w:ascii="Times New Roman" w:hAnsi="Times New Roman" w:cs="Times New Roman"/>
                <w:bCs/>
                <w:iCs/>
                <w:sz w:val="24"/>
                <w:szCs w:val="24"/>
              </w:rPr>
              <w:t>64.000.000,00</w:t>
            </w:r>
          </w:p>
        </w:tc>
      </w:tr>
      <w:tr w:rsidR="00EC35A2" w:rsidTr="00970F21">
        <w:tc>
          <w:tcPr>
            <w:tcW w:w="7938" w:type="dxa"/>
            <w:gridSpan w:val="4"/>
          </w:tcPr>
          <w:p w:rsidR="00EC35A2" w:rsidRPr="00EB7571" w:rsidRDefault="00A14E91" w:rsidP="00970F21">
            <w:pPr>
              <w:tabs>
                <w:tab w:val="left" w:pos="0"/>
                <w:tab w:val="left" w:pos="284"/>
                <w:tab w:val="left" w:pos="1800"/>
              </w:tabs>
              <w:spacing w:before="120" w:line="480" w:lineRule="auto"/>
              <w:ind w:right="142"/>
              <w:rPr>
                <w:rFonts w:ascii="Times New Roman" w:hAnsi="Times New Roman" w:cs="Times New Roman"/>
                <w:sz w:val="24"/>
                <w:szCs w:val="24"/>
              </w:rPr>
            </w:pPr>
            <w:r>
              <w:rPr>
                <w:rFonts w:ascii="Times New Roman" w:hAnsi="Times New Roman" w:cs="Times New Roman"/>
                <w:b/>
                <w:color w:val="000000"/>
                <w:sz w:val="24"/>
                <w:szCs w:val="24"/>
              </w:rPr>
              <w:t xml:space="preserve">   </w:t>
            </w:r>
            <w:r w:rsidR="00EC35A2" w:rsidRPr="00B40C15">
              <w:rPr>
                <w:rFonts w:ascii="Times New Roman" w:hAnsi="Times New Roman" w:cs="Times New Roman"/>
                <w:b/>
                <w:color w:val="000000"/>
                <w:sz w:val="24"/>
                <w:szCs w:val="24"/>
              </w:rPr>
              <w:t>Jumlah total ang</w:t>
            </w:r>
            <w:r w:rsidR="00EC35A2">
              <w:rPr>
                <w:rFonts w:ascii="Times New Roman" w:hAnsi="Times New Roman" w:cs="Times New Roman"/>
                <w:b/>
                <w:color w:val="000000"/>
                <w:sz w:val="24"/>
                <w:szCs w:val="24"/>
              </w:rPr>
              <w:t xml:space="preserve">garan yang dibutuhkan sebesar Rp. 415.278.259.904,73 </w:t>
            </w:r>
          </w:p>
        </w:tc>
      </w:tr>
    </w:tbl>
    <w:p w:rsidR="00EA2262" w:rsidRDefault="00EA2262" w:rsidP="006B5499">
      <w:pPr>
        <w:autoSpaceDE w:val="0"/>
        <w:autoSpaceDN w:val="0"/>
        <w:adjustRightInd w:val="0"/>
        <w:spacing w:after="0"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Sumber data</w:t>
      </w:r>
      <w:r w:rsidR="0064293E">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Dinas Pendi</w:t>
      </w:r>
      <w:r w:rsidR="00A14E91">
        <w:rPr>
          <w:rFonts w:ascii="Times New Roman" w:hAnsi="Times New Roman" w:cs="Times New Roman"/>
          <w:sz w:val="24"/>
          <w:szCs w:val="24"/>
          <w:lang w:eastAsia="en-GB"/>
        </w:rPr>
        <w:t>dikan dan Kebudayaan tahun</w:t>
      </w:r>
      <w:r w:rsidR="007956F1">
        <w:rPr>
          <w:rFonts w:ascii="Times New Roman" w:hAnsi="Times New Roman" w:cs="Times New Roman"/>
          <w:sz w:val="24"/>
          <w:szCs w:val="24"/>
          <w:lang w:eastAsia="en-GB"/>
        </w:rPr>
        <w:t xml:space="preserve"> 2014.</w:t>
      </w:r>
      <w:r>
        <w:rPr>
          <w:rFonts w:ascii="Times New Roman" w:hAnsi="Times New Roman" w:cs="Times New Roman"/>
          <w:sz w:val="24"/>
          <w:szCs w:val="24"/>
          <w:lang w:eastAsia="en-GB"/>
        </w:rPr>
        <w:t xml:space="preserve"> </w:t>
      </w:r>
      <w:r w:rsidR="00FE1706">
        <w:rPr>
          <w:rFonts w:ascii="Times New Roman" w:hAnsi="Times New Roman" w:cs="Times New Roman"/>
          <w:sz w:val="24"/>
          <w:szCs w:val="24"/>
          <w:lang w:eastAsia="en-GB"/>
        </w:rPr>
        <w:t xml:space="preserve">        </w:t>
      </w:r>
    </w:p>
    <w:p w:rsidR="00550C12" w:rsidRPr="007956F1" w:rsidRDefault="0064293E" w:rsidP="006B5499">
      <w:pPr>
        <w:autoSpaceDE w:val="0"/>
        <w:autoSpaceDN w:val="0"/>
        <w:adjustRightInd w:val="0"/>
        <w:spacing w:after="0" w:line="480" w:lineRule="auto"/>
        <w:jc w:val="both"/>
        <w:rPr>
          <w:rFonts w:ascii="Times New Roman" w:hAnsi="Times New Roman" w:cs="Times New Roman"/>
          <w:b/>
          <w:sz w:val="24"/>
          <w:szCs w:val="24"/>
          <w:lang w:val="en-US"/>
        </w:rPr>
      </w:pPr>
      <w:r w:rsidRPr="007956F1">
        <w:rPr>
          <w:rFonts w:ascii="Times New Roman" w:eastAsia="Calibri" w:hAnsi="Times New Roman" w:cs="Times New Roman"/>
          <w:sz w:val="24"/>
          <w:szCs w:val="24"/>
        </w:rPr>
        <w:t xml:space="preserve">        </w:t>
      </w:r>
      <w:r w:rsidR="00FA12EE" w:rsidRPr="007956F1">
        <w:rPr>
          <w:rFonts w:ascii="Times New Roman" w:eastAsia="Calibri" w:hAnsi="Times New Roman" w:cs="Times New Roman"/>
          <w:sz w:val="24"/>
          <w:szCs w:val="24"/>
        </w:rPr>
        <w:t>M</w:t>
      </w:r>
      <w:r w:rsidR="00A53458" w:rsidRPr="007956F1">
        <w:rPr>
          <w:rFonts w:ascii="Times New Roman" w:eastAsia="Calibri" w:hAnsi="Times New Roman" w:cs="Times New Roman"/>
          <w:sz w:val="24"/>
          <w:szCs w:val="24"/>
        </w:rPr>
        <w:t xml:space="preserve">enurut Husain </w:t>
      </w:r>
      <w:r w:rsidR="00134CD2" w:rsidRPr="007956F1">
        <w:rPr>
          <w:rFonts w:ascii="Times New Roman" w:eastAsia="Calibri" w:hAnsi="Times New Roman" w:cs="Times New Roman"/>
          <w:sz w:val="24"/>
          <w:szCs w:val="24"/>
        </w:rPr>
        <w:t xml:space="preserve">bahwa: </w:t>
      </w:r>
      <w:r w:rsidR="007956F1" w:rsidRPr="007956F1">
        <w:rPr>
          <w:rFonts w:ascii="Times New Roman" w:eastAsia="Calibri" w:hAnsi="Times New Roman" w:cs="Times New Roman"/>
          <w:sz w:val="24"/>
          <w:szCs w:val="24"/>
        </w:rPr>
        <w:t>P</w:t>
      </w:r>
      <w:r w:rsidR="006B5499" w:rsidRPr="007956F1">
        <w:rPr>
          <w:rFonts w:ascii="Times New Roman" w:eastAsia="Calibri" w:hAnsi="Times New Roman" w:cs="Times New Roman"/>
          <w:sz w:val="24"/>
          <w:szCs w:val="24"/>
        </w:rPr>
        <w:t xml:space="preserve">elaksanaan </w:t>
      </w:r>
      <w:r w:rsidR="006B5499" w:rsidRPr="007956F1">
        <w:rPr>
          <w:rFonts w:ascii="Times New Roman" w:hAnsi="Times New Roman" w:cs="Times New Roman"/>
          <w:sz w:val="24"/>
          <w:szCs w:val="24"/>
          <w:lang w:val="en-US"/>
        </w:rPr>
        <w:t>p</w:t>
      </w:r>
      <w:r w:rsidR="00FB7849" w:rsidRPr="007956F1">
        <w:rPr>
          <w:rFonts w:ascii="Times New Roman" w:hAnsi="Times New Roman" w:cs="Times New Roman"/>
          <w:sz w:val="24"/>
          <w:szCs w:val="24"/>
          <w:lang w:val="en-US"/>
        </w:rPr>
        <w:t xml:space="preserve">rogram </w:t>
      </w:r>
      <w:r w:rsidR="006B5499" w:rsidRPr="007956F1">
        <w:rPr>
          <w:rFonts w:ascii="Times New Roman" w:hAnsi="Times New Roman" w:cs="Times New Roman"/>
          <w:sz w:val="24"/>
          <w:szCs w:val="24"/>
          <w:lang w:val="en-US"/>
        </w:rPr>
        <w:t xml:space="preserve">kegiatan </w:t>
      </w:r>
      <w:r w:rsidR="00FB7849" w:rsidRPr="007956F1">
        <w:rPr>
          <w:rFonts w:ascii="Times New Roman" w:hAnsi="Times New Roman" w:cs="Times New Roman"/>
          <w:sz w:val="24"/>
          <w:szCs w:val="24"/>
          <w:lang w:val="en-US"/>
        </w:rPr>
        <w:t xml:space="preserve">dan </w:t>
      </w:r>
      <w:r w:rsidR="006B5499" w:rsidRPr="007956F1">
        <w:rPr>
          <w:rFonts w:ascii="Times New Roman" w:hAnsi="Times New Roman" w:cs="Times New Roman"/>
          <w:sz w:val="24"/>
          <w:szCs w:val="24"/>
          <w:lang w:val="en-US"/>
        </w:rPr>
        <w:t xml:space="preserve">urusan wajib </w:t>
      </w:r>
      <w:r w:rsidR="00967EBD">
        <w:rPr>
          <w:rFonts w:ascii="Times New Roman" w:hAnsi="Times New Roman" w:cs="Times New Roman"/>
          <w:sz w:val="24"/>
          <w:szCs w:val="24"/>
          <w:lang w:val="en-US"/>
        </w:rPr>
        <w:t xml:space="preserve">pembangunan Dinas </w:t>
      </w:r>
      <w:r w:rsidR="006B5499" w:rsidRPr="007956F1">
        <w:rPr>
          <w:rFonts w:ascii="Times New Roman" w:hAnsi="Times New Roman" w:cs="Times New Roman"/>
          <w:sz w:val="24"/>
          <w:szCs w:val="24"/>
          <w:lang w:val="en-US"/>
        </w:rPr>
        <w:t>pendidikan K</w:t>
      </w:r>
      <w:r w:rsidR="00420D6A" w:rsidRPr="007956F1">
        <w:rPr>
          <w:rFonts w:ascii="Times New Roman" w:hAnsi="Times New Roman" w:cs="Times New Roman"/>
          <w:sz w:val="24"/>
          <w:szCs w:val="24"/>
          <w:lang w:val="en-US"/>
        </w:rPr>
        <w:t>abupaten Bone Bolango tahun 2014 adalah sebagai berikut: (a) P</w:t>
      </w:r>
      <w:r w:rsidR="00093370">
        <w:rPr>
          <w:rFonts w:ascii="Times New Roman" w:hAnsi="Times New Roman" w:cs="Times New Roman"/>
          <w:sz w:val="24"/>
          <w:szCs w:val="24"/>
          <w:lang w:val="en-US"/>
        </w:rPr>
        <w:t xml:space="preserve">rogram pelayanan Dinas </w:t>
      </w:r>
      <w:r w:rsidR="006B5499" w:rsidRPr="007956F1">
        <w:rPr>
          <w:rFonts w:ascii="Times New Roman" w:hAnsi="Times New Roman" w:cs="Times New Roman"/>
          <w:sz w:val="24"/>
          <w:szCs w:val="24"/>
          <w:lang w:val="en-US"/>
        </w:rPr>
        <w:t>Pendidikan anak usia dini</w:t>
      </w:r>
      <w:r w:rsidR="006B5499" w:rsidRPr="007956F1">
        <w:rPr>
          <w:rFonts w:ascii="Times New Roman" w:eastAsia="Calibri" w:hAnsi="Times New Roman" w:cs="Times New Roman"/>
          <w:sz w:val="24"/>
          <w:szCs w:val="24"/>
        </w:rPr>
        <w:t xml:space="preserve"> (PAUD)</w:t>
      </w:r>
      <w:r w:rsidR="0072133B" w:rsidRPr="007956F1">
        <w:rPr>
          <w:rFonts w:ascii="Times New Roman" w:eastAsia="Calibri" w:hAnsi="Times New Roman" w:cs="Times New Roman"/>
          <w:sz w:val="24"/>
          <w:szCs w:val="24"/>
        </w:rPr>
        <w:t xml:space="preserve">, </w:t>
      </w:r>
      <w:r w:rsidR="00420D6A" w:rsidRPr="007956F1">
        <w:rPr>
          <w:rFonts w:ascii="Times New Roman" w:eastAsia="Calibri" w:hAnsi="Times New Roman" w:cs="Times New Roman"/>
          <w:sz w:val="24"/>
          <w:szCs w:val="24"/>
        </w:rPr>
        <w:t xml:space="preserve">(b) </w:t>
      </w:r>
      <w:r w:rsidR="00420D6A" w:rsidRPr="007956F1">
        <w:rPr>
          <w:rFonts w:ascii="Times New Roman" w:hAnsi="Times New Roman" w:cs="Times New Roman"/>
          <w:sz w:val="24"/>
          <w:szCs w:val="24"/>
        </w:rPr>
        <w:t>P</w:t>
      </w:r>
      <w:r w:rsidR="00FB7849" w:rsidRPr="007956F1">
        <w:rPr>
          <w:rFonts w:ascii="Times New Roman" w:hAnsi="Times New Roman" w:cs="Times New Roman"/>
          <w:sz w:val="24"/>
          <w:szCs w:val="24"/>
        </w:rPr>
        <w:t xml:space="preserve">rogram </w:t>
      </w:r>
      <w:r w:rsidR="00FB7849" w:rsidRPr="007956F1">
        <w:rPr>
          <w:rFonts w:ascii="Times New Roman" w:hAnsi="Times New Roman" w:cs="Times New Roman"/>
          <w:sz w:val="24"/>
          <w:szCs w:val="24"/>
          <w:lang w:val="en-US"/>
        </w:rPr>
        <w:t>wajib pelayanan sekolah pendidikan d</w:t>
      </w:r>
      <w:r w:rsidR="00420D6A" w:rsidRPr="007956F1">
        <w:rPr>
          <w:rFonts w:ascii="Times New Roman" w:hAnsi="Times New Roman" w:cs="Times New Roman"/>
          <w:sz w:val="24"/>
          <w:szCs w:val="24"/>
          <w:lang w:val="en-US"/>
        </w:rPr>
        <w:t>asar (SD)</w:t>
      </w:r>
      <w:r w:rsidR="000064F2" w:rsidRPr="007956F1">
        <w:rPr>
          <w:rFonts w:ascii="Times New Roman" w:hAnsi="Times New Roman" w:cs="Times New Roman"/>
          <w:sz w:val="24"/>
          <w:szCs w:val="24"/>
          <w:lang w:val="en-US"/>
        </w:rPr>
        <w:t xml:space="preserve"> Sembilan tahun</w:t>
      </w:r>
      <w:r w:rsidR="00420D6A" w:rsidRPr="007956F1">
        <w:rPr>
          <w:rFonts w:ascii="Times New Roman" w:hAnsi="Times New Roman" w:cs="Times New Roman"/>
          <w:sz w:val="24"/>
          <w:szCs w:val="24"/>
          <w:lang w:val="en-US"/>
        </w:rPr>
        <w:t xml:space="preserve">, (c) </w:t>
      </w:r>
      <w:r w:rsidR="00420D6A" w:rsidRPr="007956F1">
        <w:rPr>
          <w:rFonts w:ascii="Times New Roman" w:hAnsi="Times New Roman" w:cs="Times New Roman"/>
          <w:sz w:val="24"/>
          <w:szCs w:val="24"/>
        </w:rPr>
        <w:t>P</w:t>
      </w:r>
      <w:r w:rsidR="00FB7849" w:rsidRPr="007956F1">
        <w:rPr>
          <w:rFonts w:ascii="Times New Roman" w:hAnsi="Times New Roman" w:cs="Times New Roman"/>
          <w:sz w:val="24"/>
          <w:szCs w:val="24"/>
        </w:rPr>
        <w:t>rogram pelayanan sekolah pendidikan</w:t>
      </w:r>
      <w:r w:rsidR="00FB7849" w:rsidRPr="007956F1">
        <w:rPr>
          <w:rFonts w:ascii="Times New Roman" w:hAnsi="Times New Roman" w:cs="Times New Roman"/>
          <w:sz w:val="24"/>
          <w:szCs w:val="24"/>
          <w:lang w:val="en-US"/>
        </w:rPr>
        <w:t xml:space="preserve"> menengah</w:t>
      </w:r>
      <w:r w:rsidR="000064F2" w:rsidRPr="007956F1">
        <w:rPr>
          <w:rFonts w:ascii="Times New Roman" w:hAnsi="Times New Roman" w:cs="Times New Roman"/>
          <w:sz w:val="24"/>
          <w:szCs w:val="24"/>
          <w:lang w:val="en-US"/>
        </w:rPr>
        <w:t xml:space="preserve"> (SMA</w:t>
      </w:r>
      <w:r w:rsidR="00FB7849" w:rsidRPr="007956F1">
        <w:rPr>
          <w:rFonts w:ascii="Times New Roman" w:hAnsi="Times New Roman" w:cs="Times New Roman"/>
          <w:sz w:val="24"/>
          <w:szCs w:val="24"/>
          <w:lang w:val="en-US"/>
        </w:rPr>
        <w:t>)</w:t>
      </w:r>
      <w:r w:rsidR="00420D6A" w:rsidRPr="007956F1">
        <w:rPr>
          <w:rFonts w:ascii="Times New Roman" w:hAnsi="Times New Roman" w:cs="Times New Roman"/>
          <w:b/>
          <w:sz w:val="24"/>
          <w:szCs w:val="24"/>
        </w:rPr>
        <w:t xml:space="preserve">, </w:t>
      </w:r>
      <w:r w:rsidR="00420D6A" w:rsidRPr="007956F1">
        <w:rPr>
          <w:rFonts w:ascii="Times New Roman" w:hAnsi="Times New Roman" w:cs="Times New Roman"/>
          <w:sz w:val="24"/>
          <w:szCs w:val="24"/>
        </w:rPr>
        <w:t>(d)</w:t>
      </w:r>
      <w:r w:rsidR="00420D6A" w:rsidRPr="007956F1">
        <w:rPr>
          <w:rFonts w:ascii="Times New Roman" w:hAnsi="Times New Roman" w:cs="Times New Roman"/>
          <w:b/>
          <w:sz w:val="24"/>
          <w:szCs w:val="24"/>
        </w:rPr>
        <w:t xml:space="preserve"> </w:t>
      </w:r>
      <w:r w:rsidR="00420D6A" w:rsidRPr="007956F1">
        <w:rPr>
          <w:rFonts w:ascii="Times New Roman" w:hAnsi="Times New Roman" w:cs="Times New Roman"/>
          <w:sz w:val="24"/>
          <w:szCs w:val="24"/>
        </w:rPr>
        <w:t>P</w:t>
      </w:r>
      <w:r w:rsidR="00FB7849" w:rsidRPr="007956F1">
        <w:rPr>
          <w:rFonts w:ascii="Times New Roman" w:hAnsi="Times New Roman" w:cs="Times New Roman"/>
          <w:sz w:val="24"/>
          <w:szCs w:val="24"/>
        </w:rPr>
        <w:t>rogram pelayanan pendidikan Non Formal,</w:t>
      </w:r>
      <w:r w:rsidR="00420D6A" w:rsidRPr="007956F1">
        <w:rPr>
          <w:rFonts w:ascii="Times New Roman" w:hAnsi="Times New Roman" w:cs="Times New Roman"/>
          <w:b/>
          <w:sz w:val="24"/>
          <w:szCs w:val="24"/>
        </w:rPr>
        <w:t xml:space="preserve"> </w:t>
      </w:r>
      <w:r w:rsidR="00420D6A" w:rsidRPr="007956F1">
        <w:rPr>
          <w:rFonts w:ascii="Times New Roman" w:hAnsi="Times New Roman" w:cs="Times New Roman"/>
          <w:sz w:val="24"/>
          <w:szCs w:val="24"/>
        </w:rPr>
        <w:t>(e)</w:t>
      </w:r>
      <w:r w:rsidR="00420D6A" w:rsidRPr="007956F1">
        <w:rPr>
          <w:rFonts w:ascii="Times New Roman" w:hAnsi="Times New Roman" w:cs="Times New Roman"/>
          <w:b/>
          <w:sz w:val="24"/>
          <w:szCs w:val="24"/>
        </w:rPr>
        <w:t xml:space="preserve"> </w:t>
      </w:r>
      <w:r w:rsidR="00420D6A" w:rsidRPr="007956F1">
        <w:rPr>
          <w:rFonts w:ascii="Times New Roman" w:hAnsi="Times New Roman" w:cs="Times New Roman"/>
          <w:sz w:val="24"/>
          <w:szCs w:val="24"/>
        </w:rPr>
        <w:t>P</w:t>
      </w:r>
      <w:r w:rsidR="00FB7849" w:rsidRPr="007956F1">
        <w:rPr>
          <w:rFonts w:ascii="Times New Roman" w:hAnsi="Times New Roman" w:cs="Times New Roman"/>
          <w:sz w:val="24"/>
          <w:szCs w:val="24"/>
        </w:rPr>
        <w:t>rogram manajemen pelayanan pendidikan</w:t>
      </w:r>
      <w:r w:rsidR="00FB7849" w:rsidRPr="007956F1">
        <w:rPr>
          <w:rFonts w:ascii="Times New Roman" w:eastAsia="Calibri" w:hAnsi="Times New Roman" w:cs="Times New Roman"/>
          <w:sz w:val="24"/>
          <w:szCs w:val="24"/>
        </w:rPr>
        <w:t xml:space="preserve"> </w:t>
      </w:r>
      <w:r w:rsidR="00DF7132" w:rsidRPr="007956F1">
        <w:rPr>
          <w:rFonts w:ascii="Times New Roman" w:eastAsia="Calibri" w:hAnsi="Times New Roman" w:cs="Times New Roman"/>
          <w:sz w:val="24"/>
          <w:szCs w:val="24"/>
        </w:rPr>
        <w:t>,</w:t>
      </w:r>
      <w:r w:rsidR="00625E7C" w:rsidRPr="007956F1">
        <w:rPr>
          <w:rFonts w:ascii="Times New Roman" w:eastAsia="Calibri" w:hAnsi="Times New Roman" w:cs="Times New Roman"/>
          <w:sz w:val="24"/>
          <w:szCs w:val="24"/>
        </w:rPr>
        <w:t xml:space="preserve"> dan, </w:t>
      </w:r>
      <w:r w:rsidR="00420D6A" w:rsidRPr="007956F1">
        <w:rPr>
          <w:rFonts w:ascii="Times New Roman" w:eastAsia="Calibri" w:hAnsi="Times New Roman" w:cs="Times New Roman"/>
          <w:sz w:val="24"/>
          <w:szCs w:val="24"/>
        </w:rPr>
        <w:t xml:space="preserve">(f) </w:t>
      </w:r>
      <w:r w:rsidR="009B4A59" w:rsidRPr="007956F1">
        <w:rPr>
          <w:rFonts w:ascii="Times New Roman" w:hAnsi="Times New Roman" w:cs="Times New Roman"/>
          <w:sz w:val="24"/>
          <w:szCs w:val="24"/>
          <w:lang w:val="en-US"/>
        </w:rPr>
        <w:t>Program peningkatan mutu pendidik dan tenaga kependidikan</w:t>
      </w:r>
      <w:r w:rsidR="00FA12EE" w:rsidRPr="007956F1">
        <w:rPr>
          <w:rFonts w:ascii="Times New Roman" w:hAnsi="Times New Roman" w:cs="Times New Roman"/>
          <w:b/>
          <w:sz w:val="24"/>
          <w:szCs w:val="24"/>
          <w:lang w:val="en-US"/>
        </w:rPr>
        <w:t xml:space="preserve">. </w:t>
      </w:r>
    </w:p>
    <w:p w:rsidR="00343776" w:rsidRPr="00343776" w:rsidRDefault="00550C12" w:rsidP="006B5499">
      <w:pPr>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hAnsi="Times New Roman" w:cs="Times New Roman"/>
          <w:b/>
          <w:sz w:val="24"/>
          <w:szCs w:val="24"/>
          <w:lang w:val="en-US"/>
        </w:rPr>
        <w:t xml:space="preserve">      </w:t>
      </w:r>
      <w:r w:rsidR="00F74B9D">
        <w:rPr>
          <w:rFonts w:ascii="Times New Roman" w:hAnsi="Times New Roman" w:cs="Times New Roman"/>
          <w:b/>
          <w:sz w:val="24"/>
          <w:szCs w:val="24"/>
          <w:lang w:val="en-US"/>
        </w:rPr>
        <w:t xml:space="preserve">   </w:t>
      </w:r>
      <w:r w:rsidR="007177EA">
        <w:rPr>
          <w:rFonts w:ascii="Times New Roman" w:eastAsia="Calibri" w:hAnsi="Times New Roman" w:cs="Times New Roman"/>
          <w:sz w:val="24"/>
          <w:szCs w:val="24"/>
        </w:rPr>
        <w:t xml:space="preserve">Kinerja aparatur dalam pelayanan publik bidang pendidikan </w:t>
      </w:r>
      <w:r w:rsidR="007177EA" w:rsidRPr="006B5499">
        <w:rPr>
          <w:rFonts w:ascii="Times New Roman" w:hAnsi="Times New Roman" w:cs="Times New Roman"/>
          <w:lang w:val="en-US"/>
        </w:rPr>
        <w:t>K</w:t>
      </w:r>
      <w:r w:rsidR="007177EA">
        <w:rPr>
          <w:rFonts w:ascii="Times New Roman" w:hAnsi="Times New Roman" w:cs="Times New Roman"/>
          <w:lang w:val="en-US"/>
        </w:rPr>
        <w:t>abupaten</w:t>
      </w:r>
      <w:r w:rsidR="00F74B9D">
        <w:rPr>
          <w:rFonts w:ascii="Times New Roman" w:hAnsi="Times New Roman" w:cs="Times New Roman"/>
          <w:lang w:val="en-US"/>
        </w:rPr>
        <w:t xml:space="preserve"> Bone Bolango tahun 2014 dijelaskan </w:t>
      </w:r>
      <w:r w:rsidR="007177EA">
        <w:rPr>
          <w:rFonts w:ascii="Times New Roman" w:hAnsi="Times New Roman" w:cs="Times New Roman"/>
          <w:lang w:val="en-US"/>
        </w:rPr>
        <w:t>sebagai berikut:</w:t>
      </w:r>
      <w:r w:rsidR="00B83445">
        <w:rPr>
          <w:rFonts w:ascii="Times New Roman" w:hAnsi="Times New Roman" w:cs="Times New Roman"/>
          <w:lang w:val="en-US"/>
        </w:rPr>
        <w:t xml:space="preserve"> </w:t>
      </w:r>
      <w:r w:rsidR="00B83445">
        <w:rPr>
          <w:rFonts w:ascii="Times New Roman" w:hAnsi="Times New Roman" w:cs="Times New Roman"/>
          <w:lang w:val="en-US"/>
        </w:rPr>
        <w:tab/>
        <w:t xml:space="preserve">                                                       </w:t>
      </w:r>
      <w:r w:rsidR="00B83445">
        <w:rPr>
          <w:rFonts w:ascii="Times New Roman" w:hAnsi="Times New Roman" w:cs="Times New Roman"/>
          <w:lang w:val="en-US"/>
        </w:rPr>
        <w:br/>
        <w:t xml:space="preserve">      </w:t>
      </w:r>
      <w:r w:rsidR="00F74B9D">
        <w:rPr>
          <w:rFonts w:ascii="Times New Roman" w:hAnsi="Times New Roman" w:cs="Times New Roman"/>
          <w:lang w:val="en-US"/>
        </w:rPr>
        <w:t xml:space="preserve">    </w:t>
      </w:r>
      <w:r w:rsidR="00343776">
        <w:rPr>
          <w:rFonts w:ascii="Times New Roman" w:eastAsia="Calibri" w:hAnsi="Times New Roman" w:cs="Times New Roman"/>
          <w:sz w:val="24"/>
          <w:szCs w:val="24"/>
        </w:rPr>
        <w:t>Kinerja aparatu</w:t>
      </w:r>
      <w:r w:rsidR="00093370">
        <w:rPr>
          <w:rFonts w:ascii="Times New Roman" w:eastAsia="Calibri" w:hAnsi="Times New Roman" w:cs="Times New Roman"/>
          <w:sz w:val="24"/>
          <w:szCs w:val="24"/>
        </w:rPr>
        <w:t xml:space="preserve">r dalam pelayanan publik Dinas </w:t>
      </w:r>
      <w:r w:rsidR="00343776">
        <w:rPr>
          <w:rFonts w:ascii="Times New Roman" w:eastAsia="Calibri" w:hAnsi="Times New Roman" w:cs="Times New Roman"/>
          <w:sz w:val="24"/>
          <w:szCs w:val="24"/>
        </w:rPr>
        <w:t xml:space="preserve">pendidikan </w:t>
      </w:r>
      <w:r w:rsidR="00343776">
        <w:rPr>
          <w:rFonts w:ascii="Times New Roman" w:hAnsi="Times New Roman" w:cs="Times New Roman"/>
          <w:lang w:val="en-US"/>
        </w:rPr>
        <w:t>p</w:t>
      </w:r>
      <w:r w:rsidR="007177EA">
        <w:rPr>
          <w:rFonts w:ascii="Times New Roman" w:hAnsi="Times New Roman" w:cs="Times New Roman"/>
          <w:lang w:val="en-US"/>
        </w:rPr>
        <w:t xml:space="preserve">rogram pelayanan bidang </w:t>
      </w:r>
      <w:r w:rsidR="007177EA">
        <w:rPr>
          <w:rFonts w:ascii="Times New Roman" w:hAnsi="Times New Roman" w:cs="Times New Roman"/>
          <w:sz w:val="24"/>
          <w:szCs w:val="24"/>
          <w:lang w:val="en-US"/>
        </w:rPr>
        <w:t>pendidikan anak usia d</w:t>
      </w:r>
      <w:r w:rsidR="007177EA" w:rsidRPr="006B5499">
        <w:rPr>
          <w:rFonts w:ascii="Times New Roman" w:hAnsi="Times New Roman" w:cs="Times New Roman"/>
          <w:sz w:val="24"/>
          <w:szCs w:val="24"/>
          <w:lang w:val="en-US"/>
        </w:rPr>
        <w:t>ini</w:t>
      </w:r>
      <w:r w:rsidR="007177EA">
        <w:rPr>
          <w:rFonts w:ascii="Times New Roman" w:eastAsia="Calibri" w:hAnsi="Times New Roman" w:cs="Times New Roman"/>
          <w:sz w:val="24"/>
          <w:szCs w:val="24"/>
        </w:rPr>
        <w:t xml:space="preserve"> (PAUD) </w:t>
      </w:r>
      <w:r w:rsidR="0045142A">
        <w:rPr>
          <w:rFonts w:ascii="Times New Roman" w:eastAsia="Calibri" w:hAnsi="Times New Roman" w:cs="Times New Roman"/>
          <w:sz w:val="24"/>
          <w:szCs w:val="24"/>
        </w:rPr>
        <w:t xml:space="preserve">Kabupaten Bone Bolango tahun 2014 </w:t>
      </w:r>
      <w:r w:rsidR="007177EA">
        <w:rPr>
          <w:rFonts w:ascii="Times New Roman" w:eastAsia="Calibri" w:hAnsi="Times New Roman" w:cs="Times New Roman"/>
          <w:sz w:val="24"/>
          <w:szCs w:val="24"/>
        </w:rPr>
        <w:t xml:space="preserve">dalam pelaksanaan pembangunan bidang pendidikan mencapai 97% dan anggaran </w:t>
      </w:r>
      <w:r w:rsidR="007177EA">
        <w:rPr>
          <w:rFonts w:ascii="Times New Roman" w:hAnsi="Times New Roman" w:cs="Times New Roman"/>
          <w:sz w:val="24"/>
          <w:szCs w:val="24"/>
          <w:lang w:val="en-US"/>
        </w:rPr>
        <w:t>pendidikan anak usia d</w:t>
      </w:r>
      <w:r w:rsidR="007177EA" w:rsidRPr="006B5499">
        <w:rPr>
          <w:rFonts w:ascii="Times New Roman" w:hAnsi="Times New Roman" w:cs="Times New Roman"/>
          <w:sz w:val="24"/>
          <w:szCs w:val="24"/>
          <w:lang w:val="en-US"/>
        </w:rPr>
        <w:t>ini</w:t>
      </w:r>
      <w:r w:rsidR="007177EA">
        <w:rPr>
          <w:rFonts w:ascii="Times New Roman" w:eastAsia="Calibri" w:hAnsi="Times New Roman" w:cs="Times New Roman"/>
          <w:sz w:val="24"/>
          <w:szCs w:val="24"/>
        </w:rPr>
        <w:t xml:space="preserve"> (PAUD) bidang pendidikan Kabupaten Bone Bolango mencap</w:t>
      </w:r>
      <w:r>
        <w:rPr>
          <w:rFonts w:ascii="Times New Roman" w:eastAsia="Calibri" w:hAnsi="Times New Roman" w:cs="Times New Roman"/>
          <w:sz w:val="24"/>
          <w:szCs w:val="24"/>
        </w:rPr>
        <w:t>ai 94,10%. K</w:t>
      </w:r>
      <w:r w:rsidR="007177EA">
        <w:rPr>
          <w:rFonts w:ascii="Times New Roman" w:eastAsia="Calibri" w:hAnsi="Times New Roman" w:cs="Times New Roman"/>
          <w:sz w:val="24"/>
          <w:szCs w:val="24"/>
        </w:rPr>
        <w:t xml:space="preserve">inerja aparatur dalam pelaksanaan pembangunan dan anggaran </w:t>
      </w:r>
      <w:r w:rsidR="007177EA">
        <w:rPr>
          <w:rFonts w:ascii="Times New Roman" w:hAnsi="Times New Roman" w:cs="Times New Roman"/>
          <w:sz w:val="24"/>
          <w:szCs w:val="24"/>
          <w:lang w:val="en-US"/>
        </w:rPr>
        <w:t>pendidikan anak usia d</w:t>
      </w:r>
      <w:r w:rsidR="007177EA" w:rsidRPr="006B5499">
        <w:rPr>
          <w:rFonts w:ascii="Times New Roman" w:hAnsi="Times New Roman" w:cs="Times New Roman"/>
          <w:sz w:val="24"/>
          <w:szCs w:val="24"/>
          <w:lang w:val="en-US"/>
        </w:rPr>
        <w:t>ini</w:t>
      </w:r>
      <w:r w:rsidR="007177EA">
        <w:rPr>
          <w:rFonts w:ascii="Times New Roman" w:eastAsia="Calibri" w:hAnsi="Times New Roman" w:cs="Times New Roman"/>
          <w:sz w:val="24"/>
          <w:szCs w:val="24"/>
        </w:rPr>
        <w:t xml:space="preserve"> (PAU</w:t>
      </w:r>
      <w:r w:rsidR="00005088">
        <w:rPr>
          <w:rFonts w:ascii="Times New Roman" w:eastAsia="Calibri" w:hAnsi="Times New Roman" w:cs="Times New Roman"/>
          <w:sz w:val="24"/>
          <w:szCs w:val="24"/>
        </w:rPr>
        <w:t>D)</w:t>
      </w:r>
      <w:r w:rsidR="00343776">
        <w:rPr>
          <w:rFonts w:ascii="Times New Roman" w:eastAsia="Calibri" w:hAnsi="Times New Roman" w:cs="Times New Roman"/>
          <w:sz w:val="24"/>
          <w:szCs w:val="24"/>
        </w:rPr>
        <w:t xml:space="preserve"> </w:t>
      </w:r>
      <w:r w:rsidR="00FF42B0">
        <w:rPr>
          <w:rFonts w:ascii="Times New Roman" w:eastAsia="Calibri" w:hAnsi="Times New Roman" w:cs="Times New Roman"/>
          <w:sz w:val="24"/>
          <w:szCs w:val="24"/>
        </w:rPr>
        <w:t xml:space="preserve">pelayanan </w:t>
      </w:r>
      <w:r w:rsidR="00343776">
        <w:rPr>
          <w:rFonts w:ascii="Times New Roman" w:eastAsia="Calibri" w:hAnsi="Times New Roman" w:cs="Times New Roman"/>
          <w:sz w:val="24"/>
          <w:szCs w:val="24"/>
        </w:rPr>
        <w:t>bidang pendidikan Kabupaten Bone Bolango te</w:t>
      </w:r>
      <w:r w:rsidR="00E720CA">
        <w:rPr>
          <w:rFonts w:ascii="Times New Roman" w:eastAsia="Calibri" w:hAnsi="Times New Roman" w:cs="Times New Roman"/>
          <w:sz w:val="24"/>
          <w:szCs w:val="24"/>
        </w:rPr>
        <w:t xml:space="preserve">lah berhasil dengan nilai baik. </w:t>
      </w:r>
    </w:p>
    <w:p w:rsidR="00C81801" w:rsidRPr="00C81801" w:rsidRDefault="00AF03DE" w:rsidP="00C81801">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eastAsia="Calibri" w:hAnsi="Times New Roman" w:cs="Times New Roman"/>
          <w:sz w:val="24"/>
          <w:szCs w:val="24"/>
        </w:rPr>
        <w:t xml:space="preserve">         </w:t>
      </w:r>
      <w:r w:rsidR="00343776">
        <w:rPr>
          <w:rFonts w:ascii="Times New Roman" w:eastAsia="Calibri" w:hAnsi="Times New Roman" w:cs="Times New Roman"/>
          <w:sz w:val="24"/>
          <w:szCs w:val="24"/>
        </w:rPr>
        <w:t xml:space="preserve">Kinerja aparatur dalam pelayanan publik bidang pendidikan </w:t>
      </w:r>
      <w:r w:rsidR="00343776">
        <w:rPr>
          <w:rFonts w:ascii="Times New Roman" w:hAnsi="Times New Roman" w:cs="Times New Roman"/>
          <w:sz w:val="24"/>
          <w:szCs w:val="24"/>
        </w:rPr>
        <w:t>p</w:t>
      </w:r>
      <w:r w:rsidR="00C81801" w:rsidRPr="00FB7849">
        <w:rPr>
          <w:rFonts w:ascii="Times New Roman" w:hAnsi="Times New Roman" w:cs="Times New Roman"/>
          <w:sz w:val="24"/>
          <w:szCs w:val="24"/>
        </w:rPr>
        <w:t xml:space="preserve">rogram </w:t>
      </w:r>
      <w:r w:rsidR="00C81801" w:rsidRPr="00FB7849">
        <w:rPr>
          <w:rFonts w:ascii="Times New Roman" w:hAnsi="Times New Roman" w:cs="Times New Roman"/>
          <w:sz w:val="24"/>
          <w:szCs w:val="24"/>
          <w:lang w:val="en-US"/>
        </w:rPr>
        <w:t xml:space="preserve">wajib </w:t>
      </w:r>
      <w:r w:rsidR="00C81801">
        <w:rPr>
          <w:rFonts w:ascii="Times New Roman" w:hAnsi="Times New Roman" w:cs="Times New Roman"/>
          <w:sz w:val="24"/>
          <w:szCs w:val="24"/>
          <w:lang w:val="en-US"/>
        </w:rPr>
        <w:t xml:space="preserve">pelayanan </w:t>
      </w:r>
      <w:r w:rsidR="00C81801" w:rsidRPr="00FB7849">
        <w:rPr>
          <w:rFonts w:ascii="Times New Roman" w:hAnsi="Times New Roman" w:cs="Times New Roman"/>
          <w:sz w:val="24"/>
          <w:szCs w:val="24"/>
          <w:lang w:val="en-US"/>
        </w:rPr>
        <w:t xml:space="preserve">pendidikan </w:t>
      </w:r>
      <w:r w:rsidR="00C81801">
        <w:rPr>
          <w:rFonts w:ascii="Times New Roman" w:hAnsi="Times New Roman" w:cs="Times New Roman"/>
          <w:sz w:val="24"/>
          <w:szCs w:val="24"/>
          <w:lang w:val="en-US"/>
        </w:rPr>
        <w:t xml:space="preserve">sekolah </w:t>
      </w:r>
      <w:r w:rsidR="00C81801" w:rsidRPr="00FB7849">
        <w:rPr>
          <w:rFonts w:ascii="Times New Roman" w:hAnsi="Times New Roman" w:cs="Times New Roman"/>
          <w:sz w:val="24"/>
          <w:szCs w:val="24"/>
          <w:lang w:val="en-US"/>
        </w:rPr>
        <w:t>d</w:t>
      </w:r>
      <w:r w:rsidR="00C81801">
        <w:rPr>
          <w:rFonts w:ascii="Times New Roman" w:hAnsi="Times New Roman" w:cs="Times New Roman"/>
          <w:sz w:val="24"/>
          <w:szCs w:val="24"/>
          <w:lang w:val="en-US"/>
        </w:rPr>
        <w:t xml:space="preserve">asar (SD) dan pendidikan sekolah menengah pertama (SMP) Kabupaten Bone Bolango tahun 2014 </w:t>
      </w:r>
      <w:r w:rsidR="00C81801">
        <w:rPr>
          <w:rFonts w:ascii="Times New Roman" w:eastAsia="Calibri" w:hAnsi="Times New Roman" w:cs="Times New Roman"/>
          <w:sz w:val="24"/>
          <w:szCs w:val="24"/>
        </w:rPr>
        <w:t xml:space="preserve">dalam pelaksanaan pembangunan bidang pendidikan mencapai 93,39% dan anggaran </w:t>
      </w:r>
      <w:r w:rsidR="00C81801">
        <w:rPr>
          <w:rFonts w:ascii="Times New Roman" w:hAnsi="Times New Roman" w:cs="Times New Roman"/>
          <w:sz w:val="24"/>
          <w:szCs w:val="24"/>
        </w:rPr>
        <w:t>p</w:t>
      </w:r>
      <w:r w:rsidR="00C81801" w:rsidRPr="00FB7849">
        <w:rPr>
          <w:rFonts w:ascii="Times New Roman" w:hAnsi="Times New Roman" w:cs="Times New Roman"/>
          <w:sz w:val="24"/>
          <w:szCs w:val="24"/>
        </w:rPr>
        <w:t xml:space="preserve">rogram </w:t>
      </w:r>
      <w:r w:rsidR="00C81801" w:rsidRPr="00FB7849">
        <w:rPr>
          <w:rFonts w:ascii="Times New Roman" w:hAnsi="Times New Roman" w:cs="Times New Roman"/>
          <w:sz w:val="24"/>
          <w:szCs w:val="24"/>
          <w:lang w:val="en-US"/>
        </w:rPr>
        <w:t xml:space="preserve">wajib </w:t>
      </w:r>
      <w:r w:rsidR="00C81801">
        <w:rPr>
          <w:rFonts w:ascii="Times New Roman" w:hAnsi="Times New Roman" w:cs="Times New Roman"/>
          <w:sz w:val="24"/>
          <w:szCs w:val="24"/>
          <w:lang w:val="en-US"/>
        </w:rPr>
        <w:t xml:space="preserve">pelayanan </w:t>
      </w:r>
      <w:r w:rsidR="00C81801" w:rsidRPr="00FB7849">
        <w:rPr>
          <w:rFonts w:ascii="Times New Roman" w:hAnsi="Times New Roman" w:cs="Times New Roman"/>
          <w:sz w:val="24"/>
          <w:szCs w:val="24"/>
          <w:lang w:val="en-US"/>
        </w:rPr>
        <w:t xml:space="preserve">pendidikan </w:t>
      </w:r>
      <w:r w:rsidR="00C81801">
        <w:rPr>
          <w:rFonts w:ascii="Times New Roman" w:hAnsi="Times New Roman" w:cs="Times New Roman"/>
          <w:sz w:val="24"/>
          <w:szCs w:val="24"/>
          <w:lang w:val="en-US"/>
        </w:rPr>
        <w:t xml:space="preserve">sekolah </w:t>
      </w:r>
      <w:r w:rsidR="00C81801" w:rsidRPr="00FB7849">
        <w:rPr>
          <w:rFonts w:ascii="Times New Roman" w:hAnsi="Times New Roman" w:cs="Times New Roman"/>
          <w:sz w:val="24"/>
          <w:szCs w:val="24"/>
          <w:lang w:val="en-US"/>
        </w:rPr>
        <w:t>d</w:t>
      </w:r>
      <w:r w:rsidR="00C81801">
        <w:rPr>
          <w:rFonts w:ascii="Times New Roman" w:hAnsi="Times New Roman" w:cs="Times New Roman"/>
          <w:sz w:val="24"/>
          <w:szCs w:val="24"/>
          <w:lang w:val="en-US"/>
        </w:rPr>
        <w:t xml:space="preserve">asar (SD) dan pendidikan sekolah menengah pertama (SMP) </w:t>
      </w:r>
      <w:r w:rsidR="00005088">
        <w:rPr>
          <w:rFonts w:ascii="Times New Roman" w:eastAsia="Calibri" w:hAnsi="Times New Roman" w:cs="Times New Roman"/>
          <w:sz w:val="24"/>
          <w:szCs w:val="24"/>
        </w:rPr>
        <w:t xml:space="preserve">bidang pendidikan </w:t>
      </w:r>
      <w:r w:rsidR="00C81801">
        <w:rPr>
          <w:rFonts w:ascii="Times New Roman" w:eastAsia="Calibri" w:hAnsi="Times New Roman" w:cs="Times New Roman"/>
          <w:sz w:val="24"/>
          <w:szCs w:val="24"/>
        </w:rPr>
        <w:t>mencapai 95</w:t>
      </w:r>
      <w:r w:rsidR="00550C12">
        <w:rPr>
          <w:rFonts w:ascii="Times New Roman" w:eastAsia="Calibri" w:hAnsi="Times New Roman" w:cs="Times New Roman"/>
          <w:sz w:val="24"/>
          <w:szCs w:val="24"/>
        </w:rPr>
        <w:t>,70%. K</w:t>
      </w:r>
      <w:r w:rsidR="00C81801">
        <w:rPr>
          <w:rFonts w:ascii="Times New Roman" w:eastAsia="Calibri" w:hAnsi="Times New Roman" w:cs="Times New Roman"/>
          <w:sz w:val="24"/>
          <w:szCs w:val="24"/>
        </w:rPr>
        <w:t xml:space="preserve">inerja aparatur dalam pelaksanaan pembangunan dan anggaran </w:t>
      </w:r>
      <w:r w:rsidR="00C81801">
        <w:rPr>
          <w:rFonts w:ascii="Times New Roman" w:hAnsi="Times New Roman" w:cs="Times New Roman"/>
          <w:sz w:val="24"/>
          <w:szCs w:val="24"/>
        </w:rPr>
        <w:t>p</w:t>
      </w:r>
      <w:r w:rsidR="00C81801" w:rsidRPr="00FB7849">
        <w:rPr>
          <w:rFonts w:ascii="Times New Roman" w:hAnsi="Times New Roman" w:cs="Times New Roman"/>
          <w:sz w:val="24"/>
          <w:szCs w:val="24"/>
        </w:rPr>
        <w:t xml:space="preserve">rogram </w:t>
      </w:r>
      <w:r w:rsidR="00C81801" w:rsidRPr="00FB7849">
        <w:rPr>
          <w:rFonts w:ascii="Times New Roman" w:hAnsi="Times New Roman" w:cs="Times New Roman"/>
          <w:sz w:val="24"/>
          <w:szCs w:val="24"/>
          <w:lang w:val="en-US"/>
        </w:rPr>
        <w:t xml:space="preserve">wajib </w:t>
      </w:r>
      <w:r w:rsidR="00C81801">
        <w:rPr>
          <w:rFonts w:ascii="Times New Roman" w:hAnsi="Times New Roman" w:cs="Times New Roman"/>
          <w:sz w:val="24"/>
          <w:szCs w:val="24"/>
          <w:lang w:val="en-US"/>
        </w:rPr>
        <w:t xml:space="preserve">pelayanan </w:t>
      </w:r>
      <w:r w:rsidR="00C81801" w:rsidRPr="00FB7849">
        <w:rPr>
          <w:rFonts w:ascii="Times New Roman" w:hAnsi="Times New Roman" w:cs="Times New Roman"/>
          <w:sz w:val="24"/>
          <w:szCs w:val="24"/>
          <w:lang w:val="en-US"/>
        </w:rPr>
        <w:t xml:space="preserve">pendidikan </w:t>
      </w:r>
      <w:r w:rsidR="00C81801">
        <w:rPr>
          <w:rFonts w:ascii="Times New Roman" w:hAnsi="Times New Roman" w:cs="Times New Roman"/>
          <w:sz w:val="24"/>
          <w:szCs w:val="24"/>
          <w:lang w:val="en-US"/>
        </w:rPr>
        <w:t xml:space="preserve">sekolah </w:t>
      </w:r>
      <w:r w:rsidR="00C81801" w:rsidRPr="00FB7849">
        <w:rPr>
          <w:rFonts w:ascii="Times New Roman" w:hAnsi="Times New Roman" w:cs="Times New Roman"/>
          <w:sz w:val="24"/>
          <w:szCs w:val="24"/>
          <w:lang w:val="en-US"/>
        </w:rPr>
        <w:t>d</w:t>
      </w:r>
      <w:r w:rsidR="00C81801">
        <w:rPr>
          <w:rFonts w:ascii="Times New Roman" w:hAnsi="Times New Roman" w:cs="Times New Roman"/>
          <w:sz w:val="24"/>
          <w:szCs w:val="24"/>
          <w:lang w:val="en-US"/>
        </w:rPr>
        <w:t xml:space="preserve">asar (SD) dan pendidikan sekolah menengah pertama (SMP) </w:t>
      </w:r>
      <w:r w:rsidR="00C81801">
        <w:rPr>
          <w:rFonts w:ascii="Times New Roman" w:eastAsia="Calibri" w:hAnsi="Times New Roman" w:cs="Times New Roman"/>
          <w:sz w:val="24"/>
          <w:szCs w:val="24"/>
        </w:rPr>
        <w:t>bidang pen</w:t>
      </w:r>
      <w:r w:rsidR="00005088">
        <w:rPr>
          <w:rFonts w:ascii="Times New Roman" w:eastAsia="Calibri" w:hAnsi="Times New Roman" w:cs="Times New Roman"/>
          <w:sz w:val="24"/>
          <w:szCs w:val="24"/>
        </w:rPr>
        <w:t>didikan</w:t>
      </w:r>
      <w:r w:rsidR="00FF42B0" w:rsidRPr="00FF42B0">
        <w:rPr>
          <w:rFonts w:ascii="Times New Roman" w:eastAsia="Calibri" w:hAnsi="Times New Roman" w:cs="Times New Roman"/>
          <w:sz w:val="24"/>
          <w:szCs w:val="24"/>
        </w:rPr>
        <w:t xml:space="preserve"> </w:t>
      </w:r>
      <w:r w:rsidR="00FF42B0">
        <w:rPr>
          <w:rFonts w:ascii="Times New Roman" w:eastAsia="Calibri" w:hAnsi="Times New Roman" w:cs="Times New Roman"/>
          <w:sz w:val="24"/>
          <w:szCs w:val="24"/>
        </w:rPr>
        <w:t>Kabupaten Bone Bolango</w:t>
      </w:r>
      <w:r w:rsidR="00005088">
        <w:rPr>
          <w:rFonts w:ascii="Times New Roman" w:eastAsia="Calibri" w:hAnsi="Times New Roman" w:cs="Times New Roman"/>
          <w:sz w:val="24"/>
          <w:szCs w:val="24"/>
        </w:rPr>
        <w:t xml:space="preserve"> </w:t>
      </w:r>
      <w:r w:rsidR="00C81801">
        <w:rPr>
          <w:rFonts w:ascii="Times New Roman" w:eastAsia="Calibri" w:hAnsi="Times New Roman" w:cs="Times New Roman"/>
          <w:sz w:val="24"/>
          <w:szCs w:val="24"/>
        </w:rPr>
        <w:t xml:space="preserve">telah berhasil dengan </w:t>
      </w:r>
      <w:r w:rsidR="00D17E93">
        <w:rPr>
          <w:rFonts w:ascii="Times New Roman" w:eastAsia="Calibri" w:hAnsi="Times New Roman" w:cs="Times New Roman"/>
          <w:sz w:val="24"/>
          <w:szCs w:val="24"/>
        </w:rPr>
        <w:t xml:space="preserve">nilai </w:t>
      </w:r>
      <w:r w:rsidR="000064F2">
        <w:rPr>
          <w:rFonts w:ascii="Times New Roman" w:eastAsia="Calibri" w:hAnsi="Times New Roman" w:cs="Times New Roman"/>
          <w:sz w:val="24"/>
          <w:szCs w:val="24"/>
        </w:rPr>
        <w:t xml:space="preserve">sangat </w:t>
      </w:r>
      <w:r w:rsidR="00C81801">
        <w:rPr>
          <w:rFonts w:ascii="Times New Roman" w:eastAsia="Calibri" w:hAnsi="Times New Roman" w:cs="Times New Roman"/>
          <w:sz w:val="24"/>
          <w:szCs w:val="24"/>
        </w:rPr>
        <w:t xml:space="preserve">baik.   </w:t>
      </w:r>
    </w:p>
    <w:p w:rsidR="00343776" w:rsidRPr="00E720CA" w:rsidRDefault="0064293E" w:rsidP="0064293E">
      <w:pPr>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AF03DE">
        <w:rPr>
          <w:rFonts w:ascii="Times New Roman" w:hAnsi="Times New Roman" w:cs="Times New Roman"/>
          <w:sz w:val="24"/>
          <w:szCs w:val="24"/>
        </w:rPr>
        <w:t xml:space="preserve"> </w:t>
      </w:r>
      <w:r w:rsidR="00005088">
        <w:rPr>
          <w:rFonts w:ascii="Times New Roman" w:hAnsi="Times New Roman" w:cs="Times New Roman"/>
          <w:sz w:val="24"/>
          <w:szCs w:val="24"/>
        </w:rPr>
        <w:t>P</w:t>
      </w:r>
      <w:r w:rsidR="00C81801" w:rsidRPr="00FB7849">
        <w:rPr>
          <w:rFonts w:ascii="Times New Roman" w:hAnsi="Times New Roman" w:cs="Times New Roman"/>
          <w:sz w:val="24"/>
          <w:szCs w:val="24"/>
        </w:rPr>
        <w:t xml:space="preserve">rogram </w:t>
      </w:r>
      <w:r w:rsidR="00C81801" w:rsidRPr="00FB7849">
        <w:rPr>
          <w:rFonts w:ascii="Times New Roman" w:hAnsi="Times New Roman" w:cs="Times New Roman"/>
          <w:sz w:val="24"/>
          <w:szCs w:val="24"/>
          <w:lang w:val="en-US"/>
        </w:rPr>
        <w:t xml:space="preserve">wajib </w:t>
      </w:r>
      <w:r w:rsidR="00C81801">
        <w:rPr>
          <w:rFonts w:ascii="Times New Roman" w:hAnsi="Times New Roman" w:cs="Times New Roman"/>
          <w:sz w:val="24"/>
          <w:szCs w:val="24"/>
          <w:lang w:val="en-US"/>
        </w:rPr>
        <w:t xml:space="preserve">pelayanan bidang </w:t>
      </w:r>
      <w:r w:rsidR="00C81801" w:rsidRPr="00FB7849">
        <w:rPr>
          <w:rFonts w:ascii="Times New Roman" w:hAnsi="Times New Roman" w:cs="Times New Roman"/>
          <w:sz w:val="24"/>
          <w:szCs w:val="24"/>
          <w:lang w:val="en-US"/>
        </w:rPr>
        <w:t xml:space="preserve">pendidikan </w:t>
      </w:r>
      <w:r w:rsidR="00C81801">
        <w:rPr>
          <w:rFonts w:ascii="Times New Roman" w:hAnsi="Times New Roman" w:cs="Times New Roman"/>
          <w:sz w:val="24"/>
          <w:szCs w:val="24"/>
          <w:lang w:val="en-US"/>
        </w:rPr>
        <w:t xml:space="preserve">sekolah menengah atas (SMA) Kabupaten Bone Bolango tahun 2014 </w:t>
      </w:r>
      <w:r w:rsidR="00C81801">
        <w:rPr>
          <w:rFonts w:ascii="Times New Roman" w:eastAsia="Calibri" w:hAnsi="Times New Roman" w:cs="Times New Roman"/>
          <w:sz w:val="24"/>
          <w:szCs w:val="24"/>
        </w:rPr>
        <w:t xml:space="preserve">dalam pelaksanaan pembangunan bidang pendidikan mencapai 71,43% dan anggaran </w:t>
      </w:r>
      <w:r w:rsidR="00C81801">
        <w:rPr>
          <w:rFonts w:ascii="Times New Roman" w:hAnsi="Times New Roman" w:cs="Times New Roman"/>
          <w:sz w:val="24"/>
          <w:szCs w:val="24"/>
        </w:rPr>
        <w:t>p</w:t>
      </w:r>
      <w:r w:rsidR="00C81801" w:rsidRPr="00FB7849">
        <w:rPr>
          <w:rFonts w:ascii="Times New Roman" w:hAnsi="Times New Roman" w:cs="Times New Roman"/>
          <w:sz w:val="24"/>
          <w:szCs w:val="24"/>
        </w:rPr>
        <w:t xml:space="preserve">rogram </w:t>
      </w:r>
      <w:r w:rsidR="00C81801" w:rsidRPr="00FB7849">
        <w:rPr>
          <w:rFonts w:ascii="Times New Roman" w:hAnsi="Times New Roman" w:cs="Times New Roman"/>
          <w:sz w:val="24"/>
          <w:szCs w:val="24"/>
          <w:lang w:val="en-US"/>
        </w:rPr>
        <w:t xml:space="preserve">wajib </w:t>
      </w:r>
      <w:r w:rsidR="00C81801">
        <w:rPr>
          <w:rFonts w:ascii="Times New Roman" w:hAnsi="Times New Roman" w:cs="Times New Roman"/>
          <w:sz w:val="24"/>
          <w:szCs w:val="24"/>
          <w:lang w:val="en-US"/>
        </w:rPr>
        <w:t xml:space="preserve">pelayanan bidang pendidikan sekolah menengah atas (SMA) </w:t>
      </w:r>
      <w:r w:rsidR="00C81801">
        <w:rPr>
          <w:rFonts w:ascii="Times New Roman" w:eastAsia="Calibri" w:hAnsi="Times New Roman" w:cs="Times New Roman"/>
          <w:sz w:val="24"/>
          <w:szCs w:val="24"/>
        </w:rPr>
        <w:t>bidang pendidikan Kabupaten Bone Bolango mencapai</w:t>
      </w:r>
      <w:r w:rsidR="00550C12">
        <w:rPr>
          <w:rFonts w:ascii="Times New Roman" w:eastAsia="Calibri" w:hAnsi="Times New Roman" w:cs="Times New Roman"/>
          <w:sz w:val="24"/>
          <w:szCs w:val="24"/>
        </w:rPr>
        <w:t xml:space="preserve"> 85%. </w:t>
      </w:r>
      <w:r>
        <w:rPr>
          <w:rFonts w:ascii="Times New Roman" w:hAnsi="Times New Roman" w:cs="Times New Roman"/>
          <w:sz w:val="24"/>
          <w:szCs w:val="24"/>
        </w:rPr>
        <w:t>P</w:t>
      </w:r>
      <w:r w:rsidR="00C81801" w:rsidRPr="00FB7849">
        <w:rPr>
          <w:rFonts w:ascii="Times New Roman" w:hAnsi="Times New Roman" w:cs="Times New Roman"/>
          <w:sz w:val="24"/>
          <w:szCs w:val="24"/>
        </w:rPr>
        <w:t xml:space="preserve">rogram </w:t>
      </w:r>
      <w:r w:rsidR="00C81801" w:rsidRPr="00FB7849">
        <w:rPr>
          <w:rFonts w:ascii="Times New Roman" w:hAnsi="Times New Roman" w:cs="Times New Roman"/>
          <w:sz w:val="24"/>
          <w:szCs w:val="24"/>
          <w:lang w:val="en-US"/>
        </w:rPr>
        <w:t xml:space="preserve">wajib </w:t>
      </w:r>
      <w:r w:rsidR="00C81801">
        <w:rPr>
          <w:rFonts w:ascii="Times New Roman" w:hAnsi="Times New Roman" w:cs="Times New Roman"/>
          <w:sz w:val="24"/>
          <w:szCs w:val="24"/>
          <w:lang w:val="en-US"/>
        </w:rPr>
        <w:t xml:space="preserve">pelayanan bidang pendidikan sekolah menengah atas (SMA) </w:t>
      </w:r>
      <w:r w:rsidR="00C81801">
        <w:rPr>
          <w:rFonts w:ascii="Times New Roman" w:eastAsia="Calibri" w:hAnsi="Times New Roman" w:cs="Times New Roman"/>
          <w:sz w:val="24"/>
          <w:szCs w:val="24"/>
        </w:rPr>
        <w:t>bidang pen</w:t>
      </w:r>
      <w:r w:rsidR="00005088">
        <w:rPr>
          <w:rFonts w:ascii="Times New Roman" w:eastAsia="Calibri" w:hAnsi="Times New Roman" w:cs="Times New Roman"/>
          <w:sz w:val="24"/>
          <w:szCs w:val="24"/>
        </w:rPr>
        <w:t xml:space="preserve">didikan </w:t>
      </w:r>
      <w:r w:rsidR="00C81801">
        <w:rPr>
          <w:rFonts w:ascii="Times New Roman" w:eastAsia="Calibri" w:hAnsi="Times New Roman" w:cs="Times New Roman"/>
          <w:sz w:val="24"/>
          <w:szCs w:val="24"/>
        </w:rPr>
        <w:t xml:space="preserve">telah berhasil dengan </w:t>
      </w:r>
      <w:r w:rsidR="00D17E93">
        <w:rPr>
          <w:rFonts w:ascii="Times New Roman" w:eastAsia="Calibri" w:hAnsi="Times New Roman" w:cs="Times New Roman"/>
          <w:sz w:val="24"/>
          <w:szCs w:val="24"/>
        </w:rPr>
        <w:t xml:space="preserve">nilai </w:t>
      </w:r>
      <w:r w:rsidR="00C81801">
        <w:rPr>
          <w:rFonts w:ascii="Times New Roman" w:eastAsia="Calibri" w:hAnsi="Times New Roman" w:cs="Times New Roman"/>
          <w:sz w:val="24"/>
          <w:szCs w:val="24"/>
        </w:rPr>
        <w:t>baik.</w:t>
      </w:r>
      <w:r w:rsidR="009A5376">
        <w:rPr>
          <w:rFonts w:ascii="Times New Roman" w:eastAsia="Calibri" w:hAnsi="Times New Roman" w:cs="Times New Roman"/>
          <w:sz w:val="24"/>
          <w:szCs w:val="24"/>
        </w:rPr>
        <w:t xml:space="preserve"> </w:t>
      </w:r>
      <w:r w:rsidR="009A5376">
        <w:rPr>
          <w:rFonts w:ascii="Times New Roman" w:eastAsia="Calibri" w:hAnsi="Times New Roman" w:cs="Times New Roman"/>
          <w:sz w:val="24"/>
          <w:szCs w:val="24"/>
        </w:rPr>
        <w:tab/>
        <w:t xml:space="preserve">                                  </w:t>
      </w:r>
      <w:r w:rsidR="009A5376">
        <w:rPr>
          <w:rFonts w:ascii="Times New Roman" w:eastAsia="Calibri" w:hAnsi="Times New Roman" w:cs="Times New Roman"/>
          <w:sz w:val="24"/>
          <w:szCs w:val="24"/>
        </w:rPr>
        <w:br/>
        <w:t xml:space="preserve">         </w:t>
      </w:r>
      <w:r w:rsidR="00005088">
        <w:rPr>
          <w:rFonts w:ascii="Times New Roman" w:hAnsi="Times New Roman" w:cs="Times New Roman"/>
          <w:sz w:val="24"/>
          <w:szCs w:val="24"/>
        </w:rPr>
        <w:t>P</w:t>
      </w:r>
      <w:r w:rsidR="000064F2" w:rsidRPr="00FB7849">
        <w:rPr>
          <w:rFonts w:ascii="Times New Roman" w:hAnsi="Times New Roman" w:cs="Times New Roman"/>
          <w:sz w:val="24"/>
          <w:szCs w:val="24"/>
        </w:rPr>
        <w:t xml:space="preserve">rogram </w:t>
      </w:r>
      <w:r w:rsidR="000064F2" w:rsidRPr="00FB7849">
        <w:rPr>
          <w:rFonts w:ascii="Times New Roman" w:hAnsi="Times New Roman" w:cs="Times New Roman"/>
          <w:sz w:val="24"/>
          <w:szCs w:val="24"/>
          <w:lang w:val="en-US"/>
        </w:rPr>
        <w:t xml:space="preserve">wajib </w:t>
      </w:r>
      <w:r w:rsidR="000064F2">
        <w:rPr>
          <w:rFonts w:ascii="Times New Roman" w:hAnsi="Times New Roman" w:cs="Times New Roman"/>
          <w:sz w:val="24"/>
          <w:szCs w:val="24"/>
          <w:lang w:val="en-US"/>
        </w:rPr>
        <w:t xml:space="preserve">pelayanan bidang </w:t>
      </w:r>
      <w:r w:rsidR="007956F1">
        <w:rPr>
          <w:rFonts w:ascii="Times New Roman" w:hAnsi="Times New Roman" w:cs="Times New Roman"/>
          <w:sz w:val="24"/>
          <w:szCs w:val="24"/>
          <w:lang w:val="en-US"/>
        </w:rPr>
        <w:t xml:space="preserve">pendidikan dan kebudayaan </w:t>
      </w:r>
      <w:r w:rsidR="008D086E">
        <w:rPr>
          <w:rFonts w:ascii="Times New Roman" w:hAnsi="Times New Roman" w:cs="Times New Roman"/>
          <w:sz w:val="24"/>
          <w:szCs w:val="24"/>
          <w:lang w:val="en-US"/>
        </w:rPr>
        <w:t xml:space="preserve">sekolah non formal </w:t>
      </w:r>
      <w:r w:rsidR="000064F2">
        <w:rPr>
          <w:rFonts w:ascii="Times New Roman" w:hAnsi="Times New Roman" w:cs="Times New Roman"/>
          <w:sz w:val="24"/>
          <w:szCs w:val="24"/>
          <w:lang w:val="en-US"/>
        </w:rPr>
        <w:t xml:space="preserve">tahun 2014 </w:t>
      </w:r>
      <w:r w:rsidR="000064F2">
        <w:rPr>
          <w:rFonts w:ascii="Times New Roman" w:eastAsia="Calibri" w:hAnsi="Times New Roman" w:cs="Times New Roman"/>
          <w:sz w:val="24"/>
          <w:szCs w:val="24"/>
        </w:rPr>
        <w:t xml:space="preserve">dalam pelaksanaan </w:t>
      </w:r>
      <w:r w:rsidR="00EE042F">
        <w:rPr>
          <w:rFonts w:ascii="Times New Roman" w:eastAsia="Calibri" w:hAnsi="Times New Roman" w:cs="Times New Roman"/>
          <w:sz w:val="24"/>
          <w:szCs w:val="24"/>
        </w:rPr>
        <w:t xml:space="preserve">pelayanan </w:t>
      </w:r>
      <w:r w:rsidR="000064F2">
        <w:rPr>
          <w:rFonts w:ascii="Times New Roman" w:eastAsia="Calibri" w:hAnsi="Times New Roman" w:cs="Times New Roman"/>
          <w:sz w:val="24"/>
          <w:szCs w:val="24"/>
        </w:rPr>
        <w:t xml:space="preserve">pembangunan bidang pendidikan </w:t>
      </w:r>
      <w:r w:rsidR="008D086E">
        <w:rPr>
          <w:rFonts w:ascii="Times New Roman" w:hAnsi="Times New Roman" w:cs="Times New Roman"/>
          <w:sz w:val="24"/>
          <w:szCs w:val="24"/>
          <w:lang w:val="en-US"/>
        </w:rPr>
        <w:t xml:space="preserve">dan kebudayaan SMPLB </w:t>
      </w:r>
      <w:r w:rsidR="000064F2">
        <w:rPr>
          <w:rFonts w:ascii="Times New Roman" w:eastAsia="Calibri" w:hAnsi="Times New Roman" w:cs="Times New Roman"/>
          <w:sz w:val="24"/>
          <w:szCs w:val="24"/>
        </w:rPr>
        <w:t xml:space="preserve">mencapai </w:t>
      </w:r>
      <w:r w:rsidR="00EE042F">
        <w:rPr>
          <w:rFonts w:ascii="Times New Roman" w:eastAsia="Calibri" w:hAnsi="Times New Roman" w:cs="Times New Roman"/>
          <w:sz w:val="24"/>
          <w:szCs w:val="24"/>
        </w:rPr>
        <w:t xml:space="preserve">97,26% </w:t>
      </w:r>
      <w:r w:rsidR="000064F2">
        <w:rPr>
          <w:rFonts w:ascii="Times New Roman" w:eastAsia="Calibri" w:hAnsi="Times New Roman" w:cs="Times New Roman"/>
          <w:sz w:val="24"/>
          <w:szCs w:val="24"/>
        </w:rPr>
        <w:t xml:space="preserve">dan anggaran </w:t>
      </w:r>
      <w:r w:rsidR="000064F2">
        <w:rPr>
          <w:rFonts w:ascii="Times New Roman" w:hAnsi="Times New Roman" w:cs="Times New Roman"/>
          <w:sz w:val="24"/>
          <w:szCs w:val="24"/>
        </w:rPr>
        <w:t>p</w:t>
      </w:r>
      <w:r w:rsidR="000064F2" w:rsidRPr="00FB7849">
        <w:rPr>
          <w:rFonts w:ascii="Times New Roman" w:hAnsi="Times New Roman" w:cs="Times New Roman"/>
          <w:sz w:val="24"/>
          <w:szCs w:val="24"/>
        </w:rPr>
        <w:t xml:space="preserve">rogram </w:t>
      </w:r>
      <w:r w:rsidR="000064F2">
        <w:rPr>
          <w:rFonts w:ascii="Times New Roman" w:hAnsi="Times New Roman" w:cs="Times New Roman"/>
          <w:sz w:val="24"/>
          <w:szCs w:val="24"/>
          <w:lang w:val="en-US"/>
        </w:rPr>
        <w:t xml:space="preserve">pendidikan </w:t>
      </w:r>
      <w:r w:rsidR="008D086E">
        <w:rPr>
          <w:rFonts w:ascii="Times New Roman" w:hAnsi="Times New Roman" w:cs="Times New Roman"/>
          <w:sz w:val="24"/>
          <w:szCs w:val="24"/>
          <w:lang w:val="en-US"/>
        </w:rPr>
        <w:t xml:space="preserve">dan kebudayaan </w:t>
      </w:r>
      <w:r w:rsidR="000064F2">
        <w:rPr>
          <w:rFonts w:ascii="Times New Roman" w:hAnsi="Times New Roman" w:cs="Times New Roman"/>
          <w:sz w:val="24"/>
          <w:szCs w:val="24"/>
          <w:lang w:val="en-US"/>
        </w:rPr>
        <w:t xml:space="preserve">sekolah non formal </w:t>
      </w:r>
      <w:r w:rsidR="008D086E">
        <w:rPr>
          <w:rFonts w:ascii="Times New Roman" w:hAnsi="Times New Roman" w:cs="Times New Roman"/>
          <w:sz w:val="24"/>
          <w:szCs w:val="24"/>
          <w:lang w:val="en-US"/>
        </w:rPr>
        <w:t xml:space="preserve">SMALB </w:t>
      </w:r>
      <w:r w:rsidR="000064F2">
        <w:rPr>
          <w:rFonts w:ascii="Times New Roman" w:eastAsia="Calibri" w:hAnsi="Times New Roman" w:cs="Times New Roman"/>
          <w:sz w:val="24"/>
          <w:szCs w:val="24"/>
        </w:rPr>
        <w:t>mencapai</w:t>
      </w:r>
      <w:r>
        <w:rPr>
          <w:rFonts w:ascii="Times New Roman" w:eastAsia="Calibri" w:hAnsi="Times New Roman" w:cs="Times New Roman"/>
          <w:sz w:val="24"/>
          <w:szCs w:val="24"/>
        </w:rPr>
        <w:t xml:space="preserve"> 97,52%. P</w:t>
      </w:r>
      <w:r w:rsidR="000064F2" w:rsidRPr="00FB7849">
        <w:rPr>
          <w:rFonts w:ascii="Times New Roman" w:hAnsi="Times New Roman" w:cs="Times New Roman"/>
          <w:sz w:val="24"/>
          <w:szCs w:val="24"/>
        </w:rPr>
        <w:t xml:space="preserve">rogram </w:t>
      </w:r>
      <w:r w:rsidR="000064F2" w:rsidRPr="00FB7849">
        <w:rPr>
          <w:rFonts w:ascii="Times New Roman" w:hAnsi="Times New Roman" w:cs="Times New Roman"/>
          <w:sz w:val="24"/>
          <w:szCs w:val="24"/>
          <w:lang w:val="en-US"/>
        </w:rPr>
        <w:t>wajib</w:t>
      </w:r>
      <w:r>
        <w:rPr>
          <w:rFonts w:ascii="Times New Roman" w:hAnsi="Times New Roman" w:cs="Times New Roman"/>
          <w:sz w:val="24"/>
          <w:szCs w:val="24"/>
          <w:lang w:val="en-US"/>
        </w:rPr>
        <w:t xml:space="preserve"> </w:t>
      </w:r>
      <w:r w:rsidR="00343776">
        <w:rPr>
          <w:rFonts w:ascii="Times New Roman" w:hAnsi="Times New Roman" w:cs="Times New Roman"/>
          <w:sz w:val="24"/>
          <w:szCs w:val="24"/>
          <w:lang w:val="en-US"/>
        </w:rPr>
        <w:t xml:space="preserve">pelayanan bidang pendidikan </w:t>
      </w:r>
      <w:r w:rsidR="008D086E">
        <w:rPr>
          <w:rFonts w:ascii="Times New Roman" w:hAnsi="Times New Roman" w:cs="Times New Roman"/>
          <w:sz w:val="24"/>
          <w:szCs w:val="24"/>
          <w:lang w:val="en-US"/>
        </w:rPr>
        <w:t xml:space="preserve">dan kebudayaan </w:t>
      </w:r>
      <w:r w:rsidR="00343776">
        <w:rPr>
          <w:rFonts w:ascii="Times New Roman" w:hAnsi="Times New Roman" w:cs="Times New Roman"/>
          <w:sz w:val="24"/>
          <w:szCs w:val="24"/>
          <w:lang w:val="en-US"/>
        </w:rPr>
        <w:t xml:space="preserve">sekolah non formal </w:t>
      </w:r>
      <w:r w:rsidR="007956F1">
        <w:rPr>
          <w:rFonts w:ascii="Times New Roman" w:eastAsia="Calibri" w:hAnsi="Times New Roman" w:cs="Times New Roman"/>
          <w:sz w:val="24"/>
          <w:szCs w:val="24"/>
        </w:rPr>
        <w:t xml:space="preserve">bidang pendidikan dan kebudayaan </w:t>
      </w:r>
      <w:r w:rsidR="00343776">
        <w:rPr>
          <w:rFonts w:ascii="Times New Roman" w:eastAsia="Calibri" w:hAnsi="Times New Roman" w:cs="Times New Roman"/>
          <w:sz w:val="24"/>
          <w:szCs w:val="24"/>
        </w:rPr>
        <w:t>tela</w:t>
      </w:r>
      <w:r w:rsidR="00E720CA">
        <w:rPr>
          <w:rFonts w:ascii="Times New Roman" w:eastAsia="Calibri" w:hAnsi="Times New Roman" w:cs="Times New Roman"/>
          <w:sz w:val="24"/>
          <w:szCs w:val="24"/>
        </w:rPr>
        <w:t>h b</w:t>
      </w:r>
      <w:r w:rsidR="007956F1">
        <w:rPr>
          <w:rFonts w:ascii="Times New Roman" w:eastAsia="Calibri" w:hAnsi="Times New Roman" w:cs="Times New Roman"/>
          <w:sz w:val="24"/>
          <w:szCs w:val="24"/>
        </w:rPr>
        <w:t>erhasil dengan nilai baik.</w:t>
      </w:r>
    </w:p>
    <w:p w:rsidR="00EE042F" w:rsidRPr="00005088" w:rsidRDefault="00FA12EE" w:rsidP="00EE042F">
      <w:pPr>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D086E">
        <w:rPr>
          <w:rFonts w:ascii="Times New Roman" w:eastAsia="Calibri" w:hAnsi="Times New Roman" w:cs="Times New Roman"/>
          <w:sz w:val="24"/>
          <w:szCs w:val="24"/>
        </w:rPr>
        <w:t xml:space="preserve">   </w:t>
      </w:r>
      <w:r w:rsidR="00AF03DE">
        <w:rPr>
          <w:rFonts w:ascii="Times New Roman" w:eastAsia="Calibri" w:hAnsi="Times New Roman" w:cs="Times New Roman"/>
          <w:sz w:val="24"/>
          <w:szCs w:val="24"/>
        </w:rPr>
        <w:t xml:space="preserve"> </w:t>
      </w:r>
      <w:r w:rsidR="00DE31C2">
        <w:rPr>
          <w:rFonts w:ascii="Times New Roman" w:hAnsi="Times New Roman" w:cs="Times New Roman"/>
          <w:sz w:val="24"/>
          <w:szCs w:val="24"/>
        </w:rPr>
        <w:t>P</w:t>
      </w:r>
      <w:r w:rsidR="00EE042F" w:rsidRPr="00FB7849">
        <w:rPr>
          <w:rFonts w:ascii="Times New Roman" w:hAnsi="Times New Roman" w:cs="Times New Roman"/>
          <w:sz w:val="24"/>
          <w:szCs w:val="24"/>
        </w:rPr>
        <w:t xml:space="preserve">rogram </w:t>
      </w:r>
      <w:r w:rsidR="00EE042F" w:rsidRPr="00FB7849">
        <w:rPr>
          <w:rFonts w:ascii="Times New Roman" w:hAnsi="Times New Roman" w:cs="Times New Roman"/>
          <w:sz w:val="24"/>
          <w:szCs w:val="24"/>
          <w:lang w:val="en-US"/>
        </w:rPr>
        <w:t xml:space="preserve">wajib </w:t>
      </w:r>
      <w:r w:rsidR="00EE042F">
        <w:rPr>
          <w:rFonts w:ascii="Times New Roman" w:hAnsi="Times New Roman" w:cs="Times New Roman"/>
          <w:sz w:val="24"/>
          <w:szCs w:val="24"/>
          <w:lang w:val="en-US"/>
        </w:rPr>
        <w:t xml:space="preserve">pelayanan bidang manajemen pelayanan </w:t>
      </w:r>
      <w:r w:rsidR="00EE042F" w:rsidRPr="00FB7849">
        <w:rPr>
          <w:rFonts w:ascii="Times New Roman" w:hAnsi="Times New Roman" w:cs="Times New Roman"/>
          <w:sz w:val="24"/>
          <w:szCs w:val="24"/>
          <w:lang w:val="en-US"/>
        </w:rPr>
        <w:t xml:space="preserve">pendidikan </w:t>
      </w:r>
      <w:r w:rsidR="00EE042F">
        <w:rPr>
          <w:rFonts w:ascii="Times New Roman" w:hAnsi="Times New Roman" w:cs="Times New Roman"/>
          <w:sz w:val="24"/>
          <w:szCs w:val="24"/>
          <w:lang w:val="en-US"/>
        </w:rPr>
        <w:t xml:space="preserve">sekolah tahun 2014 </w:t>
      </w:r>
      <w:r w:rsidR="00EE042F">
        <w:rPr>
          <w:rFonts w:ascii="Times New Roman" w:eastAsia="Calibri" w:hAnsi="Times New Roman" w:cs="Times New Roman"/>
          <w:sz w:val="24"/>
          <w:szCs w:val="24"/>
        </w:rPr>
        <w:t xml:space="preserve">dalam pelaksanaan manajemen pelayanan bidang pendidikan mencapai 100% dan anggaran </w:t>
      </w:r>
      <w:r w:rsidR="00EE042F">
        <w:rPr>
          <w:rFonts w:ascii="Times New Roman" w:hAnsi="Times New Roman" w:cs="Times New Roman"/>
          <w:sz w:val="24"/>
          <w:szCs w:val="24"/>
        </w:rPr>
        <w:t>p</w:t>
      </w:r>
      <w:r w:rsidR="00EE042F" w:rsidRPr="00FB7849">
        <w:rPr>
          <w:rFonts w:ascii="Times New Roman" w:hAnsi="Times New Roman" w:cs="Times New Roman"/>
          <w:sz w:val="24"/>
          <w:szCs w:val="24"/>
        </w:rPr>
        <w:t xml:space="preserve">rogram </w:t>
      </w:r>
      <w:r w:rsidR="00EE042F" w:rsidRPr="00FB7849">
        <w:rPr>
          <w:rFonts w:ascii="Times New Roman" w:hAnsi="Times New Roman" w:cs="Times New Roman"/>
          <w:sz w:val="24"/>
          <w:szCs w:val="24"/>
          <w:lang w:val="en-US"/>
        </w:rPr>
        <w:t xml:space="preserve">wajib </w:t>
      </w:r>
      <w:r w:rsidR="00EE042F">
        <w:rPr>
          <w:rFonts w:ascii="Times New Roman" w:hAnsi="Times New Roman" w:cs="Times New Roman"/>
          <w:sz w:val="24"/>
          <w:szCs w:val="24"/>
          <w:lang w:val="en-US"/>
        </w:rPr>
        <w:t xml:space="preserve">manajemen pelayanan bidang pendidikan </w:t>
      </w:r>
      <w:r w:rsidR="008D086E">
        <w:rPr>
          <w:rFonts w:ascii="Times New Roman" w:hAnsi="Times New Roman" w:cs="Times New Roman"/>
          <w:sz w:val="24"/>
          <w:szCs w:val="24"/>
          <w:lang w:val="en-US"/>
        </w:rPr>
        <w:t xml:space="preserve">dan kebudayaan sekolah </w:t>
      </w:r>
      <w:r w:rsidR="00EE042F">
        <w:rPr>
          <w:rFonts w:ascii="Times New Roman" w:eastAsia="Calibri" w:hAnsi="Times New Roman" w:cs="Times New Roman"/>
          <w:sz w:val="24"/>
          <w:szCs w:val="24"/>
        </w:rPr>
        <w:t>mencapai 97,47%.</w:t>
      </w:r>
      <w:r w:rsidR="00B83445">
        <w:rPr>
          <w:rFonts w:ascii="Times New Roman" w:eastAsia="Calibri" w:hAnsi="Times New Roman" w:cs="Times New Roman"/>
          <w:sz w:val="24"/>
          <w:szCs w:val="24"/>
        </w:rPr>
        <w:t xml:space="preserve"> </w:t>
      </w:r>
      <w:r w:rsidR="00005088">
        <w:rPr>
          <w:rFonts w:ascii="Times New Roman" w:eastAsia="Calibri" w:hAnsi="Times New Roman" w:cs="Times New Roman"/>
          <w:sz w:val="24"/>
          <w:szCs w:val="24"/>
        </w:rPr>
        <w:t>K</w:t>
      </w:r>
      <w:r w:rsidR="00EE042F">
        <w:rPr>
          <w:rFonts w:ascii="Times New Roman" w:eastAsia="Calibri" w:hAnsi="Times New Roman" w:cs="Times New Roman"/>
          <w:sz w:val="24"/>
          <w:szCs w:val="24"/>
        </w:rPr>
        <w:t xml:space="preserve">inerja aparatur dalam pelaksanaan </w:t>
      </w:r>
      <w:r w:rsidR="00D17E93">
        <w:rPr>
          <w:rFonts w:ascii="Times New Roman" w:hAnsi="Times New Roman" w:cs="Times New Roman"/>
          <w:sz w:val="24"/>
          <w:szCs w:val="24"/>
          <w:lang w:val="en-US"/>
        </w:rPr>
        <w:t>manajemen pel</w:t>
      </w:r>
      <w:r w:rsidR="008D086E">
        <w:rPr>
          <w:rFonts w:ascii="Times New Roman" w:hAnsi="Times New Roman" w:cs="Times New Roman"/>
          <w:sz w:val="24"/>
          <w:szCs w:val="24"/>
          <w:lang w:val="en-US"/>
        </w:rPr>
        <w:t xml:space="preserve">ayanan bidang pendidikan dan kebudayaan </w:t>
      </w:r>
      <w:r w:rsidR="00FF42B0">
        <w:rPr>
          <w:rFonts w:ascii="Times New Roman" w:hAnsi="Times New Roman" w:cs="Times New Roman"/>
          <w:sz w:val="24"/>
          <w:szCs w:val="24"/>
          <w:lang w:val="en-US"/>
        </w:rPr>
        <w:t xml:space="preserve">semua sekolah </w:t>
      </w:r>
      <w:r w:rsidR="00EE042F">
        <w:rPr>
          <w:rFonts w:ascii="Times New Roman" w:eastAsia="Calibri" w:hAnsi="Times New Roman" w:cs="Times New Roman"/>
          <w:sz w:val="24"/>
          <w:szCs w:val="24"/>
        </w:rPr>
        <w:t xml:space="preserve">telah berhasil dengan </w:t>
      </w:r>
      <w:r w:rsidR="00D17E93">
        <w:rPr>
          <w:rFonts w:ascii="Times New Roman" w:eastAsia="Calibri" w:hAnsi="Times New Roman" w:cs="Times New Roman"/>
          <w:sz w:val="24"/>
          <w:szCs w:val="24"/>
        </w:rPr>
        <w:t xml:space="preserve">nilai sangat </w:t>
      </w:r>
      <w:r w:rsidR="007956F1">
        <w:rPr>
          <w:rFonts w:ascii="Times New Roman" w:eastAsia="Calibri" w:hAnsi="Times New Roman" w:cs="Times New Roman"/>
          <w:sz w:val="24"/>
          <w:szCs w:val="24"/>
        </w:rPr>
        <w:t xml:space="preserve">baik. </w:t>
      </w:r>
    </w:p>
    <w:p w:rsidR="0064293E" w:rsidRPr="00E34E29" w:rsidRDefault="00E34E29" w:rsidP="006E4266">
      <w:pPr>
        <w:spacing w:before="100" w:beforeAutospacing="1" w:after="100" w:afterAutospacing="1" w:line="480" w:lineRule="auto"/>
        <w:jc w:val="both"/>
        <w:rPr>
          <w:rFonts w:ascii="Times New Roman" w:hAnsi="Times New Roman" w:cs="Times New Roman"/>
          <w:sz w:val="24"/>
          <w:szCs w:val="24"/>
          <w:lang w:eastAsia="en-GB"/>
        </w:rPr>
      </w:pPr>
      <w:r>
        <w:rPr>
          <w:rFonts w:ascii="Times New Roman" w:eastAsia="Calibri" w:hAnsi="Times New Roman" w:cs="Times New Roman"/>
          <w:sz w:val="24"/>
          <w:szCs w:val="24"/>
        </w:rPr>
        <w:t xml:space="preserve">        </w:t>
      </w:r>
      <w:r w:rsidR="00AF03DE">
        <w:rPr>
          <w:rFonts w:ascii="Times New Roman" w:eastAsia="Calibri" w:hAnsi="Times New Roman" w:cs="Times New Roman"/>
          <w:sz w:val="24"/>
          <w:szCs w:val="24"/>
        </w:rPr>
        <w:t xml:space="preserve"> </w:t>
      </w:r>
      <w:r>
        <w:rPr>
          <w:rFonts w:ascii="Times New Roman" w:hAnsi="Times New Roman" w:cs="Times New Roman"/>
          <w:sz w:val="24"/>
          <w:szCs w:val="24"/>
          <w:lang w:val="en-US"/>
        </w:rPr>
        <w:t>P</w:t>
      </w:r>
      <w:r w:rsidR="00FA12EE" w:rsidRPr="00E46552">
        <w:rPr>
          <w:rFonts w:ascii="Times New Roman" w:hAnsi="Times New Roman" w:cs="Times New Roman"/>
          <w:sz w:val="24"/>
          <w:szCs w:val="24"/>
          <w:lang w:val="en-US"/>
        </w:rPr>
        <w:t>rogram peningkatan mutu pendidik dan tenaga kependidikan</w:t>
      </w:r>
      <w:r w:rsidR="007956F1" w:rsidRPr="00E46552">
        <w:rPr>
          <w:rFonts w:ascii="Times New Roman" w:hAnsi="Times New Roman" w:cs="Times New Roman"/>
          <w:sz w:val="24"/>
          <w:szCs w:val="24"/>
          <w:lang w:val="en-US"/>
        </w:rPr>
        <w:t xml:space="preserve"> </w:t>
      </w:r>
      <w:r w:rsidR="00FA12EE" w:rsidRPr="00E46552">
        <w:rPr>
          <w:rFonts w:ascii="Times New Roman" w:hAnsi="Times New Roman" w:cs="Times New Roman"/>
          <w:sz w:val="24"/>
          <w:szCs w:val="24"/>
          <w:lang w:val="en-US"/>
        </w:rPr>
        <w:t xml:space="preserve">dari tahun </w:t>
      </w:r>
      <w:r w:rsidR="00B83445" w:rsidRPr="00E46552">
        <w:rPr>
          <w:rFonts w:ascii="Times New Roman" w:hAnsi="Times New Roman" w:cs="Times New Roman"/>
          <w:sz w:val="24"/>
          <w:szCs w:val="24"/>
          <w:lang w:val="en-US"/>
        </w:rPr>
        <w:t xml:space="preserve">2009 sampai tahun 2014 sekarang </w:t>
      </w:r>
      <w:r w:rsidR="00FA12EE" w:rsidRPr="00E46552">
        <w:rPr>
          <w:rFonts w:ascii="Times New Roman" w:hAnsi="Times New Roman" w:cs="Times New Roman"/>
          <w:sz w:val="24"/>
          <w:szCs w:val="24"/>
          <w:lang w:val="en-US"/>
        </w:rPr>
        <w:t xml:space="preserve">semua guru </w:t>
      </w:r>
      <w:r w:rsidR="00550C12" w:rsidRPr="00E46552">
        <w:rPr>
          <w:rFonts w:ascii="Times New Roman" w:hAnsi="Times New Roman" w:cs="Times New Roman"/>
          <w:sz w:val="24"/>
          <w:szCs w:val="24"/>
          <w:lang w:val="en-US"/>
        </w:rPr>
        <w:t>sekolah dasar (SD)</w:t>
      </w:r>
      <w:r w:rsidR="00343776" w:rsidRPr="00E46552">
        <w:rPr>
          <w:rFonts w:ascii="Times New Roman" w:hAnsi="Times New Roman" w:cs="Times New Roman"/>
          <w:sz w:val="24"/>
          <w:szCs w:val="24"/>
          <w:lang w:val="en-US"/>
        </w:rPr>
        <w:t xml:space="preserve"> dan madrasah ibtidayah (MI)</w:t>
      </w:r>
      <w:r w:rsidR="00550C12" w:rsidRPr="00E46552">
        <w:rPr>
          <w:rFonts w:ascii="Times New Roman" w:hAnsi="Times New Roman" w:cs="Times New Roman"/>
          <w:sz w:val="24"/>
          <w:szCs w:val="24"/>
          <w:lang w:val="en-US"/>
        </w:rPr>
        <w:t>, guru sekolah menengah pertama (SMP)</w:t>
      </w:r>
      <w:r w:rsidR="00343776" w:rsidRPr="00E46552">
        <w:rPr>
          <w:rFonts w:ascii="Times New Roman" w:hAnsi="Times New Roman" w:cs="Times New Roman"/>
          <w:sz w:val="24"/>
          <w:szCs w:val="24"/>
          <w:lang w:val="en-US"/>
        </w:rPr>
        <w:t xml:space="preserve"> dan madrasah sanawiyah (MTS)</w:t>
      </w:r>
      <w:r w:rsidR="00550C12" w:rsidRPr="00E46552">
        <w:rPr>
          <w:rFonts w:ascii="Times New Roman" w:hAnsi="Times New Roman" w:cs="Times New Roman"/>
          <w:sz w:val="24"/>
          <w:szCs w:val="24"/>
          <w:lang w:val="en-US"/>
        </w:rPr>
        <w:t>, g</w:t>
      </w:r>
      <w:r w:rsidR="00343776" w:rsidRPr="00E46552">
        <w:rPr>
          <w:rFonts w:ascii="Times New Roman" w:hAnsi="Times New Roman" w:cs="Times New Roman"/>
          <w:sz w:val="24"/>
          <w:szCs w:val="24"/>
          <w:lang w:val="en-US"/>
        </w:rPr>
        <w:t xml:space="preserve">uru sekolah menengah atas (SMA) dan madrasah aliyah (MA) </w:t>
      </w:r>
      <w:r w:rsidR="00550C12" w:rsidRPr="00E46552">
        <w:rPr>
          <w:rFonts w:ascii="Times New Roman" w:hAnsi="Times New Roman" w:cs="Times New Roman"/>
          <w:sz w:val="24"/>
          <w:szCs w:val="24"/>
          <w:lang w:val="en-US"/>
        </w:rPr>
        <w:t xml:space="preserve">serta guru sekolah luar biasa </w:t>
      </w:r>
      <w:r w:rsidR="00FA12EE" w:rsidRPr="00E46552">
        <w:rPr>
          <w:rFonts w:ascii="Times New Roman" w:hAnsi="Times New Roman" w:cs="Times New Roman"/>
          <w:sz w:val="24"/>
          <w:szCs w:val="24"/>
          <w:lang w:val="en-US"/>
        </w:rPr>
        <w:t>berhak ikut sertifikasi guru dengan memenuhi persyaratan ijazah sarjana (S1) dan paling lama mengajar 5 (lima) tahun disekolah sudah bi</w:t>
      </w:r>
      <w:r>
        <w:rPr>
          <w:rFonts w:ascii="Times New Roman" w:hAnsi="Times New Roman" w:cs="Times New Roman"/>
          <w:sz w:val="24"/>
          <w:szCs w:val="24"/>
          <w:lang w:val="en-US"/>
        </w:rPr>
        <w:t xml:space="preserve">sa mengikuti sertifikasi guru dalam pelayanan bidang pendidikan di sekolah.  </w:t>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br/>
        <w:t xml:space="preserve">        </w:t>
      </w:r>
      <w:r w:rsidR="00AF03DE">
        <w:rPr>
          <w:rFonts w:ascii="Times New Roman" w:hAnsi="Times New Roman" w:cs="Times New Roman"/>
          <w:sz w:val="24"/>
          <w:szCs w:val="24"/>
          <w:lang w:val="en-US"/>
        </w:rPr>
        <w:t xml:space="preserve"> </w:t>
      </w:r>
      <w:r w:rsidR="00184938" w:rsidRPr="00E46552">
        <w:rPr>
          <w:rFonts w:ascii="Times New Roman" w:hAnsi="Times New Roman" w:cs="Times New Roman"/>
          <w:sz w:val="24"/>
          <w:szCs w:val="24"/>
          <w:lang w:val="en-US"/>
        </w:rPr>
        <w:t xml:space="preserve">Kinerja sertifikasi guru dalam bidang pendidikan adalah (a) Guru menguasai materi </w:t>
      </w:r>
      <w:r w:rsidR="00E46552" w:rsidRPr="00E46552">
        <w:rPr>
          <w:rFonts w:ascii="Times New Roman" w:hAnsi="Times New Roman" w:cs="Times New Roman"/>
          <w:sz w:val="24"/>
          <w:szCs w:val="24"/>
          <w:lang w:val="en-US"/>
        </w:rPr>
        <w:t xml:space="preserve">pembelajaran; (b) Guru menguasai proses kelas dalam proses pembelajaran; (c) </w:t>
      </w:r>
      <w:r w:rsidR="00E46552" w:rsidRPr="00E46552">
        <w:rPr>
          <w:rFonts w:ascii="Times New Roman" w:hAnsi="Times New Roman" w:cs="Times New Roman"/>
          <w:sz w:val="24"/>
          <w:szCs w:val="24"/>
          <w:lang w:val="fi-FI"/>
        </w:rPr>
        <w:t>Pengelolaan dan penggu</w:t>
      </w:r>
      <w:r w:rsidR="00E46552">
        <w:rPr>
          <w:rFonts w:ascii="Times New Roman" w:hAnsi="Times New Roman" w:cs="Times New Roman"/>
          <w:sz w:val="24"/>
          <w:szCs w:val="24"/>
          <w:lang w:val="fi-FI"/>
        </w:rPr>
        <w:t xml:space="preserve">naan media serta sumber belajar; (d) Penguasaan landasan-landasan kependidikan; (e) Meningkatkan kemampuan dan menjalankan misi profesional; (e) Memberikan bantuan </w:t>
      </w:r>
      <w:r w:rsidR="006E4266">
        <w:rPr>
          <w:rFonts w:ascii="Times New Roman" w:hAnsi="Times New Roman" w:cs="Times New Roman"/>
          <w:sz w:val="24"/>
          <w:szCs w:val="24"/>
          <w:lang w:val="fi-FI"/>
        </w:rPr>
        <w:t xml:space="preserve">pembelajaran </w:t>
      </w:r>
      <w:r w:rsidR="00E46552">
        <w:rPr>
          <w:rFonts w:ascii="Times New Roman" w:hAnsi="Times New Roman" w:cs="Times New Roman"/>
          <w:sz w:val="24"/>
          <w:szCs w:val="24"/>
          <w:lang w:val="fi-FI"/>
        </w:rPr>
        <w:t>dan bimbingan kepada peserta didik; (f) Memiliki wawasan tentang penelitian pendidikan; (g) Mampu memahami karakteristik peserta didik; (h) Mampu menjalankan administrasi sekolah; (i) Memiliki wawasan tentang inovasi pendidikan;</w:t>
      </w:r>
      <w:r w:rsidR="006E4266">
        <w:rPr>
          <w:rFonts w:ascii="Times New Roman" w:hAnsi="Times New Roman" w:cs="Times New Roman"/>
          <w:sz w:val="24"/>
          <w:szCs w:val="24"/>
          <w:lang w:val="fi-FI"/>
        </w:rPr>
        <w:t xml:space="preserve"> </w:t>
      </w:r>
      <w:r w:rsidR="00E46552">
        <w:rPr>
          <w:rFonts w:ascii="Times New Roman" w:hAnsi="Times New Roman" w:cs="Times New Roman"/>
          <w:sz w:val="24"/>
          <w:szCs w:val="24"/>
          <w:lang w:val="fi-FI"/>
        </w:rPr>
        <w:t xml:space="preserve">(j) </w:t>
      </w:r>
      <w:r w:rsidR="006E4266">
        <w:rPr>
          <w:rFonts w:ascii="Times New Roman" w:hAnsi="Times New Roman" w:cs="Times New Roman"/>
          <w:sz w:val="24"/>
          <w:szCs w:val="24"/>
          <w:lang w:val="fi-FI"/>
        </w:rPr>
        <w:t>Memahami kurikulum dan perkembangannya; dan (k) Berani meng</w:t>
      </w:r>
      <w:r>
        <w:rPr>
          <w:rFonts w:ascii="Times New Roman" w:hAnsi="Times New Roman" w:cs="Times New Roman"/>
          <w:sz w:val="24"/>
          <w:szCs w:val="24"/>
          <w:lang w:val="fi-FI"/>
        </w:rPr>
        <w:t>a</w:t>
      </w:r>
      <w:r w:rsidR="006E4266">
        <w:rPr>
          <w:rFonts w:ascii="Times New Roman" w:hAnsi="Times New Roman" w:cs="Times New Roman"/>
          <w:sz w:val="24"/>
          <w:szCs w:val="24"/>
          <w:lang w:val="fi-FI"/>
        </w:rPr>
        <w:t xml:space="preserve">mbil keputusan dan bertanggung jawab dalam </w:t>
      </w:r>
      <w:r>
        <w:rPr>
          <w:rFonts w:ascii="Times New Roman" w:hAnsi="Times New Roman" w:cs="Times New Roman"/>
          <w:sz w:val="24"/>
          <w:szCs w:val="24"/>
          <w:lang w:val="fi-FI"/>
        </w:rPr>
        <w:t xml:space="preserve">bidang pendidikan. </w:t>
      </w:r>
      <w:r>
        <w:rPr>
          <w:rFonts w:ascii="Times New Roman" w:hAnsi="Times New Roman" w:cs="Times New Roman"/>
          <w:sz w:val="24"/>
          <w:szCs w:val="24"/>
          <w:lang w:val="fi-FI"/>
        </w:rPr>
        <w:br/>
        <w:t xml:space="preserve">        </w:t>
      </w:r>
      <w:r w:rsidR="00AF03DE">
        <w:rPr>
          <w:rFonts w:ascii="Times New Roman" w:hAnsi="Times New Roman" w:cs="Times New Roman"/>
          <w:sz w:val="24"/>
          <w:szCs w:val="24"/>
          <w:lang w:val="fi-FI"/>
        </w:rPr>
        <w:t xml:space="preserve"> </w:t>
      </w:r>
      <w:r>
        <w:rPr>
          <w:rFonts w:ascii="Times New Roman" w:eastAsia="Calibri" w:hAnsi="Times New Roman" w:cs="Times New Roman"/>
          <w:sz w:val="24"/>
          <w:szCs w:val="24"/>
        </w:rPr>
        <w:t>P</w:t>
      </w:r>
      <w:r w:rsidR="00550C12">
        <w:rPr>
          <w:rFonts w:ascii="Times New Roman" w:eastAsia="Calibri" w:hAnsi="Times New Roman" w:cs="Times New Roman"/>
          <w:sz w:val="24"/>
          <w:szCs w:val="24"/>
        </w:rPr>
        <w:t xml:space="preserve">elaksanaan </w:t>
      </w:r>
      <w:r w:rsidR="00FA12EE">
        <w:rPr>
          <w:rFonts w:ascii="Times New Roman" w:hAnsi="Times New Roman" w:cs="Times New Roman"/>
          <w:sz w:val="24"/>
          <w:szCs w:val="24"/>
          <w:lang w:val="en-US"/>
        </w:rPr>
        <w:t>p</w:t>
      </w:r>
      <w:r w:rsidR="00FA12EE" w:rsidRPr="009B4A59">
        <w:rPr>
          <w:rFonts w:ascii="Times New Roman" w:hAnsi="Times New Roman" w:cs="Times New Roman"/>
          <w:sz w:val="24"/>
          <w:szCs w:val="24"/>
          <w:lang w:val="en-US"/>
        </w:rPr>
        <w:t xml:space="preserve">rogram </w:t>
      </w:r>
      <w:r w:rsidR="00FA12EE">
        <w:rPr>
          <w:rFonts w:ascii="Times New Roman" w:hAnsi="Times New Roman" w:cs="Times New Roman"/>
          <w:sz w:val="24"/>
          <w:szCs w:val="24"/>
          <w:lang w:val="en-US"/>
        </w:rPr>
        <w:t>peningkatan m</w:t>
      </w:r>
      <w:r w:rsidR="00FA12EE" w:rsidRPr="009B4A59">
        <w:rPr>
          <w:rFonts w:ascii="Times New Roman" w:hAnsi="Times New Roman" w:cs="Times New Roman"/>
          <w:sz w:val="24"/>
          <w:szCs w:val="24"/>
          <w:lang w:val="en-US"/>
        </w:rPr>
        <w:t xml:space="preserve">utu </w:t>
      </w:r>
      <w:r w:rsidR="00FA12EE">
        <w:rPr>
          <w:rFonts w:ascii="Times New Roman" w:hAnsi="Times New Roman" w:cs="Times New Roman"/>
          <w:sz w:val="24"/>
          <w:szCs w:val="24"/>
          <w:lang w:val="en-US"/>
        </w:rPr>
        <w:t>p</w:t>
      </w:r>
      <w:r w:rsidR="00FA12EE" w:rsidRPr="009B4A59">
        <w:rPr>
          <w:rFonts w:ascii="Times New Roman" w:hAnsi="Times New Roman" w:cs="Times New Roman"/>
          <w:sz w:val="24"/>
          <w:szCs w:val="24"/>
          <w:lang w:val="en-US"/>
        </w:rPr>
        <w:t>e</w:t>
      </w:r>
      <w:r w:rsidR="00FA12EE">
        <w:rPr>
          <w:rFonts w:ascii="Times New Roman" w:hAnsi="Times New Roman" w:cs="Times New Roman"/>
          <w:sz w:val="24"/>
          <w:szCs w:val="24"/>
          <w:lang w:val="en-US"/>
        </w:rPr>
        <w:t>ndidik dan tenaga k</w:t>
      </w:r>
      <w:r w:rsidR="00FA12EE" w:rsidRPr="009B4A59">
        <w:rPr>
          <w:rFonts w:ascii="Times New Roman" w:hAnsi="Times New Roman" w:cs="Times New Roman"/>
          <w:sz w:val="24"/>
          <w:szCs w:val="24"/>
          <w:lang w:val="en-US"/>
        </w:rPr>
        <w:t>ependidikan</w:t>
      </w:r>
      <w:r w:rsidR="007956F1">
        <w:rPr>
          <w:rFonts w:ascii="Times New Roman" w:hAnsi="Times New Roman" w:cs="Times New Roman"/>
          <w:sz w:val="24"/>
          <w:szCs w:val="24"/>
          <w:lang w:val="en-US"/>
        </w:rPr>
        <w:t xml:space="preserve"> </w:t>
      </w:r>
      <w:r w:rsidR="00FA12EE">
        <w:rPr>
          <w:rFonts w:ascii="Times New Roman" w:hAnsi="Times New Roman" w:cs="Times New Roman"/>
          <w:sz w:val="24"/>
          <w:szCs w:val="24"/>
          <w:lang w:val="en-US"/>
        </w:rPr>
        <w:t>dari tahun 2009 sampai ta</w:t>
      </w:r>
      <w:r>
        <w:rPr>
          <w:rFonts w:ascii="Times New Roman" w:hAnsi="Times New Roman" w:cs="Times New Roman"/>
          <w:sz w:val="24"/>
          <w:szCs w:val="24"/>
          <w:lang w:val="en-US"/>
        </w:rPr>
        <w:t xml:space="preserve">hun 2014 </w:t>
      </w:r>
      <w:r w:rsidR="00FA12EE">
        <w:rPr>
          <w:rFonts w:ascii="Times New Roman" w:hAnsi="Times New Roman" w:cs="Times New Roman"/>
          <w:sz w:val="24"/>
          <w:szCs w:val="24"/>
          <w:lang w:val="en-US"/>
        </w:rPr>
        <w:t xml:space="preserve">sekarang mencapai target 100% pelayanan </w:t>
      </w:r>
      <w:r w:rsidR="00FA12EE">
        <w:rPr>
          <w:rFonts w:ascii="Times New Roman" w:eastAsia="Calibri" w:hAnsi="Times New Roman" w:cs="Times New Roman"/>
          <w:sz w:val="24"/>
          <w:szCs w:val="24"/>
        </w:rPr>
        <w:t xml:space="preserve">bidang pendidikan </w:t>
      </w:r>
      <w:r w:rsidR="00DE31C2">
        <w:rPr>
          <w:rFonts w:ascii="Times New Roman" w:eastAsia="Calibri" w:hAnsi="Times New Roman" w:cs="Times New Roman"/>
          <w:sz w:val="24"/>
          <w:szCs w:val="24"/>
        </w:rPr>
        <w:t>telah berha</w:t>
      </w:r>
      <w:r w:rsidR="00E720CA">
        <w:rPr>
          <w:rFonts w:ascii="Times New Roman" w:eastAsia="Calibri" w:hAnsi="Times New Roman" w:cs="Times New Roman"/>
          <w:sz w:val="24"/>
          <w:szCs w:val="24"/>
        </w:rPr>
        <w:t xml:space="preserve">sil dengan nilai sangat baik. </w:t>
      </w:r>
      <w:r w:rsidR="00FA12EE">
        <w:rPr>
          <w:rFonts w:ascii="Times New Roman" w:eastAsia="Calibri" w:hAnsi="Times New Roman" w:cs="Times New Roman"/>
          <w:sz w:val="24"/>
          <w:szCs w:val="24"/>
        </w:rPr>
        <w:t>Secara keseluruhan kinerja aparatur dalam pelayanan publik bidang pendidikan</w:t>
      </w:r>
      <w:r w:rsidR="00B83445">
        <w:rPr>
          <w:rFonts w:ascii="Times New Roman" w:eastAsia="Calibri" w:hAnsi="Times New Roman" w:cs="Times New Roman"/>
          <w:sz w:val="24"/>
          <w:szCs w:val="24"/>
        </w:rPr>
        <w:t xml:space="preserve"> </w:t>
      </w:r>
      <w:r w:rsidR="00FA12EE" w:rsidRPr="006B5499">
        <w:rPr>
          <w:rFonts w:ascii="Times New Roman" w:hAnsi="Times New Roman" w:cs="Times New Roman"/>
          <w:lang w:val="en-US"/>
        </w:rPr>
        <w:t>p</w:t>
      </w:r>
      <w:r w:rsidR="00FA12EE">
        <w:rPr>
          <w:rFonts w:ascii="Times New Roman" w:hAnsi="Times New Roman" w:cs="Times New Roman"/>
          <w:lang w:val="en-US"/>
        </w:rPr>
        <w:t xml:space="preserve">rogram </w:t>
      </w:r>
      <w:r w:rsidR="00FA12EE" w:rsidRPr="006B5499">
        <w:rPr>
          <w:rFonts w:ascii="Times New Roman" w:hAnsi="Times New Roman" w:cs="Times New Roman"/>
          <w:lang w:val="en-US"/>
        </w:rPr>
        <w:t xml:space="preserve">kegiatan </w:t>
      </w:r>
      <w:r w:rsidR="00FA12EE">
        <w:rPr>
          <w:rFonts w:ascii="Times New Roman" w:hAnsi="Times New Roman" w:cs="Times New Roman"/>
          <w:lang w:val="en-US"/>
        </w:rPr>
        <w:t xml:space="preserve">dan </w:t>
      </w:r>
      <w:r w:rsidR="00FA12EE" w:rsidRPr="006B5499">
        <w:rPr>
          <w:rFonts w:ascii="Times New Roman" w:hAnsi="Times New Roman" w:cs="Times New Roman"/>
          <w:lang w:val="en-US"/>
        </w:rPr>
        <w:t xml:space="preserve">urusan wajib </w:t>
      </w:r>
      <w:r w:rsidR="00FA12EE">
        <w:rPr>
          <w:rFonts w:ascii="Times New Roman" w:hAnsi="Times New Roman" w:cs="Times New Roman"/>
          <w:lang w:val="en-US"/>
        </w:rPr>
        <w:t xml:space="preserve">pembangunan </w:t>
      </w:r>
      <w:r w:rsidR="00FA12EE" w:rsidRPr="006B5499">
        <w:rPr>
          <w:rFonts w:ascii="Times New Roman" w:hAnsi="Times New Roman" w:cs="Times New Roman"/>
          <w:lang w:val="en-US"/>
        </w:rPr>
        <w:t xml:space="preserve">bidang pendidikan </w:t>
      </w:r>
      <w:r w:rsidR="007956F1">
        <w:rPr>
          <w:rFonts w:ascii="Times New Roman" w:hAnsi="Times New Roman" w:cs="Times New Roman"/>
          <w:lang w:val="en-US"/>
        </w:rPr>
        <w:t xml:space="preserve">sekarang ini </w:t>
      </w:r>
      <w:r w:rsidR="00F74B9D">
        <w:rPr>
          <w:rFonts w:ascii="Times New Roman" w:hAnsi="Times New Roman" w:cs="Times New Roman"/>
          <w:lang w:val="en-US"/>
        </w:rPr>
        <w:t xml:space="preserve">tahun 2014 </w:t>
      </w:r>
      <w:r w:rsidR="00B83445">
        <w:rPr>
          <w:rFonts w:ascii="Times New Roman" w:hAnsi="Times New Roman" w:cs="Times New Roman"/>
          <w:lang w:val="en-US"/>
        </w:rPr>
        <w:t>mencapai 95%</w:t>
      </w:r>
      <w:r w:rsidR="006E4266">
        <w:rPr>
          <w:rFonts w:ascii="Times New Roman" w:hAnsi="Times New Roman" w:cs="Times New Roman"/>
          <w:lang w:val="en-US"/>
        </w:rPr>
        <w:t xml:space="preserve"> </w:t>
      </w:r>
      <w:r w:rsidR="006E4266">
        <w:rPr>
          <w:rFonts w:ascii="Times New Roman" w:eastAsia="Calibri" w:hAnsi="Times New Roman" w:cs="Times New Roman"/>
          <w:sz w:val="24"/>
          <w:szCs w:val="24"/>
        </w:rPr>
        <w:t xml:space="preserve">telah berhasil </w:t>
      </w:r>
      <w:r w:rsidR="0064293E">
        <w:rPr>
          <w:rFonts w:ascii="Times New Roman" w:eastAsia="Calibri" w:hAnsi="Times New Roman" w:cs="Times New Roman"/>
          <w:sz w:val="24"/>
          <w:szCs w:val="24"/>
        </w:rPr>
        <w:t xml:space="preserve">dengan nilai sangat baik </w:t>
      </w:r>
      <w:r w:rsidR="0064293E">
        <w:rPr>
          <w:rFonts w:ascii="Times New Roman" w:hAnsi="Times New Roman" w:cs="Times New Roman"/>
          <w:sz w:val="24"/>
          <w:szCs w:val="24"/>
          <w:lang w:eastAsia="en-GB"/>
        </w:rPr>
        <w:t xml:space="preserve">(Wawancara, tanggal 6 Juni 2014). </w:t>
      </w:r>
    </w:p>
    <w:p w:rsidR="005C40EE" w:rsidRPr="00F74B9D" w:rsidRDefault="00EC35A2" w:rsidP="00F74B9D">
      <w:pPr>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hAnsi="Times New Roman" w:cs="Times New Roman"/>
          <w:b/>
          <w:sz w:val="24"/>
          <w:szCs w:val="24"/>
          <w:lang w:val="sv-SE"/>
        </w:rPr>
        <w:t xml:space="preserve">B. </w:t>
      </w:r>
      <w:r w:rsidR="005C40EE">
        <w:rPr>
          <w:rFonts w:ascii="Times New Roman" w:hAnsi="Times New Roman" w:cs="Times New Roman"/>
          <w:b/>
          <w:sz w:val="24"/>
          <w:szCs w:val="24"/>
          <w:lang w:val="sv-SE"/>
        </w:rPr>
        <w:t xml:space="preserve"> </w:t>
      </w:r>
      <w:r w:rsidR="0074393A">
        <w:rPr>
          <w:rFonts w:ascii="Times New Roman" w:hAnsi="Times New Roman" w:cs="Times New Roman"/>
          <w:b/>
          <w:sz w:val="24"/>
          <w:szCs w:val="24"/>
          <w:lang w:val="sv-SE"/>
        </w:rPr>
        <w:t xml:space="preserve">Faktor- Faktor Determinan </w:t>
      </w:r>
      <w:r>
        <w:rPr>
          <w:rFonts w:ascii="Times New Roman" w:hAnsi="Times New Roman" w:cs="Times New Roman"/>
          <w:b/>
          <w:sz w:val="24"/>
          <w:szCs w:val="24"/>
          <w:lang w:val="sv-SE"/>
        </w:rPr>
        <w:t>K</w:t>
      </w:r>
      <w:r w:rsidRPr="00E05C9D">
        <w:rPr>
          <w:rFonts w:ascii="Times New Roman" w:hAnsi="Times New Roman" w:cs="Times New Roman"/>
          <w:b/>
          <w:sz w:val="24"/>
          <w:szCs w:val="24"/>
          <w:lang w:val="sv-SE"/>
        </w:rPr>
        <w:t>i</w:t>
      </w:r>
      <w:r>
        <w:rPr>
          <w:rFonts w:ascii="Times New Roman" w:hAnsi="Times New Roman" w:cs="Times New Roman"/>
          <w:b/>
          <w:sz w:val="24"/>
          <w:szCs w:val="24"/>
          <w:lang w:val="sv-SE"/>
        </w:rPr>
        <w:t>nerja Aparatur Pelayanan P</w:t>
      </w:r>
      <w:r w:rsidRPr="00E05C9D">
        <w:rPr>
          <w:rFonts w:ascii="Times New Roman" w:hAnsi="Times New Roman" w:cs="Times New Roman"/>
          <w:b/>
          <w:sz w:val="24"/>
          <w:szCs w:val="24"/>
          <w:lang w:val="sv-SE"/>
        </w:rPr>
        <w:t>ublik</w:t>
      </w:r>
      <w:r>
        <w:rPr>
          <w:rFonts w:ascii="Times New Roman" w:hAnsi="Times New Roman" w:cs="Times New Roman"/>
          <w:b/>
          <w:sz w:val="24"/>
          <w:szCs w:val="24"/>
          <w:lang w:val="sv-SE"/>
        </w:rPr>
        <w:t xml:space="preserve"> </w:t>
      </w:r>
      <w:r w:rsidR="005C40EE">
        <w:rPr>
          <w:rFonts w:ascii="Times New Roman" w:hAnsi="Times New Roman" w:cs="Times New Roman"/>
          <w:b/>
          <w:sz w:val="24"/>
          <w:szCs w:val="24"/>
          <w:lang w:val="sv-SE"/>
        </w:rPr>
        <w:tab/>
        <w:t xml:space="preserve">             </w:t>
      </w:r>
      <w:r w:rsidR="005C40EE">
        <w:rPr>
          <w:rFonts w:ascii="Times New Roman" w:hAnsi="Times New Roman" w:cs="Times New Roman"/>
          <w:b/>
          <w:sz w:val="24"/>
          <w:szCs w:val="24"/>
          <w:lang w:val="sv-SE"/>
        </w:rPr>
        <w:br/>
        <w:t xml:space="preserve">      Dinas </w:t>
      </w:r>
      <w:r w:rsidRPr="00E05C9D">
        <w:rPr>
          <w:rFonts w:ascii="Times New Roman" w:hAnsi="Times New Roman" w:cs="Times New Roman"/>
          <w:b/>
          <w:sz w:val="24"/>
          <w:szCs w:val="24"/>
          <w:lang w:val="sv-SE"/>
        </w:rPr>
        <w:t>P</w:t>
      </w:r>
      <w:r>
        <w:rPr>
          <w:rFonts w:ascii="Times New Roman" w:hAnsi="Times New Roman" w:cs="Times New Roman"/>
          <w:b/>
          <w:sz w:val="24"/>
          <w:szCs w:val="24"/>
          <w:lang w:val="sv-SE"/>
        </w:rPr>
        <w:t xml:space="preserve">endidikan Dan Kebudayaan </w:t>
      </w:r>
      <w:r w:rsidRPr="00E05C9D">
        <w:rPr>
          <w:rFonts w:ascii="Times New Roman" w:hAnsi="Times New Roman" w:cs="Times New Roman"/>
          <w:b/>
          <w:sz w:val="24"/>
          <w:szCs w:val="24"/>
          <w:lang w:val="sv-SE"/>
        </w:rPr>
        <w:t>Kabupaten Bone Bolango</w:t>
      </w:r>
      <w:r>
        <w:rPr>
          <w:rFonts w:ascii="Times New Roman" w:hAnsi="Times New Roman" w:cs="Times New Roman"/>
          <w:b/>
          <w:sz w:val="24"/>
          <w:szCs w:val="24"/>
          <w:lang w:val="sv-SE"/>
        </w:rPr>
        <w:t>.</w:t>
      </w:r>
    </w:p>
    <w:p w:rsidR="00EC35A2" w:rsidRDefault="00EC35A2" w:rsidP="005C40EE">
      <w:pPr>
        <w:pStyle w:val="ListParagraph"/>
        <w:spacing w:before="120" w:after="0" w:line="480" w:lineRule="auto"/>
        <w:ind w:left="0"/>
        <w:jc w:val="both"/>
        <w:rPr>
          <w:rFonts w:ascii="Times New Roman" w:hAnsi="Times New Roman" w:cs="Times New Roman"/>
          <w:sz w:val="24"/>
          <w:szCs w:val="24"/>
        </w:rPr>
      </w:pPr>
      <w:r>
        <w:rPr>
          <w:rFonts w:ascii="Times New Roman" w:hAnsi="Times New Roman" w:cs="Times New Roman"/>
          <w:b/>
          <w:sz w:val="24"/>
          <w:szCs w:val="24"/>
          <w:lang w:val="sv-SE"/>
        </w:rPr>
        <w:t xml:space="preserve">       </w:t>
      </w:r>
      <w:r>
        <w:rPr>
          <w:rFonts w:ascii="Times New Roman" w:hAnsi="Times New Roman" w:cs="Times New Roman"/>
          <w:sz w:val="24"/>
          <w:szCs w:val="24"/>
          <w:lang w:val="sv-SE"/>
        </w:rPr>
        <w:t>Faktor- faktor yang m</w:t>
      </w:r>
      <w:r w:rsidRPr="001060C8">
        <w:rPr>
          <w:rFonts w:ascii="Times New Roman" w:hAnsi="Times New Roman" w:cs="Times New Roman"/>
          <w:sz w:val="24"/>
          <w:szCs w:val="24"/>
          <w:lang w:val="sv-SE"/>
        </w:rPr>
        <w:t>endukung</w:t>
      </w:r>
      <w:r>
        <w:rPr>
          <w:rFonts w:ascii="Times New Roman" w:hAnsi="Times New Roman" w:cs="Times New Roman"/>
          <w:sz w:val="24"/>
          <w:szCs w:val="24"/>
          <w:lang w:val="sv-SE"/>
        </w:rPr>
        <w:t xml:space="preserve"> k</w:t>
      </w:r>
      <w:r w:rsidRPr="001060C8">
        <w:rPr>
          <w:rFonts w:ascii="Times New Roman" w:hAnsi="Times New Roman" w:cs="Times New Roman"/>
          <w:sz w:val="24"/>
          <w:szCs w:val="24"/>
          <w:lang w:val="sv-SE"/>
        </w:rPr>
        <w:t>i</w:t>
      </w:r>
      <w:r>
        <w:rPr>
          <w:rFonts w:ascii="Times New Roman" w:hAnsi="Times New Roman" w:cs="Times New Roman"/>
          <w:sz w:val="24"/>
          <w:szCs w:val="24"/>
          <w:lang w:val="sv-SE"/>
        </w:rPr>
        <w:t>nerja pelayanan p</w:t>
      </w:r>
      <w:r w:rsidRPr="001060C8">
        <w:rPr>
          <w:rFonts w:ascii="Times New Roman" w:hAnsi="Times New Roman" w:cs="Times New Roman"/>
          <w:sz w:val="24"/>
          <w:szCs w:val="24"/>
          <w:lang w:val="sv-SE"/>
        </w:rPr>
        <w:t xml:space="preserve">ublik Dinas Pendidikan </w:t>
      </w:r>
      <w:r w:rsidR="008D086E">
        <w:rPr>
          <w:rFonts w:ascii="Times New Roman" w:hAnsi="Times New Roman" w:cs="Times New Roman"/>
          <w:sz w:val="24"/>
          <w:szCs w:val="24"/>
          <w:lang w:val="sv-SE"/>
        </w:rPr>
        <w:t xml:space="preserve">dan Kebudayaan </w:t>
      </w:r>
      <w:r>
        <w:rPr>
          <w:rFonts w:ascii="Times New Roman" w:hAnsi="Times New Roman" w:cs="Times New Roman"/>
          <w:sz w:val="24"/>
          <w:szCs w:val="24"/>
          <w:lang w:val="sv-SE"/>
        </w:rPr>
        <w:t xml:space="preserve">dapat dijelaskan sebagai berikut :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EC35A2" w:rsidRDefault="005C40EE" w:rsidP="005C40EE">
      <w:pPr>
        <w:widowControl w:val="0"/>
        <w:tabs>
          <w:tab w:val="left" w:pos="8080"/>
        </w:tabs>
        <w:autoSpaceDE w:val="0"/>
        <w:autoSpaceDN w:val="0"/>
        <w:adjustRightInd w:val="0"/>
        <w:spacing w:after="0" w:line="480" w:lineRule="auto"/>
        <w:jc w:val="both"/>
        <w:rPr>
          <w:rFonts w:ascii="Times New Roman" w:hAnsi="Times New Roman" w:cs="Times New Roman"/>
          <w:sz w:val="24"/>
          <w:szCs w:val="24"/>
          <w:lang w:val="sv-SE"/>
        </w:rPr>
      </w:pPr>
      <w:r>
        <w:rPr>
          <w:rFonts w:ascii="Times New Roman" w:hAnsi="Times New Roman" w:cs="Times New Roman"/>
          <w:b/>
          <w:sz w:val="24"/>
          <w:szCs w:val="24"/>
          <w:lang w:val="sv-SE"/>
        </w:rPr>
        <w:t xml:space="preserve">1. </w:t>
      </w:r>
      <w:r w:rsidR="00EC35A2">
        <w:rPr>
          <w:rFonts w:ascii="Times New Roman" w:hAnsi="Times New Roman" w:cs="Times New Roman"/>
          <w:b/>
          <w:sz w:val="24"/>
          <w:szCs w:val="24"/>
          <w:lang w:val="sv-SE"/>
        </w:rPr>
        <w:t>Tersedianya sumber d</w:t>
      </w:r>
      <w:r w:rsidR="00EC35A2" w:rsidRPr="002075A6">
        <w:rPr>
          <w:rFonts w:ascii="Times New Roman" w:hAnsi="Times New Roman" w:cs="Times New Roman"/>
          <w:b/>
          <w:sz w:val="24"/>
          <w:szCs w:val="24"/>
          <w:lang w:val="sv-SE"/>
        </w:rPr>
        <w:t>a</w:t>
      </w:r>
      <w:r w:rsidR="00EC35A2">
        <w:rPr>
          <w:rFonts w:ascii="Times New Roman" w:hAnsi="Times New Roman" w:cs="Times New Roman"/>
          <w:b/>
          <w:sz w:val="24"/>
          <w:szCs w:val="24"/>
          <w:lang w:val="sv-SE"/>
        </w:rPr>
        <w:t xml:space="preserve">ya manusia aparatur pegawai </w:t>
      </w:r>
      <w:r>
        <w:rPr>
          <w:rFonts w:ascii="Times New Roman" w:hAnsi="Times New Roman" w:cs="Times New Roman"/>
          <w:b/>
          <w:sz w:val="24"/>
          <w:szCs w:val="24"/>
          <w:lang w:val="sv-SE"/>
        </w:rPr>
        <w:t xml:space="preserve">negeri sipil (PNS)     </w:t>
      </w:r>
      <w:r>
        <w:rPr>
          <w:rFonts w:ascii="Times New Roman" w:hAnsi="Times New Roman" w:cs="Times New Roman"/>
          <w:b/>
          <w:sz w:val="24"/>
          <w:szCs w:val="24"/>
          <w:lang w:val="sv-SE"/>
        </w:rPr>
        <w:br/>
        <w:t xml:space="preserve">      </w:t>
      </w:r>
      <w:r w:rsidR="00AD28B2">
        <w:rPr>
          <w:rFonts w:ascii="Times New Roman" w:hAnsi="Times New Roman" w:cs="Times New Roman"/>
          <w:b/>
          <w:sz w:val="24"/>
          <w:szCs w:val="24"/>
          <w:lang w:val="sv-SE"/>
        </w:rPr>
        <w:t>bidang pendidikan dan k</w:t>
      </w:r>
      <w:r w:rsidR="00EC35A2">
        <w:rPr>
          <w:rFonts w:ascii="Times New Roman" w:hAnsi="Times New Roman" w:cs="Times New Roman"/>
          <w:b/>
          <w:sz w:val="24"/>
          <w:szCs w:val="24"/>
          <w:lang w:val="sv-SE"/>
        </w:rPr>
        <w:t>ebudayaan</w:t>
      </w:r>
      <w:r w:rsidR="008D086E">
        <w:rPr>
          <w:rFonts w:ascii="Times New Roman" w:hAnsi="Times New Roman" w:cs="Times New Roman"/>
          <w:b/>
          <w:sz w:val="24"/>
          <w:szCs w:val="24"/>
          <w:lang w:val="sv-SE"/>
        </w:rPr>
        <w:t xml:space="preserve">. </w:t>
      </w:r>
    </w:p>
    <w:p w:rsidR="00EC35A2" w:rsidRDefault="005C40EE" w:rsidP="00EC35A2">
      <w:pPr>
        <w:widowControl w:val="0"/>
        <w:tabs>
          <w:tab w:val="left" w:pos="8080"/>
        </w:tabs>
        <w:autoSpaceDE w:val="0"/>
        <w:autoSpaceDN w:val="0"/>
        <w:adjustRightInd w:val="0"/>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00288D">
        <w:rPr>
          <w:rFonts w:ascii="Times New Roman" w:hAnsi="Times New Roman" w:cs="Times New Roman"/>
          <w:sz w:val="24"/>
          <w:szCs w:val="24"/>
          <w:lang w:val="sv-SE"/>
        </w:rPr>
        <w:t xml:space="preserve">   </w:t>
      </w:r>
      <w:r w:rsidR="00EC35A2">
        <w:rPr>
          <w:rFonts w:ascii="Times New Roman" w:hAnsi="Times New Roman" w:cs="Times New Roman"/>
          <w:sz w:val="24"/>
          <w:szCs w:val="24"/>
          <w:lang w:val="sv-SE"/>
        </w:rPr>
        <w:t>Kinerja aparatur pel</w:t>
      </w:r>
      <w:r w:rsidR="008D086E">
        <w:rPr>
          <w:rFonts w:ascii="Times New Roman" w:hAnsi="Times New Roman" w:cs="Times New Roman"/>
          <w:sz w:val="24"/>
          <w:szCs w:val="24"/>
          <w:lang w:val="sv-SE"/>
        </w:rPr>
        <w:t xml:space="preserve">ayanan publik bidang pendidikan dan kebudayaan </w:t>
      </w:r>
      <w:r w:rsidR="00EC35A2">
        <w:rPr>
          <w:rFonts w:ascii="Times New Roman" w:hAnsi="Times New Roman" w:cs="Times New Roman"/>
          <w:sz w:val="24"/>
          <w:szCs w:val="24"/>
          <w:lang w:val="sv-SE"/>
        </w:rPr>
        <w:t xml:space="preserve">mengikuti teori sumber daya manusia (SDM) menurut (Nawawi, 2006:311) sumber daya manusia (SDM) dalam pengertian terbatas dan sederhana adalah personil, pekerja, tenaga kerja, karyawan, atau pegawai.  sumber daya manusia (SDM) dalam arti mikro adalah manusia yang bekerja atau menjadi anggota sebuah organisasi. Sumber daya manusia dalam arti secara luas atau makro adalah manusia yang menjadi penduduk atau rakyat/warga negara sebuah negara, terutama yang telah memasuki usia angkatan kerja. </w:t>
      </w:r>
    </w:p>
    <w:p w:rsidR="00EC35A2" w:rsidRPr="000F59FF" w:rsidRDefault="00EC35A2" w:rsidP="00EC35A2">
      <w:pPr>
        <w:widowControl w:val="0"/>
        <w:tabs>
          <w:tab w:val="left" w:pos="8080"/>
        </w:tabs>
        <w:autoSpaceDE w:val="0"/>
        <w:autoSpaceDN w:val="0"/>
        <w:adjustRightInd w:val="0"/>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Hasi</w:t>
      </w:r>
      <w:r w:rsidR="00A84A59">
        <w:rPr>
          <w:rFonts w:ascii="Times New Roman" w:hAnsi="Times New Roman" w:cs="Times New Roman"/>
          <w:sz w:val="24"/>
          <w:szCs w:val="24"/>
          <w:lang w:val="sv-SE"/>
        </w:rPr>
        <w:t xml:space="preserve">l penelitian </w:t>
      </w:r>
      <w:r w:rsidR="00521FC3">
        <w:rPr>
          <w:rFonts w:ascii="Times New Roman" w:hAnsi="Times New Roman" w:cs="Times New Roman"/>
          <w:sz w:val="24"/>
          <w:szCs w:val="24"/>
          <w:lang w:val="sv-SE"/>
        </w:rPr>
        <w:t xml:space="preserve">wawancara </w:t>
      </w:r>
      <w:r w:rsidR="00A84A59">
        <w:rPr>
          <w:rFonts w:ascii="Times New Roman" w:hAnsi="Times New Roman" w:cs="Times New Roman"/>
          <w:sz w:val="24"/>
          <w:szCs w:val="24"/>
          <w:lang w:val="sv-SE"/>
        </w:rPr>
        <w:t xml:space="preserve">informan aparatur </w:t>
      </w:r>
      <w:r w:rsidR="001438DC">
        <w:rPr>
          <w:rFonts w:ascii="Times New Roman" w:hAnsi="Times New Roman" w:cs="Times New Roman"/>
          <w:sz w:val="24"/>
          <w:szCs w:val="24"/>
          <w:lang w:val="sv-SE"/>
        </w:rPr>
        <w:t xml:space="preserve">menurut Yulman </w:t>
      </w:r>
      <w:r>
        <w:rPr>
          <w:rFonts w:ascii="Times New Roman" w:hAnsi="Times New Roman" w:cs="Times New Roman"/>
          <w:sz w:val="24"/>
          <w:szCs w:val="24"/>
          <w:lang w:val="sv-SE"/>
        </w:rPr>
        <w:t xml:space="preserve">Kepala </w:t>
      </w:r>
      <w:r w:rsidR="001438DC">
        <w:rPr>
          <w:rFonts w:ascii="Times New Roman" w:hAnsi="Times New Roman" w:cs="Times New Roman"/>
          <w:sz w:val="24"/>
          <w:szCs w:val="24"/>
          <w:lang w:val="sv-SE"/>
        </w:rPr>
        <w:t xml:space="preserve">Seksi SM A Dinas Pendidikan </w:t>
      </w:r>
      <w:r>
        <w:rPr>
          <w:rFonts w:ascii="Times New Roman" w:hAnsi="Times New Roman" w:cs="Times New Roman"/>
          <w:sz w:val="24"/>
          <w:szCs w:val="24"/>
          <w:lang w:val="sv-SE"/>
        </w:rPr>
        <w:t xml:space="preserve">menjelaskan bahwa: </w:t>
      </w:r>
    </w:p>
    <w:p w:rsidR="00EC35A2" w:rsidRDefault="00EC35A2" w:rsidP="00EC35A2">
      <w:pPr>
        <w:widowControl w:val="0"/>
        <w:tabs>
          <w:tab w:val="left" w:pos="8080"/>
        </w:tabs>
        <w:autoSpaceDE w:val="0"/>
        <w:autoSpaceDN w:val="0"/>
        <w:adjustRightInd w:val="0"/>
        <w:spacing w:after="0" w:line="240" w:lineRule="auto"/>
        <w:ind w:left="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Sumber daya manusia adalah manusia yang memiliki potensi fisik dan psikis yang dapat dipergunakannya sebagai energi untuk menciptakan sesuatu, menguasai, mengelola dan memanfaatkan lingkungan sekitarnya melalui kegiatan yang disebut bekerja. Sedang kegiatannya adalah memberdayakan SDM agar memberikan kontribusi secara maksimal dalam mencapai tujuan organisasi. Sumber daya manusia bidang pendidikan adalah kemampuan </w:t>
      </w:r>
      <w:r>
        <w:rPr>
          <w:rFonts w:ascii="Times New Roman" w:hAnsi="Times New Roman" w:cs="Times New Roman"/>
          <w:sz w:val="24"/>
          <w:szCs w:val="24"/>
          <w:lang w:eastAsia="en-GB"/>
        </w:rPr>
        <w:t xml:space="preserve">ilmu pengetahuan dan teknologi </w:t>
      </w:r>
      <w:r>
        <w:rPr>
          <w:rFonts w:ascii="Times New Roman" w:hAnsi="Times New Roman" w:cs="Times New Roman"/>
          <w:sz w:val="24"/>
          <w:szCs w:val="24"/>
          <w:lang w:val="sv-SE"/>
        </w:rPr>
        <w:t xml:space="preserve">kinerja aparatur dalam </w:t>
      </w:r>
      <w:r>
        <w:rPr>
          <w:rFonts w:ascii="Times New Roman" w:hAnsi="Times New Roman" w:cs="Times New Roman"/>
          <w:sz w:val="24"/>
          <w:szCs w:val="24"/>
          <w:lang w:eastAsia="en-GB"/>
        </w:rPr>
        <w:t>pelayanan publik bidang pendidikan yang berkualitas, cepat, tepat, kreatif, inovatif, professional dan bertanggung jawab tugas yang diberikan oleh atasan dalam b</w:t>
      </w:r>
      <w:r w:rsidR="0086428C">
        <w:rPr>
          <w:rFonts w:ascii="Times New Roman" w:hAnsi="Times New Roman" w:cs="Times New Roman"/>
          <w:sz w:val="24"/>
          <w:szCs w:val="24"/>
          <w:lang w:eastAsia="en-GB"/>
        </w:rPr>
        <w:t xml:space="preserve">idang pendidikan </w:t>
      </w:r>
      <w:r>
        <w:rPr>
          <w:rFonts w:ascii="Times New Roman" w:hAnsi="Times New Roman" w:cs="Times New Roman"/>
          <w:sz w:val="24"/>
          <w:szCs w:val="24"/>
          <w:lang w:val="sv-SE"/>
        </w:rPr>
        <w:t xml:space="preserve">(Wawancara, tanggal 9 Juni 2014). </w:t>
      </w:r>
      <w:r>
        <w:rPr>
          <w:rFonts w:ascii="Times New Roman" w:hAnsi="Times New Roman" w:cs="Times New Roman"/>
          <w:sz w:val="24"/>
          <w:szCs w:val="24"/>
          <w:lang w:val="sv-SE"/>
        </w:rPr>
        <w:tab/>
      </w:r>
      <w:r>
        <w:rPr>
          <w:rFonts w:ascii="Times New Roman" w:hAnsi="Times New Roman" w:cs="Times New Roman"/>
          <w:sz w:val="24"/>
          <w:szCs w:val="24"/>
          <w:lang w:val="sv-SE"/>
        </w:rPr>
        <w:tab/>
      </w:r>
    </w:p>
    <w:p w:rsidR="00922DE9" w:rsidRDefault="00EC35A2" w:rsidP="00A14E91">
      <w:pPr>
        <w:widowControl w:val="0"/>
        <w:tabs>
          <w:tab w:val="left" w:pos="8080"/>
        </w:tabs>
        <w:autoSpaceDE w:val="0"/>
        <w:autoSpaceDN w:val="0"/>
        <w:adjustRightInd w:val="0"/>
        <w:spacing w:before="240"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4F0FB5">
        <w:rPr>
          <w:rFonts w:ascii="Times New Roman" w:hAnsi="Times New Roman" w:cs="Times New Roman"/>
          <w:sz w:val="24"/>
          <w:szCs w:val="24"/>
          <w:lang w:val="sv-SE"/>
        </w:rPr>
        <w:t xml:space="preserve">Kegiatan </w:t>
      </w:r>
      <w:r>
        <w:rPr>
          <w:rFonts w:ascii="Times New Roman" w:hAnsi="Times New Roman" w:cs="Times New Roman"/>
          <w:sz w:val="24"/>
          <w:szCs w:val="24"/>
          <w:lang w:val="sv-SE"/>
        </w:rPr>
        <w:t>manajemen sumber daya (MSD</w:t>
      </w:r>
      <w:r w:rsidR="002D1845">
        <w:rPr>
          <w:rFonts w:ascii="Times New Roman" w:hAnsi="Times New Roman" w:cs="Times New Roman"/>
          <w:sz w:val="24"/>
          <w:szCs w:val="24"/>
          <w:lang w:val="sv-SE"/>
        </w:rPr>
        <w:t xml:space="preserve">M) bidang pendidikan adalah   </w:t>
      </w:r>
      <w:r w:rsidR="002D1845">
        <w:rPr>
          <w:rFonts w:ascii="Times New Roman" w:hAnsi="Times New Roman" w:cs="Times New Roman"/>
          <w:sz w:val="24"/>
          <w:szCs w:val="24"/>
          <w:lang w:val="sv-SE"/>
        </w:rPr>
        <w:br/>
        <w:t>analisis pekerjaan, perencanaan SDM, rekrutmen pegawai, seleksi pegawai, orientasi, pelatihan dan pengembangan, perencanaan k</w:t>
      </w:r>
      <w:r>
        <w:rPr>
          <w:rFonts w:ascii="Times New Roman" w:hAnsi="Times New Roman" w:cs="Times New Roman"/>
          <w:sz w:val="24"/>
          <w:szCs w:val="24"/>
          <w:lang w:val="sv-SE"/>
        </w:rPr>
        <w:t>ar</w:t>
      </w:r>
      <w:r w:rsidR="002D1845">
        <w:rPr>
          <w:rFonts w:ascii="Times New Roman" w:hAnsi="Times New Roman" w:cs="Times New Roman"/>
          <w:sz w:val="24"/>
          <w:szCs w:val="24"/>
          <w:lang w:val="sv-SE"/>
        </w:rPr>
        <w:t>ier, kompensasi, penilaian kinerja, disiplin pegawai, motivasi kerja dan penyelesaian k</w:t>
      </w:r>
      <w:r>
        <w:rPr>
          <w:rFonts w:ascii="Times New Roman" w:hAnsi="Times New Roman" w:cs="Times New Roman"/>
          <w:sz w:val="24"/>
          <w:szCs w:val="24"/>
          <w:lang w:val="sv-SE"/>
        </w:rPr>
        <w:t>onflik</w:t>
      </w:r>
      <w:r w:rsidR="002D1845">
        <w:rPr>
          <w:rFonts w:ascii="Times New Roman" w:hAnsi="Times New Roman" w:cs="Times New Roman"/>
          <w:sz w:val="24"/>
          <w:szCs w:val="24"/>
          <w:lang w:val="sv-SE"/>
        </w:rPr>
        <w:t xml:space="preserve"> organisasi</w:t>
      </w:r>
      <w:r>
        <w:rPr>
          <w:rFonts w:ascii="Times New Roman" w:hAnsi="Times New Roman" w:cs="Times New Roman"/>
          <w:sz w:val="24"/>
          <w:szCs w:val="24"/>
          <w:lang w:val="sv-SE"/>
        </w:rPr>
        <w:t>. K</w:t>
      </w:r>
      <w:r w:rsidR="00A84A59">
        <w:rPr>
          <w:rFonts w:ascii="Times New Roman" w:hAnsi="Times New Roman" w:cs="Times New Roman"/>
          <w:sz w:val="24"/>
          <w:szCs w:val="24"/>
          <w:lang w:val="sv-SE"/>
        </w:rPr>
        <w:t>egiatan</w:t>
      </w:r>
      <w:r w:rsidR="00922DE9">
        <w:rPr>
          <w:rFonts w:ascii="Times New Roman" w:hAnsi="Times New Roman" w:cs="Times New Roman"/>
          <w:sz w:val="24"/>
          <w:szCs w:val="24"/>
          <w:lang w:val="sv-SE"/>
        </w:rPr>
        <w:t xml:space="preserve"> pelayanan pendidikan </w:t>
      </w:r>
      <w:r>
        <w:rPr>
          <w:rFonts w:ascii="Times New Roman" w:hAnsi="Times New Roman" w:cs="Times New Roman"/>
          <w:sz w:val="24"/>
          <w:szCs w:val="24"/>
          <w:lang w:val="sv-SE"/>
        </w:rPr>
        <w:t>dimanej melalui pengimplementasian fungsi perencanaan, pengorganisasian, pelaksan</w:t>
      </w:r>
      <w:r w:rsidR="00A84A59">
        <w:rPr>
          <w:rFonts w:ascii="Times New Roman" w:hAnsi="Times New Roman" w:cs="Times New Roman"/>
          <w:sz w:val="24"/>
          <w:szCs w:val="24"/>
          <w:lang w:val="sv-SE"/>
        </w:rPr>
        <w:t>aan, penganggaran dan kontrol.</w:t>
      </w:r>
      <w:r w:rsidR="00922DE9">
        <w:rPr>
          <w:rFonts w:ascii="Times New Roman" w:hAnsi="Times New Roman" w:cs="Times New Roman"/>
          <w:sz w:val="24"/>
          <w:szCs w:val="24"/>
          <w:lang w:val="sv-SE"/>
        </w:rPr>
        <w:t xml:space="preserve"> </w:t>
      </w:r>
    </w:p>
    <w:p w:rsidR="001438DC" w:rsidRDefault="00922DE9" w:rsidP="00922DE9">
      <w:pPr>
        <w:widowControl w:val="0"/>
        <w:tabs>
          <w:tab w:val="left" w:pos="8080"/>
        </w:tabs>
        <w:autoSpaceDE w:val="0"/>
        <w:autoSpaceDN w:val="0"/>
        <w:adjustRightInd w:val="0"/>
        <w:spacing w:after="0" w:line="480" w:lineRule="auto"/>
        <w:jc w:val="both"/>
        <w:rPr>
          <w:rFonts w:ascii="Times New Roman" w:hAnsi="Times New Roman" w:cs="Times New Roman"/>
          <w:sz w:val="24"/>
          <w:szCs w:val="24"/>
          <w:lang w:eastAsia="en-GB"/>
        </w:rPr>
      </w:pPr>
      <w:r>
        <w:rPr>
          <w:rFonts w:ascii="Times New Roman" w:hAnsi="Times New Roman" w:cs="Times New Roman"/>
          <w:sz w:val="24"/>
          <w:szCs w:val="24"/>
          <w:lang w:val="sv-SE"/>
        </w:rPr>
        <w:t xml:space="preserve">         </w:t>
      </w:r>
      <w:r w:rsidR="00EC35A2">
        <w:rPr>
          <w:rFonts w:ascii="Times New Roman" w:hAnsi="Times New Roman" w:cs="Times New Roman"/>
          <w:sz w:val="24"/>
          <w:szCs w:val="24"/>
          <w:lang w:val="sv-SE"/>
        </w:rPr>
        <w:t xml:space="preserve">Kepemimpinan untuk mengefektifkan organisasi sangat dibutuhkan pelaksanaan pengelolaan sumber daya manusia (SDM), dan ilmu pengetahuan dan teknologi secara profesional agar setiap anggota organisasi berpeluang melaksanakan tugas pokoknya sebagai kontribusinya yang terbaik dalam mencapai tujuan organisasi (Makmur, 2006:311). </w:t>
      </w:r>
      <w:r w:rsidR="00EC35A2">
        <w:rPr>
          <w:rFonts w:ascii="Times New Roman" w:hAnsi="Times New Roman" w:cs="Times New Roman"/>
          <w:sz w:val="24"/>
          <w:szCs w:val="24"/>
          <w:lang w:eastAsia="en-GB"/>
        </w:rPr>
        <w:t xml:space="preserve">Kemampuan sumber daya manusia dalam organisasi harus mampu diawasi oleh pemimpin yang professional dalam mencapai tujuan organisasi pelayanan publik berkualitas bidang pendidikan </w:t>
      </w:r>
      <w:r w:rsidR="001438DC">
        <w:rPr>
          <w:rFonts w:ascii="Times New Roman" w:hAnsi="Times New Roman" w:cs="Times New Roman"/>
          <w:sz w:val="24"/>
          <w:szCs w:val="24"/>
          <w:lang w:eastAsia="en-GB"/>
        </w:rPr>
        <w:t xml:space="preserve">Pemimpin harus mampu melaksanakan fungsi-fungsi manajemen organisasi </w:t>
      </w:r>
    </w:p>
    <w:p w:rsidR="00EC35A2" w:rsidRPr="001B0DD8" w:rsidRDefault="001438DC" w:rsidP="00922DE9">
      <w:pPr>
        <w:widowControl w:val="0"/>
        <w:tabs>
          <w:tab w:val="left" w:pos="8080"/>
        </w:tabs>
        <w:autoSpaceDE w:val="0"/>
        <w:autoSpaceDN w:val="0"/>
        <w:adjustRightInd w:val="0"/>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eastAsia="en-GB"/>
        </w:rPr>
        <w:t xml:space="preserve">pelayanan publik </w:t>
      </w:r>
      <w:r w:rsidR="00EC35A2">
        <w:rPr>
          <w:rFonts w:ascii="Times New Roman" w:hAnsi="Times New Roman" w:cs="Times New Roman"/>
          <w:sz w:val="24"/>
          <w:szCs w:val="24"/>
          <w:lang w:eastAsia="en-GB"/>
        </w:rPr>
        <w:t xml:space="preserve">Kantor </w:t>
      </w:r>
      <w:r w:rsidR="008D086E">
        <w:rPr>
          <w:rFonts w:ascii="Times New Roman" w:hAnsi="Times New Roman" w:cs="Times New Roman"/>
          <w:sz w:val="24"/>
          <w:szCs w:val="24"/>
          <w:lang w:eastAsia="en-GB"/>
        </w:rPr>
        <w:t xml:space="preserve">Dinas Pendidikan dan Kebudayaan. </w:t>
      </w:r>
    </w:p>
    <w:p w:rsidR="00C7029F" w:rsidRDefault="003353F7" w:rsidP="00C7029F">
      <w:pPr>
        <w:pStyle w:val="ListParagraph"/>
        <w:tabs>
          <w:tab w:val="left" w:pos="284"/>
        </w:tabs>
        <w:autoSpaceDE w:val="0"/>
        <w:autoSpaceDN w:val="0"/>
        <w:adjustRightInd w:val="0"/>
        <w:spacing w:after="0" w:line="360" w:lineRule="auto"/>
        <w:ind w:left="0"/>
        <w:jc w:val="both"/>
        <w:rPr>
          <w:rFonts w:ascii="Times New Roman" w:hAnsi="Times New Roman" w:cs="Times New Roman"/>
          <w:b/>
          <w:sz w:val="24"/>
          <w:szCs w:val="24"/>
          <w:lang w:val="sv-SE"/>
        </w:rPr>
      </w:pPr>
      <w:r>
        <w:rPr>
          <w:rFonts w:ascii="Times New Roman" w:hAnsi="Times New Roman" w:cs="Times New Roman"/>
          <w:b/>
          <w:sz w:val="24"/>
          <w:szCs w:val="24"/>
          <w:lang w:val="sv-SE"/>
        </w:rPr>
        <w:t>Tabel 4</w:t>
      </w:r>
      <w:r w:rsidR="00C7029F" w:rsidRPr="00C7029F">
        <w:rPr>
          <w:rFonts w:ascii="Times New Roman" w:hAnsi="Times New Roman" w:cs="Times New Roman"/>
          <w:b/>
          <w:sz w:val="24"/>
          <w:szCs w:val="24"/>
          <w:lang w:val="sv-SE"/>
        </w:rPr>
        <w:t>.</w:t>
      </w:r>
      <w:r>
        <w:rPr>
          <w:rFonts w:ascii="Times New Roman" w:hAnsi="Times New Roman" w:cs="Times New Roman"/>
          <w:b/>
          <w:sz w:val="24"/>
          <w:szCs w:val="24"/>
          <w:lang w:val="sv-SE"/>
        </w:rPr>
        <w:t>2</w:t>
      </w:r>
      <w:r w:rsidR="00C7029F" w:rsidRPr="00C7029F">
        <w:rPr>
          <w:rFonts w:ascii="Times New Roman" w:hAnsi="Times New Roman" w:cs="Times New Roman"/>
          <w:b/>
          <w:sz w:val="24"/>
          <w:szCs w:val="24"/>
          <w:lang w:val="sv-SE"/>
        </w:rPr>
        <w:t xml:space="preserve"> </w:t>
      </w:r>
      <w:r w:rsidR="00EC35A2" w:rsidRPr="00C7029F">
        <w:rPr>
          <w:rFonts w:ascii="Times New Roman" w:hAnsi="Times New Roman" w:cs="Times New Roman"/>
          <w:b/>
          <w:sz w:val="24"/>
          <w:szCs w:val="24"/>
          <w:lang w:val="sv-SE"/>
        </w:rPr>
        <w:t xml:space="preserve">Jenjang Pendidikan Pegawai Negeri Sipil (PNS) Kantor Dinas </w:t>
      </w:r>
    </w:p>
    <w:p w:rsidR="00EC35A2" w:rsidRPr="00C7029F" w:rsidRDefault="008D086E" w:rsidP="00C7029F">
      <w:pPr>
        <w:pStyle w:val="ListParagraph"/>
        <w:tabs>
          <w:tab w:val="left" w:pos="284"/>
        </w:tabs>
        <w:autoSpaceDE w:val="0"/>
        <w:autoSpaceDN w:val="0"/>
        <w:adjustRightInd w:val="0"/>
        <w:spacing w:after="0" w:line="360" w:lineRule="auto"/>
        <w:ind w:left="0"/>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Pendidikan dan Kebudayaan </w:t>
      </w:r>
      <w:r w:rsidR="00EC35A2" w:rsidRPr="00C7029F">
        <w:rPr>
          <w:rFonts w:ascii="Times New Roman" w:hAnsi="Times New Roman" w:cs="Times New Roman"/>
          <w:b/>
          <w:sz w:val="24"/>
          <w:szCs w:val="24"/>
          <w:lang w:val="sv-SE"/>
        </w:rPr>
        <w:t>Tahun 2014.</w:t>
      </w:r>
    </w:p>
    <w:tbl>
      <w:tblPr>
        <w:tblStyle w:val="TableGrid"/>
        <w:tblW w:w="0" w:type="auto"/>
        <w:tblInd w:w="108" w:type="dxa"/>
        <w:tblLayout w:type="fixed"/>
        <w:tblLook w:val="04A0"/>
      </w:tblPr>
      <w:tblGrid>
        <w:gridCol w:w="567"/>
        <w:gridCol w:w="4111"/>
        <w:gridCol w:w="1701"/>
        <w:gridCol w:w="1559"/>
      </w:tblGrid>
      <w:tr w:rsidR="00EC35A2" w:rsidRPr="00AC2B74" w:rsidTr="00970F21">
        <w:trPr>
          <w:trHeight w:val="70"/>
        </w:trPr>
        <w:tc>
          <w:tcPr>
            <w:tcW w:w="567" w:type="dxa"/>
          </w:tcPr>
          <w:p w:rsidR="00EC35A2" w:rsidRPr="00AC2B74" w:rsidRDefault="00EC35A2" w:rsidP="00970F21">
            <w:pPr>
              <w:pStyle w:val="ListParagraph"/>
              <w:tabs>
                <w:tab w:val="left" w:pos="284"/>
              </w:tabs>
              <w:autoSpaceDE w:val="0"/>
              <w:autoSpaceDN w:val="0"/>
              <w:adjustRightInd w:val="0"/>
              <w:spacing w:line="480" w:lineRule="auto"/>
              <w:ind w:left="0"/>
              <w:jc w:val="center"/>
              <w:rPr>
                <w:rFonts w:ascii="Times New Roman" w:hAnsi="Times New Roman" w:cs="Times New Roman"/>
                <w:b/>
                <w:sz w:val="24"/>
                <w:szCs w:val="24"/>
                <w:lang w:val="sv-SE"/>
              </w:rPr>
            </w:pPr>
            <w:r w:rsidRPr="00AC2B74">
              <w:rPr>
                <w:rFonts w:ascii="Times New Roman" w:hAnsi="Times New Roman" w:cs="Times New Roman"/>
                <w:b/>
                <w:sz w:val="24"/>
                <w:szCs w:val="24"/>
                <w:lang w:val="sv-SE"/>
              </w:rPr>
              <w:t>No</w:t>
            </w:r>
          </w:p>
        </w:tc>
        <w:tc>
          <w:tcPr>
            <w:tcW w:w="4111" w:type="dxa"/>
          </w:tcPr>
          <w:p w:rsidR="00EC35A2" w:rsidRPr="00AC2B74" w:rsidRDefault="00EC35A2" w:rsidP="00970F21">
            <w:pPr>
              <w:pStyle w:val="ListParagraph"/>
              <w:tabs>
                <w:tab w:val="left" w:pos="284"/>
              </w:tabs>
              <w:autoSpaceDE w:val="0"/>
              <w:autoSpaceDN w:val="0"/>
              <w:adjustRightInd w:val="0"/>
              <w:spacing w:line="480" w:lineRule="auto"/>
              <w:ind w:left="0"/>
              <w:jc w:val="center"/>
              <w:rPr>
                <w:rFonts w:ascii="Times New Roman" w:hAnsi="Times New Roman" w:cs="Times New Roman"/>
                <w:b/>
                <w:sz w:val="24"/>
                <w:szCs w:val="24"/>
                <w:lang w:val="sv-SE"/>
              </w:rPr>
            </w:pPr>
            <w:r w:rsidRPr="00AC2B74">
              <w:rPr>
                <w:rFonts w:ascii="Times New Roman" w:hAnsi="Times New Roman" w:cs="Times New Roman"/>
                <w:b/>
                <w:sz w:val="24"/>
                <w:szCs w:val="24"/>
                <w:lang w:val="sv-SE"/>
              </w:rPr>
              <w:t>Jenjang Pendidikan</w:t>
            </w:r>
          </w:p>
        </w:tc>
        <w:tc>
          <w:tcPr>
            <w:tcW w:w="1701" w:type="dxa"/>
          </w:tcPr>
          <w:p w:rsidR="00EC35A2" w:rsidRPr="00AC2B74" w:rsidRDefault="00EC35A2" w:rsidP="00970F21">
            <w:pPr>
              <w:pStyle w:val="ListParagraph"/>
              <w:tabs>
                <w:tab w:val="left" w:pos="284"/>
              </w:tabs>
              <w:autoSpaceDE w:val="0"/>
              <w:autoSpaceDN w:val="0"/>
              <w:adjustRightInd w:val="0"/>
              <w:spacing w:line="480" w:lineRule="auto"/>
              <w:ind w:left="0"/>
              <w:jc w:val="center"/>
              <w:rPr>
                <w:rFonts w:ascii="Times New Roman" w:hAnsi="Times New Roman" w:cs="Times New Roman"/>
                <w:b/>
                <w:sz w:val="24"/>
                <w:szCs w:val="24"/>
                <w:lang w:val="sv-SE"/>
              </w:rPr>
            </w:pPr>
            <w:r w:rsidRPr="00AC2B74">
              <w:rPr>
                <w:rFonts w:ascii="Times New Roman" w:hAnsi="Times New Roman" w:cs="Times New Roman"/>
                <w:b/>
                <w:sz w:val="24"/>
                <w:szCs w:val="24"/>
                <w:lang w:val="sv-SE"/>
              </w:rPr>
              <w:t>Jumlah</w:t>
            </w:r>
          </w:p>
        </w:tc>
        <w:tc>
          <w:tcPr>
            <w:tcW w:w="1559" w:type="dxa"/>
          </w:tcPr>
          <w:p w:rsidR="00EC35A2" w:rsidRPr="00AC2B74" w:rsidRDefault="00EC35A2" w:rsidP="00970F21">
            <w:pPr>
              <w:pStyle w:val="ListParagraph"/>
              <w:tabs>
                <w:tab w:val="left" w:pos="284"/>
              </w:tabs>
              <w:autoSpaceDE w:val="0"/>
              <w:autoSpaceDN w:val="0"/>
              <w:adjustRightInd w:val="0"/>
              <w:spacing w:line="480" w:lineRule="auto"/>
              <w:ind w:left="0"/>
              <w:jc w:val="center"/>
              <w:rPr>
                <w:rFonts w:ascii="Times New Roman" w:hAnsi="Times New Roman" w:cs="Times New Roman"/>
                <w:b/>
                <w:sz w:val="24"/>
                <w:szCs w:val="24"/>
                <w:lang w:val="sv-SE"/>
              </w:rPr>
            </w:pPr>
            <w:r>
              <w:rPr>
                <w:rFonts w:ascii="Times New Roman" w:hAnsi="Times New Roman" w:cs="Times New Roman"/>
                <w:b/>
                <w:sz w:val="24"/>
                <w:szCs w:val="24"/>
                <w:lang w:val="sv-SE"/>
              </w:rPr>
              <w:t>Keterangan</w:t>
            </w:r>
          </w:p>
        </w:tc>
      </w:tr>
      <w:tr w:rsidR="00EC35A2" w:rsidTr="00970F21">
        <w:tc>
          <w:tcPr>
            <w:tcW w:w="567" w:type="dxa"/>
          </w:tcPr>
          <w:p w:rsidR="00EC35A2" w:rsidRDefault="00EC35A2" w:rsidP="00970F21">
            <w:pPr>
              <w:pStyle w:val="ListParagraph"/>
              <w:tabs>
                <w:tab w:val="left" w:pos="284"/>
              </w:tabs>
              <w:autoSpaceDE w:val="0"/>
              <w:autoSpaceDN w:val="0"/>
              <w:adjustRightInd w:val="0"/>
              <w:spacing w:line="480" w:lineRule="auto"/>
              <w:ind w:left="0"/>
              <w:rPr>
                <w:rFonts w:ascii="Times New Roman" w:hAnsi="Times New Roman" w:cs="Times New Roman"/>
                <w:sz w:val="24"/>
                <w:szCs w:val="24"/>
                <w:lang w:val="sv-SE"/>
              </w:rPr>
            </w:pPr>
            <w:r>
              <w:rPr>
                <w:rFonts w:ascii="Times New Roman" w:hAnsi="Times New Roman" w:cs="Times New Roman"/>
                <w:sz w:val="24"/>
                <w:szCs w:val="24"/>
                <w:lang w:val="sv-SE"/>
              </w:rPr>
              <w:t>1.</w:t>
            </w:r>
          </w:p>
        </w:tc>
        <w:tc>
          <w:tcPr>
            <w:tcW w:w="4111" w:type="dxa"/>
          </w:tcPr>
          <w:p w:rsidR="00EC35A2" w:rsidRDefault="00EC35A2" w:rsidP="00970F21">
            <w:pPr>
              <w:pStyle w:val="ListParagraph"/>
              <w:tabs>
                <w:tab w:val="left" w:pos="284"/>
              </w:tabs>
              <w:autoSpaceDE w:val="0"/>
              <w:autoSpaceDN w:val="0"/>
              <w:adjustRightInd w:val="0"/>
              <w:spacing w:line="480" w:lineRule="auto"/>
              <w:ind w:left="0"/>
              <w:rPr>
                <w:rFonts w:ascii="Times New Roman" w:hAnsi="Times New Roman" w:cs="Times New Roman"/>
                <w:sz w:val="24"/>
                <w:szCs w:val="24"/>
                <w:lang w:val="sv-SE"/>
              </w:rPr>
            </w:pPr>
            <w:r>
              <w:rPr>
                <w:rFonts w:ascii="Times New Roman" w:hAnsi="Times New Roman" w:cs="Times New Roman"/>
                <w:sz w:val="24"/>
                <w:szCs w:val="24"/>
                <w:lang w:val="sv-SE"/>
              </w:rPr>
              <w:t>Pendidikan Magister (S2)</w:t>
            </w:r>
          </w:p>
        </w:tc>
        <w:tc>
          <w:tcPr>
            <w:tcW w:w="1701" w:type="dxa"/>
          </w:tcPr>
          <w:p w:rsidR="00EC35A2" w:rsidRDefault="00EC35A2" w:rsidP="00970F21">
            <w:pPr>
              <w:pStyle w:val="ListParagraph"/>
              <w:tabs>
                <w:tab w:val="left" w:pos="284"/>
              </w:tabs>
              <w:autoSpaceDE w:val="0"/>
              <w:autoSpaceDN w:val="0"/>
              <w:adjustRightInd w:val="0"/>
              <w:spacing w:line="48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9 Orang</w:t>
            </w:r>
          </w:p>
        </w:tc>
        <w:tc>
          <w:tcPr>
            <w:tcW w:w="1559" w:type="dxa"/>
          </w:tcPr>
          <w:p w:rsidR="00EC35A2" w:rsidRDefault="00EC35A2" w:rsidP="00970F21">
            <w:pPr>
              <w:pStyle w:val="ListParagraph"/>
              <w:tabs>
                <w:tab w:val="left" w:pos="284"/>
              </w:tabs>
              <w:autoSpaceDE w:val="0"/>
              <w:autoSpaceDN w:val="0"/>
              <w:adjustRightInd w:val="0"/>
              <w:spacing w:line="48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PNS</w:t>
            </w:r>
          </w:p>
        </w:tc>
      </w:tr>
      <w:tr w:rsidR="00EC35A2" w:rsidTr="00970F21">
        <w:tc>
          <w:tcPr>
            <w:tcW w:w="567" w:type="dxa"/>
          </w:tcPr>
          <w:p w:rsidR="00EC35A2" w:rsidRDefault="00EC35A2" w:rsidP="00970F21">
            <w:pPr>
              <w:pStyle w:val="ListParagraph"/>
              <w:tabs>
                <w:tab w:val="left" w:pos="284"/>
              </w:tabs>
              <w:autoSpaceDE w:val="0"/>
              <w:autoSpaceDN w:val="0"/>
              <w:adjustRightInd w:val="0"/>
              <w:spacing w:line="480" w:lineRule="auto"/>
              <w:ind w:left="0"/>
              <w:rPr>
                <w:rFonts w:ascii="Times New Roman" w:hAnsi="Times New Roman" w:cs="Times New Roman"/>
                <w:sz w:val="24"/>
                <w:szCs w:val="24"/>
                <w:lang w:val="sv-SE"/>
              </w:rPr>
            </w:pPr>
            <w:r>
              <w:rPr>
                <w:rFonts w:ascii="Times New Roman" w:hAnsi="Times New Roman" w:cs="Times New Roman"/>
                <w:sz w:val="24"/>
                <w:szCs w:val="24"/>
                <w:lang w:val="sv-SE"/>
              </w:rPr>
              <w:t xml:space="preserve">2. </w:t>
            </w:r>
          </w:p>
        </w:tc>
        <w:tc>
          <w:tcPr>
            <w:tcW w:w="4111" w:type="dxa"/>
          </w:tcPr>
          <w:p w:rsidR="00EC35A2" w:rsidRDefault="00EC35A2" w:rsidP="00970F21">
            <w:pPr>
              <w:pStyle w:val="ListParagraph"/>
              <w:tabs>
                <w:tab w:val="left" w:pos="284"/>
              </w:tabs>
              <w:autoSpaceDE w:val="0"/>
              <w:autoSpaceDN w:val="0"/>
              <w:adjustRightInd w:val="0"/>
              <w:spacing w:line="480" w:lineRule="auto"/>
              <w:ind w:left="0"/>
              <w:rPr>
                <w:rFonts w:ascii="Times New Roman" w:hAnsi="Times New Roman" w:cs="Times New Roman"/>
                <w:sz w:val="24"/>
                <w:szCs w:val="24"/>
                <w:lang w:val="sv-SE"/>
              </w:rPr>
            </w:pPr>
            <w:r>
              <w:rPr>
                <w:rFonts w:ascii="Times New Roman" w:hAnsi="Times New Roman" w:cs="Times New Roman"/>
                <w:sz w:val="24"/>
                <w:szCs w:val="24"/>
                <w:lang w:val="sv-SE"/>
              </w:rPr>
              <w:t xml:space="preserve">Pendidikan Sarjana (S1) </w:t>
            </w:r>
          </w:p>
        </w:tc>
        <w:tc>
          <w:tcPr>
            <w:tcW w:w="1701" w:type="dxa"/>
          </w:tcPr>
          <w:p w:rsidR="00EC35A2" w:rsidRDefault="00EC35A2" w:rsidP="00970F21">
            <w:pPr>
              <w:pStyle w:val="ListParagraph"/>
              <w:tabs>
                <w:tab w:val="left" w:pos="284"/>
              </w:tabs>
              <w:autoSpaceDE w:val="0"/>
              <w:autoSpaceDN w:val="0"/>
              <w:adjustRightInd w:val="0"/>
              <w:spacing w:line="48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19 Orang</w:t>
            </w:r>
          </w:p>
        </w:tc>
        <w:tc>
          <w:tcPr>
            <w:tcW w:w="1559" w:type="dxa"/>
          </w:tcPr>
          <w:p w:rsidR="00EC35A2" w:rsidRDefault="00EC35A2" w:rsidP="00970F21">
            <w:pPr>
              <w:pStyle w:val="ListParagraph"/>
              <w:tabs>
                <w:tab w:val="left" w:pos="284"/>
              </w:tabs>
              <w:autoSpaceDE w:val="0"/>
              <w:autoSpaceDN w:val="0"/>
              <w:adjustRightInd w:val="0"/>
              <w:spacing w:line="48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PNS</w:t>
            </w:r>
          </w:p>
        </w:tc>
      </w:tr>
      <w:tr w:rsidR="00EC35A2" w:rsidTr="00970F21">
        <w:tc>
          <w:tcPr>
            <w:tcW w:w="567" w:type="dxa"/>
          </w:tcPr>
          <w:p w:rsidR="00EC35A2" w:rsidRDefault="00EC35A2" w:rsidP="00970F21">
            <w:pPr>
              <w:pStyle w:val="ListParagraph"/>
              <w:tabs>
                <w:tab w:val="left" w:pos="284"/>
              </w:tabs>
              <w:autoSpaceDE w:val="0"/>
              <w:autoSpaceDN w:val="0"/>
              <w:adjustRightInd w:val="0"/>
              <w:spacing w:line="480" w:lineRule="auto"/>
              <w:ind w:left="0"/>
              <w:rPr>
                <w:rFonts w:ascii="Times New Roman" w:hAnsi="Times New Roman" w:cs="Times New Roman"/>
                <w:sz w:val="24"/>
                <w:szCs w:val="24"/>
                <w:lang w:val="sv-SE"/>
              </w:rPr>
            </w:pPr>
            <w:r>
              <w:rPr>
                <w:rFonts w:ascii="Times New Roman" w:hAnsi="Times New Roman" w:cs="Times New Roman"/>
                <w:sz w:val="24"/>
                <w:szCs w:val="24"/>
                <w:lang w:val="sv-SE"/>
              </w:rPr>
              <w:t xml:space="preserve">3. </w:t>
            </w:r>
          </w:p>
        </w:tc>
        <w:tc>
          <w:tcPr>
            <w:tcW w:w="4111" w:type="dxa"/>
          </w:tcPr>
          <w:p w:rsidR="00EC35A2" w:rsidRDefault="00EC35A2" w:rsidP="00970F21">
            <w:pPr>
              <w:pStyle w:val="ListParagraph"/>
              <w:tabs>
                <w:tab w:val="left" w:pos="284"/>
              </w:tabs>
              <w:autoSpaceDE w:val="0"/>
              <w:autoSpaceDN w:val="0"/>
              <w:adjustRightInd w:val="0"/>
              <w:spacing w:line="480" w:lineRule="auto"/>
              <w:ind w:left="0"/>
              <w:rPr>
                <w:rFonts w:ascii="Times New Roman" w:hAnsi="Times New Roman" w:cs="Times New Roman"/>
                <w:sz w:val="24"/>
                <w:szCs w:val="24"/>
                <w:lang w:val="sv-SE"/>
              </w:rPr>
            </w:pPr>
            <w:r>
              <w:rPr>
                <w:rFonts w:ascii="Times New Roman" w:hAnsi="Times New Roman" w:cs="Times New Roman"/>
                <w:sz w:val="24"/>
                <w:szCs w:val="24"/>
                <w:lang w:val="sv-SE"/>
              </w:rPr>
              <w:t>Pendidikan Diploma III</w:t>
            </w:r>
          </w:p>
        </w:tc>
        <w:tc>
          <w:tcPr>
            <w:tcW w:w="1701" w:type="dxa"/>
          </w:tcPr>
          <w:p w:rsidR="00EC35A2" w:rsidRDefault="00EC35A2" w:rsidP="00970F21">
            <w:pPr>
              <w:pStyle w:val="ListParagraph"/>
              <w:tabs>
                <w:tab w:val="left" w:pos="284"/>
              </w:tabs>
              <w:autoSpaceDE w:val="0"/>
              <w:autoSpaceDN w:val="0"/>
              <w:adjustRightInd w:val="0"/>
              <w:spacing w:line="48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3 Orang</w:t>
            </w:r>
          </w:p>
        </w:tc>
        <w:tc>
          <w:tcPr>
            <w:tcW w:w="1559" w:type="dxa"/>
          </w:tcPr>
          <w:p w:rsidR="00EC35A2" w:rsidRDefault="00EC35A2" w:rsidP="00970F21">
            <w:pPr>
              <w:pStyle w:val="ListParagraph"/>
              <w:tabs>
                <w:tab w:val="left" w:pos="284"/>
              </w:tabs>
              <w:autoSpaceDE w:val="0"/>
              <w:autoSpaceDN w:val="0"/>
              <w:adjustRightInd w:val="0"/>
              <w:spacing w:line="48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PNS</w:t>
            </w:r>
          </w:p>
        </w:tc>
      </w:tr>
      <w:tr w:rsidR="00EC35A2" w:rsidTr="00970F21">
        <w:tc>
          <w:tcPr>
            <w:tcW w:w="567" w:type="dxa"/>
          </w:tcPr>
          <w:p w:rsidR="00EC35A2" w:rsidRDefault="00EC35A2" w:rsidP="00970F21">
            <w:pPr>
              <w:pStyle w:val="ListParagraph"/>
              <w:tabs>
                <w:tab w:val="left" w:pos="284"/>
              </w:tabs>
              <w:autoSpaceDE w:val="0"/>
              <w:autoSpaceDN w:val="0"/>
              <w:adjustRightInd w:val="0"/>
              <w:spacing w:line="480" w:lineRule="auto"/>
              <w:ind w:left="0"/>
              <w:rPr>
                <w:rFonts w:ascii="Times New Roman" w:hAnsi="Times New Roman" w:cs="Times New Roman"/>
                <w:sz w:val="24"/>
                <w:szCs w:val="24"/>
                <w:lang w:val="sv-SE"/>
              </w:rPr>
            </w:pPr>
            <w:r>
              <w:rPr>
                <w:rFonts w:ascii="Times New Roman" w:hAnsi="Times New Roman" w:cs="Times New Roman"/>
                <w:sz w:val="24"/>
                <w:szCs w:val="24"/>
                <w:lang w:val="sv-SE"/>
              </w:rPr>
              <w:t xml:space="preserve">4. </w:t>
            </w:r>
          </w:p>
        </w:tc>
        <w:tc>
          <w:tcPr>
            <w:tcW w:w="4111" w:type="dxa"/>
          </w:tcPr>
          <w:p w:rsidR="00EC35A2" w:rsidRDefault="00EC35A2" w:rsidP="00970F21">
            <w:pPr>
              <w:pStyle w:val="ListParagraph"/>
              <w:tabs>
                <w:tab w:val="left" w:pos="284"/>
              </w:tabs>
              <w:autoSpaceDE w:val="0"/>
              <w:autoSpaceDN w:val="0"/>
              <w:adjustRightInd w:val="0"/>
              <w:spacing w:line="480" w:lineRule="auto"/>
              <w:ind w:left="0"/>
              <w:rPr>
                <w:rFonts w:ascii="Times New Roman" w:hAnsi="Times New Roman" w:cs="Times New Roman"/>
                <w:sz w:val="24"/>
                <w:szCs w:val="24"/>
                <w:lang w:val="sv-SE"/>
              </w:rPr>
            </w:pPr>
            <w:r>
              <w:rPr>
                <w:rFonts w:ascii="Times New Roman" w:hAnsi="Times New Roman" w:cs="Times New Roman"/>
                <w:sz w:val="24"/>
                <w:szCs w:val="24"/>
                <w:lang w:val="sv-SE"/>
              </w:rPr>
              <w:t xml:space="preserve">Pendidikan Diploma II </w:t>
            </w:r>
          </w:p>
        </w:tc>
        <w:tc>
          <w:tcPr>
            <w:tcW w:w="1701" w:type="dxa"/>
          </w:tcPr>
          <w:p w:rsidR="00EC35A2" w:rsidRDefault="00EC35A2" w:rsidP="00970F21">
            <w:pPr>
              <w:pStyle w:val="ListParagraph"/>
              <w:tabs>
                <w:tab w:val="left" w:pos="284"/>
              </w:tabs>
              <w:autoSpaceDE w:val="0"/>
              <w:autoSpaceDN w:val="0"/>
              <w:adjustRightInd w:val="0"/>
              <w:spacing w:line="48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1 Orang</w:t>
            </w:r>
          </w:p>
        </w:tc>
        <w:tc>
          <w:tcPr>
            <w:tcW w:w="1559" w:type="dxa"/>
          </w:tcPr>
          <w:p w:rsidR="00EC35A2" w:rsidRDefault="00EC35A2" w:rsidP="00970F21">
            <w:pPr>
              <w:pStyle w:val="ListParagraph"/>
              <w:tabs>
                <w:tab w:val="left" w:pos="284"/>
              </w:tabs>
              <w:autoSpaceDE w:val="0"/>
              <w:autoSpaceDN w:val="0"/>
              <w:adjustRightInd w:val="0"/>
              <w:spacing w:line="48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PNS</w:t>
            </w:r>
          </w:p>
        </w:tc>
      </w:tr>
      <w:tr w:rsidR="00EC35A2" w:rsidTr="00970F21">
        <w:tc>
          <w:tcPr>
            <w:tcW w:w="567" w:type="dxa"/>
          </w:tcPr>
          <w:p w:rsidR="00EC35A2" w:rsidRDefault="00EC35A2" w:rsidP="00970F21">
            <w:pPr>
              <w:pStyle w:val="ListParagraph"/>
              <w:tabs>
                <w:tab w:val="left" w:pos="284"/>
              </w:tabs>
              <w:autoSpaceDE w:val="0"/>
              <w:autoSpaceDN w:val="0"/>
              <w:adjustRightInd w:val="0"/>
              <w:spacing w:line="480" w:lineRule="auto"/>
              <w:ind w:left="0"/>
              <w:rPr>
                <w:rFonts w:ascii="Times New Roman" w:hAnsi="Times New Roman" w:cs="Times New Roman"/>
                <w:sz w:val="24"/>
                <w:szCs w:val="24"/>
                <w:lang w:val="sv-SE"/>
              </w:rPr>
            </w:pPr>
            <w:r>
              <w:rPr>
                <w:rFonts w:ascii="Times New Roman" w:hAnsi="Times New Roman" w:cs="Times New Roman"/>
                <w:sz w:val="24"/>
                <w:szCs w:val="24"/>
                <w:lang w:val="sv-SE"/>
              </w:rPr>
              <w:t xml:space="preserve">5. </w:t>
            </w:r>
          </w:p>
        </w:tc>
        <w:tc>
          <w:tcPr>
            <w:tcW w:w="4111" w:type="dxa"/>
          </w:tcPr>
          <w:p w:rsidR="00EC35A2" w:rsidRDefault="00EC35A2" w:rsidP="00970F21">
            <w:pPr>
              <w:pStyle w:val="ListParagraph"/>
              <w:tabs>
                <w:tab w:val="left" w:pos="284"/>
              </w:tabs>
              <w:autoSpaceDE w:val="0"/>
              <w:autoSpaceDN w:val="0"/>
              <w:adjustRightInd w:val="0"/>
              <w:spacing w:line="480" w:lineRule="auto"/>
              <w:ind w:left="0"/>
              <w:rPr>
                <w:rFonts w:ascii="Times New Roman" w:hAnsi="Times New Roman" w:cs="Times New Roman"/>
                <w:sz w:val="24"/>
                <w:szCs w:val="24"/>
                <w:lang w:val="sv-SE"/>
              </w:rPr>
            </w:pPr>
            <w:r>
              <w:rPr>
                <w:rFonts w:ascii="Times New Roman" w:hAnsi="Times New Roman" w:cs="Times New Roman"/>
                <w:sz w:val="24"/>
                <w:szCs w:val="24"/>
                <w:lang w:val="sv-SE"/>
              </w:rPr>
              <w:t xml:space="preserve">Sekolah Menengah Atas </w:t>
            </w:r>
          </w:p>
        </w:tc>
        <w:tc>
          <w:tcPr>
            <w:tcW w:w="1701" w:type="dxa"/>
          </w:tcPr>
          <w:p w:rsidR="00EC35A2" w:rsidRDefault="00EC35A2" w:rsidP="00970F21">
            <w:pPr>
              <w:pStyle w:val="ListParagraph"/>
              <w:tabs>
                <w:tab w:val="left" w:pos="284"/>
              </w:tabs>
              <w:autoSpaceDE w:val="0"/>
              <w:autoSpaceDN w:val="0"/>
              <w:adjustRightInd w:val="0"/>
              <w:spacing w:line="48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20 Orang</w:t>
            </w:r>
          </w:p>
        </w:tc>
        <w:tc>
          <w:tcPr>
            <w:tcW w:w="1559" w:type="dxa"/>
          </w:tcPr>
          <w:p w:rsidR="00EC35A2" w:rsidRDefault="00EC35A2" w:rsidP="00970F21">
            <w:pPr>
              <w:pStyle w:val="ListParagraph"/>
              <w:tabs>
                <w:tab w:val="left" w:pos="284"/>
              </w:tabs>
              <w:autoSpaceDE w:val="0"/>
              <w:autoSpaceDN w:val="0"/>
              <w:adjustRightInd w:val="0"/>
              <w:spacing w:line="48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PNS</w:t>
            </w:r>
          </w:p>
        </w:tc>
      </w:tr>
      <w:tr w:rsidR="00EC35A2" w:rsidRPr="00AC2B74" w:rsidTr="00970F21">
        <w:tc>
          <w:tcPr>
            <w:tcW w:w="567" w:type="dxa"/>
          </w:tcPr>
          <w:p w:rsidR="00EC35A2" w:rsidRPr="00AC2B74" w:rsidRDefault="00EC35A2" w:rsidP="00970F21">
            <w:pPr>
              <w:pStyle w:val="ListParagraph"/>
              <w:tabs>
                <w:tab w:val="left" w:pos="284"/>
              </w:tabs>
              <w:autoSpaceDE w:val="0"/>
              <w:autoSpaceDN w:val="0"/>
              <w:adjustRightInd w:val="0"/>
              <w:spacing w:line="480" w:lineRule="auto"/>
              <w:ind w:left="0"/>
              <w:rPr>
                <w:rFonts w:ascii="Times New Roman" w:hAnsi="Times New Roman" w:cs="Times New Roman"/>
                <w:b/>
                <w:sz w:val="24"/>
                <w:szCs w:val="24"/>
                <w:lang w:val="sv-SE"/>
              </w:rPr>
            </w:pPr>
          </w:p>
        </w:tc>
        <w:tc>
          <w:tcPr>
            <w:tcW w:w="4111" w:type="dxa"/>
          </w:tcPr>
          <w:p w:rsidR="00EC35A2" w:rsidRPr="00AC2B74" w:rsidRDefault="00EC35A2" w:rsidP="001438DC">
            <w:pPr>
              <w:pStyle w:val="ListParagraph"/>
              <w:tabs>
                <w:tab w:val="left" w:pos="284"/>
              </w:tabs>
              <w:autoSpaceDE w:val="0"/>
              <w:autoSpaceDN w:val="0"/>
              <w:adjustRightInd w:val="0"/>
              <w:spacing w:line="480" w:lineRule="auto"/>
              <w:ind w:left="0"/>
              <w:jc w:val="center"/>
              <w:rPr>
                <w:rFonts w:ascii="Times New Roman" w:hAnsi="Times New Roman" w:cs="Times New Roman"/>
                <w:b/>
                <w:sz w:val="24"/>
                <w:szCs w:val="24"/>
                <w:lang w:val="sv-SE"/>
              </w:rPr>
            </w:pPr>
            <w:r w:rsidRPr="00AC2B74">
              <w:rPr>
                <w:rFonts w:ascii="Times New Roman" w:hAnsi="Times New Roman" w:cs="Times New Roman"/>
                <w:b/>
                <w:sz w:val="24"/>
                <w:szCs w:val="24"/>
                <w:lang w:val="sv-SE"/>
              </w:rPr>
              <w:t>Jumlah Pegawai Negeri Sipil (PNS)</w:t>
            </w:r>
          </w:p>
        </w:tc>
        <w:tc>
          <w:tcPr>
            <w:tcW w:w="1701" w:type="dxa"/>
          </w:tcPr>
          <w:p w:rsidR="00EC35A2" w:rsidRPr="00AC2B74" w:rsidRDefault="00EC35A2" w:rsidP="001438DC">
            <w:pPr>
              <w:pStyle w:val="ListParagraph"/>
              <w:tabs>
                <w:tab w:val="left" w:pos="284"/>
              </w:tabs>
              <w:autoSpaceDE w:val="0"/>
              <w:autoSpaceDN w:val="0"/>
              <w:adjustRightInd w:val="0"/>
              <w:spacing w:line="480" w:lineRule="auto"/>
              <w:ind w:left="0"/>
              <w:jc w:val="center"/>
              <w:rPr>
                <w:rFonts w:ascii="Times New Roman" w:hAnsi="Times New Roman" w:cs="Times New Roman"/>
                <w:b/>
                <w:sz w:val="24"/>
                <w:szCs w:val="24"/>
                <w:lang w:val="sv-SE"/>
              </w:rPr>
            </w:pPr>
            <w:r w:rsidRPr="00AC2B74">
              <w:rPr>
                <w:rFonts w:ascii="Times New Roman" w:hAnsi="Times New Roman" w:cs="Times New Roman"/>
                <w:b/>
                <w:sz w:val="24"/>
                <w:szCs w:val="24"/>
                <w:lang w:val="sv-SE"/>
              </w:rPr>
              <w:t>52 Orang</w:t>
            </w:r>
          </w:p>
        </w:tc>
        <w:tc>
          <w:tcPr>
            <w:tcW w:w="1559" w:type="dxa"/>
          </w:tcPr>
          <w:p w:rsidR="001438DC" w:rsidRPr="00AC2B74" w:rsidRDefault="00EC35A2" w:rsidP="001438DC">
            <w:pPr>
              <w:pStyle w:val="ListParagraph"/>
              <w:tabs>
                <w:tab w:val="left" w:pos="284"/>
              </w:tabs>
              <w:autoSpaceDE w:val="0"/>
              <w:autoSpaceDN w:val="0"/>
              <w:adjustRightInd w:val="0"/>
              <w:spacing w:line="480" w:lineRule="auto"/>
              <w:ind w:left="0"/>
              <w:jc w:val="center"/>
              <w:rPr>
                <w:rFonts w:ascii="Times New Roman" w:hAnsi="Times New Roman" w:cs="Times New Roman"/>
                <w:b/>
                <w:sz w:val="24"/>
                <w:szCs w:val="24"/>
                <w:lang w:val="sv-SE"/>
              </w:rPr>
            </w:pPr>
            <w:r w:rsidRPr="00AC2B74">
              <w:rPr>
                <w:rFonts w:ascii="Times New Roman" w:hAnsi="Times New Roman" w:cs="Times New Roman"/>
                <w:b/>
                <w:sz w:val="24"/>
                <w:szCs w:val="24"/>
                <w:lang w:val="sv-SE"/>
              </w:rPr>
              <w:t>PNS</w:t>
            </w:r>
          </w:p>
        </w:tc>
      </w:tr>
    </w:tbl>
    <w:p w:rsidR="00EC35A2" w:rsidRDefault="0064293E" w:rsidP="001438DC">
      <w:pPr>
        <w:pStyle w:val="ListParagraph"/>
        <w:tabs>
          <w:tab w:val="left" w:pos="284"/>
        </w:tabs>
        <w:autoSpaceDE w:val="0"/>
        <w:autoSpaceDN w:val="0"/>
        <w:adjustRightInd w:val="0"/>
        <w:spacing w:before="240" w:after="0" w:line="480" w:lineRule="auto"/>
        <w:ind w:left="0"/>
        <w:rPr>
          <w:rFonts w:ascii="Times New Roman" w:hAnsi="Times New Roman" w:cs="Times New Roman"/>
          <w:sz w:val="24"/>
          <w:szCs w:val="24"/>
          <w:lang w:val="sv-SE"/>
        </w:rPr>
      </w:pPr>
      <w:r>
        <w:rPr>
          <w:rFonts w:ascii="Times New Roman" w:hAnsi="Times New Roman" w:cs="Times New Roman"/>
          <w:sz w:val="24"/>
          <w:szCs w:val="24"/>
          <w:lang w:val="sv-SE"/>
        </w:rPr>
        <w:t xml:space="preserve">Sumber data: Kantor </w:t>
      </w:r>
      <w:r w:rsidR="00EC35A2">
        <w:rPr>
          <w:rFonts w:ascii="Times New Roman" w:hAnsi="Times New Roman" w:cs="Times New Roman"/>
          <w:sz w:val="24"/>
          <w:szCs w:val="24"/>
          <w:lang w:val="sv-SE"/>
        </w:rPr>
        <w:t>Dinas Pendidikan Kabupaten Bone Bolango tahun 2014.</w:t>
      </w:r>
    </w:p>
    <w:p w:rsidR="00EC35A2" w:rsidRPr="00C7029F" w:rsidRDefault="003353F7" w:rsidP="00C7029F">
      <w:pPr>
        <w:pStyle w:val="ListParagraph"/>
        <w:tabs>
          <w:tab w:val="left" w:pos="284"/>
        </w:tabs>
        <w:autoSpaceDE w:val="0"/>
        <w:autoSpaceDN w:val="0"/>
        <w:adjustRightInd w:val="0"/>
        <w:spacing w:before="120" w:after="0" w:line="360" w:lineRule="auto"/>
        <w:ind w:left="0"/>
        <w:jc w:val="both"/>
        <w:rPr>
          <w:rFonts w:ascii="Times New Roman" w:hAnsi="Times New Roman" w:cs="Times New Roman"/>
          <w:b/>
          <w:sz w:val="24"/>
          <w:szCs w:val="24"/>
          <w:lang w:val="sv-SE"/>
        </w:rPr>
      </w:pPr>
      <w:r>
        <w:rPr>
          <w:rFonts w:ascii="Times New Roman" w:hAnsi="Times New Roman" w:cs="Times New Roman"/>
          <w:b/>
          <w:sz w:val="24"/>
          <w:szCs w:val="24"/>
          <w:lang w:val="sv-SE"/>
        </w:rPr>
        <w:t>Tabel 4.3</w:t>
      </w:r>
      <w:r w:rsidR="00C7029F">
        <w:rPr>
          <w:rFonts w:ascii="Times New Roman" w:hAnsi="Times New Roman" w:cs="Times New Roman"/>
          <w:b/>
          <w:sz w:val="24"/>
          <w:szCs w:val="24"/>
          <w:lang w:val="sv-SE"/>
        </w:rPr>
        <w:t xml:space="preserve"> </w:t>
      </w:r>
      <w:r w:rsidR="00EC35A2" w:rsidRPr="00C7029F">
        <w:rPr>
          <w:rFonts w:ascii="Times New Roman" w:hAnsi="Times New Roman" w:cs="Times New Roman"/>
          <w:b/>
          <w:sz w:val="24"/>
          <w:szCs w:val="24"/>
          <w:lang w:val="sv-SE"/>
        </w:rPr>
        <w:t xml:space="preserve">Jenjang Pendidikan Pegawai Honorer Kantor </w:t>
      </w:r>
      <w:r w:rsidR="008D086E">
        <w:rPr>
          <w:rFonts w:ascii="Times New Roman" w:hAnsi="Times New Roman" w:cs="Times New Roman"/>
          <w:b/>
          <w:sz w:val="24"/>
          <w:szCs w:val="24"/>
          <w:lang w:val="sv-SE"/>
        </w:rPr>
        <w:t xml:space="preserve">Dinas Pendidikan dan Kebudayaan </w:t>
      </w:r>
      <w:r w:rsidR="00EC35A2" w:rsidRPr="00C7029F">
        <w:rPr>
          <w:rFonts w:ascii="Times New Roman" w:hAnsi="Times New Roman" w:cs="Times New Roman"/>
          <w:b/>
          <w:sz w:val="24"/>
          <w:szCs w:val="24"/>
          <w:lang w:val="sv-SE"/>
        </w:rPr>
        <w:t>Tahun 2014.</w:t>
      </w:r>
    </w:p>
    <w:tbl>
      <w:tblPr>
        <w:tblStyle w:val="TableGrid"/>
        <w:tblW w:w="0" w:type="auto"/>
        <w:tblInd w:w="108" w:type="dxa"/>
        <w:tblLayout w:type="fixed"/>
        <w:tblLook w:val="04A0"/>
      </w:tblPr>
      <w:tblGrid>
        <w:gridCol w:w="567"/>
        <w:gridCol w:w="3544"/>
        <w:gridCol w:w="1985"/>
        <w:gridCol w:w="1842"/>
      </w:tblGrid>
      <w:tr w:rsidR="00EC35A2" w:rsidRPr="00AC2B74" w:rsidTr="00970F21">
        <w:trPr>
          <w:trHeight w:val="70"/>
        </w:trPr>
        <w:tc>
          <w:tcPr>
            <w:tcW w:w="567" w:type="dxa"/>
          </w:tcPr>
          <w:p w:rsidR="00EC35A2" w:rsidRPr="00AC2B74" w:rsidRDefault="00EC35A2" w:rsidP="00970F21">
            <w:pPr>
              <w:pStyle w:val="ListParagraph"/>
              <w:tabs>
                <w:tab w:val="left" w:pos="284"/>
              </w:tabs>
              <w:autoSpaceDE w:val="0"/>
              <w:autoSpaceDN w:val="0"/>
              <w:adjustRightInd w:val="0"/>
              <w:spacing w:line="480" w:lineRule="auto"/>
              <w:ind w:left="0"/>
              <w:jc w:val="center"/>
              <w:rPr>
                <w:rFonts w:ascii="Times New Roman" w:hAnsi="Times New Roman" w:cs="Times New Roman"/>
                <w:b/>
                <w:sz w:val="24"/>
                <w:szCs w:val="24"/>
                <w:lang w:val="sv-SE"/>
              </w:rPr>
            </w:pPr>
            <w:r w:rsidRPr="00AC2B74">
              <w:rPr>
                <w:rFonts w:ascii="Times New Roman" w:hAnsi="Times New Roman" w:cs="Times New Roman"/>
                <w:b/>
                <w:sz w:val="24"/>
                <w:szCs w:val="24"/>
                <w:lang w:val="sv-SE"/>
              </w:rPr>
              <w:t>No</w:t>
            </w:r>
          </w:p>
        </w:tc>
        <w:tc>
          <w:tcPr>
            <w:tcW w:w="3544" w:type="dxa"/>
          </w:tcPr>
          <w:p w:rsidR="00EC35A2" w:rsidRPr="00AC2B74" w:rsidRDefault="00EC35A2" w:rsidP="00970F21">
            <w:pPr>
              <w:pStyle w:val="ListParagraph"/>
              <w:tabs>
                <w:tab w:val="left" w:pos="284"/>
              </w:tabs>
              <w:autoSpaceDE w:val="0"/>
              <w:autoSpaceDN w:val="0"/>
              <w:adjustRightInd w:val="0"/>
              <w:spacing w:line="480" w:lineRule="auto"/>
              <w:ind w:left="0"/>
              <w:jc w:val="center"/>
              <w:rPr>
                <w:rFonts w:ascii="Times New Roman" w:hAnsi="Times New Roman" w:cs="Times New Roman"/>
                <w:b/>
                <w:sz w:val="24"/>
                <w:szCs w:val="24"/>
                <w:lang w:val="sv-SE"/>
              </w:rPr>
            </w:pPr>
            <w:r w:rsidRPr="00AC2B74">
              <w:rPr>
                <w:rFonts w:ascii="Times New Roman" w:hAnsi="Times New Roman" w:cs="Times New Roman"/>
                <w:b/>
                <w:sz w:val="24"/>
                <w:szCs w:val="24"/>
                <w:lang w:val="sv-SE"/>
              </w:rPr>
              <w:t>Jenjang Pendidikan</w:t>
            </w:r>
          </w:p>
        </w:tc>
        <w:tc>
          <w:tcPr>
            <w:tcW w:w="1985" w:type="dxa"/>
          </w:tcPr>
          <w:p w:rsidR="00EC35A2" w:rsidRPr="00AC2B74" w:rsidRDefault="00EC35A2" w:rsidP="00970F21">
            <w:pPr>
              <w:pStyle w:val="ListParagraph"/>
              <w:tabs>
                <w:tab w:val="left" w:pos="284"/>
              </w:tabs>
              <w:autoSpaceDE w:val="0"/>
              <w:autoSpaceDN w:val="0"/>
              <w:adjustRightInd w:val="0"/>
              <w:spacing w:line="480" w:lineRule="auto"/>
              <w:ind w:left="0"/>
              <w:jc w:val="center"/>
              <w:rPr>
                <w:rFonts w:ascii="Times New Roman" w:hAnsi="Times New Roman" w:cs="Times New Roman"/>
                <w:b/>
                <w:sz w:val="24"/>
                <w:szCs w:val="24"/>
                <w:lang w:val="sv-SE"/>
              </w:rPr>
            </w:pPr>
            <w:r w:rsidRPr="00AC2B74">
              <w:rPr>
                <w:rFonts w:ascii="Times New Roman" w:hAnsi="Times New Roman" w:cs="Times New Roman"/>
                <w:b/>
                <w:sz w:val="24"/>
                <w:szCs w:val="24"/>
                <w:lang w:val="sv-SE"/>
              </w:rPr>
              <w:t>Jumlah</w:t>
            </w:r>
          </w:p>
        </w:tc>
        <w:tc>
          <w:tcPr>
            <w:tcW w:w="1842" w:type="dxa"/>
          </w:tcPr>
          <w:p w:rsidR="00EC35A2" w:rsidRPr="00AC2B74" w:rsidRDefault="00EC35A2" w:rsidP="00970F21">
            <w:pPr>
              <w:pStyle w:val="ListParagraph"/>
              <w:tabs>
                <w:tab w:val="left" w:pos="284"/>
              </w:tabs>
              <w:autoSpaceDE w:val="0"/>
              <w:autoSpaceDN w:val="0"/>
              <w:adjustRightInd w:val="0"/>
              <w:spacing w:line="480" w:lineRule="auto"/>
              <w:ind w:left="0"/>
              <w:jc w:val="center"/>
              <w:rPr>
                <w:rFonts w:ascii="Times New Roman" w:hAnsi="Times New Roman" w:cs="Times New Roman"/>
                <w:b/>
                <w:sz w:val="24"/>
                <w:szCs w:val="24"/>
                <w:lang w:val="sv-SE"/>
              </w:rPr>
            </w:pPr>
            <w:r>
              <w:rPr>
                <w:rFonts w:ascii="Times New Roman" w:hAnsi="Times New Roman" w:cs="Times New Roman"/>
                <w:b/>
                <w:sz w:val="24"/>
                <w:szCs w:val="24"/>
                <w:lang w:val="sv-SE"/>
              </w:rPr>
              <w:t>Keterangan</w:t>
            </w:r>
          </w:p>
        </w:tc>
      </w:tr>
      <w:tr w:rsidR="00EC35A2" w:rsidTr="00970F21">
        <w:trPr>
          <w:trHeight w:val="313"/>
        </w:trPr>
        <w:tc>
          <w:tcPr>
            <w:tcW w:w="567" w:type="dxa"/>
          </w:tcPr>
          <w:p w:rsidR="00EC35A2" w:rsidRDefault="00EC35A2" w:rsidP="00970F21">
            <w:pPr>
              <w:pStyle w:val="ListParagraph"/>
              <w:tabs>
                <w:tab w:val="left" w:pos="284"/>
              </w:tabs>
              <w:autoSpaceDE w:val="0"/>
              <w:autoSpaceDN w:val="0"/>
              <w:adjustRightInd w:val="0"/>
              <w:spacing w:line="480" w:lineRule="auto"/>
              <w:ind w:left="0"/>
              <w:rPr>
                <w:rFonts w:ascii="Times New Roman" w:hAnsi="Times New Roman" w:cs="Times New Roman"/>
                <w:sz w:val="24"/>
                <w:szCs w:val="24"/>
                <w:lang w:val="sv-SE"/>
              </w:rPr>
            </w:pPr>
            <w:r>
              <w:rPr>
                <w:rFonts w:ascii="Times New Roman" w:hAnsi="Times New Roman" w:cs="Times New Roman"/>
                <w:sz w:val="24"/>
                <w:szCs w:val="24"/>
                <w:lang w:val="sv-SE"/>
              </w:rPr>
              <w:t>1.</w:t>
            </w:r>
          </w:p>
        </w:tc>
        <w:tc>
          <w:tcPr>
            <w:tcW w:w="3544" w:type="dxa"/>
          </w:tcPr>
          <w:p w:rsidR="00EC35A2" w:rsidRDefault="00EC35A2" w:rsidP="00970F21">
            <w:pPr>
              <w:pStyle w:val="ListParagraph"/>
              <w:tabs>
                <w:tab w:val="left" w:pos="284"/>
              </w:tabs>
              <w:autoSpaceDE w:val="0"/>
              <w:autoSpaceDN w:val="0"/>
              <w:adjustRightInd w:val="0"/>
              <w:spacing w:line="480" w:lineRule="auto"/>
              <w:ind w:left="0"/>
              <w:rPr>
                <w:rFonts w:ascii="Times New Roman" w:hAnsi="Times New Roman" w:cs="Times New Roman"/>
                <w:sz w:val="24"/>
                <w:szCs w:val="24"/>
                <w:lang w:val="sv-SE"/>
              </w:rPr>
            </w:pPr>
            <w:r>
              <w:rPr>
                <w:rFonts w:ascii="Times New Roman" w:hAnsi="Times New Roman" w:cs="Times New Roman"/>
                <w:sz w:val="24"/>
                <w:szCs w:val="24"/>
                <w:lang w:val="sv-SE"/>
              </w:rPr>
              <w:t>Pendidikan Sarjana (S1)</w:t>
            </w:r>
          </w:p>
        </w:tc>
        <w:tc>
          <w:tcPr>
            <w:tcW w:w="1985" w:type="dxa"/>
          </w:tcPr>
          <w:p w:rsidR="00EC35A2" w:rsidRDefault="00EC35A2" w:rsidP="00970F21">
            <w:pPr>
              <w:pStyle w:val="ListParagraph"/>
              <w:tabs>
                <w:tab w:val="left" w:pos="284"/>
              </w:tabs>
              <w:autoSpaceDE w:val="0"/>
              <w:autoSpaceDN w:val="0"/>
              <w:adjustRightInd w:val="0"/>
              <w:spacing w:line="48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8 Orang</w:t>
            </w:r>
          </w:p>
        </w:tc>
        <w:tc>
          <w:tcPr>
            <w:tcW w:w="1842" w:type="dxa"/>
          </w:tcPr>
          <w:p w:rsidR="00EC35A2" w:rsidRDefault="00EC35A2" w:rsidP="00970F21">
            <w:pPr>
              <w:pStyle w:val="ListParagraph"/>
              <w:tabs>
                <w:tab w:val="left" w:pos="284"/>
              </w:tabs>
              <w:autoSpaceDE w:val="0"/>
              <w:autoSpaceDN w:val="0"/>
              <w:adjustRightInd w:val="0"/>
              <w:spacing w:line="48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Honorer</w:t>
            </w:r>
          </w:p>
        </w:tc>
      </w:tr>
      <w:tr w:rsidR="00EC35A2" w:rsidTr="00970F21">
        <w:tc>
          <w:tcPr>
            <w:tcW w:w="567" w:type="dxa"/>
          </w:tcPr>
          <w:p w:rsidR="00EC35A2" w:rsidRDefault="00EC35A2" w:rsidP="00970F21">
            <w:pPr>
              <w:pStyle w:val="ListParagraph"/>
              <w:tabs>
                <w:tab w:val="left" w:pos="284"/>
              </w:tabs>
              <w:autoSpaceDE w:val="0"/>
              <w:autoSpaceDN w:val="0"/>
              <w:adjustRightInd w:val="0"/>
              <w:spacing w:line="480" w:lineRule="auto"/>
              <w:ind w:left="0"/>
              <w:rPr>
                <w:rFonts w:ascii="Times New Roman" w:hAnsi="Times New Roman" w:cs="Times New Roman"/>
                <w:sz w:val="24"/>
                <w:szCs w:val="24"/>
                <w:lang w:val="sv-SE"/>
              </w:rPr>
            </w:pPr>
            <w:r>
              <w:rPr>
                <w:rFonts w:ascii="Times New Roman" w:hAnsi="Times New Roman" w:cs="Times New Roman"/>
                <w:sz w:val="24"/>
                <w:szCs w:val="24"/>
                <w:lang w:val="sv-SE"/>
              </w:rPr>
              <w:t xml:space="preserve">2. </w:t>
            </w:r>
          </w:p>
        </w:tc>
        <w:tc>
          <w:tcPr>
            <w:tcW w:w="3544" w:type="dxa"/>
          </w:tcPr>
          <w:p w:rsidR="00EC35A2" w:rsidRDefault="00EC35A2" w:rsidP="00970F21">
            <w:pPr>
              <w:pStyle w:val="ListParagraph"/>
              <w:tabs>
                <w:tab w:val="left" w:pos="284"/>
              </w:tabs>
              <w:autoSpaceDE w:val="0"/>
              <w:autoSpaceDN w:val="0"/>
              <w:adjustRightInd w:val="0"/>
              <w:spacing w:line="480" w:lineRule="auto"/>
              <w:ind w:left="0"/>
              <w:rPr>
                <w:rFonts w:ascii="Times New Roman" w:hAnsi="Times New Roman" w:cs="Times New Roman"/>
                <w:sz w:val="24"/>
                <w:szCs w:val="24"/>
                <w:lang w:val="sv-SE"/>
              </w:rPr>
            </w:pPr>
            <w:r>
              <w:rPr>
                <w:rFonts w:ascii="Times New Roman" w:hAnsi="Times New Roman" w:cs="Times New Roman"/>
                <w:sz w:val="24"/>
                <w:szCs w:val="24"/>
                <w:lang w:val="sv-SE"/>
              </w:rPr>
              <w:t>Pendidikan Diploma III</w:t>
            </w:r>
          </w:p>
        </w:tc>
        <w:tc>
          <w:tcPr>
            <w:tcW w:w="1985" w:type="dxa"/>
          </w:tcPr>
          <w:p w:rsidR="00EC35A2" w:rsidRDefault="00EC35A2" w:rsidP="00970F21">
            <w:pPr>
              <w:pStyle w:val="ListParagraph"/>
              <w:tabs>
                <w:tab w:val="left" w:pos="284"/>
              </w:tabs>
              <w:autoSpaceDE w:val="0"/>
              <w:autoSpaceDN w:val="0"/>
              <w:adjustRightInd w:val="0"/>
              <w:spacing w:line="48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4 Orang</w:t>
            </w:r>
          </w:p>
        </w:tc>
        <w:tc>
          <w:tcPr>
            <w:tcW w:w="1842" w:type="dxa"/>
          </w:tcPr>
          <w:p w:rsidR="00EC35A2" w:rsidRDefault="00EC35A2" w:rsidP="00970F21">
            <w:pPr>
              <w:pStyle w:val="ListParagraph"/>
              <w:tabs>
                <w:tab w:val="left" w:pos="284"/>
              </w:tabs>
              <w:autoSpaceDE w:val="0"/>
              <w:autoSpaceDN w:val="0"/>
              <w:adjustRightInd w:val="0"/>
              <w:spacing w:line="48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Honorer</w:t>
            </w:r>
          </w:p>
        </w:tc>
      </w:tr>
      <w:tr w:rsidR="00EC35A2" w:rsidTr="00970F21">
        <w:tc>
          <w:tcPr>
            <w:tcW w:w="567" w:type="dxa"/>
          </w:tcPr>
          <w:p w:rsidR="00EC35A2" w:rsidRDefault="00EC35A2" w:rsidP="00970F21">
            <w:pPr>
              <w:pStyle w:val="ListParagraph"/>
              <w:tabs>
                <w:tab w:val="left" w:pos="284"/>
              </w:tabs>
              <w:autoSpaceDE w:val="0"/>
              <w:autoSpaceDN w:val="0"/>
              <w:adjustRightInd w:val="0"/>
              <w:spacing w:line="480" w:lineRule="auto"/>
              <w:ind w:left="0"/>
              <w:rPr>
                <w:rFonts w:ascii="Times New Roman" w:hAnsi="Times New Roman" w:cs="Times New Roman"/>
                <w:sz w:val="24"/>
                <w:szCs w:val="24"/>
                <w:lang w:val="sv-SE"/>
              </w:rPr>
            </w:pPr>
            <w:r>
              <w:rPr>
                <w:rFonts w:ascii="Times New Roman" w:hAnsi="Times New Roman" w:cs="Times New Roman"/>
                <w:sz w:val="24"/>
                <w:szCs w:val="24"/>
                <w:lang w:val="sv-SE"/>
              </w:rPr>
              <w:t xml:space="preserve">3. </w:t>
            </w:r>
          </w:p>
        </w:tc>
        <w:tc>
          <w:tcPr>
            <w:tcW w:w="3544" w:type="dxa"/>
          </w:tcPr>
          <w:p w:rsidR="00EC35A2" w:rsidRDefault="00EC35A2" w:rsidP="00970F21">
            <w:pPr>
              <w:pStyle w:val="ListParagraph"/>
              <w:tabs>
                <w:tab w:val="left" w:pos="284"/>
              </w:tabs>
              <w:autoSpaceDE w:val="0"/>
              <w:autoSpaceDN w:val="0"/>
              <w:adjustRightInd w:val="0"/>
              <w:spacing w:line="480" w:lineRule="auto"/>
              <w:ind w:left="0"/>
              <w:rPr>
                <w:rFonts w:ascii="Times New Roman" w:hAnsi="Times New Roman" w:cs="Times New Roman"/>
                <w:sz w:val="24"/>
                <w:szCs w:val="24"/>
                <w:lang w:val="sv-SE"/>
              </w:rPr>
            </w:pPr>
            <w:r>
              <w:rPr>
                <w:rFonts w:ascii="Times New Roman" w:hAnsi="Times New Roman" w:cs="Times New Roman"/>
                <w:sz w:val="24"/>
                <w:szCs w:val="24"/>
                <w:lang w:val="sv-SE"/>
              </w:rPr>
              <w:t>Sekolah Menengah Atas (SMA)</w:t>
            </w:r>
          </w:p>
        </w:tc>
        <w:tc>
          <w:tcPr>
            <w:tcW w:w="1985" w:type="dxa"/>
          </w:tcPr>
          <w:p w:rsidR="00EC35A2" w:rsidRDefault="00EC35A2" w:rsidP="00970F21">
            <w:pPr>
              <w:pStyle w:val="ListParagraph"/>
              <w:tabs>
                <w:tab w:val="left" w:pos="284"/>
              </w:tabs>
              <w:autoSpaceDE w:val="0"/>
              <w:autoSpaceDN w:val="0"/>
              <w:adjustRightInd w:val="0"/>
              <w:spacing w:line="48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19 Orang</w:t>
            </w:r>
          </w:p>
        </w:tc>
        <w:tc>
          <w:tcPr>
            <w:tcW w:w="1842" w:type="dxa"/>
          </w:tcPr>
          <w:p w:rsidR="00EC35A2" w:rsidRDefault="00EC35A2" w:rsidP="00970F21">
            <w:pPr>
              <w:pStyle w:val="ListParagraph"/>
              <w:tabs>
                <w:tab w:val="left" w:pos="284"/>
              </w:tabs>
              <w:autoSpaceDE w:val="0"/>
              <w:autoSpaceDN w:val="0"/>
              <w:adjustRightInd w:val="0"/>
              <w:spacing w:line="48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Honorer</w:t>
            </w:r>
          </w:p>
        </w:tc>
      </w:tr>
      <w:tr w:rsidR="00EC35A2" w:rsidRPr="00E665ED" w:rsidTr="00970F21">
        <w:tc>
          <w:tcPr>
            <w:tcW w:w="567" w:type="dxa"/>
          </w:tcPr>
          <w:p w:rsidR="00EC35A2" w:rsidRPr="00E665ED" w:rsidRDefault="00EC35A2" w:rsidP="00970F21">
            <w:pPr>
              <w:pStyle w:val="ListParagraph"/>
              <w:tabs>
                <w:tab w:val="left" w:pos="284"/>
              </w:tabs>
              <w:autoSpaceDE w:val="0"/>
              <w:autoSpaceDN w:val="0"/>
              <w:adjustRightInd w:val="0"/>
              <w:spacing w:line="480" w:lineRule="auto"/>
              <w:ind w:left="0"/>
              <w:rPr>
                <w:rFonts w:ascii="Times New Roman" w:hAnsi="Times New Roman" w:cs="Times New Roman"/>
                <w:b/>
                <w:sz w:val="24"/>
                <w:szCs w:val="24"/>
                <w:lang w:val="sv-SE"/>
              </w:rPr>
            </w:pPr>
          </w:p>
        </w:tc>
        <w:tc>
          <w:tcPr>
            <w:tcW w:w="3544" w:type="dxa"/>
          </w:tcPr>
          <w:p w:rsidR="00EC35A2" w:rsidRPr="00E665ED" w:rsidRDefault="00EC35A2" w:rsidP="00970F21">
            <w:pPr>
              <w:pStyle w:val="ListParagraph"/>
              <w:tabs>
                <w:tab w:val="left" w:pos="284"/>
              </w:tabs>
              <w:autoSpaceDE w:val="0"/>
              <w:autoSpaceDN w:val="0"/>
              <w:adjustRightInd w:val="0"/>
              <w:spacing w:line="480" w:lineRule="auto"/>
              <w:ind w:left="0"/>
              <w:jc w:val="center"/>
              <w:rPr>
                <w:rFonts w:ascii="Times New Roman" w:hAnsi="Times New Roman" w:cs="Times New Roman"/>
                <w:b/>
                <w:sz w:val="24"/>
                <w:szCs w:val="24"/>
                <w:lang w:val="sv-SE"/>
              </w:rPr>
            </w:pPr>
            <w:r w:rsidRPr="00E665ED">
              <w:rPr>
                <w:rFonts w:ascii="Times New Roman" w:hAnsi="Times New Roman" w:cs="Times New Roman"/>
                <w:b/>
                <w:sz w:val="24"/>
                <w:szCs w:val="24"/>
                <w:lang w:val="sv-SE"/>
              </w:rPr>
              <w:t>Jumlah Tenaga Honorer</w:t>
            </w:r>
          </w:p>
        </w:tc>
        <w:tc>
          <w:tcPr>
            <w:tcW w:w="1985" w:type="dxa"/>
          </w:tcPr>
          <w:p w:rsidR="00EC35A2" w:rsidRPr="00E665ED" w:rsidRDefault="00EC35A2" w:rsidP="00970F21">
            <w:pPr>
              <w:pStyle w:val="ListParagraph"/>
              <w:tabs>
                <w:tab w:val="left" w:pos="284"/>
              </w:tabs>
              <w:autoSpaceDE w:val="0"/>
              <w:autoSpaceDN w:val="0"/>
              <w:adjustRightInd w:val="0"/>
              <w:spacing w:line="480" w:lineRule="auto"/>
              <w:ind w:left="0"/>
              <w:jc w:val="center"/>
              <w:rPr>
                <w:rFonts w:ascii="Times New Roman" w:hAnsi="Times New Roman" w:cs="Times New Roman"/>
                <w:b/>
                <w:sz w:val="24"/>
                <w:szCs w:val="24"/>
                <w:lang w:val="sv-SE"/>
              </w:rPr>
            </w:pPr>
            <w:r w:rsidRPr="00E665ED">
              <w:rPr>
                <w:rFonts w:ascii="Times New Roman" w:hAnsi="Times New Roman" w:cs="Times New Roman"/>
                <w:b/>
                <w:sz w:val="24"/>
                <w:szCs w:val="24"/>
                <w:lang w:val="sv-SE"/>
              </w:rPr>
              <w:t>31 Orang</w:t>
            </w:r>
          </w:p>
        </w:tc>
        <w:tc>
          <w:tcPr>
            <w:tcW w:w="1842" w:type="dxa"/>
          </w:tcPr>
          <w:p w:rsidR="00EC35A2" w:rsidRPr="00E665ED" w:rsidRDefault="00EC35A2" w:rsidP="00970F21">
            <w:pPr>
              <w:pStyle w:val="ListParagraph"/>
              <w:tabs>
                <w:tab w:val="left" w:pos="284"/>
              </w:tabs>
              <w:autoSpaceDE w:val="0"/>
              <w:autoSpaceDN w:val="0"/>
              <w:adjustRightInd w:val="0"/>
              <w:spacing w:line="480" w:lineRule="auto"/>
              <w:ind w:left="0"/>
              <w:jc w:val="center"/>
              <w:rPr>
                <w:rFonts w:ascii="Times New Roman" w:hAnsi="Times New Roman" w:cs="Times New Roman"/>
                <w:b/>
                <w:sz w:val="24"/>
                <w:szCs w:val="24"/>
                <w:lang w:val="sv-SE"/>
              </w:rPr>
            </w:pPr>
            <w:r w:rsidRPr="00E665ED">
              <w:rPr>
                <w:rFonts w:ascii="Times New Roman" w:hAnsi="Times New Roman" w:cs="Times New Roman"/>
                <w:b/>
                <w:sz w:val="24"/>
                <w:szCs w:val="24"/>
                <w:lang w:val="sv-SE"/>
              </w:rPr>
              <w:t>Honore</w:t>
            </w:r>
            <w:r>
              <w:rPr>
                <w:rFonts w:ascii="Times New Roman" w:hAnsi="Times New Roman" w:cs="Times New Roman"/>
                <w:b/>
                <w:sz w:val="24"/>
                <w:szCs w:val="24"/>
                <w:lang w:val="sv-SE"/>
              </w:rPr>
              <w:t>r</w:t>
            </w:r>
          </w:p>
        </w:tc>
      </w:tr>
    </w:tbl>
    <w:p w:rsidR="00EC35A2" w:rsidRDefault="0064293E" w:rsidP="00EC35A2">
      <w:pPr>
        <w:pStyle w:val="ListParagraph"/>
        <w:tabs>
          <w:tab w:val="left" w:pos="284"/>
        </w:tabs>
        <w:autoSpaceDE w:val="0"/>
        <w:autoSpaceDN w:val="0"/>
        <w:adjustRightInd w:val="0"/>
        <w:spacing w:before="120" w:after="0" w:line="480" w:lineRule="auto"/>
        <w:ind w:left="0"/>
        <w:rPr>
          <w:rFonts w:ascii="Times New Roman" w:hAnsi="Times New Roman" w:cs="Times New Roman"/>
          <w:sz w:val="24"/>
          <w:szCs w:val="24"/>
          <w:lang w:val="sv-SE"/>
        </w:rPr>
      </w:pPr>
      <w:r>
        <w:rPr>
          <w:rFonts w:ascii="Times New Roman" w:hAnsi="Times New Roman" w:cs="Times New Roman"/>
          <w:sz w:val="24"/>
          <w:szCs w:val="24"/>
          <w:lang w:val="sv-SE"/>
        </w:rPr>
        <w:t>Sumber d</w:t>
      </w:r>
      <w:r w:rsidR="00EC35A2">
        <w:rPr>
          <w:rFonts w:ascii="Times New Roman" w:hAnsi="Times New Roman" w:cs="Times New Roman"/>
          <w:sz w:val="24"/>
          <w:szCs w:val="24"/>
          <w:lang w:val="sv-SE"/>
        </w:rPr>
        <w:t>ata</w:t>
      </w:r>
      <w:r>
        <w:rPr>
          <w:rFonts w:ascii="Times New Roman" w:hAnsi="Times New Roman" w:cs="Times New Roman"/>
          <w:sz w:val="24"/>
          <w:szCs w:val="24"/>
          <w:lang w:val="sv-SE"/>
        </w:rPr>
        <w:t xml:space="preserve">: Kantor </w:t>
      </w:r>
      <w:r w:rsidR="00EC35A2">
        <w:rPr>
          <w:rFonts w:ascii="Times New Roman" w:hAnsi="Times New Roman" w:cs="Times New Roman"/>
          <w:sz w:val="24"/>
          <w:szCs w:val="24"/>
          <w:lang w:val="sv-SE"/>
        </w:rPr>
        <w:t>Dinas Pendidikan Kabupaten Bone Bolango tahun 2014.</w:t>
      </w:r>
    </w:p>
    <w:p w:rsidR="00EC35A2" w:rsidRDefault="00EC35A2" w:rsidP="00EC35A2">
      <w:pPr>
        <w:pStyle w:val="ListParagraph"/>
        <w:tabs>
          <w:tab w:val="left" w:pos="284"/>
        </w:tabs>
        <w:autoSpaceDE w:val="0"/>
        <w:autoSpaceDN w:val="0"/>
        <w:adjustRightInd w:val="0"/>
        <w:spacing w:before="240"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Hasil wawancara informan </w:t>
      </w:r>
      <w:r w:rsidR="00243676">
        <w:rPr>
          <w:rFonts w:ascii="Times New Roman" w:hAnsi="Times New Roman" w:cs="Times New Roman"/>
          <w:sz w:val="24"/>
          <w:szCs w:val="24"/>
          <w:lang w:val="sv-SE"/>
        </w:rPr>
        <w:t xml:space="preserve">menurut Ludin Kepala Seksi SMK </w:t>
      </w:r>
      <w:r w:rsidR="00970D3C">
        <w:rPr>
          <w:rFonts w:ascii="Times New Roman" w:hAnsi="Times New Roman" w:cs="Times New Roman"/>
          <w:sz w:val="24"/>
          <w:szCs w:val="24"/>
          <w:lang w:val="sv-SE"/>
        </w:rPr>
        <w:t>Dinas Pendidikan</w:t>
      </w:r>
      <w:r w:rsidR="00243676">
        <w:rPr>
          <w:rFonts w:ascii="Times New Roman" w:hAnsi="Times New Roman" w:cs="Times New Roman"/>
          <w:sz w:val="24"/>
          <w:szCs w:val="24"/>
          <w:lang w:val="sv-SE"/>
        </w:rPr>
        <w:t xml:space="preserve"> dan Kebudayaan</w:t>
      </w:r>
      <w:r>
        <w:rPr>
          <w:rFonts w:ascii="Times New Roman" w:hAnsi="Times New Roman" w:cs="Times New Roman"/>
          <w:sz w:val="24"/>
          <w:szCs w:val="24"/>
          <w:lang w:val="sv-SE"/>
        </w:rPr>
        <w:t xml:space="preserve">, jumlah pegawai negeri sipil dan pegawai honorer dijelaskan sebagai berikut:        </w:t>
      </w:r>
    </w:p>
    <w:p w:rsidR="00970D3C" w:rsidRDefault="00EC35A2" w:rsidP="00970D3C">
      <w:pPr>
        <w:pStyle w:val="ListParagraph"/>
        <w:tabs>
          <w:tab w:val="left" w:pos="284"/>
        </w:tabs>
        <w:autoSpaceDE w:val="0"/>
        <w:autoSpaceDN w:val="0"/>
        <w:adjustRightInd w:val="0"/>
        <w:spacing w:after="0" w:line="240" w:lineRule="auto"/>
        <w:ind w:left="567"/>
        <w:jc w:val="both"/>
        <w:rPr>
          <w:rFonts w:ascii="Times New Roman" w:hAnsi="Times New Roman" w:cs="Times New Roman"/>
          <w:sz w:val="24"/>
          <w:szCs w:val="24"/>
          <w:lang w:val="sv-SE"/>
        </w:rPr>
      </w:pPr>
      <w:r>
        <w:rPr>
          <w:rFonts w:ascii="Times New Roman" w:hAnsi="Times New Roman" w:cs="Times New Roman"/>
          <w:sz w:val="24"/>
          <w:szCs w:val="24"/>
          <w:lang w:val="sv-SE"/>
        </w:rPr>
        <w:t>Jumlah Pegawai Negeri Sipil (PNS) yang bekerja di Kantor Dinas Pe</w:t>
      </w:r>
      <w:r w:rsidR="0086428C">
        <w:rPr>
          <w:rFonts w:ascii="Times New Roman" w:hAnsi="Times New Roman" w:cs="Times New Roman"/>
          <w:sz w:val="24"/>
          <w:szCs w:val="24"/>
          <w:lang w:val="sv-SE"/>
        </w:rPr>
        <w:t xml:space="preserve">ndidikan dan Kebudayaan </w:t>
      </w:r>
      <w:r>
        <w:rPr>
          <w:rFonts w:ascii="Times New Roman" w:hAnsi="Times New Roman" w:cs="Times New Roman"/>
          <w:sz w:val="24"/>
          <w:szCs w:val="24"/>
          <w:lang w:val="sv-SE"/>
        </w:rPr>
        <w:t>adalah sebanyak 52 orang terdiri dari: Jenjang Pendidikan yang memperoleh ijazah Magister (S2) hanya 9 orang, Jenjang Pendidikan yang memperoleh ijazah Sarjana (S1) sebanyak 18 orang, Jenjang Pendidikan yang memperoleh ijazah Diploma (D3) sebanyak 3 orang, Jenjang Pendidikan yang memperoleh ijazah Diploma (D2) sebanyak 1 orang, dan Jenjang Pendidikan sekolah menengah atas (SMA) sebanyak 20 orang. Ditambah dengan jumlah pegawai honorer</w:t>
      </w:r>
      <w:r w:rsidRPr="00A06742">
        <w:rPr>
          <w:rFonts w:ascii="Times New Roman" w:hAnsi="Times New Roman" w:cs="Times New Roman"/>
          <w:sz w:val="24"/>
          <w:szCs w:val="24"/>
          <w:lang w:val="sv-SE"/>
        </w:rPr>
        <w:t xml:space="preserve"> </w:t>
      </w:r>
      <w:r>
        <w:rPr>
          <w:rFonts w:ascii="Times New Roman" w:hAnsi="Times New Roman" w:cs="Times New Roman"/>
          <w:sz w:val="24"/>
          <w:szCs w:val="24"/>
          <w:lang w:val="sv-SE"/>
        </w:rPr>
        <w:t>yang bekerja di Kantor Din</w:t>
      </w:r>
      <w:r w:rsidR="0086428C">
        <w:rPr>
          <w:rFonts w:ascii="Times New Roman" w:hAnsi="Times New Roman" w:cs="Times New Roman"/>
          <w:sz w:val="24"/>
          <w:szCs w:val="24"/>
          <w:lang w:val="sv-SE"/>
        </w:rPr>
        <w:t xml:space="preserve">as Pendidikan dan Kebudayaan </w:t>
      </w:r>
      <w:r>
        <w:rPr>
          <w:rFonts w:ascii="Times New Roman" w:hAnsi="Times New Roman" w:cs="Times New Roman"/>
          <w:sz w:val="24"/>
          <w:szCs w:val="24"/>
          <w:lang w:val="sv-SE"/>
        </w:rPr>
        <w:t xml:space="preserve">adalah sebanyak 31 orang terdiri dari: Jenjang Pendidikan yang memperoleh ijazah Sarjana (S1) sebanyak 8 orang, Jenjang Pendidikan yang memperoleh ijazah Diploma (D3) sebanyak 4 orang, dan Jenjang Pendidikan sekolah menengah atas (SMA) sebanyak 19 orang. Jumlah Pegawai Negeri Sipil (PNS) dan pegawai honorer/kontrak yang bekerja di Kantor </w:t>
      </w:r>
      <w:r w:rsidR="0086428C">
        <w:rPr>
          <w:rFonts w:ascii="Times New Roman" w:hAnsi="Times New Roman" w:cs="Times New Roman"/>
          <w:sz w:val="24"/>
          <w:szCs w:val="24"/>
          <w:lang w:val="sv-SE"/>
        </w:rPr>
        <w:t xml:space="preserve">Dinas Pendidikan dan Kebudayaan </w:t>
      </w:r>
      <w:r>
        <w:rPr>
          <w:rFonts w:ascii="Times New Roman" w:hAnsi="Times New Roman" w:cs="Times New Roman"/>
          <w:sz w:val="24"/>
          <w:szCs w:val="24"/>
          <w:lang w:val="sv-SE"/>
        </w:rPr>
        <w:t>sebanyak 83 orang dan 39 orang Jenjang Pendidikan sekolah menengah atas (SMA). Pegawai negeri sipil (PN) dan pegawai honorer/kont</w:t>
      </w:r>
      <w:r w:rsidR="0086428C">
        <w:rPr>
          <w:rFonts w:ascii="Times New Roman" w:hAnsi="Times New Roman" w:cs="Times New Roman"/>
          <w:sz w:val="24"/>
          <w:szCs w:val="24"/>
          <w:lang w:val="sv-SE"/>
        </w:rPr>
        <w:t xml:space="preserve">rak pelayanan bidang pendidikan dan kebudayaan </w:t>
      </w:r>
      <w:r>
        <w:rPr>
          <w:rFonts w:ascii="Times New Roman" w:hAnsi="Times New Roman" w:cs="Times New Roman"/>
          <w:sz w:val="24"/>
          <w:szCs w:val="24"/>
          <w:lang w:val="sv-SE"/>
        </w:rPr>
        <w:t>sebesar 3</w:t>
      </w:r>
      <w:r w:rsidR="0086428C">
        <w:rPr>
          <w:rFonts w:ascii="Times New Roman" w:hAnsi="Times New Roman" w:cs="Times New Roman"/>
          <w:sz w:val="24"/>
          <w:szCs w:val="24"/>
          <w:lang w:val="sv-SE"/>
        </w:rPr>
        <w:t xml:space="preserve">2 % pelayanan bidang pendidikan </w:t>
      </w:r>
      <w:r>
        <w:rPr>
          <w:rFonts w:ascii="Times New Roman" w:hAnsi="Times New Roman" w:cs="Times New Roman"/>
          <w:sz w:val="24"/>
          <w:szCs w:val="24"/>
          <w:lang w:val="sv-SE"/>
        </w:rPr>
        <w:t>masih di dominasi menggunakan</w:t>
      </w:r>
      <w:r w:rsidRPr="0022197B">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Jenjang Pendidikan sekolah menengah atas (SMA) pelayanan bidang pendidikan Kantor </w:t>
      </w:r>
      <w:r w:rsidR="0086428C">
        <w:rPr>
          <w:rFonts w:ascii="Times New Roman" w:hAnsi="Times New Roman" w:cs="Times New Roman"/>
          <w:sz w:val="24"/>
          <w:szCs w:val="24"/>
          <w:lang w:val="sv-SE"/>
        </w:rPr>
        <w:t xml:space="preserve">Dinas Pendidikan dan Kebudayaan </w:t>
      </w:r>
      <w:r>
        <w:rPr>
          <w:rFonts w:ascii="Times New Roman" w:hAnsi="Times New Roman" w:cs="Times New Roman"/>
          <w:sz w:val="24"/>
          <w:szCs w:val="24"/>
          <w:lang w:val="sv-SE"/>
        </w:rPr>
        <w:t>(Wawancara, tanggal 9 Juni 2014).</w:t>
      </w:r>
      <w:r w:rsidRPr="00C20D15">
        <w:rPr>
          <w:rFonts w:ascii="Times New Roman" w:hAnsi="Times New Roman" w:cs="Times New Roman"/>
          <w:sz w:val="24"/>
          <w:szCs w:val="24"/>
          <w:lang w:val="sv-SE"/>
        </w:rPr>
        <w:t xml:space="preserve">      </w:t>
      </w:r>
      <w:r w:rsidR="00970D3C">
        <w:rPr>
          <w:rFonts w:ascii="Times New Roman" w:hAnsi="Times New Roman" w:cs="Times New Roman"/>
          <w:sz w:val="24"/>
          <w:szCs w:val="24"/>
          <w:lang w:val="sv-SE"/>
        </w:rPr>
        <w:tab/>
        <w:t xml:space="preserve">                                  </w:t>
      </w:r>
    </w:p>
    <w:p w:rsidR="00970D3C" w:rsidRDefault="00970D3C" w:rsidP="00970D3C">
      <w:pPr>
        <w:pStyle w:val="ListParagraph"/>
        <w:tabs>
          <w:tab w:val="left" w:pos="284"/>
        </w:tabs>
        <w:autoSpaceDE w:val="0"/>
        <w:autoSpaceDN w:val="0"/>
        <w:adjustRightInd w:val="0"/>
        <w:spacing w:after="0" w:line="240" w:lineRule="auto"/>
        <w:ind w:left="567"/>
        <w:jc w:val="both"/>
        <w:rPr>
          <w:rFonts w:ascii="Times New Roman" w:hAnsi="Times New Roman" w:cs="Times New Roman"/>
          <w:sz w:val="24"/>
          <w:szCs w:val="24"/>
          <w:lang w:val="sv-SE"/>
        </w:rPr>
      </w:pPr>
    </w:p>
    <w:p w:rsidR="00EC35A2" w:rsidRDefault="00243676" w:rsidP="00EC35A2">
      <w:pPr>
        <w:pStyle w:val="ListParagraph"/>
        <w:tabs>
          <w:tab w:val="left" w:pos="284"/>
        </w:tabs>
        <w:autoSpaceDE w:val="0"/>
        <w:autoSpaceDN w:val="0"/>
        <w:adjustRightInd w:val="0"/>
        <w:spacing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Menurut Ludin Pegawai Dinas pendidikan </w:t>
      </w:r>
      <w:r w:rsidR="00EC35A2">
        <w:rPr>
          <w:rFonts w:ascii="Times New Roman" w:hAnsi="Times New Roman" w:cs="Times New Roman"/>
          <w:sz w:val="24"/>
          <w:szCs w:val="24"/>
          <w:lang w:val="sv-SE"/>
        </w:rPr>
        <w:t>masih kekurangan jenjang pendidikan Magister (S2) dan jenjang pendidikan Sarjana (S1) sebanyak 83 orang dan hanya 42 orang yang memenuhi syarat jenjang Pendidikan yang bekerja sebagai pel</w:t>
      </w:r>
      <w:r w:rsidR="0086428C">
        <w:rPr>
          <w:rFonts w:ascii="Times New Roman" w:hAnsi="Times New Roman" w:cs="Times New Roman"/>
          <w:sz w:val="24"/>
          <w:szCs w:val="24"/>
          <w:lang w:val="sv-SE"/>
        </w:rPr>
        <w:t xml:space="preserve">ayanan publik bidang pendidikan. </w:t>
      </w:r>
      <w:r w:rsidR="00EC35A2">
        <w:rPr>
          <w:rFonts w:ascii="Times New Roman" w:hAnsi="Times New Roman" w:cs="Times New Roman"/>
          <w:sz w:val="24"/>
          <w:szCs w:val="24"/>
          <w:lang w:val="sv-SE"/>
        </w:rPr>
        <w:t>Sedangkan Pegawai Negeri Sipil (PNS) sebanyak 20 orang dan Pegawai Honorer sebanyak 19 orang sama dengan 39 orang masih kurang memenuhi syarat jenjang pendidikan Sekolah Menengah Atas (SMA) untuk bekerja Dinas Pendidikan dan Ke</w:t>
      </w:r>
      <w:r w:rsidR="0086428C">
        <w:rPr>
          <w:rFonts w:ascii="Times New Roman" w:hAnsi="Times New Roman" w:cs="Times New Roman"/>
          <w:sz w:val="24"/>
          <w:szCs w:val="24"/>
          <w:lang w:val="sv-SE"/>
        </w:rPr>
        <w:t xml:space="preserve">budayaan. </w:t>
      </w:r>
    </w:p>
    <w:p w:rsidR="00EC35A2" w:rsidRDefault="00EC35A2"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b/>
          <w:sz w:val="24"/>
          <w:szCs w:val="24"/>
          <w:lang w:val="sv-SE"/>
        </w:rPr>
        <w:t xml:space="preserve">       </w:t>
      </w:r>
      <w:r w:rsidR="0000288D">
        <w:rPr>
          <w:rFonts w:ascii="Times New Roman" w:hAnsi="Times New Roman" w:cs="Times New Roman"/>
          <w:b/>
          <w:sz w:val="24"/>
          <w:szCs w:val="24"/>
          <w:lang w:val="sv-SE"/>
        </w:rPr>
        <w:t xml:space="preserve">  </w:t>
      </w:r>
      <w:r w:rsidR="0086428C">
        <w:rPr>
          <w:rFonts w:ascii="Times New Roman" w:hAnsi="Times New Roman" w:cs="Times New Roman"/>
          <w:sz w:val="24"/>
          <w:szCs w:val="24"/>
          <w:lang w:val="sv-SE"/>
        </w:rPr>
        <w:t xml:space="preserve">Kantor Dinas pendidikan dan kebudayaan </w:t>
      </w:r>
      <w:r>
        <w:rPr>
          <w:rFonts w:ascii="Times New Roman" w:hAnsi="Times New Roman" w:cs="Times New Roman"/>
          <w:sz w:val="24"/>
          <w:szCs w:val="24"/>
          <w:lang w:val="sv-SE"/>
        </w:rPr>
        <w:t xml:space="preserve">adalah merupakan satuan kerja perangkat daerah dibawah pengawasan pemerintah daerah Kabupaten Bone Bolango. Pegawai Negeri Sipil (PNS) </w:t>
      </w:r>
      <w:r w:rsidR="0086428C">
        <w:rPr>
          <w:rFonts w:ascii="Times New Roman" w:hAnsi="Times New Roman" w:cs="Times New Roman"/>
          <w:sz w:val="24"/>
          <w:szCs w:val="24"/>
          <w:lang w:val="sv-SE"/>
        </w:rPr>
        <w:t xml:space="preserve">Kantor Dinas Pendidikan </w:t>
      </w:r>
      <w:r w:rsidRPr="00B513D5">
        <w:rPr>
          <w:rFonts w:ascii="Times New Roman" w:hAnsi="Times New Roman" w:cs="Times New Roman"/>
          <w:sz w:val="24"/>
          <w:szCs w:val="24"/>
          <w:lang w:val="sv-SE"/>
        </w:rPr>
        <w:t>adalah merupakan pegawai struktural yang mempunyai jabatan yang berjenjang yang terdiri dari atasan dan bawahan.</w:t>
      </w:r>
      <w:r>
        <w:rPr>
          <w:rFonts w:ascii="Times New Roman" w:hAnsi="Times New Roman" w:cs="Times New Roman"/>
          <w:sz w:val="24"/>
          <w:szCs w:val="24"/>
          <w:lang w:val="sv-SE"/>
        </w:rPr>
        <w:t xml:space="preserve"> Jumlah secara keseluruhan pegawai negeri sipil yang bek</w:t>
      </w:r>
      <w:r w:rsidR="0086428C">
        <w:rPr>
          <w:rFonts w:ascii="Times New Roman" w:hAnsi="Times New Roman" w:cs="Times New Roman"/>
          <w:sz w:val="24"/>
          <w:szCs w:val="24"/>
          <w:lang w:val="sv-SE"/>
        </w:rPr>
        <w:t xml:space="preserve">erja di Kantor Dinas pendidikan </w:t>
      </w:r>
      <w:r>
        <w:rPr>
          <w:rFonts w:ascii="Times New Roman" w:hAnsi="Times New Roman" w:cs="Times New Roman"/>
          <w:sz w:val="24"/>
          <w:szCs w:val="24"/>
          <w:lang w:val="sv-SE"/>
        </w:rPr>
        <w:t>pegawai negeri sipil berjumlah 52 orang ditambah dengan 31 orang sama dengan 83 orang. Jumlah Pegawai Negeri Sipil (</w:t>
      </w:r>
      <w:r w:rsidR="0086428C">
        <w:rPr>
          <w:rFonts w:ascii="Times New Roman" w:hAnsi="Times New Roman" w:cs="Times New Roman"/>
          <w:sz w:val="24"/>
          <w:szCs w:val="24"/>
          <w:lang w:val="sv-SE"/>
        </w:rPr>
        <w:t xml:space="preserve">PNS) di Kantor Dinas pendidikan </w:t>
      </w:r>
      <w:r>
        <w:rPr>
          <w:rFonts w:ascii="Times New Roman" w:hAnsi="Times New Roman" w:cs="Times New Roman"/>
          <w:sz w:val="24"/>
          <w:szCs w:val="24"/>
          <w:lang w:val="sv-SE"/>
        </w:rPr>
        <w:t xml:space="preserve">berjumlah 52 orang Pegawai Negeri Sipil (PNS). </w:t>
      </w:r>
      <w:r>
        <w:rPr>
          <w:rFonts w:ascii="Times New Roman" w:hAnsi="Times New Roman" w:cs="Times New Roman"/>
          <w:sz w:val="24"/>
          <w:szCs w:val="24"/>
          <w:lang w:val="sv-SE"/>
        </w:rPr>
        <w:br/>
        <w:t xml:space="preserve">       </w:t>
      </w:r>
      <w:r w:rsidR="00AD21DA">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Pegawai Negeri Sipil (PNS) laki-laki berjumlah 26 orang dan Pegawai Negeri Sipil (PNS) perempuan berjumlah 26 orang. Sedangkan Pegawai Honorer berjumlah 31 orang yang terdiri dari tenaga kontrak 23 orang, pegawai kontrak  untuk laki-laki berjumlah 5 orang dan pegawai kontak untuk perempuan berjumlah 18 orang. Untuk tenaga abdi yang bekerja di Kantor Dinas pendidikan </w:t>
      </w:r>
      <w:r w:rsidR="00243676">
        <w:rPr>
          <w:rFonts w:ascii="Times New Roman" w:hAnsi="Times New Roman" w:cs="Times New Roman"/>
          <w:sz w:val="24"/>
          <w:szCs w:val="24"/>
        </w:rPr>
        <w:t>da</w:t>
      </w:r>
      <w:r w:rsidR="00500EDB">
        <w:rPr>
          <w:rFonts w:ascii="Times New Roman" w:hAnsi="Times New Roman" w:cs="Times New Roman"/>
          <w:sz w:val="24"/>
          <w:szCs w:val="24"/>
        </w:rPr>
        <w:t>n k</w:t>
      </w:r>
      <w:r w:rsidR="00243676">
        <w:rPr>
          <w:rFonts w:ascii="Times New Roman" w:hAnsi="Times New Roman" w:cs="Times New Roman"/>
          <w:sz w:val="24"/>
          <w:szCs w:val="24"/>
        </w:rPr>
        <w:t>ebudayaan</w:t>
      </w:r>
      <w:r w:rsidR="00243676">
        <w:rPr>
          <w:rFonts w:ascii="Times New Roman" w:hAnsi="Times New Roman" w:cs="Times New Roman"/>
          <w:sz w:val="24"/>
          <w:szCs w:val="24"/>
          <w:lang w:val="sv-SE"/>
        </w:rPr>
        <w:t xml:space="preserve"> </w:t>
      </w:r>
      <w:r>
        <w:rPr>
          <w:rFonts w:ascii="Times New Roman" w:hAnsi="Times New Roman" w:cs="Times New Roman"/>
          <w:sz w:val="24"/>
          <w:szCs w:val="24"/>
          <w:lang w:val="sv-SE"/>
        </w:rPr>
        <w:t>berjumlah 8 orang yang terdiri dari Pegawai Honorer untuk laki-laki berjumlah 5 orang dan untuk Pegawai Honorer perempuan berjumlah 3 orang. Jumlah secara keseluruhan Pegawai Negeri Sipil (PNS) y</w:t>
      </w:r>
      <w:r w:rsidR="001438DC">
        <w:rPr>
          <w:rFonts w:ascii="Times New Roman" w:hAnsi="Times New Roman" w:cs="Times New Roman"/>
          <w:sz w:val="24"/>
          <w:szCs w:val="24"/>
          <w:lang w:val="sv-SE"/>
        </w:rPr>
        <w:t xml:space="preserve">ang bekerja di Dinas pendidikan </w:t>
      </w:r>
      <w:r w:rsidR="00243676">
        <w:rPr>
          <w:rFonts w:ascii="Times New Roman" w:hAnsi="Times New Roman" w:cs="Times New Roman"/>
          <w:sz w:val="24"/>
          <w:szCs w:val="24"/>
        </w:rPr>
        <w:t>dan Kebudayaan</w:t>
      </w:r>
      <w:r w:rsidR="00243676">
        <w:rPr>
          <w:rFonts w:ascii="Times New Roman" w:hAnsi="Times New Roman" w:cs="Times New Roman"/>
          <w:sz w:val="24"/>
          <w:szCs w:val="24"/>
          <w:lang w:val="sv-SE"/>
        </w:rPr>
        <w:t xml:space="preserve"> </w:t>
      </w:r>
      <w:r>
        <w:rPr>
          <w:rFonts w:ascii="Times New Roman" w:hAnsi="Times New Roman" w:cs="Times New Roman"/>
          <w:sz w:val="24"/>
          <w:szCs w:val="24"/>
          <w:lang w:val="sv-SE"/>
        </w:rPr>
        <w:t>Pegawai Negeri Sipil (PNS) berjumlah 52 orang ditambah dengan</w:t>
      </w:r>
      <w:r w:rsidR="00500EDB">
        <w:rPr>
          <w:rFonts w:ascii="Times New Roman" w:hAnsi="Times New Roman" w:cs="Times New Roman"/>
          <w:sz w:val="24"/>
          <w:szCs w:val="24"/>
          <w:lang w:val="sv-SE"/>
        </w:rPr>
        <w:t xml:space="preserve"> 31 orang sama dengan 83 orang.</w:t>
      </w:r>
      <w:r w:rsidR="00243676">
        <w:rPr>
          <w:rFonts w:ascii="Times New Roman" w:hAnsi="Times New Roman" w:cs="Times New Roman"/>
          <w:sz w:val="24"/>
          <w:szCs w:val="24"/>
          <w:lang w:val="sv-SE"/>
        </w:rPr>
        <w:t xml:space="preserve"> </w:t>
      </w:r>
      <w:r w:rsidR="00243676">
        <w:rPr>
          <w:rFonts w:ascii="Times New Roman" w:hAnsi="Times New Roman" w:cs="Times New Roman"/>
          <w:sz w:val="24"/>
          <w:szCs w:val="24"/>
          <w:lang w:val="sv-SE"/>
        </w:rPr>
        <w:tab/>
      </w:r>
      <w:r w:rsidR="00243676">
        <w:rPr>
          <w:rFonts w:ascii="Times New Roman" w:hAnsi="Times New Roman" w:cs="Times New Roman"/>
          <w:sz w:val="24"/>
          <w:szCs w:val="24"/>
          <w:lang w:val="sv-SE"/>
        </w:rPr>
        <w:tab/>
      </w:r>
      <w:r w:rsidR="00243676">
        <w:rPr>
          <w:rFonts w:ascii="Times New Roman" w:hAnsi="Times New Roman" w:cs="Times New Roman"/>
          <w:sz w:val="24"/>
          <w:szCs w:val="24"/>
          <w:lang w:val="sv-SE"/>
        </w:rPr>
        <w:tab/>
        <w:t xml:space="preserve">                                                                            </w:t>
      </w:r>
      <w:r w:rsidR="00243676">
        <w:rPr>
          <w:rFonts w:ascii="Times New Roman" w:hAnsi="Times New Roman" w:cs="Times New Roman"/>
          <w:sz w:val="24"/>
          <w:szCs w:val="24"/>
          <w:lang w:val="sv-SE"/>
        </w:rPr>
        <w:br/>
        <w:t xml:space="preserve">        </w:t>
      </w:r>
      <w:r>
        <w:rPr>
          <w:rFonts w:ascii="Times New Roman" w:hAnsi="Times New Roman" w:cs="Times New Roman"/>
          <w:sz w:val="24"/>
          <w:szCs w:val="24"/>
          <w:lang w:val="sv-SE"/>
        </w:rPr>
        <w:t xml:space="preserve">Pegawai Negeri Sipil (PNS) </w:t>
      </w:r>
      <w:r w:rsidR="00093370">
        <w:rPr>
          <w:rFonts w:ascii="Times New Roman" w:hAnsi="Times New Roman" w:cs="Times New Roman"/>
          <w:sz w:val="24"/>
          <w:szCs w:val="24"/>
          <w:lang w:val="sv-SE"/>
        </w:rPr>
        <w:t>Kantor Dinas p</w:t>
      </w:r>
      <w:r w:rsidRPr="00B513D5">
        <w:rPr>
          <w:rFonts w:ascii="Times New Roman" w:hAnsi="Times New Roman" w:cs="Times New Roman"/>
          <w:sz w:val="24"/>
          <w:szCs w:val="24"/>
          <w:lang w:val="sv-SE"/>
        </w:rPr>
        <w:t xml:space="preserve">endidikan </w:t>
      </w:r>
      <w:r>
        <w:rPr>
          <w:rFonts w:ascii="Times New Roman" w:hAnsi="Times New Roman" w:cs="Times New Roman"/>
          <w:sz w:val="24"/>
          <w:szCs w:val="24"/>
          <w:lang w:val="sv-SE"/>
        </w:rPr>
        <w:t xml:space="preserve">dan kebudayaan </w:t>
      </w:r>
      <w:r w:rsidRPr="00B513D5">
        <w:rPr>
          <w:rFonts w:ascii="Times New Roman" w:hAnsi="Times New Roman" w:cs="Times New Roman"/>
          <w:sz w:val="24"/>
          <w:szCs w:val="24"/>
          <w:lang w:val="sv-SE"/>
        </w:rPr>
        <w:t>adalah merupakan pegawai struktural yang mempunyai jabatan yang berjenjang yang terdiri dari atasan dan bawahan.</w:t>
      </w:r>
      <w:r>
        <w:rPr>
          <w:rFonts w:ascii="Times New Roman" w:hAnsi="Times New Roman" w:cs="Times New Roman"/>
          <w:sz w:val="24"/>
          <w:szCs w:val="24"/>
          <w:lang w:val="sv-SE"/>
        </w:rPr>
        <w:t xml:space="preserve"> Jumlah secara keseluruhan pegawai negeri sipil yang bekerja di Kantor Dinas pendidikan pegawai negeri sipil berjumlah 52 orang ditambah dengan 31 orang </w:t>
      </w:r>
      <w:r w:rsidR="00F03DA8">
        <w:rPr>
          <w:rFonts w:ascii="Times New Roman" w:hAnsi="Times New Roman" w:cs="Times New Roman"/>
          <w:sz w:val="24"/>
          <w:szCs w:val="24"/>
          <w:lang w:val="sv-SE"/>
        </w:rPr>
        <w:t xml:space="preserve">pegawai honorer </w:t>
      </w:r>
      <w:r>
        <w:rPr>
          <w:rFonts w:ascii="Times New Roman" w:hAnsi="Times New Roman" w:cs="Times New Roman"/>
          <w:sz w:val="24"/>
          <w:szCs w:val="24"/>
          <w:lang w:val="sv-SE"/>
        </w:rPr>
        <w:t>sama dengan 83 orang pegawai yang</w:t>
      </w:r>
      <w:r w:rsidR="001438DC">
        <w:rPr>
          <w:rFonts w:ascii="Times New Roman" w:hAnsi="Times New Roman" w:cs="Times New Roman"/>
          <w:sz w:val="24"/>
          <w:szCs w:val="24"/>
          <w:lang w:val="sv-SE"/>
        </w:rPr>
        <w:t xml:space="preserve"> bekerja di Kantor Dinas P</w:t>
      </w:r>
      <w:r w:rsidR="00F03DA8">
        <w:rPr>
          <w:rFonts w:ascii="Times New Roman" w:hAnsi="Times New Roman" w:cs="Times New Roman"/>
          <w:sz w:val="24"/>
          <w:szCs w:val="24"/>
          <w:lang w:val="sv-SE"/>
        </w:rPr>
        <w:t xml:space="preserve">endidikan </w:t>
      </w:r>
      <w:r>
        <w:rPr>
          <w:rFonts w:ascii="Times New Roman" w:hAnsi="Times New Roman" w:cs="Times New Roman"/>
          <w:sz w:val="24"/>
          <w:szCs w:val="24"/>
          <w:lang w:val="sv-SE"/>
        </w:rPr>
        <w:t>(Wawancara, tanggal 9 Juni 2014).</w:t>
      </w:r>
    </w:p>
    <w:p w:rsidR="00EC35A2" w:rsidRPr="000F59FF" w:rsidRDefault="00521FC3" w:rsidP="00EC35A2">
      <w:pPr>
        <w:widowControl w:val="0"/>
        <w:tabs>
          <w:tab w:val="left" w:pos="8080"/>
        </w:tabs>
        <w:autoSpaceDE w:val="0"/>
        <w:autoSpaceDN w:val="0"/>
        <w:adjustRightInd w:val="0"/>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Hasil wawancara </w:t>
      </w:r>
      <w:r w:rsidR="00093370">
        <w:rPr>
          <w:rFonts w:ascii="Times New Roman" w:hAnsi="Times New Roman" w:cs="Times New Roman"/>
          <w:sz w:val="24"/>
          <w:szCs w:val="24"/>
          <w:lang w:val="sv-SE"/>
        </w:rPr>
        <w:t>informan M</w:t>
      </w:r>
      <w:r w:rsidR="00BD7EFF">
        <w:rPr>
          <w:rFonts w:ascii="Times New Roman" w:hAnsi="Times New Roman" w:cs="Times New Roman"/>
          <w:sz w:val="24"/>
          <w:szCs w:val="24"/>
          <w:lang w:val="sv-SE"/>
        </w:rPr>
        <w:t xml:space="preserve">enurut Husain </w:t>
      </w:r>
      <w:r w:rsidR="00EC35A2">
        <w:rPr>
          <w:rFonts w:ascii="Times New Roman" w:hAnsi="Times New Roman" w:cs="Times New Roman"/>
          <w:sz w:val="24"/>
          <w:szCs w:val="24"/>
          <w:lang w:val="sv-SE"/>
        </w:rPr>
        <w:t xml:space="preserve">Kepala Bidang Pendidikan Dasar </w:t>
      </w:r>
      <w:r w:rsidR="00BD7EFF">
        <w:rPr>
          <w:rFonts w:ascii="Times New Roman" w:hAnsi="Times New Roman" w:cs="Times New Roman"/>
          <w:sz w:val="24"/>
          <w:szCs w:val="24"/>
          <w:lang w:val="sv-SE"/>
        </w:rPr>
        <w:t xml:space="preserve">dan Menengah (Dikdasmen) Dinas Pendidikan, </w:t>
      </w:r>
      <w:r w:rsidR="00EC35A2">
        <w:rPr>
          <w:rFonts w:ascii="Times New Roman" w:hAnsi="Times New Roman" w:cs="Times New Roman"/>
          <w:sz w:val="24"/>
          <w:szCs w:val="24"/>
          <w:lang w:val="sv-SE"/>
        </w:rPr>
        <w:t xml:space="preserve">menjelaskan bahwa: </w:t>
      </w:r>
    </w:p>
    <w:p w:rsidR="00EC35A2" w:rsidRPr="00F86B46" w:rsidRDefault="00EC35A2" w:rsidP="00EC35A2">
      <w:pPr>
        <w:widowControl w:val="0"/>
        <w:tabs>
          <w:tab w:val="left" w:pos="8080"/>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Kemampuan yang ilmu pengetahuan dan keterampilan yang dimiliki oleh pegawai negeri sipil dalam melaksanakan pelayanan professional bidang pendidikan Sekolah Menengah Pertama (SMP) dan Sekolah Menengah Atas (SMA) di Kantor </w:t>
      </w:r>
      <w:r w:rsidR="0086428C">
        <w:rPr>
          <w:rFonts w:ascii="Times New Roman" w:hAnsi="Times New Roman" w:cs="Times New Roman"/>
          <w:sz w:val="24"/>
          <w:szCs w:val="24"/>
        </w:rPr>
        <w:t xml:space="preserve">Dinas Pendidikan dan Kebudayaan. </w:t>
      </w:r>
      <w:r>
        <w:rPr>
          <w:rFonts w:ascii="Times New Roman" w:hAnsi="Times New Roman" w:cs="Times New Roman"/>
          <w:sz w:val="24"/>
          <w:szCs w:val="24"/>
        </w:rPr>
        <w:t xml:space="preserve">Pengetahuan dan keterampilan yang dimaksud adalah keterampilan dalam melaksanakan pekerjaan dan pelayanan yang berkualitas sesuai dengan pembagian tugas yang telah dimiliki dalam pelayanan bidang pendidikan di Kantor </w:t>
      </w:r>
      <w:r w:rsidR="001438DC">
        <w:rPr>
          <w:rFonts w:ascii="Times New Roman" w:hAnsi="Times New Roman" w:cs="Times New Roman"/>
          <w:sz w:val="24"/>
          <w:szCs w:val="24"/>
        </w:rPr>
        <w:t xml:space="preserve">Dinas Pendidikan dan Kebudayaan </w:t>
      </w:r>
      <w:r>
        <w:rPr>
          <w:rFonts w:ascii="Times New Roman" w:hAnsi="Times New Roman" w:cs="Times New Roman"/>
          <w:sz w:val="24"/>
          <w:szCs w:val="24"/>
        </w:rPr>
        <w:t>(Wawancara, tanggal 9 Juni 2014).</w:t>
      </w:r>
    </w:p>
    <w:p w:rsidR="00EC35A2" w:rsidRDefault="00EC35A2" w:rsidP="00EC35A2">
      <w:pPr>
        <w:widowControl w:val="0"/>
        <w:tabs>
          <w:tab w:val="left" w:pos="8080"/>
        </w:tabs>
        <w:autoSpaceDE w:val="0"/>
        <w:autoSpaceDN w:val="0"/>
        <w:adjustRightInd w:val="0"/>
        <w:spacing w:before="240" w:after="0" w:line="480" w:lineRule="auto"/>
        <w:jc w:val="both"/>
        <w:rPr>
          <w:rFonts w:ascii="Times New Roman" w:hAnsi="Times New Roman" w:cs="Times New Roman"/>
          <w:sz w:val="24"/>
          <w:szCs w:val="24"/>
          <w:lang w:val="sv-SE"/>
        </w:rPr>
      </w:pPr>
      <w:r>
        <w:rPr>
          <w:rFonts w:ascii="Times New Roman" w:hAnsi="Times New Roman" w:cs="Times New Roman"/>
          <w:sz w:val="24"/>
          <w:szCs w:val="24"/>
        </w:rPr>
        <w:t xml:space="preserve">         </w:t>
      </w:r>
      <w:r w:rsidR="00615BFF">
        <w:rPr>
          <w:rFonts w:ascii="Times New Roman" w:hAnsi="Times New Roman" w:cs="Times New Roman"/>
          <w:sz w:val="24"/>
          <w:szCs w:val="24"/>
        </w:rPr>
        <w:t>Kinerja p</w:t>
      </w:r>
      <w:r>
        <w:rPr>
          <w:rFonts w:ascii="Times New Roman" w:hAnsi="Times New Roman" w:cs="Times New Roman"/>
          <w:sz w:val="24"/>
          <w:szCs w:val="24"/>
        </w:rPr>
        <w:t>elaya</w:t>
      </w:r>
      <w:r w:rsidR="00615BFF">
        <w:rPr>
          <w:rFonts w:ascii="Times New Roman" w:hAnsi="Times New Roman" w:cs="Times New Roman"/>
          <w:sz w:val="24"/>
          <w:szCs w:val="24"/>
        </w:rPr>
        <w:t xml:space="preserve">nan </w:t>
      </w:r>
      <w:r w:rsidR="007D6468">
        <w:rPr>
          <w:rFonts w:ascii="Times New Roman" w:hAnsi="Times New Roman" w:cs="Times New Roman"/>
          <w:sz w:val="24"/>
          <w:szCs w:val="24"/>
        </w:rPr>
        <w:t xml:space="preserve">publik </w:t>
      </w:r>
      <w:r w:rsidR="00615BFF">
        <w:rPr>
          <w:rFonts w:ascii="Times New Roman" w:hAnsi="Times New Roman" w:cs="Times New Roman"/>
          <w:sz w:val="24"/>
          <w:szCs w:val="24"/>
        </w:rPr>
        <w:t xml:space="preserve">bidang pendidikan </w:t>
      </w:r>
      <w:r>
        <w:rPr>
          <w:rFonts w:ascii="Times New Roman" w:hAnsi="Times New Roman" w:cs="Times New Roman"/>
          <w:sz w:val="24"/>
          <w:szCs w:val="24"/>
        </w:rPr>
        <w:t xml:space="preserve">sudah baik dan </w:t>
      </w:r>
      <w:r w:rsidR="00615BFF">
        <w:rPr>
          <w:rFonts w:ascii="Times New Roman" w:hAnsi="Times New Roman" w:cs="Times New Roman"/>
          <w:sz w:val="24"/>
          <w:szCs w:val="24"/>
        </w:rPr>
        <w:t xml:space="preserve">sudah </w:t>
      </w:r>
      <w:r>
        <w:rPr>
          <w:rFonts w:ascii="Times New Roman" w:hAnsi="Times New Roman" w:cs="Times New Roman"/>
          <w:sz w:val="24"/>
          <w:szCs w:val="24"/>
        </w:rPr>
        <w:t>bekerja semaksimal mungkin hanya saja semua bidang termasuk bidang SMP/SMA mengalami kekurangan pegawai yang honor hanya</w:t>
      </w:r>
      <w:r w:rsidR="007D6468">
        <w:rPr>
          <w:rFonts w:ascii="Times New Roman" w:hAnsi="Times New Roman" w:cs="Times New Roman"/>
          <w:sz w:val="24"/>
          <w:szCs w:val="24"/>
        </w:rPr>
        <w:t xml:space="preserve"> 1 orang, yang seharusnya </w:t>
      </w:r>
      <w:r>
        <w:rPr>
          <w:rFonts w:ascii="Times New Roman" w:hAnsi="Times New Roman" w:cs="Times New Roman"/>
          <w:sz w:val="24"/>
          <w:szCs w:val="24"/>
        </w:rPr>
        <w:t xml:space="preserve">ditambah 2 atau 3 orang </w:t>
      </w:r>
      <w:r w:rsidR="00615BFF">
        <w:rPr>
          <w:rFonts w:ascii="Times New Roman" w:hAnsi="Times New Roman" w:cs="Times New Roman"/>
          <w:sz w:val="24"/>
          <w:szCs w:val="24"/>
        </w:rPr>
        <w:t xml:space="preserve">pegawai honor </w:t>
      </w:r>
      <w:r>
        <w:rPr>
          <w:rFonts w:ascii="Times New Roman" w:hAnsi="Times New Roman" w:cs="Times New Roman"/>
          <w:sz w:val="24"/>
          <w:szCs w:val="24"/>
        </w:rPr>
        <w:t xml:space="preserve">karena bidang pendidikan SMP/SMA banyak pekerjaan yang harus diselesaikan </w:t>
      </w:r>
      <w:r w:rsidR="00615BFF">
        <w:rPr>
          <w:rFonts w:ascii="Times New Roman" w:hAnsi="Times New Roman" w:cs="Times New Roman"/>
          <w:sz w:val="24"/>
          <w:szCs w:val="24"/>
        </w:rPr>
        <w:t xml:space="preserve">dalam pelayanan bidang pendidikan. </w:t>
      </w:r>
      <w:r>
        <w:rPr>
          <w:rFonts w:ascii="Times New Roman" w:hAnsi="Times New Roman" w:cs="Times New Roman"/>
          <w:sz w:val="24"/>
          <w:szCs w:val="24"/>
          <w:lang w:val="sv-SE"/>
        </w:rPr>
        <w:t>Pada konteks ini, sumber daya dukungan kinerja pelayana</w:t>
      </w:r>
      <w:r w:rsidR="00615BFF">
        <w:rPr>
          <w:rFonts w:ascii="Times New Roman" w:hAnsi="Times New Roman" w:cs="Times New Roman"/>
          <w:sz w:val="24"/>
          <w:szCs w:val="24"/>
          <w:lang w:val="sv-SE"/>
        </w:rPr>
        <w:t>n pendidikan dapat diperole</w:t>
      </w:r>
      <w:r>
        <w:rPr>
          <w:rFonts w:ascii="Times New Roman" w:hAnsi="Times New Roman" w:cs="Times New Roman"/>
          <w:sz w:val="24"/>
          <w:szCs w:val="24"/>
          <w:lang w:val="sv-SE"/>
        </w:rPr>
        <w:t xml:space="preserve">h dari 2 (dua) aspek, yakni sumber daya manusia dan ketersediaan sarana dan prasarana. Laporan akuntabilitas kinerja instansi pemerintah (LAKIP) tahun 2013 Dinas Pendidikan, disebutkan bahwa salah satu faktor kunci keberhasilan kinerja Dinas Pendidikan karena adanya dukungan </w:t>
      </w:r>
      <w:r w:rsidR="00F03DA8">
        <w:rPr>
          <w:rFonts w:ascii="Times New Roman" w:hAnsi="Times New Roman" w:cs="Times New Roman"/>
          <w:sz w:val="24"/>
          <w:szCs w:val="24"/>
          <w:lang w:val="sv-SE"/>
        </w:rPr>
        <w:t>dan s</w:t>
      </w:r>
      <w:r>
        <w:rPr>
          <w:rFonts w:ascii="Times New Roman" w:hAnsi="Times New Roman" w:cs="Times New Roman"/>
          <w:sz w:val="24"/>
          <w:szCs w:val="24"/>
          <w:lang w:val="sv-SE"/>
        </w:rPr>
        <w:t xml:space="preserve">arana dan prasarana yang memadai </w:t>
      </w:r>
      <w:r w:rsidR="00A00B3A">
        <w:rPr>
          <w:rFonts w:ascii="Times New Roman" w:hAnsi="Times New Roman" w:cs="Times New Roman"/>
          <w:sz w:val="24"/>
          <w:szCs w:val="24"/>
          <w:lang w:val="sv-SE"/>
        </w:rPr>
        <w:t xml:space="preserve">serta anggaran yang sesuai dalam pelayanan bidang pendidikan. </w:t>
      </w:r>
      <w:r>
        <w:rPr>
          <w:rFonts w:ascii="Times New Roman" w:hAnsi="Times New Roman" w:cs="Times New Roman"/>
          <w:sz w:val="24"/>
          <w:szCs w:val="24"/>
          <w:lang w:val="sv-SE"/>
        </w:rPr>
        <w:t xml:space="preserve"> </w:t>
      </w:r>
    </w:p>
    <w:p w:rsidR="00EC35A2" w:rsidRPr="00F86B46" w:rsidRDefault="00855397" w:rsidP="00EC35A2">
      <w:pPr>
        <w:pStyle w:val="ListParagraph"/>
        <w:tabs>
          <w:tab w:val="left" w:pos="284"/>
        </w:tabs>
        <w:autoSpaceDE w:val="0"/>
        <w:autoSpaceDN w:val="0"/>
        <w:adjustRightInd w:val="0"/>
        <w:spacing w:before="120" w:after="0" w:line="480" w:lineRule="auto"/>
        <w:ind w:left="0"/>
        <w:rPr>
          <w:rFonts w:ascii="Times New Roman" w:hAnsi="Times New Roman" w:cs="Times New Roman"/>
          <w:sz w:val="24"/>
          <w:szCs w:val="24"/>
          <w:lang w:val="sv-SE"/>
        </w:rPr>
      </w:pPr>
      <w:r>
        <w:rPr>
          <w:rFonts w:ascii="Times New Roman" w:hAnsi="Times New Roman" w:cs="Times New Roman"/>
          <w:b/>
          <w:sz w:val="24"/>
          <w:szCs w:val="24"/>
          <w:lang w:val="sv-SE"/>
        </w:rPr>
        <w:t xml:space="preserve">2. </w:t>
      </w:r>
      <w:r w:rsidR="005C40EE">
        <w:rPr>
          <w:rFonts w:ascii="Times New Roman" w:hAnsi="Times New Roman" w:cs="Times New Roman"/>
          <w:b/>
          <w:sz w:val="24"/>
          <w:szCs w:val="24"/>
          <w:lang w:val="sv-SE"/>
        </w:rPr>
        <w:t xml:space="preserve"> </w:t>
      </w:r>
      <w:r>
        <w:rPr>
          <w:rFonts w:ascii="Times New Roman" w:hAnsi="Times New Roman" w:cs="Times New Roman"/>
          <w:b/>
          <w:sz w:val="24"/>
          <w:szCs w:val="24"/>
          <w:lang w:val="sv-SE"/>
        </w:rPr>
        <w:t>Kepemimpinan</w:t>
      </w:r>
      <w:r w:rsidR="00DE2F45">
        <w:rPr>
          <w:rFonts w:ascii="Times New Roman" w:hAnsi="Times New Roman" w:cs="Times New Roman"/>
          <w:b/>
          <w:sz w:val="24"/>
          <w:szCs w:val="24"/>
          <w:lang w:val="sv-SE"/>
        </w:rPr>
        <w:t xml:space="preserve"> dan struktur organisasi </w:t>
      </w:r>
      <w:r w:rsidR="00EC35A2">
        <w:rPr>
          <w:rFonts w:ascii="Times New Roman" w:hAnsi="Times New Roman" w:cs="Times New Roman"/>
          <w:b/>
          <w:sz w:val="24"/>
          <w:szCs w:val="24"/>
          <w:lang w:val="sv-SE"/>
        </w:rPr>
        <w:t>aparatur pelayana</w:t>
      </w:r>
      <w:r w:rsidR="00DE2F45">
        <w:rPr>
          <w:rFonts w:ascii="Times New Roman" w:hAnsi="Times New Roman" w:cs="Times New Roman"/>
          <w:b/>
          <w:sz w:val="24"/>
          <w:szCs w:val="24"/>
          <w:lang w:val="sv-SE"/>
        </w:rPr>
        <w:t xml:space="preserve">n publik </w:t>
      </w:r>
      <w:r w:rsidR="00DE2F45">
        <w:rPr>
          <w:rFonts w:ascii="Times New Roman" w:hAnsi="Times New Roman" w:cs="Times New Roman"/>
          <w:b/>
          <w:sz w:val="24"/>
          <w:szCs w:val="24"/>
          <w:lang w:val="sv-SE"/>
        </w:rPr>
        <w:br/>
        <w:t xml:space="preserve">    </w:t>
      </w:r>
      <w:r w:rsidR="005C40EE">
        <w:rPr>
          <w:rFonts w:ascii="Times New Roman" w:hAnsi="Times New Roman" w:cs="Times New Roman"/>
          <w:b/>
          <w:sz w:val="24"/>
          <w:szCs w:val="24"/>
          <w:lang w:val="sv-SE"/>
        </w:rPr>
        <w:t xml:space="preserve"> </w:t>
      </w:r>
      <w:r w:rsidR="00DE2F45">
        <w:rPr>
          <w:rFonts w:ascii="Times New Roman" w:hAnsi="Times New Roman" w:cs="Times New Roman"/>
          <w:b/>
          <w:sz w:val="24"/>
          <w:szCs w:val="24"/>
          <w:lang w:val="sv-SE"/>
        </w:rPr>
        <w:t>bidang pendidikan</w:t>
      </w:r>
      <w:r w:rsidR="00096E76">
        <w:rPr>
          <w:rFonts w:ascii="Times New Roman" w:hAnsi="Times New Roman" w:cs="Times New Roman"/>
          <w:b/>
          <w:sz w:val="24"/>
          <w:szCs w:val="24"/>
          <w:lang w:val="sv-SE"/>
        </w:rPr>
        <w:t xml:space="preserve"> dan kebudayaan.</w:t>
      </w:r>
    </w:p>
    <w:p w:rsidR="00EC35A2" w:rsidRDefault="00EC35A2"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b/>
          <w:sz w:val="24"/>
          <w:szCs w:val="24"/>
          <w:lang w:val="sv-SE"/>
        </w:rPr>
        <w:t xml:space="preserve">        </w:t>
      </w:r>
      <w:r w:rsidR="0000288D">
        <w:rPr>
          <w:rFonts w:ascii="Times New Roman" w:hAnsi="Times New Roman" w:cs="Times New Roman"/>
          <w:b/>
          <w:sz w:val="24"/>
          <w:szCs w:val="24"/>
          <w:lang w:val="sv-SE"/>
        </w:rPr>
        <w:t xml:space="preserve"> </w:t>
      </w:r>
      <w:r w:rsidRPr="00F604A1">
        <w:rPr>
          <w:rFonts w:ascii="Times New Roman" w:hAnsi="Times New Roman" w:cs="Times New Roman"/>
          <w:sz w:val="24"/>
          <w:szCs w:val="24"/>
          <w:lang w:val="sv-SE"/>
        </w:rPr>
        <w:t>Setiap dan semua organisasi apapun jenisnya</w:t>
      </w:r>
      <w:r>
        <w:rPr>
          <w:rFonts w:ascii="Times New Roman" w:hAnsi="Times New Roman" w:cs="Times New Roman"/>
          <w:sz w:val="24"/>
          <w:szCs w:val="24"/>
          <w:lang w:val="sv-SE"/>
        </w:rPr>
        <w:t xml:space="preserve"> pasti memiliki dan memerlukan seorang pimpinan tertinggi (pimpinan puncak)  dan atau manajer tertinggi (</w:t>
      </w:r>
      <w:r w:rsidRPr="00546695">
        <w:rPr>
          <w:rFonts w:ascii="Times New Roman" w:hAnsi="Times New Roman" w:cs="Times New Roman"/>
          <w:i/>
          <w:sz w:val="24"/>
          <w:szCs w:val="24"/>
          <w:lang w:val="sv-SE"/>
        </w:rPr>
        <w:t>top manager</w:t>
      </w:r>
      <w:r>
        <w:rPr>
          <w:rFonts w:ascii="Times New Roman" w:hAnsi="Times New Roman" w:cs="Times New Roman"/>
          <w:sz w:val="24"/>
          <w:szCs w:val="24"/>
          <w:lang w:val="sv-SE"/>
        </w:rPr>
        <w:t xml:space="preserve">) yang harus menjalankan kegiatan kepemimpinan </w:t>
      </w:r>
      <w:r w:rsidRPr="001B356E">
        <w:rPr>
          <w:rFonts w:ascii="Times New Roman" w:hAnsi="Times New Roman" w:cs="Times New Roman"/>
          <w:sz w:val="24"/>
          <w:szCs w:val="24"/>
          <w:lang w:val="sv-SE"/>
        </w:rPr>
        <w:t>(</w:t>
      </w:r>
      <w:r w:rsidRPr="001B356E">
        <w:rPr>
          <w:rFonts w:ascii="Times New Roman" w:hAnsi="Times New Roman" w:cs="Times New Roman"/>
          <w:i/>
          <w:sz w:val="24"/>
          <w:szCs w:val="24"/>
          <w:lang w:val="sv-SE"/>
        </w:rPr>
        <w:t>leadership</w:t>
      </w:r>
      <w:r w:rsidRPr="001B356E">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untuk melaksanakan pengawasan manajemen kinerja organisasi. </w:t>
      </w:r>
      <w:r w:rsidR="00152FB9">
        <w:rPr>
          <w:rFonts w:ascii="Times New Roman" w:hAnsi="Times New Roman" w:cs="Times New Roman"/>
          <w:sz w:val="24"/>
          <w:szCs w:val="24"/>
          <w:lang w:val="sv-SE"/>
        </w:rPr>
        <w:t>(</w:t>
      </w:r>
      <w:r w:rsidR="00152FB9" w:rsidRPr="00152FB9">
        <w:rPr>
          <w:rFonts w:asciiTheme="majorBidi" w:eastAsia="Times New Roman" w:hAnsiTheme="majorBidi" w:cstheme="majorBidi"/>
          <w:lang w:eastAsia="en-SG"/>
        </w:rPr>
        <w:t>Kartono</w:t>
      </w:r>
      <w:r w:rsidR="00152FB9" w:rsidRPr="00152FB9">
        <w:rPr>
          <w:rFonts w:ascii="Times New Roman" w:hAnsi="Times New Roman" w:cs="Times New Roman"/>
          <w:sz w:val="24"/>
          <w:szCs w:val="24"/>
          <w:lang w:val="sv-SE"/>
        </w:rPr>
        <w:t>,</w:t>
      </w:r>
      <w:r w:rsidR="00152FB9">
        <w:rPr>
          <w:rFonts w:ascii="Times New Roman" w:hAnsi="Times New Roman" w:cs="Times New Roman"/>
          <w:sz w:val="24"/>
          <w:szCs w:val="24"/>
          <w:lang w:val="sv-SE"/>
        </w:rPr>
        <w:t xml:space="preserve"> 1994). </w:t>
      </w:r>
      <w:r>
        <w:rPr>
          <w:rFonts w:ascii="Times New Roman" w:hAnsi="Times New Roman" w:cs="Times New Roman"/>
          <w:sz w:val="24"/>
          <w:szCs w:val="24"/>
          <w:lang w:val="sv-SE"/>
        </w:rPr>
        <w:t xml:space="preserve">Kepemimpinan adalah hubungan dimana seseorang yakni pemimpin mempengaruhi pihak lain untuk bekerjasama secara suka rela dalam mengusahakan (mengerjakan) tugas-tugas yang berhubungan, untuk mencapai hal yang diinginkan pemimpin tersebut (Terry, 2001:23). </w:t>
      </w:r>
      <w:r w:rsidRPr="001B356E">
        <w:rPr>
          <w:rFonts w:ascii="Times New Roman" w:hAnsi="Times New Roman" w:cs="Times New Roman"/>
          <w:sz w:val="24"/>
          <w:szCs w:val="24"/>
          <w:lang w:val="sv-SE"/>
        </w:rPr>
        <w:t>Kepemimpinan pelayanan pendidikan adalah pemimpin harus mampu</w:t>
      </w:r>
      <w:r>
        <w:rPr>
          <w:rFonts w:ascii="Times New Roman" w:hAnsi="Times New Roman" w:cs="Times New Roman"/>
          <w:sz w:val="24"/>
          <w:szCs w:val="24"/>
          <w:lang w:val="sv-SE"/>
        </w:rPr>
        <w:t xml:space="preserve"> melaksanakan fungsi manajemen organisasi untuk mencapai tujuan organis</w:t>
      </w:r>
      <w:r w:rsidR="00826708">
        <w:rPr>
          <w:rFonts w:ascii="Times New Roman" w:hAnsi="Times New Roman" w:cs="Times New Roman"/>
          <w:sz w:val="24"/>
          <w:szCs w:val="24"/>
          <w:lang w:val="sv-SE"/>
        </w:rPr>
        <w:t xml:space="preserve">asi pelayanan bidang pendidikan. </w:t>
      </w:r>
    </w:p>
    <w:p w:rsidR="00EC35A2" w:rsidRDefault="00DC4616"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EC35A2">
        <w:rPr>
          <w:rFonts w:ascii="Times New Roman" w:hAnsi="Times New Roman" w:cs="Times New Roman"/>
          <w:sz w:val="24"/>
          <w:szCs w:val="24"/>
          <w:lang w:val="sv-SE"/>
        </w:rPr>
        <w:t>Kepemimpinan dalam pelayanan pendidikan adalah pemimpin yang berhasil melaksanakan pelayanan berkualitas, pelayanan yang mampu mengawasi kinerja aparatur dan mengatasi masalah-masalah pelayanan pendidikan dalam masyarakat</w:t>
      </w:r>
      <w:r w:rsidR="00976400">
        <w:rPr>
          <w:rFonts w:ascii="Times New Roman" w:hAnsi="Times New Roman" w:cs="Times New Roman"/>
          <w:sz w:val="24"/>
          <w:szCs w:val="24"/>
          <w:lang w:val="sv-SE"/>
        </w:rPr>
        <w:t>.</w:t>
      </w:r>
      <w:r w:rsidR="00EC35A2">
        <w:rPr>
          <w:rFonts w:ascii="Times New Roman" w:hAnsi="Times New Roman" w:cs="Times New Roman"/>
          <w:sz w:val="24"/>
          <w:szCs w:val="24"/>
          <w:lang w:val="sv-SE"/>
        </w:rPr>
        <w:t xml:space="preserve"> Pada prinsipnya pelayanan pendidikan di Kabupaten Bone Bolango masih banyak ditentukan dari aspek kepemimpinan. Data yang berhasil diungkap dalam penelitian menunjukan bahwa kinerja kepemimpinan Bupati, Kepala Dinas Pendidikan, Kepala Sekolah dan Komite Sekolah serta dewan pendidikan justru menentukan arah dan kualitas pelayanan pendidikan</w:t>
      </w:r>
      <w:r w:rsidR="00976400">
        <w:rPr>
          <w:rFonts w:ascii="Times New Roman" w:hAnsi="Times New Roman" w:cs="Times New Roman"/>
          <w:sz w:val="24"/>
          <w:szCs w:val="24"/>
          <w:lang w:val="sv-SE"/>
        </w:rPr>
        <w:t xml:space="preserve"> dan kebudayaan. </w:t>
      </w:r>
      <w:r w:rsidR="00976400">
        <w:rPr>
          <w:rFonts w:ascii="Times New Roman" w:hAnsi="Times New Roman" w:cs="Times New Roman"/>
          <w:sz w:val="24"/>
          <w:szCs w:val="24"/>
          <w:lang w:val="sv-SE"/>
        </w:rPr>
        <w:tab/>
      </w:r>
      <w:r w:rsidR="00976400">
        <w:rPr>
          <w:rFonts w:ascii="Times New Roman" w:hAnsi="Times New Roman" w:cs="Times New Roman"/>
          <w:sz w:val="24"/>
          <w:szCs w:val="24"/>
          <w:lang w:val="sv-SE"/>
        </w:rPr>
        <w:tab/>
        <w:t xml:space="preserve">  </w:t>
      </w:r>
      <w:r w:rsidR="00976400">
        <w:rPr>
          <w:rFonts w:ascii="Times New Roman" w:hAnsi="Times New Roman" w:cs="Times New Roman"/>
          <w:sz w:val="24"/>
          <w:szCs w:val="24"/>
          <w:lang w:val="sv-SE"/>
        </w:rPr>
        <w:br/>
        <w:t xml:space="preserve">        </w:t>
      </w:r>
      <w:r w:rsidR="00EC35A2">
        <w:rPr>
          <w:rFonts w:ascii="Times New Roman" w:hAnsi="Times New Roman" w:cs="Times New Roman"/>
          <w:sz w:val="24"/>
          <w:szCs w:val="24"/>
          <w:lang w:val="sv-SE"/>
        </w:rPr>
        <w:t>Komitmen Bupati terhadap pemerataan pendidikan yang kemudian dituangkan dalam bentuk kebijakan pendidikan bersubsidi penuh yang kemudian dengan diperkuat dengan kebijakan pendidikan gratis dari pemerintah provinsi Gorontalo, ternyata berimplikasi penting terhadap upaya pemerintah meningkatkan pelayanan bidang pendid</w:t>
      </w:r>
      <w:r w:rsidR="00826708">
        <w:rPr>
          <w:rFonts w:ascii="Times New Roman" w:hAnsi="Times New Roman" w:cs="Times New Roman"/>
          <w:sz w:val="24"/>
          <w:szCs w:val="24"/>
          <w:lang w:val="sv-SE"/>
        </w:rPr>
        <w:t xml:space="preserve">ikan. </w:t>
      </w:r>
      <w:r w:rsidR="00EC35A2">
        <w:rPr>
          <w:rFonts w:ascii="Times New Roman" w:hAnsi="Times New Roman" w:cs="Times New Roman"/>
          <w:sz w:val="24"/>
          <w:szCs w:val="24"/>
          <w:lang w:val="sv-SE"/>
        </w:rPr>
        <w:t xml:space="preserve">Disamping itu, usaha dan kerja keras Kepala Dinas Pendidikan dalam meningkatkan pengawasan dan merancang strategi </w:t>
      </w:r>
      <w:r w:rsidR="00EC35A2" w:rsidRPr="005A55E7">
        <w:rPr>
          <w:rFonts w:ascii="Times New Roman" w:hAnsi="Times New Roman" w:cs="Times New Roman"/>
          <w:sz w:val="24"/>
          <w:szCs w:val="24"/>
          <w:lang w:val="sv-SE"/>
        </w:rPr>
        <w:t>dalam</w:t>
      </w:r>
      <w:r w:rsidR="00EC35A2">
        <w:rPr>
          <w:rFonts w:ascii="Times New Roman" w:hAnsi="Times New Roman" w:cs="Times New Roman"/>
          <w:i/>
          <w:sz w:val="24"/>
          <w:szCs w:val="24"/>
          <w:lang w:val="sv-SE"/>
        </w:rPr>
        <w:t xml:space="preserve"> </w:t>
      </w:r>
      <w:r w:rsidR="00EC35A2">
        <w:rPr>
          <w:rFonts w:ascii="Times New Roman" w:hAnsi="Times New Roman" w:cs="Times New Roman"/>
          <w:sz w:val="24"/>
          <w:szCs w:val="24"/>
          <w:lang w:val="sv-SE"/>
        </w:rPr>
        <w:t xml:space="preserve">pelayanan </w:t>
      </w:r>
      <w:r w:rsidR="00826708">
        <w:rPr>
          <w:rFonts w:ascii="Times New Roman" w:hAnsi="Times New Roman" w:cs="Times New Roman"/>
          <w:sz w:val="24"/>
          <w:szCs w:val="24"/>
          <w:lang w:val="sv-SE"/>
        </w:rPr>
        <w:t xml:space="preserve">bidang </w:t>
      </w:r>
      <w:r w:rsidR="00EC35A2">
        <w:rPr>
          <w:rFonts w:ascii="Times New Roman" w:hAnsi="Times New Roman" w:cs="Times New Roman"/>
          <w:sz w:val="24"/>
          <w:szCs w:val="24"/>
          <w:lang w:val="sv-SE"/>
        </w:rPr>
        <w:t>pendi</w:t>
      </w:r>
      <w:r w:rsidR="00826708">
        <w:rPr>
          <w:rFonts w:ascii="Times New Roman" w:hAnsi="Times New Roman" w:cs="Times New Roman"/>
          <w:sz w:val="24"/>
          <w:szCs w:val="24"/>
          <w:lang w:val="sv-SE"/>
        </w:rPr>
        <w:t xml:space="preserve">dikan dan kebudayaan. </w:t>
      </w:r>
      <w:r w:rsidR="00EC35A2">
        <w:rPr>
          <w:rFonts w:ascii="Times New Roman" w:hAnsi="Times New Roman" w:cs="Times New Roman"/>
          <w:sz w:val="24"/>
          <w:szCs w:val="24"/>
          <w:lang w:val="sv-SE"/>
        </w:rPr>
        <w:t xml:space="preserve">  </w:t>
      </w:r>
    </w:p>
    <w:p w:rsidR="00EC35A2" w:rsidRDefault="00EC35A2"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Hasil wawancara </w:t>
      </w:r>
      <w:r w:rsidR="00BD7EFF">
        <w:rPr>
          <w:rFonts w:ascii="Times New Roman" w:hAnsi="Times New Roman" w:cs="Times New Roman"/>
          <w:sz w:val="24"/>
          <w:szCs w:val="24"/>
          <w:lang w:val="sv-SE"/>
        </w:rPr>
        <w:t xml:space="preserve">informan menurut Husain </w:t>
      </w:r>
      <w:r>
        <w:rPr>
          <w:rFonts w:ascii="Times New Roman" w:hAnsi="Times New Roman" w:cs="Times New Roman"/>
          <w:sz w:val="24"/>
          <w:szCs w:val="24"/>
          <w:lang w:val="sv-SE"/>
        </w:rPr>
        <w:t>Kepala Bidang Pendidikan Dasar dan Menengah (Di</w:t>
      </w:r>
      <w:r w:rsidR="00093370">
        <w:rPr>
          <w:rFonts w:ascii="Times New Roman" w:hAnsi="Times New Roman" w:cs="Times New Roman"/>
          <w:sz w:val="24"/>
          <w:szCs w:val="24"/>
          <w:lang w:val="sv-SE"/>
        </w:rPr>
        <w:t>kdasmen) Dinas p</w:t>
      </w:r>
      <w:r w:rsidR="00BD7EFF">
        <w:rPr>
          <w:rFonts w:ascii="Times New Roman" w:hAnsi="Times New Roman" w:cs="Times New Roman"/>
          <w:sz w:val="24"/>
          <w:szCs w:val="24"/>
          <w:lang w:val="sv-SE"/>
        </w:rPr>
        <w:t>endidikan</w:t>
      </w:r>
      <w:r>
        <w:rPr>
          <w:rFonts w:ascii="Times New Roman" w:hAnsi="Times New Roman" w:cs="Times New Roman"/>
          <w:sz w:val="24"/>
          <w:szCs w:val="24"/>
          <w:lang w:val="sv-SE"/>
        </w:rPr>
        <w:t xml:space="preserve">, menyatakan bahwa: </w:t>
      </w:r>
    </w:p>
    <w:p w:rsidR="00EC35A2" w:rsidRPr="00C20D15" w:rsidRDefault="00EC35A2" w:rsidP="00922DE9">
      <w:pPr>
        <w:widowControl w:val="0"/>
        <w:tabs>
          <w:tab w:val="left" w:pos="8080"/>
        </w:tabs>
        <w:autoSpaceDE w:val="0"/>
        <w:autoSpaceDN w:val="0"/>
        <w:adjustRightInd w:val="0"/>
        <w:spacing w:after="0" w:line="240" w:lineRule="auto"/>
        <w:ind w:left="567"/>
        <w:jc w:val="both"/>
        <w:rPr>
          <w:rFonts w:ascii="Times New Roman" w:hAnsi="Times New Roman" w:cs="Times New Roman"/>
          <w:sz w:val="24"/>
          <w:szCs w:val="24"/>
          <w:lang w:val="sv-SE"/>
        </w:rPr>
      </w:pPr>
      <w:r>
        <w:rPr>
          <w:rFonts w:ascii="Times New Roman" w:hAnsi="Times New Roman" w:cs="Times New Roman"/>
          <w:sz w:val="24"/>
          <w:szCs w:val="24"/>
          <w:lang w:val="sv-SE"/>
        </w:rPr>
        <w:t>Kepemimpinan kinerja kepala Dinas Pendidikan dan Kebudayaan masih banyak kekurangan terutama masalah pengawasan kine</w:t>
      </w:r>
      <w:r w:rsidR="007D6468">
        <w:rPr>
          <w:rFonts w:ascii="Times New Roman" w:hAnsi="Times New Roman" w:cs="Times New Roman"/>
          <w:sz w:val="24"/>
          <w:szCs w:val="24"/>
          <w:lang w:val="sv-SE"/>
        </w:rPr>
        <w:t xml:space="preserve">rja dalam pelayanan pendidikan. </w:t>
      </w:r>
      <w:r>
        <w:rPr>
          <w:rFonts w:ascii="Times New Roman" w:hAnsi="Times New Roman" w:cs="Times New Roman"/>
          <w:sz w:val="24"/>
          <w:szCs w:val="24"/>
          <w:lang w:val="sv-SE"/>
        </w:rPr>
        <w:t>Selama ini sangat kurang melaksanakan pengawasan, pengontrolan, dan melaksanakan hubungan komunikasi dengan kinerja Kepala bidang, Kepala Bagian, Kepala seksi, dan kinerja staf dalam pelayanan bidang pend</w:t>
      </w:r>
      <w:r w:rsidR="007D6468">
        <w:rPr>
          <w:rFonts w:ascii="Times New Roman" w:hAnsi="Times New Roman" w:cs="Times New Roman"/>
          <w:sz w:val="24"/>
          <w:szCs w:val="24"/>
          <w:lang w:val="sv-SE"/>
        </w:rPr>
        <w:t xml:space="preserve">idikan. Kepala Dinas Pendidikan </w:t>
      </w:r>
      <w:r>
        <w:rPr>
          <w:rFonts w:ascii="Times New Roman" w:hAnsi="Times New Roman" w:cs="Times New Roman"/>
          <w:sz w:val="24"/>
          <w:szCs w:val="24"/>
          <w:lang w:val="sv-SE"/>
        </w:rPr>
        <w:t xml:space="preserve">kurangnya melaksanakan pengawasan kinerja aparatur pelayanan pendidikan, aparatur kurang mengetahui kinerja yang ditugaskan oleh pimpinan/kepala bidang sehingga pelayanan pendidikan kurang berjalan dengan baik/pelayanan kurang efektif dan kurang mengontrol kinerja aparatur sehingga berpengaruh pada kualitas pelayanan </w:t>
      </w:r>
      <w:r w:rsidR="007D6468">
        <w:rPr>
          <w:rFonts w:ascii="Times New Roman" w:hAnsi="Times New Roman" w:cs="Times New Roman"/>
          <w:sz w:val="24"/>
          <w:szCs w:val="24"/>
          <w:lang w:val="sv-SE"/>
        </w:rPr>
        <w:t xml:space="preserve">publik </w:t>
      </w:r>
      <w:r>
        <w:rPr>
          <w:rFonts w:ascii="Times New Roman" w:hAnsi="Times New Roman" w:cs="Times New Roman"/>
          <w:sz w:val="24"/>
          <w:szCs w:val="24"/>
          <w:lang w:val="sv-SE"/>
        </w:rPr>
        <w:t xml:space="preserve">bidang pendidikan (Wawancara, tanggal 9 Juni 2014). </w:t>
      </w:r>
    </w:p>
    <w:p w:rsidR="00EC35A2" w:rsidRDefault="00EC35A2" w:rsidP="00AF03DE">
      <w:pPr>
        <w:pStyle w:val="ListParagraph"/>
        <w:tabs>
          <w:tab w:val="left" w:pos="284"/>
        </w:tabs>
        <w:autoSpaceDE w:val="0"/>
        <w:autoSpaceDN w:val="0"/>
        <w:adjustRightInd w:val="0"/>
        <w:spacing w:before="240"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3F01AE">
        <w:rPr>
          <w:rFonts w:ascii="Times New Roman" w:hAnsi="Times New Roman" w:cs="Times New Roman"/>
          <w:sz w:val="24"/>
          <w:szCs w:val="24"/>
          <w:lang w:val="sv-SE"/>
        </w:rPr>
        <w:t xml:space="preserve">Lebih lanjut </w:t>
      </w:r>
      <w:r w:rsidR="00521FC3">
        <w:rPr>
          <w:rFonts w:ascii="Times New Roman" w:hAnsi="Times New Roman" w:cs="Times New Roman"/>
          <w:sz w:val="24"/>
          <w:szCs w:val="24"/>
          <w:lang w:val="sv-SE"/>
        </w:rPr>
        <w:t>hasil wawancara</w:t>
      </w:r>
      <w:r w:rsidR="00521FC3" w:rsidRPr="003F01AE">
        <w:rPr>
          <w:rFonts w:ascii="Times New Roman" w:hAnsi="Times New Roman" w:cs="Times New Roman"/>
          <w:sz w:val="24"/>
          <w:szCs w:val="24"/>
          <w:lang w:val="sv-SE"/>
        </w:rPr>
        <w:t xml:space="preserve"> </w:t>
      </w:r>
      <w:r w:rsidRPr="003F01AE">
        <w:rPr>
          <w:rFonts w:ascii="Times New Roman" w:hAnsi="Times New Roman" w:cs="Times New Roman"/>
          <w:sz w:val="24"/>
          <w:szCs w:val="24"/>
          <w:lang w:val="sv-SE"/>
        </w:rPr>
        <w:t>informan</w:t>
      </w:r>
      <w:r>
        <w:rPr>
          <w:rFonts w:ascii="Times New Roman" w:hAnsi="Times New Roman" w:cs="Times New Roman"/>
          <w:sz w:val="24"/>
          <w:szCs w:val="24"/>
          <w:lang w:val="sv-SE"/>
        </w:rPr>
        <w:t xml:space="preserve"> </w:t>
      </w:r>
      <w:r w:rsidR="00E637BE">
        <w:rPr>
          <w:rFonts w:ascii="Times New Roman" w:hAnsi="Times New Roman" w:cs="Times New Roman"/>
          <w:sz w:val="24"/>
          <w:szCs w:val="24"/>
          <w:lang w:val="sv-SE"/>
        </w:rPr>
        <w:t xml:space="preserve">menurut Yulman </w:t>
      </w:r>
      <w:r>
        <w:rPr>
          <w:rFonts w:ascii="Times New Roman" w:hAnsi="Times New Roman" w:cs="Times New Roman"/>
          <w:sz w:val="24"/>
          <w:szCs w:val="24"/>
          <w:lang w:val="sv-SE"/>
        </w:rPr>
        <w:t>Kepala Seksi Pendidikan SMA Dinas Pendidika</w:t>
      </w:r>
      <w:r w:rsidR="00E637BE">
        <w:rPr>
          <w:rFonts w:ascii="Times New Roman" w:hAnsi="Times New Roman" w:cs="Times New Roman"/>
          <w:sz w:val="24"/>
          <w:szCs w:val="24"/>
          <w:lang w:val="sv-SE"/>
        </w:rPr>
        <w:t>n</w:t>
      </w:r>
      <w:r>
        <w:rPr>
          <w:rFonts w:ascii="Times New Roman" w:hAnsi="Times New Roman" w:cs="Times New Roman"/>
          <w:sz w:val="24"/>
          <w:szCs w:val="24"/>
          <w:lang w:val="sv-SE"/>
        </w:rPr>
        <w:t>, menjelaskan bahwa:</w:t>
      </w:r>
    </w:p>
    <w:p w:rsidR="00EC35A2" w:rsidRDefault="00EC35A2" w:rsidP="00EC35A2">
      <w:pPr>
        <w:pStyle w:val="ListParagraph"/>
        <w:tabs>
          <w:tab w:val="left" w:pos="284"/>
        </w:tabs>
        <w:autoSpaceDE w:val="0"/>
        <w:autoSpaceDN w:val="0"/>
        <w:adjustRightInd w:val="0"/>
        <w:spacing w:before="120" w:after="120" w:line="240" w:lineRule="auto"/>
        <w:ind w:left="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Kepala Dinas </w:t>
      </w:r>
      <w:r w:rsidR="00BD7EFF">
        <w:rPr>
          <w:rFonts w:ascii="Times New Roman" w:hAnsi="Times New Roman" w:cs="Times New Roman"/>
          <w:sz w:val="24"/>
          <w:szCs w:val="24"/>
          <w:lang w:val="sv-SE"/>
        </w:rPr>
        <w:t xml:space="preserve">Pendidikan </w:t>
      </w:r>
      <w:r w:rsidR="008933E9">
        <w:rPr>
          <w:rFonts w:ascii="Times New Roman" w:hAnsi="Times New Roman" w:cs="Times New Roman"/>
          <w:sz w:val="24"/>
          <w:szCs w:val="24"/>
          <w:lang w:val="sv-SE"/>
        </w:rPr>
        <w:t xml:space="preserve">dan Kebudayaan </w:t>
      </w:r>
      <w:r>
        <w:rPr>
          <w:rFonts w:ascii="Times New Roman" w:hAnsi="Times New Roman" w:cs="Times New Roman"/>
          <w:sz w:val="24"/>
          <w:szCs w:val="24"/>
          <w:lang w:val="sv-SE"/>
        </w:rPr>
        <w:t>yang gegabah memilih Kepala Sekolah dengan tidak mempertimbangkan aspek profesionalisme Kepala Sekolah akan berbahaya bagi peningkatan mutu luaran serta kualitas pelayanan sekolah. (Wawancara, tanggal 9 Juni 2014).</w:t>
      </w:r>
    </w:p>
    <w:p w:rsidR="00EC35A2" w:rsidRPr="00BA2CF1" w:rsidRDefault="00EC35A2" w:rsidP="00EC35A2">
      <w:pPr>
        <w:pStyle w:val="ListParagraph"/>
        <w:tabs>
          <w:tab w:val="left" w:pos="284"/>
        </w:tabs>
        <w:autoSpaceDE w:val="0"/>
        <w:autoSpaceDN w:val="0"/>
        <w:adjustRightInd w:val="0"/>
        <w:spacing w:before="120" w:after="120" w:line="240" w:lineRule="auto"/>
        <w:ind w:left="567"/>
        <w:jc w:val="both"/>
        <w:rPr>
          <w:rFonts w:ascii="Times New Roman" w:hAnsi="Times New Roman" w:cs="Times New Roman"/>
          <w:sz w:val="24"/>
          <w:szCs w:val="24"/>
          <w:lang w:val="sv-SE"/>
        </w:rPr>
      </w:pPr>
    </w:p>
    <w:p w:rsidR="00EC35A2" w:rsidRDefault="00EC35A2"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ab/>
        <w:t xml:space="preserve">    Hasil wawancara </w:t>
      </w:r>
      <w:r w:rsidR="00521FC3">
        <w:rPr>
          <w:rFonts w:ascii="Times New Roman" w:hAnsi="Times New Roman" w:cs="Times New Roman"/>
          <w:sz w:val="24"/>
          <w:szCs w:val="24"/>
          <w:lang w:val="sv-SE"/>
        </w:rPr>
        <w:t xml:space="preserve">informan </w:t>
      </w:r>
      <w:r>
        <w:rPr>
          <w:rFonts w:ascii="Times New Roman" w:hAnsi="Times New Roman" w:cs="Times New Roman"/>
          <w:sz w:val="24"/>
          <w:szCs w:val="24"/>
          <w:lang w:val="sv-SE"/>
        </w:rPr>
        <w:t>dengan sal</w:t>
      </w:r>
      <w:r w:rsidR="00E637BE">
        <w:rPr>
          <w:rFonts w:ascii="Times New Roman" w:hAnsi="Times New Roman" w:cs="Times New Roman"/>
          <w:sz w:val="24"/>
          <w:szCs w:val="24"/>
          <w:lang w:val="sv-SE"/>
        </w:rPr>
        <w:t xml:space="preserve">ah seorang pemerhati pendidikan menurut Yohana </w:t>
      </w:r>
      <w:r>
        <w:rPr>
          <w:rFonts w:ascii="Times New Roman" w:hAnsi="Times New Roman" w:cs="Times New Roman"/>
          <w:sz w:val="24"/>
          <w:szCs w:val="24"/>
          <w:lang w:val="sv-SE"/>
        </w:rPr>
        <w:t>Kepala Sekolah SMP</w:t>
      </w:r>
      <w:r w:rsidR="00E637BE">
        <w:rPr>
          <w:rFonts w:ascii="Times New Roman" w:hAnsi="Times New Roman" w:cs="Times New Roman"/>
          <w:sz w:val="24"/>
          <w:szCs w:val="24"/>
          <w:lang w:val="sv-SE"/>
        </w:rPr>
        <w:t xml:space="preserve"> Negeri 1 Suwawa, </w:t>
      </w:r>
      <w:r>
        <w:rPr>
          <w:rFonts w:ascii="Times New Roman" w:hAnsi="Times New Roman" w:cs="Times New Roman"/>
          <w:sz w:val="24"/>
          <w:szCs w:val="24"/>
          <w:lang w:val="sv-SE"/>
        </w:rPr>
        <w:t>menyatakan bahwa:</w:t>
      </w:r>
    </w:p>
    <w:p w:rsidR="00EC35A2" w:rsidRDefault="00EC35A2" w:rsidP="007D6468">
      <w:pPr>
        <w:pStyle w:val="ListParagraph"/>
        <w:tabs>
          <w:tab w:val="left" w:pos="284"/>
        </w:tabs>
        <w:autoSpaceDE w:val="0"/>
        <w:autoSpaceDN w:val="0"/>
        <w:adjustRightInd w:val="0"/>
        <w:spacing w:before="120" w:after="120" w:line="240" w:lineRule="auto"/>
        <w:ind w:left="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Kepala Dinas Pendidikan </w:t>
      </w:r>
      <w:r w:rsidR="008933E9">
        <w:rPr>
          <w:rFonts w:ascii="Times New Roman" w:hAnsi="Times New Roman" w:cs="Times New Roman"/>
          <w:sz w:val="24"/>
          <w:szCs w:val="24"/>
          <w:lang w:val="sv-SE"/>
        </w:rPr>
        <w:t xml:space="preserve">dan Kebudayaan </w:t>
      </w:r>
      <w:r>
        <w:rPr>
          <w:rFonts w:ascii="Times New Roman" w:hAnsi="Times New Roman" w:cs="Times New Roman"/>
          <w:sz w:val="24"/>
          <w:szCs w:val="24"/>
          <w:lang w:val="sv-SE"/>
        </w:rPr>
        <w:t xml:space="preserve">memiliki peran strategis dalam manajemen pendidikan sekolah khususnya dalam melakukan pengawasan terhadap operasional sekolah termasuk manajemen kepemimpinan di tingkat sekolah. Seorang Kepala Dinas Pendidikan </w:t>
      </w:r>
      <w:r w:rsidR="008933E9">
        <w:rPr>
          <w:rFonts w:ascii="Times New Roman" w:hAnsi="Times New Roman" w:cs="Times New Roman"/>
          <w:sz w:val="24"/>
          <w:szCs w:val="24"/>
          <w:lang w:val="sv-SE"/>
        </w:rPr>
        <w:t xml:space="preserve">dan Kebudayaan </w:t>
      </w:r>
      <w:r>
        <w:rPr>
          <w:rFonts w:ascii="Times New Roman" w:hAnsi="Times New Roman" w:cs="Times New Roman"/>
          <w:sz w:val="24"/>
          <w:szCs w:val="24"/>
          <w:lang w:val="sv-SE"/>
        </w:rPr>
        <w:t>tidak hanya dituntut memiliki visi yang kuat terhadap pelayanan pendidikan tetapi juga harus cakap dalam mengelolah model pengawasan operasional sekolah dan penempatan guru serta penunjukan Kepala Sekolah yang berkompeten dibidangnya (Wawancara, tanggal 9 Juni 2014).</w:t>
      </w:r>
    </w:p>
    <w:p w:rsidR="00EC35A2" w:rsidRDefault="00EC35A2" w:rsidP="00EC35A2">
      <w:pPr>
        <w:pStyle w:val="ListParagraph"/>
        <w:tabs>
          <w:tab w:val="left" w:pos="284"/>
        </w:tabs>
        <w:autoSpaceDE w:val="0"/>
        <w:autoSpaceDN w:val="0"/>
        <w:adjustRightInd w:val="0"/>
        <w:spacing w:after="0" w:line="480" w:lineRule="auto"/>
        <w:ind w:left="0"/>
        <w:rPr>
          <w:rFonts w:ascii="Times New Roman" w:hAnsi="Times New Roman" w:cs="Times New Roman"/>
          <w:sz w:val="24"/>
          <w:szCs w:val="24"/>
          <w:lang w:val="sv-SE"/>
        </w:rPr>
      </w:pPr>
      <w:r>
        <w:rPr>
          <w:rFonts w:ascii="Times New Roman" w:hAnsi="Times New Roman" w:cs="Times New Roman"/>
          <w:sz w:val="24"/>
          <w:szCs w:val="24"/>
          <w:lang w:val="sv-SE"/>
        </w:rPr>
        <w:t xml:space="preserve">         Hal senada juga disampaikan oleh anggota Dewan Perwakilan Rakyat Daerah (DPRD) fraksi partai ama</w:t>
      </w:r>
      <w:r w:rsidR="00BD7EFF">
        <w:rPr>
          <w:rFonts w:ascii="Times New Roman" w:hAnsi="Times New Roman" w:cs="Times New Roman"/>
          <w:sz w:val="24"/>
          <w:szCs w:val="24"/>
          <w:lang w:val="sv-SE"/>
        </w:rPr>
        <w:t xml:space="preserve">nat nasional Abdul Gafir </w:t>
      </w:r>
      <w:r>
        <w:rPr>
          <w:rFonts w:ascii="Times New Roman" w:hAnsi="Times New Roman" w:cs="Times New Roman"/>
          <w:sz w:val="24"/>
          <w:szCs w:val="24"/>
          <w:lang w:val="sv-SE"/>
        </w:rPr>
        <w:t xml:space="preserve">menjelaskan:  </w:t>
      </w:r>
    </w:p>
    <w:p w:rsidR="00EC35A2" w:rsidRDefault="00EF206B" w:rsidP="00EC35A2">
      <w:pPr>
        <w:pStyle w:val="ListParagraph"/>
        <w:tabs>
          <w:tab w:val="left" w:pos="284"/>
        </w:tabs>
        <w:autoSpaceDE w:val="0"/>
        <w:autoSpaceDN w:val="0"/>
        <w:adjustRightInd w:val="0"/>
        <w:spacing w:before="120" w:after="120" w:line="240" w:lineRule="auto"/>
        <w:ind w:left="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Seorang Kepala Dinas Pendidikan dan Kebudayaan </w:t>
      </w:r>
      <w:r w:rsidR="00EC35A2">
        <w:rPr>
          <w:rFonts w:ascii="Times New Roman" w:hAnsi="Times New Roman" w:cs="Times New Roman"/>
          <w:sz w:val="24"/>
          <w:szCs w:val="24"/>
          <w:lang w:val="sv-SE"/>
        </w:rPr>
        <w:t xml:space="preserve">dituntut peka terhadap karakteristik setiap sekolah dan memahami betul model kepemimpinan yang dibutuhkan sekolah tersebut. Disamping itu, Kepala Dinas Pendidikan juga harus mendorong upaya pengawasan yang ketat dalam bentuk manajemen </w:t>
      </w:r>
      <w:r w:rsidR="00EC35A2" w:rsidRPr="007F35F6">
        <w:rPr>
          <w:rFonts w:ascii="Times New Roman" w:hAnsi="Times New Roman" w:cs="Times New Roman"/>
          <w:i/>
          <w:sz w:val="24"/>
          <w:szCs w:val="24"/>
          <w:lang w:val="sv-SE"/>
        </w:rPr>
        <w:t>quality control</w:t>
      </w:r>
      <w:r w:rsidR="00EC35A2">
        <w:rPr>
          <w:rFonts w:ascii="Times New Roman" w:hAnsi="Times New Roman" w:cs="Times New Roman"/>
          <w:sz w:val="24"/>
          <w:szCs w:val="24"/>
          <w:lang w:val="sv-SE"/>
        </w:rPr>
        <w:t xml:space="preserve"> dan kebutuhan riil setiap sekolah sehingga dapat mengkomunikasikannya dengan Bupati dan orang tua murid melalui komite sekolah (Wawancara, tanggal 9 Juni 2014).</w:t>
      </w:r>
    </w:p>
    <w:p w:rsidR="00EC35A2" w:rsidRDefault="00EC35A2" w:rsidP="00EC35A2">
      <w:pPr>
        <w:pStyle w:val="ListParagraph"/>
        <w:tabs>
          <w:tab w:val="left" w:pos="284"/>
        </w:tabs>
        <w:autoSpaceDE w:val="0"/>
        <w:autoSpaceDN w:val="0"/>
        <w:adjustRightInd w:val="0"/>
        <w:spacing w:before="120" w:after="120" w:line="240" w:lineRule="auto"/>
        <w:ind w:left="567"/>
        <w:jc w:val="both"/>
        <w:rPr>
          <w:rFonts w:ascii="Times New Roman" w:hAnsi="Times New Roman" w:cs="Times New Roman"/>
          <w:sz w:val="24"/>
          <w:szCs w:val="24"/>
          <w:lang w:val="sv-SE"/>
        </w:rPr>
      </w:pPr>
    </w:p>
    <w:p w:rsidR="00EC35A2" w:rsidRDefault="00976400"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3E77CF">
        <w:rPr>
          <w:rFonts w:ascii="Times New Roman" w:hAnsi="Times New Roman" w:cs="Times New Roman"/>
          <w:sz w:val="24"/>
          <w:szCs w:val="24"/>
          <w:lang w:val="sv-SE"/>
        </w:rPr>
        <w:t>K</w:t>
      </w:r>
      <w:r w:rsidR="00EC35A2">
        <w:rPr>
          <w:rFonts w:ascii="Times New Roman" w:hAnsi="Times New Roman" w:cs="Times New Roman"/>
          <w:sz w:val="24"/>
          <w:szCs w:val="24"/>
          <w:lang w:val="sv-SE"/>
        </w:rPr>
        <w:t xml:space="preserve">ualitas kepemimpinan Kepala Dinas Pendidikan dan kemudian Kepala Sekolah akan menjadi faktor penentu dalam mengemban misi pemerataan pelayanan pendidikan yang responsif terhadap kebutuhan masyarakat. </w:t>
      </w:r>
    </w:p>
    <w:p w:rsidR="00EC35A2" w:rsidRPr="00DE2F45" w:rsidRDefault="00976400" w:rsidP="00DE2F45">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EC35A2">
        <w:rPr>
          <w:rFonts w:ascii="Times New Roman" w:hAnsi="Times New Roman" w:cs="Times New Roman"/>
          <w:sz w:val="24"/>
          <w:szCs w:val="24"/>
          <w:lang w:val="sv-SE"/>
        </w:rPr>
        <w:t>Kajian atas konteks kepemimpinan dalam kaitannya dengan komitmen pelayanan pendidikan ini menjadi sangat penting karena kepemimpinan merupakan aspek kunci yang menentukan dinamika dan perubahan dal</w:t>
      </w:r>
      <w:r w:rsidR="00826708">
        <w:rPr>
          <w:rFonts w:ascii="Times New Roman" w:hAnsi="Times New Roman" w:cs="Times New Roman"/>
          <w:sz w:val="24"/>
          <w:szCs w:val="24"/>
          <w:lang w:val="sv-SE"/>
        </w:rPr>
        <w:t xml:space="preserve">am manajemen layanan pendidikan yang makin kompleks. </w:t>
      </w:r>
      <w:r>
        <w:rPr>
          <w:rFonts w:ascii="Times New Roman" w:hAnsi="Times New Roman" w:cs="Times New Roman"/>
          <w:sz w:val="24"/>
          <w:szCs w:val="24"/>
          <w:lang w:val="sv-SE"/>
        </w:rPr>
        <w:tab/>
        <w:t xml:space="preserve">                                      </w:t>
      </w:r>
      <w:r>
        <w:rPr>
          <w:rFonts w:ascii="Times New Roman" w:hAnsi="Times New Roman" w:cs="Times New Roman"/>
          <w:sz w:val="24"/>
          <w:szCs w:val="24"/>
          <w:lang w:val="sv-SE"/>
        </w:rPr>
        <w:br/>
        <w:t xml:space="preserve">       </w:t>
      </w:r>
      <w:r w:rsidR="00EC35A2">
        <w:rPr>
          <w:rFonts w:ascii="Times New Roman" w:hAnsi="Times New Roman" w:cs="Times New Roman"/>
          <w:sz w:val="24"/>
          <w:szCs w:val="24"/>
          <w:lang w:val="sv-SE"/>
        </w:rPr>
        <w:t xml:space="preserve">Meskipun Bupati Bone Bolango telah menjadikan program pendidikan gratis dan bersubsidi penuh sebagai icon pelayanan pendidikan Kabupaten Bone Bolango, tetapi itu tidaklah berarti bahwa seluruh persoalan layanan pendidikan </w:t>
      </w:r>
      <w:r w:rsidR="00826708">
        <w:rPr>
          <w:rFonts w:ascii="Times New Roman" w:hAnsi="Times New Roman" w:cs="Times New Roman"/>
          <w:sz w:val="24"/>
          <w:szCs w:val="24"/>
          <w:lang w:val="sv-SE"/>
        </w:rPr>
        <w:t xml:space="preserve">dan kebudayaan </w:t>
      </w:r>
      <w:r w:rsidR="00EC35A2">
        <w:rPr>
          <w:rFonts w:ascii="Times New Roman" w:hAnsi="Times New Roman" w:cs="Times New Roman"/>
          <w:sz w:val="24"/>
          <w:szCs w:val="24"/>
          <w:lang w:val="sv-SE"/>
        </w:rPr>
        <w:t xml:space="preserve">terselesaikan. Pelayanan pendidikan itu bukan hanya tanggung jawab Pemerintah Kabupaten Bone Bolango, tetapi juga pendidikan itu merupakan tanggung jawab seluruh masyarakat Kabupaten Bone Bolango.    </w:t>
      </w:r>
    </w:p>
    <w:p w:rsidR="00976400" w:rsidRDefault="00DE2F45"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EC35A2">
        <w:rPr>
          <w:rFonts w:ascii="Times New Roman" w:hAnsi="Times New Roman" w:cs="Times New Roman"/>
          <w:sz w:val="24"/>
          <w:szCs w:val="24"/>
          <w:lang w:val="sv-SE"/>
        </w:rPr>
        <w:t xml:space="preserve">    </w:t>
      </w:r>
      <w:r w:rsidR="00EC35A2" w:rsidRPr="00FC7CDC">
        <w:rPr>
          <w:rFonts w:ascii="Times New Roman" w:hAnsi="Times New Roman" w:cs="Times New Roman"/>
          <w:sz w:val="24"/>
          <w:szCs w:val="24"/>
          <w:lang w:val="sv-SE"/>
        </w:rPr>
        <w:t>Struktur organisasi</w:t>
      </w:r>
      <w:r w:rsidR="00EC35A2">
        <w:rPr>
          <w:rFonts w:ascii="Times New Roman" w:hAnsi="Times New Roman" w:cs="Times New Roman"/>
          <w:sz w:val="24"/>
          <w:szCs w:val="24"/>
          <w:lang w:val="sv-SE"/>
        </w:rPr>
        <w:t xml:space="preserve"> akan menjelaskan bagaimana kedudukan tugas, fungsi dan wewenang aparatur di dalam sebuah organisasi. Struktur organisasi akan berdampak terhadap cara organisasi melaksanakan tugas struktur organisasi dapat </w:t>
      </w:r>
    </w:p>
    <w:p w:rsidR="00EC35A2" w:rsidRDefault="00EC35A2"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digunakan untuk mempengaruhi sikap dan perilaku seseorang di dalam organisasi. </w:t>
      </w:r>
    </w:p>
    <w:p w:rsidR="00DC5891" w:rsidRDefault="006E754B"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00288D">
        <w:rPr>
          <w:rFonts w:ascii="Times New Roman" w:hAnsi="Times New Roman" w:cs="Times New Roman"/>
          <w:sz w:val="24"/>
          <w:szCs w:val="24"/>
          <w:lang w:val="sv-SE"/>
        </w:rPr>
        <w:t xml:space="preserve"> </w:t>
      </w:r>
      <w:r w:rsidR="00EC35A2">
        <w:rPr>
          <w:rFonts w:ascii="Times New Roman" w:hAnsi="Times New Roman" w:cs="Times New Roman"/>
          <w:sz w:val="24"/>
          <w:szCs w:val="24"/>
          <w:lang w:val="sv-SE"/>
        </w:rPr>
        <w:t xml:space="preserve">Menurut Gibson (1996:29) menyebutkan bahwa: Efektifitas dalam konteks perilaku organisasi merupakan hubungan optimal antara produksi, kualitas, efisiensi, feleksibility, kepuasan dan sifat keunggulan. </w:t>
      </w:r>
      <w:r w:rsidR="00EC35A2" w:rsidRPr="001D1C50">
        <w:rPr>
          <w:rFonts w:ascii="Times New Roman" w:hAnsi="Times New Roman" w:cs="Times New Roman"/>
          <w:sz w:val="24"/>
          <w:szCs w:val="24"/>
          <w:lang w:val="sv-SE"/>
        </w:rPr>
        <w:t>Untuk menentukan pencapaian pelayanan secara efektif harus ada struktur organisasi yang menjelaskan tugas yang jelas (</w:t>
      </w:r>
      <w:r w:rsidR="00EC35A2" w:rsidRPr="001D1C50">
        <w:rPr>
          <w:rFonts w:ascii="Times New Roman" w:hAnsi="Times New Roman" w:cs="Times New Roman"/>
          <w:i/>
          <w:sz w:val="24"/>
          <w:szCs w:val="24"/>
          <w:lang w:val="sv-SE"/>
        </w:rPr>
        <w:t>jod discription</w:t>
      </w:r>
      <w:r w:rsidR="00EC35A2" w:rsidRPr="001D1C50">
        <w:rPr>
          <w:rFonts w:ascii="Times New Roman" w:hAnsi="Times New Roman" w:cs="Times New Roman"/>
          <w:sz w:val="24"/>
          <w:szCs w:val="24"/>
          <w:lang w:val="sv-SE"/>
        </w:rPr>
        <w:t>),</w:t>
      </w:r>
      <w:r w:rsidR="00EC35A2">
        <w:rPr>
          <w:rFonts w:ascii="Times New Roman" w:hAnsi="Times New Roman" w:cs="Times New Roman"/>
          <w:sz w:val="24"/>
          <w:szCs w:val="24"/>
          <w:lang w:val="sv-SE"/>
        </w:rPr>
        <w:t xml:space="preserve"> wewenang (</w:t>
      </w:r>
      <w:r w:rsidR="00EC35A2" w:rsidRPr="009F069A">
        <w:rPr>
          <w:rFonts w:ascii="Times New Roman" w:hAnsi="Times New Roman" w:cs="Times New Roman"/>
          <w:i/>
          <w:sz w:val="24"/>
          <w:szCs w:val="24"/>
          <w:lang w:val="sv-SE"/>
        </w:rPr>
        <w:t>authority</w:t>
      </w:r>
      <w:r w:rsidR="00EC35A2">
        <w:rPr>
          <w:rFonts w:ascii="Times New Roman" w:hAnsi="Times New Roman" w:cs="Times New Roman"/>
          <w:sz w:val="24"/>
          <w:szCs w:val="24"/>
          <w:lang w:val="sv-SE"/>
        </w:rPr>
        <w:t>), dan tanggung jawab (</w:t>
      </w:r>
      <w:r w:rsidR="00EC35A2" w:rsidRPr="001D1C50">
        <w:rPr>
          <w:rFonts w:ascii="Times New Roman" w:hAnsi="Times New Roman" w:cs="Times New Roman"/>
          <w:i/>
          <w:sz w:val="24"/>
          <w:szCs w:val="24"/>
          <w:lang w:val="sv-SE"/>
        </w:rPr>
        <w:t>accountability</w:t>
      </w:r>
      <w:r w:rsidR="00EC35A2">
        <w:rPr>
          <w:rFonts w:ascii="Times New Roman" w:hAnsi="Times New Roman" w:cs="Times New Roman"/>
          <w:sz w:val="24"/>
          <w:szCs w:val="24"/>
          <w:lang w:val="sv-SE"/>
        </w:rPr>
        <w:t xml:space="preserve">) antar bagian/seksi dalam organisasi dan hubungan antar personal yang dipercayainya akan menghubungkan perilaku/individu dan kelompok dalam peningkatan mutu pelayanan, sehingga struktur organisasi sangat berpengaruh terhadap aktivitas pelayanan. </w:t>
      </w:r>
      <w:r w:rsidR="00EC35A2">
        <w:rPr>
          <w:rFonts w:ascii="Times New Roman" w:hAnsi="Times New Roman" w:cs="Times New Roman"/>
          <w:sz w:val="24"/>
          <w:szCs w:val="24"/>
          <w:lang w:val="sv-SE"/>
        </w:rPr>
        <w:tab/>
        <w:t xml:space="preserve">              </w:t>
      </w:r>
      <w:r w:rsidR="00356FEF">
        <w:rPr>
          <w:rFonts w:ascii="Times New Roman" w:hAnsi="Times New Roman" w:cs="Times New Roman"/>
          <w:sz w:val="24"/>
          <w:szCs w:val="24"/>
          <w:lang w:val="sv-SE"/>
        </w:rPr>
        <w:t xml:space="preserve">  </w:t>
      </w:r>
      <w:r w:rsidR="00356FEF">
        <w:rPr>
          <w:rFonts w:ascii="Times New Roman" w:hAnsi="Times New Roman" w:cs="Times New Roman"/>
          <w:sz w:val="24"/>
          <w:szCs w:val="24"/>
          <w:lang w:val="sv-SE"/>
        </w:rPr>
        <w:br/>
        <w:t xml:space="preserve">        </w:t>
      </w:r>
      <w:r w:rsidR="00EC35A2">
        <w:rPr>
          <w:rFonts w:ascii="Times New Roman" w:hAnsi="Times New Roman" w:cs="Times New Roman"/>
          <w:sz w:val="24"/>
          <w:szCs w:val="24"/>
          <w:lang w:val="sv-SE"/>
        </w:rPr>
        <w:t>Fungsi struktur organisasi adalah untuk mengetahui fungsi dan pembagian tugas pegawai masing-masing layanan dalam organisasi tersebut.</w:t>
      </w:r>
      <w:r w:rsidR="00DE2F45" w:rsidRPr="00DE2F45">
        <w:rPr>
          <w:rFonts w:ascii="Times New Roman" w:hAnsi="Times New Roman" w:cs="Times New Roman"/>
          <w:sz w:val="24"/>
          <w:szCs w:val="24"/>
          <w:lang w:val="sv-SE"/>
        </w:rPr>
        <w:t xml:space="preserve"> </w:t>
      </w:r>
      <w:r w:rsidR="00DE2F45" w:rsidRPr="00023310">
        <w:rPr>
          <w:rFonts w:ascii="Times New Roman" w:hAnsi="Times New Roman" w:cs="Times New Roman"/>
          <w:sz w:val="24"/>
          <w:szCs w:val="24"/>
          <w:lang w:val="sv-SE"/>
        </w:rPr>
        <w:t>Salah satu</w:t>
      </w:r>
      <w:r w:rsidR="00DE2F45">
        <w:rPr>
          <w:rFonts w:ascii="Times New Roman" w:hAnsi="Times New Roman" w:cs="Times New Roman"/>
          <w:sz w:val="24"/>
          <w:szCs w:val="24"/>
          <w:lang w:val="sv-SE"/>
        </w:rPr>
        <w:t xml:space="preserve"> fungsi struktur organisasi adalah melaksanakan pengawasan yang merupakan </w:t>
      </w:r>
    </w:p>
    <w:p w:rsidR="00356FEF" w:rsidRPr="001D1C50" w:rsidRDefault="00356FEF"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unsur penting dalam mewujudkan efektivitas pada organisasi.</w:t>
      </w:r>
    </w:p>
    <w:p w:rsidR="00EC35A2" w:rsidRDefault="00EC35A2"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Oleh sebab itu dapat dikatakan bahwa penerapan fungsi pengawasan secara baik dan tepat akan berdampak pada efisiensi dan efektivitas organisasi, hal ini dikarenakan dalam fungsi pengawasan terdapat integrasi berbagai kepentingan untuk mencapai satu tujuan setelah melalui proses komunikasi dan penyamaan persepsi. Pemahaman tersebut dikuatkan dengan pendapatnya Hendayaningrat (2009:93), yang menyebutkan bahwa: </w:t>
      </w:r>
    </w:p>
    <w:p w:rsidR="00EC35A2" w:rsidRPr="008F36FF" w:rsidRDefault="00EC35A2" w:rsidP="00EC35A2">
      <w:pPr>
        <w:pStyle w:val="ListParagraph"/>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  </w:t>
      </w:r>
      <w:r w:rsidRPr="008F36FF">
        <w:rPr>
          <w:rFonts w:ascii="Times New Roman" w:hAnsi="Times New Roman" w:cs="Times New Roman"/>
          <w:sz w:val="24"/>
          <w:szCs w:val="24"/>
          <w:lang w:val="sv-SE"/>
        </w:rPr>
        <w:t xml:space="preserve">Pengawasan yang baik mempunyai efek adanya efesiensi terhadap organisasi, </w:t>
      </w:r>
      <w:r>
        <w:rPr>
          <w:rFonts w:ascii="Times New Roman" w:hAnsi="Times New Roman" w:cs="Times New Roman"/>
          <w:sz w:val="24"/>
          <w:szCs w:val="24"/>
          <w:lang w:val="sv-SE"/>
        </w:rPr>
        <w:br/>
        <w:t xml:space="preserve">        </w:t>
      </w:r>
      <w:r w:rsidRPr="008F36FF">
        <w:rPr>
          <w:rFonts w:ascii="Times New Roman" w:hAnsi="Times New Roman" w:cs="Times New Roman"/>
          <w:sz w:val="24"/>
          <w:szCs w:val="24"/>
          <w:lang w:val="sv-SE"/>
        </w:rPr>
        <w:t xml:space="preserve">karena itu maka struktur organisasi adalah memberikan sumbangan </w:t>
      </w:r>
      <w:r>
        <w:rPr>
          <w:rFonts w:ascii="Times New Roman" w:hAnsi="Times New Roman" w:cs="Times New Roman"/>
          <w:sz w:val="24"/>
          <w:szCs w:val="24"/>
          <w:lang w:val="sv-SE"/>
        </w:rPr>
        <w:br/>
        <w:t xml:space="preserve">        </w:t>
      </w:r>
      <w:r w:rsidRPr="008F36FF">
        <w:rPr>
          <w:rFonts w:ascii="Times New Roman" w:hAnsi="Times New Roman" w:cs="Times New Roman"/>
          <w:sz w:val="24"/>
          <w:szCs w:val="24"/>
          <w:lang w:val="sv-SE"/>
        </w:rPr>
        <w:t xml:space="preserve">(konstribusi) guna tercapainya efisiensi dan efektivitas terhadap tugas-tugas </w:t>
      </w:r>
      <w:r>
        <w:rPr>
          <w:rFonts w:ascii="Times New Roman" w:hAnsi="Times New Roman" w:cs="Times New Roman"/>
          <w:sz w:val="24"/>
          <w:szCs w:val="24"/>
          <w:lang w:val="sv-SE"/>
        </w:rPr>
        <w:br/>
        <w:t xml:space="preserve">        </w:t>
      </w:r>
      <w:r w:rsidRPr="008F36FF">
        <w:rPr>
          <w:rFonts w:ascii="Times New Roman" w:hAnsi="Times New Roman" w:cs="Times New Roman"/>
          <w:sz w:val="24"/>
          <w:szCs w:val="24"/>
          <w:lang w:val="sv-SE"/>
        </w:rPr>
        <w:t xml:space="preserve">yang lebih khusus, sebab kegiatan organisasi itu adalah dilakukan secara </w:t>
      </w:r>
      <w:r>
        <w:rPr>
          <w:rFonts w:ascii="Times New Roman" w:hAnsi="Times New Roman" w:cs="Times New Roman"/>
          <w:sz w:val="24"/>
          <w:szCs w:val="24"/>
          <w:lang w:val="sv-SE"/>
        </w:rPr>
        <w:br/>
        <w:t xml:space="preserve">        </w:t>
      </w:r>
      <w:r w:rsidRPr="008F36FF">
        <w:rPr>
          <w:rFonts w:ascii="Times New Roman" w:hAnsi="Times New Roman" w:cs="Times New Roman"/>
          <w:sz w:val="24"/>
          <w:szCs w:val="24"/>
          <w:lang w:val="sv-SE"/>
        </w:rPr>
        <w:t xml:space="preserve">spesialisasi, bila tidak akan terjadi pemborosan yaitu pemborosan uang, </w:t>
      </w:r>
      <w:r>
        <w:rPr>
          <w:rFonts w:ascii="Times New Roman" w:hAnsi="Times New Roman" w:cs="Times New Roman"/>
          <w:sz w:val="24"/>
          <w:szCs w:val="24"/>
          <w:lang w:val="sv-SE"/>
        </w:rPr>
        <w:br/>
        <w:t xml:space="preserve">        </w:t>
      </w:r>
      <w:r w:rsidRPr="008F36FF">
        <w:rPr>
          <w:rFonts w:ascii="Times New Roman" w:hAnsi="Times New Roman" w:cs="Times New Roman"/>
          <w:sz w:val="24"/>
          <w:szCs w:val="24"/>
          <w:lang w:val="sv-SE"/>
        </w:rPr>
        <w:t>tenaga dan alat-alat;</w:t>
      </w:r>
    </w:p>
    <w:p w:rsidR="00EC35A2" w:rsidRDefault="00EC35A2" w:rsidP="00EC35A2">
      <w:pPr>
        <w:pStyle w:val="ListParagraph"/>
        <w:autoSpaceDE w:val="0"/>
        <w:autoSpaceDN w:val="0"/>
        <w:adjustRightInd w:val="0"/>
        <w:spacing w:after="0" w:line="48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t>(b). Pengawasan mempunyai efek terhadap moral daripada organisasi itu,terutama        yang berhubungan dengan peranaan kepemimpinan (</w:t>
      </w:r>
      <w:r w:rsidRPr="003417FE">
        <w:rPr>
          <w:rFonts w:ascii="Times New Roman" w:hAnsi="Times New Roman" w:cs="Times New Roman"/>
          <w:i/>
          <w:sz w:val="24"/>
          <w:szCs w:val="24"/>
          <w:lang w:val="sv-SE"/>
        </w:rPr>
        <w:t>leadership</w:t>
      </w:r>
      <w:r w:rsidR="00FF42B0">
        <w:rPr>
          <w:rFonts w:ascii="Times New Roman" w:hAnsi="Times New Roman" w:cs="Times New Roman"/>
          <w:sz w:val="24"/>
          <w:szCs w:val="24"/>
          <w:lang w:val="sv-SE"/>
        </w:rPr>
        <w:t xml:space="preserve">), </w:t>
      </w:r>
      <w:r w:rsidR="00FF42B0">
        <w:rPr>
          <w:rFonts w:ascii="Times New Roman" w:hAnsi="Times New Roman" w:cs="Times New Roman"/>
          <w:sz w:val="24"/>
          <w:szCs w:val="24"/>
          <w:lang w:val="sv-SE"/>
        </w:rPr>
        <w:br/>
      </w:r>
      <w:r>
        <w:rPr>
          <w:rFonts w:ascii="Times New Roman" w:hAnsi="Times New Roman" w:cs="Times New Roman"/>
          <w:sz w:val="24"/>
          <w:szCs w:val="24"/>
          <w:lang w:val="sv-SE"/>
        </w:rPr>
        <w:t xml:space="preserve">kalau kepemimpinan kurang baik, maka ia kurang melakukan pengawasan             </w:t>
      </w:r>
    </w:p>
    <w:p w:rsidR="00EC35A2" w:rsidRPr="00FF42B0" w:rsidRDefault="00EC35A2" w:rsidP="00FF42B0">
      <w:pPr>
        <w:pStyle w:val="ListParagraph"/>
        <w:autoSpaceDE w:val="0"/>
        <w:autoSpaceDN w:val="0"/>
        <w:adjustRightInd w:val="0"/>
        <w:spacing w:after="0" w:line="480" w:lineRule="auto"/>
        <w:ind w:left="0" w:hanging="42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FF42B0">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yang baik. Oleh karena itu pengawasan menentukan/mempengaruhi terhadap </w:t>
      </w:r>
      <w:r>
        <w:rPr>
          <w:rFonts w:ascii="Times New Roman" w:hAnsi="Times New Roman" w:cs="Times New Roman"/>
          <w:sz w:val="24"/>
          <w:szCs w:val="24"/>
          <w:lang w:val="sv-SE"/>
        </w:rPr>
        <w:br/>
        <w:t xml:space="preserve"> </w:t>
      </w:r>
      <w:r w:rsidR="00FF42B0">
        <w:rPr>
          <w:rFonts w:ascii="Times New Roman" w:hAnsi="Times New Roman" w:cs="Times New Roman"/>
          <w:sz w:val="24"/>
          <w:szCs w:val="24"/>
          <w:lang w:val="sv-SE"/>
        </w:rPr>
        <w:t xml:space="preserve">      </w:t>
      </w:r>
      <w:r>
        <w:rPr>
          <w:rFonts w:ascii="Times New Roman" w:hAnsi="Times New Roman" w:cs="Times New Roman"/>
          <w:sz w:val="24"/>
          <w:szCs w:val="24"/>
          <w:lang w:val="sv-SE"/>
        </w:rPr>
        <w:t>keberhasilan dari pada pemimpin;</w:t>
      </w:r>
      <w:r w:rsidR="00FF42B0">
        <w:rPr>
          <w:rFonts w:ascii="Times New Roman" w:hAnsi="Times New Roman" w:cs="Times New Roman"/>
          <w:sz w:val="24"/>
          <w:szCs w:val="24"/>
          <w:lang w:val="sv-SE"/>
        </w:rPr>
        <w:tab/>
      </w:r>
      <w:r w:rsidR="00FF42B0">
        <w:rPr>
          <w:rFonts w:ascii="Times New Roman" w:hAnsi="Times New Roman" w:cs="Times New Roman"/>
          <w:sz w:val="24"/>
          <w:szCs w:val="24"/>
          <w:lang w:val="sv-SE"/>
        </w:rPr>
        <w:tab/>
      </w:r>
      <w:r w:rsidR="00FF42B0">
        <w:rPr>
          <w:rFonts w:ascii="Times New Roman" w:hAnsi="Times New Roman" w:cs="Times New Roman"/>
          <w:sz w:val="24"/>
          <w:szCs w:val="24"/>
          <w:lang w:val="sv-SE"/>
        </w:rPr>
        <w:tab/>
      </w:r>
      <w:r w:rsidR="00FF42B0">
        <w:rPr>
          <w:rFonts w:ascii="Times New Roman" w:hAnsi="Times New Roman" w:cs="Times New Roman"/>
          <w:sz w:val="24"/>
          <w:szCs w:val="24"/>
          <w:lang w:val="sv-SE"/>
        </w:rPr>
        <w:tab/>
      </w:r>
      <w:r w:rsidR="00FF42B0">
        <w:rPr>
          <w:rFonts w:ascii="Times New Roman" w:hAnsi="Times New Roman" w:cs="Times New Roman"/>
          <w:sz w:val="24"/>
          <w:szCs w:val="24"/>
          <w:lang w:val="sv-SE"/>
        </w:rPr>
        <w:tab/>
        <w:t xml:space="preserve">                      </w:t>
      </w:r>
      <w:r w:rsidRPr="00FF42B0">
        <w:rPr>
          <w:rFonts w:ascii="Times New Roman" w:hAnsi="Times New Roman" w:cs="Times New Roman"/>
          <w:sz w:val="24"/>
          <w:szCs w:val="24"/>
          <w:lang w:val="sv-SE"/>
        </w:rPr>
        <w:t xml:space="preserve">(c)  Pengawasan mempunyai efek terhadap perkembangan daripada personal di </w:t>
      </w:r>
      <w:r w:rsidR="00FF42B0">
        <w:rPr>
          <w:rFonts w:ascii="Times New Roman" w:hAnsi="Times New Roman" w:cs="Times New Roman"/>
          <w:sz w:val="24"/>
          <w:szCs w:val="24"/>
          <w:lang w:val="sv-SE"/>
        </w:rPr>
        <w:t xml:space="preserve"> </w:t>
      </w:r>
      <w:r w:rsidR="00FF42B0">
        <w:rPr>
          <w:rFonts w:ascii="Times New Roman" w:hAnsi="Times New Roman" w:cs="Times New Roman"/>
          <w:sz w:val="24"/>
          <w:szCs w:val="24"/>
          <w:lang w:val="sv-SE"/>
        </w:rPr>
        <w:br/>
        <w:t xml:space="preserve">       </w:t>
      </w:r>
      <w:r w:rsidRPr="00FF42B0">
        <w:rPr>
          <w:rFonts w:ascii="Times New Roman" w:hAnsi="Times New Roman" w:cs="Times New Roman"/>
          <w:sz w:val="24"/>
          <w:szCs w:val="24"/>
          <w:lang w:val="sv-SE"/>
        </w:rPr>
        <w:t xml:space="preserve">dalam organisasi itu, artinya bahwa unsur pengendalian personal dalam </w:t>
      </w:r>
      <w:r w:rsidR="00FF42B0">
        <w:rPr>
          <w:rFonts w:ascii="Times New Roman" w:hAnsi="Times New Roman" w:cs="Times New Roman"/>
          <w:sz w:val="24"/>
          <w:szCs w:val="24"/>
          <w:lang w:val="sv-SE"/>
        </w:rPr>
        <w:br/>
        <w:t xml:space="preserve">       </w:t>
      </w:r>
      <w:r w:rsidRPr="00FF42B0">
        <w:rPr>
          <w:rFonts w:ascii="Times New Roman" w:hAnsi="Times New Roman" w:cs="Times New Roman"/>
          <w:sz w:val="24"/>
          <w:szCs w:val="24"/>
          <w:lang w:val="sv-SE"/>
        </w:rPr>
        <w:t xml:space="preserve">pengawasan itu seharusnya selalu ada. Orang tidak selalu dibebaskan begitu </w:t>
      </w:r>
    </w:p>
    <w:p w:rsidR="00EC35A2" w:rsidRPr="00486882" w:rsidRDefault="00EC35A2" w:rsidP="00EC35A2">
      <w:pPr>
        <w:rPr>
          <w:lang w:val="sv-SE"/>
        </w:rPr>
      </w:pPr>
      <w:r>
        <w:rPr>
          <w:rFonts w:ascii="Times New Roman" w:hAnsi="Times New Roman" w:cs="Times New Roman"/>
          <w:sz w:val="24"/>
          <w:szCs w:val="24"/>
          <w:lang w:val="sv-SE"/>
        </w:rPr>
        <w:t xml:space="preserve">       </w:t>
      </w:r>
      <w:r w:rsidRPr="00BC5A09">
        <w:rPr>
          <w:rFonts w:ascii="Times New Roman" w:hAnsi="Times New Roman" w:cs="Times New Roman"/>
          <w:sz w:val="24"/>
          <w:szCs w:val="24"/>
          <w:lang w:val="sv-SE"/>
        </w:rPr>
        <w:t xml:space="preserve">saja tetapi harus diperhatikan pekerjaannya dan akan merasa senang bila </w:t>
      </w:r>
      <w:r>
        <w:rPr>
          <w:rFonts w:ascii="Times New Roman" w:hAnsi="Times New Roman" w:cs="Times New Roman"/>
          <w:sz w:val="24"/>
          <w:szCs w:val="24"/>
          <w:lang w:val="sv-SE"/>
        </w:rPr>
        <w:t xml:space="preserve">       </w:t>
      </w:r>
    </w:p>
    <w:p w:rsidR="00EC35A2" w:rsidRPr="00486882" w:rsidRDefault="00EC35A2" w:rsidP="00EC35A2">
      <w:pPr>
        <w:spacing w:after="0" w:line="480" w:lineRule="auto"/>
        <w:rPr>
          <w:lang w:val="sv-SE"/>
        </w:rPr>
      </w:pPr>
      <w:r>
        <w:rPr>
          <w:rFonts w:ascii="Times New Roman" w:hAnsi="Times New Roman" w:cs="Times New Roman"/>
          <w:sz w:val="24"/>
          <w:szCs w:val="24"/>
          <w:lang w:val="sv-SE"/>
        </w:rPr>
        <w:t xml:space="preserve">       </w:t>
      </w:r>
      <w:r w:rsidRPr="00486882">
        <w:rPr>
          <w:rFonts w:ascii="Times New Roman" w:hAnsi="Times New Roman" w:cs="Times New Roman"/>
          <w:sz w:val="24"/>
          <w:szCs w:val="24"/>
          <w:lang w:val="sv-SE"/>
        </w:rPr>
        <w:t xml:space="preserve">mendapat penghargaan dari hasil kerjanya, sebab kalau terjadi kekeliruan </w:t>
      </w:r>
    </w:p>
    <w:p w:rsidR="00EC35A2" w:rsidRDefault="00EC35A2" w:rsidP="00EC35A2">
      <w:pPr>
        <w:pStyle w:val="ListParagraph"/>
        <w:autoSpaceDE w:val="0"/>
        <w:autoSpaceDN w:val="0"/>
        <w:adjustRightInd w:val="0"/>
        <w:spacing w:after="0" w:line="480" w:lineRule="auto"/>
        <w:ind w:left="426" w:hanging="993"/>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biasanya yang selalu disalahkan adalah bawahannya, padahal seharusnya </w:t>
      </w:r>
    </w:p>
    <w:p w:rsidR="00976400" w:rsidRDefault="00EC35A2" w:rsidP="00296977">
      <w:pPr>
        <w:tabs>
          <w:tab w:val="left" w:pos="0"/>
        </w:tabs>
        <w:autoSpaceDE w:val="0"/>
        <w:autoSpaceDN w:val="0"/>
        <w:adjustRightInd w:val="0"/>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adalah tanggung jawab pimpinan kurang mengadakan </w:t>
      </w:r>
      <w:r w:rsidRPr="00BC5A09">
        <w:rPr>
          <w:rFonts w:ascii="Times New Roman" w:hAnsi="Times New Roman" w:cs="Times New Roman"/>
          <w:sz w:val="24"/>
          <w:szCs w:val="24"/>
          <w:lang w:val="sv-SE"/>
        </w:rPr>
        <w:t xml:space="preserve">pengawasan. </w:t>
      </w:r>
      <w:r>
        <w:rPr>
          <w:rFonts w:ascii="Times New Roman" w:hAnsi="Times New Roman" w:cs="Times New Roman"/>
          <w:sz w:val="24"/>
          <w:szCs w:val="24"/>
          <w:lang w:val="sv-SE"/>
        </w:rPr>
        <w:t xml:space="preserve"> </w:t>
      </w:r>
      <w:r>
        <w:rPr>
          <w:rFonts w:ascii="Times New Roman" w:hAnsi="Times New Roman" w:cs="Times New Roman"/>
          <w:sz w:val="24"/>
          <w:szCs w:val="24"/>
          <w:lang w:val="sv-SE"/>
        </w:rPr>
        <w:br/>
        <w:t xml:space="preserve">       </w:t>
      </w:r>
      <w:r w:rsidRPr="005F6207">
        <w:rPr>
          <w:rFonts w:ascii="Times New Roman" w:hAnsi="Times New Roman" w:cs="Times New Roman"/>
          <w:sz w:val="24"/>
          <w:szCs w:val="24"/>
          <w:lang w:val="sv-SE"/>
        </w:rPr>
        <w:t>Berangk</w:t>
      </w:r>
      <w:r w:rsidR="00B20C6C">
        <w:rPr>
          <w:rFonts w:ascii="Times New Roman" w:hAnsi="Times New Roman" w:cs="Times New Roman"/>
          <w:sz w:val="24"/>
          <w:szCs w:val="24"/>
          <w:lang w:val="sv-SE"/>
        </w:rPr>
        <w:t xml:space="preserve">at dari pendapat tersebut, </w:t>
      </w:r>
      <w:r w:rsidRPr="005F6207">
        <w:rPr>
          <w:rFonts w:ascii="Times New Roman" w:hAnsi="Times New Roman" w:cs="Times New Roman"/>
          <w:sz w:val="24"/>
          <w:szCs w:val="24"/>
          <w:lang w:val="sv-SE"/>
        </w:rPr>
        <w:t>bahwa pengawasan sangat ditekankan</w:t>
      </w:r>
      <w:r w:rsidR="00B20C6C">
        <w:rPr>
          <w:rFonts w:ascii="Times New Roman" w:hAnsi="Times New Roman" w:cs="Times New Roman"/>
          <w:sz w:val="24"/>
          <w:szCs w:val="24"/>
          <w:lang w:val="sv-SE"/>
        </w:rPr>
        <w:t xml:space="preserve"> </w:t>
      </w:r>
      <w:r w:rsidRPr="005F6207">
        <w:rPr>
          <w:rFonts w:ascii="Times New Roman" w:hAnsi="Times New Roman" w:cs="Times New Roman"/>
          <w:sz w:val="24"/>
          <w:szCs w:val="24"/>
          <w:lang w:val="sv-SE"/>
        </w:rPr>
        <w:t xml:space="preserve"> dalam suatu instuktur organisasi, khususnya bagi para pimpinan baik </w:t>
      </w:r>
      <w:r w:rsidRPr="005F6207">
        <w:rPr>
          <w:rFonts w:ascii="Times New Roman" w:hAnsi="Times New Roman" w:cs="Times New Roman"/>
          <w:i/>
          <w:sz w:val="24"/>
          <w:szCs w:val="24"/>
          <w:lang w:val="sv-SE"/>
        </w:rPr>
        <w:t>level top</w:t>
      </w:r>
      <w:r w:rsidRPr="005F6207">
        <w:rPr>
          <w:rFonts w:ascii="Times New Roman" w:hAnsi="Times New Roman" w:cs="Times New Roman"/>
          <w:sz w:val="24"/>
          <w:szCs w:val="24"/>
          <w:lang w:val="sv-SE"/>
        </w:rPr>
        <w:t xml:space="preserve"> manajer maupun </w:t>
      </w:r>
      <w:r w:rsidRPr="005F6207">
        <w:rPr>
          <w:rFonts w:ascii="Times New Roman" w:hAnsi="Times New Roman" w:cs="Times New Roman"/>
          <w:i/>
          <w:sz w:val="24"/>
          <w:szCs w:val="24"/>
          <w:lang w:val="sv-SE"/>
        </w:rPr>
        <w:t>middle</w:t>
      </w:r>
      <w:r w:rsidRPr="005F6207">
        <w:rPr>
          <w:rFonts w:ascii="Times New Roman" w:hAnsi="Times New Roman" w:cs="Times New Roman"/>
          <w:sz w:val="24"/>
          <w:szCs w:val="24"/>
          <w:lang w:val="sv-SE"/>
        </w:rPr>
        <w:t xml:space="preserve"> atau </w:t>
      </w:r>
      <w:r w:rsidRPr="005F6207">
        <w:rPr>
          <w:rFonts w:ascii="Times New Roman" w:hAnsi="Times New Roman" w:cs="Times New Roman"/>
          <w:i/>
          <w:sz w:val="24"/>
          <w:szCs w:val="24"/>
          <w:lang w:val="sv-SE"/>
        </w:rPr>
        <w:t>low</w:t>
      </w:r>
      <w:r w:rsidRPr="005F6207">
        <w:rPr>
          <w:rFonts w:ascii="Times New Roman" w:hAnsi="Times New Roman" w:cs="Times New Roman"/>
          <w:sz w:val="24"/>
          <w:szCs w:val="24"/>
          <w:lang w:val="sv-SE"/>
        </w:rPr>
        <w:t xml:space="preserve"> manajer, sehingga wajar manakala penerapan fungsi struktur organisasi harus mendapatkan prioritas dari semua level pimpinan guna merealisasikan tujuan organisasi. Struktur organisasi perlu diperhatikan apakah ada petugas pelayanan yang mapan, apakah ada pengecekkan penerimaa</w:t>
      </w:r>
      <w:r w:rsidR="00296977">
        <w:rPr>
          <w:rFonts w:ascii="Times New Roman" w:hAnsi="Times New Roman" w:cs="Times New Roman"/>
          <w:sz w:val="24"/>
          <w:szCs w:val="24"/>
          <w:lang w:val="sv-SE"/>
        </w:rPr>
        <w:t xml:space="preserve">n atau penolakkan syarat </w:t>
      </w:r>
      <w:r w:rsidR="00B20C6C">
        <w:rPr>
          <w:rFonts w:ascii="Times New Roman" w:hAnsi="Times New Roman" w:cs="Times New Roman"/>
          <w:sz w:val="24"/>
          <w:szCs w:val="24"/>
          <w:lang w:val="sv-SE"/>
        </w:rPr>
        <w:t>pelayanan kinerja yang terus-</w:t>
      </w:r>
      <w:r w:rsidRPr="005F6207">
        <w:rPr>
          <w:rFonts w:ascii="Times New Roman" w:hAnsi="Times New Roman" w:cs="Times New Roman"/>
          <w:sz w:val="24"/>
          <w:szCs w:val="24"/>
          <w:lang w:val="sv-SE"/>
        </w:rPr>
        <w:t>menerus</w:t>
      </w:r>
      <w:r w:rsidR="00296977">
        <w:rPr>
          <w:rFonts w:ascii="Times New Roman" w:hAnsi="Times New Roman" w:cs="Times New Roman"/>
          <w:sz w:val="24"/>
          <w:szCs w:val="24"/>
          <w:lang w:val="sv-SE"/>
        </w:rPr>
        <w:t xml:space="preserve"> </w:t>
      </w:r>
      <w:r w:rsidRPr="005F6207">
        <w:rPr>
          <w:rFonts w:ascii="Times New Roman" w:hAnsi="Times New Roman" w:cs="Times New Roman"/>
          <w:sz w:val="24"/>
          <w:szCs w:val="24"/>
          <w:lang w:val="sv-SE"/>
        </w:rPr>
        <w:t>berkesinambungan, apakah ada manaj</w:t>
      </w:r>
      <w:r>
        <w:rPr>
          <w:rFonts w:ascii="Times New Roman" w:hAnsi="Times New Roman" w:cs="Times New Roman"/>
          <w:sz w:val="24"/>
          <w:szCs w:val="24"/>
          <w:lang w:val="sv-SE"/>
        </w:rPr>
        <w:t>emen yang komitmen, struktur ya</w:t>
      </w:r>
      <w:r w:rsidRPr="005F6207">
        <w:rPr>
          <w:rFonts w:ascii="Times New Roman" w:hAnsi="Times New Roman" w:cs="Times New Roman"/>
          <w:sz w:val="24"/>
          <w:szCs w:val="24"/>
          <w:lang w:val="sv-SE"/>
        </w:rPr>
        <w:t xml:space="preserve">ng cocok dengan situasi dan </w:t>
      </w:r>
    </w:p>
    <w:p w:rsidR="00EC35A2" w:rsidRPr="005F6207" w:rsidRDefault="00EC35A2" w:rsidP="00296977">
      <w:pPr>
        <w:tabs>
          <w:tab w:val="left" w:pos="0"/>
        </w:tabs>
        <w:autoSpaceDE w:val="0"/>
        <w:autoSpaceDN w:val="0"/>
        <w:adjustRightInd w:val="0"/>
        <w:spacing w:after="0" w:line="480" w:lineRule="auto"/>
        <w:jc w:val="both"/>
        <w:rPr>
          <w:rFonts w:ascii="Times New Roman" w:hAnsi="Times New Roman" w:cs="Times New Roman"/>
          <w:sz w:val="24"/>
          <w:szCs w:val="24"/>
          <w:lang w:val="sv-SE"/>
        </w:rPr>
      </w:pPr>
      <w:r w:rsidRPr="005F6207">
        <w:rPr>
          <w:rFonts w:ascii="Times New Roman" w:hAnsi="Times New Roman" w:cs="Times New Roman"/>
          <w:sz w:val="24"/>
          <w:szCs w:val="24"/>
          <w:lang w:val="sv-SE"/>
        </w:rPr>
        <w:t>kondisi dan a</w:t>
      </w:r>
      <w:r w:rsidR="00B20C6C">
        <w:rPr>
          <w:rFonts w:ascii="Times New Roman" w:hAnsi="Times New Roman" w:cs="Times New Roman"/>
          <w:sz w:val="24"/>
          <w:szCs w:val="24"/>
          <w:lang w:val="sv-SE"/>
        </w:rPr>
        <w:t>pakah ada sumberdaya yang mapan</w:t>
      </w:r>
      <w:r w:rsidR="00296977">
        <w:rPr>
          <w:rFonts w:ascii="Times New Roman" w:hAnsi="Times New Roman" w:cs="Times New Roman"/>
          <w:sz w:val="24"/>
          <w:szCs w:val="24"/>
          <w:lang w:val="sv-SE"/>
        </w:rPr>
        <w:t xml:space="preserve"> (Robbins, 1995</w:t>
      </w:r>
      <w:r w:rsidR="00617666">
        <w:rPr>
          <w:rFonts w:ascii="Times New Roman" w:hAnsi="Times New Roman" w:cs="Times New Roman"/>
          <w:sz w:val="24"/>
          <w:szCs w:val="24"/>
          <w:lang w:val="sv-SE"/>
        </w:rPr>
        <w:t>:34</w:t>
      </w:r>
      <w:r w:rsidR="00296977">
        <w:rPr>
          <w:rFonts w:ascii="Times New Roman" w:hAnsi="Times New Roman" w:cs="Times New Roman"/>
          <w:sz w:val="24"/>
          <w:szCs w:val="24"/>
          <w:lang w:val="sv-SE"/>
        </w:rPr>
        <w:t xml:space="preserve">). </w:t>
      </w:r>
      <w:r w:rsidR="00B20C6C">
        <w:rPr>
          <w:rFonts w:ascii="Times New Roman" w:hAnsi="Times New Roman" w:cs="Times New Roman"/>
          <w:sz w:val="24"/>
          <w:szCs w:val="24"/>
          <w:lang w:val="sv-SE"/>
        </w:rPr>
        <w:t xml:space="preserve"> </w:t>
      </w:r>
    </w:p>
    <w:p w:rsidR="00EC35A2" w:rsidRDefault="00826708"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EC35A2">
        <w:rPr>
          <w:rFonts w:ascii="Times New Roman" w:hAnsi="Times New Roman" w:cs="Times New Roman"/>
          <w:sz w:val="24"/>
          <w:szCs w:val="24"/>
          <w:lang w:val="sv-SE"/>
        </w:rPr>
        <w:t xml:space="preserve">Sebagaimana diketahui bahwa Susunan Organisasi Dinas Pendidikan </w:t>
      </w:r>
      <w:r>
        <w:rPr>
          <w:rFonts w:ascii="Times New Roman" w:hAnsi="Times New Roman" w:cs="Times New Roman"/>
          <w:sz w:val="24"/>
          <w:szCs w:val="24"/>
          <w:lang w:val="sv-SE"/>
        </w:rPr>
        <w:t xml:space="preserve">dan Kebudayaan </w:t>
      </w:r>
      <w:r w:rsidR="00EC35A2">
        <w:rPr>
          <w:rFonts w:ascii="Times New Roman" w:hAnsi="Times New Roman" w:cs="Times New Roman"/>
          <w:sz w:val="24"/>
          <w:szCs w:val="24"/>
          <w:lang w:val="sv-SE"/>
        </w:rPr>
        <w:t xml:space="preserve">Kabupaten Bone Bolango terdiri dari seorang Kepala Dinas Pendidikan yang membawahi (satu) Sekretaris Dinas dengan 3 (tiga) Kepala Sub Bagian dan 4 (empat) Kepala Bidang dengan 8 (delapan) Kepala Seksi dan seluruh staf aparatur pegawai serta kelompok jabatan fungsional dalam pelayanan publik bidang pendidikan </w:t>
      </w:r>
      <w:r w:rsidR="007F0ECA">
        <w:rPr>
          <w:rFonts w:ascii="Times New Roman" w:hAnsi="Times New Roman" w:cs="Times New Roman"/>
          <w:sz w:val="24"/>
          <w:szCs w:val="24"/>
        </w:rPr>
        <w:t>dan k</w:t>
      </w:r>
      <w:r>
        <w:rPr>
          <w:rFonts w:ascii="Times New Roman" w:hAnsi="Times New Roman" w:cs="Times New Roman"/>
          <w:sz w:val="24"/>
          <w:szCs w:val="24"/>
        </w:rPr>
        <w:t>ebudayaan</w:t>
      </w:r>
      <w:r w:rsidR="00EC35A2">
        <w:rPr>
          <w:rFonts w:ascii="Times New Roman" w:hAnsi="Times New Roman" w:cs="Times New Roman"/>
          <w:sz w:val="24"/>
          <w:szCs w:val="24"/>
          <w:lang w:val="sv-SE"/>
        </w:rPr>
        <w:t xml:space="preserve">. </w:t>
      </w:r>
    </w:p>
    <w:p w:rsidR="00EC35A2" w:rsidRDefault="007F0ECA" w:rsidP="00C7284A">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EC35A2">
        <w:rPr>
          <w:rFonts w:ascii="Times New Roman" w:hAnsi="Times New Roman" w:cs="Times New Roman"/>
          <w:sz w:val="24"/>
          <w:szCs w:val="24"/>
          <w:lang w:val="sv-SE"/>
        </w:rPr>
        <w:t xml:space="preserve">Pada sisi yang lain, aspek struktur organisasi juga memberikan kontribusi terhadap pelayanan publik bidang pendidikan. Keberadaan sejumlah perguruan tinggi dan swasta berafiliasi pendidikan memberikan kesempatan luas kepada para pendidik dan tenaga kependidikan  untuk meningkatkan kinerja profesional dalam </w:t>
      </w:r>
    </w:p>
    <w:p w:rsidR="00DC5891" w:rsidRDefault="00EC35A2" w:rsidP="00C7284A">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bidang pendidikan di Kabupaten/Kota dan Provinsi di Indonesia. </w:t>
      </w:r>
    </w:p>
    <w:p w:rsidR="00E11D50" w:rsidRDefault="00826708" w:rsidP="00E11D50">
      <w:pPr>
        <w:spacing w:after="0" w:line="480" w:lineRule="auto"/>
        <w:jc w:val="both"/>
        <w:rPr>
          <w:lang w:val="sv-SE"/>
        </w:rPr>
      </w:pPr>
      <w:r>
        <w:rPr>
          <w:rFonts w:ascii="Times New Roman" w:hAnsi="Times New Roman" w:cs="Times New Roman"/>
          <w:sz w:val="24"/>
          <w:szCs w:val="24"/>
        </w:rPr>
        <w:t xml:space="preserve">        </w:t>
      </w:r>
      <w:r w:rsidR="000F4408">
        <w:rPr>
          <w:rFonts w:ascii="Times New Roman" w:hAnsi="Times New Roman" w:cs="Times New Roman"/>
          <w:sz w:val="24"/>
          <w:szCs w:val="24"/>
        </w:rPr>
        <w:t xml:space="preserve">Kerjasama dalam organisasi pelayanan publik adalah sangat penting untuk pencapaian tujuan organisasi. Kerjasama itu harus dilaksanakan secara efektif dan efisien agar tujuan organisasi dapat dicapai secara maksimal. Kerjasama itu harus diwujudkan antar individu, baik di dalam maupun di luar unit kerja masing-masing di dalam organisasinya. Sisten nilai mengenai manusia dalam pelayanan publik adalah sebagai berikut: (a) Memberikan kesempatan kepada orang-orang yang ada dalam organisasi untuk berfungsi; (b) Memberikan kesempatan kepada setiap orang dan juga kepada organisasi untuk mengembangkan potensi dalam organisasi pelayanan publik; (c) Meningkatkan efektivitas organisasi; (d) Meningkatkan kesempatan orang-orang untuk ikut mengambil keputusan organisasi; (e) Berusaha menciptakan suasana bahwa pekerjaan mereka adalah pekerjaan yang menantang dan menarik, dan; (f) Memperlakukan setiap manusia sebagai seseorang yang mempunyai banyak kebutuhan yang berbeda dan semua kebutuhan tersebut penting bagi pekerjaan dan kehidupan mereka (Said, 2010:397). </w:t>
      </w:r>
      <w:r w:rsidR="000F4408">
        <w:rPr>
          <w:rFonts w:ascii="Times New Roman" w:hAnsi="Times New Roman" w:cs="Times New Roman"/>
          <w:sz w:val="24"/>
          <w:szCs w:val="24"/>
          <w:lang w:val="sv-SE"/>
        </w:rPr>
        <w:t>Ha</w:t>
      </w:r>
      <w:r w:rsidR="000F4408">
        <w:rPr>
          <w:rFonts w:ascii="Times New Roman" w:hAnsi="Times New Roman" w:cs="Times New Roman"/>
          <w:lang w:val="sv-SE"/>
        </w:rPr>
        <w:t xml:space="preserve">sil wawancara informan aparatur </w:t>
      </w:r>
      <w:r w:rsidR="00BD7EFF">
        <w:rPr>
          <w:rFonts w:ascii="Times New Roman" w:hAnsi="Times New Roman" w:cs="Times New Roman"/>
          <w:lang w:val="sv-SE"/>
        </w:rPr>
        <w:t xml:space="preserve">menurut Marni </w:t>
      </w:r>
      <w:r w:rsidR="000F4408">
        <w:rPr>
          <w:rFonts w:ascii="Times New Roman" w:hAnsi="Times New Roman" w:cs="Times New Roman"/>
          <w:sz w:val="24"/>
          <w:szCs w:val="24"/>
          <w:lang w:val="sv-SE"/>
        </w:rPr>
        <w:t xml:space="preserve">Kepala </w:t>
      </w:r>
      <w:r w:rsidR="000F4408">
        <w:rPr>
          <w:rFonts w:ascii="Times New Roman" w:hAnsi="Times New Roman" w:cs="Times New Roman"/>
          <w:lang w:val="sv-SE"/>
        </w:rPr>
        <w:t>Dinas Pendidikan</w:t>
      </w:r>
      <w:r w:rsidR="00093370">
        <w:rPr>
          <w:rFonts w:ascii="Times New Roman" w:hAnsi="Times New Roman" w:cs="Times New Roman"/>
          <w:sz w:val="24"/>
          <w:szCs w:val="24"/>
          <w:lang w:val="sv-SE"/>
        </w:rPr>
        <w:t xml:space="preserve"> dan Kebudayaan</w:t>
      </w:r>
      <w:r w:rsidR="00BD7EFF">
        <w:rPr>
          <w:rFonts w:ascii="Times New Roman" w:hAnsi="Times New Roman" w:cs="Times New Roman"/>
          <w:lang w:val="sv-SE"/>
        </w:rPr>
        <w:t xml:space="preserve">, </w:t>
      </w:r>
      <w:r w:rsidR="000F4408">
        <w:rPr>
          <w:rFonts w:ascii="Times New Roman" w:hAnsi="Times New Roman" w:cs="Times New Roman"/>
          <w:lang w:val="sv-SE"/>
        </w:rPr>
        <w:t xml:space="preserve">menjelaskan bahwa: </w:t>
      </w:r>
      <w:r w:rsidR="000F4408">
        <w:rPr>
          <w:rFonts w:ascii="Times New Roman" w:hAnsi="Times New Roman" w:cs="Times New Roman"/>
          <w:sz w:val="24"/>
          <w:szCs w:val="24"/>
        </w:rPr>
        <w:t xml:space="preserve"> </w:t>
      </w:r>
      <w:r w:rsidR="00E11D50">
        <w:rPr>
          <w:lang w:val="sv-SE"/>
        </w:rPr>
        <w:tab/>
        <w:t xml:space="preserve">                                                                                 </w:t>
      </w:r>
    </w:p>
    <w:p w:rsidR="000F4408" w:rsidRPr="00E11D50" w:rsidRDefault="000F4408" w:rsidP="00E11D50">
      <w:pPr>
        <w:tabs>
          <w:tab w:val="left" w:pos="709"/>
          <w:tab w:val="left" w:pos="851"/>
        </w:tabs>
        <w:spacing w:after="0" w:line="240" w:lineRule="auto"/>
        <w:ind w:left="567"/>
        <w:jc w:val="both"/>
        <w:rPr>
          <w:lang w:val="sv-SE"/>
        </w:rPr>
      </w:pPr>
      <w:r w:rsidRPr="00E11D50">
        <w:rPr>
          <w:rFonts w:ascii="Times New Roman" w:hAnsi="Times New Roman" w:cs="Times New Roman"/>
          <w:sz w:val="24"/>
          <w:szCs w:val="24"/>
        </w:rPr>
        <w:t xml:space="preserve">Kerjasama dalam organisasi pelayanan publik sangat penting untuk menyelesaikan dan menyukseskan suatu pekerjaan. Kerjasama dalam pelayanan publik bidang pendidikan adalah pemanfaatan potensi sumber daya yang optimal dan membangun hubungan komunikasi yang efektif dan saling membantu dalam rekan sekerjanya bila ia mendapatkan kesulitan </w:t>
      </w:r>
      <w:r w:rsidRPr="00E11D50">
        <w:rPr>
          <w:rFonts w:ascii="Times New Roman" w:hAnsi="Times New Roman" w:cs="Times New Roman"/>
          <w:sz w:val="24"/>
          <w:szCs w:val="24"/>
          <w:lang w:val="sv-SE"/>
        </w:rPr>
        <w:t>(Wawancara, tanggal 11 Juni 2014).</w:t>
      </w:r>
      <w:r w:rsidRPr="00E11D50">
        <w:rPr>
          <w:rFonts w:ascii="Times New Roman" w:hAnsi="Times New Roman" w:cs="Times New Roman"/>
          <w:sz w:val="24"/>
          <w:szCs w:val="24"/>
        </w:rPr>
        <w:t xml:space="preserve"> </w:t>
      </w:r>
    </w:p>
    <w:p w:rsidR="000F4408" w:rsidRDefault="000F4408" w:rsidP="00A75B6B">
      <w:pPr>
        <w:tabs>
          <w:tab w:val="left" w:pos="284"/>
        </w:tabs>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         Koordinasi adalah sebuah perencanaan kegiatan-kegiatan organisasi untuk</w:t>
      </w:r>
    </w:p>
    <w:p w:rsidR="00922DE9" w:rsidRDefault="000F4408" w:rsidP="00922DE9">
      <w:pPr>
        <w:spacing w:after="0" w:line="480" w:lineRule="auto"/>
        <w:jc w:val="both"/>
        <w:rPr>
          <w:rFonts w:ascii="Times New Roman" w:hAnsi="Times New Roman" w:cs="Times New Roman"/>
          <w:lang w:val="sv-SE"/>
        </w:rPr>
      </w:pPr>
      <w:r>
        <w:rPr>
          <w:rFonts w:ascii="Times New Roman" w:hAnsi="Times New Roman" w:cs="Times New Roman"/>
          <w:sz w:val="24"/>
          <w:szCs w:val="24"/>
          <w:lang w:val="sv-SE"/>
        </w:rPr>
        <w:t>melaksanakan hubungan kerjasama dan komunikasi dalam menyelesaikan</w:t>
      </w:r>
      <w:r w:rsidR="003C5964">
        <w:rPr>
          <w:rFonts w:ascii="Times New Roman" w:hAnsi="Times New Roman" w:cs="Times New Roman"/>
          <w:sz w:val="24"/>
          <w:szCs w:val="24"/>
        </w:rPr>
        <w:t xml:space="preserve">  </w:t>
      </w:r>
      <w:r w:rsidR="003C5964">
        <w:rPr>
          <w:rFonts w:ascii="Times New Roman" w:hAnsi="Times New Roman" w:cs="Times New Roman"/>
          <w:sz w:val="24"/>
          <w:szCs w:val="24"/>
          <w:lang w:val="sv-SE"/>
        </w:rPr>
        <w:t>pekerjaan bertumpuk-tumpuk, agar supaya terjadi keharmonisan dalam pencapaian tujuan bersama yang telah ditetapkan sebelumnya (Terry, 2006</w:t>
      </w:r>
      <w:r w:rsidR="00617666">
        <w:rPr>
          <w:rFonts w:ascii="Times New Roman" w:hAnsi="Times New Roman" w:cs="Times New Roman"/>
          <w:sz w:val="24"/>
          <w:szCs w:val="24"/>
          <w:lang w:val="sv-SE"/>
        </w:rPr>
        <w:t>:19</w:t>
      </w:r>
      <w:r w:rsidR="003C5964">
        <w:rPr>
          <w:rFonts w:ascii="Times New Roman" w:hAnsi="Times New Roman" w:cs="Times New Roman"/>
          <w:sz w:val="24"/>
          <w:szCs w:val="24"/>
          <w:lang w:val="sv-SE"/>
        </w:rPr>
        <w:t xml:space="preserve">). </w:t>
      </w:r>
      <w:r w:rsidR="00A84A59">
        <w:rPr>
          <w:rFonts w:ascii="Times New Roman" w:hAnsi="Times New Roman" w:cs="Times New Roman"/>
          <w:sz w:val="24"/>
          <w:szCs w:val="24"/>
          <w:lang w:val="sv-SE"/>
        </w:rPr>
        <w:br/>
        <w:t xml:space="preserve">         </w:t>
      </w:r>
      <w:r w:rsidRPr="00976E0F">
        <w:rPr>
          <w:rFonts w:ascii="Times New Roman" w:hAnsi="Times New Roman" w:cs="Times New Roman"/>
          <w:sz w:val="24"/>
          <w:szCs w:val="24"/>
          <w:lang w:val="sv-SE"/>
        </w:rPr>
        <w:t xml:space="preserve">Kerjasama dan koordinasi kinerja pelayanan publik </w:t>
      </w:r>
      <w:r>
        <w:rPr>
          <w:rFonts w:ascii="Times New Roman" w:hAnsi="Times New Roman" w:cs="Times New Roman"/>
          <w:sz w:val="24"/>
          <w:szCs w:val="24"/>
          <w:lang w:val="sv-SE"/>
        </w:rPr>
        <w:t xml:space="preserve">bidang pendidikan dilaksanakan dengan cara saling membantu kinerja </w:t>
      </w:r>
      <w:r w:rsidR="0053065E">
        <w:rPr>
          <w:rFonts w:ascii="Times New Roman" w:hAnsi="Times New Roman" w:cs="Times New Roman"/>
          <w:sz w:val="24"/>
          <w:szCs w:val="24"/>
          <w:lang w:val="sv-SE"/>
        </w:rPr>
        <w:t xml:space="preserve">aparatur </w:t>
      </w:r>
      <w:r>
        <w:rPr>
          <w:rFonts w:ascii="Times New Roman" w:hAnsi="Times New Roman" w:cs="Times New Roman"/>
          <w:sz w:val="24"/>
          <w:szCs w:val="24"/>
          <w:lang w:val="sv-SE"/>
        </w:rPr>
        <w:t xml:space="preserve">bila ada satu bidang mengalami masalah </w:t>
      </w:r>
      <w:r w:rsidR="0053065E">
        <w:rPr>
          <w:rFonts w:ascii="Times New Roman" w:hAnsi="Times New Roman" w:cs="Times New Roman"/>
          <w:sz w:val="24"/>
          <w:szCs w:val="24"/>
          <w:lang w:val="sv-SE"/>
        </w:rPr>
        <w:t xml:space="preserve">kinerja aparatur </w:t>
      </w:r>
      <w:r>
        <w:rPr>
          <w:rFonts w:ascii="Times New Roman" w:hAnsi="Times New Roman" w:cs="Times New Roman"/>
          <w:sz w:val="24"/>
          <w:szCs w:val="24"/>
          <w:lang w:val="sv-SE"/>
        </w:rPr>
        <w:t>dalam pelayanan bidang pendidikan Kantor Dinas Pendidikan dan K</w:t>
      </w:r>
      <w:r w:rsidR="00826708">
        <w:rPr>
          <w:rFonts w:ascii="Times New Roman" w:hAnsi="Times New Roman" w:cs="Times New Roman"/>
          <w:sz w:val="24"/>
          <w:szCs w:val="24"/>
          <w:lang w:val="sv-SE"/>
        </w:rPr>
        <w:t>ebudayaan</w:t>
      </w:r>
      <w:r>
        <w:rPr>
          <w:rFonts w:ascii="Times New Roman" w:hAnsi="Times New Roman" w:cs="Times New Roman"/>
          <w:sz w:val="24"/>
          <w:szCs w:val="24"/>
          <w:lang w:val="sv-SE"/>
        </w:rPr>
        <w:t>.</w:t>
      </w:r>
      <w:r w:rsidRPr="00C3515C">
        <w:rPr>
          <w:rFonts w:ascii="Times New Roman" w:hAnsi="Times New Roman" w:cs="Times New Roman"/>
          <w:lang w:val="sv-SE"/>
        </w:rPr>
        <w:t xml:space="preserve"> </w:t>
      </w:r>
      <w:r>
        <w:rPr>
          <w:rFonts w:ascii="Times New Roman" w:hAnsi="Times New Roman" w:cs="Times New Roman"/>
          <w:lang w:val="sv-SE"/>
        </w:rPr>
        <w:t xml:space="preserve"> </w:t>
      </w:r>
      <w:r>
        <w:rPr>
          <w:rFonts w:ascii="Times New Roman" w:hAnsi="Times New Roman" w:cs="Times New Roman"/>
          <w:lang w:val="sv-SE"/>
        </w:rPr>
        <w:tab/>
        <w:t xml:space="preserve">   </w:t>
      </w:r>
    </w:p>
    <w:p w:rsidR="000F4408" w:rsidRPr="00922DE9" w:rsidRDefault="00922DE9" w:rsidP="00922DE9">
      <w:pPr>
        <w:spacing w:after="0" w:line="480" w:lineRule="auto"/>
        <w:jc w:val="both"/>
        <w:rPr>
          <w:rFonts w:ascii="Times New Roman" w:hAnsi="Times New Roman" w:cs="Times New Roman"/>
          <w:sz w:val="24"/>
          <w:szCs w:val="24"/>
        </w:rPr>
      </w:pPr>
      <w:r>
        <w:rPr>
          <w:rFonts w:ascii="Times New Roman" w:hAnsi="Times New Roman" w:cs="Times New Roman"/>
          <w:lang w:val="sv-SE"/>
        </w:rPr>
        <w:t xml:space="preserve">         </w:t>
      </w:r>
      <w:r w:rsidR="000F4408">
        <w:rPr>
          <w:rFonts w:ascii="Times New Roman" w:hAnsi="Times New Roman" w:cs="Times New Roman"/>
          <w:lang w:val="sv-SE"/>
        </w:rPr>
        <w:t xml:space="preserve">Hasil wawancara informan aparatur </w:t>
      </w:r>
      <w:r w:rsidR="00BD7EFF">
        <w:rPr>
          <w:rFonts w:ascii="Times New Roman" w:hAnsi="Times New Roman" w:cs="Times New Roman"/>
          <w:lang w:val="sv-SE"/>
        </w:rPr>
        <w:t xml:space="preserve">menurut Indra </w:t>
      </w:r>
      <w:r w:rsidR="00EE329A">
        <w:rPr>
          <w:rFonts w:ascii="Times New Roman" w:hAnsi="Times New Roman" w:cs="Times New Roman"/>
          <w:lang w:val="sv-SE"/>
        </w:rPr>
        <w:t xml:space="preserve">Kepala Bidang Pendidikan Menengah </w:t>
      </w:r>
      <w:r w:rsidR="000F4408">
        <w:rPr>
          <w:rFonts w:ascii="Times New Roman" w:hAnsi="Times New Roman" w:cs="Times New Roman"/>
          <w:lang w:val="sv-SE"/>
        </w:rPr>
        <w:t>Di</w:t>
      </w:r>
      <w:r w:rsidR="00BD7EFF">
        <w:rPr>
          <w:rFonts w:ascii="Times New Roman" w:hAnsi="Times New Roman" w:cs="Times New Roman"/>
          <w:lang w:val="sv-SE"/>
        </w:rPr>
        <w:t>nas Pendidikan</w:t>
      </w:r>
      <w:r w:rsidR="00EE329A">
        <w:rPr>
          <w:rFonts w:ascii="Times New Roman" w:hAnsi="Times New Roman" w:cs="Times New Roman"/>
          <w:lang w:val="sv-SE"/>
        </w:rPr>
        <w:t xml:space="preserve"> dan Kebudayaan</w:t>
      </w:r>
      <w:r w:rsidR="00BD7EFF">
        <w:rPr>
          <w:rFonts w:ascii="Times New Roman" w:hAnsi="Times New Roman" w:cs="Times New Roman"/>
          <w:lang w:val="sv-SE"/>
        </w:rPr>
        <w:t xml:space="preserve">, </w:t>
      </w:r>
      <w:r w:rsidR="000F4408">
        <w:rPr>
          <w:rFonts w:ascii="Times New Roman" w:hAnsi="Times New Roman" w:cs="Times New Roman"/>
          <w:lang w:val="sv-SE"/>
        </w:rPr>
        <w:t xml:space="preserve">menjelaskan bahwa:  </w:t>
      </w:r>
    </w:p>
    <w:p w:rsidR="000F4408" w:rsidRPr="00C7284A" w:rsidRDefault="000F4408" w:rsidP="00C7284A">
      <w:pPr>
        <w:pStyle w:val="ListParagraph"/>
        <w:tabs>
          <w:tab w:val="left" w:pos="284"/>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lang w:val="sv-SE"/>
        </w:rPr>
        <w:t xml:space="preserve">Koordinasi </w:t>
      </w:r>
      <w:r w:rsidR="00EE329A">
        <w:rPr>
          <w:rFonts w:ascii="Times New Roman" w:hAnsi="Times New Roman" w:cs="Times New Roman"/>
          <w:sz w:val="24"/>
          <w:szCs w:val="24"/>
          <w:lang w:val="sv-SE"/>
        </w:rPr>
        <w:t xml:space="preserve">pelayanan publik </w:t>
      </w:r>
      <w:r>
        <w:rPr>
          <w:rFonts w:ascii="Times New Roman" w:hAnsi="Times New Roman" w:cs="Times New Roman"/>
          <w:sz w:val="24"/>
          <w:szCs w:val="24"/>
          <w:lang w:val="sv-SE"/>
        </w:rPr>
        <w:t>Dinas P</w:t>
      </w:r>
      <w:r w:rsidR="00826708">
        <w:rPr>
          <w:rFonts w:ascii="Times New Roman" w:hAnsi="Times New Roman" w:cs="Times New Roman"/>
          <w:sz w:val="24"/>
          <w:szCs w:val="24"/>
          <w:lang w:val="sv-SE"/>
        </w:rPr>
        <w:t xml:space="preserve">endidikan dan Kebudayaan </w:t>
      </w:r>
      <w:r w:rsidRPr="00AD13B6">
        <w:rPr>
          <w:rFonts w:ascii="Times New Roman" w:hAnsi="Times New Roman" w:cs="Times New Roman"/>
          <w:sz w:val="24"/>
          <w:szCs w:val="24"/>
          <w:lang w:val="sv-SE"/>
        </w:rPr>
        <w:t>adalah</w:t>
      </w:r>
      <w:r>
        <w:rPr>
          <w:rFonts w:ascii="Times New Roman" w:hAnsi="Times New Roman" w:cs="Times New Roman"/>
          <w:sz w:val="24"/>
          <w:szCs w:val="24"/>
          <w:lang w:val="sv-SE"/>
        </w:rPr>
        <w:t xml:space="preserve"> sebuah perencanaan pelayanan publik </w:t>
      </w:r>
      <w:r w:rsidR="00EE329A">
        <w:rPr>
          <w:rFonts w:ascii="Times New Roman" w:hAnsi="Times New Roman" w:cs="Times New Roman"/>
          <w:sz w:val="24"/>
          <w:szCs w:val="24"/>
          <w:lang w:val="sv-SE"/>
        </w:rPr>
        <w:t xml:space="preserve">bidang pendidikan </w:t>
      </w:r>
      <w:r>
        <w:rPr>
          <w:rFonts w:ascii="Times New Roman" w:hAnsi="Times New Roman" w:cs="Times New Roman"/>
          <w:sz w:val="24"/>
          <w:szCs w:val="24"/>
          <w:lang w:val="sv-SE"/>
        </w:rPr>
        <w:t xml:space="preserve">untuk membangun hubungan kerja sama dan komunikasi dengan </w:t>
      </w:r>
      <w:r w:rsidR="00EE329A">
        <w:rPr>
          <w:rFonts w:ascii="Times New Roman" w:hAnsi="Times New Roman" w:cs="Times New Roman"/>
          <w:sz w:val="24"/>
          <w:szCs w:val="24"/>
          <w:lang w:val="sv-SE"/>
        </w:rPr>
        <w:t xml:space="preserve">Pemerintah Pusat dan </w:t>
      </w:r>
      <w:r>
        <w:rPr>
          <w:rFonts w:ascii="Times New Roman" w:hAnsi="Times New Roman" w:cs="Times New Roman"/>
          <w:sz w:val="24"/>
          <w:szCs w:val="24"/>
          <w:lang w:val="sv-SE"/>
        </w:rPr>
        <w:t xml:space="preserve">Pemerintah Daerah antar lembaga dalam menyelesaikan semua program kerja dan kegiatan-kegiatan yang berhubungan dengan pelayanan publik </w:t>
      </w:r>
      <w:r w:rsidR="00C7284A">
        <w:rPr>
          <w:rFonts w:ascii="Times New Roman" w:hAnsi="Times New Roman" w:cs="Times New Roman"/>
          <w:sz w:val="24"/>
          <w:szCs w:val="24"/>
          <w:lang w:val="sv-SE"/>
        </w:rPr>
        <w:t xml:space="preserve">bidang pendidikan Kantor </w:t>
      </w:r>
      <w:r>
        <w:rPr>
          <w:rFonts w:ascii="Times New Roman" w:hAnsi="Times New Roman" w:cs="Times New Roman"/>
          <w:sz w:val="24"/>
          <w:szCs w:val="24"/>
          <w:lang w:val="sv-SE"/>
        </w:rPr>
        <w:t>Dinas Pendidikan dan Kebudayaan</w:t>
      </w:r>
      <w:r w:rsidR="00826708">
        <w:rPr>
          <w:rFonts w:ascii="Times New Roman" w:hAnsi="Times New Roman" w:cs="Times New Roman"/>
          <w:sz w:val="24"/>
          <w:szCs w:val="24"/>
          <w:lang w:val="sv-SE"/>
        </w:rPr>
        <w:t>.</w:t>
      </w:r>
      <w:r>
        <w:rPr>
          <w:rFonts w:ascii="Times New Roman" w:hAnsi="Times New Roman" w:cs="Times New Roman"/>
          <w:sz w:val="24"/>
          <w:szCs w:val="24"/>
          <w:lang w:val="sv-SE"/>
        </w:rPr>
        <w:t xml:space="preserve"> Pelayanan publik dan kegiatan-kegiatan program </w:t>
      </w:r>
      <w:r w:rsidR="00826708">
        <w:rPr>
          <w:rFonts w:ascii="Times New Roman" w:hAnsi="Times New Roman" w:cs="Times New Roman"/>
          <w:sz w:val="24"/>
          <w:szCs w:val="24"/>
          <w:lang w:val="sv-SE"/>
        </w:rPr>
        <w:t xml:space="preserve">kerja Dinas Pendidikan </w:t>
      </w:r>
      <w:r>
        <w:rPr>
          <w:rFonts w:ascii="Times New Roman" w:hAnsi="Times New Roman" w:cs="Times New Roman"/>
          <w:sz w:val="24"/>
          <w:szCs w:val="24"/>
          <w:lang w:val="sv-SE"/>
        </w:rPr>
        <w:t xml:space="preserve">dikoordinasikan lansung dengan Pemerintah Daerah Kabupaten Bone Bolango, dengan cara Kepala Dinas Pendidikan melaksanakan koordinasi lansung dengan Bupati Bone Bolango dalam rangka menyelesaikan program kegiatan-kegiatan pelayanan publik </w:t>
      </w:r>
      <w:r w:rsidR="00C7284A">
        <w:rPr>
          <w:rFonts w:ascii="Times New Roman" w:hAnsi="Times New Roman" w:cs="Times New Roman"/>
          <w:sz w:val="24"/>
          <w:szCs w:val="24"/>
          <w:lang w:val="sv-SE"/>
        </w:rPr>
        <w:t xml:space="preserve">bidang pendidikan Kantor </w:t>
      </w:r>
      <w:r>
        <w:rPr>
          <w:rFonts w:ascii="Times New Roman" w:hAnsi="Times New Roman" w:cs="Times New Roman"/>
          <w:sz w:val="24"/>
          <w:szCs w:val="24"/>
          <w:lang w:val="sv-SE"/>
        </w:rPr>
        <w:t>Dinas Pendidikan dan Kebudayaan (Wawancara, tanggal 11 Juni 2014).</w:t>
      </w:r>
    </w:p>
    <w:p w:rsidR="006E754B" w:rsidRPr="00FF42B0" w:rsidRDefault="000F4408" w:rsidP="000F4408">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rPr>
        <w:t xml:space="preserve">         Hubungan kerjasama menuju sinergi dalam organisasi pelayanan publik bidang pendidikan Kantor Dinas Pendidikan dan Kebudayaan Kabupaten Bone Bolango adalah mengembangkan teori (Said, 2010:398). </w:t>
      </w:r>
      <w:r w:rsidR="00B72414">
        <w:rPr>
          <w:rFonts w:ascii="Times New Roman" w:hAnsi="Times New Roman" w:cs="Times New Roman"/>
          <w:sz w:val="24"/>
          <w:szCs w:val="24"/>
        </w:rPr>
        <w:tab/>
        <w:t xml:space="preserve">                                         </w:t>
      </w:r>
      <w:r w:rsidR="00B72414">
        <w:rPr>
          <w:rFonts w:ascii="Times New Roman" w:hAnsi="Times New Roman" w:cs="Times New Roman"/>
          <w:sz w:val="24"/>
          <w:szCs w:val="24"/>
        </w:rPr>
        <w:br/>
        <w:t xml:space="preserve">         </w:t>
      </w:r>
      <w:r>
        <w:rPr>
          <w:rFonts w:ascii="Times New Roman" w:hAnsi="Times New Roman" w:cs="Times New Roman"/>
          <w:sz w:val="24"/>
          <w:szCs w:val="24"/>
        </w:rPr>
        <w:t xml:space="preserve">Ada 5 (lima) hubungan kerjasama dalam pelayanan </w:t>
      </w:r>
      <w:r w:rsidR="00922DE9">
        <w:rPr>
          <w:rFonts w:ascii="Times New Roman" w:hAnsi="Times New Roman" w:cs="Times New Roman"/>
          <w:sz w:val="24"/>
          <w:szCs w:val="24"/>
        </w:rPr>
        <w:t>publik</w:t>
      </w:r>
      <w:r w:rsidR="006E754B">
        <w:rPr>
          <w:rFonts w:ascii="Times New Roman" w:hAnsi="Times New Roman" w:cs="Times New Roman"/>
          <w:sz w:val="24"/>
          <w:szCs w:val="24"/>
        </w:rPr>
        <w:t xml:space="preserve"> </w:t>
      </w:r>
      <w:r>
        <w:rPr>
          <w:rFonts w:ascii="Times New Roman" w:hAnsi="Times New Roman" w:cs="Times New Roman"/>
          <w:sz w:val="24"/>
          <w:szCs w:val="24"/>
        </w:rPr>
        <w:t xml:space="preserve">bidang pendidikan di </w:t>
      </w:r>
      <w:r>
        <w:rPr>
          <w:rFonts w:ascii="Times New Roman" w:hAnsi="Times New Roman" w:cs="Times New Roman"/>
          <w:sz w:val="24"/>
          <w:szCs w:val="24"/>
          <w:lang w:val="sv-SE"/>
        </w:rPr>
        <w:t>Kantor Dinas Pendidikan dan K</w:t>
      </w:r>
      <w:r w:rsidR="00826708">
        <w:rPr>
          <w:rFonts w:ascii="Times New Roman" w:hAnsi="Times New Roman" w:cs="Times New Roman"/>
          <w:sz w:val="24"/>
          <w:szCs w:val="24"/>
          <w:lang w:val="sv-SE"/>
        </w:rPr>
        <w:t>ebudayaan</w:t>
      </w:r>
      <w:r>
        <w:rPr>
          <w:rFonts w:ascii="Times New Roman" w:hAnsi="Times New Roman" w:cs="Times New Roman"/>
          <w:sz w:val="24"/>
          <w:szCs w:val="24"/>
          <w:lang w:val="sv-SE"/>
        </w:rPr>
        <w:t xml:space="preserve">. </w:t>
      </w:r>
      <w:r>
        <w:rPr>
          <w:rFonts w:ascii="Times New Roman" w:hAnsi="Times New Roman" w:cs="Times New Roman"/>
          <w:sz w:val="24"/>
          <w:szCs w:val="24"/>
        </w:rPr>
        <w:t xml:space="preserve">Hasil wawancara </w:t>
      </w:r>
      <w:r>
        <w:rPr>
          <w:rFonts w:ascii="Times New Roman" w:hAnsi="Times New Roman" w:cs="Times New Roman"/>
          <w:lang w:val="sv-SE"/>
        </w:rPr>
        <w:t xml:space="preserve">informan aparatur </w:t>
      </w:r>
      <w:r w:rsidR="006E754B">
        <w:rPr>
          <w:rFonts w:ascii="Times New Roman" w:hAnsi="Times New Roman" w:cs="Times New Roman"/>
          <w:lang w:val="sv-SE"/>
        </w:rPr>
        <w:t xml:space="preserve">menurut Indra </w:t>
      </w:r>
      <w:r>
        <w:rPr>
          <w:rFonts w:ascii="Times New Roman" w:hAnsi="Times New Roman" w:cs="Times New Roman"/>
          <w:sz w:val="24"/>
          <w:szCs w:val="24"/>
          <w:lang w:val="sv-SE"/>
        </w:rPr>
        <w:t xml:space="preserve">Kepala Bidang </w:t>
      </w:r>
      <w:r w:rsidR="00826708">
        <w:rPr>
          <w:rFonts w:ascii="Times New Roman" w:hAnsi="Times New Roman" w:cs="Times New Roman"/>
          <w:sz w:val="24"/>
          <w:szCs w:val="24"/>
          <w:lang w:val="sv-SE"/>
        </w:rPr>
        <w:t xml:space="preserve">Pendidikan SMA/SMK </w:t>
      </w:r>
      <w:r>
        <w:rPr>
          <w:rFonts w:ascii="Times New Roman" w:hAnsi="Times New Roman" w:cs="Times New Roman"/>
          <w:sz w:val="24"/>
          <w:szCs w:val="24"/>
          <w:lang w:val="sv-SE"/>
        </w:rPr>
        <w:t xml:space="preserve">Dinas Pendidikan </w:t>
      </w:r>
      <w:r w:rsidR="00093370">
        <w:rPr>
          <w:rFonts w:ascii="Times New Roman" w:hAnsi="Times New Roman" w:cs="Times New Roman"/>
          <w:sz w:val="24"/>
          <w:szCs w:val="24"/>
          <w:lang w:val="sv-SE"/>
        </w:rPr>
        <w:t xml:space="preserve">dan Kebudayaan </w:t>
      </w:r>
      <w:r>
        <w:rPr>
          <w:rFonts w:ascii="Times New Roman" w:hAnsi="Times New Roman" w:cs="Times New Roman"/>
          <w:lang w:val="sv-SE"/>
        </w:rPr>
        <w:t>menjelaskan</w:t>
      </w:r>
      <w:r w:rsidR="00826708">
        <w:rPr>
          <w:rFonts w:ascii="Times New Roman" w:hAnsi="Times New Roman" w:cs="Times New Roman"/>
          <w:lang w:val="sv-SE"/>
        </w:rPr>
        <w:t xml:space="preserve"> bahwa:  </w:t>
      </w:r>
      <w:r>
        <w:rPr>
          <w:rFonts w:ascii="Times New Roman" w:hAnsi="Times New Roman" w:cs="Times New Roman"/>
          <w:lang w:val="sv-SE"/>
        </w:rPr>
        <w:t xml:space="preserve"> </w:t>
      </w:r>
    </w:p>
    <w:p w:rsidR="00B72414" w:rsidRDefault="000F4408" w:rsidP="00922DE9">
      <w:pPr>
        <w:spacing w:after="0" w:line="480" w:lineRule="auto"/>
        <w:jc w:val="both"/>
        <w:rPr>
          <w:rFonts w:ascii="Times New Roman" w:hAnsi="Times New Roman" w:cs="Times New Roman"/>
          <w:lang w:val="sv-SE"/>
        </w:rPr>
      </w:pPr>
      <w:r>
        <w:rPr>
          <w:rFonts w:ascii="Times New Roman" w:hAnsi="Times New Roman" w:cs="Times New Roman"/>
          <w:sz w:val="24"/>
          <w:szCs w:val="24"/>
        </w:rPr>
        <w:t>(a) Rasa saling percaya. Tingkat rasa saling percaya dapat diukur dari tingkat kesediaan  anggotanya untuk saling berkomunikasi secara terbuka sesama aparatur dan masyarakat dalam pelayanan bidang pend</w:t>
      </w:r>
      <w:r w:rsidR="00826708">
        <w:rPr>
          <w:rFonts w:ascii="Times New Roman" w:hAnsi="Times New Roman" w:cs="Times New Roman"/>
          <w:sz w:val="24"/>
          <w:szCs w:val="24"/>
        </w:rPr>
        <w:t>idikan dan kebudayaan</w:t>
      </w:r>
      <w:r>
        <w:rPr>
          <w:rFonts w:ascii="Times New Roman" w:hAnsi="Times New Roman" w:cs="Times New Roman"/>
          <w:sz w:val="24"/>
          <w:szCs w:val="24"/>
        </w:rPr>
        <w:t>;</w:t>
      </w:r>
      <w:r w:rsidR="00922DE9">
        <w:rPr>
          <w:rFonts w:ascii="Times New Roman" w:hAnsi="Times New Roman" w:cs="Times New Roman"/>
          <w:lang w:val="sv-SE"/>
        </w:rPr>
        <w:t xml:space="preserve"> </w:t>
      </w:r>
      <w:r w:rsidR="00B72414">
        <w:rPr>
          <w:rFonts w:ascii="Times New Roman" w:hAnsi="Times New Roman" w:cs="Times New Roman"/>
          <w:lang w:val="sv-SE"/>
        </w:rPr>
        <w:t xml:space="preserve">    </w:t>
      </w:r>
    </w:p>
    <w:p w:rsidR="000F4408" w:rsidRPr="00922DE9" w:rsidRDefault="000F4408" w:rsidP="00922DE9">
      <w:pPr>
        <w:spacing w:after="0" w:line="480" w:lineRule="auto"/>
        <w:jc w:val="both"/>
        <w:rPr>
          <w:rFonts w:ascii="Times New Roman" w:hAnsi="Times New Roman" w:cs="Times New Roman"/>
          <w:lang w:val="sv-SE"/>
        </w:rPr>
      </w:pPr>
      <w:r>
        <w:rPr>
          <w:rFonts w:ascii="Times New Roman" w:hAnsi="Times New Roman" w:cs="Times New Roman"/>
          <w:sz w:val="24"/>
          <w:szCs w:val="24"/>
        </w:rPr>
        <w:t xml:space="preserve">(b) Adanya keinginan untuk saling membantu. Dalam indikator ini terkandung suatu makna bahwa setiap orang selalu ingin menjawab tantangan yang cukup tinggi. Aparatur pegawai bersedia menerima suatu tantangan karena ia yakin dapat meminta bantuan rekan sekerjanya bila ia mendapatkan kesulitan dalam pelayanan Bidang pendidikan </w:t>
      </w:r>
      <w:r>
        <w:rPr>
          <w:rFonts w:ascii="Times New Roman" w:hAnsi="Times New Roman" w:cs="Times New Roman"/>
          <w:sz w:val="24"/>
          <w:szCs w:val="24"/>
          <w:lang w:val="sv-SE"/>
        </w:rPr>
        <w:t>Kantor Dinas Pendidi</w:t>
      </w:r>
      <w:r w:rsidR="00826708">
        <w:rPr>
          <w:rFonts w:ascii="Times New Roman" w:hAnsi="Times New Roman" w:cs="Times New Roman"/>
          <w:sz w:val="24"/>
          <w:szCs w:val="24"/>
          <w:lang w:val="sv-SE"/>
        </w:rPr>
        <w:t>kan dan Kebudayaan</w:t>
      </w:r>
      <w:r>
        <w:rPr>
          <w:rFonts w:ascii="Times New Roman" w:hAnsi="Times New Roman" w:cs="Times New Roman"/>
          <w:sz w:val="24"/>
          <w:szCs w:val="24"/>
          <w:lang w:val="sv-SE"/>
        </w:rPr>
        <w:t>.</w:t>
      </w:r>
      <w:r w:rsidRPr="00C3515C">
        <w:rPr>
          <w:rFonts w:ascii="Times New Roman" w:hAnsi="Times New Roman" w:cs="Times New Roman"/>
          <w:lang w:val="sv-SE"/>
        </w:rPr>
        <w:t xml:space="preserve"> </w:t>
      </w:r>
      <w:r>
        <w:rPr>
          <w:rFonts w:ascii="Times New Roman" w:hAnsi="Times New Roman" w:cs="Times New Roman"/>
          <w:lang w:val="sv-SE"/>
        </w:rPr>
        <w:t xml:space="preserve"> </w:t>
      </w:r>
      <w:r>
        <w:rPr>
          <w:rFonts w:ascii="Times New Roman" w:hAnsi="Times New Roman" w:cs="Times New Roman"/>
          <w:lang w:val="sv-SE"/>
        </w:rPr>
        <w:tab/>
        <w:t xml:space="preserve">   </w:t>
      </w:r>
    </w:p>
    <w:p w:rsidR="000F4408" w:rsidRDefault="000F4408" w:rsidP="000F4408">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(c) Adanya komunikasi yang terbuka. Komunikasi yang terbuka ditandai oleh adanya keterusterangan dalam melakukan komunikasi tentang pelayanan bidang pendidikan terhadap pelanggan/masyarakat.</w:t>
      </w:r>
    </w:p>
    <w:p w:rsidR="00B72414" w:rsidRDefault="000F4408" w:rsidP="00DB4516">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(d) Adanya idealisme atas tujuan bersama. Dalam team/kelompok semua orang berusaha untuk turut serta menentukan tujuan bersama dan tujuan bersama mereka usahakan diketahui oleh aparatur, dimengerti dan dipahami oleh anggota yang lain dalam pelayanan bidan</w:t>
      </w:r>
      <w:r w:rsidR="00826708">
        <w:rPr>
          <w:rFonts w:ascii="Times New Roman" w:hAnsi="Times New Roman" w:cs="Times New Roman"/>
          <w:sz w:val="24"/>
          <w:szCs w:val="24"/>
        </w:rPr>
        <w:t>g pendidikan</w:t>
      </w:r>
      <w:r>
        <w:rPr>
          <w:rFonts w:ascii="Times New Roman" w:hAnsi="Times New Roman" w:cs="Times New Roman"/>
          <w:sz w:val="24"/>
          <w:szCs w:val="24"/>
        </w:rPr>
        <w:t>;</w:t>
      </w:r>
      <w:r w:rsidR="00E11D50">
        <w:rPr>
          <w:rFonts w:ascii="Times New Roman" w:hAnsi="Times New Roman" w:cs="Times New Roman"/>
          <w:sz w:val="24"/>
          <w:szCs w:val="24"/>
        </w:rPr>
        <w:t xml:space="preserve"> </w:t>
      </w:r>
      <w:r w:rsidR="00E11D50">
        <w:rPr>
          <w:rFonts w:ascii="Times New Roman" w:hAnsi="Times New Roman" w:cs="Times New Roman"/>
          <w:sz w:val="24"/>
          <w:szCs w:val="24"/>
        </w:rPr>
        <w:tab/>
      </w:r>
      <w:r w:rsidR="00E11D50">
        <w:rPr>
          <w:rFonts w:ascii="Times New Roman" w:hAnsi="Times New Roman" w:cs="Times New Roman"/>
          <w:sz w:val="24"/>
          <w:szCs w:val="24"/>
        </w:rPr>
        <w:tab/>
        <w:t xml:space="preserve">                                                    </w:t>
      </w:r>
    </w:p>
    <w:p w:rsidR="00B72414" w:rsidRDefault="000F4408" w:rsidP="00DB4516">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(e) Pemanfaatan potensi sumber daya manusia yang optimal. Dalam team yang </w:t>
      </w:r>
    </w:p>
    <w:p w:rsidR="00E11D50" w:rsidRDefault="000F4408" w:rsidP="00DB4516">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efektif setiap orang merasa dan yakin bahwa kemampuan, pengetahuan dan </w:t>
      </w:r>
    </w:p>
    <w:p w:rsidR="00092566" w:rsidRDefault="000F4408" w:rsidP="00DB4516">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pengalaman dimanfaatkan secara optimal untuk kepentingan bersama.</w:t>
      </w:r>
      <w:r w:rsidR="00922DE9">
        <w:rPr>
          <w:rFonts w:ascii="Times New Roman" w:hAnsi="Times New Roman" w:cs="Times New Roman"/>
          <w:sz w:val="24"/>
          <w:szCs w:val="24"/>
        </w:rPr>
        <w:t xml:space="preserve"> </w:t>
      </w:r>
    </w:p>
    <w:p w:rsidR="00DB4516" w:rsidRPr="002033C7" w:rsidRDefault="0015294A" w:rsidP="00DB4516">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rPr>
        <w:t xml:space="preserve">        </w:t>
      </w:r>
      <w:r w:rsidR="0053065E">
        <w:rPr>
          <w:rFonts w:ascii="Times New Roman" w:hAnsi="Times New Roman" w:cs="Times New Roman"/>
          <w:sz w:val="24"/>
          <w:szCs w:val="24"/>
        </w:rPr>
        <w:t>Kepala Dinas pendidikan harus mampu melaksanakan pengawasan kinerja aparatur dan mencari pelayanan inovasi baru untuk pelayanan pendidikan yan</w:t>
      </w:r>
      <w:r w:rsidR="00826708">
        <w:rPr>
          <w:rFonts w:ascii="Times New Roman" w:hAnsi="Times New Roman" w:cs="Times New Roman"/>
          <w:sz w:val="24"/>
          <w:szCs w:val="24"/>
        </w:rPr>
        <w:t xml:space="preserve">g berkualitas bidang pendidikan. </w:t>
      </w:r>
      <w:r w:rsidR="005B6E71">
        <w:rPr>
          <w:rFonts w:ascii="Times New Roman" w:hAnsi="Times New Roman" w:cs="Times New Roman"/>
          <w:sz w:val="24"/>
          <w:szCs w:val="24"/>
        </w:rPr>
        <w:t>Pemimpin dengan semua kekuasaan di tangannya merupakan pihak yang memiliki hak, terutama dalam mengambil keputusan dan memerintahkan pelaksanaan program kegiatan pelayanan bidang pendidikan. Pemimpin memandang dan menempatkan dirinya sebagai seseorang yang memiliki kelebihan dalam segala hal dibandingkan dengan</w:t>
      </w:r>
      <w:r w:rsidR="002033C7">
        <w:rPr>
          <w:rFonts w:ascii="Times New Roman" w:hAnsi="Times New Roman" w:cs="Times New Roman"/>
          <w:sz w:val="24"/>
          <w:szCs w:val="24"/>
        </w:rPr>
        <w:t xml:space="preserve"> anggota organisasi/bawahannya. </w:t>
      </w:r>
      <w:r w:rsidR="00EF0296">
        <w:rPr>
          <w:rFonts w:ascii="Times New Roman" w:hAnsi="Times New Roman" w:cs="Times New Roman"/>
          <w:sz w:val="24"/>
          <w:szCs w:val="24"/>
        </w:rPr>
        <w:t xml:space="preserve">Pemimpin </w:t>
      </w:r>
      <w:r w:rsidR="002033C7">
        <w:rPr>
          <w:rFonts w:ascii="Times New Roman" w:hAnsi="Times New Roman" w:cs="Times New Roman"/>
          <w:sz w:val="24"/>
          <w:szCs w:val="24"/>
        </w:rPr>
        <w:t>mempunyai kemampuan melakukan tugas koordinasi</w:t>
      </w:r>
      <w:r>
        <w:rPr>
          <w:rFonts w:ascii="Times New Roman" w:hAnsi="Times New Roman" w:cs="Times New Roman"/>
          <w:sz w:val="24"/>
          <w:szCs w:val="24"/>
        </w:rPr>
        <w:t xml:space="preserve"> </w:t>
      </w:r>
      <w:r w:rsidR="00EF0296">
        <w:rPr>
          <w:rFonts w:ascii="Times New Roman" w:hAnsi="Times New Roman" w:cs="Times New Roman"/>
          <w:sz w:val="24"/>
          <w:szCs w:val="24"/>
        </w:rPr>
        <w:t>bekerja secara teratur</w:t>
      </w:r>
      <w:r w:rsidR="002033C7">
        <w:rPr>
          <w:rFonts w:ascii="Times New Roman" w:hAnsi="Times New Roman" w:cs="Times New Roman"/>
          <w:sz w:val="24"/>
          <w:szCs w:val="24"/>
        </w:rPr>
        <w:t xml:space="preserve"> dan </w:t>
      </w:r>
      <w:r w:rsidR="00EF0296">
        <w:rPr>
          <w:rFonts w:ascii="Times New Roman" w:hAnsi="Times New Roman" w:cs="Times New Roman"/>
          <w:sz w:val="24"/>
          <w:szCs w:val="24"/>
        </w:rPr>
        <w:t>bertanggung jawab, sehingga efektivitas dan efisiensi kerja tinggi dalam menggerakkan anggota/bawahan untuk mencapai tujuan organisasi</w:t>
      </w:r>
      <w:r w:rsidR="002033C7">
        <w:rPr>
          <w:rFonts w:ascii="Times New Roman" w:hAnsi="Times New Roman" w:cs="Times New Roman"/>
          <w:sz w:val="24"/>
          <w:szCs w:val="24"/>
        </w:rPr>
        <w:t xml:space="preserve">. </w:t>
      </w:r>
      <w:r w:rsidR="00EF0296">
        <w:rPr>
          <w:rFonts w:ascii="Times New Roman" w:hAnsi="Times New Roman" w:cs="Times New Roman"/>
          <w:sz w:val="24"/>
          <w:szCs w:val="24"/>
        </w:rPr>
        <w:t>Pemimpin memiliki kemampuan membedakan masalah yang perlu atau tidak perlu diselesaikan di dalam atau di luar  rapat</w:t>
      </w:r>
      <w:r>
        <w:rPr>
          <w:rFonts w:ascii="Times New Roman" w:hAnsi="Times New Roman" w:cs="Times New Roman"/>
          <w:sz w:val="24"/>
          <w:szCs w:val="24"/>
        </w:rPr>
        <w:t xml:space="preserve"> kinerja organisasi. </w:t>
      </w:r>
      <w:r w:rsidR="00EF0296">
        <w:rPr>
          <w:rFonts w:ascii="Times New Roman" w:hAnsi="Times New Roman" w:cs="Times New Roman"/>
          <w:sz w:val="24"/>
          <w:szCs w:val="24"/>
        </w:rPr>
        <w:t xml:space="preserve"> </w:t>
      </w:r>
      <w:r w:rsidR="002033C7">
        <w:rPr>
          <w:rFonts w:ascii="Times New Roman" w:hAnsi="Times New Roman" w:cs="Times New Roman"/>
          <w:sz w:val="24"/>
          <w:szCs w:val="24"/>
        </w:rPr>
        <w:tab/>
        <w:t xml:space="preserve">                 </w:t>
      </w:r>
      <w:r w:rsidR="002033C7">
        <w:rPr>
          <w:rFonts w:ascii="Times New Roman" w:hAnsi="Times New Roman" w:cs="Times New Roman"/>
          <w:sz w:val="24"/>
          <w:szCs w:val="24"/>
        </w:rPr>
        <w:br/>
        <w:t xml:space="preserve">        </w:t>
      </w:r>
      <w:r w:rsidR="00EF0296">
        <w:rPr>
          <w:rFonts w:ascii="Times New Roman" w:hAnsi="Times New Roman" w:cs="Times New Roman"/>
          <w:sz w:val="24"/>
          <w:szCs w:val="24"/>
        </w:rPr>
        <w:t xml:space="preserve">Pemimpin terbuka terhadap kritik, saran dan pendapat yang dimanfaatkannya untuk memperbaiki </w:t>
      </w:r>
      <w:r w:rsidR="002033C7">
        <w:rPr>
          <w:rFonts w:ascii="Times New Roman" w:hAnsi="Times New Roman" w:cs="Times New Roman"/>
          <w:sz w:val="24"/>
          <w:szCs w:val="24"/>
        </w:rPr>
        <w:t>kekeliruan dan kesalahan dalam kegiatan organisasi.</w:t>
      </w:r>
      <w:r>
        <w:rPr>
          <w:rFonts w:ascii="Times New Roman" w:hAnsi="Times New Roman" w:cs="Times New Roman"/>
          <w:sz w:val="24"/>
          <w:szCs w:val="24"/>
        </w:rPr>
        <w:t xml:space="preserve"> S</w:t>
      </w:r>
      <w:r w:rsidR="000F4408">
        <w:rPr>
          <w:rFonts w:ascii="Times New Roman" w:hAnsi="Times New Roman" w:cs="Times New Roman"/>
          <w:sz w:val="24"/>
          <w:szCs w:val="24"/>
        </w:rPr>
        <w:t>etiap orang merasa yakin bahwa ia dapat memanfaatkan potensi rekannya secara optimal</w:t>
      </w:r>
      <w:r w:rsidR="00356FEF">
        <w:rPr>
          <w:rFonts w:ascii="Times New Roman" w:hAnsi="Times New Roman" w:cs="Times New Roman"/>
          <w:sz w:val="24"/>
          <w:szCs w:val="24"/>
        </w:rPr>
        <w:t xml:space="preserve">. </w:t>
      </w:r>
      <w:r w:rsidR="0053065E">
        <w:rPr>
          <w:rFonts w:ascii="Times New Roman" w:hAnsi="Times New Roman" w:cs="Times New Roman"/>
          <w:sz w:val="24"/>
          <w:szCs w:val="24"/>
          <w:lang w:val="sv-SE"/>
        </w:rPr>
        <w:t>K</w:t>
      </w:r>
      <w:r w:rsidR="000F4408">
        <w:rPr>
          <w:rFonts w:ascii="Times New Roman" w:hAnsi="Times New Roman" w:cs="Times New Roman"/>
          <w:sz w:val="24"/>
          <w:szCs w:val="24"/>
          <w:lang w:val="sv-SE"/>
        </w:rPr>
        <w:t xml:space="preserve">egiatan </w:t>
      </w:r>
      <w:r w:rsidR="0053065E">
        <w:rPr>
          <w:rFonts w:ascii="Times New Roman" w:hAnsi="Times New Roman" w:cs="Times New Roman"/>
          <w:sz w:val="24"/>
          <w:szCs w:val="24"/>
          <w:lang w:val="sv-SE"/>
        </w:rPr>
        <w:t xml:space="preserve">aparatur dalam </w:t>
      </w:r>
      <w:r w:rsidR="000F4408">
        <w:rPr>
          <w:rFonts w:ascii="Times New Roman" w:hAnsi="Times New Roman" w:cs="Times New Roman"/>
          <w:sz w:val="24"/>
          <w:szCs w:val="24"/>
          <w:lang w:val="sv-SE"/>
        </w:rPr>
        <w:t xml:space="preserve">menyelesaikan program kerja pelayanan </w:t>
      </w:r>
      <w:r w:rsidR="00DB4516">
        <w:rPr>
          <w:rFonts w:ascii="Times New Roman" w:hAnsi="Times New Roman" w:cs="Times New Roman"/>
          <w:sz w:val="24"/>
          <w:szCs w:val="24"/>
          <w:lang w:val="sv-SE"/>
        </w:rPr>
        <w:t xml:space="preserve">publik </w:t>
      </w:r>
      <w:r w:rsidR="00356FEF">
        <w:rPr>
          <w:rFonts w:ascii="Times New Roman" w:hAnsi="Times New Roman" w:cs="Times New Roman"/>
          <w:sz w:val="24"/>
          <w:szCs w:val="24"/>
          <w:lang w:val="sv-SE"/>
        </w:rPr>
        <w:t>bidang pendidikan</w:t>
      </w:r>
      <w:r w:rsidR="000F4408">
        <w:rPr>
          <w:rFonts w:ascii="Times New Roman" w:hAnsi="Times New Roman" w:cs="Times New Roman"/>
          <w:sz w:val="24"/>
          <w:szCs w:val="24"/>
          <w:lang w:val="sv-SE"/>
        </w:rPr>
        <w:t xml:space="preserve">, Kepala Dinas Pendidikan dikoordinasikan </w:t>
      </w:r>
      <w:r w:rsidR="0028326E">
        <w:rPr>
          <w:rFonts w:ascii="Times New Roman" w:hAnsi="Times New Roman" w:cs="Times New Roman"/>
          <w:sz w:val="24"/>
          <w:szCs w:val="24"/>
          <w:lang w:val="sv-SE"/>
        </w:rPr>
        <w:t xml:space="preserve">lansung </w:t>
      </w:r>
      <w:r w:rsidR="000F4408">
        <w:rPr>
          <w:rFonts w:ascii="Times New Roman" w:hAnsi="Times New Roman" w:cs="Times New Roman"/>
          <w:sz w:val="24"/>
          <w:szCs w:val="24"/>
          <w:lang w:val="sv-SE"/>
        </w:rPr>
        <w:t>dengan satuan kerja perangkat daerah (SKPD) yang t</w:t>
      </w:r>
      <w:r w:rsidR="0053065E">
        <w:rPr>
          <w:rFonts w:ascii="Times New Roman" w:hAnsi="Times New Roman" w:cs="Times New Roman"/>
          <w:sz w:val="24"/>
          <w:szCs w:val="24"/>
          <w:lang w:val="sv-SE"/>
        </w:rPr>
        <w:t xml:space="preserve">erkait dengan </w:t>
      </w:r>
      <w:r w:rsidR="00092566">
        <w:rPr>
          <w:rFonts w:ascii="Times New Roman" w:hAnsi="Times New Roman" w:cs="Times New Roman"/>
          <w:sz w:val="24"/>
          <w:szCs w:val="24"/>
          <w:lang w:val="sv-SE"/>
        </w:rPr>
        <w:t xml:space="preserve">kegiatan </w:t>
      </w:r>
      <w:r w:rsidR="000F4408">
        <w:rPr>
          <w:rFonts w:ascii="Times New Roman" w:hAnsi="Times New Roman" w:cs="Times New Roman"/>
          <w:sz w:val="24"/>
          <w:szCs w:val="24"/>
          <w:lang w:val="sv-SE"/>
        </w:rPr>
        <w:t xml:space="preserve">program kerja </w:t>
      </w:r>
      <w:r w:rsidR="00DB4516">
        <w:rPr>
          <w:rFonts w:ascii="Times New Roman" w:hAnsi="Times New Roman" w:cs="Times New Roman"/>
          <w:sz w:val="24"/>
          <w:szCs w:val="24"/>
          <w:lang w:val="sv-SE"/>
        </w:rPr>
        <w:t xml:space="preserve">dinas pendidikan </w:t>
      </w:r>
      <w:r w:rsidR="000F4408">
        <w:rPr>
          <w:rFonts w:ascii="Times New Roman" w:hAnsi="Times New Roman" w:cs="Times New Roman"/>
          <w:sz w:val="24"/>
          <w:szCs w:val="24"/>
          <w:lang w:val="sv-SE"/>
        </w:rPr>
        <w:t>dengan cara mengundang Dinas Pemuda dan Olah raga, Dinas Tenaga Kerja dan Transmigrasi, Dinas Perhubungan dan Pariwisata Pemerintah Daerah Kabupaten</w:t>
      </w:r>
      <w:r w:rsidR="00356FEF">
        <w:rPr>
          <w:rFonts w:ascii="Times New Roman" w:hAnsi="Times New Roman" w:cs="Times New Roman"/>
          <w:sz w:val="24"/>
          <w:szCs w:val="24"/>
          <w:lang w:val="sv-SE"/>
        </w:rPr>
        <w:t xml:space="preserve"> </w:t>
      </w:r>
      <w:r w:rsidR="002033C7">
        <w:rPr>
          <w:rFonts w:ascii="Times New Roman" w:hAnsi="Times New Roman" w:cs="Times New Roman"/>
          <w:sz w:val="24"/>
          <w:szCs w:val="24"/>
          <w:lang w:val="sv-SE"/>
        </w:rPr>
        <w:t xml:space="preserve">Bone Bolango </w:t>
      </w:r>
      <w:r w:rsidR="00DB4516">
        <w:rPr>
          <w:rFonts w:ascii="Times New Roman" w:hAnsi="Times New Roman" w:cs="Times New Roman"/>
          <w:sz w:val="24"/>
          <w:szCs w:val="24"/>
          <w:lang w:val="sv-SE"/>
        </w:rPr>
        <w:t>(Wawancara, tanggal 11</w:t>
      </w:r>
      <w:r>
        <w:rPr>
          <w:rFonts w:ascii="Times New Roman" w:hAnsi="Times New Roman" w:cs="Times New Roman"/>
          <w:sz w:val="24"/>
          <w:szCs w:val="24"/>
          <w:lang w:val="sv-SE"/>
        </w:rPr>
        <w:t xml:space="preserve"> </w:t>
      </w:r>
      <w:r w:rsidR="00092566">
        <w:rPr>
          <w:rFonts w:ascii="Times New Roman" w:hAnsi="Times New Roman" w:cs="Times New Roman"/>
          <w:sz w:val="24"/>
          <w:szCs w:val="24"/>
          <w:lang w:val="sv-SE"/>
        </w:rPr>
        <w:t xml:space="preserve">juni 2014). </w:t>
      </w:r>
      <w:r w:rsidR="00DB4516">
        <w:rPr>
          <w:rFonts w:ascii="Times New Roman" w:hAnsi="Times New Roman" w:cs="Times New Roman"/>
          <w:sz w:val="24"/>
          <w:szCs w:val="24"/>
          <w:lang w:val="sv-SE"/>
        </w:rPr>
        <w:t xml:space="preserve"> </w:t>
      </w:r>
    </w:p>
    <w:p w:rsidR="0017263E" w:rsidRPr="00E31BED" w:rsidRDefault="0017263E" w:rsidP="0017263E">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b/>
          <w:sz w:val="24"/>
          <w:szCs w:val="24"/>
          <w:lang w:val="sv-SE"/>
        </w:rPr>
        <w:t xml:space="preserve">3.   Pelayanan berkualitas dan pelayanan prima bidang pendidikan dan </w:t>
      </w:r>
    </w:p>
    <w:p w:rsidR="00EC35A2" w:rsidRPr="008B759F" w:rsidRDefault="00EE329A" w:rsidP="0017263E">
      <w:pPr>
        <w:pStyle w:val="ListParagraph"/>
        <w:tabs>
          <w:tab w:val="left" w:pos="284"/>
        </w:tabs>
        <w:autoSpaceDE w:val="0"/>
        <w:autoSpaceDN w:val="0"/>
        <w:adjustRightInd w:val="0"/>
        <w:spacing w:after="0" w:line="480" w:lineRule="auto"/>
        <w:ind w:left="0"/>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      k</w:t>
      </w:r>
      <w:r w:rsidR="00096E76">
        <w:rPr>
          <w:rFonts w:ascii="Times New Roman" w:hAnsi="Times New Roman" w:cs="Times New Roman"/>
          <w:b/>
          <w:sz w:val="24"/>
          <w:szCs w:val="24"/>
          <w:lang w:val="sv-SE"/>
        </w:rPr>
        <w:t>ebudayaan.</w:t>
      </w:r>
    </w:p>
    <w:p w:rsidR="00BD7EFF" w:rsidRDefault="00EC35A2" w:rsidP="00EC35A2">
      <w:pPr>
        <w:pStyle w:val="BodyText"/>
        <w:tabs>
          <w:tab w:val="left" w:pos="284"/>
        </w:tabs>
        <w:spacing w:after="0" w:line="480" w:lineRule="auto"/>
        <w:jc w:val="both"/>
        <w:rPr>
          <w:rFonts w:ascii="Times New Roman" w:hAnsi="Times New Roman" w:cs="Times New Roman"/>
          <w:lang w:val="sv-SE"/>
        </w:rPr>
      </w:pPr>
      <w:r>
        <w:rPr>
          <w:rFonts w:ascii="Times New Roman" w:hAnsi="Times New Roman" w:cs="Times New Roman"/>
          <w:lang w:val="sv-SE"/>
        </w:rPr>
        <w:t xml:space="preserve">         Pengertian pelayanan yang berkualitas adalah </w:t>
      </w:r>
      <w:r w:rsidRPr="00DB1238">
        <w:rPr>
          <w:rFonts w:ascii="Times New Roman" w:hAnsi="Times New Roman" w:cs="Times New Roman"/>
          <w:lang w:val="sv-SE"/>
        </w:rPr>
        <w:t>merupakan suatu usaha yang dilakukan penyedia jasa untuk memenuhi kebutuhan para pengguna suatu jasa tersebut sehingga akan menimbulkan kepuasan kepada penggun</w:t>
      </w:r>
      <w:r>
        <w:rPr>
          <w:rFonts w:ascii="Times New Roman" w:hAnsi="Times New Roman" w:cs="Times New Roman"/>
          <w:lang w:val="sv-SE"/>
        </w:rPr>
        <w:t xml:space="preserve">anya (Sedarmayanti, 2009:253). </w:t>
      </w:r>
      <w:r w:rsidRPr="00F44643">
        <w:rPr>
          <w:rFonts w:ascii="Times New Roman" w:hAnsi="Times New Roman" w:cs="Times New Roman"/>
        </w:rPr>
        <w:t xml:space="preserve">Kinerja </w:t>
      </w:r>
      <w:r w:rsidRPr="00F44643">
        <w:rPr>
          <w:rFonts w:ascii="Times New Roman" w:hAnsi="Times New Roman" w:cs="Times New Roman"/>
          <w:lang w:val="sv-SE"/>
        </w:rPr>
        <w:t>pelayanan publ</w:t>
      </w:r>
      <w:r>
        <w:rPr>
          <w:rFonts w:ascii="Times New Roman" w:hAnsi="Times New Roman" w:cs="Times New Roman"/>
          <w:lang w:val="sv-SE"/>
        </w:rPr>
        <w:t xml:space="preserve">ik berkualitas </w:t>
      </w:r>
      <w:r w:rsidR="00096E76">
        <w:rPr>
          <w:rFonts w:ascii="Times New Roman" w:hAnsi="Times New Roman" w:cs="Times New Roman"/>
          <w:lang w:val="sv-SE"/>
        </w:rPr>
        <w:t xml:space="preserve">bidang </w:t>
      </w:r>
      <w:r>
        <w:rPr>
          <w:rFonts w:ascii="Times New Roman" w:hAnsi="Times New Roman" w:cs="Times New Roman"/>
          <w:lang w:val="sv-SE"/>
        </w:rPr>
        <w:t>p</w:t>
      </w:r>
      <w:r w:rsidR="00096E76">
        <w:rPr>
          <w:rFonts w:ascii="Times New Roman" w:hAnsi="Times New Roman" w:cs="Times New Roman"/>
          <w:lang w:val="sv-SE"/>
        </w:rPr>
        <w:t xml:space="preserve">endidikan dan kebudayaan </w:t>
      </w:r>
      <w:r w:rsidRPr="00F44643">
        <w:rPr>
          <w:rFonts w:ascii="Times New Roman" w:hAnsi="Times New Roman" w:cs="Times New Roman"/>
          <w:lang w:val="sv-SE"/>
        </w:rPr>
        <w:t>adal</w:t>
      </w:r>
      <w:r>
        <w:rPr>
          <w:rFonts w:ascii="Times New Roman" w:hAnsi="Times New Roman" w:cs="Times New Roman"/>
          <w:lang w:val="sv-SE"/>
        </w:rPr>
        <w:t xml:space="preserve">ah kemampuan pimpinan mengawasi, mengevaluasi, kinerja aparatur dan </w:t>
      </w:r>
      <w:r w:rsidRPr="00F44643">
        <w:rPr>
          <w:rFonts w:ascii="Times New Roman" w:hAnsi="Times New Roman" w:cs="Times New Roman"/>
          <w:lang w:val="sv-SE"/>
        </w:rPr>
        <w:t>bawahan dalam organisasi Dinas Pendidikan, melaksanakan komuni</w:t>
      </w:r>
      <w:r>
        <w:rPr>
          <w:rFonts w:ascii="Times New Roman" w:hAnsi="Times New Roman" w:cs="Times New Roman"/>
          <w:lang w:val="sv-SE"/>
        </w:rPr>
        <w:t xml:space="preserve">kasi, kerja sama dan koordinasi serta bertanggung jawab </w:t>
      </w:r>
      <w:r w:rsidRPr="00F44643">
        <w:rPr>
          <w:rFonts w:ascii="Times New Roman" w:hAnsi="Times New Roman" w:cs="Times New Roman"/>
          <w:lang w:val="sv-SE"/>
        </w:rPr>
        <w:t xml:space="preserve">dalam kegiatan-kegiatan program kerja pelayanan publik </w:t>
      </w:r>
      <w:r>
        <w:rPr>
          <w:rFonts w:ascii="Times New Roman" w:hAnsi="Times New Roman" w:cs="Times New Roman"/>
          <w:lang w:val="sv-SE"/>
        </w:rPr>
        <w:t xml:space="preserve">berkualitas bidang pendidikan </w:t>
      </w:r>
      <w:r w:rsidRPr="00F44643">
        <w:rPr>
          <w:rFonts w:ascii="Times New Roman" w:hAnsi="Times New Roman" w:cs="Times New Roman"/>
          <w:lang w:val="sv-SE"/>
        </w:rPr>
        <w:t xml:space="preserve">Dinas Pendidikan </w:t>
      </w:r>
      <w:r>
        <w:rPr>
          <w:rFonts w:ascii="Times New Roman" w:hAnsi="Times New Roman" w:cs="Times New Roman"/>
          <w:lang w:val="sv-SE"/>
        </w:rPr>
        <w:t>dan Ke</w:t>
      </w:r>
      <w:r w:rsidR="00096E76">
        <w:rPr>
          <w:rFonts w:ascii="Times New Roman" w:hAnsi="Times New Roman" w:cs="Times New Roman"/>
          <w:lang w:val="sv-SE"/>
        </w:rPr>
        <w:t>budayaan.</w:t>
      </w:r>
      <w:r>
        <w:rPr>
          <w:rFonts w:ascii="Times New Roman" w:hAnsi="Times New Roman" w:cs="Times New Roman"/>
          <w:lang w:val="sv-SE"/>
        </w:rPr>
        <w:t xml:space="preserve"> </w:t>
      </w:r>
    </w:p>
    <w:p w:rsidR="00EC35A2" w:rsidRDefault="00BD7EFF" w:rsidP="00EC35A2">
      <w:pPr>
        <w:pStyle w:val="BodyText"/>
        <w:tabs>
          <w:tab w:val="left" w:pos="284"/>
        </w:tabs>
        <w:spacing w:after="0" w:line="480" w:lineRule="auto"/>
        <w:jc w:val="both"/>
        <w:rPr>
          <w:rFonts w:ascii="Times New Roman" w:hAnsi="Times New Roman" w:cs="Times New Roman"/>
          <w:lang w:val="sv-SE"/>
        </w:rPr>
      </w:pPr>
      <w:r>
        <w:rPr>
          <w:rFonts w:ascii="Times New Roman" w:hAnsi="Times New Roman" w:cs="Times New Roman"/>
          <w:lang w:val="sv-SE"/>
        </w:rPr>
        <w:t xml:space="preserve">         </w:t>
      </w:r>
      <w:r w:rsidR="00EC35A2">
        <w:rPr>
          <w:rFonts w:ascii="Times New Roman" w:hAnsi="Times New Roman" w:cs="Times New Roman"/>
          <w:lang w:val="sv-SE"/>
        </w:rPr>
        <w:t>Hasil waw</w:t>
      </w:r>
      <w:r w:rsidR="001F3E82">
        <w:rPr>
          <w:rFonts w:ascii="Times New Roman" w:hAnsi="Times New Roman" w:cs="Times New Roman"/>
          <w:lang w:val="sv-SE"/>
        </w:rPr>
        <w:t>ancara informan M</w:t>
      </w:r>
      <w:r>
        <w:rPr>
          <w:rFonts w:ascii="Times New Roman" w:hAnsi="Times New Roman" w:cs="Times New Roman"/>
          <w:lang w:val="sv-SE"/>
        </w:rPr>
        <w:t xml:space="preserve">enurut Husain </w:t>
      </w:r>
      <w:r w:rsidR="00EC35A2">
        <w:rPr>
          <w:rFonts w:ascii="Times New Roman" w:hAnsi="Times New Roman" w:cs="Times New Roman"/>
          <w:lang w:val="sv-SE"/>
        </w:rPr>
        <w:t xml:space="preserve">Kepala Bidang </w:t>
      </w:r>
      <w:r>
        <w:rPr>
          <w:rFonts w:ascii="Times New Roman" w:hAnsi="Times New Roman" w:cs="Times New Roman"/>
          <w:lang w:val="sv-SE"/>
        </w:rPr>
        <w:t xml:space="preserve">Pendidikan Dasar dan Menengah (Dikdasmen) </w:t>
      </w:r>
      <w:r w:rsidR="00EC35A2">
        <w:rPr>
          <w:rFonts w:ascii="Times New Roman" w:hAnsi="Times New Roman" w:cs="Times New Roman"/>
          <w:lang w:val="sv-SE"/>
        </w:rPr>
        <w:t>Dinas Pe</w:t>
      </w:r>
      <w:r>
        <w:rPr>
          <w:rFonts w:ascii="Times New Roman" w:hAnsi="Times New Roman" w:cs="Times New Roman"/>
          <w:lang w:val="sv-SE"/>
        </w:rPr>
        <w:t xml:space="preserve">ndidikan </w:t>
      </w:r>
      <w:r w:rsidR="00EC35A2">
        <w:rPr>
          <w:rFonts w:ascii="Times New Roman" w:hAnsi="Times New Roman" w:cs="Times New Roman"/>
          <w:lang w:val="sv-SE"/>
        </w:rPr>
        <w:t xml:space="preserve">menjelaskan bahwa: </w:t>
      </w:r>
      <w:r w:rsidR="00EC35A2">
        <w:rPr>
          <w:rFonts w:ascii="Times New Roman" w:hAnsi="Times New Roman" w:cs="Times New Roman"/>
          <w:lang w:val="sv-SE"/>
        </w:rPr>
        <w:tab/>
        <w:t xml:space="preserve">                          </w:t>
      </w:r>
    </w:p>
    <w:p w:rsidR="00EC35A2" w:rsidRDefault="00EC35A2" w:rsidP="00EC35A2">
      <w:pPr>
        <w:pStyle w:val="BodyText"/>
        <w:tabs>
          <w:tab w:val="left" w:pos="284"/>
        </w:tabs>
        <w:spacing w:after="0"/>
        <w:ind w:left="567"/>
        <w:jc w:val="both"/>
        <w:rPr>
          <w:rFonts w:ascii="Times New Roman" w:hAnsi="Times New Roman" w:cs="Times New Roman"/>
        </w:rPr>
      </w:pPr>
      <w:r w:rsidRPr="00F44643">
        <w:rPr>
          <w:rFonts w:ascii="Times New Roman" w:hAnsi="Times New Roman" w:cs="Times New Roman"/>
        </w:rPr>
        <w:t>Konsep</w:t>
      </w:r>
      <w:r>
        <w:rPr>
          <w:rFonts w:ascii="Times New Roman" w:hAnsi="Times New Roman" w:cs="Times New Roman"/>
        </w:rPr>
        <w:t xml:space="preserve"> </w:t>
      </w:r>
      <w:r w:rsidRPr="00F44643">
        <w:rPr>
          <w:rFonts w:ascii="Times New Roman" w:hAnsi="Times New Roman" w:cs="Times New Roman"/>
        </w:rPr>
        <w:t>ki</w:t>
      </w:r>
      <w:r>
        <w:rPr>
          <w:rFonts w:ascii="Times New Roman" w:hAnsi="Times New Roman" w:cs="Times New Roman"/>
        </w:rPr>
        <w:t>nerja aparatur pel</w:t>
      </w:r>
      <w:r w:rsidR="0015294A">
        <w:rPr>
          <w:rFonts w:ascii="Times New Roman" w:hAnsi="Times New Roman" w:cs="Times New Roman"/>
        </w:rPr>
        <w:t xml:space="preserve">ayanan publik bidang Pendidikan dan kebudayaan </w:t>
      </w:r>
      <w:r w:rsidRPr="00F44643">
        <w:rPr>
          <w:rFonts w:ascii="Times New Roman" w:hAnsi="Times New Roman" w:cs="Times New Roman"/>
        </w:rPr>
        <w:t xml:space="preserve">menggunakan kemampuan sumber daya manusia dalam melaksanakan </w:t>
      </w:r>
      <w:r>
        <w:rPr>
          <w:rFonts w:ascii="Times New Roman" w:hAnsi="Times New Roman" w:cs="Times New Roman"/>
          <w:lang w:val="sv-SE"/>
        </w:rPr>
        <w:t xml:space="preserve">pelayanan prima, pelayanan </w:t>
      </w:r>
      <w:r w:rsidRPr="00F44643">
        <w:rPr>
          <w:rFonts w:ascii="Times New Roman" w:hAnsi="Times New Roman" w:cs="Times New Roman"/>
          <w:lang w:val="sv-SE"/>
        </w:rPr>
        <w:t xml:space="preserve">cepat, tepat, adil, konsisten, transparan, terpercaya dan lain lain terhadap masyarakat. Pelayanan </w:t>
      </w:r>
      <w:r>
        <w:rPr>
          <w:rFonts w:ascii="Times New Roman" w:hAnsi="Times New Roman" w:cs="Times New Roman"/>
          <w:lang w:val="sv-SE"/>
        </w:rPr>
        <w:t>aparatur pelayanan publik bidang p</w:t>
      </w:r>
      <w:r w:rsidRPr="00F44643">
        <w:rPr>
          <w:rFonts w:ascii="Times New Roman" w:hAnsi="Times New Roman" w:cs="Times New Roman"/>
          <w:lang w:val="sv-SE"/>
        </w:rPr>
        <w:t>endidikan adalah pelayanan kinerja aparatur dengan menggunakan sumber daya manusia dan berkinerja tinggi dalam melaksan</w:t>
      </w:r>
      <w:r>
        <w:rPr>
          <w:rFonts w:ascii="Times New Roman" w:hAnsi="Times New Roman" w:cs="Times New Roman"/>
          <w:lang w:val="sv-SE"/>
        </w:rPr>
        <w:t xml:space="preserve">akan pelayanan yang berkualitas dan pelayanan prima </w:t>
      </w:r>
      <w:r w:rsidRPr="00F44643">
        <w:rPr>
          <w:rFonts w:ascii="Times New Roman" w:hAnsi="Times New Roman" w:cs="Times New Roman"/>
          <w:lang w:val="sv-SE"/>
        </w:rPr>
        <w:t xml:space="preserve">adalah pelayanan yang profesional, kompeten, beretika, sejahtera, bertanggung jawab,  efektif, efisien, dan kondusif yang berhubungan dengan pelayanan publik </w:t>
      </w:r>
      <w:r>
        <w:rPr>
          <w:rFonts w:ascii="Times New Roman" w:hAnsi="Times New Roman" w:cs="Times New Roman"/>
          <w:lang w:val="sv-SE"/>
        </w:rPr>
        <w:t xml:space="preserve">berkualitas bidang pendidikan </w:t>
      </w:r>
      <w:r w:rsidRPr="00F44643">
        <w:rPr>
          <w:rFonts w:ascii="Times New Roman" w:hAnsi="Times New Roman" w:cs="Times New Roman"/>
          <w:lang w:val="sv-SE"/>
        </w:rPr>
        <w:t xml:space="preserve">Dinas Pendidikan </w:t>
      </w:r>
      <w:r>
        <w:rPr>
          <w:rFonts w:ascii="Times New Roman" w:hAnsi="Times New Roman" w:cs="Times New Roman"/>
          <w:lang w:val="sv-SE"/>
        </w:rPr>
        <w:t xml:space="preserve">dan Kebudayaan </w:t>
      </w:r>
      <w:r>
        <w:rPr>
          <w:rFonts w:ascii="Times New Roman" w:hAnsi="Times New Roman" w:cs="Times New Roman"/>
        </w:rPr>
        <w:t>(Wawancara, tanggal 10 Juni 2014).</w:t>
      </w:r>
    </w:p>
    <w:p w:rsidR="00EC35A2" w:rsidRDefault="00EC35A2" w:rsidP="00EC35A2">
      <w:pPr>
        <w:pStyle w:val="BodyText"/>
        <w:tabs>
          <w:tab w:val="left" w:pos="284"/>
        </w:tabs>
        <w:spacing w:after="0"/>
        <w:jc w:val="both"/>
        <w:rPr>
          <w:rFonts w:ascii="Times New Roman" w:hAnsi="Times New Roman" w:cs="Times New Roman"/>
        </w:rPr>
      </w:pPr>
    </w:p>
    <w:p w:rsidR="00EC35A2" w:rsidRDefault="00EC35A2" w:rsidP="00EC35A2">
      <w:pPr>
        <w:pStyle w:val="BodyText"/>
        <w:tabs>
          <w:tab w:val="left" w:pos="284"/>
        </w:tabs>
        <w:spacing w:after="0" w:line="480" w:lineRule="auto"/>
        <w:jc w:val="both"/>
        <w:rPr>
          <w:rFonts w:ascii="Times New Roman" w:hAnsi="Times New Roman" w:cs="Times New Roman"/>
          <w:lang w:val="sv-SE"/>
        </w:rPr>
      </w:pPr>
      <w:r>
        <w:rPr>
          <w:rFonts w:ascii="Times New Roman" w:hAnsi="Times New Roman" w:cs="Times New Roman"/>
          <w:lang w:val="sv-SE"/>
        </w:rPr>
        <w:t xml:space="preserve">         Pelayanan prima</w:t>
      </w:r>
      <w:r w:rsidR="009657D9">
        <w:rPr>
          <w:rFonts w:ascii="Times New Roman" w:hAnsi="Times New Roman" w:cs="Times New Roman"/>
          <w:lang w:val="sv-SE"/>
        </w:rPr>
        <w:t xml:space="preserve"> </w:t>
      </w:r>
      <w:r>
        <w:rPr>
          <w:rFonts w:ascii="Times New Roman" w:hAnsi="Times New Roman" w:cs="Times New Roman"/>
          <w:lang w:val="sv-SE"/>
        </w:rPr>
        <w:t>adalah pelayanan yang diberikan kepada pelanggan (masyarakat) minimal s</w:t>
      </w:r>
      <w:r w:rsidR="00A219C8">
        <w:rPr>
          <w:rFonts w:ascii="Times New Roman" w:hAnsi="Times New Roman" w:cs="Times New Roman"/>
          <w:lang w:val="sv-SE"/>
        </w:rPr>
        <w:t xml:space="preserve">esuai dengan standar pelayanan </w:t>
      </w:r>
      <w:r>
        <w:rPr>
          <w:rFonts w:ascii="Times New Roman" w:hAnsi="Times New Roman" w:cs="Times New Roman"/>
          <w:lang w:val="sv-SE"/>
        </w:rPr>
        <w:t>cepat</w:t>
      </w:r>
      <w:r w:rsidR="00A219C8">
        <w:rPr>
          <w:rFonts w:ascii="Times New Roman" w:hAnsi="Times New Roman" w:cs="Times New Roman"/>
          <w:lang w:val="sv-SE"/>
        </w:rPr>
        <w:t xml:space="preserve">, tepat, akurat, murah, ramah </w:t>
      </w:r>
      <w:r w:rsidR="00A219C8" w:rsidRPr="00A219C8">
        <w:rPr>
          <w:rFonts w:ascii="Times New Roman" w:hAnsi="Times New Roman" w:cs="Times New Roman"/>
          <w:lang w:val="sv-SE"/>
        </w:rPr>
        <w:t>(</w:t>
      </w:r>
      <w:r w:rsidR="00A219C8" w:rsidRPr="00A219C8">
        <w:rPr>
          <w:rFonts w:asciiTheme="majorBidi" w:hAnsiTheme="majorBidi" w:cstheme="majorBidi"/>
          <w:lang w:val="sv-SE"/>
        </w:rPr>
        <w:t>Nurdin, 2003</w:t>
      </w:r>
      <w:r w:rsidR="0015294A">
        <w:rPr>
          <w:rFonts w:asciiTheme="majorBidi" w:hAnsiTheme="majorBidi" w:cstheme="majorBidi"/>
          <w:lang w:val="sv-SE"/>
        </w:rPr>
        <w:t>:17</w:t>
      </w:r>
      <w:r w:rsidR="00A219C8" w:rsidRPr="00A219C8">
        <w:rPr>
          <w:rFonts w:asciiTheme="majorBidi" w:hAnsiTheme="majorBidi" w:cstheme="majorBidi"/>
          <w:lang w:val="sv-SE"/>
        </w:rPr>
        <w:t>)</w:t>
      </w:r>
      <w:r w:rsidR="00A219C8">
        <w:rPr>
          <w:rFonts w:asciiTheme="majorBidi" w:hAnsiTheme="majorBidi" w:cstheme="majorBidi"/>
          <w:lang w:val="sv-SE"/>
        </w:rPr>
        <w:t>.</w:t>
      </w:r>
      <w:r w:rsidR="00A219C8">
        <w:rPr>
          <w:rFonts w:asciiTheme="majorBidi" w:hAnsiTheme="majorBidi" w:cstheme="majorBidi"/>
          <w:b/>
          <w:lang w:val="sv-SE"/>
        </w:rPr>
        <w:t xml:space="preserve"> </w:t>
      </w:r>
      <w:r>
        <w:rPr>
          <w:rFonts w:ascii="Times New Roman" w:hAnsi="Times New Roman" w:cs="Times New Roman"/>
          <w:lang w:val="sv-SE"/>
        </w:rPr>
        <w:t>Pelayanan cepat adalah pelayanan dengan respon cepat selesai pelayanan sebelum target waktu yang telah ditentukan dalam pelayanan bidang p</w:t>
      </w:r>
      <w:r w:rsidR="00096E76">
        <w:rPr>
          <w:rFonts w:ascii="Times New Roman" w:hAnsi="Times New Roman" w:cs="Times New Roman"/>
          <w:lang w:val="sv-SE"/>
        </w:rPr>
        <w:t>endidikan dan kebudayaan</w:t>
      </w:r>
      <w:r>
        <w:rPr>
          <w:rFonts w:ascii="Times New Roman" w:hAnsi="Times New Roman" w:cs="Times New Roman"/>
          <w:lang w:val="sv-SE"/>
        </w:rPr>
        <w:t>. Pelayanan tepat adalah pelayanan yang sesuai dengan target waktu yang disepakati antara penyelenggara pelayanan dengan penerima layanan bidang pendid</w:t>
      </w:r>
      <w:r w:rsidR="00096E76">
        <w:rPr>
          <w:rFonts w:ascii="Times New Roman" w:hAnsi="Times New Roman" w:cs="Times New Roman"/>
          <w:lang w:val="sv-SE"/>
        </w:rPr>
        <w:t>ikan dan kebudayaan</w:t>
      </w:r>
      <w:r>
        <w:rPr>
          <w:rFonts w:ascii="Times New Roman" w:hAnsi="Times New Roman" w:cs="Times New Roman"/>
          <w:lang w:val="sv-SE"/>
        </w:rPr>
        <w:t>. Pelayanan akurat adalah pelayanan yang sesuai dengan data yang sebenarnya dalam memberikan pelayanan p</w:t>
      </w:r>
      <w:r w:rsidR="00096E76">
        <w:rPr>
          <w:rFonts w:ascii="Times New Roman" w:hAnsi="Times New Roman" w:cs="Times New Roman"/>
          <w:lang w:val="sv-SE"/>
        </w:rPr>
        <w:t>endidikan dan kebudayaan</w:t>
      </w:r>
      <w:r>
        <w:rPr>
          <w:rFonts w:ascii="Times New Roman" w:hAnsi="Times New Roman" w:cs="Times New Roman"/>
          <w:lang w:val="sv-SE"/>
        </w:rPr>
        <w:t>. Pelayanan murah adalah pelaksanaan pelayanan yang murah dan mudah dipahami dan biaya pelayanan bisa dijangkau oleh masyarakat dalam bidang p</w:t>
      </w:r>
      <w:r w:rsidR="00096E76">
        <w:rPr>
          <w:rFonts w:ascii="Times New Roman" w:hAnsi="Times New Roman" w:cs="Times New Roman"/>
          <w:lang w:val="sv-SE"/>
        </w:rPr>
        <w:t>endidikan dan kebudayaan</w:t>
      </w:r>
      <w:r>
        <w:rPr>
          <w:rFonts w:ascii="Times New Roman" w:hAnsi="Times New Roman" w:cs="Times New Roman"/>
          <w:lang w:val="sv-SE"/>
        </w:rPr>
        <w:t xml:space="preserve">. </w:t>
      </w:r>
      <w:r w:rsidR="00F43E38">
        <w:rPr>
          <w:rFonts w:ascii="Times New Roman" w:hAnsi="Times New Roman" w:cs="Times New Roman"/>
          <w:lang w:val="sv-SE"/>
        </w:rPr>
        <w:t xml:space="preserve">Hasil </w:t>
      </w:r>
      <w:r w:rsidR="00521FC3">
        <w:rPr>
          <w:rFonts w:ascii="Times New Roman" w:hAnsi="Times New Roman" w:cs="Times New Roman"/>
          <w:lang w:val="sv-SE"/>
        </w:rPr>
        <w:t xml:space="preserve">wawancara </w:t>
      </w:r>
      <w:r w:rsidR="00F43E38">
        <w:rPr>
          <w:rFonts w:ascii="Times New Roman" w:hAnsi="Times New Roman" w:cs="Times New Roman"/>
          <w:lang w:val="sv-SE"/>
        </w:rPr>
        <w:t xml:space="preserve">informan </w:t>
      </w:r>
      <w:r w:rsidR="00BD7EFF">
        <w:rPr>
          <w:rFonts w:ascii="Times New Roman" w:hAnsi="Times New Roman" w:cs="Times New Roman"/>
          <w:lang w:val="sv-SE"/>
        </w:rPr>
        <w:t>menurut Husain Kepala Bidang Pendidikan</w:t>
      </w:r>
      <w:r w:rsidR="00521FC3">
        <w:rPr>
          <w:rFonts w:ascii="Times New Roman" w:hAnsi="Times New Roman" w:cs="Times New Roman"/>
          <w:lang w:val="sv-SE"/>
        </w:rPr>
        <w:t xml:space="preserve"> Dasar dan Menengah </w:t>
      </w:r>
      <w:r w:rsidR="00BD7EFF">
        <w:rPr>
          <w:rFonts w:ascii="Times New Roman" w:hAnsi="Times New Roman" w:cs="Times New Roman"/>
          <w:lang w:val="sv-SE"/>
        </w:rPr>
        <w:t xml:space="preserve">Dinas Pendidikan </w:t>
      </w:r>
      <w:r w:rsidR="001F3E82">
        <w:rPr>
          <w:rFonts w:ascii="Times New Roman" w:hAnsi="Times New Roman" w:cs="Times New Roman"/>
          <w:lang w:val="sv-SE"/>
        </w:rPr>
        <w:t xml:space="preserve">dan Kebudayaan </w:t>
      </w:r>
      <w:r w:rsidR="00BD7EFF">
        <w:rPr>
          <w:rFonts w:ascii="Times New Roman" w:hAnsi="Times New Roman" w:cs="Times New Roman"/>
          <w:lang w:val="sv-SE"/>
        </w:rPr>
        <w:t xml:space="preserve">menjelaskan bahwa: </w:t>
      </w:r>
      <w:r w:rsidR="00BD7EFF">
        <w:rPr>
          <w:rFonts w:ascii="Times New Roman" w:hAnsi="Times New Roman" w:cs="Times New Roman"/>
          <w:lang w:val="sv-SE"/>
        </w:rPr>
        <w:tab/>
        <w:t xml:space="preserve">                          </w:t>
      </w:r>
    </w:p>
    <w:p w:rsidR="00EC35A2" w:rsidRDefault="00EC35A2" w:rsidP="00E11D50">
      <w:pPr>
        <w:pStyle w:val="BodyText"/>
        <w:tabs>
          <w:tab w:val="left" w:pos="284"/>
        </w:tabs>
        <w:spacing w:after="0"/>
        <w:ind w:left="567"/>
        <w:jc w:val="both"/>
        <w:rPr>
          <w:rFonts w:ascii="Times New Roman" w:hAnsi="Times New Roman" w:cs="Times New Roman"/>
        </w:rPr>
      </w:pPr>
      <w:r>
        <w:rPr>
          <w:rFonts w:ascii="Times New Roman" w:hAnsi="Times New Roman" w:cs="Times New Roman"/>
          <w:lang w:val="sv-SE"/>
        </w:rPr>
        <w:t>Keputusan Bupati Bone Bolango tahun 2013 ada 5 (lima) perintah pelayanan yang harus dilaksanakan</w:t>
      </w:r>
      <w:r w:rsidRPr="000F6513">
        <w:rPr>
          <w:rFonts w:ascii="Times New Roman" w:hAnsi="Times New Roman" w:cs="Times New Roman"/>
          <w:lang w:val="sv-SE"/>
        </w:rPr>
        <w:t xml:space="preserve"> </w:t>
      </w:r>
      <w:r>
        <w:rPr>
          <w:rFonts w:ascii="Times New Roman" w:hAnsi="Times New Roman" w:cs="Times New Roman"/>
          <w:lang w:val="sv-SE"/>
        </w:rPr>
        <w:t>seluruh satuan kerja perangkat daerah (SKPD) dan termasuk</w:t>
      </w:r>
      <w:r w:rsidRPr="000F6513">
        <w:rPr>
          <w:rFonts w:ascii="Times New Roman" w:hAnsi="Times New Roman" w:cs="Times New Roman"/>
          <w:lang w:val="sv-SE"/>
        </w:rPr>
        <w:t xml:space="preserve"> </w:t>
      </w:r>
      <w:r>
        <w:rPr>
          <w:rFonts w:ascii="Times New Roman" w:hAnsi="Times New Roman" w:cs="Times New Roman"/>
          <w:lang w:val="sv-SE"/>
        </w:rPr>
        <w:t xml:space="preserve">pelayanan satuan kerja perangkat daerah (SKPD) pelayanan bidang pendidikan Kantor Dinas Pendidikan dan Kebudayaan adalah sebagai berikut: (a) Pelayanan Cepat; (b) Pelayanan Mudah; (c) Pelayanan Ramah; (d) Pelayanan Bernilai; dan, (e) Pelayanan Beradap </w:t>
      </w:r>
      <w:r>
        <w:rPr>
          <w:rFonts w:ascii="Times New Roman" w:hAnsi="Times New Roman" w:cs="Times New Roman"/>
        </w:rPr>
        <w:t>(Wawancara, tanggal 10 Juni 2014).</w:t>
      </w:r>
    </w:p>
    <w:p w:rsidR="00EC35A2" w:rsidRDefault="00EC35A2" w:rsidP="00EC35A2">
      <w:pPr>
        <w:pStyle w:val="BodyText"/>
        <w:tabs>
          <w:tab w:val="left" w:pos="284"/>
        </w:tabs>
        <w:spacing w:before="240" w:after="0" w:line="480" w:lineRule="auto"/>
        <w:jc w:val="both"/>
        <w:rPr>
          <w:rFonts w:ascii="Times New Roman" w:hAnsi="Times New Roman" w:cs="Times New Roman"/>
          <w:lang w:val="sv-SE"/>
        </w:rPr>
      </w:pPr>
      <w:r>
        <w:rPr>
          <w:rFonts w:ascii="Times New Roman" w:hAnsi="Times New Roman" w:cs="Times New Roman"/>
          <w:lang w:val="sv-SE"/>
        </w:rPr>
        <w:t xml:space="preserve">         </w:t>
      </w:r>
      <w:r w:rsidR="00E720CA">
        <w:rPr>
          <w:rFonts w:ascii="Times New Roman" w:hAnsi="Times New Roman" w:cs="Times New Roman"/>
          <w:lang w:val="sv-SE"/>
        </w:rPr>
        <w:t>P</w:t>
      </w:r>
      <w:r>
        <w:rPr>
          <w:rFonts w:ascii="Times New Roman" w:hAnsi="Times New Roman" w:cs="Times New Roman"/>
          <w:lang w:val="sv-SE"/>
        </w:rPr>
        <w:t xml:space="preserve">elayanan Keputusan Bupati Bone Bolango tahun 2013 dapat dijelaskan sebagai berikut: Pelayanan cepat adalah prosedur pelayanan yang diberikan kepada pelanggan dengan melaksanakan pelayanan cepat waktu dan cepat sasaran sesuai dengan kepentingan masyarakat. Pelayanan mudah adalah pelayanan publik bidang pendidikan yang diberikan kepada pelanggan dengan melaksanakan pelayanan dan persyaratan yang mudah dipahami, mudah dimengerti, cepat sasaran sesuai dengan kepentingan masyarakat. Pelayanan ramah adalah </w:t>
      </w:r>
      <w:r w:rsidRPr="0000269B">
        <w:rPr>
          <w:rFonts w:ascii="Times New Roman" w:hAnsi="Times New Roman" w:cs="Times New Roman"/>
        </w:rPr>
        <w:t xml:space="preserve">sebuah keinginan yang diharapkan pelanggan, apabila </w:t>
      </w:r>
      <w:r w:rsidRPr="001652CF">
        <w:rPr>
          <w:rFonts w:ascii="Times New Roman" w:hAnsi="Times New Roman" w:cs="Times New Roman"/>
        </w:rPr>
        <w:t>sedang menghadapi layanan masyarakat, keinginan yang timbul baik dari masyarakat atau sebagai pen</w:t>
      </w:r>
      <w:r>
        <w:rPr>
          <w:rFonts w:ascii="Times New Roman" w:hAnsi="Times New Roman" w:cs="Times New Roman"/>
        </w:rPr>
        <w:t xml:space="preserve">gelola dari layanan masyarakat, </w:t>
      </w:r>
      <w:r w:rsidRPr="001652CF">
        <w:rPr>
          <w:rFonts w:ascii="Times New Roman" w:hAnsi="Times New Roman" w:cs="Times New Roman"/>
        </w:rPr>
        <w:t>adalah salah satu cara, sementara menunggu budaya antri masyarakat, ruangan tunggu, menggunakan sistem antrian menjadi salah satu cara yang efektif.</w:t>
      </w:r>
      <w:r w:rsidRPr="001652CF">
        <w:rPr>
          <w:rFonts w:ascii="Times New Roman" w:hAnsi="Times New Roman" w:cs="Times New Roman"/>
          <w:lang w:val="sv-SE"/>
        </w:rPr>
        <w:t xml:space="preserve"> Pelayanan bernilai adalah pelayanan yang berkualitas yang diberikan kepada pelanggan dengan melaksanakan pelayanan yang berguna dan bermanfaat dan cepat sasaran sesuai dengan kepentingan masyarakat. Pelayanan beradap adalah pelayanan yang diberikan kepada pelanggan dengan melaksanakan pelayanan beretika, sopan santun, berlaku adil, tidak membeda- bedakan masyarakat, cepat waktu, cepat sasaran sesuai dengan kepentingan masyarak</w:t>
      </w:r>
      <w:r>
        <w:rPr>
          <w:rFonts w:ascii="Times New Roman" w:hAnsi="Times New Roman" w:cs="Times New Roman"/>
          <w:lang w:val="sv-SE"/>
        </w:rPr>
        <w:t xml:space="preserve">at </w:t>
      </w:r>
      <w:r>
        <w:rPr>
          <w:rFonts w:ascii="Times New Roman" w:hAnsi="Times New Roman" w:cs="Times New Roman"/>
        </w:rPr>
        <w:t xml:space="preserve">(Wawancara, tanggal 10 Juni 2014).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br/>
        <w:t xml:space="preserve">         </w:t>
      </w:r>
      <w:r w:rsidRPr="001652CF">
        <w:rPr>
          <w:rFonts w:ascii="Times New Roman" w:hAnsi="Times New Roman" w:cs="Times New Roman"/>
          <w:lang w:val="sv-SE"/>
        </w:rPr>
        <w:t xml:space="preserve">Lima budaya pelayanan Pegawai Negeri Sipil bidang pendidikan masih kurang terlaksana dengan baik karena pelayanan masih kurang cepat, pelayanan masih kurang ramah dan masih banyak Pegawai yang kurang disiplin pergi dan pulang ke </w:t>
      </w:r>
      <w:r w:rsidR="0015294A">
        <w:rPr>
          <w:rFonts w:ascii="Times New Roman" w:hAnsi="Times New Roman" w:cs="Times New Roman"/>
          <w:lang w:val="sv-SE"/>
        </w:rPr>
        <w:t xml:space="preserve">Kantor Dinas Pendidikan dan kebudayaan </w:t>
      </w:r>
      <w:r w:rsidRPr="0053569B">
        <w:rPr>
          <w:rFonts w:ascii="Times New Roman" w:hAnsi="Times New Roman" w:cs="Times New Roman"/>
          <w:lang w:val="sv-SE"/>
        </w:rPr>
        <w:t>dan masih banyak persyaratan yang harus diurus/dilaksanakan dalam pelayanan seluruh masyarakat bidang p</w:t>
      </w:r>
      <w:r w:rsidR="0015294A">
        <w:rPr>
          <w:rFonts w:ascii="Times New Roman" w:hAnsi="Times New Roman" w:cs="Times New Roman"/>
          <w:lang w:val="sv-SE"/>
        </w:rPr>
        <w:t xml:space="preserve">endidikan dan kebudayaan </w:t>
      </w:r>
      <w:r w:rsidRPr="0053569B">
        <w:rPr>
          <w:rFonts w:ascii="Times New Roman" w:hAnsi="Times New Roman" w:cs="Times New Roman"/>
          <w:lang w:val="sv-SE"/>
        </w:rPr>
        <w:t>(Wawancara, tanggal 19 Juni 2014).</w:t>
      </w:r>
      <w:r>
        <w:rPr>
          <w:rFonts w:ascii="Times New Roman" w:hAnsi="Times New Roman" w:cs="Times New Roman"/>
          <w:lang w:val="sv-SE"/>
        </w:rPr>
        <w:br/>
        <w:t xml:space="preserve">        Hasil wawancara informan aparatur </w:t>
      </w:r>
      <w:r w:rsidR="001F3E82">
        <w:rPr>
          <w:rFonts w:ascii="Times New Roman" w:hAnsi="Times New Roman" w:cs="Times New Roman"/>
          <w:lang w:val="sv-SE"/>
        </w:rPr>
        <w:t>M</w:t>
      </w:r>
      <w:r w:rsidR="00E637BE">
        <w:rPr>
          <w:rFonts w:ascii="Times New Roman" w:hAnsi="Times New Roman" w:cs="Times New Roman"/>
          <w:lang w:val="sv-SE"/>
        </w:rPr>
        <w:t xml:space="preserve">enurut Indra </w:t>
      </w:r>
      <w:r>
        <w:rPr>
          <w:rFonts w:ascii="Times New Roman" w:hAnsi="Times New Roman" w:cs="Times New Roman"/>
          <w:lang w:val="sv-SE"/>
        </w:rPr>
        <w:t>Kep</w:t>
      </w:r>
      <w:r w:rsidR="00E637BE">
        <w:rPr>
          <w:rFonts w:ascii="Times New Roman" w:hAnsi="Times New Roman" w:cs="Times New Roman"/>
          <w:lang w:val="sv-SE"/>
        </w:rPr>
        <w:t xml:space="preserve">ala Bidang SMA Dinas Pendidikan </w:t>
      </w:r>
      <w:r w:rsidR="001F3E82">
        <w:rPr>
          <w:rFonts w:ascii="Times New Roman" w:hAnsi="Times New Roman" w:cs="Times New Roman"/>
          <w:lang w:val="sv-SE"/>
        </w:rPr>
        <w:t xml:space="preserve">dan Kebudayaan </w:t>
      </w:r>
      <w:r>
        <w:rPr>
          <w:rFonts w:ascii="Times New Roman" w:hAnsi="Times New Roman" w:cs="Times New Roman"/>
          <w:lang w:val="sv-SE"/>
        </w:rPr>
        <w:t xml:space="preserve">menjelaskan bahwa: </w:t>
      </w:r>
    </w:p>
    <w:p w:rsidR="00EC35A2" w:rsidRPr="004D1DB4" w:rsidRDefault="00EC35A2" w:rsidP="00EC35A2">
      <w:pPr>
        <w:pStyle w:val="BodyText"/>
        <w:tabs>
          <w:tab w:val="left" w:pos="284"/>
        </w:tabs>
        <w:spacing w:after="0"/>
        <w:ind w:left="567"/>
        <w:jc w:val="both"/>
        <w:rPr>
          <w:rFonts w:ascii="Times New Roman" w:hAnsi="Times New Roman" w:cs="Times New Roman"/>
          <w:lang w:val="sv-SE"/>
        </w:rPr>
      </w:pPr>
      <w:r>
        <w:rPr>
          <w:rFonts w:ascii="Times New Roman" w:hAnsi="Times New Roman" w:cs="Times New Roman"/>
          <w:lang w:val="it-IT"/>
        </w:rPr>
        <w:t>K</w:t>
      </w:r>
      <w:r w:rsidRPr="00720AE0">
        <w:rPr>
          <w:rFonts w:ascii="Times New Roman" w:hAnsi="Times New Roman" w:cs="Times New Roman"/>
          <w:lang w:val="it-IT"/>
        </w:rPr>
        <w:t>onsep profesionalisme Pegawai Negeri Sipil dalam pelaksana</w:t>
      </w:r>
      <w:r>
        <w:rPr>
          <w:rFonts w:ascii="Times New Roman" w:hAnsi="Times New Roman" w:cs="Times New Roman"/>
          <w:lang w:val="it-IT"/>
        </w:rPr>
        <w:t xml:space="preserve">an pelayanan publik bidang pendidikan </w:t>
      </w:r>
      <w:r w:rsidRPr="00720AE0">
        <w:rPr>
          <w:rFonts w:ascii="Times New Roman" w:hAnsi="Times New Roman" w:cs="Times New Roman"/>
          <w:lang w:val="it-IT"/>
        </w:rPr>
        <w:t xml:space="preserve">dalam masyarakat </w:t>
      </w:r>
      <w:r w:rsidRPr="0053569B">
        <w:rPr>
          <w:rFonts w:ascii="Times New Roman" w:hAnsi="Times New Roman" w:cs="Times New Roman"/>
          <w:lang w:val="sv-SE"/>
        </w:rPr>
        <w:t>mengacu pada pelayanan kementerian pendidikan dan kebudayaan republik Indonesia</w:t>
      </w:r>
      <w:r>
        <w:rPr>
          <w:rFonts w:ascii="Times New Roman" w:hAnsi="Times New Roman" w:cs="Times New Roman"/>
          <w:lang w:val="sv-SE"/>
        </w:rPr>
        <w:t xml:space="preserve"> dan pelayanan mengacu pada pelayanan </w:t>
      </w:r>
      <w:r w:rsidRPr="0053569B">
        <w:rPr>
          <w:rFonts w:ascii="Times New Roman" w:hAnsi="Times New Roman" w:cs="Times New Roman"/>
          <w:lang w:val="it-IT"/>
        </w:rPr>
        <w:t>Keputusan Menteri Pendayagunaan Aparatur Negara Feformasi dan</w:t>
      </w:r>
      <w:r>
        <w:rPr>
          <w:rFonts w:ascii="Times New Roman" w:hAnsi="Times New Roman" w:cs="Times New Roman"/>
          <w:lang w:val="it-IT"/>
        </w:rPr>
        <w:t xml:space="preserve"> </w:t>
      </w:r>
      <w:r w:rsidRPr="0053569B">
        <w:rPr>
          <w:rFonts w:ascii="Times New Roman" w:hAnsi="Times New Roman" w:cs="Times New Roman"/>
          <w:lang w:val="it-IT"/>
        </w:rPr>
        <w:t>Birokrasi Republik Indonesia (KEPMENPAN R&amp;</w:t>
      </w:r>
      <w:r>
        <w:rPr>
          <w:rFonts w:ascii="Times New Roman" w:hAnsi="Times New Roman" w:cs="Times New Roman"/>
          <w:lang w:val="it-IT"/>
        </w:rPr>
        <w:t xml:space="preserve">B-RI NO 25/M.PAN/2010 </w:t>
      </w:r>
      <w:r>
        <w:rPr>
          <w:rFonts w:ascii="Times New Roman" w:hAnsi="Times New Roman" w:cs="Times New Roman"/>
        </w:rPr>
        <w:t>(Wawancara, tanggal 10 Juni 2014).</w:t>
      </w:r>
    </w:p>
    <w:p w:rsidR="00EC35A2" w:rsidRPr="0053569B" w:rsidRDefault="00EC35A2" w:rsidP="00EC35A2">
      <w:pPr>
        <w:pStyle w:val="ListParagraph"/>
        <w:tabs>
          <w:tab w:val="left" w:pos="284"/>
        </w:tabs>
        <w:autoSpaceDE w:val="0"/>
        <w:autoSpaceDN w:val="0"/>
        <w:adjustRightInd w:val="0"/>
        <w:spacing w:after="0" w:line="240" w:lineRule="auto"/>
        <w:ind w:left="567"/>
        <w:jc w:val="both"/>
        <w:rPr>
          <w:rFonts w:ascii="Times New Roman" w:hAnsi="Times New Roman" w:cs="Times New Roman"/>
          <w:sz w:val="24"/>
          <w:szCs w:val="24"/>
          <w:lang w:val="sv-SE"/>
        </w:rPr>
      </w:pPr>
    </w:p>
    <w:p w:rsidR="00EC35A2" w:rsidRDefault="00EC35A2"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Pr="0053569B">
        <w:rPr>
          <w:rFonts w:ascii="Times New Roman" w:hAnsi="Times New Roman" w:cs="Times New Roman"/>
          <w:sz w:val="24"/>
          <w:szCs w:val="24"/>
          <w:lang w:val="it-IT"/>
        </w:rPr>
        <w:t>Keputusan Menteri Pendayagunaan Aparatur Negara Feformasi dan</w:t>
      </w:r>
      <w:r>
        <w:rPr>
          <w:rFonts w:ascii="Times New Roman" w:hAnsi="Times New Roman" w:cs="Times New Roman"/>
          <w:sz w:val="24"/>
          <w:szCs w:val="24"/>
          <w:lang w:val="it-IT"/>
        </w:rPr>
        <w:t xml:space="preserve"> </w:t>
      </w:r>
      <w:r w:rsidRPr="0053569B">
        <w:rPr>
          <w:rFonts w:ascii="Times New Roman" w:hAnsi="Times New Roman" w:cs="Times New Roman"/>
          <w:sz w:val="24"/>
          <w:szCs w:val="24"/>
          <w:lang w:val="it-IT"/>
        </w:rPr>
        <w:t>Birokrasi Republik Indonesia (KEPMENPAN R&amp;</w:t>
      </w:r>
      <w:r>
        <w:rPr>
          <w:rFonts w:ascii="Times New Roman" w:hAnsi="Times New Roman" w:cs="Times New Roman"/>
          <w:sz w:val="24"/>
          <w:szCs w:val="24"/>
          <w:lang w:val="it-IT"/>
        </w:rPr>
        <w:t xml:space="preserve">B-RI NO 25/M.PAN/2010 tentang </w:t>
      </w:r>
      <w:r w:rsidR="00B14068">
        <w:rPr>
          <w:rFonts w:ascii="Times New Roman" w:hAnsi="Times New Roman" w:cs="Times New Roman"/>
          <w:sz w:val="24"/>
          <w:szCs w:val="24"/>
          <w:lang w:val="it-IT"/>
        </w:rPr>
        <w:t>konsep profesionalisme p</w:t>
      </w:r>
      <w:r w:rsidRPr="00720AE0">
        <w:rPr>
          <w:rFonts w:ascii="Times New Roman" w:hAnsi="Times New Roman" w:cs="Times New Roman"/>
          <w:sz w:val="24"/>
          <w:szCs w:val="24"/>
          <w:lang w:val="it-IT"/>
        </w:rPr>
        <w:t>egawai</w:t>
      </w:r>
      <w:r w:rsidR="00B14068">
        <w:rPr>
          <w:rFonts w:ascii="Times New Roman" w:hAnsi="Times New Roman" w:cs="Times New Roman"/>
          <w:sz w:val="24"/>
          <w:szCs w:val="24"/>
          <w:lang w:val="it-IT"/>
        </w:rPr>
        <w:t xml:space="preserve"> negeri sipil (PNS) </w:t>
      </w:r>
      <w:r>
        <w:rPr>
          <w:rFonts w:ascii="Times New Roman" w:hAnsi="Times New Roman" w:cs="Times New Roman"/>
          <w:sz w:val="24"/>
          <w:szCs w:val="24"/>
          <w:lang w:val="it-IT"/>
        </w:rPr>
        <w:t xml:space="preserve">dalam pelaksanaan </w:t>
      </w:r>
      <w:r w:rsidRPr="00720AE0">
        <w:rPr>
          <w:rFonts w:ascii="Times New Roman" w:hAnsi="Times New Roman" w:cs="Times New Roman"/>
          <w:sz w:val="24"/>
          <w:szCs w:val="24"/>
          <w:lang w:val="it-IT"/>
        </w:rPr>
        <w:t xml:space="preserve">pelayanan publik </w:t>
      </w:r>
      <w:r>
        <w:rPr>
          <w:rFonts w:ascii="Times New Roman" w:hAnsi="Times New Roman" w:cs="Times New Roman"/>
          <w:sz w:val="24"/>
          <w:szCs w:val="24"/>
          <w:lang w:val="it-IT"/>
        </w:rPr>
        <w:t xml:space="preserve">bidang pendidikan </w:t>
      </w:r>
      <w:r w:rsidRPr="00720AE0">
        <w:rPr>
          <w:rFonts w:ascii="Times New Roman" w:hAnsi="Times New Roman" w:cs="Times New Roman"/>
          <w:sz w:val="24"/>
          <w:szCs w:val="24"/>
          <w:lang w:val="it-IT"/>
        </w:rPr>
        <w:t>dalam masyarakat</w:t>
      </w:r>
      <w:r>
        <w:rPr>
          <w:rFonts w:ascii="Times New Roman" w:hAnsi="Times New Roman" w:cs="Times New Roman"/>
          <w:sz w:val="24"/>
          <w:szCs w:val="24"/>
          <w:lang w:val="it-IT"/>
        </w:rPr>
        <w:t xml:space="preserve"> dijelaskan sebagai berikut: </w:t>
      </w:r>
    </w:p>
    <w:p w:rsidR="00EC35A2" w:rsidRDefault="00EC35A2" w:rsidP="00B14068">
      <w:pPr>
        <w:tabs>
          <w:tab w:val="left" w:pos="7938"/>
        </w:tabs>
        <w:spacing w:after="0" w:line="48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(1) </w:t>
      </w:r>
      <w:r w:rsidRPr="00720AE0">
        <w:rPr>
          <w:rFonts w:ascii="Times New Roman" w:hAnsi="Times New Roman" w:cs="Times New Roman"/>
          <w:sz w:val="24"/>
          <w:szCs w:val="24"/>
          <w:lang w:val="it-IT"/>
        </w:rPr>
        <w:t>Meng</w:t>
      </w:r>
      <w:r w:rsidR="00825B84">
        <w:rPr>
          <w:rFonts w:ascii="Times New Roman" w:hAnsi="Times New Roman" w:cs="Times New Roman"/>
          <w:sz w:val="24"/>
          <w:szCs w:val="24"/>
          <w:lang w:val="it-IT"/>
        </w:rPr>
        <w:t>uasai pengetahuan dibidangnya adalah s</w:t>
      </w:r>
      <w:r w:rsidRPr="00720AE0">
        <w:rPr>
          <w:rFonts w:ascii="Times New Roman" w:hAnsi="Times New Roman" w:cs="Times New Roman"/>
          <w:sz w:val="24"/>
          <w:szCs w:val="24"/>
          <w:lang w:val="it-IT"/>
        </w:rPr>
        <w:t>elalu berusaha dengan sungguh-sungguh untuk memperdalam pengetahuannya dengan tujuan agar dapat melaksanakan tugasnya secara berdaya guna dan berhasi</w:t>
      </w:r>
      <w:r>
        <w:rPr>
          <w:rFonts w:ascii="Times New Roman" w:hAnsi="Times New Roman" w:cs="Times New Roman"/>
          <w:sz w:val="24"/>
          <w:szCs w:val="24"/>
          <w:lang w:val="it-IT"/>
        </w:rPr>
        <w:t xml:space="preserve">l guna. </w:t>
      </w:r>
      <w:r w:rsidRPr="00720AE0">
        <w:rPr>
          <w:rFonts w:ascii="Times New Roman" w:hAnsi="Times New Roman" w:cs="Times New Roman"/>
          <w:sz w:val="24"/>
          <w:szCs w:val="24"/>
          <w:lang w:val="it-IT"/>
        </w:rPr>
        <w:t>Untuk dapat mengetahui penguasaan pengetahuan dibid</w:t>
      </w:r>
      <w:r>
        <w:rPr>
          <w:rFonts w:ascii="Times New Roman" w:hAnsi="Times New Roman" w:cs="Times New Roman"/>
          <w:sz w:val="24"/>
          <w:szCs w:val="24"/>
          <w:lang w:val="it-IT"/>
        </w:rPr>
        <w:t>angnya dapat ditelusuri melalui</w:t>
      </w:r>
      <w:r w:rsidRPr="00720AE0">
        <w:rPr>
          <w:rFonts w:ascii="Times New Roman" w:hAnsi="Times New Roman" w:cs="Times New Roman"/>
          <w:sz w:val="24"/>
          <w:szCs w:val="24"/>
          <w:lang w:val="it-IT"/>
        </w:rPr>
        <w:t>:</w:t>
      </w:r>
      <w:r w:rsidRPr="00720AE0">
        <w:rPr>
          <w:rFonts w:ascii="Times New Roman" w:hAnsi="Times New Roman" w:cs="Times New Roman"/>
          <w:sz w:val="24"/>
          <w:szCs w:val="24"/>
          <w:lang w:val="it-IT"/>
        </w:rPr>
        <w:br/>
      </w:r>
      <w:r>
        <w:rPr>
          <w:rFonts w:ascii="Times New Roman" w:hAnsi="Times New Roman" w:cs="Times New Roman"/>
          <w:sz w:val="24"/>
          <w:szCs w:val="24"/>
          <w:lang w:val="it-IT"/>
        </w:rPr>
        <w:t xml:space="preserve">(a) </w:t>
      </w:r>
      <w:r w:rsidR="00825B84">
        <w:rPr>
          <w:rFonts w:ascii="Times New Roman" w:hAnsi="Times New Roman" w:cs="Times New Roman"/>
          <w:sz w:val="24"/>
          <w:szCs w:val="24"/>
          <w:lang w:val="it-IT"/>
        </w:rPr>
        <w:t>Meningkatkan pengetahuan adalah m</w:t>
      </w:r>
      <w:r w:rsidRPr="00720AE0">
        <w:rPr>
          <w:rFonts w:ascii="Times New Roman" w:hAnsi="Times New Roman" w:cs="Times New Roman"/>
          <w:sz w:val="24"/>
          <w:szCs w:val="24"/>
          <w:lang w:val="it-IT"/>
        </w:rPr>
        <w:t>erupakan keinginan d</w:t>
      </w:r>
      <w:r w:rsidR="00B14068">
        <w:rPr>
          <w:rFonts w:ascii="Times New Roman" w:hAnsi="Times New Roman" w:cs="Times New Roman"/>
          <w:sz w:val="24"/>
          <w:szCs w:val="24"/>
          <w:lang w:val="it-IT"/>
        </w:rPr>
        <w:t>an kesungguhan dari seorang p</w:t>
      </w:r>
      <w:r w:rsidR="00B14068" w:rsidRPr="00720AE0">
        <w:rPr>
          <w:rFonts w:ascii="Times New Roman" w:hAnsi="Times New Roman" w:cs="Times New Roman"/>
          <w:sz w:val="24"/>
          <w:szCs w:val="24"/>
          <w:lang w:val="it-IT"/>
        </w:rPr>
        <w:t>egawai</w:t>
      </w:r>
      <w:r w:rsidR="00B14068">
        <w:rPr>
          <w:rFonts w:ascii="Times New Roman" w:hAnsi="Times New Roman" w:cs="Times New Roman"/>
          <w:sz w:val="24"/>
          <w:szCs w:val="24"/>
          <w:lang w:val="it-IT"/>
        </w:rPr>
        <w:t xml:space="preserve"> negeri sipil (PNS) </w:t>
      </w:r>
      <w:r w:rsidRPr="00720AE0">
        <w:rPr>
          <w:rFonts w:ascii="Times New Roman" w:hAnsi="Times New Roman" w:cs="Times New Roman"/>
          <w:sz w:val="24"/>
          <w:szCs w:val="24"/>
          <w:lang w:val="it-IT"/>
        </w:rPr>
        <w:t>untuk selalu meningkatkan pengetahuannya agar dapat mengikuti perkembangan yang terjadi dalam lingkungan kerjanya</w:t>
      </w:r>
      <w:r>
        <w:rPr>
          <w:rFonts w:ascii="Times New Roman" w:hAnsi="Times New Roman" w:cs="Times New Roman"/>
          <w:sz w:val="24"/>
          <w:szCs w:val="24"/>
          <w:lang w:val="it-IT"/>
        </w:rPr>
        <w:t xml:space="preserve">; (b) </w:t>
      </w:r>
      <w:r w:rsidR="00825B84">
        <w:rPr>
          <w:rFonts w:ascii="Times New Roman" w:hAnsi="Times New Roman" w:cs="Times New Roman"/>
          <w:sz w:val="24"/>
          <w:szCs w:val="24"/>
          <w:lang w:val="it-IT"/>
        </w:rPr>
        <w:t xml:space="preserve">Menguasai bidang tugas adalah </w:t>
      </w:r>
      <w:r>
        <w:rPr>
          <w:rFonts w:ascii="Times New Roman" w:hAnsi="Times New Roman" w:cs="Times New Roman"/>
          <w:sz w:val="24"/>
          <w:szCs w:val="24"/>
          <w:lang w:val="it-IT"/>
        </w:rPr>
        <w:t>m</w:t>
      </w:r>
      <w:r w:rsidRPr="00720AE0">
        <w:rPr>
          <w:rFonts w:ascii="Times New Roman" w:hAnsi="Times New Roman" w:cs="Times New Roman"/>
          <w:sz w:val="24"/>
          <w:szCs w:val="24"/>
          <w:lang w:val="it-IT"/>
        </w:rPr>
        <w:t xml:space="preserve">erupakan bentuk kesadaran dan kesanggupan </w:t>
      </w:r>
      <w:r w:rsidR="00B14068">
        <w:rPr>
          <w:rFonts w:ascii="Times New Roman" w:hAnsi="Times New Roman" w:cs="Times New Roman"/>
          <w:sz w:val="24"/>
          <w:szCs w:val="24"/>
          <w:lang w:val="it-IT"/>
        </w:rPr>
        <w:t>yang mendorong dari seorang p</w:t>
      </w:r>
      <w:r w:rsidR="00B14068" w:rsidRPr="00720AE0">
        <w:rPr>
          <w:rFonts w:ascii="Times New Roman" w:hAnsi="Times New Roman" w:cs="Times New Roman"/>
          <w:sz w:val="24"/>
          <w:szCs w:val="24"/>
          <w:lang w:val="it-IT"/>
        </w:rPr>
        <w:t>egawai</w:t>
      </w:r>
      <w:r w:rsidR="00B14068">
        <w:rPr>
          <w:rFonts w:ascii="Times New Roman" w:hAnsi="Times New Roman" w:cs="Times New Roman"/>
          <w:sz w:val="24"/>
          <w:szCs w:val="24"/>
          <w:lang w:val="it-IT"/>
        </w:rPr>
        <w:t xml:space="preserve"> negeri sipil (PNS) </w:t>
      </w:r>
      <w:r w:rsidRPr="00720AE0">
        <w:rPr>
          <w:rFonts w:ascii="Times New Roman" w:hAnsi="Times New Roman" w:cs="Times New Roman"/>
          <w:sz w:val="24"/>
          <w:szCs w:val="24"/>
          <w:lang w:val="it-IT"/>
        </w:rPr>
        <w:t xml:space="preserve">untuk selalu memiliki tekad dan ketekunan dalam </w:t>
      </w:r>
      <w:r>
        <w:rPr>
          <w:rFonts w:ascii="Times New Roman" w:hAnsi="Times New Roman" w:cs="Times New Roman"/>
          <w:sz w:val="24"/>
          <w:szCs w:val="24"/>
          <w:lang w:val="it-IT"/>
        </w:rPr>
        <w:t xml:space="preserve">melaksanakan tugas pekerjaan; dan (c) </w:t>
      </w:r>
      <w:r w:rsidRPr="00720AE0">
        <w:rPr>
          <w:rFonts w:ascii="Times New Roman" w:hAnsi="Times New Roman" w:cs="Times New Roman"/>
          <w:sz w:val="24"/>
          <w:szCs w:val="24"/>
          <w:lang w:val="it-IT"/>
        </w:rPr>
        <w:t>Efektivitas</w:t>
      </w:r>
      <w:r w:rsidR="00825B84">
        <w:rPr>
          <w:rFonts w:ascii="Times New Roman" w:hAnsi="Times New Roman" w:cs="Times New Roman"/>
          <w:sz w:val="24"/>
          <w:szCs w:val="24"/>
          <w:lang w:val="it-IT"/>
        </w:rPr>
        <w:t xml:space="preserve"> dalam melaksanakan pekerjaan adalah m</w:t>
      </w:r>
      <w:r w:rsidRPr="00720AE0">
        <w:rPr>
          <w:rFonts w:ascii="Times New Roman" w:hAnsi="Times New Roman" w:cs="Times New Roman"/>
          <w:sz w:val="24"/>
          <w:szCs w:val="24"/>
          <w:lang w:val="it-IT"/>
        </w:rPr>
        <w:t>erup</w:t>
      </w:r>
      <w:r w:rsidR="00B14068">
        <w:rPr>
          <w:rFonts w:ascii="Times New Roman" w:hAnsi="Times New Roman" w:cs="Times New Roman"/>
          <w:sz w:val="24"/>
          <w:szCs w:val="24"/>
          <w:lang w:val="it-IT"/>
        </w:rPr>
        <w:t>akan keinginan dari seorang p</w:t>
      </w:r>
      <w:r w:rsidR="00B14068" w:rsidRPr="00720AE0">
        <w:rPr>
          <w:rFonts w:ascii="Times New Roman" w:hAnsi="Times New Roman" w:cs="Times New Roman"/>
          <w:sz w:val="24"/>
          <w:szCs w:val="24"/>
          <w:lang w:val="it-IT"/>
        </w:rPr>
        <w:t>egawai</w:t>
      </w:r>
      <w:r w:rsidR="00B14068">
        <w:rPr>
          <w:rFonts w:ascii="Times New Roman" w:hAnsi="Times New Roman" w:cs="Times New Roman"/>
          <w:sz w:val="24"/>
          <w:szCs w:val="24"/>
          <w:lang w:val="it-IT"/>
        </w:rPr>
        <w:t xml:space="preserve"> negeri sipil (PNS) </w:t>
      </w:r>
      <w:r w:rsidRPr="00720AE0">
        <w:rPr>
          <w:rFonts w:ascii="Times New Roman" w:hAnsi="Times New Roman" w:cs="Times New Roman"/>
          <w:sz w:val="24"/>
          <w:szCs w:val="24"/>
          <w:lang w:val="it-IT"/>
        </w:rPr>
        <w:t xml:space="preserve">untuk dapat melaksanakan tugasnya secara </w:t>
      </w:r>
      <w:r>
        <w:rPr>
          <w:rFonts w:ascii="Times New Roman" w:hAnsi="Times New Roman" w:cs="Times New Roman"/>
          <w:sz w:val="24"/>
          <w:szCs w:val="24"/>
          <w:lang w:val="it-IT"/>
        </w:rPr>
        <w:t xml:space="preserve">berdaya guna dan berhasil guna. </w:t>
      </w:r>
    </w:p>
    <w:p w:rsidR="00B14068" w:rsidRDefault="00EC35A2" w:rsidP="00E11D50">
      <w:pPr>
        <w:spacing w:after="0" w:line="48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(2) </w:t>
      </w:r>
      <w:r w:rsidR="00825B84">
        <w:rPr>
          <w:rFonts w:ascii="Times New Roman" w:hAnsi="Times New Roman" w:cs="Times New Roman"/>
          <w:sz w:val="24"/>
          <w:szCs w:val="24"/>
          <w:lang w:val="it-IT"/>
        </w:rPr>
        <w:t>Komitmen pada kualitas adalah s</w:t>
      </w:r>
      <w:r w:rsidRPr="00720AE0">
        <w:rPr>
          <w:rFonts w:ascii="Times New Roman" w:hAnsi="Times New Roman" w:cs="Times New Roman"/>
          <w:sz w:val="24"/>
          <w:szCs w:val="24"/>
          <w:lang w:val="it-IT"/>
        </w:rPr>
        <w:t>ebagai rasa keterikatan untuk selalu meningkatkan</w:t>
      </w:r>
      <w:r w:rsidR="00825B84">
        <w:rPr>
          <w:rFonts w:ascii="Times New Roman" w:hAnsi="Times New Roman" w:cs="Times New Roman"/>
          <w:sz w:val="24"/>
          <w:szCs w:val="24"/>
          <w:lang w:val="it-IT"/>
        </w:rPr>
        <w:t xml:space="preserve"> </w:t>
      </w:r>
      <w:r w:rsidRPr="00720AE0">
        <w:rPr>
          <w:rFonts w:ascii="Times New Roman" w:hAnsi="Times New Roman" w:cs="Times New Roman"/>
          <w:sz w:val="24"/>
          <w:szCs w:val="24"/>
          <w:lang w:val="it-IT"/>
        </w:rPr>
        <w:t xml:space="preserve">kepandaian, kecakapan dan </w:t>
      </w:r>
      <w:r w:rsidR="00B14068">
        <w:rPr>
          <w:rFonts w:ascii="Times New Roman" w:hAnsi="Times New Roman" w:cs="Times New Roman"/>
          <w:sz w:val="24"/>
          <w:szCs w:val="24"/>
          <w:lang w:val="it-IT"/>
        </w:rPr>
        <w:t>mutu pekerjaan dari seorang p</w:t>
      </w:r>
      <w:r w:rsidR="00B14068" w:rsidRPr="00720AE0">
        <w:rPr>
          <w:rFonts w:ascii="Times New Roman" w:hAnsi="Times New Roman" w:cs="Times New Roman"/>
          <w:sz w:val="24"/>
          <w:szCs w:val="24"/>
          <w:lang w:val="it-IT"/>
        </w:rPr>
        <w:t>egawai</w:t>
      </w:r>
      <w:r w:rsidR="00B14068">
        <w:rPr>
          <w:rFonts w:ascii="Times New Roman" w:hAnsi="Times New Roman" w:cs="Times New Roman"/>
          <w:sz w:val="24"/>
          <w:szCs w:val="24"/>
          <w:lang w:val="it-IT"/>
        </w:rPr>
        <w:t xml:space="preserve"> negeri sipil (PNS) </w:t>
      </w:r>
      <w:r w:rsidRPr="00720AE0">
        <w:rPr>
          <w:rFonts w:ascii="Times New Roman" w:hAnsi="Times New Roman" w:cs="Times New Roman"/>
          <w:sz w:val="24"/>
          <w:szCs w:val="24"/>
          <w:lang w:val="it-IT"/>
        </w:rPr>
        <w:t>agar dapat mendorong kinerja. Untuk dapat mengetahui komitmen pada kualitas dapat ditelusuri melalui:</w:t>
      </w:r>
      <w:r>
        <w:rPr>
          <w:rFonts w:ascii="Times New Roman" w:hAnsi="Times New Roman" w:cs="Times New Roman"/>
          <w:sz w:val="24"/>
          <w:szCs w:val="24"/>
          <w:lang w:val="it-IT"/>
        </w:rPr>
        <w:t xml:space="preserve"> (a) </w:t>
      </w:r>
      <w:r w:rsidR="00825B84">
        <w:rPr>
          <w:rFonts w:ascii="Times New Roman" w:hAnsi="Times New Roman" w:cs="Times New Roman"/>
          <w:sz w:val="24"/>
          <w:szCs w:val="24"/>
          <w:lang w:val="it-IT"/>
        </w:rPr>
        <w:t>Memiliki kecakapan adalah m</w:t>
      </w:r>
      <w:r w:rsidR="00B14068">
        <w:rPr>
          <w:rFonts w:ascii="Times New Roman" w:hAnsi="Times New Roman" w:cs="Times New Roman"/>
          <w:sz w:val="24"/>
          <w:szCs w:val="24"/>
          <w:lang w:val="it-IT"/>
        </w:rPr>
        <w:t>erupakan kepedulian p</w:t>
      </w:r>
      <w:r w:rsidR="00B14068" w:rsidRPr="00720AE0">
        <w:rPr>
          <w:rFonts w:ascii="Times New Roman" w:hAnsi="Times New Roman" w:cs="Times New Roman"/>
          <w:sz w:val="24"/>
          <w:szCs w:val="24"/>
          <w:lang w:val="it-IT"/>
        </w:rPr>
        <w:t>egawai</w:t>
      </w:r>
      <w:r w:rsidR="00B14068">
        <w:rPr>
          <w:rFonts w:ascii="Times New Roman" w:hAnsi="Times New Roman" w:cs="Times New Roman"/>
          <w:sz w:val="24"/>
          <w:szCs w:val="24"/>
          <w:lang w:val="it-IT"/>
        </w:rPr>
        <w:t xml:space="preserve"> negeri sipil (PNS) </w:t>
      </w:r>
      <w:r w:rsidRPr="00720AE0">
        <w:rPr>
          <w:rFonts w:ascii="Times New Roman" w:hAnsi="Times New Roman" w:cs="Times New Roman"/>
          <w:sz w:val="24"/>
          <w:szCs w:val="24"/>
          <w:lang w:val="it-IT"/>
        </w:rPr>
        <w:t>untuk selalu meningkatkan kemampuan dalam mengerjakan pekerjaan yang menjadi tanggungjawabny</w:t>
      </w:r>
      <w:r>
        <w:rPr>
          <w:rFonts w:ascii="Times New Roman" w:hAnsi="Times New Roman" w:cs="Times New Roman"/>
          <w:sz w:val="24"/>
          <w:szCs w:val="24"/>
          <w:lang w:val="it-IT"/>
        </w:rPr>
        <w:t xml:space="preserve">a; (b) </w:t>
      </w:r>
      <w:r w:rsidR="00825B84">
        <w:rPr>
          <w:rFonts w:ascii="Times New Roman" w:hAnsi="Times New Roman" w:cs="Times New Roman"/>
          <w:sz w:val="24"/>
          <w:szCs w:val="24"/>
          <w:lang w:val="it-IT"/>
        </w:rPr>
        <w:t>Kesanggupan dalam bekerja adalah s</w:t>
      </w:r>
      <w:r w:rsidRPr="00720AE0">
        <w:rPr>
          <w:rFonts w:ascii="Times New Roman" w:hAnsi="Times New Roman" w:cs="Times New Roman"/>
          <w:sz w:val="24"/>
          <w:szCs w:val="24"/>
          <w:lang w:val="it-IT"/>
        </w:rPr>
        <w:t>ebagai rasa keteri</w:t>
      </w:r>
      <w:r>
        <w:rPr>
          <w:rFonts w:ascii="Times New Roman" w:hAnsi="Times New Roman" w:cs="Times New Roman"/>
          <w:sz w:val="24"/>
          <w:szCs w:val="24"/>
          <w:lang w:val="it-IT"/>
        </w:rPr>
        <w:t>katan dalam dirinya terhadap tu</w:t>
      </w:r>
      <w:r w:rsidRPr="00720AE0">
        <w:rPr>
          <w:rFonts w:ascii="Times New Roman" w:hAnsi="Times New Roman" w:cs="Times New Roman"/>
          <w:sz w:val="24"/>
          <w:szCs w:val="24"/>
          <w:lang w:val="it-IT"/>
        </w:rPr>
        <w:t>gas pekerjaan yang menjadi tanggung jawabnya se-hingga dapat melaksanakan tugas deng</w:t>
      </w:r>
      <w:r>
        <w:rPr>
          <w:rFonts w:ascii="Times New Roman" w:hAnsi="Times New Roman" w:cs="Times New Roman"/>
          <w:sz w:val="24"/>
          <w:szCs w:val="24"/>
          <w:lang w:val="it-IT"/>
        </w:rPr>
        <w:t xml:space="preserve">an baik; dan, (c) </w:t>
      </w:r>
      <w:r w:rsidR="00825B84">
        <w:rPr>
          <w:rFonts w:ascii="Times New Roman" w:hAnsi="Times New Roman" w:cs="Times New Roman"/>
          <w:sz w:val="24"/>
          <w:szCs w:val="24"/>
          <w:lang w:val="it-IT"/>
        </w:rPr>
        <w:t xml:space="preserve">Selalu meningkatkan mutu kerja adalah </w:t>
      </w:r>
      <w:r w:rsidRPr="00720AE0">
        <w:rPr>
          <w:rFonts w:ascii="Times New Roman" w:hAnsi="Times New Roman" w:cs="Times New Roman"/>
          <w:sz w:val="24"/>
          <w:szCs w:val="24"/>
          <w:lang w:val="it-IT"/>
        </w:rPr>
        <w:t xml:space="preserve">merupakan keseriusan dari </w:t>
      </w:r>
      <w:r w:rsidR="00825B84">
        <w:rPr>
          <w:rFonts w:ascii="Times New Roman" w:hAnsi="Times New Roman" w:cs="Times New Roman"/>
          <w:sz w:val="24"/>
          <w:szCs w:val="24"/>
          <w:lang w:val="it-IT"/>
        </w:rPr>
        <w:t xml:space="preserve">seorang </w:t>
      </w:r>
      <w:r w:rsidR="00B14068">
        <w:rPr>
          <w:rFonts w:ascii="Times New Roman" w:hAnsi="Times New Roman" w:cs="Times New Roman"/>
          <w:sz w:val="24"/>
          <w:szCs w:val="24"/>
          <w:lang w:val="it-IT"/>
        </w:rPr>
        <w:t>pegawai negeri sipil (PNS) untuk me</w:t>
      </w:r>
      <w:r w:rsidR="00825B84">
        <w:rPr>
          <w:rFonts w:ascii="Times New Roman" w:hAnsi="Times New Roman" w:cs="Times New Roman"/>
          <w:sz w:val="24"/>
          <w:szCs w:val="24"/>
          <w:lang w:val="it-IT"/>
        </w:rPr>
        <w:t xml:space="preserve">laksanakan </w:t>
      </w:r>
      <w:r w:rsidR="00DC5891" w:rsidRPr="00720AE0">
        <w:rPr>
          <w:rFonts w:ascii="Times New Roman" w:hAnsi="Times New Roman" w:cs="Times New Roman"/>
          <w:sz w:val="24"/>
          <w:szCs w:val="24"/>
          <w:lang w:val="it-IT"/>
        </w:rPr>
        <w:t xml:space="preserve">pekerjaan dengan sebaik-baiknya agar diperoleh hasil kerja </w:t>
      </w:r>
      <w:r w:rsidR="00096E76">
        <w:rPr>
          <w:rFonts w:ascii="Times New Roman" w:hAnsi="Times New Roman" w:cs="Times New Roman"/>
          <w:sz w:val="24"/>
          <w:szCs w:val="24"/>
          <w:lang w:val="it-IT"/>
        </w:rPr>
        <w:t xml:space="preserve">pelayanan publik </w:t>
      </w:r>
      <w:r w:rsidR="00DC5891" w:rsidRPr="00720AE0">
        <w:rPr>
          <w:rFonts w:ascii="Times New Roman" w:hAnsi="Times New Roman" w:cs="Times New Roman"/>
          <w:sz w:val="24"/>
          <w:szCs w:val="24"/>
          <w:lang w:val="it-IT"/>
        </w:rPr>
        <w:t>yang optimal</w:t>
      </w:r>
      <w:r w:rsidR="00DC5891">
        <w:rPr>
          <w:rFonts w:ascii="Times New Roman" w:hAnsi="Times New Roman" w:cs="Times New Roman"/>
          <w:sz w:val="24"/>
          <w:szCs w:val="24"/>
          <w:lang w:val="it-IT"/>
        </w:rPr>
        <w:t>.</w:t>
      </w:r>
      <w:r w:rsidR="00B14068">
        <w:rPr>
          <w:rFonts w:ascii="Times New Roman" w:hAnsi="Times New Roman" w:cs="Times New Roman"/>
          <w:sz w:val="24"/>
          <w:szCs w:val="24"/>
          <w:lang w:val="it-IT"/>
        </w:rPr>
        <w:t xml:space="preserve"> </w:t>
      </w:r>
      <w:r w:rsidR="00B14068">
        <w:rPr>
          <w:rFonts w:ascii="Times New Roman" w:hAnsi="Times New Roman" w:cs="Times New Roman"/>
          <w:sz w:val="24"/>
          <w:szCs w:val="24"/>
          <w:lang w:val="it-IT"/>
        </w:rPr>
        <w:tab/>
      </w:r>
      <w:r w:rsidR="00B14068">
        <w:rPr>
          <w:rFonts w:ascii="Times New Roman" w:hAnsi="Times New Roman" w:cs="Times New Roman"/>
          <w:sz w:val="24"/>
          <w:szCs w:val="24"/>
          <w:lang w:val="it-IT"/>
        </w:rPr>
        <w:tab/>
      </w:r>
      <w:r w:rsidR="00B14068">
        <w:rPr>
          <w:rFonts w:ascii="Times New Roman" w:hAnsi="Times New Roman" w:cs="Times New Roman"/>
          <w:sz w:val="24"/>
          <w:szCs w:val="24"/>
          <w:lang w:val="it-IT"/>
        </w:rPr>
        <w:tab/>
      </w:r>
      <w:r w:rsidR="00B14068">
        <w:rPr>
          <w:rFonts w:ascii="Times New Roman" w:hAnsi="Times New Roman" w:cs="Times New Roman"/>
          <w:sz w:val="24"/>
          <w:szCs w:val="24"/>
          <w:lang w:val="it-IT"/>
        </w:rPr>
        <w:tab/>
      </w:r>
      <w:r w:rsidR="00B14068">
        <w:rPr>
          <w:rFonts w:ascii="Times New Roman" w:hAnsi="Times New Roman" w:cs="Times New Roman"/>
          <w:sz w:val="24"/>
          <w:szCs w:val="24"/>
          <w:lang w:val="it-IT"/>
        </w:rPr>
        <w:tab/>
        <w:t xml:space="preserve">                                                                   </w:t>
      </w:r>
      <w:r>
        <w:rPr>
          <w:rFonts w:ascii="Times New Roman" w:hAnsi="Times New Roman" w:cs="Times New Roman"/>
          <w:sz w:val="24"/>
          <w:szCs w:val="24"/>
          <w:lang w:val="it-IT"/>
        </w:rPr>
        <w:t xml:space="preserve">(3) </w:t>
      </w:r>
      <w:r w:rsidR="00825B84">
        <w:rPr>
          <w:rFonts w:ascii="Times New Roman" w:hAnsi="Times New Roman" w:cs="Times New Roman"/>
          <w:sz w:val="24"/>
          <w:szCs w:val="24"/>
          <w:lang w:val="it-IT"/>
        </w:rPr>
        <w:t>Dedikasi adalah s</w:t>
      </w:r>
      <w:r w:rsidRPr="00720AE0">
        <w:rPr>
          <w:rFonts w:ascii="Times New Roman" w:hAnsi="Times New Roman" w:cs="Times New Roman"/>
          <w:sz w:val="24"/>
          <w:szCs w:val="24"/>
          <w:lang w:val="it-IT"/>
        </w:rPr>
        <w:t>ebagai suatu ben</w:t>
      </w:r>
      <w:r w:rsidR="00B14068">
        <w:rPr>
          <w:rFonts w:ascii="Times New Roman" w:hAnsi="Times New Roman" w:cs="Times New Roman"/>
          <w:sz w:val="24"/>
          <w:szCs w:val="24"/>
          <w:lang w:val="it-IT"/>
        </w:rPr>
        <w:t>tuk pengabdian dari seorang p</w:t>
      </w:r>
      <w:r w:rsidR="00B14068" w:rsidRPr="00720AE0">
        <w:rPr>
          <w:rFonts w:ascii="Times New Roman" w:hAnsi="Times New Roman" w:cs="Times New Roman"/>
          <w:sz w:val="24"/>
          <w:szCs w:val="24"/>
          <w:lang w:val="it-IT"/>
        </w:rPr>
        <w:t>egawai</w:t>
      </w:r>
      <w:r w:rsidR="00B14068">
        <w:rPr>
          <w:rFonts w:ascii="Times New Roman" w:hAnsi="Times New Roman" w:cs="Times New Roman"/>
          <w:sz w:val="24"/>
          <w:szCs w:val="24"/>
          <w:lang w:val="it-IT"/>
        </w:rPr>
        <w:t xml:space="preserve"> negeri sipil (PNS) </w:t>
      </w:r>
      <w:r w:rsidRPr="00720AE0">
        <w:rPr>
          <w:rFonts w:ascii="Times New Roman" w:hAnsi="Times New Roman" w:cs="Times New Roman"/>
          <w:sz w:val="24"/>
          <w:szCs w:val="24"/>
          <w:lang w:val="it-IT"/>
        </w:rPr>
        <w:t>atas segala</w:t>
      </w:r>
      <w:r w:rsidR="00825B84">
        <w:rPr>
          <w:rFonts w:ascii="Times New Roman" w:hAnsi="Times New Roman" w:cs="Times New Roman"/>
          <w:sz w:val="24"/>
          <w:szCs w:val="24"/>
          <w:lang w:val="it-IT"/>
        </w:rPr>
        <w:t xml:space="preserve"> </w:t>
      </w:r>
      <w:r w:rsidRPr="00720AE0">
        <w:rPr>
          <w:rFonts w:ascii="Times New Roman" w:hAnsi="Times New Roman" w:cs="Times New Roman"/>
          <w:sz w:val="24"/>
          <w:szCs w:val="24"/>
          <w:lang w:val="it-IT"/>
        </w:rPr>
        <w:t>sesuatu yang menjadi</w:t>
      </w:r>
      <w:r w:rsidR="00825B84">
        <w:rPr>
          <w:rFonts w:ascii="Times New Roman" w:hAnsi="Times New Roman" w:cs="Times New Roman"/>
          <w:sz w:val="24"/>
          <w:szCs w:val="24"/>
          <w:lang w:val="it-IT"/>
        </w:rPr>
        <w:t xml:space="preserve"> tanggung jawabnya dalam rangka membantu/ </w:t>
      </w:r>
      <w:r w:rsidRPr="00720AE0">
        <w:rPr>
          <w:rFonts w:ascii="Times New Roman" w:hAnsi="Times New Roman" w:cs="Times New Roman"/>
          <w:sz w:val="24"/>
          <w:szCs w:val="24"/>
          <w:lang w:val="it-IT"/>
        </w:rPr>
        <w:t>melayani masyarakat atau orang lain. Untu</w:t>
      </w:r>
      <w:r w:rsidR="00B14068">
        <w:rPr>
          <w:rFonts w:ascii="Times New Roman" w:hAnsi="Times New Roman" w:cs="Times New Roman"/>
          <w:sz w:val="24"/>
          <w:szCs w:val="24"/>
          <w:lang w:val="it-IT"/>
        </w:rPr>
        <w:t>k dapat mengetahui dedikasi p</w:t>
      </w:r>
      <w:r w:rsidR="00B14068" w:rsidRPr="00720AE0">
        <w:rPr>
          <w:rFonts w:ascii="Times New Roman" w:hAnsi="Times New Roman" w:cs="Times New Roman"/>
          <w:sz w:val="24"/>
          <w:szCs w:val="24"/>
          <w:lang w:val="it-IT"/>
        </w:rPr>
        <w:t>egawai</w:t>
      </w:r>
      <w:r w:rsidR="00B14068">
        <w:rPr>
          <w:rFonts w:ascii="Times New Roman" w:hAnsi="Times New Roman" w:cs="Times New Roman"/>
          <w:sz w:val="24"/>
          <w:szCs w:val="24"/>
          <w:lang w:val="it-IT"/>
        </w:rPr>
        <w:t xml:space="preserve"> negeri sipil (PNS) </w:t>
      </w:r>
      <w:r w:rsidRPr="00720AE0">
        <w:rPr>
          <w:rFonts w:ascii="Times New Roman" w:hAnsi="Times New Roman" w:cs="Times New Roman"/>
          <w:sz w:val="24"/>
          <w:szCs w:val="24"/>
          <w:lang w:val="it-IT"/>
        </w:rPr>
        <w:t>dapat ditelusuri</w:t>
      </w:r>
      <w:r>
        <w:rPr>
          <w:rFonts w:ascii="Times New Roman" w:hAnsi="Times New Roman" w:cs="Times New Roman"/>
          <w:sz w:val="24"/>
          <w:szCs w:val="24"/>
          <w:lang w:val="it-IT"/>
        </w:rPr>
        <w:t xml:space="preserve">: (a) </w:t>
      </w:r>
      <w:r w:rsidRPr="00720AE0">
        <w:rPr>
          <w:rFonts w:ascii="Times New Roman" w:hAnsi="Times New Roman" w:cs="Times New Roman"/>
          <w:sz w:val="24"/>
          <w:szCs w:val="24"/>
          <w:lang w:val="it-IT"/>
        </w:rPr>
        <w:t>Kebanggaan pa</w:t>
      </w:r>
      <w:r w:rsidR="00825B84">
        <w:rPr>
          <w:rFonts w:ascii="Times New Roman" w:hAnsi="Times New Roman" w:cs="Times New Roman"/>
          <w:sz w:val="24"/>
          <w:szCs w:val="24"/>
          <w:lang w:val="it-IT"/>
        </w:rPr>
        <w:t>da pekerjaan adalah m</w:t>
      </w:r>
      <w:r w:rsidRPr="00720AE0">
        <w:rPr>
          <w:rFonts w:ascii="Times New Roman" w:hAnsi="Times New Roman" w:cs="Times New Roman"/>
          <w:sz w:val="24"/>
          <w:szCs w:val="24"/>
          <w:lang w:val="it-IT"/>
        </w:rPr>
        <w:t>erupakan perasaan yang ada pada diri seseorang yang dapat menciptakan kepuasan apabila dapat me</w:t>
      </w:r>
      <w:r>
        <w:rPr>
          <w:rFonts w:ascii="Times New Roman" w:hAnsi="Times New Roman" w:cs="Times New Roman"/>
          <w:sz w:val="24"/>
          <w:szCs w:val="24"/>
          <w:lang w:val="it-IT"/>
        </w:rPr>
        <w:t xml:space="preserve">lakukan pekerjaan yang baik; (b) </w:t>
      </w:r>
      <w:r w:rsidR="00825B84">
        <w:rPr>
          <w:rFonts w:ascii="Times New Roman" w:hAnsi="Times New Roman" w:cs="Times New Roman"/>
          <w:sz w:val="24"/>
          <w:szCs w:val="24"/>
          <w:lang w:val="it-IT"/>
        </w:rPr>
        <w:t>Tanggungjawab pada pekerjaan adalah m</w:t>
      </w:r>
      <w:r w:rsidRPr="00720AE0">
        <w:rPr>
          <w:rFonts w:ascii="Times New Roman" w:hAnsi="Times New Roman" w:cs="Times New Roman"/>
          <w:sz w:val="24"/>
          <w:szCs w:val="24"/>
          <w:lang w:val="it-IT"/>
        </w:rPr>
        <w:t>erupakan kecenderungan sikap dari seseorang untuk berani mengambil resiko atas peke</w:t>
      </w:r>
      <w:r>
        <w:rPr>
          <w:rFonts w:ascii="Times New Roman" w:hAnsi="Times New Roman" w:cs="Times New Roman"/>
          <w:sz w:val="24"/>
          <w:szCs w:val="24"/>
          <w:lang w:val="it-IT"/>
        </w:rPr>
        <w:t xml:space="preserve">rjaan yang telah dilakukannya; dan (c) </w:t>
      </w:r>
      <w:r w:rsidRPr="00720AE0">
        <w:rPr>
          <w:rFonts w:ascii="Times New Roman" w:hAnsi="Times New Roman" w:cs="Times New Roman"/>
          <w:sz w:val="24"/>
          <w:szCs w:val="24"/>
          <w:lang w:val="it-IT"/>
        </w:rPr>
        <w:t>Mengu</w:t>
      </w:r>
      <w:r w:rsidR="00825B84">
        <w:rPr>
          <w:rFonts w:ascii="Times New Roman" w:hAnsi="Times New Roman" w:cs="Times New Roman"/>
          <w:sz w:val="24"/>
          <w:szCs w:val="24"/>
          <w:lang w:val="it-IT"/>
        </w:rPr>
        <w:t>tamakan pada kepentingan umum adalah s</w:t>
      </w:r>
      <w:r w:rsidRPr="00720AE0">
        <w:rPr>
          <w:rFonts w:ascii="Times New Roman" w:hAnsi="Times New Roman" w:cs="Times New Roman"/>
          <w:sz w:val="24"/>
          <w:szCs w:val="24"/>
          <w:lang w:val="it-IT"/>
        </w:rPr>
        <w:t xml:space="preserve">ebagai kecenderungan sikap dan keinginan yang kuat dari seseorang untuk selalu mendahulukan kepentingan orang lain daripada kepentingan diri sendiri/golongan. </w:t>
      </w:r>
      <w:r w:rsidR="00825B84">
        <w:rPr>
          <w:rFonts w:ascii="Times New Roman" w:hAnsi="Times New Roman" w:cs="Times New Roman"/>
          <w:sz w:val="24"/>
          <w:szCs w:val="24"/>
          <w:lang w:val="it-IT"/>
        </w:rPr>
        <w:tab/>
      </w:r>
      <w:r w:rsidR="00B14068">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(4) </w:t>
      </w:r>
      <w:r w:rsidRPr="00720AE0">
        <w:rPr>
          <w:rFonts w:ascii="Times New Roman" w:hAnsi="Times New Roman" w:cs="Times New Roman"/>
          <w:sz w:val="24"/>
          <w:szCs w:val="24"/>
          <w:lang w:val="it-IT"/>
        </w:rPr>
        <w:t>Keinginan untuk</w:t>
      </w:r>
      <w:r w:rsidR="00825B84">
        <w:rPr>
          <w:rFonts w:ascii="Times New Roman" w:hAnsi="Times New Roman" w:cs="Times New Roman"/>
          <w:sz w:val="24"/>
          <w:szCs w:val="24"/>
          <w:lang w:val="it-IT"/>
        </w:rPr>
        <w:t xml:space="preserve"> membantu adalah s</w:t>
      </w:r>
      <w:r w:rsidRPr="00720AE0">
        <w:rPr>
          <w:rFonts w:ascii="Times New Roman" w:hAnsi="Times New Roman" w:cs="Times New Roman"/>
          <w:sz w:val="24"/>
          <w:szCs w:val="24"/>
          <w:lang w:val="it-IT"/>
        </w:rPr>
        <w:t>ebagai suatu sikap s</w:t>
      </w:r>
      <w:r>
        <w:rPr>
          <w:rFonts w:ascii="Times New Roman" w:hAnsi="Times New Roman" w:cs="Times New Roman"/>
          <w:sz w:val="24"/>
          <w:szCs w:val="24"/>
          <w:lang w:val="it-IT"/>
        </w:rPr>
        <w:t>eseorang yang mencerminkan keju</w:t>
      </w:r>
      <w:r w:rsidRPr="00720AE0">
        <w:rPr>
          <w:rFonts w:ascii="Times New Roman" w:hAnsi="Times New Roman" w:cs="Times New Roman"/>
          <w:sz w:val="24"/>
          <w:szCs w:val="24"/>
          <w:lang w:val="it-IT"/>
        </w:rPr>
        <w:t xml:space="preserve">juran dan keihlasan dalam bekerja untuk membantu masyarakat. Untuk dapat mengetahui keinginan </w:t>
      </w:r>
      <w:r>
        <w:rPr>
          <w:rFonts w:ascii="Times New Roman" w:hAnsi="Times New Roman" w:cs="Times New Roman"/>
          <w:sz w:val="24"/>
          <w:szCs w:val="24"/>
          <w:lang w:val="it-IT"/>
        </w:rPr>
        <w:t>pegawai negeri sipil (</w:t>
      </w:r>
      <w:r w:rsidRPr="00720AE0">
        <w:rPr>
          <w:rFonts w:ascii="Times New Roman" w:hAnsi="Times New Roman" w:cs="Times New Roman"/>
          <w:sz w:val="24"/>
          <w:szCs w:val="24"/>
          <w:lang w:val="it-IT"/>
        </w:rPr>
        <w:t>PNS</w:t>
      </w:r>
      <w:r>
        <w:rPr>
          <w:rFonts w:ascii="Times New Roman" w:hAnsi="Times New Roman" w:cs="Times New Roman"/>
          <w:sz w:val="24"/>
          <w:szCs w:val="24"/>
          <w:lang w:val="it-IT"/>
        </w:rPr>
        <w:t>)</w:t>
      </w:r>
      <w:r w:rsidRPr="00720AE0">
        <w:rPr>
          <w:rFonts w:ascii="Times New Roman" w:hAnsi="Times New Roman" w:cs="Times New Roman"/>
          <w:sz w:val="24"/>
          <w:szCs w:val="24"/>
          <w:lang w:val="it-IT"/>
        </w:rPr>
        <w:t xml:space="preserve"> untuk membantu masyarakat dapat ditelusuri </w:t>
      </w:r>
      <w:r>
        <w:rPr>
          <w:rFonts w:ascii="Times New Roman" w:hAnsi="Times New Roman" w:cs="Times New Roman"/>
          <w:sz w:val="24"/>
          <w:szCs w:val="24"/>
          <w:lang w:val="it-IT"/>
        </w:rPr>
        <w:t>melalui</w:t>
      </w:r>
      <w:r w:rsidRPr="00720AE0">
        <w:rPr>
          <w:rFonts w:ascii="Times New Roman" w:hAnsi="Times New Roman" w:cs="Times New Roman"/>
          <w:sz w:val="24"/>
          <w:szCs w:val="24"/>
          <w:lang w:val="it-IT"/>
        </w:rPr>
        <w:t>:</w:t>
      </w:r>
      <w:r>
        <w:rPr>
          <w:rFonts w:ascii="Times New Roman" w:hAnsi="Times New Roman" w:cs="Times New Roman"/>
          <w:sz w:val="24"/>
          <w:szCs w:val="24"/>
          <w:lang w:val="it-IT"/>
        </w:rPr>
        <w:t xml:space="preserve"> (a) Kejujuran</w:t>
      </w:r>
      <w:r w:rsidR="00825B84">
        <w:rPr>
          <w:rFonts w:ascii="Times New Roman" w:hAnsi="Times New Roman" w:cs="Times New Roman"/>
          <w:sz w:val="24"/>
          <w:szCs w:val="24"/>
          <w:lang w:val="it-IT"/>
        </w:rPr>
        <w:t xml:space="preserve"> adalah m</w:t>
      </w:r>
      <w:r w:rsidRPr="00720AE0">
        <w:rPr>
          <w:rFonts w:ascii="Times New Roman" w:hAnsi="Times New Roman" w:cs="Times New Roman"/>
          <w:sz w:val="24"/>
          <w:szCs w:val="24"/>
          <w:lang w:val="it-IT"/>
        </w:rPr>
        <w:t xml:space="preserve">erupakan sikap yang harus dimiliki oleh seorang </w:t>
      </w:r>
      <w:r>
        <w:rPr>
          <w:rFonts w:ascii="Times New Roman" w:hAnsi="Times New Roman" w:cs="Times New Roman"/>
          <w:sz w:val="24"/>
          <w:szCs w:val="24"/>
          <w:lang w:val="it-IT"/>
        </w:rPr>
        <w:t>pegawai negeri sipil (</w:t>
      </w:r>
      <w:r w:rsidRPr="00720AE0">
        <w:rPr>
          <w:rFonts w:ascii="Times New Roman" w:hAnsi="Times New Roman" w:cs="Times New Roman"/>
          <w:sz w:val="24"/>
          <w:szCs w:val="24"/>
          <w:lang w:val="it-IT"/>
        </w:rPr>
        <w:t>PNS</w:t>
      </w:r>
      <w:r>
        <w:rPr>
          <w:rFonts w:ascii="Times New Roman" w:hAnsi="Times New Roman" w:cs="Times New Roman"/>
          <w:sz w:val="24"/>
          <w:szCs w:val="24"/>
          <w:lang w:val="it-IT"/>
        </w:rPr>
        <w:t>)</w:t>
      </w:r>
      <w:r w:rsidRPr="00720AE0">
        <w:rPr>
          <w:rFonts w:ascii="Times New Roman" w:hAnsi="Times New Roman" w:cs="Times New Roman"/>
          <w:sz w:val="24"/>
          <w:szCs w:val="24"/>
          <w:lang w:val="it-IT"/>
        </w:rPr>
        <w:t xml:space="preserve"> untuk tidak menyalahgunakan wewenang yang dibe</w:t>
      </w:r>
      <w:r>
        <w:rPr>
          <w:rFonts w:ascii="Times New Roman" w:hAnsi="Times New Roman" w:cs="Times New Roman"/>
          <w:sz w:val="24"/>
          <w:szCs w:val="24"/>
          <w:lang w:val="it-IT"/>
        </w:rPr>
        <w:t xml:space="preserve">bankan kepadanya; dan, (b) </w:t>
      </w:r>
      <w:r w:rsidR="00825B84">
        <w:rPr>
          <w:rFonts w:ascii="Times New Roman" w:hAnsi="Times New Roman" w:cs="Times New Roman"/>
          <w:sz w:val="24"/>
          <w:szCs w:val="24"/>
          <w:lang w:val="it-IT"/>
        </w:rPr>
        <w:t>Keihlasan  adalah m</w:t>
      </w:r>
      <w:r w:rsidRPr="00720AE0">
        <w:rPr>
          <w:rFonts w:ascii="Times New Roman" w:hAnsi="Times New Roman" w:cs="Times New Roman"/>
          <w:sz w:val="24"/>
          <w:szCs w:val="24"/>
          <w:lang w:val="it-IT"/>
        </w:rPr>
        <w:t xml:space="preserve">erupakan kecenderungan seorang </w:t>
      </w:r>
      <w:r>
        <w:rPr>
          <w:rFonts w:ascii="Times New Roman" w:hAnsi="Times New Roman" w:cs="Times New Roman"/>
          <w:sz w:val="24"/>
          <w:szCs w:val="24"/>
          <w:lang w:val="it-IT"/>
        </w:rPr>
        <w:t>pegawai negeri sipil (</w:t>
      </w:r>
      <w:r w:rsidRPr="00720AE0">
        <w:rPr>
          <w:rFonts w:ascii="Times New Roman" w:hAnsi="Times New Roman" w:cs="Times New Roman"/>
          <w:sz w:val="24"/>
          <w:szCs w:val="24"/>
          <w:lang w:val="it-IT"/>
        </w:rPr>
        <w:t>PNS</w:t>
      </w:r>
      <w:r>
        <w:rPr>
          <w:rFonts w:ascii="Times New Roman" w:hAnsi="Times New Roman" w:cs="Times New Roman"/>
          <w:sz w:val="24"/>
          <w:szCs w:val="24"/>
          <w:lang w:val="it-IT"/>
        </w:rPr>
        <w:t>)</w:t>
      </w:r>
      <w:r w:rsidRPr="00720AE0">
        <w:rPr>
          <w:rFonts w:ascii="Times New Roman" w:hAnsi="Times New Roman" w:cs="Times New Roman"/>
          <w:sz w:val="24"/>
          <w:szCs w:val="24"/>
          <w:lang w:val="it-IT"/>
        </w:rPr>
        <w:t xml:space="preserve"> untuk melaksanakan tugas yang menjadi tanggung</w:t>
      </w:r>
      <w:r w:rsidR="00825B84">
        <w:rPr>
          <w:rFonts w:ascii="Times New Roman" w:hAnsi="Times New Roman" w:cs="Times New Roman"/>
          <w:sz w:val="24"/>
          <w:szCs w:val="24"/>
          <w:lang w:val="it-IT"/>
        </w:rPr>
        <w:t xml:space="preserve"> </w:t>
      </w:r>
      <w:r w:rsidRPr="00720AE0">
        <w:rPr>
          <w:rFonts w:ascii="Times New Roman" w:hAnsi="Times New Roman" w:cs="Times New Roman"/>
          <w:sz w:val="24"/>
          <w:szCs w:val="24"/>
          <w:lang w:val="it-IT"/>
        </w:rPr>
        <w:t>jawabnya secara tulus</w:t>
      </w:r>
      <w:r w:rsidR="00D83229">
        <w:rPr>
          <w:rFonts w:ascii="Times New Roman" w:hAnsi="Times New Roman" w:cs="Times New Roman"/>
          <w:sz w:val="24"/>
          <w:szCs w:val="24"/>
          <w:lang w:val="it-IT"/>
        </w:rPr>
        <w:t xml:space="preserve">. </w:t>
      </w:r>
      <w:r w:rsidR="00D83229">
        <w:rPr>
          <w:rFonts w:ascii="Times New Roman" w:hAnsi="Times New Roman" w:cs="Times New Roman"/>
          <w:sz w:val="24"/>
          <w:szCs w:val="24"/>
          <w:lang w:val="it-IT"/>
        </w:rPr>
        <w:tab/>
        <w:t xml:space="preserve">     </w:t>
      </w:r>
      <w:r w:rsidR="00D83229">
        <w:rPr>
          <w:rFonts w:ascii="Times New Roman" w:hAnsi="Times New Roman" w:cs="Times New Roman"/>
          <w:sz w:val="24"/>
          <w:szCs w:val="24"/>
          <w:lang w:val="it-IT"/>
        </w:rPr>
        <w:br/>
        <w:t xml:space="preserve">        Kinerja profesional dan kerja sama aparatur sangat penting untuk pelayanan publik yang berkualias dalam pelayanan bidang pendidikan terhadap masyarakat.</w:t>
      </w:r>
    </w:p>
    <w:p w:rsidR="00EC35A2" w:rsidRPr="00825B84" w:rsidRDefault="00A14E91" w:rsidP="00E11D50">
      <w:pPr>
        <w:spacing w:after="0" w:line="48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E11D50">
        <w:rPr>
          <w:rFonts w:ascii="Times New Roman" w:hAnsi="Times New Roman" w:cs="Times New Roman"/>
          <w:sz w:val="24"/>
          <w:szCs w:val="24"/>
        </w:rPr>
        <w:t xml:space="preserve">Menurut Husain </w:t>
      </w:r>
      <w:r w:rsidR="00EC35A2">
        <w:rPr>
          <w:rFonts w:ascii="Times New Roman" w:hAnsi="Times New Roman" w:cs="Times New Roman"/>
          <w:sz w:val="24"/>
          <w:szCs w:val="24"/>
        </w:rPr>
        <w:t>konsep kinerja organisasi pelayanan publik bidang pe</w:t>
      </w:r>
      <w:r w:rsidR="0015294A">
        <w:rPr>
          <w:rFonts w:ascii="Times New Roman" w:hAnsi="Times New Roman" w:cs="Times New Roman"/>
          <w:sz w:val="24"/>
          <w:szCs w:val="24"/>
        </w:rPr>
        <w:t xml:space="preserve">ndidikan dan kebudayaan </w:t>
      </w:r>
      <w:r w:rsidR="00EC35A2">
        <w:rPr>
          <w:rFonts w:ascii="Times New Roman" w:hAnsi="Times New Roman" w:cs="Times New Roman"/>
          <w:sz w:val="24"/>
          <w:szCs w:val="24"/>
        </w:rPr>
        <w:t>mengacu pada pelayanan publik yang dikemukakan (Makmur 2009:137) adalah sebagai berikut:</w:t>
      </w:r>
      <w:r w:rsidR="00EC35A2">
        <w:rPr>
          <w:rFonts w:ascii="Times New Roman" w:hAnsi="Times New Roman" w:cs="Times New Roman"/>
          <w:sz w:val="24"/>
          <w:szCs w:val="24"/>
        </w:rPr>
        <w:tab/>
        <w:t xml:space="preserve">               </w:t>
      </w:r>
    </w:p>
    <w:p w:rsidR="00EC35A2" w:rsidRDefault="00EC35A2"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 Deskripsi jabatan (</w:t>
      </w:r>
      <w:r w:rsidRPr="007D6493">
        <w:rPr>
          <w:rFonts w:ascii="Times New Roman" w:hAnsi="Times New Roman" w:cs="Times New Roman"/>
          <w:i/>
          <w:sz w:val="24"/>
          <w:szCs w:val="24"/>
        </w:rPr>
        <w:t>jod description</w:t>
      </w:r>
      <w:r>
        <w:rPr>
          <w:rFonts w:ascii="Times New Roman" w:hAnsi="Times New Roman" w:cs="Times New Roman"/>
          <w:sz w:val="24"/>
          <w:szCs w:val="24"/>
        </w:rPr>
        <w:t>). Sebelum mengisi suatu jabatan dalam sebuah organisasi sebaiknya setiap jabatan itu terlebih memberikan gambaran secara rinci, lengkap dan jelas sehingga memudahkan kita menentukan kebutuhan apa yang di</w:t>
      </w:r>
      <w:r w:rsidR="00D33725">
        <w:rPr>
          <w:rFonts w:ascii="Times New Roman" w:hAnsi="Times New Roman" w:cs="Times New Roman"/>
          <w:sz w:val="24"/>
          <w:szCs w:val="24"/>
        </w:rPr>
        <w:t>perlukan pada jabatan tertentu.</w:t>
      </w:r>
      <w:r>
        <w:rPr>
          <w:rFonts w:ascii="Times New Roman" w:hAnsi="Times New Roman" w:cs="Times New Roman"/>
          <w:sz w:val="24"/>
          <w:szCs w:val="24"/>
        </w:rPr>
        <w:tab/>
      </w:r>
      <w:r>
        <w:rPr>
          <w:rFonts w:ascii="Times New Roman" w:hAnsi="Times New Roman" w:cs="Times New Roman"/>
          <w:sz w:val="24"/>
          <w:szCs w:val="24"/>
        </w:rPr>
        <w:tab/>
        <w:t xml:space="preserve">                                            (b) Klasifikasi jabatan (</w:t>
      </w:r>
      <w:r w:rsidRPr="007D6493">
        <w:rPr>
          <w:rFonts w:ascii="Times New Roman" w:hAnsi="Times New Roman" w:cs="Times New Roman"/>
          <w:i/>
          <w:sz w:val="24"/>
          <w:szCs w:val="24"/>
        </w:rPr>
        <w:t>job classification</w:t>
      </w:r>
      <w:r>
        <w:rPr>
          <w:rFonts w:ascii="Times New Roman" w:hAnsi="Times New Roman" w:cs="Times New Roman"/>
          <w:sz w:val="24"/>
          <w:szCs w:val="24"/>
        </w:rPr>
        <w:t xml:space="preserve">). Bahwa dalam sebuah organisasi terdiri dari berbagai jabatan yang perlu diisi sebagaimana mestinya, berdasarkan dengan pengamatan bahwa perburuan tenaga kerja yang memiliki </w:t>
      </w:r>
      <w:r w:rsidRPr="00A00D9A">
        <w:rPr>
          <w:rFonts w:ascii="Times New Roman" w:hAnsi="Times New Roman" w:cs="Times New Roman"/>
          <w:i/>
          <w:sz w:val="24"/>
          <w:szCs w:val="24"/>
        </w:rPr>
        <w:t xml:space="preserve">talent </w:t>
      </w:r>
      <w:r>
        <w:rPr>
          <w:rFonts w:ascii="Times New Roman" w:hAnsi="Times New Roman" w:cs="Times New Roman"/>
          <w:sz w:val="24"/>
          <w:szCs w:val="24"/>
        </w:rPr>
        <w:t>tinggi merupakan fenomena abadi untuk mengisi klasifikasi-klasifikasi jabatan, dimana semakin teknis suatu jabatan, semakin memerlukan kecanggihan teknologi yang dibutuhkan pengetahuan dan kematangan dalam mengambil berbagai keputusan.                     (c) Evaluasi jabatan (</w:t>
      </w:r>
      <w:r w:rsidRPr="007D6493">
        <w:rPr>
          <w:rFonts w:ascii="Times New Roman" w:hAnsi="Times New Roman" w:cs="Times New Roman"/>
          <w:i/>
          <w:sz w:val="24"/>
          <w:szCs w:val="24"/>
        </w:rPr>
        <w:t>jod evaluation</w:t>
      </w:r>
      <w:r>
        <w:rPr>
          <w:rFonts w:ascii="Times New Roman" w:hAnsi="Times New Roman" w:cs="Times New Roman"/>
          <w:sz w:val="24"/>
          <w:szCs w:val="24"/>
        </w:rPr>
        <w:t>). Dalam pelaksanaan suatu jabatan yang telah dilimpahkan kepada para pekerja atau pegawai, pimpinan memiliki kewajiban untuk melakuka</w:t>
      </w:r>
      <w:r w:rsidR="00467B29">
        <w:rPr>
          <w:rFonts w:ascii="Times New Roman" w:hAnsi="Times New Roman" w:cs="Times New Roman"/>
          <w:sz w:val="24"/>
          <w:szCs w:val="24"/>
        </w:rPr>
        <w:t xml:space="preserve">n evaluasi terhadap pelaksanaan kinerja </w:t>
      </w:r>
      <w:r>
        <w:rPr>
          <w:rFonts w:ascii="Times New Roman" w:hAnsi="Times New Roman" w:cs="Times New Roman"/>
          <w:sz w:val="24"/>
          <w:szCs w:val="24"/>
        </w:rPr>
        <w:t>pega</w:t>
      </w:r>
      <w:r w:rsidR="00467B29">
        <w:rPr>
          <w:rFonts w:ascii="Times New Roman" w:hAnsi="Times New Roman" w:cs="Times New Roman"/>
          <w:sz w:val="24"/>
          <w:szCs w:val="24"/>
        </w:rPr>
        <w:t xml:space="preserve">wai. Evaluasi jabatan </w:t>
      </w:r>
      <w:r>
        <w:rPr>
          <w:rFonts w:ascii="Times New Roman" w:hAnsi="Times New Roman" w:cs="Times New Roman"/>
          <w:sz w:val="24"/>
          <w:szCs w:val="24"/>
        </w:rPr>
        <w:t>dilakukan secara obyektif, jika salah bagi seorang evaluator harus memili</w:t>
      </w:r>
      <w:r w:rsidR="00467B29">
        <w:rPr>
          <w:rFonts w:ascii="Times New Roman" w:hAnsi="Times New Roman" w:cs="Times New Roman"/>
          <w:sz w:val="24"/>
          <w:szCs w:val="24"/>
        </w:rPr>
        <w:t xml:space="preserve">ki keberanian mengatakan salah, </w:t>
      </w:r>
      <w:r>
        <w:rPr>
          <w:rFonts w:ascii="Times New Roman" w:hAnsi="Times New Roman" w:cs="Times New Roman"/>
          <w:sz w:val="24"/>
          <w:szCs w:val="24"/>
        </w:rPr>
        <w:t xml:space="preserve">dan mengatakan benar jika benar.  </w:t>
      </w:r>
      <w:r>
        <w:rPr>
          <w:rFonts w:ascii="Times New Roman" w:hAnsi="Times New Roman" w:cs="Times New Roman"/>
          <w:sz w:val="24"/>
          <w:szCs w:val="24"/>
        </w:rPr>
        <w:tab/>
        <w:t xml:space="preserve">                                                       </w:t>
      </w:r>
    </w:p>
    <w:p w:rsidR="00D33725" w:rsidRDefault="00EC35A2"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(d) Desain jabatan (</w:t>
      </w:r>
      <w:r w:rsidRPr="007D6493">
        <w:rPr>
          <w:rFonts w:ascii="Times New Roman" w:hAnsi="Times New Roman" w:cs="Times New Roman"/>
          <w:i/>
          <w:sz w:val="24"/>
          <w:szCs w:val="24"/>
        </w:rPr>
        <w:t>jod design</w:t>
      </w:r>
      <w:r>
        <w:rPr>
          <w:rFonts w:ascii="Times New Roman" w:hAnsi="Times New Roman" w:cs="Times New Roman"/>
          <w:sz w:val="24"/>
          <w:szCs w:val="24"/>
        </w:rPr>
        <w:t xml:space="preserve">). Bahwa struktur organisasi adalah suatu model yang menggambarkan jalur tanggung jawab dan penyelesaian suatu pekerjaan, mendesain suatu model organisasi sebenarnya suatu usaha memaksa para pimpinan untuk berpikir secermat mungkin, bertindak secara tepat agar tidak kehilangan asetnya yang paling berharga, yaitu orang-orang terbaik, manusia bukan sekedar sumber daya, melainkan aset bagi organisasi sosok sumber daya manusia yang memiliki keahlian khusus, </w:t>
      </w:r>
      <w:r w:rsidR="00D33725">
        <w:rPr>
          <w:rFonts w:ascii="Times New Roman" w:hAnsi="Times New Roman" w:cs="Times New Roman"/>
          <w:sz w:val="24"/>
          <w:szCs w:val="24"/>
        </w:rPr>
        <w:t>pengalaman unik, dan kompetensi.</w:t>
      </w:r>
    </w:p>
    <w:p w:rsidR="00EC35A2" w:rsidRDefault="00EC35A2"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(e) Pengadaan pegawai (</w:t>
      </w:r>
      <w:r w:rsidRPr="007D6493">
        <w:rPr>
          <w:rFonts w:ascii="Times New Roman" w:hAnsi="Times New Roman" w:cs="Times New Roman"/>
          <w:i/>
          <w:sz w:val="24"/>
          <w:szCs w:val="24"/>
        </w:rPr>
        <w:t>personnel requirements</w:t>
      </w:r>
      <w:r>
        <w:rPr>
          <w:rFonts w:ascii="Times New Roman" w:hAnsi="Times New Roman" w:cs="Times New Roman"/>
          <w:sz w:val="24"/>
          <w:szCs w:val="24"/>
        </w:rPr>
        <w:t>). Setiap organisasi baik yang dikelola oleh Negara (pemerintah) maupun yang dikelola oleh swasta (perusahaan) sesuai dengan kebutuhan senantiasa melakukan pengadaan pegawai atau karyawan yang memiliki pembawaan (</w:t>
      </w:r>
      <w:r w:rsidRPr="007D6493">
        <w:rPr>
          <w:rFonts w:ascii="Times New Roman" w:hAnsi="Times New Roman" w:cs="Times New Roman"/>
          <w:i/>
          <w:sz w:val="24"/>
          <w:szCs w:val="24"/>
        </w:rPr>
        <w:t>talent</w:t>
      </w:r>
      <w:r>
        <w:rPr>
          <w:rFonts w:ascii="Times New Roman" w:hAnsi="Times New Roman" w:cs="Times New Roman"/>
          <w:sz w:val="24"/>
          <w:szCs w:val="24"/>
        </w:rPr>
        <w:t>) baik dilihat dari segi perilaku maupun dilihat dari kemampuan pengetahuan dan keterampilannya.</w:t>
      </w:r>
    </w:p>
    <w:p w:rsidR="00EC35A2" w:rsidRDefault="00EC35A2"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(f) Penilaian prestasi kerja (</w:t>
      </w:r>
      <w:r w:rsidRPr="007D6493">
        <w:rPr>
          <w:rFonts w:ascii="Times New Roman" w:hAnsi="Times New Roman" w:cs="Times New Roman"/>
          <w:i/>
          <w:sz w:val="24"/>
          <w:szCs w:val="24"/>
        </w:rPr>
        <w:t>performance appraisal</w:t>
      </w:r>
      <w:r>
        <w:rPr>
          <w:rFonts w:ascii="Times New Roman" w:hAnsi="Times New Roman" w:cs="Times New Roman"/>
          <w:sz w:val="24"/>
          <w:szCs w:val="24"/>
        </w:rPr>
        <w:t xml:space="preserve">). Secara alamiah proses kerja setiap pegawai berlansung secara terus-menerus sesuai dengan ketentuan yang telah ditetapkan bersama, pekerja atau pegawai memiliki karakteristik termasuk kecepatan dan ketepatan bekerja setiap pegawai pelayanan bidang pendidikan. </w:t>
      </w:r>
    </w:p>
    <w:p w:rsidR="00D33725" w:rsidRDefault="00EC35A2" w:rsidP="00EC35A2">
      <w:pPr>
        <w:pStyle w:val="BodyText"/>
        <w:tabs>
          <w:tab w:val="left" w:pos="284"/>
        </w:tabs>
        <w:spacing w:after="0" w:line="480" w:lineRule="auto"/>
        <w:jc w:val="both"/>
        <w:rPr>
          <w:rFonts w:ascii="Times New Roman" w:hAnsi="Times New Roman" w:cs="Times New Roman"/>
        </w:rPr>
      </w:pPr>
      <w:r>
        <w:rPr>
          <w:rFonts w:ascii="Times New Roman" w:hAnsi="Times New Roman" w:cs="Times New Roman"/>
        </w:rPr>
        <w:t>(g) Pelatihan pegawai (</w:t>
      </w:r>
      <w:r w:rsidRPr="007D6493">
        <w:rPr>
          <w:rFonts w:ascii="Times New Roman" w:hAnsi="Times New Roman" w:cs="Times New Roman"/>
          <w:i/>
        </w:rPr>
        <w:t>personnel training</w:t>
      </w:r>
      <w:r>
        <w:rPr>
          <w:rFonts w:ascii="Times New Roman" w:hAnsi="Times New Roman" w:cs="Times New Roman"/>
        </w:rPr>
        <w:t>). Pelatihan pegawai adalah suatu susaha yang dilakukan secara sadar dan terencana secara matang dalam rangka meningkatkan keterampilan kerja setiap pegawai atau karyawan baik dilihat dari segi pemerintahan maupun pada dunia perusahaan (swasta). Kegiatan pendidikan bertujuan untuk meningkatkan ilmu pengetahuan secara teoritik dan pelatihan dan meningkatkan keterampilan atau kemahiran</w:t>
      </w:r>
      <w:r w:rsidR="00D33725">
        <w:rPr>
          <w:rFonts w:ascii="Times New Roman" w:hAnsi="Times New Roman" w:cs="Times New Roman"/>
        </w:rPr>
        <w:t xml:space="preserve"> dalam organisasi.</w:t>
      </w:r>
      <w:r>
        <w:rPr>
          <w:rFonts w:ascii="Times New Roman" w:hAnsi="Times New Roman" w:cs="Times New Roman"/>
        </w:rPr>
        <w:t xml:space="preserve"> </w:t>
      </w:r>
    </w:p>
    <w:p w:rsidR="00EC35A2" w:rsidRPr="004D1DB4" w:rsidRDefault="00EC35A2" w:rsidP="00EC35A2">
      <w:pPr>
        <w:pStyle w:val="BodyText"/>
        <w:tabs>
          <w:tab w:val="left" w:pos="284"/>
        </w:tabs>
        <w:spacing w:after="0" w:line="480" w:lineRule="auto"/>
        <w:jc w:val="both"/>
        <w:rPr>
          <w:rFonts w:ascii="Times New Roman" w:hAnsi="Times New Roman" w:cs="Times New Roman"/>
          <w:lang w:val="sv-SE"/>
        </w:rPr>
      </w:pPr>
      <w:r>
        <w:rPr>
          <w:rFonts w:ascii="Times New Roman" w:hAnsi="Times New Roman" w:cs="Times New Roman"/>
        </w:rPr>
        <w:t>(h) Perencanaan sumber daya manusia (</w:t>
      </w:r>
      <w:r w:rsidRPr="007D6493">
        <w:rPr>
          <w:rFonts w:ascii="Times New Roman" w:hAnsi="Times New Roman" w:cs="Times New Roman"/>
          <w:i/>
        </w:rPr>
        <w:t>Human Resources Planning</w:t>
      </w:r>
      <w:r>
        <w:rPr>
          <w:rFonts w:ascii="Times New Roman" w:hAnsi="Times New Roman" w:cs="Times New Roman"/>
        </w:rPr>
        <w:t>). Organisasi manapun di dunia ini selalu beranggapan bahwa yang terpenting dan utama dalam sebuah organisasi adalah ketersediaan sumber daya manusia. Perencanaan sumber daya manusia yang tepat berarti dapat memperkuat perkembangan organisasi dan perekrutan pegawai untuk berkinerja tinggi dalam organisasi pelayanan publik bidang pendi</w:t>
      </w:r>
      <w:r w:rsidR="0015294A">
        <w:rPr>
          <w:rFonts w:ascii="Times New Roman" w:hAnsi="Times New Roman" w:cs="Times New Roman"/>
        </w:rPr>
        <w:t xml:space="preserve">dikan dan kebudayaan </w:t>
      </w:r>
      <w:r>
        <w:rPr>
          <w:rFonts w:ascii="Times New Roman" w:hAnsi="Times New Roman" w:cs="Times New Roman"/>
        </w:rPr>
        <w:t>(Wawancara, tanggal 10 Juni 2014).</w:t>
      </w:r>
    </w:p>
    <w:p w:rsidR="00EC35A2" w:rsidRDefault="007625AE" w:rsidP="00467B29">
      <w:pPr>
        <w:tabs>
          <w:tab w:val="left" w:pos="567"/>
        </w:tabs>
        <w:spacing w:before="120" w:after="120" w:line="480" w:lineRule="auto"/>
        <w:rPr>
          <w:rFonts w:ascii="Times New Roman" w:hAnsi="Times New Roman" w:cs="Times New Roman"/>
          <w:b/>
          <w:sz w:val="24"/>
          <w:szCs w:val="24"/>
          <w:lang w:val="sv-SE"/>
        </w:rPr>
      </w:pPr>
      <w:r>
        <w:rPr>
          <w:rFonts w:ascii="Times New Roman" w:hAnsi="Times New Roman" w:cs="Times New Roman"/>
          <w:b/>
          <w:sz w:val="24"/>
          <w:szCs w:val="24"/>
          <w:lang w:val="sv-SE"/>
        </w:rPr>
        <w:t>4.</w:t>
      </w:r>
      <w:r w:rsidR="0009296D">
        <w:rPr>
          <w:rFonts w:ascii="Times New Roman" w:hAnsi="Times New Roman" w:cs="Times New Roman"/>
          <w:b/>
          <w:sz w:val="24"/>
          <w:szCs w:val="24"/>
          <w:lang w:val="sv-SE"/>
        </w:rPr>
        <w:t xml:space="preserve"> </w:t>
      </w:r>
      <w:r w:rsidR="0000288D">
        <w:rPr>
          <w:rFonts w:ascii="Times New Roman" w:hAnsi="Times New Roman" w:cs="Times New Roman"/>
          <w:b/>
          <w:sz w:val="24"/>
          <w:szCs w:val="24"/>
          <w:lang w:val="sv-SE"/>
        </w:rPr>
        <w:t xml:space="preserve"> </w:t>
      </w:r>
      <w:r w:rsidR="0009296D">
        <w:rPr>
          <w:rFonts w:ascii="Times New Roman" w:hAnsi="Times New Roman" w:cs="Times New Roman"/>
          <w:b/>
          <w:sz w:val="24"/>
          <w:szCs w:val="24"/>
          <w:lang w:val="sv-SE"/>
        </w:rPr>
        <w:t>Kerjasama Pemerintah Daerah</w:t>
      </w:r>
      <w:r w:rsidR="00A80557">
        <w:rPr>
          <w:rFonts w:ascii="Times New Roman" w:hAnsi="Times New Roman" w:cs="Times New Roman"/>
          <w:b/>
          <w:sz w:val="24"/>
          <w:szCs w:val="24"/>
          <w:lang w:val="sv-SE"/>
        </w:rPr>
        <w:t xml:space="preserve"> dengan </w:t>
      </w:r>
      <w:r w:rsidR="0009296D">
        <w:rPr>
          <w:rFonts w:ascii="Times New Roman" w:hAnsi="Times New Roman" w:cs="Times New Roman"/>
          <w:b/>
          <w:sz w:val="24"/>
          <w:szCs w:val="24"/>
          <w:lang w:val="sv-SE"/>
        </w:rPr>
        <w:t>aparatur d</w:t>
      </w:r>
      <w:r w:rsidR="00EC35A2">
        <w:rPr>
          <w:rFonts w:ascii="Times New Roman" w:hAnsi="Times New Roman" w:cs="Times New Roman"/>
          <w:b/>
          <w:sz w:val="24"/>
          <w:szCs w:val="24"/>
          <w:lang w:val="sv-SE"/>
        </w:rPr>
        <w:t>ala</w:t>
      </w:r>
      <w:r w:rsidR="0009296D">
        <w:rPr>
          <w:rFonts w:ascii="Times New Roman" w:hAnsi="Times New Roman" w:cs="Times New Roman"/>
          <w:b/>
          <w:sz w:val="24"/>
          <w:szCs w:val="24"/>
          <w:lang w:val="sv-SE"/>
        </w:rPr>
        <w:t xml:space="preserve">m pelayanan publik </w:t>
      </w:r>
      <w:r w:rsidR="0009296D">
        <w:rPr>
          <w:rFonts w:ascii="Times New Roman" w:hAnsi="Times New Roman" w:cs="Times New Roman"/>
          <w:b/>
          <w:sz w:val="24"/>
          <w:szCs w:val="24"/>
          <w:lang w:val="sv-SE"/>
        </w:rPr>
        <w:br/>
        <w:t xml:space="preserve">    </w:t>
      </w:r>
      <w:r w:rsidR="0000288D">
        <w:rPr>
          <w:rFonts w:ascii="Times New Roman" w:hAnsi="Times New Roman" w:cs="Times New Roman"/>
          <w:b/>
          <w:sz w:val="24"/>
          <w:szCs w:val="24"/>
          <w:lang w:val="sv-SE"/>
        </w:rPr>
        <w:t xml:space="preserve"> </w:t>
      </w:r>
      <w:r w:rsidR="00AD28B2">
        <w:rPr>
          <w:rFonts w:ascii="Times New Roman" w:hAnsi="Times New Roman" w:cs="Times New Roman"/>
          <w:b/>
          <w:sz w:val="24"/>
          <w:szCs w:val="24"/>
          <w:lang w:val="sv-SE"/>
        </w:rPr>
        <w:t xml:space="preserve">Kantor </w:t>
      </w:r>
      <w:r w:rsidR="00500EDB">
        <w:rPr>
          <w:rFonts w:ascii="Times New Roman" w:hAnsi="Times New Roman" w:cs="Times New Roman"/>
          <w:b/>
          <w:sz w:val="24"/>
          <w:szCs w:val="24"/>
          <w:lang w:val="sv-SE"/>
        </w:rPr>
        <w:t>D</w:t>
      </w:r>
      <w:r w:rsidR="00EE329A">
        <w:rPr>
          <w:rFonts w:ascii="Times New Roman" w:hAnsi="Times New Roman" w:cs="Times New Roman"/>
          <w:b/>
          <w:sz w:val="24"/>
          <w:szCs w:val="24"/>
          <w:lang w:val="sv-SE"/>
        </w:rPr>
        <w:t>inas pendidikan d</w:t>
      </w:r>
      <w:r w:rsidR="0009296D">
        <w:rPr>
          <w:rFonts w:ascii="Times New Roman" w:hAnsi="Times New Roman" w:cs="Times New Roman"/>
          <w:b/>
          <w:sz w:val="24"/>
          <w:szCs w:val="24"/>
          <w:lang w:val="sv-SE"/>
        </w:rPr>
        <w:t xml:space="preserve">an </w:t>
      </w:r>
      <w:r w:rsidR="00EE329A">
        <w:rPr>
          <w:rFonts w:ascii="Times New Roman" w:hAnsi="Times New Roman" w:cs="Times New Roman"/>
          <w:b/>
          <w:sz w:val="24"/>
          <w:szCs w:val="24"/>
          <w:lang w:val="sv-SE"/>
        </w:rPr>
        <w:t>k</w:t>
      </w:r>
      <w:r w:rsidR="00CA626E">
        <w:rPr>
          <w:rFonts w:ascii="Times New Roman" w:hAnsi="Times New Roman" w:cs="Times New Roman"/>
          <w:b/>
          <w:sz w:val="24"/>
          <w:szCs w:val="24"/>
          <w:lang w:val="sv-SE"/>
        </w:rPr>
        <w:t xml:space="preserve">ebudayaan. </w:t>
      </w:r>
    </w:p>
    <w:p w:rsidR="00033CE9" w:rsidRDefault="00467B29" w:rsidP="00EC35A2">
      <w:pPr>
        <w:pStyle w:val="ListParagraph"/>
        <w:spacing w:after="0" w:line="480" w:lineRule="auto"/>
        <w:ind w:left="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00288D">
        <w:rPr>
          <w:rFonts w:ascii="Times New Roman" w:hAnsi="Times New Roman" w:cs="Times New Roman"/>
          <w:sz w:val="24"/>
          <w:szCs w:val="24"/>
          <w:lang w:val="es-ES"/>
        </w:rPr>
        <w:t xml:space="preserve">    </w:t>
      </w:r>
      <w:r w:rsidR="00EC35A2">
        <w:rPr>
          <w:rFonts w:ascii="Times New Roman" w:hAnsi="Times New Roman" w:cs="Times New Roman"/>
          <w:sz w:val="24"/>
          <w:szCs w:val="24"/>
          <w:lang w:val="es-ES"/>
        </w:rPr>
        <w:t>Pendidikan sangat penting bagi masyarakat untuk memperoleh ilmu pengetahuan dan peningkatan ilmu pengetahuan dan teknologi dalam masyarakat, bangsa dan negera. Selain itu pendidikan juga dapat meningkatkan kecerdasan spiritual, kecerdasan intelektual dan kecerdasan emonsional. Menurut Pou (2012</w:t>
      </w:r>
      <w:r w:rsidR="00E70976">
        <w:rPr>
          <w:rFonts w:ascii="Times New Roman" w:hAnsi="Times New Roman" w:cs="Times New Roman"/>
          <w:sz w:val="24"/>
          <w:szCs w:val="24"/>
          <w:lang w:val="es-ES"/>
        </w:rPr>
        <w:t>:7</w:t>
      </w:r>
      <w:r w:rsidR="00EC35A2">
        <w:rPr>
          <w:rFonts w:ascii="Times New Roman" w:hAnsi="Times New Roman" w:cs="Times New Roman"/>
          <w:sz w:val="24"/>
          <w:szCs w:val="24"/>
          <w:lang w:val="es-ES"/>
        </w:rPr>
        <w:t>) bahwa: P</w:t>
      </w:r>
      <w:r w:rsidR="00EC35A2" w:rsidRPr="008D3410">
        <w:rPr>
          <w:rFonts w:ascii="Times New Roman" w:hAnsi="Times New Roman" w:cs="Times New Roman"/>
          <w:sz w:val="24"/>
          <w:szCs w:val="24"/>
          <w:lang w:val="es-ES"/>
        </w:rPr>
        <w:t>endidikan yang menjadi salah satu fokus layanan urusan wajib</w:t>
      </w:r>
      <w:r w:rsidR="00EC35A2">
        <w:rPr>
          <w:rFonts w:ascii="Times New Roman" w:hAnsi="Times New Roman" w:cs="Times New Roman"/>
          <w:sz w:val="24"/>
          <w:szCs w:val="24"/>
          <w:lang w:val="es-ES"/>
        </w:rPr>
        <w:t xml:space="preserve"> dan i</w:t>
      </w:r>
      <w:r w:rsidR="00EC35A2" w:rsidRPr="008D3410">
        <w:rPr>
          <w:rFonts w:ascii="Times New Roman" w:hAnsi="Times New Roman" w:cs="Times New Roman"/>
          <w:sz w:val="24"/>
          <w:szCs w:val="24"/>
          <w:lang w:val="es-ES"/>
        </w:rPr>
        <w:t>ndikat</w:t>
      </w:r>
      <w:r w:rsidR="00EC35A2">
        <w:rPr>
          <w:rFonts w:ascii="Times New Roman" w:hAnsi="Times New Roman" w:cs="Times New Roman"/>
          <w:sz w:val="24"/>
          <w:szCs w:val="24"/>
          <w:lang w:val="es-ES"/>
        </w:rPr>
        <w:t>or kinerja utama peningkatan pa</w:t>
      </w:r>
      <w:r w:rsidR="00EC35A2" w:rsidRPr="008D3410">
        <w:rPr>
          <w:rFonts w:ascii="Times New Roman" w:hAnsi="Times New Roman" w:cs="Times New Roman"/>
          <w:sz w:val="24"/>
          <w:szCs w:val="24"/>
          <w:lang w:val="es-ES"/>
        </w:rPr>
        <w:t>rtis</w:t>
      </w:r>
      <w:r w:rsidR="00EC35A2">
        <w:rPr>
          <w:rFonts w:ascii="Times New Roman" w:hAnsi="Times New Roman" w:cs="Times New Roman"/>
          <w:sz w:val="24"/>
          <w:szCs w:val="24"/>
          <w:lang w:val="es-ES"/>
        </w:rPr>
        <w:t>i</w:t>
      </w:r>
      <w:r w:rsidR="00EC35A2" w:rsidRPr="008D3410">
        <w:rPr>
          <w:rFonts w:ascii="Times New Roman" w:hAnsi="Times New Roman" w:cs="Times New Roman"/>
          <w:sz w:val="24"/>
          <w:szCs w:val="24"/>
          <w:lang w:val="es-ES"/>
        </w:rPr>
        <w:t xml:space="preserve">pasi </w:t>
      </w:r>
      <w:r w:rsidR="00EC35A2">
        <w:rPr>
          <w:rFonts w:ascii="Times New Roman" w:hAnsi="Times New Roman" w:cs="Times New Roman"/>
          <w:sz w:val="24"/>
          <w:szCs w:val="24"/>
          <w:lang w:val="es-ES"/>
        </w:rPr>
        <w:t>sekolah dan mutu lulusan merupakan</w:t>
      </w:r>
      <w:r w:rsidR="00EC35A2" w:rsidRPr="008D3410">
        <w:rPr>
          <w:rFonts w:ascii="Times New Roman" w:hAnsi="Times New Roman" w:cs="Times New Roman"/>
          <w:sz w:val="24"/>
          <w:szCs w:val="24"/>
          <w:lang w:val="es-ES"/>
        </w:rPr>
        <w:t xml:space="preserve"> indikator </w:t>
      </w:r>
      <w:r w:rsidR="00EC35A2">
        <w:rPr>
          <w:rFonts w:ascii="Times New Roman" w:hAnsi="Times New Roman" w:cs="Times New Roman"/>
          <w:sz w:val="24"/>
          <w:szCs w:val="24"/>
          <w:lang w:val="es-ES"/>
        </w:rPr>
        <w:t>pen</w:t>
      </w:r>
      <w:r w:rsidR="00EC35A2" w:rsidRPr="008D3410">
        <w:rPr>
          <w:rFonts w:ascii="Times New Roman" w:hAnsi="Times New Roman" w:cs="Times New Roman"/>
          <w:sz w:val="24"/>
          <w:szCs w:val="24"/>
          <w:lang w:val="es-ES"/>
        </w:rPr>
        <w:t>capai</w:t>
      </w:r>
      <w:r w:rsidR="00EC35A2">
        <w:rPr>
          <w:rFonts w:ascii="Times New Roman" w:hAnsi="Times New Roman" w:cs="Times New Roman"/>
          <w:sz w:val="24"/>
          <w:szCs w:val="24"/>
          <w:lang w:val="es-ES"/>
        </w:rPr>
        <w:t>a</w:t>
      </w:r>
      <w:r w:rsidR="00EC35A2" w:rsidRPr="008D3410">
        <w:rPr>
          <w:rFonts w:ascii="Times New Roman" w:hAnsi="Times New Roman" w:cs="Times New Roman"/>
          <w:sz w:val="24"/>
          <w:szCs w:val="24"/>
          <w:lang w:val="es-ES"/>
        </w:rPr>
        <w:t>n kinerja pe</w:t>
      </w:r>
      <w:r w:rsidR="00EC35A2">
        <w:rPr>
          <w:rFonts w:ascii="Times New Roman" w:hAnsi="Times New Roman" w:cs="Times New Roman"/>
          <w:sz w:val="24"/>
          <w:szCs w:val="24"/>
          <w:lang w:val="es-ES"/>
        </w:rPr>
        <w:t>merintah Kabupaten Bone Bolango.</w:t>
      </w:r>
    </w:p>
    <w:p w:rsidR="00EC35A2" w:rsidRDefault="00033CE9" w:rsidP="00EC35A2">
      <w:pPr>
        <w:pStyle w:val="ListParagraph"/>
        <w:spacing w:after="0" w:line="480" w:lineRule="auto"/>
        <w:ind w:left="0"/>
        <w:jc w:val="both"/>
        <w:rPr>
          <w:rFonts w:ascii="Times New Roman" w:hAnsi="Times New Roman" w:cs="Times New Roman"/>
          <w:sz w:val="24"/>
          <w:szCs w:val="24"/>
          <w:lang w:val="es-ES"/>
        </w:rPr>
      </w:pPr>
      <w:r>
        <w:rPr>
          <w:rFonts w:ascii="Times New Roman" w:hAnsi="Times New Roman" w:cs="Times New Roman"/>
          <w:sz w:val="24"/>
          <w:szCs w:val="24"/>
          <w:lang w:val="es-ES"/>
        </w:rPr>
        <w:t>Kerja sama aparatur pelayanan</w:t>
      </w:r>
      <w:r w:rsidR="002C2A2A">
        <w:rPr>
          <w:rFonts w:ascii="Times New Roman" w:hAnsi="Times New Roman" w:cs="Times New Roman"/>
          <w:sz w:val="24"/>
          <w:szCs w:val="24"/>
          <w:lang w:val="es-ES"/>
        </w:rPr>
        <w:t xml:space="preserve"> </w:t>
      </w:r>
      <w:r>
        <w:rPr>
          <w:rFonts w:ascii="Times New Roman" w:hAnsi="Times New Roman" w:cs="Times New Roman"/>
          <w:sz w:val="24"/>
          <w:szCs w:val="24"/>
          <w:lang w:val="es-ES"/>
        </w:rPr>
        <w:t>pendidikan dengan Pemerintah Daerah adalah untuk meningkatkan</w:t>
      </w:r>
      <w:r w:rsidR="002C2A2A">
        <w:rPr>
          <w:rFonts w:ascii="Times New Roman" w:hAnsi="Times New Roman" w:cs="Times New Roman"/>
          <w:sz w:val="24"/>
          <w:szCs w:val="24"/>
          <w:lang w:val="es-ES"/>
        </w:rPr>
        <w:t xml:space="preserve"> kelulusan siswa menghadapi ujian nasional (UN) dalam setiap tahun dan pelayanan pendidikan yang berkulitas terhadap masyarakat. </w:t>
      </w:r>
      <w:r w:rsidR="00EC35A2">
        <w:rPr>
          <w:rFonts w:ascii="Times New Roman" w:hAnsi="Times New Roman" w:cs="Times New Roman"/>
          <w:sz w:val="24"/>
          <w:szCs w:val="24"/>
          <w:lang w:val="es-ES"/>
        </w:rPr>
        <w:t xml:space="preserve">         </w:t>
      </w:r>
    </w:p>
    <w:p w:rsidR="00EC35A2" w:rsidRDefault="00EC35A2" w:rsidP="00EC35A2">
      <w:pPr>
        <w:pStyle w:val="ListParagraph"/>
        <w:spacing w:after="0" w:line="240" w:lineRule="auto"/>
        <w:ind w:left="567"/>
        <w:jc w:val="both"/>
        <w:rPr>
          <w:rFonts w:ascii="Times New Roman" w:hAnsi="Times New Roman" w:cs="Times New Roman"/>
          <w:sz w:val="24"/>
          <w:szCs w:val="24"/>
          <w:lang w:val="es-ES"/>
        </w:rPr>
      </w:pPr>
      <w:r>
        <w:rPr>
          <w:rFonts w:ascii="Times New Roman" w:hAnsi="Times New Roman" w:cs="Times New Roman"/>
          <w:sz w:val="24"/>
          <w:szCs w:val="24"/>
          <w:lang w:val="es-ES"/>
        </w:rPr>
        <w:t>Menurut Pou (2013</w:t>
      </w:r>
      <w:r w:rsidR="00E70976">
        <w:rPr>
          <w:rFonts w:ascii="Times New Roman" w:hAnsi="Times New Roman" w:cs="Times New Roman"/>
          <w:sz w:val="24"/>
          <w:szCs w:val="24"/>
          <w:lang w:val="es-ES"/>
        </w:rPr>
        <w:t>:1</w:t>
      </w:r>
      <w:r>
        <w:rPr>
          <w:rFonts w:ascii="Times New Roman" w:hAnsi="Times New Roman" w:cs="Times New Roman"/>
          <w:sz w:val="24"/>
          <w:szCs w:val="24"/>
          <w:lang w:val="es-ES"/>
        </w:rPr>
        <w:t xml:space="preserve">) ada 10 (sepuluh) agenda program kerja utama Pemerintah Daerah Kabupaten Bone Bolango tahun 2014 adalah (a) Perbaikan ribuan unit rumah, (b) Pemasangan listrik gratis untuk warga miskin, (c) Pendidikan gratis SD, SMP dan SMA, (d) Beasiswa untuk mahasiswa yang kurang mampu, (e) Kesehatan gratis dan berkualitas, (f) Pelayanan air bersih, (g) Bantuan modal usaha, (h) Bantuan untuk petani, nelaian dan peternak, (i) Penataan ibukota Kabupaten dan Kecamatan induk, dan (j) Anggaran 1 milyar 1 Kecamatan wilayah Kabupaten Bone Bolango. </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 xml:space="preserve">                                                  </w:t>
      </w:r>
    </w:p>
    <w:p w:rsidR="00EC35A2" w:rsidRDefault="00EC35A2" w:rsidP="00EC35A2">
      <w:pPr>
        <w:pStyle w:val="ListParagraph"/>
        <w:spacing w:after="0" w:line="480" w:lineRule="auto"/>
        <w:ind w:left="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Peran pemerintah dalam bidang pendidikan adalah pemerintah sebagai pengontrol, melakukan pengawasan, dan melaksanakan pengevaluasian, apakah kinerja aparatur sudah berhasil atau tidak kinerja aparatur dalam pelayanan publik bidang pendidikan </w:t>
      </w:r>
      <w:r>
        <w:rPr>
          <w:rFonts w:ascii="Times New Roman" w:hAnsi="Times New Roman" w:cs="Times New Roman"/>
          <w:sz w:val="24"/>
          <w:szCs w:val="24"/>
          <w:lang w:val="sv-SE"/>
        </w:rPr>
        <w:t>Kantor Dinas Pendidikan dan Kebudayaan</w:t>
      </w:r>
      <w:r w:rsidR="00BE1039">
        <w:rPr>
          <w:rFonts w:ascii="Times New Roman" w:hAnsi="Times New Roman" w:cs="Times New Roman"/>
          <w:sz w:val="24"/>
          <w:szCs w:val="24"/>
          <w:lang w:val="sv-SE"/>
        </w:rPr>
        <w:t xml:space="preserve">. </w:t>
      </w:r>
      <w:r>
        <w:rPr>
          <w:rFonts w:ascii="Times New Roman" w:hAnsi="Times New Roman" w:cs="Times New Roman"/>
          <w:sz w:val="24"/>
          <w:szCs w:val="24"/>
          <w:lang w:val="es-ES"/>
        </w:rPr>
        <w:t>Angka Partisipasi Sekolah (APS) adalah u</w:t>
      </w:r>
      <w:r w:rsidRPr="008D3410">
        <w:rPr>
          <w:rFonts w:ascii="Times New Roman" w:hAnsi="Times New Roman" w:cs="Times New Roman"/>
          <w:sz w:val="24"/>
          <w:szCs w:val="24"/>
          <w:lang w:val="es-ES"/>
        </w:rPr>
        <w:t xml:space="preserve">ntuk mengetahui seberapa banyak penduduk usia sekolah yang sudah dapat memanfaatkan fasilitas pendidikan, dapat dilihat dari penduduk yang masih sekolah pada umur tertentu  yang lebih dikenal dengan Angka Partisipasi Sekolah (APS). APS berkecenderungan meningkat pada semua kelompok umur baik anak laki-laki maupun anak perempuan. Tidak ada perbedaan pencapaian yang nyata antara laki-laki dan perempuan disemua jenjang pendidikan, bahkan pada kelompok usia 7-12 thn dan 13-15 tahun anak perempuan lebih tinggi dibandingkan anak laki-laki. </w:t>
      </w:r>
    </w:p>
    <w:p w:rsidR="00EC35A2" w:rsidRDefault="00EC35A2" w:rsidP="00EC35A2">
      <w:pPr>
        <w:pStyle w:val="ListParagraph"/>
        <w:spacing w:after="0" w:line="480" w:lineRule="auto"/>
        <w:ind w:left="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CC4A8F">
        <w:rPr>
          <w:rFonts w:ascii="Times New Roman" w:hAnsi="Times New Roman" w:cs="Times New Roman"/>
          <w:sz w:val="24"/>
          <w:szCs w:val="24"/>
          <w:lang w:val="es-ES"/>
        </w:rPr>
        <w:t xml:space="preserve"> </w:t>
      </w:r>
      <w:r w:rsidRPr="008D3410">
        <w:rPr>
          <w:rFonts w:ascii="Times New Roman" w:hAnsi="Times New Roman" w:cs="Times New Roman"/>
          <w:sz w:val="24"/>
          <w:szCs w:val="24"/>
          <w:lang w:val="es-ES"/>
        </w:rPr>
        <w:t>An</w:t>
      </w:r>
      <w:r>
        <w:rPr>
          <w:rFonts w:ascii="Times New Roman" w:hAnsi="Times New Roman" w:cs="Times New Roman"/>
          <w:sz w:val="24"/>
          <w:szCs w:val="24"/>
          <w:lang w:val="es-ES"/>
        </w:rPr>
        <w:t xml:space="preserve">gka Partisipasi Kasar (APK) </w:t>
      </w:r>
      <w:r w:rsidRPr="008D3410">
        <w:rPr>
          <w:rFonts w:ascii="Times New Roman" w:hAnsi="Times New Roman" w:cs="Times New Roman"/>
          <w:sz w:val="24"/>
          <w:szCs w:val="24"/>
          <w:lang w:val="es-ES"/>
        </w:rPr>
        <w:t xml:space="preserve">adalah perbandingan jumlah siswa pada </w:t>
      </w:r>
      <w:r>
        <w:rPr>
          <w:rFonts w:ascii="Times New Roman" w:hAnsi="Times New Roman" w:cs="Times New Roman"/>
          <w:sz w:val="24"/>
          <w:szCs w:val="24"/>
          <w:lang w:val="es-ES"/>
        </w:rPr>
        <w:t xml:space="preserve">tingkat pendidikan SD/SLTP/SLTA </w:t>
      </w:r>
      <w:r w:rsidRPr="008D3410">
        <w:rPr>
          <w:rFonts w:ascii="Times New Roman" w:hAnsi="Times New Roman" w:cs="Times New Roman"/>
          <w:sz w:val="24"/>
          <w:szCs w:val="24"/>
          <w:lang w:val="es-ES"/>
        </w:rPr>
        <w:t>dibagi dengan jumlah penduduk berusia 7 hingga 18 tahun atau rasio jumlah siswa, berapapun usianya, yang sedang sekolah di tingkat pendidikan tertentu terhadap jumlah penduduk kelompok usia yang berkaitan deng</w:t>
      </w:r>
      <w:r>
        <w:rPr>
          <w:rFonts w:ascii="Times New Roman" w:hAnsi="Times New Roman" w:cs="Times New Roman"/>
          <w:sz w:val="24"/>
          <w:szCs w:val="24"/>
          <w:lang w:val="es-ES"/>
        </w:rPr>
        <w:t xml:space="preserve">an jenjang pendidikan tertentu. </w:t>
      </w:r>
      <w:r w:rsidRPr="008D3410">
        <w:rPr>
          <w:rFonts w:ascii="Times New Roman" w:hAnsi="Times New Roman" w:cs="Times New Roman"/>
          <w:sz w:val="24"/>
          <w:szCs w:val="24"/>
          <w:lang w:val="es-ES"/>
        </w:rPr>
        <w:t>APK merupakan indikator yang paling sederhana untuk mengukur daya serap penduduk usia sekolah di mas</w:t>
      </w:r>
      <w:r>
        <w:rPr>
          <w:rFonts w:ascii="Times New Roman" w:hAnsi="Times New Roman" w:cs="Times New Roman"/>
          <w:sz w:val="24"/>
          <w:szCs w:val="24"/>
          <w:lang w:val="es-ES"/>
        </w:rPr>
        <w:t xml:space="preserve">ing-masing jenjang pendidikan. </w:t>
      </w:r>
      <w:r w:rsidRPr="008D3410">
        <w:rPr>
          <w:rFonts w:ascii="Times New Roman" w:hAnsi="Times New Roman" w:cs="Times New Roman"/>
          <w:sz w:val="24"/>
          <w:szCs w:val="24"/>
          <w:lang w:val="es-ES"/>
        </w:rPr>
        <w:t xml:space="preserve">Angka partisipasi murni </w:t>
      </w:r>
      <w:r>
        <w:rPr>
          <w:rFonts w:ascii="Times New Roman" w:hAnsi="Times New Roman" w:cs="Times New Roman"/>
          <w:sz w:val="24"/>
          <w:szCs w:val="24"/>
          <w:lang w:val="es-ES"/>
        </w:rPr>
        <w:t xml:space="preserve">(APM) </w:t>
      </w:r>
      <w:r w:rsidRPr="008D3410">
        <w:rPr>
          <w:rFonts w:ascii="Times New Roman" w:hAnsi="Times New Roman" w:cs="Times New Roman"/>
          <w:sz w:val="24"/>
          <w:szCs w:val="24"/>
          <w:lang w:val="es-ES"/>
        </w:rPr>
        <w:t>adalah perbandingan penduduk usia antara 7 hingga 18 tahun yang terdaftar sekolah pada tingkat pendidikan SD/SLTP/SLTA dibagi dengan jumlah penduduk berusia 7 hingga 18 tahun. Angka Partisipasi Murni (APM) adalah persentase siswa dengan usia yang berkaitan dengan jenjang pendidikannya dari jumlah penduduk di usia yang sama</w:t>
      </w:r>
      <w:r w:rsidR="00CC4A8F">
        <w:rPr>
          <w:rFonts w:ascii="Times New Roman" w:hAnsi="Times New Roman" w:cs="Times New Roman"/>
          <w:sz w:val="24"/>
          <w:szCs w:val="24"/>
          <w:lang w:val="es-ES"/>
        </w:rPr>
        <w:t>.</w:t>
      </w:r>
      <w:r w:rsidRPr="008D3410">
        <w:rPr>
          <w:rFonts w:ascii="Times New Roman" w:hAnsi="Times New Roman" w:cs="Times New Roman"/>
          <w:sz w:val="24"/>
          <w:szCs w:val="24"/>
          <w:lang w:val="es-ES"/>
        </w:rPr>
        <w:t xml:space="preserve"> </w:t>
      </w:r>
      <w:r w:rsidR="00CC4A8F">
        <w:rPr>
          <w:rFonts w:ascii="Times New Roman" w:hAnsi="Times New Roman" w:cs="Times New Roman"/>
          <w:sz w:val="24"/>
          <w:szCs w:val="24"/>
          <w:lang w:val="es-ES"/>
        </w:rPr>
        <w:br/>
        <w:t xml:space="preserve">        </w:t>
      </w:r>
      <w:r w:rsidRPr="008D3410">
        <w:rPr>
          <w:rFonts w:ascii="Times New Roman" w:hAnsi="Times New Roman" w:cs="Times New Roman"/>
          <w:sz w:val="24"/>
          <w:szCs w:val="24"/>
          <w:lang w:val="es-ES"/>
        </w:rPr>
        <w:t xml:space="preserve">APM menunjukkan partisipasi sekolah penduduk usia sekolah </w:t>
      </w:r>
      <w:r>
        <w:rPr>
          <w:rFonts w:ascii="Times New Roman" w:hAnsi="Times New Roman" w:cs="Times New Roman"/>
          <w:sz w:val="24"/>
          <w:szCs w:val="24"/>
          <w:lang w:val="es-ES"/>
        </w:rPr>
        <w:t xml:space="preserve">di tingkat pendidikan tertentu. </w:t>
      </w:r>
      <w:r w:rsidRPr="008D3410">
        <w:rPr>
          <w:rFonts w:ascii="Times New Roman" w:hAnsi="Times New Roman" w:cs="Times New Roman"/>
          <w:sz w:val="24"/>
          <w:szCs w:val="24"/>
          <w:lang w:val="es-ES"/>
        </w:rPr>
        <w:t>Mutu Lulusan  Mutu lulusan menunjukkan kualitas lulusan siswa pada jenjang pendidikan tingkat SD, SMP dan SMA melalui persentase kelulusan siswa. Data persentase angka kelulusan siswa diperoleh dari data profil Pendidikan Keb</w:t>
      </w:r>
      <w:r w:rsidR="00BE1039">
        <w:rPr>
          <w:rFonts w:ascii="Times New Roman" w:hAnsi="Times New Roman" w:cs="Times New Roman"/>
          <w:sz w:val="24"/>
          <w:szCs w:val="24"/>
          <w:lang w:val="es-ES"/>
        </w:rPr>
        <w:t xml:space="preserve">udayaan. </w:t>
      </w:r>
      <w:r w:rsidRPr="008D3410">
        <w:rPr>
          <w:rFonts w:ascii="Times New Roman" w:hAnsi="Times New Roman" w:cs="Times New Roman"/>
          <w:sz w:val="24"/>
          <w:szCs w:val="24"/>
          <w:lang w:val="es-ES"/>
        </w:rPr>
        <w:t>Angka kel</w:t>
      </w:r>
      <w:r w:rsidR="00CC4A8F">
        <w:rPr>
          <w:rFonts w:ascii="Times New Roman" w:hAnsi="Times New Roman" w:cs="Times New Roman"/>
          <w:sz w:val="24"/>
          <w:szCs w:val="24"/>
          <w:lang w:val="es-ES"/>
        </w:rPr>
        <w:t xml:space="preserve">ulusan ujian nasional </w:t>
      </w:r>
      <w:r>
        <w:rPr>
          <w:rFonts w:ascii="Times New Roman" w:hAnsi="Times New Roman" w:cs="Times New Roman"/>
          <w:sz w:val="24"/>
          <w:szCs w:val="24"/>
          <w:lang w:val="es-ES"/>
        </w:rPr>
        <w:t>ini dijadikan sebagai ac</w:t>
      </w:r>
      <w:r w:rsidRPr="008D3410">
        <w:rPr>
          <w:rFonts w:ascii="Times New Roman" w:hAnsi="Times New Roman" w:cs="Times New Roman"/>
          <w:sz w:val="24"/>
          <w:szCs w:val="24"/>
          <w:lang w:val="es-ES"/>
        </w:rPr>
        <w:t xml:space="preserve">uan </w:t>
      </w:r>
      <w:r w:rsidR="00CC4A8F">
        <w:rPr>
          <w:rFonts w:ascii="Times New Roman" w:hAnsi="Times New Roman" w:cs="Times New Roman"/>
          <w:sz w:val="24"/>
          <w:szCs w:val="24"/>
          <w:lang w:val="es-ES"/>
        </w:rPr>
        <w:t xml:space="preserve">dasar </w:t>
      </w:r>
      <w:r w:rsidRPr="008D3410">
        <w:rPr>
          <w:rFonts w:ascii="Times New Roman" w:hAnsi="Times New Roman" w:cs="Times New Roman"/>
          <w:sz w:val="24"/>
          <w:szCs w:val="24"/>
          <w:lang w:val="es-ES"/>
        </w:rPr>
        <w:t xml:space="preserve">serta pengukuran seberapa besar indikator pencapaian kinerja mutu lulusan yang diperoleh </w:t>
      </w:r>
      <w:r w:rsidR="00BE1039">
        <w:rPr>
          <w:rFonts w:ascii="Times New Roman" w:hAnsi="Times New Roman" w:cs="Times New Roman"/>
          <w:sz w:val="24"/>
          <w:szCs w:val="24"/>
          <w:lang w:val="es-ES"/>
        </w:rPr>
        <w:t>dalam pelayanan bidan</w:t>
      </w:r>
      <w:r w:rsidR="00CC4A8F">
        <w:rPr>
          <w:rFonts w:ascii="Times New Roman" w:hAnsi="Times New Roman" w:cs="Times New Roman"/>
          <w:sz w:val="24"/>
          <w:szCs w:val="24"/>
          <w:lang w:val="es-ES"/>
        </w:rPr>
        <w:t xml:space="preserve">g </w:t>
      </w:r>
      <w:r w:rsidR="00BE1039">
        <w:rPr>
          <w:rFonts w:ascii="Times New Roman" w:hAnsi="Times New Roman" w:cs="Times New Roman"/>
          <w:sz w:val="24"/>
          <w:szCs w:val="24"/>
          <w:lang w:val="es-ES"/>
        </w:rPr>
        <w:t>pendidikan dan kebudayaan</w:t>
      </w:r>
      <w:r w:rsidR="00CC4A8F">
        <w:rPr>
          <w:rFonts w:ascii="Times New Roman" w:hAnsi="Times New Roman" w:cs="Times New Roman"/>
          <w:sz w:val="24"/>
          <w:szCs w:val="24"/>
          <w:lang w:val="es-ES"/>
        </w:rPr>
        <w:t>.</w:t>
      </w:r>
      <w:r w:rsidR="00BE1039">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p>
    <w:p w:rsidR="00EC35A2" w:rsidRPr="00C96BCD" w:rsidRDefault="00EC35A2" w:rsidP="00EC35A2">
      <w:pPr>
        <w:pStyle w:val="ListParagraph"/>
        <w:spacing w:after="0" w:line="480" w:lineRule="auto"/>
        <w:ind w:left="0"/>
        <w:jc w:val="both"/>
        <w:rPr>
          <w:rFonts w:ascii="Times New Roman" w:hAnsi="Times New Roman" w:cs="Times New Roman"/>
          <w:sz w:val="24"/>
          <w:szCs w:val="24"/>
        </w:rPr>
      </w:pPr>
      <w:r w:rsidRPr="003E563C">
        <w:rPr>
          <w:rFonts w:ascii="Times New Roman" w:hAnsi="Times New Roman" w:cs="Times New Roman"/>
          <w:sz w:val="24"/>
          <w:szCs w:val="24"/>
        </w:rPr>
        <w:t>(Keputusan</w:t>
      </w:r>
      <w:r>
        <w:rPr>
          <w:rFonts w:ascii="Times New Roman" w:hAnsi="Times New Roman" w:cs="Times New Roman"/>
          <w:sz w:val="24"/>
          <w:szCs w:val="24"/>
        </w:rPr>
        <w:t xml:space="preserve"> Bupati Bone Bolango Nomor 23 tahun 2012 tentang Indikator Kinerja Utama Pemerintah Daerah Kabupaten Bone Bolango)</w:t>
      </w:r>
      <w:r w:rsidR="00F43E38">
        <w:rPr>
          <w:rFonts w:ascii="Times New Roman" w:hAnsi="Times New Roman" w:cs="Times New Roman"/>
          <w:sz w:val="24"/>
          <w:szCs w:val="24"/>
        </w:rPr>
        <w:t>.</w:t>
      </w:r>
      <w:r>
        <w:rPr>
          <w:rFonts w:ascii="Times New Roman" w:hAnsi="Times New Roman" w:cs="Times New Roman"/>
          <w:sz w:val="24"/>
          <w:szCs w:val="24"/>
        </w:rPr>
        <w:t xml:space="preserve"> </w:t>
      </w:r>
      <w:r w:rsidRPr="003E563C">
        <w:rPr>
          <w:rFonts w:ascii="Times New Roman" w:hAnsi="Times New Roman" w:cs="Times New Roman"/>
          <w:sz w:val="24"/>
          <w:szCs w:val="24"/>
        </w:rPr>
        <w:t xml:space="preserve"> </w:t>
      </w:r>
    </w:p>
    <w:p w:rsidR="00EC35A2" w:rsidRDefault="00EC35A2"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b/>
          <w:sz w:val="24"/>
          <w:szCs w:val="24"/>
          <w:lang w:val="sv-SE"/>
        </w:rPr>
        <w:t xml:space="preserve">        </w:t>
      </w:r>
      <w:r>
        <w:rPr>
          <w:rFonts w:ascii="Times New Roman" w:hAnsi="Times New Roman" w:cs="Times New Roman"/>
          <w:sz w:val="24"/>
          <w:szCs w:val="24"/>
          <w:lang w:val="sv-SE"/>
        </w:rPr>
        <w:t>Menurut Husain bahwa: Peran Pemerintah D</w:t>
      </w:r>
      <w:r w:rsidRPr="00606FAF">
        <w:rPr>
          <w:rFonts w:ascii="Times New Roman" w:hAnsi="Times New Roman" w:cs="Times New Roman"/>
          <w:sz w:val="24"/>
          <w:szCs w:val="24"/>
          <w:lang w:val="sv-SE"/>
        </w:rPr>
        <w:t xml:space="preserve">aerah </w:t>
      </w:r>
      <w:r>
        <w:rPr>
          <w:rFonts w:ascii="Times New Roman" w:hAnsi="Times New Roman" w:cs="Times New Roman"/>
          <w:sz w:val="24"/>
          <w:szCs w:val="24"/>
          <w:lang w:val="sv-SE"/>
        </w:rPr>
        <w:t xml:space="preserve">Kabupaten Bone Bolango </w:t>
      </w:r>
      <w:r w:rsidRPr="00606FAF">
        <w:rPr>
          <w:rFonts w:ascii="Times New Roman" w:hAnsi="Times New Roman" w:cs="Times New Roman"/>
          <w:sz w:val="24"/>
          <w:szCs w:val="24"/>
          <w:lang w:val="sv-SE"/>
        </w:rPr>
        <w:t xml:space="preserve">adalah menfasilitasi dan membantu staf sekolah  atas tindakannya yang akan dilakukan sekolah. </w:t>
      </w:r>
      <w:r>
        <w:rPr>
          <w:rFonts w:ascii="Times New Roman" w:hAnsi="Times New Roman" w:cs="Times New Roman"/>
          <w:sz w:val="24"/>
          <w:szCs w:val="24"/>
          <w:lang w:val="sv-SE"/>
        </w:rPr>
        <w:t xml:space="preserve">Tugas Kementerian Pendidikan dan Kebudayaan tugas dinas Kabupaten/Kota </w:t>
      </w:r>
      <w:r w:rsidRPr="00606FAF">
        <w:rPr>
          <w:rFonts w:ascii="Times New Roman" w:hAnsi="Times New Roman" w:cs="Times New Roman"/>
          <w:sz w:val="24"/>
          <w:szCs w:val="24"/>
          <w:lang w:val="sv-SE"/>
        </w:rPr>
        <w:t>adalah sebagai berikut:</w:t>
      </w:r>
      <w:r>
        <w:rPr>
          <w:rFonts w:ascii="Times New Roman" w:hAnsi="Times New Roman" w:cs="Times New Roman"/>
          <w:sz w:val="24"/>
          <w:szCs w:val="24"/>
          <w:lang w:val="sv-SE"/>
        </w:rPr>
        <w:t xml:space="preserve"> (a) </w:t>
      </w:r>
      <w:r w:rsidRPr="00606FAF">
        <w:rPr>
          <w:rFonts w:ascii="Times New Roman" w:hAnsi="Times New Roman" w:cs="Times New Roman"/>
          <w:sz w:val="24"/>
          <w:szCs w:val="24"/>
          <w:lang w:val="sv-SE"/>
        </w:rPr>
        <w:t>Evaluator dan inovator, yaitu mengavaluasi potensi daerah kabupaten/kota tersebut yang kemudian dijadikan alat unt</w:t>
      </w:r>
      <w:r>
        <w:rPr>
          <w:rFonts w:ascii="Times New Roman" w:hAnsi="Times New Roman" w:cs="Times New Roman"/>
          <w:sz w:val="24"/>
          <w:szCs w:val="24"/>
          <w:lang w:val="sv-SE"/>
        </w:rPr>
        <w:t>uk melakukan inovasi pendidikan; (b) M</w:t>
      </w:r>
      <w:r w:rsidRPr="00606FAF">
        <w:rPr>
          <w:rFonts w:ascii="Times New Roman" w:hAnsi="Times New Roman" w:cs="Times New Roman"/>
          <w:sz w:val="24"/>
          <w:szCs w:val="24"/>
          <w:lang w:val="sv-SE"/>
        </w:rPr>
        <w:t>otivator, yaitu memberikan motivasi kepada para sekolah dengan memberikan penghargaan atas suatu keberhasilan dan memberikan hukuman atas suatu kek</w:t>
      </w:r>
      <w:r>
        <w:rPr>
          <w:rFonts w:ascii="Times New Roman" w:hAnsi="Times New Roman" w:cs="Times New Roman"/>
          <w:sz w:val="24"/>
          <w:szCs w:val="24"/>
          <w:lang w:val="sv-SE"/>
        </w:rPr>
        <w:t xml:space="preserve">eliruan dalam menjalankan tugas; (c) </w:t>
      </w:r>
      <w:r w:rsidRPr="00606FAF">
        <w:rPr>
          <w:rFonts w:ascii="Times New Roman" w:hAnsi="Times New Roman" w:cs="Times New Roman"/>
          <w:sz w:val="24"/>
          <w:szCs w:val="24"/>
          <w:lang w:val="sv-SE"/>
        </w:rPr>
        <w:t xml:space="preserve">Standardisator, </w:t>
      </w:r>
      <w:r>
        <w:rPr>
          <w:rFonts w:ascii="Times New Roman" w:hAnsi="Times New Roman" w:cs="Times New Roman"/>
          <w:sz w:val="24"/>
          <w:szCs w:val="24"/>
          <w:lang w:val="sv-SE"/>
        </w:rPr>
        <w:t>yaitu bersama-sama dengan para Kepala S</w:t>
      </w:r>
      <w:r w:rsidRPr="00606FAF">
        <w:rPr>
          <w:rFonts w:ascii="Times New Roman" w:hAnsi="Times New Roman" w:cs="Times New Roman"/>
          <w:sz w:val="24"/>
          <w:szCs w:val="24"/>
          <w:lang w:val="sv-SE"/>
        </w:rPr>
        <w:t>ekolah membuat standar mutu berdasarkan kebutuhan daerah tersebut, kebutuhan</w:t>
      </w:r>
      <w:r>
        <w:rPr>
          <w:rFonts w:ascii="Times New Roman" w:hAnsi="Times New Roman" w:cs="Times New Roman"/>
          <w:sz w:val="24"/>
          <w:szCs w:val="24"/>
          <w:lang w:val="sv-SE"/>
        </w:rPr>
        <w:t xml:space="preserve"> nasional, dan kebutuhan global yang berhubungan dengan pendidikan; (d) </w:t>
      </w:r>
      <w:r w:rsidRPr="00606FAF">
        <w:rPr>
          <w:rFonts w:ascii="Times New Roman" w:hAnsi="Times New Roman" w:cs="Times New Roman"/>
          <w:sz w:val="24"/>
          <w:szCs w:val="24"/>
          <w:lang w:val="sv-SE"/>
        </w:rPr>
        <w:t>Informan, yaitu meny</w:t>
      </w:r>
      <w:r>
        <w:rPr>
          <w:rFonts w:ascii="Times New Roman" w:hAnsi="Times New Roman" w:cs="Times New Roman"/>
          <w:sz w:val="24"/>
          <w:szCs w:val="24"/>
          <w:lang w:val="sv-SE"/>
        </w:rPr>
        <w:t>ampaikan informasi kepada para Kepala S</w:t>
      </w:r>
      <w:r w:rsidRPr="00606FAF">
        <w:rPr>
          <w:rFonts w:ascii="Times New Roman" w:hAnsi="Times New Roman" w:cs="Times New Roman"/>
          <w:sz w:val="24"/>
          <w:szCs w:val="24"/>
          <w:lang w:val="sv-SE"/>
        </w:rPr>
        <w:t>ekolah akan segala kebijakan pendidikan di kabupaten/kota te</w:t>
      </w:r>
      <w:r>
        <w:rPr>
          <w:rFonts w:ascii="Times New Roman" w:hAnsi="Times New Roman" w:cs="Times New Roman"/>
          <w:sz w:val="24"/>
          <w:szCs w:val="24"/>
          <w:lang w:val="sv-SE"/>
        </w:rPr>
        <w:t xml:space="preserve">rsebut. </w:t>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r>
        <w:rPr>
          <w:rFonts w:ascii="Times New Roman" w:hAnsi="Times New Roman" w:cs="Times New Roman"/>
          <w:sz w:val="24"/>
          <w:szCs w:val="24"/>
          <w:lang w:val="sv-SE"/>
        </w:rPr>
        <w:br/>
        <w:t xml:space="preserve">       </w:t>
      </w:r>
      <w:r w:rsidR="00DC5891">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Pemerintah Daerah adalah </w:t>
      </w:r>
      <w:r w:rsidRPr="00606FAF">
        <w:rPr>
          <w:rFonts w:ascii="Times New Roman" w:hAnsi="Times New Roman" w:cs="Times New Roman"/>
          <w:sz w:val="24"/>
          <w:szCs w:val="24"/>
          <w:lang w:val="sv-SE"/>
        </w:rPr>
        <w:t>sebagai penampung informasi dari bawah untuk dijadikan bahan pertimbangan dalam</w:t>
      </w:r>
      <w:r>
        <w:rPr>
          <w:rFonts w:ascii="Times New Roman" w:hAnsi="Times New Roman" w:cs="Times New Roman"/>
          <w:sz w:val="24"/>
          <w:szCs w:val="24"/>
          <w:lang w:val="sv-SE"/>
        </w:rPr>
        <w:t xml:space="preserve"> mengambil keputusan pendidikan sebagai: (a) </w:t>
      </w:r>
      <w:r w:rsidRPr="00606FAF">
        <w:rPr>
          <w:rFonts w:ascii="Times New Roman" w:hAnsi="Times New Roman" w:cs="Times New Roman"/>
          <w:sz w:val="24"/>
          <w:szCs w:val="24"/>
          <w:lang w:val="sv-SE"/>
        </w:rPr>
        <w:t>Delegator yang mendelegasikan tugas dan tanggung jawab ke sekolah masing-masing dalam hal pengambilan keputusan, pembinaan sumber daya manusia, pemberian penghargaan dan hukuman serta berbagai informasi</w:t>
      </w:r>
      <w:r>
        <w:rPr>
          <w:rFonts w:ascii="Times New Roman" w:hAnsi="Times New Roman" w:cs="Times New Roman"/>
          <w:sz w:val="24"/>
          <w:szCs w:val="24"/>
          <w:lang w:val="sv-SE"/>
        </w:rPr>
        <w:t xml:space="preserve"> yang berhubungan dengan pendidikan</w:t>
      </w:r>
      <w:r w:rsidRPr="00606FAF">
        <w:rPr>
          <w:rFonts w:ascii="Times New Roman" w:hAnsi="Times New Roman" w:cs="Times New Roman"/>
          <w:sz w:val="24"/>
          <w:szCs w:val="24"/>
          <w:lang w:val="sv-SE"/>
        </w:rPr>
        <w:t>. Fungsi desentralisasi ini dimaksudkan untuk memberdayakan sekolah secara individu</w:t>
      </w:r>
      <w:r>
        <w:rPr>
          <w:rFonts w:ascii="Times New Roman" w:hAnsi="Times New Roman" w:cs="Times New Roman"/>
          <w:sz w:val="24"/>
          <w:szCs w:val="24"/>
          <w:lang w:val="sv-SE"/>
        </w:rPr>
        <w:t xml:space="preserve">al; (b) </w:t>
      </w:r>
      <w:r w:rsidRPr="00606FAF">
        <w:rPr>
          <w:rFonts w:ascii="Times New Roman" w:hAnsi="Times New Roman" w:cs="Times New Roman"/>
          <w:sz w:val="24"/>
          <w:szCs w:val="24"/>
          <w:lang w:val="sv-SE"/>
        </w:rPr>
        <w:t>Koordinator, yaitu meng</w:t>
      </w:r>
      <w:r>
        <w:rPr>
          <w:rFonts w:ascii="Times New Roman" w:hAnsi="Times New Roman" w:cs="Times New Roman"/>
          <w:sz w:val="24"/>
          <w:szCs w:val="24"/>
          <w:lang w:val="sv-SE"/>
        </w:rPr>
        <w:t>k</w:t>
      </w:r>
      <w:r w:rsidRPr="00606FAF">
        <w:rPr>
          <w:rFonts w:ascii="Times New Roman" w:hAnsi="Times New Roman" w:cs="Times New Roman"/>
          <w:sz w:val="24"/>
          <w:szCs w:val="24"/>
          <w:lang w:val="sv-SE"/>
        </w:rPr>
        <w:t xml:space="preserve">ordinasikan program-program pendidikan di daerah kabupaten/kota tersebut dengan kabupaten/kota lain </w:t>
      </w:r>
    </w:p>
    <w:p w:rsidR="002C2A2A" w:rsidRDefault="002C2A2A" w:rsidP="002C2A2A">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sidRPr="00606FAF">
        <w:rPr>
          <w:rFonts w:ascii="Times New Roman" w:hAnsi="Times New Roman" w:cs="Times New Roman"/>
          <w:sz w:val="24"/>
          <w:szCs w:val="24"/>
          <w:lang w:val="sv-SE"/>
        </w:rPr>
        <w:t>dengan sehingga tidak terjadi kesenjangan mutu antar</w:t>
      </w:r>
      <w:r>
        <w:rPr>
          <w:rFonts w:ascii="Times New Roman" w:hAnsi="Times New Roman" w:cs="Times New Roman"/>
          <w:sz w:val="24"/>
          <w:szCs w:val="24"/>
          <w:lang w:val="sv-SE"/>
        </w:rPr>
        <w:t xml:space="preserve"> </w:t>
      </w:r>
      <w:r w:rsidRPr="00606FAF">
        <w:rPr>
          <w:rFonts w:ascii="Times New Roman" w:hAnsi="Times New Roman" w:cs="Times New Roman"/>
          <w:sz w:val="24"/>
          <w:szCs w:val="24"/>
          <w:lang w:val="sv-SE"/>
        </w:rPr>
        <w:t>kabupaten/kota.</w:t>
      </w:r>
    </w:p>
    <w:p w:rsidR="00B70E31" w:rsidRDefault="002C2A2A" w:rsidP="00EC35A2">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lang w:val="sv-SE"/>
        </w:rPr>
        <w:t xml:space="preserve">         </w:t>
      </w:r>
      <w:r w:rsidR="00EC35A2" w:rsidRPr="00606FAF">
        <w:rPr>
          <w:rFonts w:ascii="Times New Roman" w:hAnsi="Times New Roman" w:cs="Times New Roman"/>
          <w:sz w:val="24"/>
          <w:szCs w:val="24"/>
          <w:lang w:val="id-ID"/>
        </w:rPr>
        <w:t>Pendidikan</w:t>
      </w:r>
      <w:r w:rsidR="00EC35A2">
        <w:rPr>
          <w:rFonts w:ascii="Times New Roman" w:hAnsi="Times New Roman" w:cs="Times New Roman"/>
          <w:color w:val="000000"/>
          <w:sz w:val="24"/>
          <w:szCs w:val="24"/>
          <w:lang w:val="id-ID"/>
        </w:rPr>
        <w:t xml:space="preserve"> merupakan</w:t>
      </w:r>
      <w:r w:rsidR="00EC35A2">
        <w:rPr>
          <w:rFonts w:ascii="Times New Roman" w:hAnsi="Times New Roman" w:cs="Times New Roman"/>
          <w:color w:val="000000"/>
          <w:sz w:val="24"/>
          <w:szCs w:val="24"/>
        </w:rPr>
        <w:t xml:space="preserve"> </w:t>
      </w:r>
      <w:r w:rsidR="00EC35A2" w:rsidRPr="00606FAF">
        <w:rPr>
          <w:rFonts w:ascii="Times New Roman" w:hAnsi="Times New Roman" w:cs="Times New Roman"/>
          <w:color w:val="000000"/>
          <w:sz w:val="24"/>
          <w:szCs w:val="24"/>
          <w:lang w:val="id-ID"/>
        </w:rPr>
        <w:t>urusan wajib yang harus dilaksanakan oleh pemerintah daerah sebagaimana diatur pada Permendagri  nomor 13 tahun 2006  tentang pengelolaan keuangan daerah.  selain urusan wajib yang harus dilaksanakan oleh SKPD ada program dan kegiatan yang dilaksanakan oleh seluruh SKPD dan disesuaikan dengan pagu dana yang diberikan oleh pemerinta</w:t>
      </w:r>
      <w:r w:rsidR="00EC35A2">
        <w:rPr>
          <w:rFonts w:ascii="Times New Roman" w:hAnsi="Times New Roman" w:cs="Times New Roman"/>
          <w:color w:val="000000"/>
          <w:sz w:val="24"/>
          <w:szCs w:val="24"/>
        </w:rPr>
        <w:t xml:space="preserve">h. </w:t>
      </w:r>
      <w:r w:rsidR="00EC35A2">
        <w:rPr>
          <w:rFonts w:ascii="Times New Roman" w:hAnsi="Times New Roman" w:cs="Times New Roman"/>
          <w:color w:val="000000"/>
          <w:sz w:val="24"/>
          <w:szCs w:val="24"/>
        </w:rPr>
        <w:br/>
        <w:t xml:space="preserve">       </w:t>
      </w:r>
      <w:r w:rsidR="00DC5891">
        <w:rPr>
          <w:rFonts w:ascii="Times New Roman" w:hAnsi="Times New Roman" w:cs="Times New Roman"/>
          <w:color w:val="000000"/>
          <w:sz w:val="24"/>
          <w:szCs w:val="24"/>
        </w:rPr>
        <w:t xml:space="preserve">  </w:t>
      </w:r>
      <w:r w:rsidR="00EC35A2">
        <w:rPr>
          <w:rFonts w:ascii="Times New Roman" w:hAnsi="Times New Roman" w:cs="Times New Roman"/>
          <w:color w:val="000000"/>
          <w:sz w:val="24"/>
          <w:szCs w:val="24"/>
        </w:rPr>
        <w:t>Peraturan Menteri Dalam Negeri Republik Indonesia (</w:t>
      </w:r>
      <w:r w:rsidR="00EC35A2">
        <w:rPr>
          <w:rFonts w:ascii="Times New Roman" w:hAnsi="Times New Roman" w:cs="Times New Roman"/>
          <w:color w:val="000000"/>
          <w:sz w:val="24"/>
          <w:szCs w:val="24"/>
          <w:lang w:val="id-ID"/>
        </w:rPr>
        <w:t>Permendagri</w:t>
      </w:r>
      <w:r w:rsidR="00EC35A2">
        <w:rPr>
          <w:rFonts w:ascii="Times New Roman" w:hAnsi="Times New Roman" w:cs="Times New Roman"/>
          <w:color w:val="000000"/>
          <w:sz w:val="24"/>
          <w:szCs w:val="24"/>
        </w:rPr>
        <w:t xml:space="preserve">) </w:t>
      </w:r>
      <w:r w:rsidR="00EC35A2">
        <w:rPr>
          <w:rFonts w:ascii="Times New Roman" w:hAnsi="Times New Roman" w:cs="Times New Roman"/>
          <w:color w:val="000000"/>
          <w:sz w:val="24"/>
          <w:szCs w:val="24"/>
          <w:lang w:val="id-ID"/>
        </w:rPr>
        <w:t>Nomor 13</w:t>
      </w:r>
      <w:r w:rsidR="00EC35A2">
        <w:rPr>
          <w:rFonts w:ascii="Times New Roman" w:hAnsi="Times New Roman" w:cs="Times New Roman"/>
          <w:color w:val="000000"/>
          <w:sz w:val="24"/>
          <w:szCs w:val="24"/>
        </w:rPr>
        <w:t xml:space="preserve"> Tahun 2006 Kementerian </w:t>
      </w:r>
      <w:r w:rsidR="00EC35A2" w:rsidRPr="00606FAF">
        <w:rPr>
          <w:rFonts w:ascii="Times New Roman" w:hAnsi="Times New Roman" w:cs="Times New Roman"/>
          <w:color w:val="000000"/>
          <w:sz w:val="24"/>
          <w:szCs w:val="24"/>
          <w:lang w:val="id-ID"/>
        </w:rPr>
        <w:t>Pendi</w:t>
      </w:r>
      <w:r w:rsidR="00EC35A2">
        <w:rPr>
          <w:rFonts w:ascii="Times New Roman" w:hAnsi="Times New Roman" w:cs="Times New Roman"/>
          <w:color w:val="000000"/>
          <w:sz w:val="24"/>
          <w:szCs w:val="24"/>
          <w:lang w:val="id-ID"/>
        </w:rPr>
        <w:t>dikan</w:t>
      </w:r>
      <w:r w:rsidR="00EC35A2">
        <w:rPr>
          <w:rFonts w:ascii="Times New Roman" w:hAnsi="Times New Roman" w:cs="Times New Roman"/>
          <w:color w:val="000000"/>
          <w:sz w:val="24"/>
          <w:szCs w:val="24"/>
        </w:rPr>
        <w:t xml:space="preserve"> dan Kebudayaan</w:t>
      </w:r>
      <w:r w:rsidR="00EC35A2">
        <w:rPr>
          <w:rFonts w:ascii="Times New Roman" w:hAnsi="Times New Roman" w:cs="Times New Roman"/>
          <w:color w:val="000000"/>
          <w:sz w:val="24"/>
          <w:szCs w:val="24"/>
          <w:lang w:val="id-ID"/>
        </w:rPr>
        <w:t xml:space="preserve"> telah menyusun </w:t>
      </w:r>
      <w:r w:rsidR="00EC35A2">
        <w:rPr>
          <w:rFonts w:ascii="Times New Roman" w:hAnsi="Times New Roman" w:cs="Times New Roman"/>
          <w:color w:val="000000"/>
          <w:sz w:val="24"/>
          <w:szCs w:val="24"/>
        </w:rPr>
        <w:t xml:space="preserve">11 </w:t>
      </w:r>
      <w:r w:rsidR="00EC35A2">
        <w:rPr>
          <w:rFonts w:ascii="Times New Roman" w:hAnsi="Times New Roman" w:cs="Times New Roman"/>
          <w:color w:val="000000"/>
          <w:sz w:val="24"/>
          <w:szCs w:val="24"/>
          <w:lang w:val="id-ID"/>
        </w:rPr>
        <w:t>Program Pembangunan Pendidikan</w:t>
      </w:r>
      <w:r w:rsidR="00EC35A2">
        <w:rPr>
          <w:rFonts w:ascii="Times New Roman" w:hAnsi="Times New Roman" w:cs="Times New Roman"/>
          <w:color w:val="000000"/>
          <w:sz w:val="24"/>
          <w:szCs w:val="24"/>
        </w:rPr>
        <w:t xml:space="preserve"> </w:t>
      </w:r>
      <w:r w:rsidR="00EC35A2" w:rsidRPr="00606FAF">
        <w:rPr>
          <w:rFonts w:ascii="Times New Roman" w:hAnsi="Times New Roman" w:cs="Times New Roman"/>
          <w:color w:val="000000"/>
          <w:sz w:val="24"/>
          <w:szCs w:val="24"/>
          <w:lang w:val="id-ID"/>
        </w:rPr>
        <w:t>dan kegiatan yang dilaksanakan oleh Dinas Pe</w:t>
      </w:r>
      <w:r w:rsidR="00EC35A2">
        <w:rPr>
          <w:rFonts w:ascii="Times New Roman" w:hAnsi="Times New Roman" w:cs="Times New Roman"/>
          <w:color w:val="000000"/>
          <w:sz w:val="24"/>
          <w:szCs w:val="24"/>
          <w:lang w:val="id-ID"/>
        </w:rPr>
        <w:t>ndidikan adalah sebagai berikut</w:t>
      </w:r>
      <w:r w:rsidR="00EC35A2" w:rsidRPr="00606FAF">
        <w:rPr>
          <w:rFonts w:ascii="Times New Roman" w:hAnsi="Times New Roman" w:cs="Times New Roman"/>
          <w:color w:val="000000"/>
          <w:sz w:val="24"/>
          <w:szCs w:val="24"/>
          <w:lang w:val="id-ID"/>
        </w:rPr>
        <w:t>:</w:t>
      </w:r>
      <w:r w:rsidR="00EC35A2">
        <w:rPr>
          <w:rFonts w:ascii="Times New Roman" w:hAnsi="Times New Roman" w:cs="Times New Roman"/>
          <w:sz w:val="24"/>
          <w:szCs w:val="24"/>
        </w:rPr>
        <w:t xml:space="preserve"> </w:t>
      </w:r>
      <w:r w:rsidR="00EC35A2">
        <w:rPr>
          <w:rFonts w:ascii="Times New Roman" w:hAnsi="Times New Roman" w:cs="Times New Roman"/>
          <w:color w:val="000000"/>
          <w:sz w:val="24"/>
          <w:szCs w:val="24"/>
        </w:rPr>
        <w:t>(a) P</w:t>
      </w:r>
      <w:r>
        <w:rPr>
          <w:rFonts w:ascii="Times New Roman" w:hAnsi="Times New Roman" w:cs="Times New Roman"/>
          <w:color w:val="000000"/>
          <w:sz w:val="24"/>
          <w:szCs w:val="24"/>
          <w:lang w:val="id-ID"/>
        </w:rPr>
        <w:t xml:space="preserve">rogram </w:t>
      </w:r>
      <w:r>
        <w:rPr>
          <w:rFonts w:ascii="Times New Roman" w:hAnsi="Times New Roman" w:cs="Times New Roman"/>
          <w:color w:val="000000"/>
          <w:sz w:val="24"/>
          <w:szCs w:val="24"/>
        </w:rPr>
        <w:t>p</w:t>
      </w:r>
      <w:r>
        <w:rPr>
          <w:rFonts w:ascii="Times New Roman" w:hAnsi="Times New Roman" w:cs="Times New Roman"/>
          <w:color w:val="000000"/>
          <w:sz w:val="24"/>
          <w:szCs w:val="24"/>
          <w:lang w:val="id-ID"/>
        </w:rPr>
        <w:t xml:space="preserve">elayanan </w:t>
      </w:r>
      <w:r>
        <w:rPr>
          <w:rFonts w:ascii="Times New Roman" w:hAnsi="Times New Roman" w:cs="Times New Roman"/>
          <w:color w:val="000000"/>
          <w:sz w:val="24"/>
          <w:szCs w:val="24"/>
        </w:rPr>
        <w:t>a</w:t>
      </w:r>
      <w:r>
        <w:rPr>
          <w:rFonts w:ascii="Times New Roman" w:hAnsi="Times New Roman" w:cs="Times New Roman"/>
          <w:color w:val="000000"/>
          <w:sz w:val="24"/>
          <w:szCs w:val="24"/>
          <w:lang w:val="id-ID"/>
        </w:rPr>
        <w:t xml:space="preserve">dministrasi </w:t>
      </w:r>
      <w:r>
        <w:rPr>
          <w:rFonts w:ascii="Times New Roman" w:hAnsi="Times New Roman" w:cs="Times New Roman"/>
          <w:color w:val="000000"/>
          <w:sz w:val="24"/>
          <w:szCs w:val="24"/>
        </w:rPr>
        <w:t>p</w:t>
      </w:r>
      <w:r w:rsidR="00EC35A2" w:rsidRPr="00BE271B">
        <w:rPr>
          <w:rFonts w:ascii="Times New Roman" w:hAnsi="Times New Roman" w:cs="Times New Roman"/>
          <w:color w:val="000000"/>
          <w:sz w:val="24"/>
          <w:szCs w:val="24"/>
          <w:lang w:val="id-ID"/>
        </w:rPr>
        <w:t>erkantoran</w:t>
      </w:r>
      <w:r w:rsidR="00EC35A2">
        <w:rPr>
          <w:rFonts w:ascii="Times New Roman" w:hAnsi="Times New Roman" w:cs="Times New Roman"/>
          <w:color w:val="000000"/>
          <w:sz w:val="24"/>
          <w:szCs w:val="24"/>
        </w:rPr>
        <w:t xml:space="preserve">; (b) </w:t>
      </w:r>
      <w:r>
        <w:rPr>
          <w:rFonts w:ascii="Times New Roman" w:hAnsi="Times New Roman" w:cs="Times New Roman"/>
          <w:color w:val="000000"/>
          <w:sz w:val="24"/>
          <w:szCs w:val="24"/>
          <w:lang w:val="id-ID"/>
        </w:rPr>
        <w:t xml:space="preserve">Program </w:t>
      </w:r>
      <w:r>
        <w:rPr>
          <w:rFonts w:ascii="Times New Roman" w:hAnsi="Times New Roman" w:cs="Times New Roman"/>
          <w:color w:val="000000"/>
          <w:sz w:val="24"/>
          <w:szCs w:val="24"/>
        </w:rPr>
        <w:t>p</w:t>
      </w:r>
      <w:r w:rsidR="00EC35A2" w:rsidRPr="00BE271B">
        <w:rPr>
          <w:rFonts w:ascii="Times New Roman" w:hAnsi="Times New Roman" w:cs="Times New Roman"/>
          <w:color w:val="000000"/>
          <w:sz w:val="24"/>
          <w:szCs w:val="24"/>
          <w:lang w:val="id-ID"/>
        </w:rPr>
        <w:t>e</w:t>
      </w:r>
      <w:r>
        <w:rPr>
          <w:rFonts w:ascii="Times New Roman" w:hAnsi="Times New Roman" w:cs="Times New Roman"/>
          <w:color w:val="000000"/>
          <w:sz w:val="24"/>
          <w:szCs w:val="24"/>
          <w:lang w:val="id-ID"/>
        </w:rPr>
        <w:t xml:space="preserve">ningkatan sarana dan prasarana </w:t>
      </w:r>
      <w:r>
        <w:rPr>
          <w:rFonts w:ascii="Times New Roman" w:hAnsi="Times New Roman" w:cs="Times New Roman"/>
          <w:color w:val="000000"/>
          <w:sz w:val="24"/>
          <w:szCs w:val="24"/>
        </w:rPr>
        <w:t>a</w:t>
      </w:r>
      <w:r w:rsidR="00EC35A2" w:rsidRPr="00BE271B">
        <w:rPr>
          <w:rFonts w:ascii="Times New Roman" w:hAnsi="Times New Roman" w:cs="Times New Roman"/>
          <w:color w:val="000000"/>
          <w:sz w:val="24"/>
          <w:szCs w:val="24"/>
          <w:lang w:val="id-ID"/>
        </w:rPr>
        <w:t>paratur</w:t>
      </w:r>
      <w:r w:rsidR="00EC35A2">
        <w:rPr>
          <w:rFonts w:ascii="Times New Roman" w:hAnsi="Times New Roman" w:cs="Times New Roman"/>
          <w:color w:val="000000"/>
          <w:sz w:val="24"/>
          <w:szCs w:val="24"/>
        </w:rPr>
        <w:t xml:space="preserve">; (c) </w:t>
      </w:r>
      <w:r>
        <w:rPr>
          <w:rFonts w:ascii="Times New Roman" w:hAnsi="Times New Roman" w:cs="Times New Roman"/>
          <w:color w:val="000000"/>
          <w:sz w:val="24"/>
          <w:szCs w:val="24"/>
          <w:lang w:val="id-ID"/>
        </w:rPr>
        <w:t xml:space="preserve">Program </w:t>
      </w:r>
      <w:r>
        <w:rPr>
          <w:rFonts w:ascii="Times New Roman" w:hAnsi="Times New Roman" w:cs="Times New Roman"/>
          <w:color w:val="000000"/>
          <w:sz w:val="24"/>
          <w:szCs w:val="24"/>
        </w:rPr>
        <w:t>p</w:t>
      </w:r>
      <w:r>
        <w:rPr>
          <w:rFonts w:ascii="Times New Roman" w:hAnsi="Times New Roman" w:cs="Times New Roman"/>
          <w:color w:val="000000"/>
          <w:sz w:val="24"/>
          <w:szCs w:val="24"/>
          <w:lang w:val="id-ID"/>
        </w:rPr>
        <w:t xml:space="preserve">eningkatan </w:t>
      </w:r>
      <w:r>
        <w:rPr>
          <w:rFonts w:ascii="Times New Roman" w:hAnsi="Times New Roman" w:cs="Times New Roman"/>
          <w:color w:val="000000"/>
          <w:sz w:val="24"/>
          <w:szCs w:val="24"/>
        </w:rPr>
        <w:t>d</w:t>
      </w:r>
      <w:r>
        <w:rPr>
          <w:rFonts w:ascii="Times New Roman" w:hAnsi="Times New Roman" w:cs="Times New Roman"/>
          <w:color w:val="000000"/>
          <w:sz w:val="24"/>
          <w:szCs w:val="24"/>
          <w:lang w:val="id-ID"/>
        </w:rPr>
        <w:t xml:space="preserve">isiplin </w:t>
      </w:r>
      <w:r>
        <w:rPr>
          <w:rFonts w:ascii="Times New Roman" w:hAnsi="Times New Roman" w:cs="Times New Roman"/>
          <w:color w:val="000000"/>
          <w:sz w:val="24"/>
          <w:szCs w:val="24"/>
        </w:rPr>
        <w:t>a</w:t>
      </w:r>
      <w:r w:rsidR="00EC35A2" w:rsidRPr="00BE271B">
        <w:rPr>
          <w:rFonts w:ascii="Times New Roman" w:hAnsi="Times New Roman" w:cs="Times New Roman"/>
          <w:color w:val="000000"/>
          <w:sz w:val="24"/>
          <w:szCs w:val="24"/>
          <w:lang w:val="id-ID"/>
        </w:rPr>
        <w:t>paratur</w:t>
      </w:r>
      <w:r w:rsidR="00EC35A2">
        <w:rPr>
          <w:rFonts w:ascii="Times New Roman" w:hAnsi="Times New Roman" w:cs="Times New Roman"/>
          <w:color w:val="000000"/>
          <w:sz w:val="24"/>
          <w:szCs w:val="24"/>
        </w:rPr>
        <w:t xml:space="preserve">; (d) </w:t>
      </w:r>
      <w:r>
        <w:rPr>
          <w:rFonts w:ascii="Times New Roman" w:hAnsi="Times New Roman" w:cs="Times New Roman"/>
          <w:color w:val="000000"/>
          <w:sz w:val="24"/>
          <w:szCs w:val="24"/>
          <w:lang w:val="id-ID"/>
        </w:rPr>
        <w:t xml:space="preserve">Program </w:t>
      </w:r>
      <w:r>
        <w:rPr>
          <w:rFonts w:ascii="Times New Roman" w:hAnsi="Times New Roman" w:cs="Times New Roman"/>
          <w:color w:val="000000"/>
          <w:sz w:val="24"/>
          <w:szCs w:val="24"/>
        </w:rPr>
        <w:t>p</w:t>
      </w:r>
      <w:r>
        <w:rPr>
          <w:rFonts w:ascii="Times New Roman" w:hAnsi="Times New Roman" w:cs="Times New Roman"/>
          <w:color w:val="000000"/>
          <w:sz w:val="24"/>
          <w:szCs w:val="24"/>
          <w:lang w:val="id-ID"/>
        </w:rPr>
        <w:t xml:space="preserve">eningkatan </w:t>
      </w:r>
      <w:r>
        <w:rPr>
          <w:rFonts w:ascii="Times New Roman" w:hAnsi="Times New Roman" w:cs="Times New Roman"/>
          <w:color w:val="000000"/>
          <w:sz w:val="24"/>
          <w:szCs w:val="24"/>
        </w:rPr>
        <w:t>k</w:t>
      </w:r>
      <w:r>
        <w:rPr>
          <w:rFonts w:ascii="Times New Roman" w:hAnsi="Times New Roman" w:cs="Times New Roman"/>
          <w:color w:val="000000"/>
          <w:sz w:val="24"/>
          <w:szCs w:val="24"/>
          <w:lang w:val="id-ID"/>
        </w:rPr>
        <w:t xml:space="preserve">apasitas </w:t>
      </w:r>
      <w:r>
        <w:rPr>
          <w:rFonts w:ascii="Times New Roman" w:hAnsi="Times New Roman" w:cs="Times New Roman"/>
          <w:color w:val="000000"/>
          <w:sz w:val="24"/>
          <w:szCs w:val="24"/>
        </w:rPr>
        <w:t>s</w:t>
      </w:r>
      <w:r>
        <w:rPr>
          <w:rFonts w:ascii="Times New Roman" w:hAnsi="Times New Roman" w:cs="Times New Roman"/>
          <w:color w:val="000000"/>
          <w:sz w:val="24"/>
          <w:szCs w:val="24"/>
          <w:lang w:val="id-ID"/>
        </w:rPr>
        <w:t xml:space="preserve">umber </w:t>
      </w:r>
      <w:r>
        <w:rPr>
          <w:rFonts w:ascii="Times New Roman" w:hAnsi="Times New Roman" w:cs="Times New Roman"/>
          <w:color w:val="000000"/>
          <w:sz w:val="24"/>
          <w:szCs w:val="24"/>
        </w:rPr>
        <w:t>d</w:t>
      </w:r>
      <w:r>
        <w:rPr>
          <w:rFonts w:ascii="Times New Roman" w:hAnsi="Times New Roman" w:cs="Times New Roman"/>
          <w:color w:val="000000"/>
          <w:sz w:val="24"/>
          <w:szCs w:val="24"/>
          <w:lang w:val="id-ID"/>
        </w:rPr>
        <w:t xml:space="preserve">aya </w:t>
      </w:r>
      <w:r>
        <w:rPr>
          <w:rFonts w:ascii="Times New Roman" w:hAnsi="Times New Roman" w:cs="Times New Roman"/>
          <w:color w:val="000000"/>
          <w:sz w:val="24"/>
          <w:szCs w:val="24"/>
        </w:rPr>
        <w:t>a</w:t>
      </w:r>
      <w:r w:rsidR="00EC35A2" w:rsidRPr="00BE271B">
        <w:rPr>
          <w:rFonts w:ascii="Times New Roman" w:hAnsi="Times New Roman" w:cs="Times New Roman"/>
          <w:color w:val="000000"/>
          <w:sz w:val="24"/>
          <w:szCs w:val="24"/>
          <w:lang w:val="id-ID"/>
        </w:rPr>
        <w:t>paratur</w:t>
      </w:r>
      <w:r w:rsidR="00EC35A2">
        <w:rPr>
          <w:rFonts w:ascii="Times New Roman" w:hAnsi="Times New Roman" w:cs="Times New Roman"/>
          <w:color w:val="000000"/>
          <w:sz w:val="24"/>
          <w:szCs w:val="24"/>
        </w:rPr>
        <w:t xml:space="preserve">; (e) </w:t>
      </w:r>
      <w:r>
        <w:rPr>
          <w:rFonts w:ascii="Times New Roman" w:hAnsi="Times New Roman" w:cs="Times New Roman"/>
          <w:color w:val="000000"/>
          <w:sz w:val="24"/>
          <w:szCs w:val="24"/>
          <w:lang w:val="id-ID"/>
        </w:rPr>
        <w:t xml:space="preserve">Program </w:t>
      </w:r>
      <w:r>
        <w:rPr>
          <w:rFonts w:ascii="Times New Roman" w:hAnsi="Times New Roman" w:cs="Times New Roman"/>
          <w:color w:val="000000"/>
          <w:sz w:val="24"/>
          <w:szCs w:val="24"/>
        </w:rPr>
        <w:t>p</w:t>
      </w:r>
      <w:r>
        <w:rPr>
          <w:rFonts w:ascii="Times New Roman" w:hAnsi="Times New Roman" w:cs="Times New Roman"/>
          <w:color w:val="000000"/>
          <w:sz w:val="24"/>
          <w:szCs w:val="24"/>
          <w:lang w:val="id-ID"/>
        </w:rPr>
        <w:t xml:space="preserve">eningkatan </w:t>
      </w:r>
      <w:r>
        <w:rPr>
          <w:rFonts w:ascii="Times New Roman" w:hAnsi="Times New Roman" w:cs="Times New Roman"/>
          <w:color w:val="000000"/>
          <w:sz w:val="24"/>
          <w:szCs w:val="24"/>
        </w:rPr>
        <w:t>p</w:t>
      </w:r>
      <w:r w:rsidR="00EC35A2" w:rsidRPr="00BE271B">
        <w:rPr>
          <w:rFonts w:ascii="Times New Roman" w:hAnsi="Times New Roman" w:cs="Times New Roman"/>
          <w:color w:val="000000"/>
          <w:sz w:val="24"/>
          <w:szCs w:val="24"/>
          <w:lang w:val="id-ID"/>
        </w:rPr>
        <w:t>engembang</w:t>
      </w:r>
      <w:r>
        <w:rPr>
          <w:rFonts w:ascii="Times New Roman" w:hAnsi="Times New Roman" w:cs="Times New Roman"/>
          <w:color w:val="000000"/>
          <w:sz w:val="24"/>
          <w:szCs w:val="24"/>
          <w:lang w:val="id-ID"/>
        </w:rPr>
        <w:t xml:space="preserve">an </w:t>
      </w:r>
      <w:r>
        <w:rPr>
          <w:rFonts w:ascii="Times New Roman" w:hAnsi="Times New Roman" w:cs="Times New Roman"/>
          <w:color w:val="000000"/>
          <w:sz w:val="24"/>
          <w:szCs w:val="24"/>
        </w:rPr>
        <w:t>s</w:t>
      </w:r>
      <w:r w:rsidR="00EC35A2" w:rsidRPr="00BE271B">
        <w:rPr>
          <w:rFonts w:ascii="Times New Roman" w:hAnsi="Times New Roman" w:cs="Times New Roman"/>
          <w:color w:val="000000"/>
          <w:sz w:val="24"/>
          <w:szCs w:val="24"/>
          <w:lang w:val="id-ID"/>
        </w:rPr>
        <w:t xml:space="preserve">istem </w:t>
      </w:r>
      <w:r w:rsidR="00EC35A2">
        <w:rPr>
          <w:rFonts w:ascii="Times New Roman" w:hAnsi="Times New Roman" w:cs="Times New Roman"/>
          <w:color w:val="000000"/>
          <w:sz w:val="24"/>
          <w:szCs w:val="24"/>
        </w:rPr>
        <w:t>la</w:t>
      </w:r>
      <w:r w:rsidR="00EC35A2">
        <w:rPr>
          <w:rFonts w:ascii="Times New Roman" w:hAnsi="Times New Roman" w:cs="Times New Roman"/>
          <w:color w:val="000000"/>
          <w:sz w:val="24"/>
          <w:szCs w:val="24"/>
          <w:lang w:val="id-ID"/>
        </w:rPr>
        <w:t>poran</w:t>
      </w:r>
      <w:r w:rsidR="00EC35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k</w:t>
      </w:r>
      <w:r w:rsidR="00EC35A2">
        <w:rPr>
          <w:rFonts w:ascii="Times New Roman" w:hAnsi="Times New Roman" w:cs="Times New Roman"/>
          <w:color w:val="000000"/>
          <w:sz w:val="24"/>
          <w:szCs w:val="24"/>
          <w:lang w:val="id-ID"/>
        </w:rPr>
        <w:t>inerja dan</w:t>
      </w:r>
      <w:r w:rsidR="00EC35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k</w:t>
      </w:r>
      <w:r w:rsidR="00EC35A2" w:rsidRPr="00BE271B">
        <w:rPr>
          <w:rFonts w:ascii="Times New Roman" w:hAnsi="Times New Roman" w:cs="Times New Roman"/>
          <w:color w:val="000000"/>
          <w:sz w:val="24"/>
          <w:szCs w:val="24"/>
          <w:lang w:val="id-ID"/>
        </w:rPr>
        <w:t>euangan</w:t>
      </w:r>
      <w:r w:rsidR="00EC35A2">
        <w:rPr>
          <w:rFonts w:ascii="Times New Roman" w:hAnsi="Times New Roman" w:cs="Times New Roman"/>
          <w:color w:val="000000"/>
          <w:sz w:val="24"/>
          <w:szCs w:val="24"/>
        </w:rPr>
        <w:t xml:space="preserve">; (f) </w:t>
      </w:r>
      <w:r>
        <w:rPr>
          <w:rFonts w:ascii="Times New Roman" w:hAnsi="Times New Roman" w:cs="Times New Roman"/>
          <w:color w:val="000000"/>
          <w:sz w:val="24"/>
          <w:szCs w:val="24"/>
          <w:lang w:val="id-ID"/>
        </w:rPr>
        <w:t xml:space="preserve">Program </w:t>
      </w:r>
      <w:r>
        <w:rPr>
          <w:rFonts w:ascii="Times New Roman" w:hAnsi="Times New Roman" w:cs="Times New Roman"/>
          <w:color w:val="000000"/>
          <w:sz w:val="24"/>
          <w:szCs w:val="24"/>
        </w:rPr>
        <w:t>p</w:t>
      </w:r>
      <w:r>
        <w:rPr>
          <w:rFonts w:ascii="Times New Roman" w:hAnsi="Times New Roman" w:cs="Times New Roman"/>
          <w:color w:val="000000"/>
          <w:sz w:val="24"/>
          <w:szCs w:val="24"/>
          <w:lang w:val="id-ID"/>
        </w:rPr>
        <w:t xml:space="preserve">endidikan </w:t>
      </w:r>
      <w:r>
        <w:rPr>
          <w:rFonts w:ascii="Times New Roman" w:hAnsi="Times New Roman" w:cs="Times New Roman"/>
          <w:color w:val="000000"/>
          <w:sz w:val="24"/>
          <w:szCs w:val="24"/>
        </w:rPr>
        <w:t>a</w:t>
      </w:r>
      <w:r>
        <w:rPr>
          <w:rFonts w:ascii="Times New Roman" w:hAnsi="Times New Roman" w:cs="Times New Roman"/>
          <w:color w:val="000000"/>
          <w:sz w:val="24"/>
          <w:szCs w:val="24"/>
          <w:lang w:val="id-ID"/>
        </w:rPr>
        <w:t xml:space="preserve">nak </w:t>
      </w:r>
      <w:r>
        <w:rPr>
          <w:rFonts w:ascii="Times New Roman" w:hAnsi="Times New Roman" w:cs="Times New Roman"/>
          <w:color w:val="000000"/>
          <w:sz w:val="24"/>
          <w:szCs w:val="24"/>
        </w:rPr>
        <w:t>u</w:t>
      </w:r>
      <w:r>
        <w:rPr>
          <w:rFonts w:ascii="Times New Roman" w:hAnsi="Times New Roman" w:cs="Times New Roman"/>
          <w:color w:val="000000"/>
          <w:sz w:val="24"/>
          <w:szCs w:val="24"/>
          <w:lang w:val="id-ID"/>
        </w:rPr>
        <w:t xml:space="preserve">sia </w:t>
      </w:r>
      <w:r>
        <w:rPr>
          <w:rFonts w:ascii="Times New Roman" w:hAnsi="Times New Roman" w:cs="Times New Roman"/>
          <w:color w:val="000000"/>
          <w:sz w:val="24"/>
          <w:szCs w:val="24"/>
        </w:rPr>
        <w:t>d</w:t>
      </w:r>
      <w:r w:rsidR="00EC35A2" w:rsidRPr="00BE271B">
        <w:rPr>
          <w:rFonts w:ascii="Times New Roman" w:hAnsi="Times New Roman" w:cs="Times New Roman"/>
          <w:color w:val="000000"/>
          <w:sz w:val="24"/>
          <w:szCs w:val="24"/>
          <w:lang w:val="id-ID"/>
        </w:rPr>
        <w:t>ini</w:t>
      </w:r>
      <w:r w:rsidR="00EC35A2">
        <w:rPr>
          <w:rFonts w:ascii="Times New Roman" w:hAnsi="Times New Roman" w:cs="Times New Roman"/>
          <w:color w:val="000000"/>
          <w:sz w:val="24"/>
          <w:szCs w:val="24"/>
        </w:rPr>
        <w:t xml:space="preserve">; (g) </w:t>
      </w:r>
      <w:r>
        <w:rPr>
          <w:rFonts w:ascii="Times New Roman" w:hAnsi="Times New Roman" w:cs="Times New Roman"/>
          <w:color w:val="000000"/>
          <w:sz w:val="24"/>
          <w:szCs w:val="24"/>
          <w:lang w:val="id-ID"/>
        </w:rPr>
        <w:t xml:space="preserve">Program </w:t>
      </w:r>
      <w:r>
        <w:rPr>
          <w:rFonts w:ascii="Times New Roman" w:hAnsi="Times New Roman" w:cs="Times New Roman"/>
          <w:color w:val="000000"/>
          <w:sz w:val="24"/>
          <w:szCs w:val="24"/>
        </w:rPr>
        <w:t>w</w:t>
      </w:r>
      <w:r>
        <w:rPr>
          <w:rFonts w:ascii="Times New Roman" w:hAnsi="Times New Roman" w:cs="Times New Roman"/>
          <w:color w:val="000000"/>
          <w:sz w:val="24"/>
          <w:szCs w:val="24"/>
          <w:lang w:val="id-ID"/>
        </w:rPr>
        <w:t xml:space="preserve">ajib </w:t>
      </w:r>
      <w:r>
        <w:rPr>
          <w:rFonts w:ascii="Times New Roman" w:hAnsi="Times New Roman" w:cs="Times New Roman"/>
          <w:color w:val="000000"/>
          <w:sz w:val="24"/>
          <w:szCs w:val="24"/>
        </w:rPr>
        <w:t>b</w:t>
      </w:r>
      <w:r>
        <w:rPr>
          <w:rFonts w:ascii="Times New Roman" w:hAnsi="Times New Roman" w:cs="Times New Roman"/>
          <w:color w:val="000000"/>
          <w:sz w:val="24"/>
          <w:szCs w:val="24"/>
          <w:lang w:val="id-ID"/>
        </w:rPr>
        <w:t xml:space="preserve">elajar </w:t>
      </w:r>
      <w:r>
        <w:rPr>
          <w:rFonts w:ascii="Times New Roman" w:hAnsi="Times New Roman" w:cs="Times New Roman"/>
          <w:color w:val="000000"/>
          <w:sz w:val="24"/>
          <w:szCs w:val="24"/>
        </w:rPr>
        <w:t>p</w:t>
      </w:r>
      <w:r>
        <w:rPr>
          <w:rFonts w:ascii="Times New Roman" w:hAnsi="Times New Roman" w:cs="Times New Roman"/>
          <w:color w:val="000000"/>
          <w:sz w:val="24"/>
          <w:szCs w:val="24"/>
          <w:lang w:val="id-ID"/>
        </w:rPr>
        <w:t xml:space="preserve">endidikan </w:t>
      </w:r>
      <w:r>
        <w:rPr>
          <w:rFonts w:ascii="Times New Roman" w:hAnsi="Times New Roman" w:cs="Times New Roman"/>
          <w:color w:val="000000"/>
          <w:sz w:val="24"/>
          <w:szCs w:val="24"/>
        </w:rPr>
        <w:t>d</w:t>
      </w:r>
      <w:r>
        <w:rPr>
          <w:rFonts w:ascii="Times New Roman" w:hAnsi="Times New Roman" w:cs="Times New Roman"/>
          <w:color w:val="000000"/>
          <w:sz w:val="24"/>
          <w:szCs w:val="24"/>
          <w:lang w:val="id-ID"/>
        </w:rPr>
        <w:t xml:space="preserve">asar </w:t>
      </w:r>
      <w:r>
        <w:rPr>
          <w:rFonts w:ascii="Times New Roman" w:hAnsi="Times New Roman" w:cs="Times New Roman"/>
          <w:color w:val="000000"/>
          <w:sz w:val="24"/>
          <w:szCs w:val="24"/>
        </w:rPr>
        <w:t>s</w:t>
      </w:r>
      <w:r>
        <w:rPr>
          <w:rFonts w:ascii="Times New Roman" w:hAnsi="Times New Roman" w:cs="Times New Roman"/>
          <w:color w:val="000000"/>
          <w:sz w:val="24"/>
          <w:szCs w:val="24"/>
          <w:lang w:val="id-ID"/>
        </w:rPr>
        <w:t xml:space="preserve">embilan </w:t>
      </w:r>
      <w:r>
        <w:rPr>
          <w:rFonts w:ascii="Times New Roman" w:hAnsi="Times New Roman" w:cs="Times New Roman"/>
          <w:color w:val="000000"/>
          <w:sz w:val="24"/>
          <w:szCs w:val="24"/>
        </w:rPr>
        <w:t>t</w:t>
      </w:r>
      <w:r w:rsidR="00EC35A2" w:rsidRPr="00BE271B">
        <w:rPr>
          <w:rFonts w:ascii="Times New Roman" w:hAnsi="Times New Roman" w:cs="Times New Roman"/>
          <w:color w:val="000000"/>
          <w:sz w:val="24"/>
          <w:szCs w:val="24"/>
          <w:lang w:val="id-ID"/>
        </w:rPr>
        <w:t>ahun</w:t>
      </w:r>
      <w:r w:rsidR="00EC35A2">
        <w:rPr>
          <w:rFonts w:ascii="Times New Roman" w:hAnsi="Times New Roman" w:cs="Times New Roman"/>
          <w:color w:val="000000"/>
          <w:sz w:val="24"/>
          <w:szCs w:val="24"/>
        </w:rPr>
        <w:t>;</w:t>
      </w:r>
      <w:r w:rsidR="00EC35A2">
        <w:rPr>
          <w:rFonts w:ascii="Times New Roman" w:hAnsi="Times New Roman" w:cs="Times New Roman"/>
          <w:sz w:val="24"/>
          <w:szCs w:val="24"/>
        </w:rPr>
        <w:t xml:space="preserve"> </w:t>
      </w:r>
      <w:r w:rsidR="00EC35A2">
        <w:rPr>
          <w:rFonts w:ascii="Times New Roman" w:hAnsi="Times New Roman" w:cs="Times New Roman"/>
          <w:color w:val="000000"/>
          <w:sz w:val="24"/>
          <w:szCs w:val="24"/>
        </w:rPr>
        <w:t xml:space="preserve">(h) </w:t>
      </w:r>
      <w:r>
        <w:rPr>
          <w:rFonts w:ascii="Times New Roman" w:hAnsi="Times New Roman" w:cs="Times New Roman"/>
          <w:color w:val="000000"/>
          <w:sz w:val="24"/>
          <w:szCs w:val="24"/>
          <w:lang w:val="id-ID"/>
        </w:rPr>
        <w:t xml:space="preserve">Program </w:t>
      </w:r>
      <w:r>
        <w:rPr>
          <w:rFonts w:ascii="Times New Roman" w:hAnsi="Times New Roman" w:cs="Times New Roman"/>
          <w:color w:val="000000"/>
          <w:sz w:val="24"/>
          <w:szCs w:val="24"/>
        </w:rPr>
        <w:t>p</w:t>
      </w:r>
      <w:r>
        <w:rPr>
          <w:rFonts w:ascii="Times New Roman" w:hAnsi="Times New Roman" w:cs="Times New Roman"/>
          <w:color w:val="000000"/>
          <w:sz w:val="24"/>
          <w:szCs w:val="24"/>
          <w:lang w:val="id-ID"/>
        </w:rPr>
        <w:t xml:space="preserve">endidikan </w:t>
      </w:r>
      <w:r>
        <w:rPr>
          <w:rFonts w:ascii="Times New Roman" w:hAnsi="Times New Roman" w:cs="Times New Roman"/>
          <w:color w:val="000000"/>
          <w:sz w:val="24"/>
          <w:szCs w:val="24"/>
        </w:rPr>
        <w:t>m</w:t>
      </w:r>
      <w:r w:rsidR="00EC35A2" w:rsidRPr="00BE271B">
        <w:rPr>
          <w:rFonts w:ascii="Times New Roman" w:hAnsi="Times New Roman" w:cs="Times New Roman"/>
          <w:color w:val="000000"/>
          <w:sz w:val="24"/>
          <w:szCs w:val="24"/>
          <w:lang w:val="id-ID"/>
        </w:rPr>
        <w:t>enengah</w:t>
      </w:r>
      <w:r w:rsidR="00EC35A2">
        <w:rPr>
          <w:rFonts w:ascii="Times New Roman" w:hAnsi="Times New Roman" w:cs="Times New Roman"/>
          <w:color w:val="000000"/>
          <w:sz w:val="24"/>
          <w:szCs w:val="24"/>
        </w:rPr>
        <w:t xml:space="preserve">; (i) </w:t>
      </w:r>
      <w:r>
        <w:rPr>
          <w:rFonts w:ascii="Times New Roman" w:hAnsi="Times New Roman" w:cs="Times New Roman"/>
          <w:color w:val="000000"/>
          <w:sz w:val="24"/>
          <w:szCs w:val="24"/>
          <w:lang w:val="id-ID"/>
        </w:rPr>
        <w:t xml:space="preserve">Program </w:t>
      </w:r>
      <w:r>
        <w:rPr>
          <w:rFonts w:ascii="Times New Roman" w:hAnsi="Times New Roman" w:cs="Times New Roman"/>
          <w:color w:val="000000"/>
          <w:sz w:val="24"/>
          <w:szCs w:val="24"/>
        </w:rPr>
        <w:t>p</w:t>
      </w:r>
      <w:r>
        <w:rPr>
          <w:rFonts w:ascii="Times New Roman" w:hAnsi="Times New Roman" w:cs="Times New Roman"/>
          <w:color w:val="000000"/>
          <w:sz w:val="24"/>
          <w:szCs w:val="24"/>
          <w:lang w:val="id-ID"/>
        </w:rPr>
        <w:t xml:space="preserve">endidikan </w:t>
      </w:r>
      <w:r>
        <w:rPr>
          <w:rFonts w:ascii="Times New Roman" w:hAnsi="Times New Roman" w:cs="Times New Roman"/>
          <w:color w:val="000000"/>
          <w:sz w:val="24"/>
          <w:szCs w:val="24"/>
        </w:rPr>
        <w:t>n</w:t>
      </w:r>
      <w:r>
        <w:rPr>
          <w:rFonts w:ascii="Times New Roman" w:hAnsi="Times New Roman" w:cs="Times New Roman"/>
          <w:color w:val="000000"/>
          <w:sz w:val="24"/>
          <w:szCs w:val="24"/>
          <w:lang w:val="id-ID"/>
        </w:rPr>
        <w:t xml:space="preserve">on </w:t>
      </w:r>
      <w:r>
        <w:rPr>
          <w:rFonts w:ascii="Times New Roman" w:hAnsi="Times New Roman" w:cs="Times New Roman"/>
          <w:color w:val="000000"/>
          <w:sz w:val="24"/>
          <w:szCs w:val="24"/>
        </w:rPr>
        <w:t>f</w:t>
      </w:r>
      <w:r w:rsidR="00EC35A2" w:rsidRPr="00BE271B">
        <w:rPr>
          <w:rFonts w:ascii="Times New Roman" w:hAnsi="Times New Roman" w:cs="Times New Roman"/>
          <w:color w:val="000000"/>
          <w:sz w:val="24"/>
          <w:szCs w:val="24"/>
          <w:lang w:val="id-ID"/>
        </w:rPr>
        <w:t>ormal</w:t>
      </w:r>
      <w:r w:rsidR="00EC35A2">
        <w:rPr>
          <w:rFonts w:ascii="Times New Roman" w:hAnsi="Times New Roman" w:cs="Times New Roman"/>
          <w:color w:val="000000"/>
          <w:sz w:val="24"/>
          <w:szCs w:val="24"/>
        </w:rPr>
        <w:t xml:space="preserve">; (j) </w:t>
      </w:r>
      <w:r>
        <w:rPr>
          <w:rFonts w:ascii="Times New Roman" w:hAnsi="Times New Roman" w:cs="Times New Roman"/>
          <w:color w:val="000000"/>
          <w:sz w:val="24"/>
          <w:szCs w:val="24"/>
          <w:lang w:val="id-ID"/>
        </w:rPr>
        <w:t xml:space="preserve">Program </w:t>
      </w:r>
      <w:r>
        <w:rPr>
          <w:rFonts w:ascii="Times New Roman" w:hAnsi="Times New Roman" w:cs="Times New Roman"/>
          <w:color w:val="000000"/>
          <w:sz w:val="24"/>
          <w:szCs w:val="24"/>
        </w:rPr>
        <w:t>p</w:t>
      </w:r>
      <w:r>
        <w:rPr>
          <w:rFonts w:ascii="Times New Roman" w:hAnsi="Times New Roman" w:cs="Times New Roman"/>
          <w:color w:val="000000"/>
          <w:sz w:val="24"/>
          <w:szCs w:val="24"/>
          <w:lang w:val="id-ID"/>
        </w:rPr>
        <w:t xml:space="preserve">eningkatan </w:t>
      </w:r>
      <w:r>
        <w:rPr>
          <w:rFonts w:ascii="Times New Roman" w:hAnsi="Times New Roman" w:cs="Times New Roman"/>
          <w:color w:val="000000"/>
          <w:sz w:val="24"/>
          <w:szCs w:val="24"/>
        </w:rPr>
        <w:t>m</w:t>
      </w:r>
      <w:r>
        <w:rPr>
          <w:rFonts w:ascii="Times New Roman" w:hAnsi="Times New Roman" w:cs="Times New Roman"/>
          <w:color w:val="000000"/>
          <w:sz w:val="24"/>
          <w:szCs w:val="24"/>
          <w:lang w:val="id-ID"/>
        </w:rPr>
        <w:t xml:space="preserve">utu </w:t>
      </w:r>
      <w:r>
        <w:rPr>
          <w:rFonts w:ascii="Times New Roman" w:hAnsi="Times New Roman" w:cs="Times New Roman"/>
          <w:color w:val="000000"/>
          <w:sz w:val="24"/>
          <w:szCs w:val="24"/>
        </w:rPr>
        <w:t>p</w:t>
      </w:r>
      <w:r>
        <w:rPr>
          <w:rFonts w:ascii="Times New Roman" w:hAnsi="Times New Roman" w:cs="Times New Roman"/>
          <w:color w:val="000000"/>
          <w:sz w:val="24"/>
          <w:szCs w:val="24"/>
          <w:lang w:val="id-ID"/>
        </w:rPr>
        <w:t xml:space="preserve">endidik dan </w:t>
      </w:r>
      <w:r>
        <w:rPr>
          <w:rFonts w:ascii="Times New Roman" w:hAnsi="Times New Roman" w:cs="Times New Roman"/>
          <w:color w:val="000000"/>
          <w:sz w:val="24"/>
          <w:szCs w:val="24"/>
        </w:rPr>
        <w:t>t</w:t>
      </w:r>
      <w:r>
        <w:rPr>
          <w:rFonts w:ascii="Times New Roman" w:hAnsi="Times New Roman" w:cs="Times New Roman"/>
          <w:color w:val="000000"/>
          <w:sz w:val="24"/>
          <w:szCs w:val="24"/>
          <w:lang w:val="id-ID"/>
        </w:rPr>
        <w:t xml:space="preserve">enaga </w:t>
      </w:r>
      <w:r>
        <w:rPr>
          <w:rFonts w:ascii="Times New Roman" w:hAnsi="Times New Roman" w:cs="Times New Roman"/>
          <w:color w:val="000000"/>
          <w:sz w:val="24"/>
          <w:szCs w:val="24"/>
        </w:rPr>
        <w:t>k</w:t>
      </w:r>
      <w:r w:rsidR="00EC35A2" w:rsidRPr="00BE271B">
        <w:rPr>
          <w:rFonts w:ascii="Times New Roman" w:hAnsi="Times New Roman" w:cs="Times New Roman"/>
          <w:color w:val="000000"/>
          <w:sz w:val="24"/>
          <w:szCs w:val="24"/>
          <w:lang w:val="id-ID"/>
        </w:rPr>
        <w:t>ependidikan</w:t>
      </w:r>
      <w:r w:rsidR="00EC35A2">
        <w:rPr>
          <w:rFonts w:ascii="Times New Roman" w:hAnsi="Times New Roman" w:cs="Times New Roman"/>
          <w:color w:val="000000"/>
          <w:sz w:val="24"/>
          <w:szCs w:val="24"/>
        </w:rPr>
        <w:t xml:space="preserve">; dan (k) </w:t>
      </w:r>
      <w:r>
        <w:rPr>
          <w:rFonts w:ascii="Times New Roman" w:hAnsi="Times New Roman" w:cs="Times New Roman"/>
          <w:color w:val="000000"/>
          <w:sz w:val="24"/>
          <w:szCs w:val="24"/>
          <w:lang w:val="id-ID"/>
        </w:rPr>
        <w:t xml:space="preserve">Program </w:t>
      </w:r>
      <w:r>
        <w:rPr>
          <w:rFonts w:ascii="Times New Roman" w:hAnsi="Times New Roman" w:cs="Times New Roman"/>
          <w:color w:val="000000"/>
          <w:sz w:val="24"/>
          <w:szCs w:val="24"/>
        </w:rPr>
        <w:t>m</w:t>
      </w:r>
      <w:r>
        <w:rPr>
          <w:rFonts w:ascii="Times New Roman" w:hAnsi="Times New Roman" w:cs="Times New Roman"/>
          <w:color w:val="000000"/>
          <w:sz w:val="24"/>
          <w:szCs w:val="24"/>
          <w:lang w:val="id-ID"/>
        </w:rPr>
        <w:t xml:space="preserve">anajemen </w:t>
      </w:r>
      <w:r>
        <w:rPr>
          <w:rFonts w:ascii="Times New Roman" w:hAnsi="Times New Roman" w:cs="Times New Roman"/>
          <w:color w:val="000000"/>
          <w:sz w:val="24"/>
          <w:szCs w:val="24"/>
        </w:rPr>
        <w:t>p</w:t>
      </w:r>
      <w:r>
        <w:rPr>
          <w:rFonts w:ascii="Times New Roman" w:hAnsi="Times New Roman" w:cs="Times New Roman"/>
          <w:color w:val="000000"/>
          <w:sz w:val="24"/>
          <w:szCs w:val="24"/>
          <w:lang w:val="id-ID"/>
        </w:rPr>
        <w:t xml:space="preserve">elayanan </w:t>
      </w:r>
      <w:r>
        <w:rPr>
          <w:rFonts w:ascii="Times New Roman" w:hAnsi="Times New Roman" w:cs="Times New Roman"/>
          <w:color w:val="000000"/>
          <w:sz w:val="24"/>
          <w:szCs w:val="24"/>
        </w:rPr>
        <w:t>p</w:t>
      </w:r>
      <w:r w:rsidR="00EC35A2" w:rsidRPr="00BE271B">
        <w:rPr>
          <w:rFonts w:ascii="Times New Roman" w:hAnsi="Times New Roman" w:cs="Times New Roman"/>
          <w:color w:val="000000"/>
          <w:sz w:val="24"/>
          <w:szCs w:val="24"/>
          <w:lang w:val="id-ID"/>
        </w:rPr>
        <w:t>endidikan</w:t>
      </w:r>
      <w:r w:rsidR="00B70E31">
        <w:rPr>
          <w:rFonts w:ascii="Times New Roman" w:hAnsi="Times New Roman" w:cs="Times New Roman"/>
          <w:color w:val="000000"/>
          <w:sz w:val="24"/>
          <w:szCs w:val="24"/>
        </w:rPr>
        <w:t xml:space="preserve">. </w:t>
      </w:r>
    </w:p>
    <w:p w:rsidR="00B70E31" w:rsidRDefault="00B70E31" w:rsidP="00EC35A2">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C35A2">
        <w:rPr>
          <w:rFonts w:ascii="Times New Roman" w:hAnsi="Times New Roman" w:cs="Times New Roman"/>
          <w:color w:val="000000"/>
          <w:sz w:val="24"/>
          <w:szCs w:val="24"/>
        </w:rPr>
        <w:t>Peraturan Menteri Dalam Negeri Republik Indonesia (</w:t>
      </w:r>
      <w:r w:rsidR="00EC35A2">
        <w:rPr>
          <w:rFonts w:ascii="Times New Roman" w:hAnsi="Times New Roman" w:cs="Times New Roman"/>
          <w:color w:val="000000"/>
          <w:sz w:val="24"/>
          <w:szCs w:val="24"/>
          <w:lang w:val="id-ID"/>
        </w:rPr>
        <w:t>Permendagri</w:t>
      </w:r>
      <w:r w:rsidR="00EC35A2">
        <w:rPr>
          <w:rFonts w:ascii="Times New Roman" w:hAnsi="Times New Roman" w:cs="Times New Roman"/>
          <w:color w:val="000000"/>
          <w:sz w:val="24"/>
          <w:szCs w:val="24"/>
        </w:rPr>
        <w:t xml:space="preserve">) </w:t>
      </w:r>
      <w:r w:rsidR="00EC35A2">
        <w:rPr>
          <w:rFonts w:ascii="Times New Roman" w:hAnsi="Times New Roman" w:cs="Times New Roman"/>
          <w:color w:val="000000"/>
          <w:sz w:val="24"/>
          <w:szCs w:val="24"/>
          <w:lang w:val="id-ID"/>
        </w:rPr>
        <w:t>Nomor 13</w:t>
      </w:r>
      <w:r w:rsidR="00EC35A2">
        <w:rPr>
          <w:rFonts w:ascii="Times New Roman" w:hAnsi="Times New Roman" w:cs="Times New Roman"/>
          <w:color w:val="000000"/>
          <w:sz w:val="24"/>
          <w:szCs w:val="24"/>
        </w:rPr>
        <w:t xml:space="preserve"> Tahun 2006 Kementerian </w:t>
      </w:r>
      <w:r w:rsidR="00EC35A2" w:rsidRPr="00606FAF">
        <w:rPr>
          <w:rFonts w:ascii="Times New Roman" w:hAnsi="Times New Roman" w:cs="Times New Roman"/>
          <w:color w:val="000000"/>
          <w:sz w:val="24"/>
          <w:szCs w:val="24"/>
          <w:lang w:val="id-ID"/>
        </w:rPr>
        <w:t>Pendi</w:t>
      </w:r>
      <w:r w:rsidR="00EC35A2">
        <w:rPr>
          <w:rFonts w:ascii="Times New Roman" w:hAnsi="Times New Roman" w:cs="Times New Roman"/>
          <w:color w:val="000000"/>
          <w:sz w:val="24"/>
          <w:szCs w:val="24"/>
          <w:lang w:val="id-ID"/>
        </w:rPr>
        <w:t>dikan</w:t>
      </w:r>
      <w:r w:rsidR="00EC35A2">
        <w:rPr>
          <w:rFonts w:ascii="Times New Roman" w:hAnsi="Times New Roman" w:cs="Times New Roman"/>
          <w:color w:val="000000"/>
          <w:sz w:val="24"/>
          <w:szCs w:val="24"/>
        </w:rPr>
        <w:t xml:space="preserve"> dan Kebudayaan</w:t>
      </w:r>
      <w:r w:rsidR="00EC35A2">
        <w:rPr>
          <w:rFonts w:ascii="Times New Roman" w:hAnsi="Times New Roman" w:cs="Times New Roman"/>
          <w:color w:val="000000"/>
          <w:sz w:val="24"/>
          <w:szCs w:val="24"/>
          <w:lang w:val="id-ID"/>
        </w:rPr>
        <w:t xml:space="preserve"> telah menyusun </w:t>
      </w:r>
      <w:r w:rsidR="00EC35A2">
        <w:rPr>
          <w:rFonts w:ascii="Times New Roman" w:hAnsi="Times New Roman" w:cs="Times New Roman"/>
          <w:color w:val="000000"/>
          <w:sz w:val="24"/>
          <w:szCs w:val="24"/>
        </w:rPr>
        <w:t xml:space="preserve">11 </w:t>
      </w:r>
    </w:p>
    <w:p w:rsidR="00EC35A2" w:rsidRPr="002C2A2A" w:rsidRDefault="00B70E31" w:rsidP="00B70E31">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Pr>
          <w:rFonts w:ascii="Times New Roman" w:hAnsi="Times New Roman" w:cs="Times New Roman"/>
          <w:color w:val="000000"/>
          <w:sz w:val="24"/>
          <w:szCs w:val="24"/>
          <w:lang w:val="id-ID"/>
        </w:rPr>
        <w:t xml:space="preserve">rogram </w:t>
      </w:r>
      <w:r>
        <w:rPr>
          <w:rFonts w:ascii="Times New Roman" w:hAnsi="Times New Roman" w:cs="Times New Roman"/>
          <w:color w:val="000000"/>
          <w:sz w:val="24"/>
          <w:szCs w:val="24"/>
        </w:rPr>
        <w:t>p</w:t>
      </w:r>
      <w:r>
        <w:rPr>
          <w:rFonts w:ascii="Times New Roman" w:hAnsi="Times New Roman" w:cs="Times New Roman"/>
          <w:color w:val="000000"/>
          <w:sz w:val="24"/>
          <w:szCs w:val="24"/>
          <w:lang w:val="id-ID"/>
        </w:rPr>
        <w:t xml:space="preserve">embangunan </w:t>
      </w:r>
      <w:r>
        <w:rPr>
          <w:rFonts w:ascii="Times New Roman" w:hAnsi="Times New Roman" w:cs="Times New Roman"/>
          <w:color w:val="000000"/>
          <w:sz w:val="24"/>
          <w:szCs w:val="24"/>
        </w:rPr>
        <w:t>p</w:t>
      </w:r>
      <w:r w:rsidR="00EC35A2">
        <w:rPr>
          <w:rFonts w:ascii="Times New Roman" w:hAnsi="Times New Roman" w:cs="Times New Roman"/>
          <w:color w:val="000000"/>
          <w:sz w:val="24"/>
          <w:szCs w:val="24"/>
          <w:lang w:val="id-ID"/>
        </w:rPr>
        <w:t>endidikan</w:t>
      </w:r>
      <w:r>
        <w:rPr>
          <w:rFonts w:ascii="Times New Roman" w:hAnsi="Times New Roman" w:cs="Times New Roman"/>
          <w:color w:val="000000"/>
          <w:sz w:val="24"/>
          <w:szCs w:val="24"/>
        </w:rPr>
        <w:t xml:space="preserve"> </w:t>
      </w:r>
      <w:r w:rsidR="00EC35A2">
        <w:rPr>
          <w:rFonts w:ascii="Times New Roman" w:hAnsi="Times New Roman" w:cs="Times New Roman"/>
          <w:color w:val="000000"/>
          <w:sz w:val="24"/>
          <w:szCs w:val="24"/>
        </w:rPr>
        <w:t xml:space="preserve">untuk </w:t>
      </w:r>
      <w:r>
        <w:rPr>
          <w:rFonts w:ascii="Times New Roman" w:hAnsi="Times New Roman" w:cs="Times New Roman"/>
          <w:color w:val="000000"/>
          <w:sz w:val="24"/>
          <w:szCs w:val="24"/>
        </w:rPr>
        <w:t xml:space="preserve">menjadi pedoman kinerja </w:t>
      </w:r>
      <w:r w:rsidR="003D71BE">
        <w:rPr>
          <w:rFonts w:ascii="Times New Roman" w:hAnsi="Times New Roman" w:cs="Times New Roman"/>
          <w:color w:val="000000"/>
          <w:sz w:val="24"/>
          <w:szCs w:val="24"/>
        </w:rPr>
        <w:t xml:space="preserve">aparatur </w:t>
      </w:r>
      <w:r>
        <w:rPr>
          <w:rFonts w:ascii="Times New Roman" w:hAnsi="Times New Roman" w:cs="Times New Roman"/>
          <w:color w:val="000000"/>
          <w:sz w:val="24"/>
          <w:szCs w:val="24"/>
        </w:rPr>
        <w:t xml:space="preserve">dalam melaksanakan pelayanan pendidikan yang berkualitas, </w:t>
      </w:r>
      <w:r w:rsidR="003D71BE">
        <w:rPr>
          <w:rFonts w:ascii="Times New Roman" w:hAnsi="Times New Roman" w:cs="Times New Roman"/>
          <w:color w:val="000000"/>
          <w:sz w:val="24"/>
          <w:szCs w:val="24"/>
        </w:rPr>
        <w:t xml:space="preserve">professional, </w:t>
      </w:r>
      <w:r w:rsidR="00EC35A2">
        <w:rPr>
          <w:rFonts w:ascii="Times New Roman" w:hAnsi="Times New Roman" w:cs="Times New Roman"/>
          <w:color w:val="000000"/>
          <w:sz w:val="24"/>
          <w:szCs w:val="24"/>
        </w:rPr>
        <w:t>kemajuan sumber daya manusia (SDM) pembangunan bidang pendidikan dilingkungan Pemerintah Daerah Kabupaten Bone Bolango.</w:t>
      </w:r>
      <w:r w:rsidR="00EC35A2">
        <w:rPr>
          <w:rFonts w:ascii="Times New Roman" w:hAnsi="Times New Roman" w:cs="Times New Roman"/>
          <w:sz w:val="24"/>
          <w:szCs w:val="24"/>
          <w:lang w:val="sv-SE"/>
        </w:rPr>
        <w:tab/>
      </w:r>
    </w:p>
    <w:p w:rsidR="00EC35A2" w:rsidRDefault="00EC35A2"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b/>
          <w:sz w:val="24"/>
          <w:szCs w:val="24"/>
          <w:lang w:val="sv-SE"/>
        </w:rPr>
        <w:tab/>
      </w:r>
      <w:r w:rsidRPr="009A1859">
        <w:rPr>
          <w:rFonts w:ascii="Times New Roman" w:hAnsi="Times New Roman" w:cs="Times New Roman"/>
          <w:sz w:val="24"/>
          <w:szCs w:val="24"/>
          <w:lang w:val="sv-SE"/>
        </w:rPr>
        <w:t xml:space="preserve">  </w:t>
      </w:r>
      <w:r w:rsidR="00F43E38">
        <w:rPr>
          <w:rFonts w:ascii="Times New Roman" w:hAnsi="Times New Roman" w:cs="Times New Roman"/>
          <w:sz w:val="24"/>
          <w:szCs w:val="24"/>
          <w:lang w:val="sv-SE"/>
        </w:rPr>
        <w:t xml:space="preserve">  </w:t>
      </w:r>
      <w:r w:rsidRPr="009A1859">
        <w:rPr>
          <w:rFonts w:ascii="Times New Roman" w:hAnsi="Times New Roman" w:cs="Times New Roman"/>
          <w:sz w:val="24"/>
          <w:szCs w:val="24"/>
          <w:lang w:val="sv-SE"/>
        </w:rPr>
        <w:t>Hasil wawancara</w:t>
      </w:r>
      <w:r w:rsidR="00F43E38">
        <w:rPr>
          <w:rFonts w:ascii="Times New Roman" w:hAnsi="Times New Roman" w:cs="Times New Roman"/>
          <w:sz w:val="24"/>
          <w:szCs w:val="24"/>
          <w:lang w:val="sv-SE"/>
        </w:rPr>
        <w:t xml:space="preserve"> informan menurut Husain </w:t>
      </w:r>
      <w:r>
        <w:rPr>
          <w:rFonts w:ascii="Times New Roman" w:hAnsi="Times New Roman" w:cs="Times New Roman"/>
          <w:sz w:val="24"/>
          <w:szCs w:val="24"/>
          <w:lang w:val="sv-SE"/>
        </w:rPr>
        <w:t xml:space="preserve">Kepala Bidang Pendidikan Dasar dan Menengah (Dikdasmen) </w:t>
      </w:r>
      <w:r w:rsidRPr="009A1859">
        <w:rPr>
          <w:rFonts w:ascii="Times New Roman" w:hAnsi="Times New Roman" w:cs="Times New Roman"/>
          <w:sz w:val="24"/>
          <w:szCs w:val="24"/>
          <w:lang w:val="sv-SE"/>
        </w:rPr>
        <w:t>Dinas Pendidika</w:t>
      </w:r>
      <w:r>
        <w:rPr>
          <w:rFonts w:ascii="Times New Roman" w:hAnsi="Times New Roman" w:cs="Times New Roman"/>
          <w:sz w:val="24"/>
          <w:szCs w:val="24"/>
          <w:lang w:val="sv-SE"/>
        </w:rPr>
        <w:t>n</w:t>
      </w:r>
      <w:r>
        <w:rPr>
          <w:rFonts w:ascii="Times New Roman" w:hAnsi="Times New Roman" w:cs="Times New Roman"/>
          <w:b/>
          <w:sz w:val="24"/>
          <w:szCs w:val="24"/>
          <w:lang w:val="sv-SE"/>
        </w:rPr>
        <w:t xml:space="preserve"> </w:t>
      </w:r>
      <w:r>
        <w:rPr>
          <w:rFonts w:ascii="Times New Roman" w:hAnsi="Times New Roman" w:cs="Times New Roman"/>
          <w:sz w:val="24"/>
          <w:szCs w:val="24"/>
          <w:lang w:val="sv-SE"/>
        </w:rPr>
        <w:t xml:space="preserve">menjelaskan bahwa: </w:t>
      </w:r>
    </w:p>
    <w:p w:rsidR="00EC35A2" w:rsidRDefault="00EC35A2" w:rsidP="00EC35A2">
      <w:pPr>
        <w:pStyle w:val="ListParagraph"/>
        <w:tabs>
          <w:tab w:val="left" w:pos="284"/>
        </w:tabs>
        <w:autoSpaceDE w:val="0"/>
        <w:autoSpaceDN w:val="0"/>
        <w:adjustRightInd w:val="0"/>
        <w:spacing w:after="0" w:line="240" w:lineRule="auto"/>
        <w:ind w:left="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Peran Pemerintah Daerah dalam melaksanakan dan menyukseskan </w:t>
      </w:r>
      <w:r w:rsidRPr="00F07323">
        <w:rPr>
          <w:rFonts w:ascii="Times New Roman" w:hAnsi="Times New Roman" w:cs="Times New Roman"/>
          <w:sz w:val="24"/>
          <w:szCs w:val="24"/>
          <w:lang w:val="sv-SE"/>
        </w:rPr>
        <w:t xml:space="preserve">pelayanan pendidikan yang berkualitas </w:t>
      </w:r>
      <w:r>
        <w:rPr>
          <w:rFonts w:ascii="Times New Roman" w:hAnsi="Times New Roman" w:cs="Times New Roman"/>
          <w:sz w:val="24"/>
          <w:szCs w:val="24"/>
          <w:lang w:val="sv-SE"/>
        </w:rPr>
        <w:t xml:space="preserve">bidang pendidikan dengan membuat Program Kerja Bone Bolango Cerdas </w:t>
      </w:r>
      <w:r w:rsidR="00CC4A8F">
        <w:rPr>
          <w:rFonts w:ascii="Times New Roman" w:hAnsi="Times New Roman" w:cs="Times New Roman"/>
          <w:sz w:val="24"/>
          <w:szCs w:val="24"/>
          <w:lang w:val="sv-SE"/>
        </w:rPr>
        <w:t xml:space="preserve">pelayanan bidang pendidikan dan kebudayaan </w:t>
      </w:r>
      <w:r>
        <w:rPr>
          <w:rFonts w:ascii="Times New Roman" w:hAnsi="Times New Roman" w:cs="Times New Roman"/>
          <w:sz w:val="24"/>
          <w:szCs w:val="24"/>
          <w:lang w:val="sv-SE"/>
        </w:rPr>
        <w:t>yaitu (a) Pelayanan pendidikan berkualitas dan pelayanan prima serta peningkatan mutu pendidikan melalui sertifikasi guru Pemerintah Daerah; (b) Pendidikan gratis SD, SMP dan SMA serta pemberian beasiswa bagi mahasiswa yang tidak</w:t>
      </w:r>
      <w:r w:rsidR="00CC4A8F">
        <w:rPr>
          <w:rFonts w:ascii="Times New Roman" w:hAnsi="Times New Roman" w:cs="Times New Roman"/>
          <w:sz w:val="24"/>
          <w:szCs w:val="24"/>
          <w:lang w:val="sv-SE"/>
        </w:rPr>
        <w:t xml:space="preserve"> mampu dalam pelayanan bidang pendidikan</w:t>
      </w:r>
      <w:r>
        <w:rPr>
          <w:rFonts w:ascii="Times New Roman" w:hAnsi="Times New Roman" w:cs="Times New Roman"/>
          <w:sz w:val="24"/>
          <w:szCs w:val="24"/>
          <w:lang w:val="sv-SE"/>
        </w:rPr>
        <w:t xml:space="preserve">; (c) Rencana pengangkatan Guru 1000 (seribu) orang karena kekurangan Guru </w:t>
      </w:r>
      <w:r w:rsidR="00CC4A8F">
        <w:rPr>
          <w:rFonts w:ascii="Times New Roman" w:hAnsi="Times New Roman" w:cs="Times New Roman"/>
          <w:sz w:val="24"/>
          <w:szCs w:val="24"/>
          <w:lang w:val="sv-SE"/>
        </w:rPr>
        <w:t xml:space="preserve">untuk mengatasi masalah pelayanan bidang pendidikan </w:t>
      </w:r>
      <w:r>
        <w:rPr>
          <w:rFonts w:ascii="Times New Roman" w:hAnsi="Times New Roman" w:cs="Times New Roman"/>
          <w:sz w:val="24"/>
          <w:szCs w:val="24"/>
          <w:lang w:val="sv-SE"/>
        </w:rPr>
        <w:t xml:space="preserve">Pemerintah Daerah, (d) Anggaran 12 milliar </w:t>
      </w:r>
      <w:r w:rsidR="00CC4A8F">
        <w:rPr>
          <w:rFonts w:ascii="Times New Roman" w:hAnsi="Times New Roman" w:cs="Times New Roman"/>
          <w:sz w:val="24"/>
          <w:szCs w:val="24"/>
          <w:lang w:val="sv-SE"/>
        </w:rPr>
        <w:t xml:space="preserve">program pelayanan bidang pendidikan dan kebudayaan </w:t>
      </w:r>
      <w:r>
        <w:rPr>
          <w:rFonts w:ascii="Times New Roman" w:hAnsi="Times New Roman" w:cs="Times New Roman"/>
          <w:sz w:val="24"/>
          <w:szCs w:val="24"/>
          <w:lang w:val="sv-SE"/>
        </w:rPr>
        <w:t>cerdas Pemerintah Daerah</w:t>
      </w:r>
      <w:r w:rsidR="00CC4A8F">
        <w:rPr>
          <w:rFonts w:ascii="Times New Roman" w:hAnsi="Times New Roman" w:cs="Times New Roman"/>
          <w:sz w:val="24"/>
          <w:szCs w:val="24"/>
          <w:lang w:val="sv-SE"/>
        </w:rPr>
        <w:t xml:space="preserve"> </w:t>
      </w:r>
      <w:r>
        <w:rPr>
          <w:rFonts w:ascii="Times New Roman" w:hAnsi="Times New Roman" w:cs="Times New Roman"/>
          <w:sz w:val="24"/>
          <w:szCs w:val="24"/>
          <w:lang w:val="sv-SE"/>
        </w:rPr>
        <w:t>(Wawancara, tanggal 11 Juni 2014).</w:t>
      </w:r>
    </w:p>
    <w:p w:rsidR="00EC35A2" w:rsidRDefault="00EC35A2" w:rsidP="00EC35A2">
      <w:pPr>
        <w:pStyle w:val="ListParagraph"/>
        <w:tabs>
          <w:tab w:val="left" w:pos="284"/>
        </w:tabs>
        <w:autoSpaceDE w:val="0"/>
        <w:autoSpaceDN w:val="0"/>
        <w:adjustRightInd w:val="0"/>
        <w:spacing w:after="0" w:line="240" w:lineRule="auto"/>
        <w:ind w:left="567"/>
        <w:jc w:val="both"/>
        <w:rPr>
          <w:rFonts w:ascii="Times New Roman" w:hAnsi="Times New Roman" w:cs="Times New Roman"/>
          <w:sz w:val="24"/>
          <w:szCs w:val="24"/>
          <w:lang w:val="sv-SE"/>
        </w:rPr>
      </w:pPr>
    </w:p>
    <w:p w:rsidR="00EC35A2" w:rsidRPr="00664E97" w:rsidRDefault="00EC35A2" w:rsidP="00EC35A2">
      <w:pPr>
        <w:pStyle w:val="ListParagraph"/>
        <w:tabs>
          <w:tab w:val="left" w:pos="284"/>
        </w:tabs>
        <w:autoSpaceDE w:val="0"/>
        <w:autoSpaceDN w:val="0"/>
        <w:adjustRightInd w:val="0"/>
        <w:spacing w:before="120"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Peran Pemerintah Daerah membantu aparatur dalam melaksanakan </w:t>
      </w:r>
      <w:r w:rsidRPr="00F07323">
        <w:rPr>
          <w:rFonts w:ascii="Times New Roman" w:hAnsi="Times New Roman" w:cs="Times New Roman"/>
          <w:sz w:val="24"/>
          <w:szCs w:val="24"/>
          <w:lang w:val="sv-SE"/>
        </w:rPr>
        <w:t xml:space="preserve">pelayanan </w:t>
      </w:r>
      <w:r>
        <w:rPr>
          <w:rFonts w:ascii="Times New Roman" w:hAnsi="Times New Roman" w:cs="Times New Roman"/>
          <w:sz w:val="24"/>
          <w:szCs w:val="24"/>
          <w:lang w:val="sv-SE"/>
        </w:rPr>
        <w:t xml:space="preserve">bidang </w:t>
      </w:r>
      <w:r w:rsidRPr="00F07323">
        <w:rPr>
          <w:rFonts w:ascii="Times New Roman" w:hAnsi="Times New Roman" w:cs="Times New Roman"/>
          <w:sz w:val="24"/>
          <w:szCs w:val="24"/>
          <w:lang w:val="sv-SE"/>
        </w:rPr>
        <w:t>pendidikan</w:t>
      </w:r>
      <w:r w:rsidR="00CC4A8F">
        <w:rPr>
          <w:rFonts w:ascii="Times New Roman" w:hAnsi="Times New Roman" w:cs="Times New Roman"/>
          <w:sz w:val="24"/>
          <w:szCs w:val="24"/>
          <w:lang w:val="sv-SE"/>
        </w:rPr>
        <w:t xml:space="preserve"> dan kebudayaan</w:t>
      </w:r>
      <w:r>
        <w:rPr>
          <w:rFonts w:ascii="Times New Roman" w:hAnsi="Times New Roman" w:cs="Times New Roman"/>
          <w:sz w:val="24"/>
          <w:szCs w:val="24"/>
          <w:lang w:val="sv-SE"/>
        </w:rPr>
        <w:t>, dijelaskan sebagai berikut: Kinerja aparatur pegawai dalam pelayanan bidang pendidikan telah melaksanakan pelayanan pendidikan yang berkualitas dan pelayanan prima.</w:t>
      </w:r>
      <w:r w:rsidRPr="00840FFB">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Pelayanan pendidikan yang berkualitas dan pelayanan prima belum terlaksana dengan baik karena pelayanan bidang pendidikan </w:t>
      </w:r>
      <w:r w:rsidR="00B4509D">
        <w:rPr>
          <w:rFonts w:ascii="Times New Roman" w:hAnsi="Times New Roman" w:cs="Times New Roman"/>
          <w:sz w:val="24"/>
          <w:szCs w:val="24"/>
          <w:lang w:val="sv-SE"/>
        </w:rPr>
        <w:t xml:space="preserve">dan kebudayaan </w:t>
      </w:r>
      <w:r>
        <w:rPr>
          <w:rFonts w:ascii="Times New Roman" w:hAnsi="Times New Roman" w:cs="Times New Roman"/>
          <w:sz w:val="24"/>
          <w:szCs w:val="24"/>
          <w:lang w:val="sv-SE"/>
        </w:rPr>
        <w:t xml:space="preserve">masih banyak kekurangan sarana dan prasana bidang pendidikan, misalnya ruangan pelayanan masing-masing bidang masih kurang luas, kendaraan operasional untuk membantu masyarakat dalam pelayanan bidang pendidikan tidak ada, dan keterbatasan seperangkat alat komputer dan lain-lain.    </w:t>
      </w:r>
    </w:p>
    <w:p w:rsidR="00050E9F" w:rsidRDefault="00EC35A2"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Program p</w:t>
      </w:r>
      <w:r w:rsidRPr="00461157">
        <w:rPr>
          <w:rFonts w:ascii="Times New Roman" w:hAnsi="Times New Roman" w:cs="Times New Roman"/>
          <w:sz w:val="24"/>
          <w:szCs w:val="24"/>
          <w:lang w:val="sv-SE"/>
        </w:rPr>
        <w:t>endidikan gratis sekolah dasar (SD) sekolah menengah pertama (SMP) dan sekolah menengah atas (SMA/SMK) adalah merupakan program ke 3 (tiga) dan pemberian beasiswa bagi mahasiswa yang tidak mampu adalah program ke 4 (empat) Pemerintah Daerah Kabupaten Bone Bolan</w:t>
      </w:r>
      <w:r>
        <w:rPr>
          <w:rFonts w:ascii="Times New Roman" w:hAnsi="Times New Roman" w:cs="Times New Roman"/>
          <w:sz w:val="24"/>
          <w:szCs w:val="24"/>
          <w:lang w:val="sv-SE"/>
        </w:rPr>
        <w:t xml:space="preserve">go sudah berjalan dengan baik. </w:t>
      </w:r>
      <w:r w:rsidRPr="00461157">
        <w:rPr>
          <w:rFonts w:ascii="Times New Roman" w:hAnsi="Times New Roman" w:cs="Times New Roman"/>
          <w:sz w:val="24"/>
          <w:szCs w:val="24"/>
          <w:lang w:val="sv-SE"/>
        </w:rPr>
        <w:t>Pendidikan gratis sekolah dasar (SD) sekolah menengah pertama (SMP) dan sekolah menengah atas (SMA/SMK) sudah berjalan dengan baik, walaupun Pemerintah Daerah, Pemerintah Provinsi Gorontalo dan Pemerintah Pusat kementerian pendidikan dan kebudayaan republik Indonesia melaksanakan program pendidikan gratis sekolah dasar (SD) sekolah menengah pertama (SMP) dan sekolah menengah atas (SMA/SMK) masih banyak juga yang tidak sekolah karena kurangnya sosialisasi aparatur pegawai da</w:t>
      </w:r>
      <w:r>
        <w:rPr>
          <w:rFonts w:ascii="Times New Roman" w:hAnsi="Times New Roman" w:cs="Times New Roman"/>
          <w:sz w:val="24"/>
          <w:szCs w:val="24"/>
          <w:lang w:val="sv-SE"/>
        </w:rPr>
        <w:t xml:space="preserve">lam pelayanan </w:t>
      </w:r>
      <w:r w:rsidR="00B4509D">
        <w:rPr>
          <w:rFonts w:ascii="Times New Roman" w:hAnsi="Times New Roman" w:cs="Times New Roman"/>
          <w:sz w:val="24"/>
          <w:szCs w:val="24"/>
          <w:lang w:val="sv-SE"/>
        </w:rPr>
        <w:t xml:space="preserve">publik </w:t>
      </w:r>
      <w:r>
        <w:rPr>
          <w:rFonts w:ascii="Times New Roman" w:hAnsi="Times New Roman" w:cs="Times New Roman"/>
          <w:sz w:val="24"/>
          <w:szCs w:val="24"/>
          <w:lang w:val="sv-SE"/>
        </w:rPr>
        <w:t xml:space="preserve">bidang pendidikan. </w:t>
      </w:r>
      <w:r w:rsidRPr="00461157">
        <w:rPr>
          <w:rFonts w:ascii="Times New Roman" w:hAnsi="Times New Roman" w:cs="Times New Roman"/>
          <w:sz w:val="24"/>
          <w:szCs w:val="24"/>
          <w:lang w:val="sv-SE"/>
        </w:rPr>
        <w:t xml:space="preserve">Selain itu faktor keluarga kedua orangtua tidak mempunyai pendidikan sehingga berpengaruh pada </w:t>
      </w:r>
      <w:r>
        <w:rPr>
          <w:rFonts w:ascii="Times New Roman" w:hAnsi="Times New Roman" w:cs="Times New Roman"/>
          <w:sz w:val="24"/>
          <w:szCs w:val="24"/>
          <w:lang w:val="sv-SE"/>
        </w:rPr>
        <w:t xml:space="preserve">pendidikan anak tidak memberikan </w:t>
      </w:r>
      <w:r w:rsidRPr="00461157">
        <w:rPr>
          <w:rFonts w:ascii="Times New Roman" w:hAnsi="Times New Roman" w:cs="Times New Roman"/>
          <w:sz w:val="24"/>
          <w:szCs w:val="24"/>
          <w:lang w:val="sv-SE"/>
        </w:rPr>
        <w:t xml:space="preserve">motivasi </w:t>
      </w:r>
      <w:r>
        <w:rPr>
          <w:rFonts w:ascii="Times New Roman" w:hAnsi="Times New Roman" w:cs="Times New Roman"/>
          <w:sz w:val="24"/>
          <w:szCs w:val="24"/>
          <w:lang w:val="sv-SE"/>
        </w:rPr>
        <w:t xml:space="preserve">dan </w:t>
      </w:r>
      <w:r w:rsidRPr="00461157">
        <w:rPr>
          <w:rFonts w:ascii="Times New Roman" w:hAnsi="Times New Roman" w:cs="Times New Roman"/>
          <w:sz w:val="24"/>
          <w:szCs w:val="24"/>
          <w:lang w:val="sv-SE"/>
        </w:rPr>
        <w:t xml:space="preserve">penjelasan secara </w:t>
      </w:r>
      <w:r>
        <w:rPr>
          <w:rFonts w:ascii="Times New Roman" w:hAnsi="Times New Roman" w:cs="Times New Roman"/>
          <w:sz w:val="24"/>
          <w:szCs w:val="24"/>
          <w:lang w:val="sv-SE"/>
        </w:rPr>
        <w:t xml:space="preserve">baik pentingnya pendidikan ilmu pengetahuan dan teknologi </w:t>
      </w:r>
      <w:r w:rsidRPr="00461157">
        <w:rPr>
          <w:rFonts w:ascii="Times New Roman" w:hAnsi="Times New Roman" w:cs="Times New Roman"/>
          <w:sz w:val="24"/>
          <w:szCs w:val="24"/>
          <w:lang w:val="sv-SE"/>
        </w:rPr>
        <w:t xml:space="preserve">dalam aspek kehidupan bermasyarakat, bangsa dan negara.  </w:t>
      </w:r>
      <w:r>
        <w:rPr>
          <w:rFonts w:ascii="Times New Roman" w:hAnsi="Times New Roman" w:cs="Times New Roman"/>
          <w:sz w:val="24"/>
          <w:szCs w:val="24"/>
          <w:lang w:val="sv-SE"/>
        </w:rPr>
        <w:t xml:space="preserve">  </w:t>
      </w:r>
      <w:r>
        <w:rPr>
          <w:rFonts w:ascii="Times New Roman" w:hAnsi="Times New Roman" w:cs="Times New Roman"/>
          <w:sz w:val="24"/>
          <w:szCs w:val="24"/>
          <w:lang w:val="sv-SE"/>
        </w:rPr>
        <w:tab/>
        <w:t xml:space="preserve">  </w:t>
      </w:r>
      <w:r>
        <w:rPr>
          <w:rFonts w:ascii="Times New Roman" w:hAnsi="Times New Roman" w:cs="Times New Roman"/>
          <w:sz w:val="24"/>
          <w:szCs w:val="24"/>
          <w:lang w:val="sv-SE"/>
        </w:rPr>
        <w:br/>
        <w:t xml:space="preserve">        Program rencana pengangkatan Guru 1000 (seribu) orang karena kekurangan Guru Pemerintah Daerah Kabupaten Bone Bolango</w:t>
      </w:r>
      <w:r>
        <w:rPr>
          <w:rFonts w:ascii="Times New Roman" w:hAnsi="Times New Roman" w:cs="Times New Roman"/>
          <w:sz w:val="24"/>
          <w:szCs w:val="24"/>
          <w:lang w:val="es-ES"/>
        </w:rPr>
        <w:t xml:space="preserve">, adalah program pemerintah Daerah </w:t>
      </w:r>
      <w:r>
        <w:rPr>
          <w:rFonts w:ascii="Times New Roman" w:hAnsi="Times New Roman" w:cs="Times New Roman"/>
          <w:sz w:val="24"/>
          <w:szCs w:val="24"/>
          <w:lang w:val="sv-SE"/>
        </w:rPr>
        <w:t>belum terealisasi dengan baik sampai sekarang ini. Pegawai honorer dan masyarakat mengaku sangat kecewa dengan rencana program rencana Pemerintah Daerah pengangkatan Guru 1000 (seribu) orang ini</w:t>
      </w:r>
      <w:r w:rsidRPr="00C02C32">
        <w:rPr>
          <w:rFonts w:ascii="Times New Roman" w:hAnsi="Times New Roman" w:cs="Times New Roman"/>
          <w:sz w:val="24"/>
          <w:szCs w:val="24"/>
          <w:lang w:val="sv-SE"/>
        </w:rPr>
        <w:t xml:space="preserve"> </w:t>
      </w:r>
      <w:r>
        <w:rPr>
          <w:rFonts w:ascii="Times New Roman" w:hAnsi="Times New Roman" w:cs="Times New Roman"/>
          <w:sz w:val="24"/>
          <w:szCs w:val="24"/>
          <w:lang w:val="sv-SE"/>
        </w:rPr>
        <w:t>belum terealisasi dengan baik sampai sekarang ini. Program Pengangkatan guru calon pegawai negeri sipil (CPNS) dalam setiap tahun bukan bertambah/meningkat tapi justru menurun dalam setiap tahun karena keterbatasan anggaran pendapatan belanja daerah (APBD) Pemerintah Daerah Kabupaten Bone Bolango. Olehnya itu Pemerintah Daerah</w:t>
      </w:r>
      <w:r w:rsidRPr="007F5DEC">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untuk meningkatkan pelayanan </w:t>
      </w:r>
      <w:r w:rsidR="00B4509D">
        <w:rPr>
          <w:rFonts w:ascii="Times New Roman" w:hAnsi="Times New Roman" w:cs="Times New Roman"/>
          <w:sz w:val="24"/>
          <w:szCs w:val="24"/>
          <w:lang w:val="sv-SE"/>
        </w:rPr>
        <w:t xml:space="preserve">publik bidang </w:t>
      </w:r>
      <w:r>
        <w:rPr>
          <w:rFonts w:ascii="Times New Roman" w:hAnsi="Times New Roman" w:cs="Times New Roman"/>
          <w:sz w:val="24"/>
          <w:szCs w:val="24"/>
          <w:lang w:val="sv-SE"/>
        </w:rPr>
        <w:t>pendidikan ya</w:t>
      </w:r>
      <w:r w:rsidR="007B2FA5">
        <w:rPr>
          <w:rFonts w:ascii="Times New Roman" w:hAnsi="Times New Roman" w:cs="Times New Roman"/>
          <w:sz w:val="24"/>
          <w:szCs w:val="24"/>
          <w:lang w:val="sv-SE"/>
        </w:rPr>
        <w:t>ng berkualitas dan profesional p</w:t>
      </w:r>
      <w:r>
        <w:rPr>
          <w:rFonts w:ascii="Times New Roman" w:hAnsi="Times New Roman" w:cs="Times New Roman"/>
          <w:sz w:val="24"/>
          <w:szCs w:val="24"/>
          <w:lang w:val="sv-SE"/>
        </w:rPr>
        <w:t>engangkatan guru calon pegawai negeri sipil (CPNS) dalam setiap</w:t>
      </w:r>
      <w:r w:rsidR="00B4509D">
        <w:rPr>
          <w:rFonts w:ascii="Times New Roman" w:hAnsi="Times New Roman" w:cs="Times New Roman"/>
          <w:sz w:val="24"/>
          <w:szCs w:val="24"/>
          <w:lang w:val="sv-SE"/>
        </w:rPr>
        <w:t xml:space="preserve"> </w:t>
      </w:r>
      <w:r w:rsidR="00050E9F">
        <w:rPr>
          <w:rFonts w:ascii="Times New Roman" w:hAnsi="Times New Roman" w:cs="Times New Roman"/>
          <w:sz w:val="24"/>
          <w:szCs w:val="24"/>
          <w:lang w:val="sv-SE"/>
        </w:rPr>
        <w:t>tahun untuk ditambah/ditingkatkan</w:t>
      </w:r>
      <w:r w:rsidR="00050E9F" w:rsidRPr="007F5DEC">
        <w:rPr>
          <w:rFonts w:ascii="Times New Roman" w:hAnsi="Times New Roman" w:cs="Times New Roman"/>
          <w:sz w:val="24"/>
          <w:szCs w:val="24"/>
          <w:lang w:val="sv-SE"/>
        </w:rPr>
        <w:t xml:space="preserve"> </w:t>
      </w:r>
      <w:r w:rsidR="00B4509D">
        <w:rPr>
          <w:rFonts w:ascii="Times New Roman" w:hAnsi="Times New Roman" w:cs="Times New Roman"/>
          <w:sz w:val="24"/>
          <w:szCs w:val="24"/>
          <w:lang w:val="sv-SE"/>
        </w:rPr>
        <w:t xml:space="preserve">kuotanya untuk kepentingan </w:t>
      </w:r>
      <w:r w:rsidR="00050E9F">
        <w:rPr>
          <w:rFonts w:ascii="Times New Roman" w:hAnsi="Times New Roman" w:cs="Times New Roman"/>
          <w:sz w:val="24"/>
          <w:szCs w:val="24"/>
          <w:lang w:val="sv-SE"/>
        </w:rPr>
        <w:t xml:space="preserve">pelayanan </w:t>
      </w:r>
      <w:r w:rsidR="00B4509D">
        <w:rPr>
          <w:rFonts w:ascii="Times New Roman" w:hAnsi="Times New Roman" w:cs="Times New Roman"/>
          <w:sz w:val="24"/>
          <w:szCs w:val="24"/>
          <w:lang w:val="sv-SE"/>
        </w:rPr>
        <w:t xml:space="preserve">publik </w:t>
      </w:r>
      <w:r w:rsidR="00050E9F">
        <w:rPr>
          <w:rFonts w:ascii="Times New Roman" w:hAnsi="Times New Roman" w:cs="Times New Roman"/>
          <w:sz w:val="24"/>
          <w:szCs w:val="24"/>
          <w:lang w:val="sv-SE"/>
        </w:rPr>
        <w:t xml:space="preserve">bidang pendidikan </w:t>
      </w:r>
      <w:r w:rsidR="00B4509D">
        <w:rPr>
          <w:rFonts w:ascii="Times New Roman" w:hAnsi="Times New Roman" w:cs="Times New Roman"/>
          <w:sz w:val="24"/>
          <w:szCs w:val="24"/>
          <w:lang w:val="sv-SE"/>
        </w:rPr>
        <w:t>dan k</w:t>
      </w:r>
      <w:r w:rsidR="00050E9F">
        <w:rPr>
          <w:rFonts w:ascii="Times New Roman" w:hAnsi="Times New Roman" w:cs="Times New Roman"/>
          <w:sz w:val="24"/>
          <w:szCs w:val="24"/>
          <w:lang w:val="sv-SE"/>
        </w:rPr>
        <w:t>e</w:t>
      </w:r>
      <w:r w:rsidR="00B4509D">
        <w:rPr>
          <w:rFonts w:ascii="Times New Roman" w:hAnsi="Times New Roman" w:cs="Times New Roman"/>
          <w:sz w:val="24"/>
          <w:szCs w:val="24"/>
          <w:lang w:val="sv-SE"/>
        </w:rPr>
        <w:t xml:space="preserve">budayaan </w:t>
      </w:r>
      <w:r w:rsidR="00DD2381">
        <w:rPr>
          <w:rFonts w:ascii="Times New Roman" w:hAnsi="Times New Roman" w:cs="Times New Roman"/>
          <w:sz w:val="24"/>
          <w:szCs w:val="24"/>
          <w:lang w:val="sv-SE"/>
        </w:rPr>
        <w:t>(Dun N, 2003</w:t>
      </w:r>
      <w:r w:rsidR="00617666">
        <w:rPr>
          <w:rFonts w:ascii="Times New Roman" w:hAnsi="Times New Roman" w:cs="Times New Roman"/>
          <w:sz w:val="24"/>
          <w:szCs w:val="24"/>
          <w:lang w:val="sv-SE"/>
        </w:rPr>
        <w:t>:</w:t>
      </w:r>
      <w:r w:rsidR="0071661C">
        <w:rPr>
          <w:rFonts w:ascii="Times New Roman" w:hAnsi="Times New Roman" w:cs="Times New Roman"/>
          <w:sz w:val="24"/>
          <w:szCs w:val="24"/>
          <w:lang w:val="sv-SE"/>
        </w:rPr>
        <w:t>12</w:t>
      </w:r>
      <w:r w:rsidR="00DD2381">
        <w:rPr>
          <w:rFonts w:ascii="Times New Roman" w:hAnsi="Times New Roman" w:cs="Times New Roman"/>
          <w:sz w:val="24"/>
          <w:szCs w:val="24"/>
          <w:lang w:val="sv-SE"/>
        </w:rPr>
        <w:t>).</w:t>
      </w:r>
    </w:p>
    <w:p w:rsidR="008852BA" w:rsidRDefault="00050E9F"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00288D">
        <w:rPr>
          <w:rFonts w:ascii="Times New Roman" w:hAnsi="Times New Roman" w:cs="Times New Roman"/>
          <w:sz w:val="24"/>
          <w:szCs w:val="24"/>
          <w:lang w:val="sv-SE"/>
        </w:rPr>
        <w:t xml:space="preserve"> </w:t>
      </w:r>
      <w:r w:rsidR="00EC35A2">
        <w:rPr>
          <w:rFonts w:ascii="Times New Roman" w:hAnsi="Times New Roman" w:cs="Times New Roman"/>
          <w:sz w:val="24"/>
          <w:szCs w:val="24"/>
          <w:lang w:val="sv-SE"/>
        </w:rPr>
        <w:t xml:space="preserve">Anggaran 12 milliar program pendidikan Bone Bolango cerdas </w:t>
      </w:r>
      <w:r w:rsidR="00B4509D">
        <w:rPr>
          <w:rFonts w:ascii="Times New Roman" w:hAnsi="Times New Roman" w:cs="Times New Roman"/>
          <w:sz w:val="24"/>
          <w:szCs w:val="24"/>
          <w:lang w:val="sv-SE"/>
        </w:rPr>
        <w:t xml:space="preserve">pelayanan publik bidang pendidikan </w:t>
      </w:r>
      <w:r w:rsidR="00EC35A2">
        <w:rPr>
          <w:rFonts w:ascii="Times New Roman" w:hAnsi="Times New Roman" w:cs="Times New Roman"/>
          <w:sz w:val="24"/>
          <w:szCs w:val="24"/>
          <w:lang w:val="sv-SE"/>
        </w:rPr>
        <w:t xml:space="preserve">Pemerintah Daerah Kabupaten Bone Bolango. Program ini telah dilaksanakan dengan baik untuk kepentingan program pembangunan </w:t>
      </w:r>
      <w:r w:rsidR="00EC35A2" w:rsidRPr="00461157">
        <w:rPr>
          <w:rFonts w:ascii="Times New Roman" w:hAnsi="Times New Roman" w:cs="Times New Roman"/>
          <w:sz w:val="24"/>
          <w:szCs w:val="24"/>
          <w:lang w:val="sv-SE"/>
        </w:rPr>
        <w:t>pendidikan gratis</w:t>
      </w:r>
      <w:r w:rsidR="00EC35A2">
        <w:rPr>
          <w:rFonts w:ascii="Times New Roman" w:hAnsi="Times New Roman" w:cs="Times New Roman"/>
          <w:sz w:val="24"/>
          <w:szCs w:val="24"/>
          <w:lang w:val="sv-SE"/>
        </w:rPr>
        <w:t xml:space="preserve"> s</w:t>
      </w:r>
      <w:r w:rsidR="00EC35A2" w:rsidRPr="00461157">
        <w:rPr>
          <w:rFonts w:ascii="Times New Roman" w:hAnsi="Times New Roman" w:cs="Times New Roman"/>
          <w:sz w:val="24"/>
          <w:szCs w:val="24"/>
          <w:lang w:val="sv-SE"/>
        </w:rPr>
        <w:t>ekolah dasar (SD) sekolah menengah pertama (SMP) dan sekolah menengah atas (SMA/SMK)</w:t>
      </w:r>
      <w:r w:rsidR="00EC35A2">
        <w:rPr>
          <w:rFonts w:ascii="Times New Roman" w:hAnsi="Times New Roman" w:cs="Times New Roman"/>
          <w:sz w:val="24"/>
          <w:szCs w:val="24"/>
          <w:lang w:val="sv-SE"/>
        </w:rPr>
        <w:t xml:space="preserve"> dan</w:t>
      </w:r>
      <w:r w:rsidR="00EC35A2" w:rsidRPr="000C7B94">
        <w:rPr>
          <w:rFonts w:ascii="Times New Roman" w:hAnsi="Times New Roman" w:cs="Times New Roman"/>
          <w:sz w:val="24"/>
          <w:szCs w:val="24"/>
          <w:lang w:val="sv-SE"/>
        </w:rPr>
        <w:t xml:space="preserve"> </w:t>
      </w:r>
      <w:r w:rsidR="00EC35A2">
        <w:rPr>
          <w:rFonts w:ascii="Times New Roman" w:hAnsi="Times New Roman" w:cs="Times New Roman"/>
          <w:sz w:val="24"/>
          <w:szCs w:val="24"/>
          <w:lang w:val="sv-SE"/>
        </w:rPr>
        <w:t>pemberian beasiswa miskin s</w:t>
      </w:r>
      <w:r w:rsidR="00EC35A2" w:rsidRPr="00461157">
        <w:rPr>
          <w:rFonts w:ascii="Times New Roman" w:hAnsi="Times New Roman" w:cs="Times New Roman"/>
          <w:sz w:val="24"/>
          <w:szCs w:val="24"/>
          <w:lang w:val="sv-SE"/>
        </w:rPr>
        <w:t>ekolah dasar (SD) sekolah menengah pertama (SMP) dan sekolah menengah atas (SMA/SMK)</w:t>
      </w:r>
      <w:r w:rsidR="00B4509D">
        <w:rPr>
          <w:rFonts w:ascii="Times New Roman" w:hAnsi="Times New Roman" w:cs="Times New Roman"/>
          <w:sz w:val="24"/>
          <w:szCs w:val="24"/>
          <w:lang w:val="sv-SE"/>
        </w:rPr>
        <w:t xml:space="preserve"> pelayanan bidang pendidikan </w:t>
      </w:r>
      <w:r w:rsidR="00EC35A2">
        <w:rPr>
          <w:rFonts w:ascii="Times New Roman" w:hAnsi="Times New Roman" w:cs="Times New Roman"/>
          <w:sz w:val="24"/>
          <w:szCs w:val="24"/>
          <w:lang w:val="sv-SE"/>
        </w:rPr>
        <w:t>dan Kebudayaan</w:t>
      </w:r>
      <w:r w:rsidR="00B4509D">
        <w:rPr>
          <w:rFonts w:ascii="Times New Roman" w:hAnsi="Times New Roman" w:cs="Times New Roman"/>
          <w:sz w:val="24"/>
          <w:szCs w:val="24"/>
          <w:lang w:val="sv-SE"/>
        </w:rPr>
        <w:t xml:space="preserve">.   </w:t>
      </w:r>
      <w:r w:rsidR="00B4509D">
        <w:rPr>
          <w:rFonts w:ascii="Times New Roman" w:hAnsi="Times New Roman" w:cs="Times New Roman"/>
          <w:sz w:val="24"/>
          <w:szCs w:val="24"/>
          <w:lang w:val="sv-SE"/>
        </w:rPr>
        <w:tab/>
      </w:r>
      <w:r w:rsidR="00B4509D">
        <w:rPr>
          <w:rFonts w:ascii="Times New Roman" w:hAnsi="Times New Roman" w:cs="Times New Roman"/>
          <w:sz w:val="24"/>
          <w:szCs w:val="24"/>
          <w:lang w:val="sv-SE"/>
        </w:rPr>
        <w:tab/>
      </w:r>
      <w:r w:rsidR="00B4509D">
        <w:rPr>
          <w:rFonts w:ascii="Times New Roman" w:hAnsi="Times New Roman" w:cs="Times New Roman"/>
          <w:sz w:val="24"/>
          <w:szCs w:val="24"/>
          <w:lang w:val="sv-SE"/>
        </w:rPr>
        <w:tab/>
        <w:t xml:space="preserve">                         </w:t>
      </w:r>
      <w:r w:rsidR="00EC35A2">
        <w:rPr>
          <w:rFonts w:ascii="Times New Roman" w:hAnsi="Times New Roman" w:cs="Times New Roman"/>
          <w:sz w:val="24"/>
          <w:szCs w:val="24"/>
          <w:lang w:val="sv-SE"/>
        </w:rPr>
        <w:t xml:space="preserve">        </w:t>
      </w:r>
      <w:r w:rsidR="00B4509D">
        <w:rPr>
          <w:rFonts w:ascii="Times New Roman" w:hAnsi="Times New Roman" w:cs="Times New Roman"/>
          <w:sz w:val="24"/>
          <w:szCs w:val="24"/>
          <w:lang w:val="sv-SE"/>
        </w:rPr>
        <w:br/>
        <w:t xml:space="preserve">        </w:t>
      </w:r>
      <w:r w:rsidR="00EC35A2">
        <w:rPr>
          <w:rFonts w:ascii="Times New Roman" w:hAnsi="Times New Roman" w:cs="Times New Roman"/>
          <w:sz w:val="24"/>
          <w:szCs w:val="24"/>
          <w:lang w:val="sv-SE"/>
        </w:rPr>
        <w:t>Membantu studi pendidikan sebagian aparatur satuan kerja perangkat daerah (SKPD) Pemerintah Daerah Kabupaten Bone Bolango bagi aparatur yang mempunyai prestasi baik apa</w:t>
      </w:r>
      <w:r w:rsidR="00981575">
        <w:rPr>
          <w:rFonts w:ascii="Times New Roman" w:hAnsi="Times New Roman" w:cs="Times New Roman"/>
          <w:sz w:val="24"/>
          <w:szCs w:val="24"/>
          <w:lang w:val="sv-SE"/>
        </w:rPr>
        <w:t>ra</w:t>
      </w:r>
      <w:r w:rsidR="00EC35A2">
        <w:rPr>
          <w:rFonts w:ascii="Times New Roman" w:hAnsi="Times New Roman" w:cs="Times New Roman"/>
          <w:sz w:val="24"/>
          <w:szCs w:val="24"/>
          <w:lang w:val="sv-SE"/>
        </w:rPr>
        <w:t>tur maka</w:t>
      </w:r>
      <w:r w:rsidR="00EC35A2" w:rsidRPr="000C7B94">
        <w:rPr>
          <w:rFonts w:ascii="Times New Roman" w:hAnsi="Times New Roman" w:cs="Times New Roman"/>
          <w:sz w:val="24"/>
          <w:szCs w:val="24"/>
          <w:lang w:val="sv-SE"/>
        </w:rPr>
        <w:t xml:space="preserve"> </w:t>
      </w:r>
      <w:r w:rsidR="00EC35A2">
        <w:rPr>
          <w:rFonts w:ascii="Times New Roman" w:hAnsi="Times New Roman" w:cs="Times New Roman"/>
          <w:sz w:val="24"/>
          <w:szCs w:val="24"/>
          <w:lang w:val="sv-SE"/>
        </w:rPr>
        <w:t>Pemerintah Daerah Kabupaten Bone Bolango mem</w:t>
      </w:r>
      <w:r w:rsidR="003D71BE">
        <w:rPr>
          <w:rFonts w:ascii="Times New Roman" w:hAnsi="Times New Roman" w:cs="Times New Roman"/>
          <w:sz w:val="24"/>
          <w:szCs w:val="24"/>
          <w:lang w:val="sv-SE"/>
        </w:rPr>
        <w:t>berikan bantuan studi di pergur</w:t>
      </w:r>
      <w:r w:rsidR="00EC35A2">
        <w:rPr>
          <w:rFonts w:ascii="Times New Roman" w:hAnsi="Times New Roman" w:cs="Times New Roman"/>
          <w:sz w:val="24"/>
          <w:szCs w:val="24"/>
          <w:lang w:val="sv-SE"/>
        </w:rPr>
        <w:t>uan tinggi. Untuk peningkatan kinerja profesiona</w:t>
      </w:r>
      <w:r w:rsidR="00E21517">
        <w:rPr>
          <w:rFonts w:ascii="Times New Roman" w:hAnsi="Times New Roman" w:cs="Times New Roman"/>
          <w:sz w:val="24"/>
          <w:szCs w:val="24"/>
          <w:lang w:val="sv-SE"/>
        </w:rPr>
        <w:t xml:space="preserve">l aparatur pegawai negeri sipil (PNS) </w:t>
      </w:r>
      <w:r w:rsidR="00EC35A2">
        <w:rPr>
          <w:rFonts w:ascii="Times New Roman" w:hAnsi="Times New Roman" w:cs="Times New Roman"/>
          <w:sz w:val="24"/>
          <w:szCs w:val="24"/>
          <w:lang w:val="sv-SE"/>
        </w:rPr>
        <w:t xml:space="preserve">dan pegawai honorer yang </w:t>
      </w:r>
      <w:r w:rsidR="00E21517">
        <w:rPr>
          <w:rFonts w:ascii="Times New Roman" w:hAnsi="Times New Roman" w:cs="Times New Roman"/>
          <w:sz w:val="24"/>
          <w:szCs w:val="24"/>
          <w:lang w:val="sv-SE"/>
        </w:rPr>
        <w:t xml:space="preserve">bekerja Kantor Dinas Pendidikan maka Pemerintah Daerah </w:t>
      </w:r>
      <w:r w:rsidR="00EC35A2">
        <w:rPr>
          <w:rFonts w:ascii="Times New Roman" w:hAnsi="Times New Roman" w:cs="Times New Roman"/>
          <w:sz w:val="24"/>
          <w:szCs w:val="24"/>
          <w:lang w:val="sv-SE"/>
        </w:rPr>
        <w:t>memberikan bantuan studi pendidikan d</w:t>
      </w:r>
      <w:r w:rsidR="00E21517">
        <w:rPr>
          <w:rFonts w:ascii="Times New Roman" w:hAnsi="Times New Roman" w:cs="Times New Roman"/>
          <w:sz w:val="24"/>
          <w:szCs w:val="24"/>
          <w:lang w:val="sv-SE"/>
        </w:rPr>
        <w:t xml:space="preserve">iperguruan tinggi bagi aparatur yang </w:t>
      </w:r>
      <w:r w:rsidR="00EC35A2">
        <w:rPr>
          <w:rFonts w:ascii="Times New Roman" w:hAnsi="Times New Roman" w:cs="Times New Roman"/>
          <w:sz w:val="24"/>
          <w:szCs w:val="24"/>
          <w:lang w:val="sv-SE"/>
        </w:rPr>
        <w:t>mempunyai jenjang pendidikan Sekolah Menengah Atas (SMA) dan jenjang pendidikan Diploma II serta jenjang pendidikan Diplom</w:t>
      </w:r>
      <w:r w:rsidR="008852BA">
        <w:rPr>
          <w:rFonts w:ascii="Times New Roman" w:hAnsi="Times New Roman" w:cs="Times New Roman"/>
          <w:sz w:val="24"/>
          <w:szCs w:val="24"/>
          <w:lang w:val="sv-SE"/>
        </w:rPr>
        <w:t xml:space="preserve">a III untuk melanjutkan </w:t>
      </w:r>
      <w:r w:rsidR="00EC35A2">
        <w:rPr>
          <w:rFonts w:ascii="Times New Roman" w:hAnsi="Times New Roman" w:cs="Times New Roman"/>
          <w:sz w:val="24"/>
          <w:szCs w:val="24"/>
          <w:lang w:val="sv-SE"/>
        </w:rPr>
        <w:t>pendid</w:t>
      </w:r>
      <w:r w:rsidR="00E21517">
        <w:rPr>
          <w:rFonts w:ascii="Times New Roman" w:hAnsi="Times New Roman" w:cs="Times New Roman"/>
          <w:sz w:val="24"/>
          <w:szCs w:val="24"/>
          <w:lang w:val="sv-SE"/>
        </w:rPr>
        <w:t xml:space="preserve">ikan sarjana (S1). </w:t>
      </w:r>
    </w:p>
    <w:p w:rsidR="003D71BE" w:rsidRDefault="008852BA"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E21517">
        <w:rPr>
          <w:rFonts w:ascii="Times New Roman" w:hAnsi="Times New Roman" w:cs="Times New Roman"/>
          <w:sz w:val="24"/>
          <w:szCs w:val="24"/>
          <w:lang w:val="sv-SE"/>
        </w:rPr>
        <w:t xml:space="preserve">Untuk </w:t>
      </w:r>
      <w:r w:rsidR="00EC35A2">
        <w:rPr>
          <w:rFonts w:ascii="Times New Roman" w:hAnsi="Times New Roman" w:cs="Times New Roman"/>
          <w:sz w:val="24"/>
          <w:szCs w:val="24"/>
          <w:lang w:val="sv-SE"/>
        </w:rPr>
        <w:t>aparatur pegawai yang mempunyai pres</w:t>
      </w:r>
      <w:r w:rsidR="007B2FA5">
        <w:rPr>
          <w:rFonts w:ascii="Times New Roman" w:hAnsi="Times New Roman" w:cs="Times New Roman"/>
          <w:sz w:val="24"/>
          <w:szCs w:val="24"/>
          <w:lang w:val="sv-SE"/>
        </w:rPr>
        <w:t xml:space="preserve">tasi baik dan </w:t>
      </w:r>
      <w:r w:rsidR="00EC35A2">
        <w:rPr>
          <w:rFonts w:ascii="Times New Roman" w:hAnsi="Times New Roman" w:cs="Times New Roman"/>
          <w:sz w:val="24"/>
          <w:szCs w:val="24"/>
          <w:lang w:val="sv-SE"/>
        </w:rPr>
        <w:t>kinerja p</w:t>
      </w:r>
      <w:r w:rsidR="007B2FA5">
        <w:rPr>
          <w:rFonts w:ascii="Times New Roman" w:hAnsi="Times New Roman" w:cs="Times New Roman"/>
          <w:sz w:val="24"/>
          <w:szCs w:val="24"/>
          <w:lang w:val="sv-SE"/>
        </w:rPr>
        <w:t xml:space="preserve">rofesional dalam pelayanan </w:t>
      </w:r>
      <w:r w:rsidR="00EC35A2">
        <w:rPr>
          <w:rFonts w:ascii="Times New Roman" w:hAnsi="Times New Roman" w:cs="Times New Roman"/>
          <w:sz w:val="24"/>
          <w:szCs w:val="24"/>
          <w:lang w:val="sv-SE"/>
        </w:rPr>
        <w:t>Pendidikan dan sebagian pegawai satuan kerja perangkat daerah (SKPD)</w:t>
      </w:r>
      <w:r w:rsidR="00EC35A2" w:rsidRPr="000350A0">
        <w:rPr>
          <w:rFonts w:ascii="Times New Roman" w:hAnsi="Times New Roman" w:cs="Times New Roman"/>
          <w:sz w:val="24"/>
          <w:szCs w:val="24"/>
          <w:lang w:val="sv-SE"/>
        </w:rPr>
        <w:t xml:space="preserve"> </w:t>
      </w:r>
      <w:r w:rsidR="00EC35A2">
        <w:rPr>
          <w:rFonts w:ascii="Times New Roman" w:hAnsi="Times New Roman" w:cs="Times New Roman"/>
          <w:sz w:val="24"/>
          <w:szCs w:val="24"/>
          <w:lang w:val="sv-SE"/>
        </w:rPr>
        <w:t>maka Pemerintah Daerah me</w:t>
      </w:r>
      <w:r w:rsidR="007B2FA5">
        <w:rPr>
          <w:rFonts w:ascii="Times New Roman" w:hAnsi="Times New Roman" w:cs="Times New Roman"/>
          <w:sz w:val="24"/>
          <w:szCs w:val="24"/>
          <w:lang w:val="sv-SE"/>
        </w:rPr>
        <w:t xml:space="preserve">mberikan bantuan studi aparatur </w:t>
      </w:r>
      <w:r w:rsidR="00EC35A2">
        <w:rPr>
          <w:rFonts w:ascii="Times New Roman" w:hAnsi="Times New Roman" w:cs="Times New Roman"/>
          <w:sz w:val="24"/>
          <w:szCs w:val="24"/>
          <w:lang w:val="sv-SE"/>
        </w:rPr>
        <w:t>yang mempunyai jenjang pendidikan sarjana (S1) untuk melanjutkan jenjang pendidi</w:t>
      </w:r>
      <w:r w:rsidR="00050E9F">
        <w:rPr>
          <w:rFonts w:ascii="Times New Roman" w:hAnsi="Times New Roman" w:cs="Times New Roman"/>
          <w:sz w:val="24"/>
          <w:szCs w:val="24"/>
          <w:lang w:val="sv-SE"/>
        </w:rPr>
        <w:t xml:space="preserve">kan Magister (S2) </w:t>
      </w:r>
      <w:r w:rsidR="00EC35A2">
        <w:rPr>
          <w:rFonts w:ascii="Times New Roman" w:hAnsi="Times New Roman" w:cs="Times New Roman"/>
          <w:sz w:val="24"/>
          <w:szCs w:val="24"/>
          <w:lang w:val="sv-SE"/>
        </w:rPr>
        <w:t>Pemerintah Daerah</w:t>
      </w:r>
      <w:r w:rsidR="00050E9F">
        <w:rPr>
          <w:rFonts w:ascii="Times New Roman" w:hAnsi="Times New Roman" w:cs="Times New Roman"/>
          <w:sz w:val="24"/>
          <w:szCs w:val="24"/>
          <w:lang w:val="sv-SE"/>
        </w:rPr>
        <w:t xml:space="preserve"> </w:t>
      </w:r>
      <w:r w:rsidR="00E21517">
        <w:rPr>
          <w:rFonts w:ascii="Times New Roman" w:hAnsi="Times New Roman" w:cs="Times New Roman"/>
          <w:sz w:val="24"/>
          <w:szCs w:val="24"/>
          <w:lang w:val="sv-SE"/>
        </w:rPr>
        <w:t>Kabupaten Bone Bolango.</w:t>
      </w:r>
      <w:r w:rsidR="003D71BE">
        <w:rPr>
          <w:rFonts w:ascii="Times New Roman" w:hAnsi="Times New Roman" w:cs="Times New Roman"/>
          <w:sz w:val="24"/>
          <w:szCs w:val="24"/>
          <w:lang w:val="sv-SE"/>
        </w:rPr>
        <w:t xml:space="preserve"> Program Pemerintah Daerah membantu studi aparatur adalah untuk meningkatkan </w:t>
      </w:r>
    </w:p>
    <w:p w:rsidR="003D71BE" w:rsidRDefault="003D71BE"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kualitas sumber daya manusia (SDM) dan </w:t>
      </w:r>
      <w:r w:rsidR="008852BA">
        <w:rPr>
          <w:rFonts w:ascii="Times New Roman" w:hAnsi="Times New Roman" w:cs="Times New Roman"/>
          <w:sz w:val="24"/>
          <w:szCs w:val="24"/>
          <w:lang w:val="sv-SE"/>
        </w:rPr>
        <w:t xml:space="preserve">kinerja profesional bidang pendidikan. </w:t>
      </w:r>
      <w:r>
        <w:rPr>
          <w:rFonts w:ascii="Times New Roman" w:hAnsi="Times New Roman" w:cs="Times New Roman"/>
          <w:sz w:val="24"/>
          <w:szCs w:val="24"/>
          <w:lang w:val="sv-SE"/>
        </w:rPr>
        <w:t xml:space="preserve"> </w:t>
      </w:r>
    </w:p>
    <w:p w:rsidR="000F4408" w:rsidRPr="00167FB9" w:rsidRDefault="007625AE" w:rsidP="000F4408">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5. </w:t>
      </w:r>
      <w:r w:rsidR="000F4408">
        <w:rPr>
          <w:rFonts w:ascii="Times New Roman" w:hAnsi="Times New Roman" w:cs="Times New Roman"/>
          <w:b/>
          <w:sz w:val="24"/>
          <w:szCs w:val="24"/>
        </w:rPr>
        <w:t xml:space="preserve">Laporan </w:t>
      </w:r>
      <w:r w:rsidR="000F4408" w:rsidRPr="00952605">
        <w:rPr>
          <w:rFonts w:ascii="Times New Roman" w:hAnsi="Times New Roman" w:cs="Times New Roman"/>
          <w:b/>
          <w:sz w:val="24"/>
          <w:szCs w:val="24"/>
        </w:rPr>
        <w:t xml:space="preserve">Akuntabilitas Kinerja </w:t>
      </w:r>
      <w:r w:rsidR="000F4408">
        <w:rPr>
          <w:rFonts w:ascii="Times New Roman" w:hAnsi="Times New Roman" w:cs="Times New Roman"/>
          <w:b/>
          <w:sz w:val="24"/>
          <w:szCs w:val="24"/>
        </w:rPr>
        <w:t xml:space="preserve">Instansi Pemerintah (LAKIP) </w:t>
      </w:r>
      <w:r w:rsidR="000F4408" w:rsidRPr="00952605">
        <w:rPr>
          <w:rFonts w:ascii="Times New Roman" w:hAnsi="Times New Roman" w:cs="Times New Roman"/>
          <w:b/>
          <w:sz w:val="24"/>
          <w:szCs w:val="24"/>
        </w:rPr>
        <w:t xml:space="preserve">Dinas </w:t>
      </w:r>
      <w:r w:rsidR="000F4408">
        <w:rPr>
          <w:rFonts w:ascii="Times New Roman" w:hAnsi="Times New Roman" w:cs="Times New Roman"/>
          <w:b/>
          <w:sz w:val="24"/>
          <w:szCs w:val="24"/>
        </w:rPr>
        <w:br/>
        <w:t xml:space="preserve">      </w:t>
      </w:r>
      <w:r w:rsidR="00EE329A">
        <w:rPr>
          <w:rFonts w:ascii="Times New Roman" w:hAnsi="Times New Roman" w:cs="Times New Roman"/>
          <w:b/>
          <w:sz w:val="24"/>
          <w:szCs w:val="24"/>
        </w:rPr>
        <w:t>pendidikan dan k</w:t>
      </w:r>
      <w:r w:rsidR="000F4408" w:rsidRPr="00952605">
        <w:rPr>
          <w:rFonts w:ascii="Times New Roman" w:hAnsi="Times New Roman" w:cs="Times New Roman"/>
          <w:b/>
          <w:sz w:val="24"/>
          <w:szCs w:val="24"/>
        </w:rPr>
        <w:t>eb</w:t>
      </w:r>
      <w:r w:rsidR="000F4408">
        <w:rPr>
          <w:rFonts w:ascii="Times New Roman" w:hAnsi="Times New Roman" w:cs="Times New Roman"/>
          <w:b/>
          <w:sz w:val="24"/>
          <w:szCs w:val="24"/>
        </w:rPr>
        <w:t>udayaan</w:t>
      </w:r>
      <w:r w:rsidR="00EE329A">
        <w:rPr>
          <w:rFonts w:ascii="Times New Roman" w:hAnsi="Times New Roman" w:cs="Times New Roman"/>
          <w:b/>
          <w:sz w:val="24"/>
          <w:szCs w:val="24"/>
        </w:rPr>
        <w:t>.</w:t>
      </w:r>
    </w:p>
    <w:p w:rsidR="000F4408" w:rsidRDefault="000F4408" w:rsidP="000F4408">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Pr>
          <w:rFonts w:ascii="Times New Roman" w:eastAsia="Calibri" w:hAnsi="Times New Roman" w:cs="Times New Roman"/>
          <w:sz w:val="24"/>
          <w:szCs w:val="24"/>
        </w:rPr>
        <w:t>Akuntabilitas sebagai kewajiban seseorang atau unit organisasi untuk mempertanggung jawabkan pengelolaan dan pengendalian sumber daya dan pelaksanaan kebijakan yang dipercayakan kepadanya dalam rangka pencapaian tujuan yang telah ditetapkan (</w:t>
      </w:r>
      <w:r>
        <w:rPr>
          <w:rFonts w:ascii="Times New Roman" w:hAnsi="Times New Roman" w:cs="Times New Roman"/>
          <w:sz w:val="24"/>
          <w:szCs w:val="24"/>
          <w:lang w:val="sv-SE"/>
        </w:rPr>
        <w:t xml:space="preserve">Rahkmat, 2009:44). </w:t>
      </w:r>
    </w:p>
    <w:p w:rsidR="000F4408" w:rsidRDefault="000F4408" w:rsidP="00F43E38">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46617C">
        <w:rPr>
          <w:rFonts w:ascii="Times New Roman" w:hAnsi="Times New Roman" w:cs="Times New Roman"/>
          <w:sz w:val="24"/>
          <w:szCs w:val="24"/>
          <w:lang w:val="sv-SE"/>
        </w:rPr>
        <w:t xml:space="preserve">Hasil wawancara </w:t>
      </w:r>
      <w:r w:rsidR="00521FC3">
        <w:rPr>
          <w:rFonts w:ascii="Times New Roman" w:hAnsi="Times New Roman" w:cs="Times New Roman"/>
          <w:sz w:val="24"/>
          <w:szCs w:val="24"/>
          <w:lang w:val="sv-SE"/>
        </w:rPr>
        <w:t xml:space="preserve">informan </w:t>
      </w:r>
      <w:r w:rsidR="001F3E82">
        <w:rPr>
          <w:rFonts w:ascii="Times New Roman" w:hAnsi="Times New Roman" w:cs="Times New Roman"/>
          <w:sz w:val="24"/>
          <w:szCs w:val="24"/>
          <w:lang w:val="sv-SE"/>
        </w:rPr>
        <w:t>M</w:t>
      </w:r>
      <w:r w:rsidR="0046617C">
        <w:rPr>
          <w:rFonts w:ascii="Times New Roman" w:hAnsi="Times New Roman" w:cs="Times New Roman"/>
          <w:sz w:val="24"/>
          <w:szCs w:val="24"/>
          <w:lang w:val="sv-SE"/>
        </w:rPr>
        <w:t xml:space="preserve">enurut </w:t>
      </w:r>
      <w:r w:rsidR="00F43E38">
        <w:rPr>
          <w:rFonts w:ascii="Times New Roman" w:hAnsi="Times New Roman" w:cs="Times New Roman"/>
          <w:sz w:val="24"/>
          <w:szCs w:val="24"/>
          <w:lang w:val="sv-SE"/>
        </w:rPr>
        <w:t>Marni Kepala Dinas Pendidikan</w:t>
      </w:r>
      <w:r w:rsidR="00A46B50">
        <w:rPr>
          <w:rFonts w:ascii="Times New Roman" w:hAnsi="Times New Roman" w:cs="Times New Roman"/>
          <w:sz w:val="24"/>
          <w:szCs w:val="24"/>
          <w:lang w:val="sv-SE"/>
        </w:rPr>
        <w:t xml:space="preserve"> dan Kebudayaan</w:t>
      </w:r>
      <w:r>
        <w:rPr>
          <w:rFonts w:ascii="Times New Roman" w:hAnsi="Times New Roman" w:cs="Times New Roman"/>
          <w:sz w:val="24"/>
          <w:szCs w:val="24"/>
          <w:lang w:val="sv-SE"/>
        </w:rPr>
        <w:t xml:space="preserve">, menjelaskan bahwa: </w:t>
      </w:r>
    </w:p>
    <w:p w:rsidR="000F4408" w:rsidRDefault="000F4408" w:rsidP="000F4408">
      <w:pPr>
        <w:pStyle w:val="ListParagraph"/>
        <w:tabs>
          <w:tab w:val="left" w:pos="284"/>
        </w:tabs>
        <w:autoSpaceDE w:val="0"/>
        <w:autoSpaceDN w:val="0"/>
        <w:adjustRightInd w:val="0"/>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Akuntabilitas </w:t>
      </w:r>
      <w:r w:rsidR="00C328EE">
        <w:rPr>
          <w:rFonts w:ascii="Times New Roman" w:eastAsia="Calibri" w:hAnsi="Times New Roman" w:cs="Times New Roman"/>
          <w:sz w:val="24"/>
          <w:szCs w:val="24"/>
        </w:rPr>
        <w:t>pelayanan publik bidang p</w:t>
      </w:r>
      <w:r>
        <w:rPr>
          <w:rFonts w:ascii="Times New Roman" w:eastAsia="Calibri" w:hAnsi="Times New Roman" w:cs="Times New Roman"/>
          <w:sz w:val="24"/>
          <w:szCs w:val="24"/>
        </w:rPr>
        <w:t xml:space="preserve">endidikan </w:t>
      </w:r>
      <w:r w:rsidR="00C328EE">
        <w:rPr>
          <w:rFonts w:ascii="Times New Roman" w:hAnsi="Times New Roman" w:cs="Times New Roman"/>
          <w:sz w:val="24"/>
          <w:szCs w:val="24"/>
          <w:lang w:val="sv-SE"/>
        </w:rPr>
        <w:t>dan k</w:t>
      </w:r>
      <w:r w:rsidR="000D445F">
        <w:rPr>
          <w:rFonts w:ascii="Times New Roman" w:hAnsi="Times New Roman" w:cs="Times New Roman"/>
          <w:sz w:val="24"/>
          <w:szCs w:val="24"/>
          <w:lang w:val="sv-SE"/>
        </w:rPr>
        <w:t>ebudayaan</w:t>
      </w:r>
      <w:r w:rsidR="000D445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adalah kewajiban seseorang dan organisasi Dinas Pendidikan untuk mempertanggung jawabkan pengelolaan dan pengendalian sumber daya dan pelaksanaan kebijakan bidang pendidikan yang dipercayakan oleh pemerintah dalam rangka pencapaian tujuan dan keberhasilan pendidikan Pemerintah Daerah Kabupaten Bone Bolango Pemerintah Provinsi Gorontalo. Kinerja </w:t>
      </w:r>
      <w:r w:rsidR="000D445F">
        <w:rPr>
          <w:rFonts w:ascii="Times New Roman" w:eastAsia="Calibri" w:hAnsi="Times New Roman" w:cs="Times New Roman"/>
          <w:sz w:val="24"/>
          <w:szCs w:val="24"/>
        </w:rPr>
        <w:t xml:space="preserve">pelayanan publik </w:t>
      </w:r>
      <w:r w:rsidR="00C328EE">
        <w:rPr>
          <w:rFonts w:ascii="Times New Roman" w:eastAsia="Calibri" w:hAnsi="Times New Roman" w:cs="Times New Roman"/>
          <w:sz w:val="24"/>
          <w:szCs w:val="24"/>
        </w:rPr>
        <w:t>bidang pendidikan dan k</w:t>
      </w:r>
      <w:r w:rsidR="000D445F">
        <w:rPr>
          <w:rFonts w:ascii="Times New Roman" w:eastAsia="Calibri" w:hAnsi="Times New Roman" w:cs="Times New Roman"/>
          <w:sz w:val="24"/>
          <w:szCs w:val="24"/>
        </w:rPr>
        <w:t xml:space="preserve">ebudayaan </w:t>
      </w:r>
      <w:r>
        <w:rPr>
          <w:rFonts w:ascii="Times New Roman" w:eastAsia="Calibri" w:hAnsi="Times New Roman" w:cs="Times New Roman"/>
          <w:sz w:val="24"/>
          <w:szCs w:val="24"/>
        </w:rPr>
        <w:t>bebas dari korupsi, kolusi dan nepotisme (KKN) terhadap pemerintah daerah Kabupaten Bone Bolango melalui</w:t>
      </w:r>
      <w:r w:rsidRPr="001E0D8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asisten II yang membidangi ekonomi dan pembangunan tentang kinerja </w:t>
      </w:r>
      <w:r w:rsidR="00C328EE">
        <w:rPr>
          <w:rFonts w:ascii="Times New Roman" w:eastAsia="Calibri" w:hAnsi="Times New Roman" w:cs="Times New Roman"/>
          <w:sz w:val="24"/>
          <w:szCs w:val="24"/>
        </w:rPr>
        <w:t xml:space="preserve">pelayanan publik bidang </w:t>
      </w:r>
      <w:r>
        <w:rPr>
          <w:rFonts w:ascii="Times New Roman" w:eastAsia="Calibri" w:hAnsi="Times New Roman" w:cs="Times New Roman"/>
          <w:sz w:val="24"/>
          <w:szCs w:val="24"/>
        </w:rPr>
        <w:t xml:space="preserve">pendidikan </w:t>
      </w:r>
      <w:r w:rsidR="00C328EE">
        <w:rPr>
          <w:rFonts w:ascii="Times New Roman" w:hAnsi="Times New Roman" w:cs="Times New Roman"/>
          <w:sz w:val="24"/>
          <w:szCs w:val="24"/>
          <w:lang w:val="sv-SE"/>
        </w:rPr>
        <w:t>dan kebudayaan</w:t>
      </w:r>
      <w:r w:rsidR="00C328EE">
        <w:rPr>
          <w:rFonts w:ascii="Times New Roman" w:eastAsia="Calibri" w:hAnsi="Times New Roman" w:cs="Times New Roman"/>
          <w:sz w:val="24"/>
          <w:szCs w:val="24"/>
        </w:rPr>
        <w:t xml:space="preserve"> </w:t>
      </w:r>
      <w:r>
        <w:rPr>
          <w:rFonts w:ascii="Times New Roman" w:eastAsia="Calibri" w:hAnsi="Times New Roman" w:cs="Times New Roman"/>
          <w:sz w:val="24"/>
          <w:szCs w:val="24"/>
        </w:rPr>
        <w:t>(Wawancara, tanggal 19 Juni 2014).</w:t>
      </w:r>
    </w:p>
    <w:p w:rsidR="000F4408" w:rsidRPr="00CF7FD5" w:rsidRDefault="000F4408" w:rsidP="000F4408">
      <w:pPr>
        <w:pStyle w:val="ListParagraph"/>
        <w:tabs>
          <w:tab w:val="left" w:pos="284"/>
        </w:tabs>
        <w:autoSpaceDE w:val="0"/>
        <w:autoSpaceDN w:val="0"/>
        <w:adjustRightInd w:val="0"/>
        <w:spacing w:after="0" w:line="240" w:lineRule="auto"/>
        <w:ind w:left="567"/>
        <w:jc w:val="both"/>
        <w:rPr>
          <w:rFonts w:ascii="Times New Roman" w:eastAsia="Calibri" w:hAnsi="Times New Roman" w:cs="Times New Roman"/>
          <w:sz w:val="24"/>
          <w:szCs w:val="24"/>
        </w:rPr>
      </w:pPr>
    </w:p>
    <w:p w:rsidR="000F4408" w:rsidRDefault="000F4408" w:rsidP="000F4408">
      <w:pPr>
        <w:pStyle w:val="ListParagraph"/>
        <w:tabs>
          <w:tab w:val="left" w:pos="284"/>
        </w:tabs>
        <w:autoSpaceDE w:val="0"/>
        <w:autoSpaceDN w:val="0"/>
        <w:adjustRightInd w:val="0"/>
        <w:spacing w:before="120" w:after="0" w:line="48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4016B">
        <w:rPr>
          <w:rFonts w:ascii="Times New Roman" w:eastAsia="Calibri" w:hAnsi="Times New Roman" w:cs="Times New Roman"/>
          <w:sz w:val="24"/>
          <w:szCs w:val="24"/>
        </w:rPr>
        <w:t xml:space="preserve">Pembagian tugas dan program </w:t>
      </w:r>
      <w:r w:rsidR="0046617C">
        <w:rPr>
          <w:rFonts w:ascii="Times New Roman" w:eastAsia="Calibri" w:hAnsi="Times New Roman" w:cs="Times New Roman"/>
          <w:sz w:val="24"/>
          <w:szCs w:val="24"/>
        </w:rPr>
        <w:t xml:space="preserve">kinerja aparatur dalam pelayanan bidang pendidikan </w:t>
      </w:r>
      <w:r w:rsidR="0024016B">
        <w:rPr>
          <w:rFonts w:ascii="Times New Roman" w:eastAsia="Calibri" w:hAnsi="Times New Roman" w:cs="Times New Roman"/>
          <w:sz w:val="24"/>
          <w:szCs w:val="24"/>
        </w:rPr>
        <w:t xml:space="preserve">telah menyusun </w:t>
      </w:r>
      <w:r>
        <w:rPr>
          <w:rFonts w:ascii="Times New Roman" w:eastAsia="Calibri" w:hAnsi="Times New Roman" w:cs="Times New Roman"/>
          <w:sz w:val="24"/>
          <w:szCs w:val="24"/>
        </w:rPr>
        <w:t xml:space="preserve">laporan akuntabilitas kinerja instansi pemerintah (LAKIP) pelayanan publik Kepala Dinas Pendidikan dan </w:t>
      </w:r>
      <w:r w:rsidR="0024016B">
        <w:rPr>
          <w:rFonts w:ascii="Times New Roman" w:eastAsia="Calibri" w:hAnsi="Times New Roman" w:cs="Times New Roman"/>
          <w:sz w:val="24"/>
          <w:szCs w:val="24"/>
        </w:rPr>
        <w:t xml:space="preserve">menyusun </w:t>
      </w:r>
      <w:r>
        <w:rPr>
          <w:rFonts w:ascii="Times New Roman" w:eastAsia="Calibri" w:hAnsi="Times New Roman" w:cs="Times New Roman"/>
          <w:sz w:val="24"/>
          <w:szCs w:val="24"/>
        </w:rPr>
        <w:t>laporan kinerja instansi pemerintah (LAKIP) pelayanan publik Kepala Bidang Pendidikan SMP/SMA Kepala Seksi Pend</w:t>
      </w:r>
      <w:r w:rsidR="00C328EE">
        <w:rPr>
          <w:rFonts w:ascii="Times New Roman" w:eastAsia="Calibri" w:hAnsi="Times New Roman" w:cs="Times New Roman"/>
          <w:sz w:val="24"/>
          <w:szCs w:val="24"/>
        </w:rPr>
        <w:t>idikan dan Seluruh staf pegawai Kantor dinas p</w:t>
      </w:r>
      <w:r>
        <w:rPr>
          <w:rFonts w:ascii="Times New Roman" w:eastAsia="Calibri" w:hAnsi="Times New Roman" w:cs="Times New Roman"/>
          <w:sz w:val="24"/>
          <w:szCs w:val="24"/>
        </w:rPr>
        <w:t xml:space="preserve">endidikan </w:t>
      </w:r>
      <w:r w:rsidR="00C328EE">
        <w:rPr>
          <w:rFonts w:ascii="Times New Roman" w:hAnsi="Times New Roman" w:cs="Times New Roman"/>
          <w:sz w:val="24"/>
          <w:szCs w:val="24"/>
          <w:lang w:val="sv-SE"/>
        </w:rPr>
        <w:t>dan kebudayaan</w:t>
      </w:r>
      <w:r w:rsidR="00C328EE">
        <w:rPr>
          <w:rFonts w:ascii="Times New Roman" w:eastAsia="Calibri" w:hAnsi="Times New Roman" w:cs="Times New Roman"/>
          <w:sz w:val="24"/>
          <w:szCs w:val="24"/>
        </w:rPr>
        <w:t xml:space="preserve">. </w:t>
      </w:r>
      <w:r w:rsidR="0024016B">
        <w:rPr>
          <w:rFonts w:ascii="Times New Roman" w:eastAsia="Calibri" w:hAnsi="Times New Roman" w:cs="Times New Roman"/>
          <w:sz w:val="24"/>
          <w:szCs w:val="24"/>
        </w:rPr>
        <w:t xml:space="preserve">Menyusun </w:t>
      </w:r>
      <w:r>
        <w:rPr>
          <w:rFonts w:ascii="Times New Roman" w:eastAsia="Calibri" w:hAnsi="Times New Roman" w:cs="Times New Roman"/>
          <w:sz w:val="24"/>
          <w:szCs w:val="24"/>
        </w:rPr>
        <w:t xml:space="preserve">laporan kinerja tugas dan tanggung jawab Sekretaris Dinas Pendidikan, </w:t>
      </w:r>
      <w:r w:rsidR="009A6BAF">
        <w:rPr>
          <w:rFonts w:ascii="Times New Roman" w:eastAsia="Calibri" w:hAnsi="Times New Roman" w:cs="Times New Roman"/>
          <w:sz w:val="24"/>
          <w:szCs w:val="24"/>
        </w:rPr>
        <w:t xml:space="preserve">menyusun </w:t>
      </w:r>
      <w:r>
        <w:rPr>
          <w:rFonts w:ascii="Times New Roman" w:eastAsia="Calibri" w:hAnsi="Times New Roman" w:cs="Times New Roman"/>
          <w:sz w:val="24"/>
          <w:szCs w:val="24"/>
        </w:rPr>
        <w:t xml:space="preserve">laporan kinerja dan tanggung jawab seluruh Kepala Bidang Dinas Pendidikan, </w:t>
      </w:r>
      <w:r w:rsidR="009A6BAF">
        <w:rPr>
          <w:rFonts w:ascii="Times New Roman" w:eastAsia="Calibri" w:hAnsi="Times New Roman" w:cs="Times New Roman"/>
          <w:sz w:val="24"/>
          <w:szCs w:val="24"/>
        </w:rPr>
        <w:t xml:space="preserve">menyusun </w:t>
      </w:r>
      <w:r>
        <w:rPr>
          <w:rFonts w:ascii="Times New Roman" w:eastAsia="Calibri" w:hAnsi="Times New Roman" w:cs="Times New Roman"/>
          <w:sz w:val="24"/>
          <w:szCs w:val="24"/>
        </w:rPr>
        <w:t xml:space="preserve">seluruh laporan kinerja dan tanggung jawab Kepala Bagian Dinas Pendidikan, seluruh laporan kinerja dan tanggung jawab Kepala Seksi Dinas Pendidikan dan seluruh laporan kinerja dan tanggung jawab staf pegawai Dinas Pendidikan kegagalan dan keberhasilan laporan kinerja dan tanggung jawab dievaluasi oleh Kepala Dinas Pendidikan </w:t>
      </w:r>
      <w:r w:rsidR="00C328EE">
        <w:rPr>
          <w:rFonts w:ascii="Times New Roman" w:hAnsi="Times New Roman" w:cs="Times New Roman"/>
          <w:sz w:val="24"/>
          <w:szCs w:val="24"/>
          <w:lang w:val="sv-SE"/>
        </w:rPr>
        <w:t>dan Kebudayaan</w:t>
      </w:r>
      <w:r w:rsidR="00C328EE">
        <w:rPr>
          <w:rFonts w:ascii="Times New Roman" w:eastAsia="Calibri" w:hAnsi="Times New Roman" w:cs="Times New Roman"/>
          <w:sz w:val="24"/>
          <w:szCs w:val="24"/>
        </w:rPr>
        <w:t xml:space="preserve">. Kepala Dinas Pendidikan dan Kebudayaan </w:t>
      </w:r>
      <w:r>
        <w:rPr>
          <w:rFonts w:ascii="Times New Roman" w:eastAsia="Calibri" w:hAnsi="Times New Roman" w:cs="Times New Roman"/>
          <w:sz w:val="24"/>
          <w:szCs w:val="24"/>
        </w:rPr>
        <w:t>mengevaluasi laporan kinerja instansi pemerintah (LAKIP) kinerja bawahannya da</w:t>
      </w:r>
      <w:r w:rsidR="00C328EE">
        <w:rPr>
          <w:rFonts w:ascii="Times New Roman" w:eastAsia="Calibri" w:hAnsi="Times New Roman" w:cs="Times New Roman"/>
          <w:sz w:val="24"/>
          <w:szCs w:val="24"/>
        </w:rPr>
        <w:t xml:space="preserve">lam organisasi Dinas Pendidikan, </w:t>
      </w:r>
      <w:r>
        <w:rPr>
          <w:rFonts w:ascii="Times New Roman" w:eastAsia="Calibri" w:hAnsi="Times New Roman" w:cs="Times New Roman"/>
          <w:sz w:val="24"/>
          <w:szCs w:val="24"/>
        </w:rPr>
        <w:t>dievaluasi selama 3 bulan, 6 bulan sampai 1 tahun</w:t>
      </w:r>
      <w:r w:rsidRPr="0072560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di Kantor Dinas Pendidikan </w:t>
      </w:r>
      <w:r w:rsidR="00C328EE">
        <w:rPr>
          <w:rFonts w:ascii="Times New Roman" w:hAnsi="Times New Roman" w:cs="Times New Roman"/>
          <w:sz w:val="24"/>
          <w:szCs w:val="24"/>
          <w:lang w:val="sv-SE"/>
        </w:rPr>
        <w:t>dan Kebudayaan</w:t>
      </w:r>
      <w:r w:rsidR="00C328EE">
        <w:rPr>
          <w:rFonts w:ascii="Times New Roman" w:eastAsia="Calibri" w:hAnsi="Times New Roman" w:cs="Times New Roman"/>
          <w:sz w:val="24"/>
          <w:szCs w:val="24"/>
        </w:rPr>
        <w:t>.</w:t>
      </w:r>
    </w:p>
    <w:p w:rsidR="000F4408" w:rsidRDefault="0000288D" w:rsidP="000F4408">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eastAsia="Calibri" w:hAnsi="Times New Roman" w:cs="Times New Roman"/>
          <w:sz w:val="24"/>
          <w:szCs w:val="24"/>
        </w:rPr>
        <w:t xml:space="preserve">       </w:t>
      </w:r>
      <w:r w:rsidR="000F4408">
        <w:rPr>
          <w:rFonts w:ascii="Times New Roman" w:hAnsi="Times New Roman" w:cs="Times New Roman"/>
          <w:sz w:val="24"/>
          <w:szCs w:val="24"/>
          <w:lang w:val="sv-SE"/>
        </w:rPr>
        <w:t xml:space="preserve">Hasil wawancara informan </w:t>
      </w:r>
      <w:r w:rsidR="00D2075C">
        <w:rPr>
          <w:rFonts w:ascii="Times New Roman" w:hAnsi="Times New Roman" w:cs="Times New Roman"/>
          <w:sz w:val="24"/>
          <w:szCs w:val="24"/>
          <w:lang w:val="sv-SE"/>
        </w:rPr>
        <w:t xml:space="preserve">aparatur menurut Fadly </w:t>
      </w:r>
      <w:r w:rsidR="00D2075C">
        <w:rPr>
          <w:rFonts w:ascii="Times New Roman" w:hAnsi="Times New Roman" w:cs="Times New Roman"/>
          <w:sz w:val="24"/>
          <w:szCs w:val="24"/>
        </w:rPr>
        <w:t xml:space="preserve">staf bagian perencanaan program, evaluasi dan pelaporan </w:t>
      </w:r>
      <w:r w:rsidR="00F43E38">
        <w:rPr>
          <w:rFonts w:ascii="Times New Roman" w:hAnsi="Times New Roman" w:cs="Times New Roman"/>
          <w:sz w:val="24"/>
          <w:szCs w:val="24"/>
          <w:lang w:val="sv-SE"/>
        </w:rPr>
        <w:t xml:space="preserve">Dinas Pendidikan, </w:t>
      </w:r>
      <w:r w:rsidR="000F4408">
        <w:rPr>
          <w:rFonts w:ascii="Times New Roman" w:hAnsi="Times New Roman" w:cs="Times New Roman"/>
          <w:sz w:val="24"/>
          <w:szCs w:val="24"/>
          <w:lang w:val="sv-SE"/>
        </w:rPr>
        <w:t xml:space="preserve">menjelaskan bahwa: </w:t>
      </w:r>
    </w:p>
    <w:p w:rsidR="000F4408" w:rsidRPr="00CF7FD5" w:rsidRDefault="000F4408" w:rsidP="00D8588A">
      <w:pPr>
        <w:tabs>
          <w:tab w:val="left" w:pos="284"/>
        </w:tabs>
        <w:autoSpaceDE w:val="0"/>
        <w:autoSpaceDN w:val="0"/>
        <w:adjustRightInd w:val="0"/>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F7FD5">
        <w:rPr>
          <w:rFonts w:ascii="Times New Roman" w:eastAsia="Calibri" w:hAnsi="Times New Roman" w:cs="Times New Roman"/>
          <w:sz w:val="24"/>
          <w:szCs w:val="24"/>
        </w:rPr>
        <w:t>Kepala</w:t>
      </w:r>
      <w:r w:rsidR="00F43E38">
        <w:rPr>
          <w:rFonts w:ascii="Times New Roman" w:eastAsia="Calibri" w:hAnsi="Times New Roman" w:cs="Times New Roman"/>
          <w:sz w:val="24"/>
          <w:szCs w:val="24"/>
        </w:rPr>
        <w:t xml:space="preserve"> Dinas Pendidikan mengevaluasi l</w:t>
      </w:r>
      <w:r w:rsidRPr="00CF7FD5">
        <w:rPr>
          <w:rFonts w:ascii="Times New Roman" w:eastAsia="Calibri" w:hAnsi="Times New Roman" w:cs="Times New Roman"/>
          <w:sz w:val="24"/>
          <w:szCs w:val="24"/>
        </w:rPr>
        <w:t xml:space="preserve">aporan akuntablitas kinerja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 xml:space="preserve">   </w:t>
      </w:r>
      <w:r w:rsidRPr="00CF7FD5">
        <w:rPr>
          <w:rFonts w:ascii="Times New Roman" w:eastAsia="Calibri" w:hAnsi="Times New Roman" w:cs="Times New Roman"/>
          <w:sz w:val="24"/>
          <w:szCs w:val="24"/>
        </w:rPr>
        <w:t xml:space="preserve">instansi pemerintah (LAKIP) kinerja pegawai dan bawahan apabila ada </w:t>
      </w:r>
      <w:r>
        <w:rPr>
          <w:rFonts w:ascii="Times New Roman" w:eastAsia="Calibri" w:hAnsi="Times New Roman" w:cs="Times New Roman"/>
          <w:sz w:val="24"/>
          <w:szCs w:val="24"/>
        </w:rPr>
        <w:br/>
        <w:t xml:space="preserve">   </w:t>
      </w:r>
      <w:r w:rsidRPr="00CF7FD5">
        <w:rPr>
          <w:rFonts w:ascii="Times New Roman" w:eastAsia="Calibri" w:hAnsi="Times New Roman" w:cs="Times New Roman"/>
          <w:sz w:val="24"/>
          <w:szCs w:val="24"/>
        </w:rPr>
        <w:t xml:space="preserve">kekurangan dan kesalahan kinerja bidang pendidikan maka semua kinerja </w:t>
      </w:r>
      <w:r>
        <w:rPr>
          <w:rFonts w:ascii="Times New Roman" w:eastAsia="Calibri" w:hAnsi="Times New Roman" w:cs="Times New Roman"/>
          <w:sz w:val="24"/>
          <w:szCs w:val="24"/>
        </w:rPr>
        <w:br/>
        <w:t xml:space="preserve">   </w:t>
      </w:r>
      <w:r w:rsidRPr="00CF7FD5">
        <w:rPr>
          <w:rFonts w:ascii="Times New Roman" w:eastAsia="Calibri" w:hAnsi="Times New Roman" w:cs="Times New Roman"/>
          <w:sz w:val="24"/>
          <w:szCs w:val="24"/>
        </w:rPr>
        <w:t>pegawai dan bawahan Kepala Dinas Pendidikan memberikan masukan-</w:t>
      </w:r>
      <w:r>
        <w:rPr>
          <w:rFonts w:ascii="Times New Roman" w:eastAsia="Calibri" w:hAnsi="Times New Roman" w:cs="Times New Roman"/>
          <w:sz w:val="24"/>
          <w:szCs w:val="24"/>
        </w:rPr>
        <w:br/>
        <w:t xml:space="preserve">   </w:t>
      </w:r>
      <w:r w:rsidRPr="00CF7FD5">
        <w:rPr>
          <w:rFonts w:ascii="Times New Roman" w:eastAsia="Calibri" w:hAnsi="Times New Roman" w:cs="Times New Roman"/>
          <w:sz w:val="24"/>
          <w:szCs w:val="24"/>
        </w:rPr>
        <w:t xml:space="preserve">masukan dan perbaikan hasil koreksi dari laporan akuntabilitas kinerja </w:t>
      </w:r>
      <w:r>
        <w:rPr>
          <w:rFonts w:ascii="Times New Roman" w:eastAsia="Calibri" w:hAnsi="Times New Roman" w:cs="Times New Roman"/>
          <w:sz w:val="24"/>
          <w:szCs w:val="24"/>
        </w:rPr>
        <w:br/>
        <w:t xml:space="preserve">   </w:t>
      </w:r>
      <w:r w:rsidRPr="00CF7FD5">
        <w:rPr>
          <w:rFonts w:ascii="Times New Roman" w:eastAsia="Calibri" w:hAnsi="Times New Roman" w:cs="Times New Roman"/>
          <w:sz w:val="24"/>
          <w:szCs w:val="24"/>
        </w:rPr>
        <w:t xml:space="preserve">instansi pemerintah (LAKIP) dari Kepala Dinas Pendidikan sampai </w:t>
      </w:r>
      <w:r>
        <w:rPr>
          <w:rFonts w:ascii="Times New Roman" w:eastAsia="Calibri" w:hAnsi="Times New Roman" w:cs="Times New Roman"/>
          <w:sz w:val="24"/>
          <w:szCs w:val="24"/>
        </w:rPr>
        <w:br/>
        <w:t xml:space="preserve">   </w:t>
      </w:r>
      <w:r w:rsidRPr="00CF7FD5">
        <w:rPr>
          <w:rFonts w:ascii="Times New Roman" w:eastAsia="Calibri" w:hAnsi="Times New Roman" w:cs="Times New Roman"/>
          <w:sz w:val="24"/>
          <w:szCs w:val="24"/>
        </w:rPr>
        <w:t xml:space="preserve">menemukan kebenaran laporan akuntabilitas kinerja instansi pemerintah </w:t>
      </w:r>
      <w:r>
        <w:rPr>
          <w:rFonts w:ascii="Times New Roman" w:eastAsia="Calibri" w:hAnsi="Times New Roman" w:cs="Times New Roman"/>
          <w:sz w:val="24"/>
          <w:szCs w:val="24"/>
        </w:rPr>
        <w:br/>
        <w:t xml:space="preserve">   </w:t>
      </w:r>
      <w:r w:rsidRPr="00CF7FD5">
        <w:rPr>
          <w:rFonts w:ascii="Times New Roman" w:eastAsia="Calibri" w:hAnsi="Times New Roman" w:cs="Times New Roman"/>
          <w:sz w:val="24"/>
          <w:szCs w:val="24"/>
        </w:rPr>
        <w:t xml:space="preserve">(LAKIP) tentang laporan kinerja pelayanan publik Dinas Pendidikan </w:t>
      </w:r>
      <w:r>
        <w:rPr>
          <w:rFonts w:ascii="Times New Roman" w:eastAsia="Calibri" w:hAnsi="Times New Roman" w:cs="Times New Roman"/>
          <w:sz w:val="24"/>
          <w:szCs w:val="24"/>
        </w:rPr>
        <w:br/>
        <w:t xml:space="preserve">   </w:t>
      </w:r>
      <w:r w:rsidR="007F0ECA">
        <w:rPr>
          <w:rFonts w:ascii="Times New Roman" w:eastAsia="Calibri" w:hAnsi="Times New Roman" w:cs="Times New Roman"/>
          <w:sz w:val="24"/>
          <w:szCs w:val="24"/>
        </w:rPr>
        <w:t xml:space="preserve">dan kebudayaan. </w:t>
      </w:r>
      <w:r w:rsidRPr="00CF7FD5">
        <w:rPr>
          <w:rFonts w:ascii="Times New Roman" w:eastAsia="Calibri" w:hAnsi="Times New Roman" w:cs="Times New Roman"/>
          <w:sz w:val="24"/>
          <w:szCs w:val="24"/>
        </w:rPr>
        <w:t xml:space="preserve">Kinerja Kepala Dinas Pendidikan dan seluruh </w:t>
      </w:r>
      <w:r>
        <w:rPr>
          <w:rFonts w:ascii="Times New Roman" w:eastAsia="Calibri" w:hAnsi="Times New Roman" w:cs="Times New Roman"/>
          <w:sz w:val="24"/>
          <w:szCs w:val="24"/>
        </w:rPr>
        <w:br/>
        <w:t xml:space="preserve">   </w:t>
      </w:r>
      <w:r w:rsidRPr="00CF7FD5">
        <w:rPr>
          <w:rFonts w:ascii="Times New Roman" w:eastAsia="Calibri" w:hAnsi="Times New Roman" w:cs="Times New Roman"/>
          <w:sz w:val="24"/>
          <w:szCs w:val="24"/>
        </w:rPr>
        <w:t xml:space="preserve">satuan kerja perangkat daerah (SKPD) dievaluasi oleh Pemerintah Daerah </w:t>
      </w:r>
      <w:r>
        <w:rPr>
          <w:rFonts w:ascii="Times New Roman" w:eastAsia="Calibri" w:hAnsi="Times New Roman" w:cs="Times New Roman"/>
          <w:sz w:val="24"/>
          <w:szCs w:val="24"/>
        </w:rPr>
        <w:br/>
        <w:t xml:space="preserve">   </w:t>
      </w:r>
      <w:r w:rsidRPr="00CF7FD5">
        <w:rPr>
          <w:rFonts w:ascii="Times New Roman" w:eastAsia="Calibri" w:hAnsi="Times New Roman" w:cs="Times New Roman"/>
          <w:sz w:val="24"/>
          <w:szCs w:val="24"/>
        </w:rPr>
        <w:t xml:space="preserve">Kabupaten Bone Bolango melalui, asisten II yang membidangi ekonomi dan </w:t>
      </w:r>
      <w:r>
        <w:rPr>
          <w:rFonts w:ascii="Times New Roman" w:eastAsia="Calibri" w:hAnsi="Times New Roman" w:cs="Times New Roman"/>
          <w:sz w:val="24"/>
          <w:szCs w:val="24"/>
        </w:rPr>
        <w:br/>
        <w:t xml:space="preserve">   </w:t>
      </w:r>
      <w:r w:rsidRPr="00CF7FD5">
        <w:rPr>
          <w:rFonts w:ascii="Times New Roman" w:eastAsia="Calibri" w:hAnsi="Times New Roman" w:cs="Times New Roman"/>
          <w:sz w:val="24"/>
          <w:szCs w:val="24"/>
        </w:rPr>
        <w:t xml:space="preserve">pembangunan. Asisten II yang membidangi ekonomi dan pembangunan </w:t>
      </w:r>
      <w:r>
        <w:rPr>
          <w:rFonts w:ascii="Times New Roman" w:eastAsia="Calibri" w:hAnsi="Times New Roman" w:cs="Times New Roman"/>
          <w:sz w:val="24"/>
          <w:szCs w:val="24"/>
        </w:rPr>
        <w:br/>
        <w:t xml:space="preserve">   </w:t>
      </w:r>
      <w:r w:rsidRPr="00CF7FD5">
        <w:rPr>
          <w:rFonts w:ascii="Times New Roman" w:eastAsia="Calibri" w:hAnsi="Times New Roman" w:cs="Times New Roman"/>
          <w:sz w:val="24"/>
          <w:szCs w:val="24"/>
        </w:rPr>
        <w:t xml:space="preserve">mengevaluasi kinerja Kepala Dinas Pendidikan dan seluruh satuan kerja </w:t>
      </w:r>
      <w:r>
        <w:rPr>
          <w:rFonts w:ascii="Times New Roman" w:eastAsia="Calibri" w:hAnsi="Times New Roman" w:cs="Times New Roman"/>
          <w:sz w:val="24"/>
          <w:szCs w:val="24"/>
        </w:rPr>
        <w:br/>
        <w:t xml:space="preserve">   </w:t>
      </w:r>
      <w:r w:rsidRPr="00CF7FD5">
        <w:rPr>
          <w:rFonts w:ascii="Times New Roman" w:eastAsia="Calibri" w:hAnsi="Times New Roman" w:cs="Times New Roman"/>
          <w:sz w:val="24"/>
          <w:szCs w:val="24"/>
        </w:rPr>
        <w:t>per</w:t>
      </w:r>
      <w:r w:rsidR="00D8588A">
        <w:rPr>
          <w:rFonts w:ascii="Times New Roman" w:eastAsia="Calibri" w:hAnsi="Times New Roman" w:cs="Times New Roman"/>
          <w:sz w:val="24"/>
          <w:szCs w:val="24"/>
        </w:rPr>
        <w:t xml:space="preserve">angkat daerah (SKPD) Pemerintah Daerah </w:t>
      </w:r>
      <w:r w:rsidRPr="00CF7FD5">
        <w:rPr>
          <w:rFonts w:ascii="Times New Roman" w:eastAsia="Calibri" w:hAnsi="Times New Roman" w:cs="Times New Roman"/>
          <w:sz w:val="24"/>
          <w:szCs w:val="24"/>
        </w:rPr>
        <w:t>Ka</w:t>
      </w:r>
      <w:r w:rsidR="00D8588A">
        <w:rPr>
          <w:rFonts w:ascii="Times New Roman" w:eastAsia="Calibri" w:hAnsi="Times New Roman" w:cs="Times New Roman"/>
          <w:sz w:val="24"/>
          <w:szCs w:val="24"/>
        </w:rPr>
        <w:t xml:space="preserve">bupaten Bone Bolango </w:t>
      </w:r>
      <w:r w:rsidR="00D8588A">
        <w:rPr>
          <w:rFonts w:ascii="Times New Roman" w:eastAsia="Calibri" w:hAnsi="Times New Roman" w:cs="Times New Roman"/>
          <w:sz w:val="24"/>
          <w:szCs w:val="24"/>
        </w:rPr>
        <w:br/>
        <w:t xml:space="preserve">   dievaluasi </w:t>
      </w:r>
      <w:r w:rsidRPr="00CF7FD5">
        <w:rPr>
          <w:rFonts w:ascii="Times New Roman" w:eastAsia="Calibri" w:hAnsi="Times New Roman" w:cs="Times New Roman"/>
          <w:sz w:val="24"/>
          <w:szCs w:val="24"/>
        </w:rPr>
        <w:t>melalui program sistem monitoring dan eva</w:t>
      </w:r>
      <w:r w:rsidR="00D8588A">
        <w:rPr>
          <w:rFonts w:ascii="Times New Roman" w:eastAsia="Calibri" w:hAnsi="Times New Roman" w:cs="Times New Roman"/>
          <w:sz w:val="24"/>
          <w:szCs w:val="24"/>
        </w:rPr>
        <w:t xml:space="preserve">luasi (Sismonev) </w:t>
      </w:r>
      <w:r w:rsidR="00D8588A">
        <w:rPr>
          <w:rFonts w:ascii="Times New Roman" w:eastAsia="Calibri" w:hAnsi="Times New Roman" w:cs="Times New Roman"/>
          <w:sz w:val="24"/>
          <w:szCs w:val="24"/>
        </w:rPr>
        <w:br/>
        <w:t xml:space="preserve">   dievaluasi </w:t>
      </w:r>
      <w:r w:rsidRPr="00CF7FD5">
        <w:rPr>
          <w:rFonts w:ascii="Times New Roman" w:eastAsia="Calibri" w:hAnsi="Times New Roman" w:cs="Times New Roman"/>
          <w:sz w:val="24"/>
          <w:szCs w:val="24"/>
        </w:rPr>
        <w:t>selama 3 bulan, 6 bulan sampai 1 t</w:t>
      </w:r>
      <w:r w:rsidR="00D8588A">
        <w:rPr>
          <w:rFonts w:ascii="Times New Roman" w:eastAsia="Calibri" w:hAnsi="Times New Roman" w:cs="Times New Roman"/>
          <w:sz w:val="24"/>
          <w:szCs w:val="24"/>
        </w:rPr>
        <w:t xml:space="preserve">ahun di Kantor Dinas </w:t>
      </w:r>
      <w:r w:rsidR="00D8588A">
        <w:rPr>
          <w:rFonts w:ascii="Times New Roman" w:eastAsia="Calibri" w:hAnsi="Times New Roman" w:cs="Times New Roman"/>
          <w:sz w:val="24"/>
          <w:szCs w:val="24"/>
        </w:rPr>
        <w:br/>
        <w:t xml:space="preserve">   Pendidikan </w:t>
      </w:r>
      <w:r w:rsidR="00C328EE">
        <w:rPr>
          <w:rFonts w:ascii="Times New Roman" w:hAnsi="Times New Roman" w:cs="Times New Roman"/>
          <w:sz w:val="24"/>
          <w:szCs w:val="24"/>
          <w:lang w:val="sv-SE"/>
        </w:rPr>
        <w:t>dan Kebudayaan</w:t>
      </w:r>
      <w:r w:rsidR="00C328EE" w:rsidRPr="00CF7FD5">
        <w:rPr>
          <w:rFonts w:ascii="Times New Roman" w:eastAsia="Calibri" w:hAnsi="Times New Roman" w:cs="Times New Roman"/>
          <w:sz w:val="24"/>
          <w:szCs w:val="24"/>
        </w:rPr>
        <w:t xml:space="preserve"> </w:t>
      </w:r>
      <w:r w:rsidRPr="00CF7FD5">
        <w:rPr>
          <w:rFonts w:ascii="Times New Roman" w:eastAsia="Calibri" w:hAnsi="Times New Roman" w:cs="Times New Roman"/>
          <w:sz w:val="24"/>
          <w:szCs w:val="24"/>
        </w:rPr>
        <w:t>(W</w:t>
      </w:r>
      <w:r>
        <w:rPr>
          <w:rFonts w:ascii="Times New Roman" w:eastAsia="Calibri" w:hAnsi="Times New Roman" w:cs="Times New Roman"/>
          <w:sz w:val="24"/>
          <w:szCs w:val="24"/>
        </w:rPr>
        <w:t xml:space="preserve">awancara, tanggal 19 </w:t>
      </w:r>
      <w:r w:rsidRPr="00CF7FD5">
        <w:rPr>
          <w:rFonts w:ascii="Times New Roman" w:eastAsia="Calibri" w:hAnsi="Times New Roman" w:cs="Times New Roman"/>
          <w:sz w:val="24"/>
          <w:szCs w:val="24"/>
        </w:rPr>
        <w:t>Juni 2014).</w:t>
      </w:r>
    </w:p>
    <w:p w:rsidR="000F4408" w:rsidRDefault="000F4408" w:rsidP="000F4408">
      <w:pPr>
        <w:pStyle w:val="ListParagraph"/>
        <w:tabs>
          <w:tab w:val="left" w:pos="284"/>
        </w:tabs>
        <w:autoSpaceDE w:val="0"/>
        <w:autoSpaceDN w:val="0"/>
        <w:adjustRightInd w:val="0"/>
        <w:spacing w:after="0" w:line="240" w:lineRule="auto"/>
        <w:ind w:left="0"/>
        <w:jc w:val="both"/>
        <w:rPr>
          <w:rFonts w:ascii="Times New Roman" w:eastAsia="Calibri" w:hAnsi="Times New Roman" w:cs="Times New Roman"/>
          <w:sz w:val="24"/>
          <w:szCs w:val="24"/>
        </w:rPr>
      </w:pPr>
    </w:p>
    <w:p w:rsidR="000F4408" w:rsidRDefault="000F4408" w:rsidP="000F4408">
      <w:pPr>
        <w:pStyle w:val="ListParagraph"/>
        <w:tabs>
          <w:tab w:val="left" w:pos="284"/>
        </w:tabs>
        <w:autoSpaceDE w:val="0"/>
        <w:autoSpaceDN w:val="0"/>
        <w:adjustRightInd w:val="0"/>
        <w:spacing w:after="0" w:line="48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Setelah Kepala Dinas Pendidikan menyetujui dan menerima seluruh laporan kinerja instansi pemerintah (LAKIP) Sekretaris Dinas Pendidikan, laporan dan tanggung jawab program kerja seluruh Kepala Bidang Dinas Pendidikan, laporan dan tanggung jawab program kerja seluruh Kepala Badan Dinas Pendidikan laporan dan tanggung jawab program kerja seluruh Kepala Seksi dan seluruh staf pegawai Dinas Pendidikan </w:t>
      </w:r>
      <w:r w:rsidR="00C328EE">
        <w:rPr>
          <w:rFonts w:ascii="Times New Roman" w:hAnsi="Times New Roman" w:cs="Times New Roman"/>
          <w:sz w:val="24"/>
          <w:szCs w:val="24"/>
          <w:lang w:val="sv-SE"/>
        </w:rPr>
        <w:t>dan Kebudayaan</w:t>
      </w:r>
      <w:r w:rsidR="00C328E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maka Kepala Dinas Pendidikan seluruh laporan kinerja instansi pemerintah (LAKIP) kinerja bawahan dalam organisasi Dinas Pendidikan </w:t>
      </w:r>
      <w:r w:rsidR="00C328EE">
        <w:rPr>
          <w:rFonts w:ascii="Times New Roman" w:hAnsi="Times New Roman" w:cs="Times New Roman"/>
          <w:sz w:val="24"/>
          <w:szCs w:val="24"/>
          <w:lang w:val="sv-SE"/>
        </w:rPr>
        <w:t>dan Kebudayaan</w:t>
      </w:r>
      <w:r w:rsidR="00C328E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dikumpulkan dan disatukan menjadi satu yang disebut laporan kinerja instansi pemerintah (LAKIP). Laporan kinerja instansi pemerintah (LAKIP) Kepala Dinas Pendidikan </w:t>
      </w:r>
      <w:r w:rsidR="00C328EE">
        <w:rPr>
          <w:rFonts w:ascii="Times New Roman" w:hAnsi="Times New Roman" w:cs="Times New Roman"/>
          <w:sz w:val="24"/>
          <w:szCs w:val="24"/>
          <w:lang w:val="sv-SE"/>
        </w:rPr>
        <w:t>dan Kebudayaan</w:t>
      </w:r>
      <w:r w:rsidR="00C328EE">
        <w:rPr>
          <w:rFonts w:ascii="Times New Roman" w:eastAsia="Calibri" w:hAnsi="Times New Roman" w:cs="Times New Roman"/>
          <w:sz w:val="24"/>
          <w:szCs w:val="24"/>
        </w:rPr>
        <w:t xml:space="preserve"> </w:t>
      </w:r>
      <w:r>
        <w:rPr>
          <w:rFonts w:ascii="Times New Roman" w:eastAsia="Calibri" w:hAnsi="Times New Roman" w:cs="Times New Roman"/>
          <w:sz w:val="24"/>
          <w:szCs w:val="24"/>
        </w:rPr>
        <w:t>untuk dijadikan laporan kinerja instansi pemerintah (LAKIP) ke Pemerintah Daerah melalui Bupati Bone Bolango (Wawancara, tanggal 27 Juni 2014).</w:t>
      </w:r>
    </w:p>
    <w:p w:rsidR="000F4408" w:rsidRDefault="00C328EE" w:rsidP="000F4408">
      <w:pPr>
        <w:pStyle w:val="ListParagraph"/>
        <w:tabs>
          <w:tab w:val="left" w:pos="284"/>
          <w:tab w:val="left" w:pos="7797"/>
        </w:tabs>
        <w:autoSpaceDE w:val="0"/>
        <w:autoSpaceDN w:val="0"/>
        <w:adjustRightInd w:val="0"/>
        <w:spacing w:after="0" w:line="48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Menurut Indra </w:t>
      </w:r>
      <w:r w:rsidR="000F4408">
        <w:rPr>
          <w:rFonts w:ascii="Times New Roman" w:eastAsia="Calibri" w:hAnsi="Times New Roman" w:cs="Times New Roman"/>
          <w:sz w:val="24"/>
          <w:szCs w:val="24"/>
        </w:rPr>
        <w:t xml:space="preserve">bahwa: Laporan kinerja instansi pemerintah (LAKIP) satuan kinerja perangkat daerah (SKPD) Dinas Pendidikan </w:t>
      </w:r>
      <w:r>
        <w:rPr>
          <w:rFonts w:ascii="Times New Roman" w:hAnsi="Times New Roman" w:cs="Times New Roman"/>
          <w:sz w:val="24"/>
          <w:szCs w:val="24"/>
          <w:lang w:val="sv-SE"/>
        </w:rPr>
        <w:t>dan Kebudayaan</w:t>
      </w:r>
      <w:r>
        <w:rPr>
          <w:rFonts w:ascii="Times New Roman" w:eastAsia="Calibri" w:hAnsi="Times New Roman" w:cs="Times New Roman"/>
          <w:sz w:val="24"/>
          <w:szCs w:val="24"/>
        </w:rPr>
        <w:t xml:space="preserve"> </w:t>
      </w:r>
      <w:r w:rsidR="000F4408">
        <w:rPr>
          <w:rFonts w:ascii="Times New Roman" w:eastAsia="Calibri" w:hAnsi="Times New Roman" w:cs="Times New Roman"/>
          <w:sz w:val="24"/>
          <w:szCs w:val="24"/>
        </w:rPr>
        <w:t xml:space="preserve">dan seluruh laporan kinerja instansi pemerintah (LAKIP) satuan kinerja perangkat daerah (SKPD) Kabupaten Bone Bolango dievaluasi Pemerintah Daerah oleh Bupati Bone Bolango. Bupati Bone Bolango jika menemukan ada kekurangan dan kesalahan laporan kinerja instansi pemerintah (LAKIP) satuan kinerja perangkat daerah (SKPD) Dinas Pendidikan </w:t>
      </w:r>
      <w:r w:rsidR="00003A59">
        <w:rPr>
          <w:rFonts w:ascii="Times New Roman" w:hAnsi="Times New Roman" w:cs="Times New Roman"/>
          <w:sz w:val="24"/>
          <w:szCs w:val="24"/>
          <w:lang w:val="sv-SE"/>
        </w:rPr>
        <w:t>dan Kebudayaan</w:t>
      </w:r>
      <w:r w:rsidR="00003A59">
        <w:rPr>
          <w:rFonts w:ascii="Times New Roman" w:eastAsia="Calibri" w:hAnsi="Times New Roman" w:cs="Times New Roman"/>
          <w:sz w:val="24"/>
          <w:szCs w:val="24"/>
        </w:rPr>
        <w:t xml:space="preserve"> </w:t>
      </w:r>
      <w:r w:rsidR="000F4408">
        <w:rPr>
          <w:rFonts w:ascii="Times New Roman" w:eastAsia="Calibri" w:hAnsi="Times New Roman" w:cs="Times New Roman"/>
          <w:sz w:val="24"/>
          <w:szCs w:val="24"/>
        </w:rPr>
        <w:t>dan seluruh laporan kinerja instansi pemerintah (LAKIP) satuan kinerja perangkat daerah (SKPD) Pemerintah Daerah Kabupaten Bone Bolango lansung memerintahkan untuk diperbaiki/</w:t>
      </w:r>
      <w:r w:rsidR="00003A59">
        <w:rPr>
          <w:rFonts w:ascii="Times New Roman" w:eastAsia="Calibri" w:hAnsi="Times New Roman" w:cs="Times New Roman"/>
          <w:sz w:val="24"/>
          <w:szCs w:val="24"/>
        </w:rPr>
        <w:t>di</w:t>
      </w:r>
      <w:r w:rsidR="000F4408">
        <w:rPr>
          <w:rFonts w:ascii="Times New Roman" w:eastAsia="Calibri" w:hAnsi="Times New Roman" w:cs="Times New Roman"/>
          <w:sz w:val="24"/>
          <w:szCs w:val="24"/>
        </w:rPr>
        <w:t xml:space="preserve">revisi sesuai prosedur laporan kinerja instansi pemerintah (LAKIP) sampai  mencapai </w:t>
      </w:r>
      <w:r w:rsidR="00003A59">
        <w:rPr>
          <w:rFonts w:ascii="Times New Roman" w:eastAsia="Calibri" w:hAnsi="Times New Roman" w:cs="Times New Roman"/>
          <w:sz w:val="24"/>
          <w:szCs w:val="24"/>
        </w:rPr>
        <w:t xml:space="preserve">kebenaran </w:t>
      </w:r>
      <w:r w:rsidR="000F4408">
        <w:rPr>
          <w:rFonts w:ascii="Times New Roman" w:eastAsia="Calibri" w:hAnsi="Times New Roman" w:cs="Times New Roman"/>
          <w:sz w:val="24"/>
          <w:szCs w:val="24"/>
        </w:rPr>
        <w:t>laporan kinerja instansi pemerintah (LAKIP) secara jujur, adil, transparansi dan dapat dipercaya serta bebas dari korupsi, kolusi dan nepotisme (K</w:t>
      </w:r>
      <w:r w:rsidR="00003A59">
        <w:rPr>
          <w:rFonts w:ascii="Times New Roman" w:eastAsia="Calibri" w:hAnsi="Times New Roman" w:cs="Times New Roman"/>
          <w:sz w:val="24"/>
          <w:szCs w:val="24"/>
        </w:rPr>
        <w:t xml:space="preserve">KN) tentang </w:t>
      </w:r>
      <w:r w:rsidR="000F4408">
        <w:rPr>
          <w:rFonts w:ascii="Times New Roman" w:eastAsia="Calibri" w:hAnsi="Times New Roman" w:cs="Times New Roman"/>
          <w:sz w:val="24"/>
          <w:szCs w:val="24"/>
        </w:rPr>
        <w:t xml:space="preserve">satuan kinerja perangkat daerah (SKPD) </w:t>
      </w:r>
      <w:r w:rsidR="00003A59">
        <w:rPr>
          <w:rFonts w:ascii="Times New Roman" w:eastAsia="Calibri" w:hAnsi="Times New Roman" w:cs="Times New Roman"/>
          <w:sz w:val="24"/>
          <w:szCs w:val="24"/>
        </w:rPr>
        <w:t xml:space="preserve">Dinas Pendidikan dan Kebudayaan </w:t>
      </w:r>
      <w:r w:rsidR="000F4408">
        <w:rPr>
          <w:rFonts w:ascii="Times New Roman" w:eastAsia="Calibri" w:hAnsi="Times New Roman" w:cs="Times New Roman"/>
          <w:sz w:val="24"/>
          <w:szCs w:val="24"/>
        </w:rPr>
        <w:t xml:space="preserve">dan seluruh laporan kinerja instansi pemerintah (LAKIP) satuan kinerja perangkat daerah (SKPD) Pemerintah Daerah Kabupaten Bone Bolango (Wawancara, </w:t>
      </w:r>
      <w:r w:rsidR="0093797A">
        <w:rPr>
          <w:rFonts w:ascii="Times New Roman" w:eastAsia="Calibri" w:hAnsi="Times New Roman" w:cs="Times New Roman"/>
          <w:sz w:val="24"/>
          <w:szCs w:val="24"/>
        </w:rPr>
        <w:t xml:space="preserve">tanggal </w:t>
      </w:r>
      <w:r w:rsidR="000F4408">
        <w:rPr>
          <w:rFonts w:ascii="Times New Roman" w:eastAsia="Calibri" w:hAnsi="Times New Roman" w:cs="Times New Roman"/>
          <w:sz w:val="24"/>
          <w:szCs w:val="24"/>
        </w:rPr>
        <w:t xml:space="preserve">27 Juni 2014). </w:t>
      </w:r>
      <w:r w:rsidR="000F4408">
        <w:rPr>
          <w:rFonts w:ascii="Times New Roman" w:eastAsia="Calibri" w:hAnsi="Times New Roman" w:cs="Times New Roman"/>
          <w:sz w:val="24"/>
          <w:szCs w:val="24"/>
        </w:rPr>
        <w:tab/>
        <w:t xml:space="preserve"> </w:t>
      </w:r>
      <w:r w:rsidR="000F4408">
        <w:rPr>
          <w:rFonts w:ascii="Times New Roman" w:eastAsia="Calibri" w:hAnsi="Times New Roman" w:cs="Times New Roman"/>
          <w:sz w:val="24"/>
          <w:szCs w:val="24"/>
        </w:rPr>
        <w:br/>
        <w:t xml:space="preserve">        Pemerintah Daerah menerima hasil perbaikan/revisi laporan kinerja instansi pemerintah (LAKIP) satuan kinerja perangkat daerah (SKPD) Dinas Pendidikan Kabupaten Bone Bolango dan seluruh laporan kinerja instansi pemerintah (LAKIP) satuan kinerja perangkat daerah (SKPD) Pemerintah Daerah Kabupaten Bone Bolango maka Bupati Bone Bolango dikumpulkan dan disatukan menjadi satu laporan yang disebut laporan keterangan pertanggung jawaban (LKPJ) Pemerintah Daerah Kabupaten Bone Bolango. Laporan keterangan pertanggung jawaban (LKPJ) Bupati Bone Bolango dievaluasi oleh Dewan Perwakilan Rakyat Daerah (DPRD) Kabupaten Bone Bolango untuk mempertanggung jawabkan program kerja setiap 3 bulan dan 6 bulan sampai mengevaluasi program kinerja Bupati Bone Bolango dalam setiap tahun bersamaan dengan sekaligus mempertanggung jawabkan</w:t>
      </w:r>
      <w:r w:rsidR="000F4408" w:rsidRPr="00923D69">
        <w:rPr>
          <w:rFonts w:ascii="Times New Roman" w:eastAsia="Calibri" w:hAnsi="Times New Roman" w:cs="Times New Roman"/>
          <w:sz w:val="24"/>
          <w:szCs w:val="24"/>
        </w:rPr>
        <w:t xml:space="preserve"> </w:t>
      </w:r>
      <w:r w:rsidR="000F4408">
        <w:rPr>
          <w:rFonts w:ascii="Times New Roman" w:eastAsia="Calibri" w:hAnsi="Times New Roman" w:cs="Times New Roman"/>
          <w:sz w:val="24"/>
          <w:szCs w:val="24"/>
        </w:rPr>
        <w:t>laporan kinerja instansi pemerintah (LAKIP) satuan kinerja perangkat daerah (SKPD) Dinas P</w:t>
      </w:r>
      <w:r w:rsidR="007F0ECA">
        <w:rPr>
          <w:rFonts w:ascii="Times New Roman" w:eastAsia="Calibri" w:hAnsi="Times New Roman" w:cs="Times New Roman"/>
          <w:sz w:val="24"/>
          <w:szCs w:val="24"/>
        </w:rPr>
        <w:t>endidikan dan Kebudayaan</w:t>
      </w:r>
      <w:r w:rsidR="000F4408">
        <w:rPr>
          <w:rFonts w:ascii="Times New Roman" w:eastAsia="Calibri" w:hAnsi="Times New Roman" w:cs="Times New Roman"/>
          <w:sz w:val="24"/>
          <w:szCs w:val="24"/>
        </w:rPr>
        <w:t xml:space="preserve"> dan seluruh laporan kinerja instansi pemerintah (LAKIP) satuan kinerja perangkat daerah (SKPD) Pemerintah Daerah Kabupaten Bone Bolango. </w:t>
      </w:r>
    </w:p>
    <w:p w:rsidR="00E368E8" w:rsidRPr="00673138" w:rsidRDefault="000F4408" w:rsidP="00E368E8">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eastAsia="Calibri" w:hAnsi="Times New Roman" w:cs="Times New Roman"/>
          <w:sz w:val="24"/>
          <w:szCs w:val="24"/>
        </w:rPr>
        <w:t xml:space="preserve">       </w:t>
      </w:r>
      <w:r w:rsidR="0000288D">
        <w:rPr>
          <w:rFonts w:ascii="Times New Roman" w:hAnsi="Times New Roman" w:cs="Times New Roman"/>
          <w:sz w:val="24"/>
          <w:szCs w:val="24"/>
          <w:lang w:val="sv-SE"/>
        </w:rPr>
        <w:t xml:space="preserve">  Hasil wawancara </w:t>
      </w:r>
      <w:r w:rsidR="00521FC3">
        <w:rPr>
          <w:rFonts w:ascii="Times New Roman" w:hAnsi="Times New Roman" w:cs="Times New Roman"/>
          <w:sz w:val="24"/>
          <w:szCs w:val="24"/>
          <w:lang w:val="sv-SE"/>
        </w:rPr>
        <w:t xml:space="preserve">informan </w:t>
      </w:r>
      <w:r w:rsidR="0000288D">
        <w:rPr>
          <w:rFonts w:ascii="Times New Roman" w:hAnsi="Times New Roman" w:cs="Times New Roman"/>
          <w:sz w:val="24"/>
          <w:szCs w:val="24"/>
          <w:lang w:val="sv-SE"/>
        </w:rPr>
        <w:t xml:space="preserve">aparatur </w:t>
      </w:r>
      <w:r w:rsidR="001F3E82">
        <w:rPr>
          <w:rFonts w:ascii="Times New Roman" w:hAnsi="Times New Roman" w:cs="Times New Roman"/>
          <w:sz w:val="24"/>
          <w:szCs w:val="24"/>
          <w:lang w:val="sv-SE"/>
        </w:rPr>
        <w:t>M</w:t>
      </w:r>
      <w:r w:rsidR="001E4009">
        <w:rPr>
          <w:rFonts w:ascii="Times New Roman" w:hAnsi="Times New Roman" w:cs="Times New Roman"/>
          <w:sz w:val="24"/>
          <w:szCs w:val="24"/>
          <w:lang w:val="sv-SE"/>
        </w:rPr>
        <w:t xml:space="preserve">enurut Husain </w:t>
      </w:r>
      <w:r w:rsidR="00E368E8">
        <w:rPr>
          <w:rFonts w:ascii="Times New Roman" w:hAnsi="Times New Roman" w:cs="Times New Roman"/>
          <w:sz w:val="24"/>
          <w:szCs w:val="24"/>
          <w:lang w:val="sv-SE"/>
        </w:rPr>
        <w:t xml:space="preserve">Kepala </w:t>
      </w:r>
      <w:r w:rsidR="001E4009">
        <w:rPr>
          <w:rFonts w:ascii="Times New Roman" w:hAnsi="Times New Roman" w:cs="Times New Roman"/>
          <w:sz w:val="24"/>
          <w:szCs w:val="24"/>
          <w:lang w:val="sv-SE"/>
        </w:rPr>
        <w:t>Bidang Pendidikan Dasar dan Menengah Dinas Pendidikan</w:t>
      </w:r>
      <w:r w:rsidR="00E368E8">
        <w:rPr>
          <w:rFonts w:ascii="Times New Roman" w:hAnsi="Times New Roman" w:cs="Times New Roman"/>
          <w:sz w:val="24"/>
          <w:szCs w:val="24"/>
          <w:lang w:val="sv-SE"/>
        </w:rPr>
        <w:t>,</w:t>
      </w:r>
      <w:r w:rsidR="001E4009">
        <w:rPr>
          <w:rFonts w:ascii="Times New Roman" w:hAnsi="Times New Roman" w:cs="Times New Roman"/>
          <w:sz w:val="24"/>
          <w:szCs w:val="24"/>
          <w:lang w:val="sv-SE"/>
        </w:rPr>
        <w:t xml:space="preserve"> </w:t>
      </w:r>
      <w:r w:rsidR="00E368E8">
        <w:rPr>
          <w:rFonts w:ascii="Times New Roman" w:hAnsi="Times New Roman" w:cs="Times New Roman"/>
          <w:sz w:val="24"/>
          <w:szCs w:val="24"/>
          <w:lang w:val="sv-SE"/>
        </w:rPr>
        <w:t xml:space="preserve">menjelaskan bahwa: </w:t>
      </w:r>
    </w:p>
    <w:p w:rsidR="00E368E8" w:rsidRDefault="00E368E8" w:rsidP="001E4009">
      <w:pPr>
        <w:pStyle w:val="ListParagraph"/>
        <w:tabs>
          <w:tab w:val="left" w:pos="567"/>
        </w:tabs>
        <w:autoSpaceDE w:val="0"/>
        <w:autoSpaceDN w:val="0"/>
        <w:adjustRightInd w:val="0"/>
        <w:spacing w:after="0" w:line="240" w:lineRule="auto"/>
        <w:ind w:left="567"/>
        <w:jc w:val="both"/>
        <w:rPr>
          <w:rFonts w:ascii="Times New Roman" w:hAnsi="Times New Roman" w:cs="Times New Roman"/>
          <w:sz w:val="24"/>
          <w:szCs w:val="24"/>
          <w:lang w:val="sv-SE"/>
        </w:rPr>
      </w:pPr>
      <w:r>
        <w:rPr>
          <w:rFonts w:ascii="Times New Roman" w:eastAsia="Calibri" w:hAnsi="Times New Roman" w:cs="Times New Roman"/>
          <w:sz w:val="24"/>
          <w:szCs w:val="24"/>
        </w:rPr>
        <w:t xml:space="preserve">Daftar penilaian pelaksanaan pekerjaan (DP3) adalah daftar nilai pegawai negeri sipil (PNS) untuk </w:t>
      </w:r>
      <w:r w:rsidR="009A6BAF">
        <w:rPr>
          <w:rFonts w:ascii="Times New Roman" w:eastAsia="Calibri" w:hAnsi="Times New Roman" w:cs="Times New Roman"/>
          <w:sz w:val="24"/>
          <w:szCs w:val="24"/>
        </w:rPr>
        <w:t xml:space="preserve">mengukur </w:t>
      </w:r>
      <w:r>
        <w:rPr>
          <w:rFonts w:ascii="Times New Roman" w:eastAsia="Calibri" w:hAnsi="Times New Roman" w:cs="Times New Roman"/>
          <w:sz w:val="24"/>
          <w:szCs w:val="24"/>
        </w:rPr>
        <w:t>keberhasilan melaksanakan kinerja pelayanan publik apakah memperoleh nilai tinggi, nilai baik, nilai sedang</w:t>
      </w:r>
      <w:r w:rsidR="001E4009">
        <w:rPr>
          <w:rFonts w:ascii="Times New Roman" w:eastAsia="Calibri" w:hAnsi="Times New Roman" w:cs="Times New Roman"/>
          <w:sz w:val="24"/>
          <w:szCs w:val="24"/>
        </w:rPr>
        <w:t xml:space="preserve">, nilai cukup baik </w:t>
      </w:r>
      <w:r w:rsidR="009A6BAF">
        <w:rPr>
          <w:rFonts w:ascii="Times New Roman" w:eastAsia="Calibri" w:hAnsi="Times New Roman" w:cs="Times New Roman"/>
          <w:sz w:val="24"/>
          <w:szCs w:val="24"/>
        </w:rPr>
        <w:t xml:space="preserve">dan nilai rendah. </w:t>
      </w:r>
      <w:r>
        <w:rPr>
          <w:rFonts w:ascii="Times New Roman" w:eastAsia="Calibri" w:hAnsi="Times New Roman" w:cs="Times New Roman"/>
          <w:sz w:val="24"/>
          <w:szCs w:val="24"/>
        </w:rPr>
        <w:t xml:space="preserve">Semakin baik kualitas pelayanan kinerja pegawai </w:t>
      </w:r>
      <w:r w:rsidR="001E4009">
        <w:rPr>
          <w:rFonts w:ascii="Times New Roman" w:eastAsia="Calibri" w:hAnsi="Times New Roman" w:cs="Times New Roman"/>
          <w:sz w:val="24"/>
          <w:szCs w:val="24"/>
        </w:rPr>
        <w:t xml:space="preserve">pelayanan </w:t>
      </w:r>
      <w:r>
        <w:rPr>
          <w:rFonts w:ascii="Times New Roman" w:eastAsia="Calibri" w:hAnsi="Times New Roman" w:cs="Times New Roman"/>
          <w:sz w:val="24"/>
          <w:szCs w:val="24"/>
        </w:rPr>
        <w:t xml:space="preserve">bidang pendidikan nilai prestasi kerja daftar penilaian pelaksanaan pekerjaan (DP3) pegawai negeri sipil (PNS) yang diproleh dari pejabat yang berwenang semakin tinggi nilai prestasi kerja pegawai yang diperoleh dalam daftar penilaian pelaksanaan pekerjaan (DP3) dan semakin mudah urusan kenaikan pangkat/golongan  pegawai negeri sipil (PNS) </w:t>
      </w:r>
      <w:r w:rsidR="001E4009">
        <w:rPr>
          <w:rFonts w:ascii="Times New Roman" w:eastAsia="Calibri" w:hAnsi="Times New Roman" w:cs="Times New Roman"/>
          <w:sz w:val="24"/>
          <w:szCs w:val="24"/>
        </w:rPr>
        <w:t xml:space="preserve">dan jika DP3 memperoleh nilai rendah maka sangat sulit naik pangkat/golongan PNS </w:t>
      </w:r>
      <w:r>
        <w:rPr>
          <w:rFonts w:ascii="Times New Roman" w:eastAsia="Calibri" w:hAnsi="Times New Roman" w:cs="Times New Roman"/>
          <w:sz w:val="24"/>
          <w:szCs w:val="24"/>
        </w:rPr>
        <w:t>yang bekerja sebagai pelayanan publik bidang pendidikan Dinas Pendidikan dan K</w:t>
      </w:r>
      <w:r w:rsidR="001E4009">
        <w:rPr>
          <w:rFonts w:ascii="Times New Roman" w:eastAsia="Calibri" w:hAnsi="Times New Roman" w:cs="Times New Roman"/>
          <w:sz w:val="24"/>
          <w:szCs w:val="24"/>
        </w:rPr>
        <w:t xml:space="preserve">ebudayaan </w:t>
      </w:r>
      <w:r>
        <w:rPr>
          <w:rFonts w:ascii="Times New Roman" w:eastAsia="Calibri" w:hAnsi="Times New Roman" w:cs="Times New Roman"/>
          <w:sz w:val="24"/>
          <w:szCs w:val="24"/>
        </w:rPr>
        <w:t>(Wawancara, tanggal 26 Juni 2014).</w:t>
      </w:r>
      <w:r>
        <w:rPr>
          <w:rFonts w:ascii="Times New Roman" w:hAnsi="Times New Roman" w:cs="Times New Roman"/>
          <w:sz w:val="24"/>
          <w:szCs w:val="24"/>
          <w:lang w:val="sv-SE"/>
        </w:rPr>
        <w:t xml:space="preserve"> </w:t>
      </w:r>
    </w:p>
    <w:p w:rsidR="000F4408" w:rsidRDefault="0093797A" w:rsidP="000F4408">
      <w:pPr>
        <w:pStyle w:val="ListParagraph"/>
        <w:tabs>
          <w:tab w:val="left" w:pos="284"/>
          <w:tab w:val="left" w:pos="7797"/>
        </w:tabs>
        <w:autoSpaceDE w:val="0"/>
        <w:autoSpaceDN w:val="0"/>
        <w:adjustRightInd w:val="0"/>
        <w:spacing w:after="0" w:line="48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Dewan </w:t>
      </w:r>
      <w:r w:rsidR="000F4408">
        <w:rPr>
          <w:rFonts w:ascii="Times New Roman" w:eastAsia="Calibri" w:hAnsi="Times New Roman" w:cs="Times New Roman"/>
          <w:sz w:val="24"/>
          <w:szCs w:val="24"/>
        </w:rPr>
        <w:t xml:space="preserve">Perwakilan Rakyat Daerah (DPRD) Kabupaten Bone Bolango untuk meminta waktu persiapan rapat dan mengadakan rapat sidang paripurna Dewan Perwakilan Rakyat Daerah (DPRD) Kabupaten Bone Bolango untuk membahas tentang laporan keterangan pertanggung jawaban (LKPJ) Bupati Bone Bolango dalam setiap tahun dari tahun 2011 sampai berakhirnya jabatan Bupati Bone Bolango tahun 2015 (Wawancara, </w:t>
      </w:r>
      <w:r>
        <w:rPr>
          <w:rFonts w:ascii="Times New Roman" w:eastAsia="Calibri" w:hAnsi="Times New Roman" w:cs="Times New Roman"/>
          <w:sz w:val="24"/>
          <w:szCs w:val="24"/>
        </w:rPr>
        <w:t xml:space="preserve">tanggal </w:t>
      </w:r>
      <w:r w:rsidR="000F4408">
        <w:rPr>
          <w:rFonts w:ascii="Times New Roman" w:eastAsia="Calibri" w:hAnsi="Times New Roman" w:cs="Times New Roman"/>
          <w:sz w:val="24"/>
          <w:szCs w:val="24"/>
        </w:rPr>
        <w:t>19 Juni 2014).</w:t>
      </w:r>
    </w:p>
    <w:p w:rsidR="000F4408" w:rsidRDefault="000F4408" w:rsidP="000F4408">
      <w:pPr>
        <w:pStyle w:val="ListParagraph"/>
        <w:tabs>
          <w:tab w:val="left" w:pos="284"/>
          <w:tab w:val="left" w:pos="7797"/>
        </w:tabs>
        <w:autoSpaceDE w:val="0"/>
        <w:autoSpaceDN w:val="0"/>
        <w:adjustRightInd w:val="0"/>
        <w:spacing w:after="0" w:line="48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0288D">
        <w:rPr>
          <w:rFonts w:ascii="Times New Roman" w:eastAsia="Calibri" w:hAnsi="Times New Roman" w:cs="Times New Roman"/>
          <w:sz w:val="24"/>
          <w:szCs w:val="24"/>
        </w:rPr>
        <w:t xml:space="preserve"> </w:t>
      </w:r>
      <w:r w:rsidR="001E4009">
        <w:rPr>
          <w:rFonts w:ascii="Times New Roman" w:eastAsia="Calibri" w:hAnsi="Times New Roman" w:cs="Times New Roman"/>
          <w:sz w:val="24"/>
          <w:szCs w:val="24"/>
        </w:rPr>
        <w:t xml:space="preserve">Menurut Indra </w:t>
      </w:r>
      <w:r>
        <w:rPr>
          <w:rFonts w:ascii="Times New Roman" w:eastAsia="Calibri" w:hAnsi="Times New Roman" w:cs="Times New Roman"/>
          <w:sz w:val="24"/>
          <w:szCs w:val="24"/>
        </w:rPr>
        <w:t>bahwa: Laporan keterangan pertanggung jawaban (LKPJ) Bupati Bone Bolango berhasil dibahas melalui rapat sidang paripurna Dewan Perwakilan Rakyat Daerah (DPRD) Kabupaten Bone Bolango dan melalui juru bicara masing-masing fraksi berhasil memberikan ide/pendapat, masukan dan catatan untuk meningkatkan</w:t>
      </w:r>
      <w:r w:rsidRPr="008F073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laporan keterangan pertanggung jawaban (LKPJ) Bupati Bone Bolango dan memberikan bantuan modal usaha kepada masyarakat, pelayanan infrastruktur, pengurangan pelayanan kemiskinan, peningkatan pelayanan pendidikan dan kesehatan dan peningkatan pelayanan kesejahteraan masyarakat Kabupaten Bone Bolango. Bupati Bone Bolango menjawab setuju dan menerima seluruh masukan ide/pendapat fraksi Golongan Karya (Golkar) dan fraksi lainnya Dewan Perwakilan Rakyat Daerah (DPRD) Kabupaten Bone Bolango mengusulkan perlu adanya bantuan modal usaha kepada masyarakat, peningkatan pelayanan infrastruktur, peningkatan pembangunan, pengurangan pelayanan kemiskinan, peningkatan pelayanan kesehatan dan peningkatan kinerja pelayanan publik bidang pendidikan dan peningkatan pelayanan kesejahteraan masyarakat disesuaikan dengan jumlah anggaran pendapatan belanja daerah (APBD) Kabupaten Bone Bolango (Wawancara, </w:t>
      </w:r>
      <w:r w:rsidR="0093797A">
        <w:rPr>
          <w:rFonts w:ascii="Times New Roman" w:eastAsia="Calibri" w:hAnsi="Times New Roman" w:cs="Times New Roman"/>
          <w:sz w:val="24"/>
          <w:szCs w:val="24"/>
        </w:rPr>
        <w:t xml:space="preserve">tanggal </w:t>
      </w:r>
      <w:r>
        <w:rPr>
          <w:rFonts w:ascii="Times New Roman" w:eastAsia="Calibri" w:hAnsi="Times New Roman" w:cs="Times New Roman"/>
          <w:sz w:val="24"/>
          <w:szCs w:val="24"/>
        </w:rPr>
        <w:t>19 Juni 2014).</w:t>
      </w:r>
    </w:p>
    <w:p w:rsidR="00F37213" w:rsidRPr="00F37213" w:rsidRDefault="00B13169" w:rsidP="00101A5A">
      <w:pPr>
        <w:spacing w:after="120" w:line="480" w:lineRule="auto"/>
        <w:rPr>
          <w:rFonts w:ascii="Times New Roman" w:hAnsi="Times New Roman" w:cs="Times New Roman"/>
          <w:sz w:val="24"/>
          <w:szCs w:val="24"/>
          <w:lang w:val="sv-SE"/>
        </w:rPr>
      </w:pPr>
      <w:r>
        <w:rPr>
          <w:rFonts w:ascii="Times New Roman" w:hAnsi="Times New Roman" w:cs="Times New Roman"/>
          <w:b/>
          <w:sz w:val="24"/>
          <w:szCs w:val="24"/>
          <w:lang w:val="sv-SE"/>
        </w:rPr>
        <w:t>C.  Faktor – Faktor Determinan</w:t>
      </w:r>
      <w:r w:rsidR="005B143E">
        <w:rPr>
          <w:rFonts w:ascii="Times New Roman" w:hAnsi="Times New Roman" w:cs="Times New Roman"/>
          <w:b/>
          <w:sz w:val="24"/>
          <w:szCs w:val="24"/>
          <w:lang w:val="sv-SE"/>
        </w:rPr>
        <w:t xml:space="preserve"> </w:t>
      </w:r>
      <w:r w:rsidR="00EC35A2">
        <w:rPr>
          <w:rFonts w:ascii="Times New Roman" w:hAnsi="Times New Roman" w:cs="Times New Roman"/>
          <w:b/>
          <w:sz w:val="24"/>
          <w:szCs w:val="24"/>
          <w:lang w:val="sv-SE"/>
        </w:rPr>
        <w:t>K</w:t>
      </w:r>
      <w:r w:rsidR="00EC35A2" w:rsidRPr="00492A79">
        <w:rPr>
          <w:rFonts w:ascii="Times New Roman" w:hAnsi="Times New Roman" w:cs="Times New Roman"/>
          <w:b/>
          <w:sz w:val="24"/>
          <w:szCs w:val="24"/>
          <w:lang w:val="sv-SE"/>
        </w:rPr>
        <w:t>in</w:t>
      </w:r>
      <w:r w:rsidR="00EC35A2">
        <w:rPr>
          <w:rFonts w:ascii="Times New Roman" w:hAnsi="Times New Roman" w:cs="Times New Roman"/>
          <w:b/>
          <w:sz w:val="24"/>
          <w:szCs w:val="24"/>
          <w:lang w:val="sv-SE"/>
        </w:rPr>
        <w:t xml:space="preserve">erja Aparatur Pelayanan Publik Dinas </w:t>
      </w:r>
      <w:r w:rsidR="00EC35A2">
        <w:rPr>
          <w:rFonts w:ascii="Times New Roman" w:eastAsia="Calibri" w:hAnsi="Times New Roman" w:cs="Times New Roman"/>
          <w:sz w:val="24"/>
          <w:szCs w:val="24"/>
        </w:rPr>
        <w:br/>
        <w:t xml:space="preserve">      </w:t>
      </w:r>
      <w:r w:rsidR="00EC35A2">
        <w:rPr>
          <w:rFonts w:ascii="Times New Roman" w:hAnsi="Times New Roman" w:cs="Times New Roman"/>
          <w:b/>
          <w:sz w:val="24"/>
          <w:szCs w:val="24"/>
          <w:lang w:val="sv-SE"/>
        </w:rPr>
        <w:t xml:space="preserve">Pendidikan Dan Kebudayaan </w:t>
      </w:r>
      <w:r w:rsidR="00EC35A2" w:rsidRPr="00492A79">
        <w:rPr>
          <w:rFonts w:ascii="Times New Roman" w:hAnsi="Times New Roman" w:cs="Times New Roman"/>
          <w:b/>
          <w:sz w:val="24"/>
          <w:szCs w:val="24"/>
          <w:lang w:val="sv-SE"/>
        </w:rPr>
        <w:t>Kabupaten Bone Bolango.</w:t>
      </w:r>
      <w:r w:rsidR="00EC35A2">
        <w:rPr>
          <w:rFonts w:ascii="Times New Roman" w:hAnsi="Times New Roman" w:cs="Times New Roman"/>
          <w:b/>
          <w:sz w:val="24"/>
          <w:szCs w:val="24"/>
          <w:lang w:val="sv-SE"/>
        </w:rPr>
        <w:t xml:space="preserve">                                      </w:t>
      </w:r>
      <w:r w:rsidR="00F37213">
        <w:rPr>
          <w:rFonts w:ascii="Times New Roman" w:hAnsi="Times New Roman" w:cs="Times New Roman"/>
          <w:b/>
          <w:sz w:val="24"/>
          <w:szCs w:val="24"/>
          <w:lang w:val="sv-SE"/>
        </w:rPr>
        <w:t xml:space="preserve">1.   </w:t>
      </w:r>
      <w:r w:rsidR="00F37213" w:rsidRPr="00984204">
        <w:rPr>
          <w:rFonts w:ascii="Times New Roman" w:hAnsi="Times New Roman" w:cs="Times New Roman"/>
          <w:b/>
          <w:sz w:val="24"/>
          <w:szCs w:val="24"/>
          <w:lang w:val="sv-SE"/>
        </w:rPr>
        <w:t>Kurangnya/terb</w:t>
      </w:r>
      <w:r w:rsidR="00F37213">
        <w:rPr>
          <w:rFonts w:ascii="Times New Roman" w:hAnsi="Times New Roman" w:cs="Times New Roman"/>
          <w:b/>
          <w:sz w:val="24"/>
          <w:szCs w:val="24"/>
          <w:lang w:val="sv-SE"/>
        </w:rPr>
        <w:t>atasnya sar</w:t>
      </w:r>
      <w:r w:rsidR="00500EDB">
        <w:rPr>
          <w:rFonts w:ascii="Times New Roman" w:hAnsi="Times New Roman" w:cs="Times New Roman"/>
          <w:b/>
          <w:sz w:val="24"/>
          <w:szCs w:val="24"/>
          <w:lang w:val="sv-SE"/>
        </w:rPr>
        <w:t>ana dan prasarana Kantor Dinas p</w:t>
      </w:r>
      <w:r w:rsidR="00F37213">
        <w:rPr>
          <w:rFonts w:ascii="Times New Roman" w:hAnsi="Times New Roman" w:cs="Times New Roman"/>
          <w:b/>
          <w:sz w:val="24"/>
          <w:szCs w:val="24"/>
          <w:lang w:val="sv-SE"/>
        </w:rPr>
        <w:t xml:space="preserve">endidikan   </w:t>
      </w:r>
      <w:r w:rsidR="00F37213">
        <w:rPr>
          <w:rFonts w:ascii="Times New Roman" w:hAnsi="Times New Roman" w:cs="Times New Roman"/>
          <w:b/>
          <w:sz w:val="24"/>
          <w:szCs w:val="24"/>
          <w:lang w:val="sv-SE"/>
        </w:rPr>
        <w:br/>
        <w:t xml:space="preserve">      dan </w:t>
      </w:r>
      <w:r w:rsidR="00500EDB">
        <w:rPr>
          <w:rFonts w:ascii="Times New Roman" w:hAnsi="Times New Roman" w:cs="Times New Roman"/>
          <w:b/>
          <w:sz w:val="24"/>
          <w:szCs w:val="24"/>
          <w:lang w:val="sv-SE"/>
        </w:rPr>
        <w:t>k</w:t>
      </w:r>
      <w:r w:rsidR="00F37213" w:rsidRPr="00984204">
        <w:rPr>
          <w:rFonts w:ascii="Times New Roman" w:hAnsi="Times New Roman" w:cs="Times New Roman"/>
          <w:b/>
          <w:sz w:val="24"/>
          <w:szCs w:val="24"/>
          <w:lang w:val="sv-SE"/>
        </w:rPr>
        <w:t>ebudayaan</w:t>
      </w:r>
      <w:r w:rsidR="00D8588A">
        <w:rPr>
          <w:rFonts w:ascii="Times New Roman" w:hAnsi="Times New Roman" w:cs="Times New Roman"/>
          <w:b/>
          <w:sz w:val="24"/>
          <w:szCs w:val="24"/>
          <w:lang w:val="sv-SE"/>
        </w:rPr>
        <w:t>.</w:t>
      </w:r>
    </w:p>
    <w:p w:rsidR="00243C6F" w:rsidRDefault="00F37213" w:rsidP="00F37213">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         Kelengkapan s</w:t>
      </w:r>
      <w:r w:rsidRPr="0050138F">
        <w:rPr>
          <w:rFonts w:ascii="Times New Roman" w:hAnsi="Times New Roman" w:cs="Times New Roman"/>
          <w:sz w:val="24"/>
          <w:szCs w:val="24"/>
          <w:lang w:val="sv-SE"/>
        </w:rPr>
        <w:t>arana dan prasarana</w:t>
      </w:r>
      <w:r>
        <w:rPr>
          <w:rFonts w:ascii="Times New Roman" w:hAnsi="Times New Roman" w:cs="Times New Roman"/>
          <w:sz w:val="24"/>
          <w:szCs w:val="24"/>
          <w:lang w:val="sv-SE"/>
        </w:rPr>
        <w:t xml:space="preserve"> aparatur pegawai dalam pelayanan pendidikan sangat penting untuk membantu dan menyukseskan program layanan pendidikan  terhadap masyarakat. Disamping itu kelengkapan s</w:t>
      </w:r>
      <w:r w:rsidRPr="0050138F">
        <w:rPr>
          <w:rFonts w:ascii="Times New Roman" w:hAnsi="Times New Roman" w:cs="Times New Roman"/>
          <w:sz w:val="24"/>
          <w:szCs w:val="24"/>
          <w:lang w:val="sv-SE"/>
        </w:rPr>
        <w:t>arana dan prasarana</w:t>
      </w:r>
      <w:r>
        <w:rPr>
          <w:rFonts w:ascii="Times New Roman" w:hAnsi="Times New Roman" w:cs="Times New Roman"/>
          <w:sz w:val="24"/>
          <w:szCs w:val="24"/>
          <w:lang w:val="sv-SE"/>
        </w:rPr>
        <w:t xml:space="preserve"> akan mempermudah layanan pendidikan aparatur pegawai dan meningkatkan kinerja profesional dalam melaksanakan </w:t>
      </w:r>
      <w:r w:rsidR="00DF50D4">
        <w:rPr>
          <w:rFonts w:ascii="Times New Roman" w:hAnsi="Times New Roman" w:cs="Times New Roman"/>
          <w:sz w:val="24"/>
          <w:szCs w:val="24"/>
          <w:lang w:val="sv-SE"/>
        </w:rPr>
        <w:t>pe</w:t>
      </w:r>
      <w:r>
        <w:rPr>
          <w:rFonts w:ascii="Times New Roman" w:hAnsi="Times New Roman" w:cs="Times New Roman"/>
          <w:sz w:val="24"/>
          <w:szCs w:val="24"/>
          <w:lang w:val="sv-SE"/>
        </w:rPr>
        <w:t xml:space="preserve">layanan </w:t>
      </w:r>
      <w:r w:rsidR="00DF50D4">
        <w:rPr>
          <w:rFonts w:ascii="Times New Roman" w:hAnsi="Times New Roman" w:cs="Times New Roman"/>
          <w:sz w:val="24"/>
          <w:szCs w:val="24"/>
          <w:lang w:val="sv-SE"/>
        </w:rPr>
        <w:t xml:space="preserve">bidang </w:t>
      </w:r>
      <w:r>
        <w:rPr>
          <w:rFonts w:ascii="Times New Roman" w:hAnsi="Times New Roman" w:cs="Times New Roman"/>
          <w:sz w:val="24"/>
          <w:szCs w:val="24"/>
          <w:lang w:val="sv-SE"/>
        </w:rPr>
        <w:t xml:space="preserve">pendidikan </w:t>
      </w:r>
      <w:r w:rsidR="00DF50D4">
        <w:rPr>
          <w:rFonts w:ascii="Times New Roman" w:hAnsi="Times New Roman" w:cs="Times New Roman"/>
          <w:sz w:val="24"/>
          <w:szCs w:val="24"/>
          <w:lang w:val="sv-SE"/>
        </w:rPr>
        <w:t>dan kebudayaan.</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r>
        <w:rPr>
          <w:rFonts w:ascii="Times New Roman" w:hAnsi="Times New Roman" w:cs="Times New Roman"/>
          <w:sz w:val="24"/>
          <w:szCs w:val="24"/>
          <w:lang w:val="sv-SE"/>
        </w:rPr>
        <w:br/>
        <w:t xml:space="preserve">        </w:t>
      </w:r>
      <w:r w:rsidR="0000288D">
        <w:rPr>
          <w:rFonts w:ascii="Times New Roman" w:hAnsi="Times New Roman" w:cs="Times New Roman"/>
          <w:sz w:val="24"/>
          <w:szCs w:val="24"/>
          <w:lang w:val="sv-SE"/>
        </w:rPr>
        <w:t xml:space="preserve"> </w:t>
      </w:r>
      <w:r>
        <w:rPr>
          <w:rFonts w:ascii="Times New Roman" w:hAnsi="Times New Roman" w:cs="Times New Roman"/>
          <w:sz w:val="24"/>
          <w:szCs w:val="24"/>
          <w:lang w:val="sv-SE"/>
        </w:rPr>
        <w:t>Selama ini sarana dan prasarana pelayanan pendidikan masih sangat terbatas bangunan fisik g</w:t>
      </w:r>
      <w:r w:rsidRPr="00606FAF">
        <w:rPr>
          <w:rFonts w:ascii="Times New Roman" w:hAnsi="Times New Roman" w:cs="Times New Roman"/>
          <w:sz w:val="24"/>
          <w:szCs w:val="24"/>
        </w:rPr>
        <w:t xml:space="preserve">edung Kantor Dinas Pendidikan dan Kebudayaan </w:t>
      </w:r>
      <w:r>
        <w:rPr>
          <w:rFonts w:ascii="Times New Roman" w:hAnsi="Times New Roman" w:cs="Times New Roman"/>
          <w:sz w:val="24"/>
          <w:szCs w:val="24"/>
        </w:rPr>
        <w:t xml:space="preserve">belum luas. </w:t>
      </w:r>
      <w:r>
        <w:rPr>
          <w:rFonts w:ascii="Times New Roman" w:hAnsi="Times New Roman" w:cs="Times New Roman"/>
          <w:sz w:val="24"/>
          <w:szCs w:val="24"/>
          <w:lang w:val="sv-SE"/>
        </w:rPr>
        <w:t>Panjang dan lebar bangunan dengan ukuran 20 m x 25 m = 500 m belum terlalu luas. Selain itu sarana dan prasarana aparatur pegawai layanan pendidikan Kantor Dinas Pendidikan masih sangat terbatas, misalnya terbatasnya fasilitas laptop dan komputer dan fasilitas lainnya yang digunakan sebagai</w:t>
      </w:r>
      <w:r w:rsidRPr="00EA7245">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pelayanan publik Kantor </w:t>
      </w:r>
      <w:r w:rsidR="00DF50D4">
        <w:rPr>
          <w:rFonts w:ascii="Times New Roman" w:hAnsi="Times New Roman" w:cs="Times New Roman"/>
          <w:sz w:val="24"/>
          <w:szCs w:val="24"/>
        </w:rPr>
        <w:t>Dinas Pendidikan dan kebudayaan.</w:t>
      </w:r>
      <w:r w:rsidR="00DF50D4">
        <w:rPr>
          <w:rFonts w:ascii="Times New Roman" w:hAnsi="Times New Roman" w:cs="Times New Roman"/>
          <w:sz w:val="24"/>
          <w:szCs w:val="24"/>
        </w:rPr>
        <w:tab/>
      </w:r>
      <w:r w:rsidR="00DF50D4">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br/>
        <w:t xml:space="preserve">         Ruangan Kantor </w:t>
      </w:r>
      <w:r w:rsidRPr="00606FAF">
        <w:rPr>
          <w:rFonts w:ascii="Times New Roman" w:hAnsi="Times New Roman" w:cs="Times New Roman"/>
          <w:sz w:val="24"/>
          <w:szCs w:val="24"/>
        </w:rPr>
        <w:t xml:space="preserve">Dinas Pendidikan dan Kebudayaan </w:t>
      </w:r>
      <w:r>
        <w:rPr>
          <w:rFonts w:ascii="Times New Roman" w:hAnsi="Times New Roman" w:cs="Times New Roman"/>
          <w:sz w:val="24"/>
          <w:szCs w:val="24"/>
          <w:lang w:val="sv-SE"/>
        </w:rPr>
        <w:t xml:space="preserve">memiliki ruangan yang terdiri dari: ruangan Kepala Dinas Pendidikan, Ruangan Sekretaris Dinas Pendidikan, Ruangan Kepala </w:t>
      </w:r>
      <w:r w:rsidRPr="00606FAF">
        <w:rPr>
          <w:rFonts w:ascii="Times New Roman" w:hAnsi="Times New Roman" w:cs="Times New Roman"/>
          <w:sz w:val="24"/>
          <w:szCs w:val="24"/>
        </w:rPr>
        <w:t>Bidang Pendidikan Anak Usia Dini (PAUDNI),</w:t>
      </w:r>
      <w:r>
        <w:rPr>
          <w:rFonts w:ascii="Times New Roman" w:hAnsi="Times New Roman" w:cs="Times New Roman"/>
          <w:sz w:val="24"/>
          <w:szCs w:val="24"/>
        </w:rPr>
        <w:t xml:space="preserve"> Ruangan </w:t>
      </w:r>
      <w:r w:rsidRPr="00606FAF">
        <w:rPr>
          <w:rFonts w:ascii="Times New Roman" w:hAnsi="Times New Roman" w:cs="Times New Roman"/>
          <w:sz w:val="24"/>
          <w:szCs w:val="24"/>
        </w:rPr>
        <w:t>Kepala Seksi Pendidikan PAUDNI dan staf pegawai pendidikan anak usia dini</w:t>
      </w:r>
      <w:r>
        <w:rPr>
          <w:rFonts w:ascii="Times New Roman" w:hAnsi="Times New Roman" w:cs="Times New Roman"/>
          <w:sz w:val="24"/>
          <w:szCs w:val="24"/>
        </w:rPr>
        <w:t xml:space="preserve">, </w:t>
      </w:r>
      <w:r w:rsidRPr="00606FAF">
        <w:rPr>
          <w:rFonts w:ascii="Times New Roman" w:hAnsi="Times New Roman" w:cs="Times New Roman"/>
          <w:sz w:val="24"/>
          <w:szCs w:val="24"/>
        </w:rPr>
        <w:t>Ruang</w:t>
      </w:r>
      <w:r>
        <w:rPr>
          <w:rFonts w:ascii="Times New Roman" w:hAnsi="Times New Roman" w:cs="Times New Roman"/>
          <w:sz w:val="24"/>
          <w:szCs w:val="24"/>
        </w:rPr>
        <w:t>an</w:t>
      </w:r>
      <w:r w:rsidRPr="00606FAF">
        <w:rPr>
          <w:rFonts w:ascii="Times New Roman" w:hAnsi="Times New Roman" w:cs="Times New Roman"/>
          <w:sz w:val="24"/>
          <w:szCs w:val="24"/>
        </w:rPr>
        <w:t xml:space="preserve"> Kepala Bidang Pendidikan Dasar, Kepala Seksi Pendidikan Dasar dan staf pegawai pendidikan dasar</w:t>
      </w:r>
      <w:r>
        <w:rPr>
          <w:rFonts w:ascii="Times New Roman" w:hAnsi="Times New Roman" w:cs="Times New Roman"/>
          <w:sz w:val="24"/>
          <w:szCs w:val="24"/>
        </w:rPr>
        <w:t xml:space="preserve">, </w:t>
      </w:r>
      <w:r w:rsidRPr="00606FAF">
        <w:rPr>
          <w:rFonts w:ascii="Times New Roman" w:hAnsi="Times New Roman" w:cs="Times New Roman"/>
          <w:sz w:val="24"/>
          <w:szCs w:val="24"/>
        </w:rPr>
        <w:t>Ruang</w:t>
      </w:r>
      <w:r>
        <w:rPr>
          <w:rFonts w:ascii="Times New Roman" w:hAnsi="Times New Roman" w:cs="Times New Roman"/>
          <w:sz w:val="24"/>
          <w:szCs w:val="24"/>
        </w:rPr>
        <w:t>an</w:t>
      </w:r>
      <w:r w:rsidRPr="00606FAF">
        <w:rPr>
          <w:rFonts w:ascii="Times New Roman" w:hAnsi="Times New Roman" w:cs="Times New Roman"/>
          <w:sz w:val="24"/>
          <w:szCs w:val="24"/>
        </w:rPr>
        <w:t xml:space="preserve"> Kepala Bidang Pendidikan Menengah, Kepala Seksi Pendidikan SMA, SMK dan staf pegawai pendidikan menengah</w:t>
      </w:r>
      <w:r>
        <w:rPr>
          <w:rFonts w:ascii="Times New Roman" w:hAnsi="Times New Roman" w:cs="Times New Roman"/>
          <w:sz w:val="24"/>
          <w:szCs w:val="24"/>
        </w:rPr>
        <w:t xml:space="preserve">, </w:t>
      </w:r>
      <w:r w:rsidRPr="00606FAF">
        <w:rPr>
          <w:rFonts w:ascii="Times New Roman" w:hAnsi="Times New Roman" w:cs="Times New Roman"/>
          <w:sz w:val="24"/>
          <w:szCs w:val="24"/>
        </w:rPr>
        <w:t>Ruang Kepala Bidang PMPTK, Kepala Seksi Pendidikan PMPTK, dan staf pegawai penjaminan mutu pendidikan</w:t>
      </w:r>
      <w:r>
        <w:rPr>
          <w:rFonts w:ascii="Times New Roman" w:hAnsi="Times New Roman" w:cs="Times New Roman"/>
          <w:sz w:val="24"/>
          <w:szCs w:val="24"/>
        </w:rPr>
        <w:t xml:space="preserve"> dan Ruangan Bagian Perencanaan, Ruangan Keuangan dan Ruangan Bagian Kepegawaian Dinas Pendidikan sehingga berpengaruh pada </w:t>
      </w:r>
      <w:r>
        <w:rPr>
          <w:rFonts w:ascii="Times New Roman" w:hAnsi="Times New Roman" w:cs="Times New Roman"/>
          <w:sz w:val="24"/>
          <w:szCs w:val="24"/>
          <w:lang w:val="sv-SE"/>
        </w:rPr>
        <w:t xml:space="preserve">kecil/sempitnya ruangan pelayanan publik Kantor </w:t>
      </w:r>
      <w:r w:rsidR="00DF50D4">
        <w:rPr>
          <w:rFonts w:ascii="Times New Roman" w:hAnsi="Times New Roman" w:cs="Times New Roman"/>
          <w:sz w:val="24"/>
          <w:szCs w:val="24"/>
        </w:rPr>
        <w:t>Dinas Pendidikan dan kebudayaan.</w:t>
      </w:r>
    </w:p>
    <w:p w:rsidR="00F37213" w:rsidRPr="00243C6F" w:rsidRDefault="00243C6F" w:rsidP="00F3721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H</w:t>
      </w:r>
      <w:r w:rsidR="001F3E82">
        <w:rPr>
          <w:rFonts w:ascii="Times New Roman" w:hAnsi="Times New Roman" w:cs="Times New Roman"/>
          <w:sz w:val="24"/>
          <w:szCs w:val="24"/>
        </w:rPr>
        <w:t>asil wawancara informan M</w:t>
      </w:r>
      <w:r w:rsidR="00D2075C">
        <w:rPr>
          <w:rFonts w:ascii="Times New Roman" w:hAnsi="Times New Roman" w:cs="Times New Roman"/>
          <w:sz w:val="24"/>
          <w:szCs w:val="24"/>
        </w:rPr>
        <w:t xml:space="preserve">enurut Fadly staf bagian perencanaan program, evaluasi dan pelaporan </w:t>
      </w:r>
      <w:r>
        <w:rPr>
          <w:rFonts w:ascii="Times New Roman" w:hAnsi="Times New Roman" w:cs="Times New Roman"/>
          <w:sz w:val="24"/>
          <w:szCs w:val="24"/>
        </w:rPr>
        <w:t>Dinas Pendidikan</w:t>
      </w:r>
      <w:r w:rsidR="001F3E82" w:rsidRPr="001F3E82">
        <w:rPr>
          <w:rFonts w:ascii="Times New Roman" w:hAnsi="Times New Roman" w:cs="Times New Roman"/>
          <w:lang w:val="sv-SE"/>
        </w:rPr>
        <w:t xml:space="preserve"> </w:t>
      </w:r>
      <w:r w:rsidR="001F3E82">
        <w:rPr>
          <w:rFonts w:ascii="Times New Roman" w:hAnsi="Times New Roman" w:cs="Times New Roman"/>
          <w:lang w:val="sv-SE"/>
        </w:rPr>
        <w:t>dan Kebudayaan</w:t>
      </w:r>
      <w:r>
        <w:rPr>
          <w:rFonts w:ascii="Times New Roman" w:hAnsi="Times New Roman" w:cs="Times New Roman"/>
          <w:sz w:val="24"/>
          <w:szCs w:val="24"/>
        </w:rPr>
        <w:t xml:space="preserve">,  menjelaskan bahwa: </w:t>
      </w:r>
      <w:r w:rsidR="00F37213">
        <w:rPr>
          <w:rFonts w:ascii="Times New Roman" w:hAnsi="Times New Roman" w:cs="Times New Roman"/>
          <w:sz w:val="24"/>
          <w:szCs w:val="24"/>
          <w:lang w:val="sv-SE"/>
        </w:rPr>
        <w:tab/>
        <w:t xml:space="preserve">                        </w:t>
      </w:r>
    </w:p>
    <w:p w:rsidR="00F37213" w:rsidRDefault="00F37213" w:rsidP="00F37213">
      <w:pPr>
        <w:spacing w:line="240" w:lineRule="auto"/>
        <w:ind w:left="567"/>
        <w:jc w:val="both"/>
        <w:rPr>
          <w:rFonts w:ascii="Times New Roman" w:hAnsi="Times New Roman" w:cs="Times New Roman"/>
          <w:sz w:val="24"/>
          <w:szCs w:val="24"/>
        </w:rPr>
      </w:pPr>
      <w:r w:rsidRPr="005C7F25">
        <w:rPr>
          <w:rFonts w:ascii="Times New Roman" w:hAnsi="Times New Roman" w:cs="Times New Roman"/>
          <w:sz w:val="24"/>
          <w:szCs w:val="24"/>
        </w:rPr>
        <w:t xml:space="preserve">Semua aparatur sibuk melaksanakan pekerjaan dan tanggung jawab kinerja </w:t>
      </w:r>
      <w:r w:rsidR="00DF50D4">
        <w:rPr>
          <w:rFonts w:ascii="Times New Roman" w:hAnsi="Times New Roman" w:cs="Times New Roman"/>
          <w:sz w:val="24"/>
          <w:szCs w:val="24"/>
        </w:rPr>
        <w:t xml:space="preserve">pelayanan publik </w:t>
      </w:r>
      <w:r w:rsidRPr="005C7F25">
        <w:rPr>
          <w:rFonts w:ascii="Times New Roman" w:hAnsi="Times New Roman" w:cs="Times New Roman"/>
          <w:sz w:val="24"/>
          <w:szCs w:val="24"/>
        </w:rPr>
        <w:t xml:space="preserve">yang diberikan oleh atasan dan pekerjaan </w:t>
      </w:r>
      <w:r w:rsidR="00DF50D4">
        <w:rPr>
          <w:rFonts w:ascii="Times New Roman" w:hAnsi="Times New Roman" w:cs="Times New Roman"/>
          <w:sz w:val="24"/>
          <w:szCs w:val="24"/>
        </w:rPr>
        <w:t xml:space="preserve">harus </w:t>
      </w:r>
      <w:r w:rsidRPr="005C7F25">
        <w:rPr>
          <w:rFonts w:ascii="Times New Roman" w:hAnsi="Times New Roman" w:cs="Times New Roman"/>
          <w:sz w:val="24"/>
          <w:szCs w:val="24"/>
        </w:rPr>
        <w:t>cepat selesai. Untuk melaksanakan kinerja pelayanan publik bidang pendidikan yang maksimal pegawai masih membutuhkan Komputer dan</w:t>
      </w:r>
      <w:r>
        <w:rPr>
          <w:rFonts w:ascii="Times New Roman" w:hAnsi="Times New Roman" w:cs="Times New Roman"/>
          <w:sz w:val="24"/>
          <w:szCs w:val="24"/>
        </w:rPr>
        <w:t xml:space="preserve"> Laptop sekitar 40 </w:t>
      </w:r>
      <w:r w:rsidRPr="005C7F25">
        <w:rPr>
          <w:rFonts w:ascii="Times New Roman" w:hAnsi="Times New Roman" w:cs="Times New Roman"/>
          <w:sz w:val="24"/>
          <w:szCs w:val="24"/>
        </w:rPr>
        <w:t>unit untuk menyelesaikan peker</w:t>
      </w:r>
      <w:r w:rsidR="007F0ECA">
        <w:rPr>
          <w:rFonts w:ascii="Times New Roman" w:hAnsi="Times New Roman" w:cs="Times New Roman"/>
          <w:sz w:val="24"/>
          <w:szCs w:val="24"/>
        </w:rPr>
        <w:t>jaan, memperoleh kinerja profes</w:t>
      </w:r>
      <w:r w:rsidRPr="005C7F25">
        <w:rPr>
          <w:rFonts w:ascii="Times New Roman" w:hAnsi="Times New Roman" w:cs="Times New Roman"/>
          <w:sz w:val="24"/>
          <w:szCs w:val="24"/>
        </w:rPr>
        <w:t>ional dan pelayanan publik yang berkualitas bidang pendidikan</w:t>
      </w:r>
      <w:r w:rsidR="00DF50D4">
        <w:rPr>
          <w:rFonts w:ascii="Times New Roman" w:hAnsi="Times New Roman" w:cs="Times New Roman"/>
          <w:sz w:val="24"/>
          <w:szCs w:val="24"/>
        </w:rPr>
        <w:t xml:space="preserve"> dan kebudayaan</w:t>
      </w:r>
      <w:r w:rsidRPr="005C7F25">
        <w:rPr>
          <w:rFonts w:ascii="Times New Roman" w:hAnsi="Times New Roman" w:cs="Times New Roman"/>
          <w:sz w:val="24"/>
          <w:szCs w:val="24"/>
        </w:rPr>
        <w:t xml:space="preserve">. Kurangnya fasilitas Komputer dan Laptop akan berpengaruh pada lambat dan rendahnya pelayanan publik bidang pendidikan </w:t>
      </w:r>
      <w:r w:rsidRPr="005C7F25">
        <w:rPr>
          <w:rFonts w:ascii="Times New Roman" w:hAnsi="Times New Roman" w:cs="Times New Roman"/>
          <w:sz w:val="24"/>
          <w:szCs w:val="24"/>
          <w:lang w:val="sv-SE"/>
        </w:rPr>
        <w:t xml:space="preserve">Kantor </w:t>
      </w:r>
      <w:r w:rsidR="00DF50D4">
        <w:rPr>
          <w:rFonts w:ascii="Times New Roman" w:hAnsi="Times New Roman" w:cs="Times New Roman"/>
          <w:sz w:val="24"/>
          <w:szCs w:val="24"/>
        </w:rPr>
        <w:t xml:space="preserve">Dinas Pendidikan dan Kebudayaan. </w:t>
      </w:r>
      <w:r w:rsidRPr="005C7F25">
        <w:rPr>
          <w:rFonts w:ascii="Times New Roman" w:hAnsi="Times New Roman" w:cs="Times New Roman"/>
          <w:sz w:val="24"/>
          <w:szCs w:val="24"/>
        </w:rPr>
        <w:t>Terpenuhinya sarana prasarana Kantor Dinas Pendidikan dan Kebudayaan, akan mempercepat kinerja aparatur pel</w:t>
      </w:r>
      <w:r w:rsidR="00DF50D4">
        <w:rPr>
          <w:rFonts w:ascii="Times New Roman" w:hAnsi="Times New Roman" w:cs="Times New Roman"/>
          <w:sz w:val="24"/>
          <w:szCs w:val="24"/>
        </w:rPr>
        <w:t xml:space="preserve">ayanan publik bidang pendidikan dan kebudayaan. </w:t>
      </w:r>
      <w:r w:rsidRPr="005C7F25">
        <w:rPr>
          <w:rFonts w:ascii="Times New Roman" w:hAnsi="Times New Roman" w:cs="Times New Roman"/>
          <w:sz w:val="24"/>
          <w:szCs w:val="24"/>
        </w:rPr>
        <w:t xml:space="preserve">Dan Masih terbatasnya kendaraan Mobil dinas dan Motor dinas sehingga berpengaruh pada lambatnya urusan pelayanan publik bidang pendidikan Kantor </w:t>
      </w:r>
      <w:r w:rsidR="00DF50D4">
        <w:rPr>
          <w:rFonts w:ascii="Times New Roman" w:hAnsi="Times New Roman" w:cs="Times New Roman"/>
          <w:sz w:val="24"/>
          <w:szCs w:val="24"/>
        </w:rPr>
        <w:t xml:space="preserve">Dinas Pendidikan dan Kebudayaan </w:t>
      </w:r>
      <w:r>
        <w:rPr>
          <w:rFonts w:ascii="Times New Roman" w:hAnsi="Times New Roman" w:cs="Times New Roman"/>
          <w:sz w:val="24"/>
          <w:szCs w:val="24"/>
        </w:rPr>
        <w:t xml:space="preserve">(Wawancara, tanggal 16 </w:t>
      </w:r>
      <w:r w:rsidRPr="005C7F25">
        <w:rPr>
          <w:rFonts w:ascii="Times New Roman" w:hAnsi="Times New Roman" w:cs="Times New Roman"/>
          <w:sz w:val="24"/>
          <w:szCs w:val="24"/>
        </w:rPr>
        <w:t>Juni 2014).</w:t>
      </w:r>
      <w:r>
        <w:rPr>
          <w:rFonts w:ascii="Times New Roman" w:hAnsi="Times New Roman" w:cs="Times New Roman"/>
          <w:sz w:val="24"/>
          <w:szCs w:val="24"/>
        </w:rPr>
        <w:t xml:space="preserve"> </w:t>
      </w:r>
    </w:p>
    <w:p w:rsidR="00F37213" w:rsidRDefault="00F37213" w:rsidP="00F3721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Kurang/terbatasnya sarana dan prasarana fasilitas kantor </w:t>
      </w:r>
      <w:r w:rsidR="00DF50D4">
        <w:rPr>
          <w:rFonts w:ascii="Times New Roman" w:hAnsi="Times New Roman" w:cs="Times New Roman"/>
          <w:sz w:val="24"/>
          <w:szCs w:val="24"/>
        </w:rPr>
        <w:t xml:space="preserve">Dinas Pendidikan dan Kebudayaan </w:t>
      </w:r>
      <w:r>
        <w:rPr>
          <w:rFonts w:ascii="Times New Roman" w:hAnsi="Times New Roman" w:cs="Times New Roman"/>
          <w:sz w:val="24"/>
          <w:szCs w:val="24"/>
        </w:rPr>
        <w:t xml:space="preserve">komputer yang disediakan oleh pemerintah yang digunakan untuk kepentingan pelayanan publik bidang pendidikan komputer berjumlah 13 unit, tidak seimbang jumlah </w:t>
      </w:r>
      <w:r w:rsidR="00DF50D4">
        <w:rPr>
          <w:rFonts w:ascii="Times New Roman" w:hAnsi="Times New Roman" w:cs="Times New Roman"/>
          <w:sz w:val="24"/>
          <w:szCs w:val="24"/>
        </w:rPr>
        <w:t>fasilitas yang disediakan oleh P</w:t>
      </w:r>
      <w:r>
        <w:rPr>
          <w:rFonts w:ascii="Times New Roman" w:hAnsi="Times New Roman" w:cs="Times New Roman"/>
          <w:sz w:val="24"/>
          <w:szCs w:val="24"/>
        </w:rPr>
        <w:t xml:space="preserve">emerintah </w:t>
      </w:r>
      <w:r w:rsidR="00DF50D4">
        <w:rPr>
          <w:rFonts w:ascii="Times New Roman" w:hAnsi="Times New Roman" w:cs="Times New Roman"/>
          <w:sz w:val="24"/>
          <w:szCs w:val="24"/>
        </w:rPr>
        <w:t xml:space="preserve">Daerah </w:t>
      </w:r>
      <w:r>
        <w:rPr>
          <w:rFonts w:ascii="Times New Roman" w:hAnsi="Times New Roman" w:cs="Times New Roman"/>
          <w:sz w:val="24"/>
          <w:szCs w:val="24"/>
        </w:rPr>
        <w:t xml:space="preserve">dengan jumlah pegawai negeri sipil (PNS) dan jumlah pegawai honorer </w:t>
      </w:r>
      <w:r w:rsidR="00DF50D4">
        <w:rPr>
          <w:rFonts w:ascii="Times New Roman" w:hAnsi="Times New Roman" w:cs="Times New Roman"/>
          <w:sz w:val="24"/>
          <w:szCs w:val="24"/>
        </w:rPr>
        <w:t xml:space="preserve">85 orang aparatur yang bekerja </w:t>
      </w:r>
      <w:r>
        <w:rPr>
          <w:rFonts w:ascii="Times New Roman" w:hAnsi="Times New Roman" w:cs="Times New Roman"/>
          <w:sz w:val="24"/>
          <w:szCs w:val="24"/>
          <w:lang w:val="sv-SE"/>
        </w:rPr>
        <w:t xml:space="preserve">Kantor </w:t>
      </w:r>
      <w:r w:rsidR="00DF50D4">
        <w:rPr>
          <w:rFonts w:ascii="Times New Roman" w:hAnsi="Times New Roman" w:cs="Times New Roman"/>
          <w:sz w:val="24"/>
          <w:szCs w:val="24"/>
        </w:rPr>
        <w:t xml:space="preserve">Dinas Pendidikan dan Kebudayaan. </w:t>
      </w:r>
      <w:r w:rsidR="00DF50D4">
        <w:rPr>
          <w:rFonts w:ascii="Times New Roman" w:hAnsi="Times New Roman" w:cs="Times New Roman"/>
          <w:sz w:val="24"/>
          <w:szCs w:val="24"/>
        </w:rPr>
        <w:tab/>
        <w:t xml:space="preserve">                           </w:t>
      </w:r>
      <w:r w:rsidR="00DF50D4">
        <w:rPr>
          <w:rFonts w:ascii="Times New Roman" w:hAnsi="Times New Roman" w:cs="Times New Roman"/>
          <w:sz w:val="24"/>
          <w:szCs w:val="24"/>
        </w:rPr>
        <w:br/>
        <w:t xml:space="preserve">       </w:t>
      </w:r>
      <w:r>
        <w:rPr>
          <w:rFonts w:ascii="Times New Roman" w:hAnsi="Times New Roman" w:cs="Times New Roman"/>
          <w:sz w:val="24"/>
          <w:szCs w:val="24"/>
        </w:rPr>
        <w:t xml:space="preserve">Jumlah Laptop 6 unit ini adalah bukan laptop milik Kantor Dinas Pendidikan </w:t>
      </w:r>
      <w:r w:rsidR="00DF50D4">
        <w:rPr>
          <w:rFonts w:ascii="Times New Roman" w:hAnsi="Times New Roman" w:cs="Times New Roman"/>
          <w:sz w:val="24"/>
          <w:szCs w:val="24"/>
        </w:rPr>
        <w:t xml:space="preserve">dan Kebudayaan </w:t>
      </w:r>
      <w:r>
        <w:rPr>
          <w:rFonts w:ascii="Times New Roman" w:hAnsi="Times New Roman" w:cs="Times New Roman"/>
          <w:sz w:val="24"/>
          <w:szCs w:val="24"/>
        </w:rPr>
        <w:t>yang disedi</w:t>
      </w:r>
      <w:r w:rsidR="00DF50D4">
        <w:rPr>
          <w:rFonts w:ascii="Times New Roman" w:hAnsi="Times New Roman" w:cs="Times New Roman"/>
          <w:sz w:val="24"/>
          <w:szCs w:val="24"/>
        </w:rPr>
        <w:t xml:space="preserve">akan oleh Pemerintah Daerah tetapi </w:t>
      </w:r>
      <w:r>
        <w:rPr>
          <w:rFonts w:ascii="Times New Roman" w:hAnsi="Times New Roman" w:cs="Times New Roman"/>
          <w:sz w:val="24"/>
          <w:szCs w:val="24"/>
        </w:rPr>
        <w:t xml:space="preserve">milik pribadi masing-masing aparatur </w:t>
      </w:r>
      <w:r w:rsidR="00DF50D4">
        <w:rPr>
          <w:rFonts w:ascii="Times New Roman" w:hAnsi="Times New Roman" w:cs="Times New Roman"/>
          <w:sz w:val="24"/>
          <w:szCs w:val="24"/>
        </w:rPr>
        <w:t xml:space="preserve">pelayanan publik </w:t>
      </w:r>
      <w:r>
        <w:rPr>
          <w:rFonts w:ascii="Times New Roman" w:hAnsi="Times New Roman" w:cs="Times New Roman"/>
          <w:sz w:val="24"/>
          <w:szCs w:val="24"/>
        </w:rPr>
        <w:t>yang bekerja di Kantor Dinas Pendidikan dan Ke</w:t>
      </w:r>
      <w:r w:rsidR="00855E84">
        <w:rPr>
          <w:rFonts w:ascii="Times New Roman" w:hAnsi="Times New Roman" w:cs="Times New Roman"/>
          <w:sz w:val="24"/>
          <w:szCs w:val="24"/>
        </w:rPr>
        <w:t xml:space="preserve">budayaan.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37213" w:rsidRDefault="00F37213" w:rsidP="00F3721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Ha</w:t>
      </w:r>
      <w:r w:rsidR="00C61726">
        <w:rPr>
          <w:rFonts w:ascii="Times New Roman" w:hAnsi="Times New Roman" w:cs="Times New Roman"/>
          <w:sz w:val="24"/>
          <w:szCs w:val="24"/>
        </w:rPr>
        <w:t>s</w:t>
      </w:r>
      <w:r w:rsidR="001F3E82">
        <w:rPr>
          <w:rFonts w:ascii="Times New Roman" w:hAnsi="Times New Roman" w:cs="Times New Roman"/>
          <w:sz w:val="24"/>
          <w:szCs w:val="24"/>
        </w:rPr>
        <w:t>il wawancara informan M</w:t>
      </w:r>
      <w:r w:rsidR="00C61726">
        <w:rPr>
          <w:rFonts w:ascii="Times New Roman" w:hAnsi="Times New Roman" w:cs="Times New Roman"/>
          <w:sz w:val="24"/>
          <w:szCs w:val="24"/>
        </w:rPr>
        <w:t xml:space="preserve">enurut Husain </w:t>
      </w:r>
      <w:r>
        <w:rPr>
          <w:rFonts w:ascii="Times New Roman" w:hAnsi="Times New Roman" w:cs="Times New Roman"/>
          <w:sz w:val="24"/>
          <w:szCs w:val="24"/>
        </w:rPr>
        <w:t>Kepala Bidang Pendidikan Dasar dan Menengah (Di</w:t>
      </w:r>
      <w:r w:rsidR="00C61726">
        <w:rPr>
          <w:rFonts w:ascii="Times New Roman" w:hAnsi="Times New Roman" w:cs="Times New Roman"/>
          <w:sz w:val="24"/>
          <w:szCs w:val="24"/>
        </w:rPr>
        <w:t xml:space="preserve">kdasmen) Dinas Pendidikan, </w:t>
      </w:r>
      <w:r>
        <w:rPr>
          <w:rFonts w:ascii="Times New Roman" w:hAnsi="Times New Roman" w:cs="Times New Roman"/>
          <w:sz w:val="24"/>
          <w:szCs w:val="24"/>
        </w:rPr>
        <w:t xml:space="preserve"> menjelaskan bahwa: </w:t>
      </w:r>
    </w:p>
    <w:p w:rsidR="00F37213" w:rsidRDefault="00F37213" w:rsidP="00F3721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Sarana dan prasarana di Kantor Dinas Pendidikan dan Kebudayaan masih banyak kekurangan sarana dan prasarana ketersedian bangunan fisik sebagai tempat pelayanan publik bidang pendidikan ukuran ruangan 4 (empat) Kepala Bidang dan ukuran ruangan 3 (tiga) Kepala sub bagian belum terlalu luas. Ukuran ruangan 4 (empat) Kepala Bidang dan ukuran ruangan 3 (tiga) Kepala sub bagian diperkirahkan luasnya masing-masing ruangan dengan ukuran 4 m x 4 m = 16, ukuran ruangan ini belum terlalu luas. Kurang sarana dan prasarana fasilitas komputer hanya berjumlah 13 u</w:t>
      </w:r>
      <w:r w:rsidR="00D8588A">
        <w:rPr>
          <w:rFonts w:ascii="Times New Roman" w:hAnsi="Times New Roman" w:cs="Times New Roman"/>
          <w:sz w:val="24"/>
          <w:szCs w:val="24"/>
        </w:rPr>
        <w:t xml:space="preserve">nit dan Kantor Dinas Pendidikan dan kebudayaan </w:t>
      </w:r>
      <w:r>
        <w:rPr>
          <w:rFonts w:ascii="Times New Roman" w:hAnsi="Times New Roman" w:cs="Times New Roman"/>
          <w:sz w:val="24"/>
          <w:szCs w:val="24"/>
        </w:rPr>
        <w:t xml:space="preserve">tidak mempunyai laptop selama ini aparatur hanya menggunakan laptop sendiri untuk pelayanan pendidikan terhadap masyarakat. Selain itu tidak tersedianya kendaraan operasional aparatur pegawai untuk kepentingan pelayanan </w:t>
      </w:r>
      <w:r w:rsidR="00D8588A">
        <w:rPr>
          <w:rFonts w:ascii="Times New Roman" w:hAnsi="Times New Roman" w:cs="Times New Roman"/>
          <w:sz w:val="24"/>
          <w:szCs w:val="24"/>
        </w:rPr>
        <w:t xml:space="preserve">publik bidang </w:t>
      </w:r>
      <w:r>
        <w:rPr>
          <w:rFonts w:ascii="Times New Roman" w:hAnsi="Times New Roman" w:cs="Times New Roman"/>
          <w:sz w:val="24"/>
          <w:szCs w:val="24"/>
        </w:rPr>
        <w:t xml:space="preserve">pendidikan bagi masyarakat yang bermasalah dengan layanan pendidikan di masyarakat (Wawancara tanggal 16 Juni 2014).          </w:t>
      </w:r>
    </w:p>
    <w:p w:rsidR="00F37213" w:rsidRPr="000A0D98" w:rsidRDefault="00F37213" w:rsidP="00F37213">
      <w:pPr>
        <w:spacing w:before="240" w:after="0" w:line="480" w:lineRule="auto"/>
        <w:jc w:val="both"/>
        <w:rPr>
          <w:rFonts w:ascii="Times New Roman" w:hAnsi="Times New Roman" w:cs="Times New Roman"/>
          <w:sz w:val="24"/>
          <w:szCs w:val="24"/>
          <w:lang w:val="sv-SE"/>
        </w:rPr>
      </w:pPr>
      <w:r>
        <w:rPr>
          <w:rFonts w:ascii="Times New Roman" w:hAnsi="Times New Roman" w:cs="Times New Roman"/>
          <w:sz w:val="24"/>
          <w:szCs w:val="24"/>
        </w:rPr>
        <w:t xml:space="preserve">         Pemerintah Daerah dan Kepala Dinas Pendidikan tidak tersedianya kendaraan operasional dan tidak memberikan bantuan kendaraan operasional akan berpengaruh pada lambatnya pelayanan publik bidang pendidikan Kabupaten Bone Bolango. Aparatur memakai kendaraan sendiri mengadakan sosialisasi kelapangan turun lansung ke masyarakat untuk mensosialisasikan kebijakan Pemerintah Daerah melaksanakan program pendidikan gratis, bantuan beasiswa masyarakat miskin, aparatur pegawai sangat mengeluh dengan Pemerintah Daerah kurang memperhatikan kepentingan pelayanan publik bidang pendidikan Kabupaten Bone Bolango.</w:t>
      </w:r>
      <w:r w:rsidRPr="00362CF3">
        <w:rPr>
          <w:rFonts w:ascii="Times New Roman" w:hAnsi="Times New Roman" w:cs="Times New Roman"/>
          <w:sz w:val="24"/>
          <w:szCs w:val="24"/>
          <w:lang w:val="sv-SE"/>
        </w:rPr>
        <w:t xml:space="preserve"> </w:t>
      </w:r>
      <w:r>
        <w:rPr>
          <w:rFonts w:ascii="Times New Roman" w:hAnsi="Times New Roman" w:cs="Times New Roman"/>
          <w:sz w:val="24"/>
          <w:szCs w:val="24"/>
          <w:lang w:val="sv-SE"/>
        </w:rPr>
        <w:t>Aparatur pegawai layanan pendidikan mengeluarkan surat-surat penting ditanda tangani oleh Kepala Dinas Pendidikan, Sekretaris, Kepala Bidang, Kepala Bagian, dan Kepala Seksi tergantung urusan dokumen layanan pendidikan masyarakat Kabupaten Bone Bolango.</w:t>
      </w:r>
      <w:r>
        <w:rPr>
          <w:rFonts w:ascii="Times New Roman" w:hAnsi="Times New Roman" w:cs="Times New Roman"/>
          <w:sz w:val="24"/>
          <w:szCs w:val="24"/>
        </w:rPr>
        <w:t xml:space="preserve">                  </w:t>
      </w:r>
    </w:p>
    <w:p w:rsidR="00F37213" w:rsidRDefault="00521FC3" w:rsidP="00F3721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w:t>
      </w:r>
      <w:r w:rsidR="00D2075C">
        <w:rPr>
          <w:rFonts w:ascii="Times New Roman" w:hAnsi="Times New Roman" w:cs="Times New Roman"/>
          <w:sz w:val="24"/>
          <w:szCs w:val="24"/>
        </w:rPr>
        <w:t xml:space="preserve">enurut Fadly staf bagian perencanaan program, evaluasi dan pelaporan </w:t>
      </w:r>
      <w:r w:rsidR="00F37213">
        <w:rPr>
          <w:rFonts w:ascii="Times New Roman" w:hAnsi="Times New Roman" w:cs="Times New Roman"/>
          <w:sz w:val="24"/>
          <w:szCs w:val="24"/>
        </w:rPr>
        <w:t>Din</w:t>
      </w:r>
      <w:r w:rsidR="00C61726">
        <w:rPr>
          <w:rFonts w:ascii="Times New Roman" w:hAnsi="Times New Roman" w:cs="Times New Roman"/>
          <w:sz w:val="24"/>
          <w:szCs w:val="24"/>
        </w:rPr>
        <w:t xml:space="preserve">as Pendidikan </w:t>
      </w:r>
      <w:r w:rsidR="00855E84">
        <w:rPr>
          <w:rFonts w:ascii="Times New Roman" w:hAnsi="Times New Roman" w:cs="Times New Roman"/>
          <w:sz w:val="24"/>
          <w:szCs w:val="24"/>
        </w:rPr>
        <w:t xml:space="preserve">dan Kebudayaan </w:t>
      </w:r>
      <w:r w:rsidR="00F37213">
        <w:rPr>
          <w:rFonts w:ascii="Times New Roman" w:hAnsi="Times New Roman" w:cs="Times New Roman"/>
          <w:sz w:val="24"/>
          <w:szCs w:val="24"/>
        </w:rPr>
        <w:t xml:space="preserve">menjelaskan bahwa:       </w:t>
      </w:r>
    </w:p>
    <w:p w:rsidR="00F37213" w:rsidRDefault="00F37213" w:rsidP="0000288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Tidak tersedianya sarana dan prasarana</w:t>
      </w:r>
      <w:r w:rsidR="0000288D">
        <w:rPr>
          <w:rFonts w:ascii="Times New Roman" w:hAnsi="Times New Roman" w:cs="Times New Roman"/>
          <w:sz w:val="24"/>
          <w:szCs w:val="24"/>
        </w:rPr>
        <w:t xml:space="preserve"> yang memadai </w:t>
      </w:r>
      <w:r>
        <w:rPr>
          <w:rFonts w:ascii="Times New Roman" w:hAnsi="Times New Roman" w:cs="Times New Roman"/>
          <w:sz w:val="24"/>
          <w:szCs w:val="24"/>
        </w:rPr>
        <w:t>Kantor Din</w:t>
      </w:r>
      <w:r w:rsidR="00855E84">
        <w:rPr>
          <w:rFonts w:ascii="Times New Roman" w:hAnsi="Times New Roman" w:cs="Times New Roman"/>
          <w:sz w:val="24"/>
          <w:szCs w:val="24"/>
        </w:rPr>
        <w:t xml:space="preserve">as Pendidikan dan Kebudayaan </w:t>
      </w:r>
      <w:r w:rsidR="001A30A0">
        <w:rPr>
          <w:rFonts w:ascii="Times New Roman" w:hAnsi="Times New Roman" w:cs="Times New Roman"/>
          <w:sz w:val="24"/>
          <w:szCs w:val="24"/>
        </w:rPr>
        <w:t>seperti k</w:t>
      </w:r>
      <w:r>
        <w:rPr>
          <w:rFonts w:ascii="Times New Roman" w:hAnsi="Times New Roman" w:cs="Times New Roman"/>
          <w:sz w:val="24"/>
          <w:szCs w:val="24"/>
        </w:rPr>
        <w:t>omput</w:t>
      </w:r>
      <w:r w:rsidR="0000288D">
        <w:rPr>
          <w:rFonts w:ascii="Times New Roman" w:hAnsi="Times New Roman" w:cs="Times New Roman"/>
          <w:sz w:val="24"/>
          <w:szCs w:val="24"/>
        </w:rPr>
        <w:t xml:space="preserve">er, laptop, dan kendaraan dinas serta fasilitas lainnya </w:t>
      </w:r>
      <w:r>
        <w:rPr>
          <w:rFonts w:ascii="Times New Roman" w:hAnsi="Times New Roman" w:cs="Times New Roman"/>
          <w:sz w:val="24"/>
          <w:szCs w:val="24"/>
        </w:rPr>
        <w:t xml:space="preserve">pihak Pemerintah Daerah dan Kepala Dinas Pendidikan </w:t>
      </w:r>
      <w:r w:rsidR="00EF206B">
        <w:rPr>
          <w:rFonts w:ascii="Times New Roman" w:hAnsi="Times New Roman" w:cs="Times New Roman"/>
          <w:sz w:val="24"/>
          <w:szCs w:val="24"/>
        </w:rPr>
        <w:t xml:space="preserve">dan Kebudayaan </w:t>
      </w:r>
      <w:r w:rsidR="005B3637">
        <w:rPr>
          <w:rFonts w:ascii="Times New Roman" w:hAnsi="Times New Roman" w:cs="Times New Roman"/>
          <w:sz w:val="24"/>
          <w:szCs w:val="24"/>
        </w:rPr>
        <w:t xml:space="preserve">karena </w:t>
      </w:r>
      <w:r>
        <w:rPr>
          <w:rFonts w:ascii="Times New Roman" w:hAnsi="Times New Roman" w:cs="Times New Roman"/>
          <w:sz w:val="24"/>
          <w:szCs w:val="24"/>
        </w:rPr>
        <w:t>k</w:t>
      </w:r>
      <w:r w:rsidR="005B3637">
        <w:rPr>
          <w:rFonts w:ascii="Times New Roman" w:hAnsi="Times New Roman" w:cs="Times New Roman"/>
          <w:sz w:val="24"/>
          <w:szCs w:val="24"/>
        </w:rPr>
        <w:t xml:space="preserve">eterbatasan anggaran pelayanan bidang pendidikan yang disediakan oleh </w:t>
      </w:r>
      <w:r>
        <w:rPr>
          <w:rFonts w:ascii="Times New Roman" w:hAnsi="Times New Roman" w:cs="Times New Roman"/>
          <w:sz w:val="24"/>
          <w:szCs w:val="24"/>
        </w:rPr>
        <w:t xml:space="preserve">anggaran pendapatan belanja daerah (APBD) Pemerintah Daerah </w:t>
      </w:r>
      <w:r w:rsidR="005B3637">
        <w:rPr>
          <w:rFonts w:ascii="Times New Roman" w:hAnsi="Times New Roman" w:cs="Times New Roman"/>
          <w:sz w:val="24"/>
          <w:szCs w:val="24"/>
        </w:rPr>
        <w:t xml:space="preserve">dan anggaran pendapatan belanja Negara (APBN) Pemerintah Pusat dalam pelayanan bidang pendidikan dan kebudayaan Pemerintah Kabupaten/Kota dan Provinsi di wilayah Negara Kesatuan Republik Indonesia </w:t>
      </w:r>
      <w:r>
        <w:rPr>
          <w:rFonts w:ascii="Times New Roman" w:hAnsi="Times New Roman" w:cs="Times New Roman"/>
          <w:sz w:val="24"/>
          <w:szCs w:val="24"/>
        </w:rPr>
        <w:t xml:space="preserve">(Wawancara tanggal 16 Juni 2014).          </w:t>
      </w:r>
    </w:p>
    <w:p w:rsidR="00F37213" w:rsidRPr="00E10A04" w:rsidRDefault="00F37213" w:rsidP="00F37213">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Seharusnya Pemerinta</w:t>
      </w:r>
      <w:r w:rsidR="001A30A0">
        <w:rPr>
          <w:rFonts w:ascii="Times New Roman" w:hAnsi="Times New Roman" w:cs="Times New Roman"/>
          <w:sz w:val="24"/>
          <w:szCs w:val="24"/>
        </w:rPr>
        <w:t>h Daerah menyediahkan fasilitas yang memadai untuk pelayanan bidang p</w:t>
      </w:r>
      <w:r>
        <w:rPr>
          <w:rFonts w:ascii="Times New Roman" w:hAnsi="Times New Roman" w:cs="Times New Roman"/>
          <w:sz w:val="24"/>
          <w:szCs w:val="24"/>
        </w:rPr>
        <w:t xml:space="preserve">endidikan </w:t>
      </w:r>
      <w:r w:rsidR="001A30A0">
        <w:rPr>
          <w:rFonts w:ascii="Times New Roman" w:hAnsi="Times New Roman" w:cs="Times New Roman"/>
          <w:sz w:val="24"/>
          <w:szCs w:val="24"/>
        </w:rPr>
        <w:t xml:space="preserve">dan kebudayaan </w:t>
      </w:r>
      <w:r w:rsidR="00474940">
        <w:rPr>
          <w:rFonts w:ascii="Times New Roman" w:hAnsi="Times New Roman" w:cs="Times New Roman"/>
          <w:sz w:val="24"/>
          <w:szCs w:val="24"/>
        </w:rPr>
        <w:t>seperti k</w:t>
      </w:r>
      <w:r>
        <w:rPr>
          <w:rFonts w:ascii="Times New Roman" w:hAnsi="Times New Roman" w:cs="Times New Roman"/>
          <w:sz w:val="24"/>
          <w:szCs w:val="24"/>
        </w:rPr>
        <w:t xml:space="preserve">omputer, laptop </w:t>
      </w:r>
      <w:r w:rsidR="001A30A0">
        <w:rPr>
          <w:rFonts w:ascii="Times New Roman" w:hAnsi="Times New Roman" w:cs="Times New Roman"/>
          <w:sz w:val="24"/>
          <w:szCs w:val="24"/>
        </w:rPr>
        <w:t xml:space="preserve">dan  fasilitas lainnya dan </w:t>
      </w:r>
      <w:r w:rsidR="00474940">
        <w:rPr>
          <w:rFonts w:ascii="Times New Roman" w:hAnsi="Times New Roman" w:cs="Times New Roman"/>
          <w:sz w:val="24"/>
          <w:szCs w:val="24"/>
        </w:rPr>
        <w:t xml:space="preserve">menyediahkan sarana dan prasarana </w:t>
      </w:r>
      <w:r>
        <w:rPr>
          <w:rFonts w:ascii="Times New Roman" w:hAnsi="Times New Roman" w:cs="Times New Roman"/>
          <w:sz w:val="24"/>
          <w:szCs w:val="24"/>
        </w:rPr>
        <w:t xml:space="preserve">hampir sama sesuai dengan jumlah aparatur pegawai yang bekerja di Kantor </w:t>
      </w:r>
      <w:r w:rsidR="001A30A0">
        <w:rPr>
          <w:rFonts w:ascii="Times New Roman" w:hAnsi="Times New Roman" w:cs="Times New Roman"/>
          <w:sz w:val="24"/>
          <w:szCs w:val="24"/>
        </w:rPr>
        <w:t xml:space="preserve">Dinas Pendidikan dan Kebudayaan. </w:t>
      </w:r>
      <w:r w:rsidR="00474940">
        <w:rPr>
          <w:rFonts w:ascii="Times New Roman" w:hAnsi="Times New Roman" w:cs="Times New Roman"/>
          <w:sz w:val="24"/>
          <w:szCs w:val="24"/>
        </w:rPr>
        <w:t>Jumlah komputer dan l</w:t>
      </w:r>
      <w:r>
        <w:rPr>
          <w:rFonts w:ascii="Times New Roman" w:hAnsi="Times New Roman" w:cs="Times New Roman"/>
          <w:sz w:val="24"/>
          <w:szCs w:val="24"/>
        </w:rPr>
        <w:t xml:space="preserve">aptop yang harus disediakan oleh Pemerintah Daerah dan Kepala Dinas Pendidikan minimal berjumlah 40 unit yang digunakan aparatur pegawai untuk pelayanan </w:t>
      </w:r>
      <w:r w:rsidR="001A30A0">
        <w:rPr>
          <w:rFonts w:ascii="Times New Roman" w:hAnsi="Times New Roman" w:cs="Times New Roman"/>
          <w:sz w:val="24"/>
          <w:szCs w:val="24"/>
        </w:rPr>
        <w:t>publik bidang p</w:t>
      </w:r>
      <w:r>
        <w:rPr>
          <w:rFonts w:ascii="Times New Roman" w:hAnsi="Times New Roman" w:cs="Times New Roman"/>
          <w:sz w:val="24"/>
          <w:szCs w:val="24"/>
        </w:rPr>
        <w:t>endidik</w:t>
      </w:r>
      <w:r w:rsidR="001A30A0">
        <w:rPr>
          <w:rFonts w:ascii="Times New Roman" w:hAnsi="Times New Roman" w:cs="Times New Roman"/>
          <w:sz w:val="24"/>
          <w:szCs w:val="24"/>
        </w:rPr>
        <w:t xml:space="preserve">an dan kebudayaan. </w:t>
      </w:r>
    </w:p>
    <w:p w:rsidR="00F37213" w:rsidRDefault="00F37213" w:rsidP="00F37213">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Dokumen </w:t>
      </w:r>
      <w:r w:rsidR="00A76B5B">
        <w:rPr>
          <w:rFonts w:ascii="Times New Roman" w:hAnsi="Times New Roman" w:cs="Times New Roman"/>
          <w:sz w:val="24"/>
          <w:szCs w:val="24"/>
          <w:lang w:val="sv-SE"/>
        </w:rPr>
        <w:t xml:space="preserve">layanan pendidikan </w:t>
      </w:r>
      <w:r>
        <w:rPr>
          <w:rFonts w:ascii="Times New Roman" w:hAnsi="Times New Roman" w:cs="Times New Roman"/>
          <w:sz w:val="24"/>
          <w:szCs w:val="24"/>
          <w:lang w:val="sv-SE"/>
        </w:rPr>
        <w:t xml:space="preserve">masyarakat yang harus disediakan </w:t>
      </w:r>
      <w:r w:rsidR="00A76B5B">
        <w:rPr>
          <w:rFonts w:ascii="Times New Roman" w:hAnsi="Times New Roman" w:cs="Times New Roman"/>
          <w:sz w:val="24"/>
          <w:szCs w:val="24"/>
          <w:lang w:val="sv-SE"/>
        </w:rPr>
        <w:t>sec</w:t>
      </w:r>
      <w:r w:rsidR="00474940">
        <w:rPr>
          <w:rFonts w:ascii="Times New Roman" w:hAnsi="Times New Roman" w:cs="Times New Roman"/>
          <w:sz w:val="24"/>
          <w:szCs w:val="24"/>
          <w:lang w:val="sv-SE"/>
        </w:rPr>
        <w:t xml:space="preserve">epatnya oleh aparatur misalnya: Kepala Sekolah </w:t>
      </w:r>
      <w:r>
        <w:rPr>
          <w:rFonts w:ascii="Times New Roman" w:hAnsi="Times New Roman" w:cs="Times New Roman"/>
          <w:sz w:val="24"/>
          <w:szCs w:val="24"/>
          <w:lang w:val="sv-SE"/>
        </w:rPr>
        <w:t>mengurus surat-surat penting untuk kepentingan persyaratan pembangunan proyek sekolah, urusan pendidikan gratis, dan urusan bantuan beasiswa untuk masyarakat miskin di Kabupaten Bone Bolango.</w:t>
      </w:r>
      <w:r w:rsidRPr="00AD08D7">
        <w:rPr>
          <w:rFonts w:ascii="Times New Roman" w:hAnsi="Times New Roman" w:cs="Times New Roman"/>
          <w:sz w:val="24"/>
          <w:szCs w:val="24"/>
          <w:lang w:val="sv-SE"/>
        </w:rPr>
        <w:t xml:space="preserve"> </w:t>
      </w:r>
      <w:r>
        <w:rPr>
          <w:rFonts w:ascii="Times New Roman" w:hAnsi="Times New Roman" w:cs="Times New Roman"/>
          <w:sz w:val="24"/>
          <w:szCs w:val="24"/>
          <w:lang w:val="sv-SE"/>
        </w:rPr>
        <w:t>Kurangnya sarana dan prasarana kinerja aparatur dalam pelayanan pendidikan menjadi terhambat dan pelayanan pendidikan tidak berkualitas</w:t>
      </w:r>
      <w:r w:rsidR="00243C6F">
        <w:rPr>
          <w:rFonts w:ascii="Times New Roman" w:hAnsi="Times New Roman" w:cs="Times New Roman"/>
          <w:sz w:val="24"/>
          <w:szCs w:val="24"/>
          <w:lang w:val="sv-SE"/>
        </w:rPr>
        <w:t>.</w:t>
      </w:r>
      <w:r>
        <w:rPr>
          <w:rFonts w:ascii="Times New Roman" w:hAnsi="Times New Roman" w:cs="Times New Roman"/>
          <w:sz w:val="24"/>
          <w:szCs w:val="24"/>
          <w:lang w:val="sv-SE"/>
        </w:rPr>
        <w:t xml:space="preserve"> Pemerintah Daerah harus mampu menyediahkan sarana dan prasarana Dinas Pendidikan yang memadai untuk kepentingan pelayanan pendidikan yang berku</w:t>
      </w:r>
      <w:r w:rsidR="00D8588A">
        <w:rPr>
          <w:rFonts w:ascii="Times New Roman" w:hAnsi="Times New Roman" w:cs="Times New Roman"/>
          <w:sz w:val="24"/>
          <w:szCs w:val="24"/>
          <w:lang w:val="sv-SE"/>
        </w:rPr>
        <w:t xml:space="preserve">alitas terhadap masyarakat di </w:t>
      </w:r>
      <w:r>
        <w:rPr>
          <w:rFonts w:ascii="Times New Roman" w:hAnsi="Times New Roman" w:cs="Times New Roman"/>
          <w:sz w:val="24"/>
          <w:szCs w:val="24"/>
          <w:lang w:val="sv-SE"/>
        </w:rPr>
        <w:t xml:space="preserve">Kantor </w:t>
      </w:r>
      <w:r w:rsidR="001A30A0">
        <w:rPr>
          <w:rFonts w:ascii="Times New Roman" w:hAnsi="Times New Roman" w:cs="Times New Roman"/>
          <w:sz w:val="24"/>
          <w:szCs w:val="24"/>
          <w:lang w:val="sv-SE"/>
        </w:rPr>
        <w:t xml:space="preserve">Dinas pendidikan dan kebudayaan. </w:t>
      </w:r>
    </w:p>
    <w:p w:rsidR="0093797A" w:rsidRDefault="00A76B5B" w:rsidP="00A76B5B">
      <w:pPr>
        <w:spacing w:after="0" w:line="480" w:lineRule="auto"/>
        <w:jc w:val="both"/>
        <w:rPr>
          <w:rFonts w:ascii="Times New Roman" w:hAnsi="Times New Roman" w:cs="Times New Roman"/>
          <w:sz w:val="24"/>
          <w:szCs w:val="24"/>
          <w:lang w:val="sv-SE"/>
        </w:rPr>
      </w:pPr>
      <w:r>
        <w:rPr>
          <w:rFonts w:ascii="Times New Roman" w:hAnsi="Times New Roman" w:cs="Times New Roman"/>
          <w:b/>
          <w:sz w:val="24"/>
          <w:szCs w:val="24"/>
          <w:lang w:val="sv-SE"/>
        </w:rPr>
        <w:t xml:space="preserve">2. </w:t>
      </w:r>
      <w:r w:rsidRPr="00984204">
        <w:rPr>
          <w:rFonts w:ascii="Times New Roman" w:hAnsi="Times New Roman" w:cs="Times New Roman"/>
          <w:b/>
          <w:sz w:val="24"/>
          <w:szCs w:val="24"/>
          <w:lang w:val="sv-SE"/>
        </w:rPr>
        <w:t>Adanya kekurangan sumber daya manusia</w:t>
      </w:r>
      <w:r w:rsidR="00500EDB">
        <w:rPr>
          <w:rFonts w:ascii="Times New Roman" w:hAnsi="Times New Roman" w:cs="Times New Roman"/>
          <w:b/>
          <w:sz w:val="24"/>
          <w:szCs w:val="24"/>
          <w:lang w:val="sv-SE"/>
        </w:rPr>
        <w:t xml:space="preserve"> Dinas p</w:t>
      </w:r>
      <w:r>
        <w:rPr>
          <w:rFonts w:ascii="Times New Roman" w:hAnsi="Times New Roman" w:cs="Times New Roman"/>
          <w:b/>
          <w:sz w:val="24"/>
          <w:szCs w:val="24"/>
          <w:lang w:val="sv-SE"/>
        </w:rPr>
        <w:t>endidi</w:t>
      </w:r>
      <w:r w:rsidR="00500EDB">
        <w:rPr>
          <w:rFonts w:ascii="Times New Roman" w:hAnsi="Times New Roman" w:cs="Times New Roman"/>
          <w:b/>
          <w:sz w:val="24"/>
          <w:szCs w:val="24"/>
          <w:lang w:val="sv-SE"/>
        </w:rPr>
        <w:t xml:space="preserve">kan dan </w:t>
      </w:r>
      <w:r w:rsidR="00500EDB">
        <w:rPr>
          <w:rFonts w:ascii="Times New Roman" w:hAnsi="Times New Roman" w:cs="Times New Roman"/>
          <w:b/>
          <w:sz w:val="24"/>
          <w:szCs w:val="24"/>
          <w:lang w:val="sv-SE"/>
        </w:rPr>
        <w:br/>
        <w:t xml:space="preserve">      k</w:t>
      </w:r>
      <w:r w:rsidR="007C1C50">
        <w:rPr>
          <w:rFonts w:ascii="Times New Roman" w:hAnsi="Times New Roman" w:cs="Times New Roman"/>
          <w:b/>
          <w:sz w:val="24"/>
          <w:szCs w:val="24"/>
          <w:lang w:val="sv-SE"/>
        </w:rPr>
        <w:t xml:space="preserve">ebudayaan. </w:t>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t xml:space="preserve">                         </w:t>
      </w:r>
      <w:r>
        <w:rPr>
          <w:rFonts w:ascii="Times New Roman" w:hAnsi="Times New Roman" w:cs="Times New Roman"/>
          <w:b/>
          <w:sz w:val="24"/>
          <w:szCs w:val="24"/>
          <w:lang w:val="sv-SE"/>
        </w:rPr>
        <w:br/>
        <w:t xml:space="preserve">         </w:t>
      </w:r>
      <w:r w:rsidRPr="00565CDE">
        <w:rPr>
          <w:rFonts w:ascii="Times New Roman" w:hAnsi="Times New Roman" w:cs="Times New Roman"/>
          <w:sz w:val="24"/>
          <w:szCs w:val="24"/>
          <w:lang w:val="sv-SE"/>
        </w:rPr>
        <w:t>Setiap satuan kerja perangkat daerah (SKPD) instansi pemerintah maupun sektor swasta memerlukan sumber daya manusia</w:t>
      </w:r>
      <w:r>
        <w:rPr>
          <w:rFonts w:ascii="Times New Roman" w:hAnsi="Times New Roman" w:cs="Times New Roman"/>
          <w:sz w:val="24"/>
          <w:szCs w:val="24"/>
          <w:lang w:val="sv-SE"/>
        </w:rPr>
        <w:t xml:space="preserve"> profesional</w:t>
      </w:r>
      <w:r w:rsidRPr="00565CDE">
        <w:rPr>
          <w:rFonts w:ascii="Times New Roman" w:hAnsi="Times New Roman" w:cs="Times New Roman"/>
          <w:sz w:val="24"/>
          <w:szCs w:val="24"/>
          <w:lang w:val="sv-SE"/>
        </w:rPr>
        <w:t xml:space="preserve">. </w:t>
      </w:r>
      <w:r>
        <w:rPr>
          <w:rFonts w:ascii="Times New Roman" w:hAnsi="Times New Roman" w:cs="Times New Roman"/>
          <w:sz w:val="24"/>
          <w:szCs w:val="24"/>
          <w:lang w:val="sv-SE"/>
        </w:rPr>
        <w:t>S</w:t>
      </w:r>
      <w:r w:rsidRPr="00565CDE">
        <w:rPr>
          <w:rFonts w:ascii="Times New Roman" w:hAnsi="Times New Roman" w:cs="Times New Roman"/>
          <w:sz w:val="24"/>
          <w:szCs w:val="24"/>
          <w:lang w:val="sv-SE"/>
        </w:rPr>
        <w:t xml:space="preserve">umber daya manusia (SDM) </w:t>
      </w:r>
      <w:r>
        <w:rPr>
          <w:rFonts w:ascii="Times New Roman" w:hAnsi="Times New Roman" w:cs="Times New Roman"/>
          <w:sz w:val="24"/>
          <w:szCs w:val="24"/>
          <w:lang w:val="sv-SE"/>
        </w:rPr>
        <w:t xml:space="preserve">sangat penting untuk </w:t>
      </w:r>
      <w:r w:rsidRPr="00565CDE">
        <w:rPr>
          <w:rFonts w:ascii="Times New Roman" w:hAnsi="Times New Roman" w:cs="Times New Roman"/>
          <w:sz w:val="24"/>
          <w:szCs w:val="24"/>
          <w:lang w:val="sv-SE"/>
        </w:rPr>
        <w:t>instansi pemerintah maupun sektor swasta</w:t>
      </w:r>
      <w:r>
        <w:rPr>
          <w:rFonts w:ascii="Times New Roman" w:hAnsi="Times New Roman" w:cs="Times New Roman"/>
          <w:sz w:val="24"/>
          <w:szCs w:val="24"/>
          <w:lang w:val="sv-SE"/>
        </w:rPr>
        <w:t xml:space="preserve"> untuk kepentingan pelayanan publik yang berkualitas. </w:t>
      </w:r>
      <w:r w:rsidRPr="00565CDE">
        <w:rPr>
          <w:rFonts w:ascii="Times New Roman" w:hAnsi="Times New Roman" w:cs="Times New Roman"/>
          <w:sz w:val="24"/>
          <w:szCs w:val="24"/>
          <w:lang w:val="sv-SE"/>
        </w:rPr>
        <w:t xml:space="preserve">Kurangnya sumber daya manusia (SDM) instansi pemerintah maupun sektor swasta maka </w:t>
      </w:r>
      <w:r>
        <w:rPr>
          <w:rFonts w:ascii="Times New Roman" w:hAnsi="Times New Roman" w:cs="Times New Roman"/>
          <w:sz w:val="24"/>
          <w:szCs w:val="24"/>
          <w:lang w:val="sv-SE"/>
        </w:rPr>
        <w:t xml:space="preserve">berpengaruh pada pelayanan masyarakat kurang puas dan bermasalah serta </w:t>
      </w:r>
      <w:r w:rsidRPr="00565CDE">
        <w:rPr>
          <w:rFonts w:ascii="Times New Roman" w:hAnsi="Times New Roman" w:cs="Times New Roman"/>
          <w:sz w:val="24"/>
          <w:szCs w:val="24"/>
          <w:lang w:val="sv-SE"/>
        </w:rPr>
        <w:t xml:space="preserve">pelayanan </w:t>
      </w:r>
      <w:r>
        <w:rPr>
          <w:rFonts w:ascii="Times New Roman" w:hAnsi="Times New Roman" w:cs="Times New Roman"/>
          <w:sz w:val="24"/>
          <w:szCs w:val="24"/>
          <w:lang w:val="sv-SE"/>
        </w:rPr>
        <w:t xml:space="preserve">publik </w:t>
      </w:r>
      <w:r w:rsidRPr="00565CDE">
        <w:rPr>
          <w:rFonts w:ascii="Times New Roman" w:hAnsi="Times New Roman" w:cs="Times New Roman"/>
          <w:sz w:val="24"/>
          <w:szCs w:val="24"/>
          <w:lang w:val="sv-SE"/>
        </w:rPr>
        <w:t>kurang berkualitas</w:t>
      </w:r>
      <w:r w:rsidR="00FC5D1D">
        <w:rPr>
          <w:rFonts w:ascii="Times New Roman" w:hAnsi="Times New Roman" w:cs="Times New Roman"/>
          <w:sz w:val="24"/>
          <w:szCs w:val="24"/>
          <w:lang w:val="sv-SE"/>
        </w:rPr>
        <w:t xml:space="preserve"> (Yudoyono, 2003</w:t>
      </w:r>
      <w:r w:rsidR="0071661C">
        <w:rPr>
          <w:rFonts w:ascii="Times New Roman" w:hAnsi="Times New Roman" w:cs="Times New Roman"/>
          <w:sz w:val="24"/>
          <w:szCs w:val="24"/>
          <w:lang w:val="sv-SE"/>
        </w:rPr>
        <w:t>:54</w:t>
      </w:r>
      <w:r w:rsidR="00FC5D1D">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Pelaksanaan kinerja </w:t>
      </w:r>
      <w:r w:rsidR="0071661C">
        <w:rPr>
          <w:rFonts w:ascii="Times New Roman" w:hAnsi="Times New Roman" w:cs="Times New Roman"/>
          <w:sz w:val="24"/>
          <w:szCs w:val="24"/>
          <w:lang w:val="sv-SE"/>
        </w:rPr>
        <w:t xml:space="preserve">SDM </w:t>
      </w:r>
      <w:r w:rsidRPr="00565CDE">
        <w:rPr>
          <w:rFonts w:ascii="Times New Roman" w:hAnsi="Times New Roman" w:cs="Times New Roman"/>
          <w:sz w:val="24"/>
          <w:szCs w:val="24"/>
          <w:lang w:val="sv-SE"/>
        </w:rPr>
        <w:t>instansi pemerintah maupun sektor swasta</w:t>
      </w:r>
      <w:r>
        <w:rPr>
          <w:rFonts w:ascii="Times New Roman" w:hAnsi="Times New Roman" w:cs="Times New Roman"/>
          <w:sz w:val="24"/>
          <w:szCs w:val="24"/>
          <w:lang w:val="sv-SE"/>
        </w:rPr>
        <w:t xml:space="preserve"> adalah menggunakan sumber daya manusia yang pro</w:t>
      </w:r>
      <w:r w:rsidR="00D8588A">
        <w:rPr>
          <w:rFonts w:ascii="Times New Roman" w:hAnsi="Times New Roman" w:cs="Times New Roman"/>
          <w:sz w:val="24"/>
          <w:szCs w:val="24"/>
          <w:lang w:val="sv-SE"/>
        </w:rPr>
        <w:t>fesional dalam pelayanan publik bidang pendidikan.</w:t>
      </w:r>
      <w:r w:rsidR="0093797A">
        <w:rPr>
          <w:rFonts w:ascii="Times New Roman" w:hAnsi="Times New Roman" w:cs="Times New Roman"/>
          <w:sz w:val="24"/>
          <w:szCs w:val="24"/>
          <w:lang w:val="sv-SE"/>
        </w:rPr>
        <w:t xml:space="preserve"> </w:t>
      </w:r>
      <w:r w:rsidR="0093797A">
        <w:rPr>
          <w:rFonts w:ascii="Times New Roman" w:hAnsi="Times New Roman" w:cs="Times New Roman"/>
          <w:sz w:val="24"/>
          <w:szCs w:val="24"/>
          <w:lang w:val="sv-SE"/>
        </w:rPr>
        <w:tab/>
        <w:t xml:space="preserve">                                   </w:t>
      </w:r>
    </w:p>
    <w:p w:rsidR="00A76B5B" w:rsidRDefault="004B1D59" w:rsidP="00A76B5B">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93797A">
        <w:rPr>
          <w:rFonts w:ascii="Times New Roman" w:hAnsi="Times New Roman" w:cs="Times New Roman"/>
          <w:sz w:val="24"/>
          <w:szCs w:val="24"/>
          <w:lang w:val="sv-SE"/>
        </w:rPr>
        <w:t>K</w:t>
      </w:r>
      <w:r w:rsidR="00A76B5B">
        <w:rPr>
          <w:rFonts w:ascii="Times New Roman" w:hAnsi="Times New Roman" w:cs="Times New Roman"/>
          <w:sz w:val="24"/>
          <w:szCs w:val="24"/>
          <w:lang w:val="sv-SE"/>
        </w:rPr>
        <w:t>inerja s</w:t>
      </w:r>
      <w:r w:rsidR="00A76B5B" w:rsidRPr="00565CDE">
        <w:rPr>
          <w:rFonts w:ascii="Times New Roman" w:hAnsi="Times New Roman" w:cs="Times New Roman"/>
          <w:sz w:val="24"/>
          <w:szCs w:val="24"/>
          <w:lang w:val="sv-SE"/>
        </w:rPr>
        <w:t xml:space="preserve">umber daya manusia (SDM) </w:t>
      </w:r>
      <w:r w:rsidR="00A76B5B">
        <w:rPr>
          <w:rFonts w:ascii="Times New Roman" w:hAnsi="Times New Roman" w:cs="Times New Roman"/>
          <w:sz w:val="24"/>
          <w:szCs w:val="24"/>
          <w:lang w:val="sv-SE"/>
        </w:rPr>
        <w:t>yang profesional untuk tercapainya pelayanan publik yang berkualitas dalam pelayanan bidang pendidikan</w:t>
      </w:r>
      <w:r w:rsidR="00A76B5B" w:rsidRPr="009F7791">
        <w:rPr>
          <w:rFonts w:ascii="Times New Roman" w:hAnsi="Times New Roman" w:cs="Times New Roman"/>
          <w:sz w:val="24"/>
          <w:szCs w:val="24"/>
          <w:lang w:val="sv-SE"/>
        </w:rPr>
        <w:t xml:space="preserve"> </w:t>
      </w:r>
      <w:r w:rsidR="00E77163">
        <w:rPr>
          <w:rFonts w:ascii="Times New Roman" w:hAnsi="Times New Roman" w:cs="Times New Roman"/>
          <w:sz w:val="24"/>
          <w:szCs w:val="24"/>
          <w:lang w:val="sv-SE"/>
        </w:rPr>
        <w:t xml:space="preserve">Kantor </w:t>
      </w:r>
      <w:r w:rsidR="00D8588A">
        <w:rPr>
          <w:rFonts w:ascii="Times New Roman" w:hAnsi="Times New Roman" w:cs="Times New Roman"/>
          <w:sz w:val="24"/>
          <w:szCs w:val="24"/>
          <w:lang w:val="sv-SE"/>
        </w:rPr>
        <w:t xml:space="preserve">Dinas Pendidikan dan Kebudayaan. </w:t>
      </w:r>
      <w:r w:rsidR="00A76B5B">
        <w:rPr>
          <w:rFonts w:ascii="Times New Roman" w:hAnsi="Times New Roman" w:cs="Times New Roman"/>
          <w:sz w:val="24"/>
          <w:szCs w:val="24"/>
          <w:lang w:val="sv-SE"/>
        </w:rPr>
        <w:t>Kurangnya s</w:t>
      </w:r>
      <w:r w:rsidR="00A76B5B" w:rsidRPr="00565CDE">
        <w:rPr>
          <w:rFonts w:ascii="Times New Roman" w:hAnsi="Times New Roman" w:cs="Times New Roman"/>
          <w:sz w:val="24"/>
          <w:szCs w:val="24"/>
          <w:lang w:val="sv-SE"/>
        </w:rPr>
        <w:t>umber daya manusia (SDM) instansi pemerintah maupun sektor swasta</w:t>
      </w:r>
      <w:r w:rsidR="00A76B5B">
        <w:rPr>
          <w:rFonts w:ascii="Times New Roman" w:hAnsi="Times New Roman" w:cs="Times New Roman"/>
          <w:sz w:val="24"/>
          <w:szCs w:val="24"/>
          <w:lang w:val="sv-SE"/>
        </w:rPr>
        <w:t xml:space="preserve"> adalah timbulnya pelayanan kurang puas dan </w:t>
      </w:r>
      <w:r w:rsidR="00E77163">
        <w:rPr>
          <w:rFonts w:ascii="Times New Roman" w:hAnsi="Times New Roman" w:cs="Times New Roman"/>
          <w:sz w:val="24"/>
          <w:szCs w:val="24"/>
          <w:lang w:val="sv-SE"/>
        </w:rPr>
        <w:t xml:space="preserve">bermasalah terhadap masyarakat </w:t>
      </w:r>
      <w:r w:rsidR="00276557">
        <w:rPr>
          <w:rFonts w:ascii="Times New Roman" w:hAnsi="Times New Roman" w:cs="Times New Roman"/>
          <w:sz w:val="24"/>
          <w:szCs w:val="24"/>
          <w:lang w:val="sv-SE"/>
        </w:rPr>
        <w:t xml:space="preserve">dan pelayanan yang tidak berkualitas. </w:t>
      </w:r>
      <w:r>
        <w:rPr>
          <w:rFonts w:ascii="Times New Roman" w:hAnsi="Times New Roman" w:cs="Times New Roman"/>
          <w:sz w:val="24"/>
          <w:szCs w:val="24"/>
          <w:lang w:val="sv-SE"/>
        </w:rPr>
        <w:br/>
        <w:t xml:space="preserve">        </w:t>
      </w:r>
      <w:r w:rsidR="00A76B5B">
        <w:rPr>
          <w:rFonts w:ascii="Times New Roman" w:hAnsi="Times New Roman" w:cs="Times New Roman"/>
          <w:sz w:val="24"/>
          <w:szCs w:val="24"/>
          <w:lang w:val="sv-SE"/>
        </w:rPr>
        <w:t xml:space="preserve">Pelayanan sumber daya manusia </w:t>
      </w:r>
      <w:r>
        <w:rPr>
          <w:rFonts w:ascii="Times New Roman" w:hAnsi="Times New Roman" w:cs="Times New Roman"/>
          <w:sz w:val="24"/>
          <w:szCs w:val="24"/>
          <w:lang w:val="sv-SE"/>
        </w:rPr>
        <w:t xml:space="preserve">dalam </w:t>
      </w:r>
      <w:r w:rsidR="00A76B5B">
        <w:rPr>
          <w:rFonts w:ascii="Times New Roman" w:hAnsi="Times New Roman" w:cs="Times New Roman"/>
          <w:sz w:val="24"/>
          <w:szCs w:val="24"/>
          <w:lang w:val="sv-SE"/>
        </w:rPr>
        <w:t xml:space="preserve">bidang pendidikan di Kabupaten Bone Bolango masih kurangnya sumber daya manusia (SDM) dalam jenjang pendidikan Diploma II, Diploma III, jenjang Pendidikan Sarjana (S1) dan jenjang Pendidikan Magister (S2) dan pegawai Dinas Pendidikan </w:t>
      </w:r>
      <w:r>
        <w:rPr>
          <w:rFonts w:ascii="Times New Roman" w:hAnsi="Times New Roman" w:cs="Times New Roman"/>
          <w:sz w:val="24"/>
          <w:szCs w:val="24"/>
          <w:lang w:val="sv-SE"/>
        </w:rPr>
        <w:t>dan Kebudayaan.             M</w:t>
      </w:r>
      <w:r w:rsidR="00A76B5B">
        <w:rPr>
          <w:rFonts w:ascii="Times New Roman" w:hAnsi="Times New Roman" w:cs="Times New Roman"/>
          <w:sz w:val="24"/>
          <w:szCs w:val="24"/>
          <w:lang w:val="sv-SE"/>
        </w:rPr>
        <w:t xml:space="preserve">asih banyak aparatur pegawai menggunakan jenjang pendidikan Sekolah Menengah Atas (SMA) sehingga berpengaruh pada kualitas pelayanan </w:t>
      </w:r>
      <w:r>
        <w:rPr>
          <w:rFonts w:ascii="Times New Roman" w:hAnsi="Times New Roman" w:cs="Times New Roman"/>
          <w:sz w:val="24"/>
          <w:szCs w:val="24"/>
          <w:lang w:val="sv-SE"/>
        </w:rPr>
        <w:t xml:space="preserve">publik </w:t>
      </w:r>
      <w:r w:rsidR="00A76B5B">
        <w:rPr>
          <w:rFonts w:ascii="Times New Roman" w:hAnsi="Times New Roman" w:cs="Times New Roman"/>
          <w:sz w:val="24"/>
          <w:szCs w:val="24"/>
          <w:lang w:val="sv-SE"/>
        </w:rPr>
        <w:t>bidang pendidikan Kantor Dinas Pendidikan</w:t>
      </w:r>
      <w:r w:rsidR="00D8588A">
        <w:rPr>
          <w:rFonts w:ascii="Times New Roman" w:hAnsi="Times New Roman" w:cs="Times New Roman"/>
          <w:sz w:val="24"/>
          <w:szCs w:val="24"/>
          <w:lang w:val="sv-SE"/>
        </w:rPr>
        <w:t xml:space="preserve"> dan Kebudayaan.</w:t>
      </w:r>
      <w:r w:rsidR="00A76B5B">
        <w:rPr>
          <w:rFonts w:ascii="Times New Roman" w:hAnsi="Times New Roman" w:cs="Times New Roman"/>
          <w:sz w:val="24"/>
          <w:szCs w:val="24"/>
          <w:lang w:val="sv-SE"/>
        </w:rPr>
        <w:t xml:space="preserve"> </w:t>
      </w:r>
      <w:r w:rsidR="00A76B5B">
        <w:rPr>
          <w:rFonts w:ascii="Times New Roman" w:hAnsi="Times New Roman" w:cs="Times New Roman"/>
          <w:sz w:val="24"/>
          <w:szCs w:val="24"/>
          <w:lang w:val="sv-SE"/>
        </w:rPr>
        <w:tab/>
      </w:r>
      <w:r w:rsidR="00A76B5B">
        <w:rPr>
          <w:rFonts w:ascii="Times New Roman" w:hAnsi="Times New Roman" w:cs="Times New Roman"/>
          <w:sz w:val="24"/>
          <w:szCs w:val="24"/>
          <w:lang w:val="sv-SE"/>
        </w:rPr>
        <w:tab/>
      </w:r>
      <w:r w:rsidR="00A76B5B">
        <w:rPr>
          <w:rFonts w:ascii="Times New Roman" w:hAnsi="Times New Roman" w:cs="Times New Roman"/>
          <w:sz w:val="24"/>
          <w:szCs w:val="24"/>
          <w:lang w:val="sv-SE"/>
        </w:rPr>
        <w:tab/>
        <w:t xml:space="preserve">            </w:t>
      </w:r>
    </w:p>
    <w:p w:rsidR="00A76B5B" w:rsidRDefault="0000288D" w:rsidP="00A76B5B">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A76B5B">
        <w:rPr>
          <w:rFonts w:ascii="Times New Roman" w:hAnsi="Times New Roman" w:cs="Times New Roman"/>
          <w:sz w:val="24"/>
          <w:szCs w:val="24"/>
          <w:lang w:val="sv-SE"/>
        </w:rPr>
        <w:t>Ha</w:t>
      </w:r>
      <w:r w:rsidR="00C61726">
        <w:rPr>
          <w:rFonts w:ascii="Times New Roman" w:hAnsi="Times New Roman" w:cs="Times New Roman"/>
          <w:sz w:val="24"/>
          <w:szCs w:val="24"/>
          <w:lang w:val="sv-SE"/>
        </w:rPr>
        <w:t>sil wawancara i</w:t>
      </w:r>
      <w:r w:rsidR="001F3E82">
        <w:rPr>
          <w:rFonts w:ascii="Times New Roman" w:hAnsi="Times New Roman" w:cs="Times New Roman"/>
          <w:sz w:val="24"/>
          <w:szCs w:val="24"/>
          <w:lang w:val="sv-SE"/>
        </w:rPr>
        <w:t>nforman M</w:t>
      </w:r>
      <w:r w:rsidR="00C61726">
        <w:rPr>
          <w:rFonts w:ascii="Times New Roman" w:hAnsi="Times New Roman" w:cs="Times New Roman"/>
          <w:sz w:val="24"/>
          <w:szCs w:val="24"/>
          <w:lang w:val="sv-SE"/>
        </w:rPr>
        <w:t xml:space="preserve">enurut Husain </w:t>
      </w:r>
      <w:r w:rsidR="00A76B5B">
        <w:rPr>
          <w:rFonts w:ascii="Times New Roman" w:hAnsi="Times New Roman" w:cs="Times New Roman"/>
          <w:sz w:val="24"/>
          <w:szCs w:val="24"/>
          <w:lang w:val="sv-SE"/>
        </w:rPr>
        <w:t xml:space="preserve">Kepala Bidang Pendidikan Dasar dan Menengah (Dikdasmen) </w:t>
      </w:r>
      <w:r w:rsidR="00C61726">
        <w:rPr>
          <w:rFonts w:ascii="Times New Roman" w:hAnsi="Times New Roman" w:cs="Times New Roman"/>
          <w:sz w:val="24"/>
          <w:szCs w:val="24"/>
          <w:lang w:val="sv-SE"/>
        </w:rPr>
        <w:t xml:space="preserve">Dinas Pendidikan, </w:t>
      </w:r>
      <w:r w:rsidR="00A76B5B">
        <w:rPr>
          <w:rFonts w:ascii="Times New Roman" w:hAnsi="Times New Roman" w:cs="Times New Roman"/>
          <w:sz w:val="24"/>
          <w:szCs w:val="24"/>
          <w:lang w:val="sv-SE"/>
        </w:rPr>
        <w:t xml:space="preserve">menjelaskan bahwa:      </w:t>
      </w:r>
    </w:p>
    <w:p w:rsidR="00A76B5B" w:rsidRPr="00B874CE" w:rsidRDefault="00A76B5B" w:rsidP="00A76B5B">
      <w:pPr>
        <w:spacing w:after="0" w:line="240" w:lineRule="auto"/>
        <w:ind w:left="567"/>
        <w:jc w:val="both"/>
        <w:rPr>
          <w:rFonts w:ascii="Times New Roman" w:hAnsi="Times New Roman" w:cs="Times New Roman"/>
          <w:sz w:val="24"/>
          <w:szCs w:val="24"/>
          <w:lang w:val="sv-SE"/>
        </w:rPr>
      </w:pPr>
      <w:r>
        <w:rPr>
          <w:rFonts w:ascii="Times New Roman" w:hAnsi="Times New Roman" w:cs="Times New Roman"/>
          <w:sz w:val="24"/>
          <w:szCs w:val="24"/>
          <w:lang w:val="sv-SE"/>
        </w:rPr>
        <w:t>Pelayanan bidang pendidikan</w:t>
      </w:r>
      <w:r w:rsidRPr="00263B43">
        <w:rPr>
          <w:rFonts w:ascii="Times New Roman" w:hAnsi="Times New Roman" w:cs="Times New Roman"/>
          <w:sz w:val="24"/>
          <w:szCs w:val="24"/>
          <w:lang w:val="sv-SE"/>
        </w:rPr>
        <w:t xml:space="preserve"> </w:t>
      </w:r>
      <w:r>
        <w:rPr>
          <w:rFonts w:ascii="Times New Roman" w:hAnsi="Times New Roman" w:cs="Times New Roman"/>
          <w:sz w:val="24"/>
          <w:szCs w:val="24"/>
          <w:lang w:val="sv-SE"/>
        </w:rPr>
        <w:t>Dasar dan Menengah (Dikdasmen) Dinas Pendidikan masih kekurangan s</w:t>
      </w:r>
      <w:r w:rsidRPr="00565CDE">
        <w:rPr>
          <w:rFonts w:ascii="Times New Roman" w:hAnsi="Times New Roman" w:cs="Times New Roman"/>
          <w:sz w:val="24"/>
          <w:szCs w:val="24"/>
          <w:lang w:val="sv-SE"/>
        </w:rPr>
        <w:t>u</w:t>
      </w:r>
      <w:r>
        <w:rPr>
          <w:rFonts w:ascii="Times New Roman" w:hAnsi="Times New Roman" w:cs="Times New Roman"/>
          <w:sz w:val="24"/>
          <w:szCs w:val="24"/>
          <w:lang w:val="sv-SE"/>
        </w:rPr>
        <w:t xml:space="preserve">mber daya manusia (SDM) khususnya jenjang pendidikan Sarjana (S1) dan aparatur pegawai berjumlah 8 orang terdiri dari 1 orang Kepala Bidang jenjang pendidikan magister (S2) kemudian membawahi 2 orang Kepala Seksi yaitu Kepala Seksi Pendidikan Dasar dan Kepala Seksi Pendidikan Menengah. Pertama Kepala Seksi pendidikan dasar (Dikdas) pendidikan Sarjana (S1) adalah membawahi 5 orang pegawai negeri sipil (PNS) </w:t>
      </w:r>
      <w:r w:rsidR="00571C01">
        <w:rPr>
          <w:rFonts w:ascii="Times New Roman" w:hAnsi="Times New Roman" w:cs="Times New Roman"/>
          <w:sz w:val="24"/>
          <w:szCs w:val="24"/>
          <w:lang w:val="sv-SE"/>
        </w:rPr>
        <w:t xml:space="preserve">dan </w:t>
      </w:r>
      <w:r>
        <w:rPr>
          <w:rFonts w:ascii="Times New Roman" w:hAnsi="Times New Roman" w:cs="Times New Roman"/>
          <w:sz w:val="24"/>
          <w:szCs w:val="24"/>
          <w:lang w:val="sv-SE"/>
        </w:rPr>
        <w:t>1 orang aparatur jenjang pendidikan Sarjana (S1) dan 1 orang aparatur pendidikan Diploma II (D2) serta 3</w:t>
      </w:r>
      <w:r w:rsidRPr="00763EE4">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pegawai negeri sipil (PNS) pendidikan sekolah menengah atas (SMA). </w:t>
      </w:r>
      <w:r w:rsidR="00571C01">
        <w:rPr>
          <w:rFonts w:ascii="Times New Roman" w:hAnsi="Times New Roman" w:cs="Times New Roman"/>
          <w:sz w:val="24"/>
          <w:szCs w:val="24"/>
          <w:lang w:val="sv-SE"/>
        </w:rPr>
        <w:t xml:space="preserve">Kedua </w:t>
      </w:r>
      <w:r>
        <w:rPr>
          <w:rFonts w:ascii="Times New Roman" w:hAnsi="Times New Roman" w:cs="Times New Roman"/>
          <w:sz w:val="24"/>
          <w:szCs w:val="24"/>
          <w:lang w:val="sv-SE"/>
        </w:rPr>
        <w:t>Kepala Seksi pendidikan menengah (Dikmen) pendi</w:t>
      </w:r>
      <w:r w:rsidR="00571C01">
        <w:rPr>
          <w:rFonts w:ascii="Times New Roman" w:hAnsi="Times New Roman" w:cs="Times New Roman"/>
          <w:sz w:val="24"/>
          <w:szCs w:val="24"/>
          <w:lang w:val="sv-SE"/>
        </w:rPr>
        <w:t xml:space="preserve">dikan magister (S2); dan, </w:t>
      </w:r>
      <w:r>
        <w:rPr>
          <w:rFonts w:ascii="Times New Roman" w:hAnsi="Times New Roman" w:cs="Times New Roman"/>
          <w:sz w:val="24"/>
          <w:szCs w:val="24"/>
          <w:lang w:val="sv-SE"/>
        </w:rPr>
        <w:t xml:space="preserve">Kepala Seksi pendidikan Menengah (Dikmen) pendidikan Magister (S2) adalah membawahi 3 orang pegawai negeri sipil (PNS) </w:t>
      </w:r>
      <w:r w:rsidR="00571C01">
        <w:rPr>
          <w:rFonts w:ascii="Times New Roman" w:hAnsi="Times New Roman" w:cs="Times New Roman"/>
          <w:sz w:val="24"/>
          <w:szCs w:val="24"/>
          <w:lang w:val="sv-SE"/>
        </w:rPr>
        <w:t xml:space="preserve">dan </w:t>
      </w:r>
      <w:r>
        <w:rPr>
          <w:rFonts w:ascii="Times New Roman" w:hAnsi="Times New Roman" w:cs="Times New Roman"/>
          <w:sz w:val="24"/>
          <w:szCs w:val="24"/>
          <w:lang w:val="sv-SE"/>
        </w:rPr>
        <w:t>1 orang pegawai honorer, 2 orang aparatur pegawai negeri sipil (PNS) pendidikan Sarjana (S1) dan 1 orang</w:t>
      </w:r>
      <w:r w:rsidR="00571C01">
        <w:rPr>
          <w:rFonts w:ascii="Times New Roman" w:hAnsi="Times New Roman" w:cs="Times New Roman"/>
          <w:sz w:val="24"/>
          <w:szCs w:val="24"/>
          <w:lang w:val="sv-SE"/>
        </w:rPr>
        <w:t xml:space="preserve"> pegawai honorer pendidikan SMA</w:t>
      </w:r>
      <w:r>
        <w:rPr>
          <w:rFonts w:ascii="Times New Roman" w:hAnsi="Times New Roman" w:cs="Times New Roman"/>
          <w:sz w:val="24"/>
          <w:szCs w:val="24"/>
          <w:lang w:val="sv-SE"/>
        </w:rPr>
        <w:t xml:space="preserve"> </w:t>
      </w:r>
      <w:r w:rsidR="00571C01">
        <w:rPr>
          <w:rFonts w:ascii="Times New Roman" w:hAnsi="Times New Roman" w:cs="Times New Roman"/>
          <w:sz w:val="24"/>
          <w:szCs w:val="24"/>
          <w:lang w:val="sv-SE"/>
        </w:rPr>
        <w:t xml:space="preserve">Kinerja pelayanan publik bidang pendidikan </w:t>
      </w:r>
      <w:r>
        <w:rPr>
          <w:rFonts w:ascii="Times New Roman" w:hAnsi="Times New Roman" w:cs="Times New Roman"/>
          <w:sz w:val="24"/>
          <w:szCs w:val="24"/>
          <w:lang w:val="sv-SE"/>
        </w:rPr>
        <w:t>Kepala Bidang Pendidikan Dasar dan Menengah (Dikdasmen) untuk meningkatkan kinerja profesional dan</w:t>
      </w:r>
      <w:r w:rsidRPr="00D31DDC">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pelayanan publik berkualitas Pendidikan Dasar dan Menengah saya membutuhkan 4 orang lagi honorer dengan persyaratan pendidikan Sarjana (S1) dan tidak memerlukan pegawai honorer pendidikan sekolah menengah atas (SMA) untuk kepentingan pelayanan bidang pendidikan Kantor Dinas Pendidikan dan Kebudayaan </w:t>
      </w:r>
      <w:r>
        <w:rPr>
          <w:rFonts w:ascii="Times New Roman" w:hAnsi="Times New Roman" w:cs="Times New Roman"/>
          <w:sz w:val="24"/>
          <w:szCs w:val="24"/>
        </w:rPr>
        <w:t xml:space="preserve">(Wawancara tanggal 16 Juni 2014).         </w:t>
      </w:r>
      <w:r>
        <w:rPr>
          <w:rFonts w:ascii="Times New Roman" w:hAnsi="Times New Roman" w:cs="Times New Roman"/>
          <w:sz w:val="24"/>
          <w:szCs w:val="24"/>
          <w:lang w:val="sv-SE"/>
        </w:rPr>
        <w:t xml:space="preserve">           </w:t>
      </w:r>
    </w:p>
    <w:p w:rsidR="00EC1EC7" w:rsidRDefault="00A76B5B" w:rsidP="00D25F62">
      <w:pPr>
        <w:spacing w:before="240"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Satuan kerja perangkat daerah (SKPD) kinerja aparatur pelayanan publik yang bekerja di Kantor Dinas Pendidikan dan Kebudayaan Pegawai Negeri Sipil (PNS) dan Pegawai Honorer jumlahnya 83 orang sebanyak 39 orang </w:t>
      </w:r>
      <w:r w:rsidR="00120A00">
        <w:rPr>
          <w:rFonts w:ascii="Times New Roman" w:hAnsi="Times New Roman" w:cs="Times New Roman"/>
          <w:sz w:val="24"/>
          <w:szCs w:val="24"/>
          <w:lang w:val="sv-SE"/>
        </w:rPr>
        <w:t xml:space="preserve">jenjang </w:t>
      </w:r>
      <w:r>
        <w:rPr>
          <w:rFonts w:ascii="Times New Roman" w:hAnsi="Times New Roman" w:cs="Times New Roman"/>
          <w:sz w:val="24"/>
          <w:szCs w:val="24"/>
          <w:lang w:val="sv-SE"/>
        </w:rPr>
        <w:t>pendidikan masih di  dominasi jenjang pendidikan</w:t>
      </w:r>
      <w:r w:rsidRPr="00041965">
        <w:rPr>
          <w:rFonts w:ascii="Times New Roman" w:hAnsi="Times New Roman" w:cs="Times New Roman"/>
          <w:sz w:val="24"/>
          <w:szCs w:val="24"/>
          <w:lang w:val="sv-SE"/>
        </w:rPr>
        <w:t xml:space="preserve"> </w:t>
      </w:r>
      <w:r>
        <w:rPr>
          <w:rFonts w:ascii="Times New Roman" w:hAnsi="Times New Roman" w:cs="Times New Roman"/>
          <w:sz w:val="24"/>
          <w:szCs w:val="24"/>
          <w:lang w:val="sv-SE"/>
        </w:rPr>
        <w:t>Sekolah Menengah Atas (SMA). Hampir seperdua dari jumlah Pegawai Negeri Sipil (PNS) dan Pegawai Honorer yang bekerja</w:t>
      </w:r>
      <w:r w:rsidRPr="004A457D">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di </w:t>
      </w:r>
      <w:r w:rsidR="00120A00">
        <w:rPr>
          <w:rFonts w:ascii="Times New Roman" w:hAnsi="Times New Roman" w:cs="Times New Roman"/>
          <w:sz w:val="24"/>
          <w:szCs w:val="24"/>
          <w:lang w:val="sv-SE"/>
        </w:rPr>
        <w:t xml:space="preserve">Kantor </w:t>
      </w:r>
      <w:r>
        <w:rPr>
          <w:rFonts w:ascii="Times New Roman" w:hAnsi="Times New Roman" w:cs="Times New Roman"/>
          <w:sz w:val="24"/>
          <w:szCs w:val="24"/>
          <w:lang w:val="sv-SE"/>
        </w:rPr>
        <w:t xml:space="preserve">Dinas Pendidikan dan Kebudayaan masih di dominasi jenjang pendidikan Sekolah Menengah Atas (SMA) dibandingkan dengan jumlah </w:t>
      </w:r>
      <w:r w:rsidR="00120A00">
        <w:rPr>
          <w:rFonts w:ascii="Times New Roman" w:hAnsi="Times New Roman" w:cs="Times New Roman"/>
          <w:sz w:val="24"/>
          <w:szCs w:val="24"/>
          <w:lang w:val="sv-SE"/>
        </w:rPr>
        <w:t xml:space="preserve">aparatur </w:t>
      </w:r>
      <w:r>
        <w:rPr>
          <w:rFonts w:ascii="Times New Roman" w:hAnsi="Times New Roman" w:cs="Times New Roman"/>
          <w:sz w:val="24"/>
          <w:szCs w:val="24"/>
          <w:lang w:val="sv-SE"/>
        </w:rPr>
        <w:t>pegawai negeri sipil yang bekerja menggunakan jenjang pendidikan Diploma II dan Diploma III jenjang Pendidikan Sarjana (S1) dan j</w:t>
      </w:r>
      <w:r w:rsidR="00120A00">
        <w:rPr>
          <w:rFonts w:ascii="Times New Roman" w:hAnsi="Times New Roman" w:cs="Times New Roman"/>
          <w:sz w:val="24"/>
          <w:szCs w:val="24"/>
          <w:lang w:val="sv-SE"/>
        </w:rPr>
        <w:t>enjang Pendidikan Magister (S2) masih kurang.</w:t>
      </w:r>
      <w:r>
        <w:rPr>
          <w:rFonts w:ascii="Times New Roman" w:hAnsi="Times New Roman" w:cs="Times New Roman"/>
          <w:sz w:val="24"/>
          <w:szCs w:val="24"/>
          <w:lang w:val="sv-SE"/>
        </w:rPr>
        <w:t xml:space="preserve"> </w:t>
      </w:r>
      <w:r>
        <w:rPr>
          <w:rFonts w:ascii="Times New Roman" w:hAnsi="Times New Roman" w:cs="Times New Roman"/>
          <w:sz w:val="24"/>
          <w:szCs w:val="24"/>
          <w:lang w:val="sv-SE"/>
        </w:rPr>
        <w:tab/>
        <w:t xml:space="preserve">                    </w:t>
      </w:r>
      <w:r>
        <w:rPr>
          <w:rFonts w:ascii="Times New Roman" w:hAnsi="Times New Roman" w:cs="Times New Roman"/>
          <w:sz w:val="24"/>
          <w:szCs w:val="24"/>
          <w:lang w:val="sv-SE"/>
        </w:rPr>
        <w:br/>
        <w:t xml:space="preserve">        </w:t>
      </w:r>
      <w:r w:rsidR="00207C35">
        <w:rPr>
          <w:rFonts w:ascii="Times New Roman" w:hAnsi="Times New Roman" w:cs="Times New Roman"/>
          <w:sz w:val="24"/>
          <w:szCs w:val="24"/>
          <w:lang w:val="sv-SE"/>
        </w:rPr>
        <w:t>Aparat pelaksana menurut Husain menjelaskan bahwa j</w:t>
      </w:r>
      <w:r>
        <w:rPr>
          <w:rFonts w:ascii="Times New Roman" w:hAnsi="Times New Roman" w:cs="Times New Roman"/>
          <w:sz w:val="24"/>
          <w:szCs w:val="24"/>
          <w:lang w:val="sv-SE"/>
        </w:rPr>
        <w:t>umlah pegawai negeri sipil jenjang pendidikan Diploma II dan Diploma III jenjang Pendidikan Sarjana (S1) dan jenjang Pendidik</w:t>
      </w:r>
      <w:r w:rsidR="00120A00">
        <w:rPr>
          <w:rFonts w:ascii="Times New Roman" w:hAnsi="Times New Roman" w:cs="Times New Roman"/>
          <w:sz w:val="24"/>
          <w:szCs w:val="24"/>
          <w:lang w:val="sv-SE"/>
        </w:rPr>
        <w:t xml:space="preserve">an Magister (S2) sangat kurang </w:t>
      </w:r>
      <w:r>
        <w:rPr>
          <w:rFonts w:ascii="Times New Roman" w:hAnsi="Times New Roman" w:cs="Times New Roman"/>
          <w:sz w:val="24"/>
          <w:szCs w:val="24"/>
          <w:lang w:val="sv-SE"/>
        </w:rPr>
        <w:t xml:space="preserve">yang bekerja di Dinas Pendidikan </w:t>
      </w:r>
      <w:r w:rsidR="00120A00">
        <w:rPr>
          <w:rFonts w:ascii="Times New Roman" w:hAnsi="Times New Roman" w:cs="Times New Roman"/>
          <w:sz w:val="24"/>
          <w:szCs w:val="24"/>
          <w:lang w:val="sv-SE"/>
        </w:rPr>
        <w:t xml:space="preserve">dan kebudayaan. </w:t>
      </w:r>
      <w:r>
        <w:rPr>
          <w:rFonts w:ascii="Times New Roman" w:hAnsi="Times New Roman" w:cs="Times New Roman"/>
          <w:sz w:val="24"/>
          <w:szCs w:val="24"/>
          <w:lang w:val="sv-SE"/>
        </w:rPr>
        <w:t>Kurangnya jenjang pendidikan Diploma II dan Diploma III jenjang Pendidikan Sarjana (S1) dan jenjang Pendidikan Magister (S2) dan masih banyak pegawai negeri sipil menggunakan jenjang pendidikan Sekolah Menenga</w:t>
      </w:r>
      <w:r w:rsidR="00120A00">
        <w:rPr>
          <w:rFonts w:ascii="Times New Roman" w:hAnsi="Times New Roman" w:cs="Times New Roman"/>
          <w:sz w:val="24"/>
          <w:szCs w:val="24"/>
          <w:lang w:val="sv-SE"/>
        </w:rPr>
        <w:t xml:space="preserve">h Atas (SMA) sehingga kurang </w:t>
      </w:r>
      <w:r>
        <w:rPr>
          <w:rFonts w:ascii="Times New Roman" w:hAnsi="Times New Roman" w:cs="Times New Roman"/>
          <w:sz w:val="24"/>
          <w:szCs w:val="24"/>
          <w:lang w:val="sv-SE"/>
        </w:rPr>
        <w:t xml:space="preserve">mengetahui kinerja </w:t>
      </w:r>
      <w:r w:rsidR="00207C35">
        <w:rPr>
          <w:rFonts w:ascii="Times New Roman" w:hAnsi="Times New Roman" w:cs="Times New Roman"/>
          <w:sz w:val="24"/>
          <w:szCs w:val="24"/>
          <w:lang w:val="sv-SE"/>
        </w:rPr>
        <w:t xml:space="preserve">dan </w:t>
      </w:r>
      <w:r>
        <w:rPr>
          <w:rFonts w:ascii="Times New Roman" w:hAnsi="Times New Roman" w:cs="Times New Roman"/>
          <w:sz w:val="24"/>
          <w:szCs w:val="24"/>
          <w:lang w:val="sv-SE"/>
        </w:rPr>
        <w:t xml:space="preserve">tanggung jawab apa yang ditugaskan oleh atasan dan berpengaruh pada kurangnya kepuasan pelanggan dan kualitas pelayanan publik </w:t>
      </w:r>
      <w:r w:rsidR="00207C35">
        <w:rPr>
          <w:rFonts w:ascii="Times New Roman" w:hAnsi="Times New Roman" w:cs="Times New Roman"/>
          <w:sz w:val="24"/>
          <w:szCs w:val="24"/>
          <w:lang w:val="sv-SE"/>
        </w:rPr>
        <w:t xml:space="preserve">bidang pendidikan </w:t>
      </w:r>
      <w:r>
        <w:rPr>
          <w:rFonts w:ascii="Times New Roman" w:hAnsi="Times New Roman" w:cs="Times New Roman"/>
          <w:sz w:val="24"/>
          <w:szCs w:val="24"/>
          <w:lang w:val="sv-SE"/>
        </w:rPr>
        <w:t>Kabupaten Bone Bolango Provinsi Gorontalo (Wawancara, tanggal 16 Ju</w:t>
      </w:r>
      <w:r w:rsidR="00207C35">
        <w:rPr>
          <w:rFonts w:ascii="Times New Roman" w:hAnsi="Times New Roman" w:cs="Times New Roman"/>
          <w:sz w:val="24"/>
          <w:szCs w:val="24"/>
          <w:lang w:val="sv-SE"/>
        </w:rPr>
        <w:t>ni 2014).</w:t>
      </w:r>
      <w:r>
        <w:rPr>
          <w:rFonts w:ascii="Times New Roman" w:hAnsi="Times New Roman" w:cs="Times New Roman"/>
          <w:sz w:val="24"/>
          <w:szCs w:val="24"/>
          <w:lang w:val="sv-SE"/>
        </w:rPr>
        <w:tab/>
        <w:t xml:space="preserve">                        </w:t>
      </w:r>
      <w:r>
        <w:rPr>
          <w:rFonts w:ascii="Times New Roman" w:hAnsi="Times New Roman" w:cs="Times New Roman"/>
          <w:sz w:val="24"/>
          <w:szCs w:val="24"/>
          <w:lang w:val="sv-SE"/>
        </w:rPr>
        <w:br/>
        <w:t xml:space="preserve">        Sebagian besar aparatur satuan kerja perangkat daerah (SKPD) bagi aparatur/pegawai yang mempunyai prestasi baik maka</w:t>
      </w:r>
      <w:r w:rsidRPr="000C7B94">
        <w:rPr>
          <w:rFonts w:ascii="Times New Roman" w:hAnsi="Times New Roman" w:cs="Times New Roman"/>
          <w:sz w:val="24"/>
          <w:szCs w:val="24"/>
          <w:lang w:val="sv-SE"/>
        </w:rPr>
        <w:t xml:space="preserve"> </w:t>
      </w:r>
      <w:r>
        <w:rPr>
          <w:rFonts w:ascii="Times New Roman" w:hAnsi="Times New Roman" w:cs="Times New Roman"/>
          <w:sz w:val="24"/>
          <w:szCs w:val="24"/>
          <w:lang w:val="sv-SE"/>
        </w:rPr>
        <w:t>biaya studi diperguruan tinggi dibiayai/ditanggung oleh Pemerintah Daerah Kabupaten Bone Bol</w:t>
      </w:r>
      <w:r w:rsidR="005D68E1">
        <w:rPr>
          <w:rFonts w:ascii="Times New Roman" w:hAnsi="Times New Roman" w:cs="Times New Roman"/>
          <w:sz w:val="24"/>
          <w:szCs w:val="24"/>
          <w:lang w:val="sv-SE"/>
        </w:rPr>
        <w:t xml:space="preserve">ango. Ada juga aparatur </w:t>
      </w:r>
      <w:r>
        <w:rPr>
          <w:rFonts w:ascii="Times New Roman" w:hAnsi="Times New Roman" w:cs="Times New Roman"/>
          <w:sz w:val="24"/>
          <w:szCs w:val="24"/>
          <w:lang w:val="sv-SE"/>
        </w:rPr>
        <w:t xml:space="preserve">yang lain kuliah Sarjana (S1) diperguruan tinggi biayai kuliah ditaggung sendiri, melainkan Pemerintah Daerah hanya memberikan bantuan penyelesaian studi kuliah diperguruan tinggi. Pemerintah Daerah tidak membiayai secara keseluruhan kuliah diperguruan tinggi karena keterbatasan anggaran pendapatan belanja daerah (APBD) Pemerintah Daerah Kabupaten Bone Bolango. </w:t>
      </w:r>
      <w:r w:rsidR="0000288D">
        <w:rPr>
          <w:rFonts w:ascii="Times New Roman" w:hAnsi="Times New Roman" w:cs="Times New Roman"/>
          <w:sz w:val="24"/>
          <w:szCs w:val="24"/>
          <w:lang w:val="sv-SE"/>
        </w:rPr>
        <w:br/>
        <w:t xml:space="preserve">        </w:t>
      </w:r>
      <w:r>
        <w:rPr>
          <w:rFonts w:ascii="Times New Roman" w:hAnsi="Times New Roman" w:cs="Times New Roman"/>
          <w:sz w:val="24"/>
          <w:szCs w:val="24"/>
          <w:lang w:val="sv-SE"/>
        </w:rPr>
        <w:t>Untuk peningkatan kinerja profesiona</w:t>
      </w:r>
      <w:r w:rsidR="00DA758E">
        <w:rPr>
          <w:rFonts w:ascii="Times New Roman" w:hAnsi="Times New Roman" w:cs="Times New Roman"/>
          <w:sz w:val="24"/>
          <w:szCs w:val="24"/>
          <w:lang w:val="sv-SE"/>
        </w:rPr>
        <w:t xml:space="preserve">l aparatur pegawai negeri sipil (PNS) </w:t>
      </w:r>
      <w:r>
        <w:rPr>
          <w:rFonts w:ascii="Times New Roman" w:hAnsi="Times New Roman" w:cs="Times New Roman"/>
          <w:sz w:val="24"/>
          <w:szCs w:val="24"/>
          <w:lang w:val="sv-SE"/>
        </w:rPr>
        <w:t>dan pegawai honorer yang bekerja Kantor Dinas Pendidikan dan sebagian pegawai satuan kerja perangkat daerah (SKPD)</w:t>
      </w:r>
      <w:r w:rsidRPr="000350A0">
        <w:rPr>
          <w:rFonts w:ascii="Times New Roman" w:hAnsi="Times New Roman" w:cs="Times New Roman"/>
          <w:sz w:val="24"/>
          <w:szCs w:val="24"/>
          <w:lang w:val="sv-SE"/>
        </w:rPr>
        <w:t xml:space="preserve"> </w:t>
      </w:r>
      <w:r>
        <w:rPr>
          <w:rFonts w:ascii="Times New Roman" w:hAnsi="Times New Roman" w:cs="Times New Roman"/>
          <w:sz w:val="24"/>
          <w:szCs w:val="24"/>
          <w:lang w:val="sv-SE"/>
        </w:rPr>
        <w:t>maka Pemerintah Daerah Kabupaten Bone Bolango memberikan bantuan studi pendidikan diperguruan tinggi bagi yang mempunyai jenjang pendidikan Sekolah Menengah Atas (SMA) dan jenjang pendidikan Diploma II serta jenjang pendidikan Diploma III untuk melanjutkan jenjang pendidikan sarjana (S1). Aparatur pegawai yang mempunyai prestasi baik, mempunyai kinerja profesional bekerja Kantor Dinas Pendidikan dan sebagian pegawai satuan kerja perangkat daerah (SKPD)</w:t>
      </w:r>
      <w:r w:rsidRPr="000350A0">
        <w:rPr>
          <w:rFonts w:ascii="Times New Roman" w:hAnsi="Times New Roman" w:cs="Times New Roman"/>
          <w:sz w:val="24"/>
          <w:szCs w:val="24"/>
          <w:lang w:val="sv-SE"/>
        </w:rPr>
        <w:t xml:space="preserve"> </w:t>
      </w:r>
      <w:r>
        <w:rPr>
          <w:rFonts w:ascii="Times New Roman" w:hAnsi="Times New Roman" w:cs="Times New Roman"/>
          <w:sz w:val="24"/>
          <w:szCs w:val="24"/>
          <w:lang w:val="sv-SE"/>
        </w:rPr>
        <w:t>maka Pemerintah Daerah memberikan bantuan studi aparatur pegawai yang mempunyai jenjang pendidikan sarjana (S1) untuk melanjutkan jen</w:t>
      </w:r>
      <w:r w:rsidR="00CE2461">
        <w:rPr>
          <w:rFonts w:ascii="Times New Roman" w:hAnsi="Times New Roman" w:cs="Times New Roman"/>
          <w:sz w:val="24"/>
          <w:szCs w:val="24"/>
          <w:lang w:val="sv-SE"/>
        </w:rPr>
        <w:t>jang pendidikan Magister (S2).</w:t>
      </w:r>
      <w:r w:rsidR="0093797A">
        <w:rPr>
          <w:rFonts w:ascii="Times New Roman" w:hAnsi="Times New Roman" w:cs="Times New Roman"/>
          <w:sz w:val="24"/>
          <w:szCs w:val="24"/>
          <w:lang w:val="sv-SE"/>
        </w:rPr>
        <w:t xml:space="preserve">              </w:t>
      </w:r>
      <w:r w:rsidR="0093797A">
        <w:rPr>
          <w:rFonts w:ascii="Times New Roman" w:hAnsi="Times New Roman" w:cs="Times New Roman"/>
          <w:sz w:val="24"/>
          <w:szCs w:val="24"/>
          <w:lang w:val="sv-SE"/>
        </w:rPr>
        <w:br/>
        <w:t xml:space="preserve">        </w:t>
      </w:r>
      <w:r w:rsidR="005D68E1">
        <w:rPr>
          <w:rFonts w:ascii="Times New Roman" w:hAnsi="Times New Roman" w:cs="Times New Roman"/>
          <w:sz w:val="24"/>
          <w:szCs w:val="24"/>
          <w:lang w:val="sv-SE"/>
        </w:rPr>
        <w:t xml:space="preserve">Pemerintah Daerah berupaya untuk  peningkatan kualitas pelayanan publik seluruh satuan kerja perangkat daerah (SKPD) termasuk Kantor Dinas Pendidikan dan Kebudayaan tetap berusaha dengan sebaik-baiknya pengangkatan pegawai honorer Sarjana (S1) Pemerintah Daerah Kabupaten Bone Bolango. </w:t>
      </w:r>
      <w:r w:rsidR="002D125B">
        <w:rPr>
          <w:rFonts w:ascii="Times New Roman" w:hAnsi="Times New Roman" w:cs="Times New Roman"/>
          <w:sz w:val="24"/>
          <w:szCs w:val="24"/>
          <w:lang w:val="sv-SE"/>
        </w:rPr>
        <w:t>P</w:t>
      </w:r>
      <w:r>
        <w:rPr>
          <w:rFonts w:ascii="Times New Roman" w:hAnsi="Times New Roman" w:cs="Times New Roman"/>
          <w:sz w:val="24"/>
          <w:szCs w:val="24"/>
          <w:lang w:val="sv-SE"/>
        </w:rPr>
        <w:t xml:space="preserve">engangkatan pegawai honorer jenjang pendidikan Sarjana (S1) untuk menutupi kekurangan sumber daya manusia pelayanan publik </w:t>
      </w:r>
      <w:r w:rsidR="002D125B">
        <w:rPr>
          <w:rFonts w:ascii="Times New Roman" w:hAnsi="Times New Roman" w:cs="Times New Roman"/>
          <w:sz w:val="24"/>
          <w:szCs w:val="24"/>
          <w:lang w:val="sv-SE"/>
        </w:rPr>
        <w:t>seluruh satua</w:t>
      </w:r>
      <w:r w:rsidR="005D68E1">
        <w:rPr>
          <w:rFonts w:ascii="Times New Roman" w:hAnsi="Times New Roman" w:cs="Times New Roman"/>
          <w:sz w:val="24"/>
          <w:szCs w:val="24"/>
          <w:lang w:val="sv-SE"/>
        </w:rPr>
        <w:t xml:space="preserve">n kerja perangkat daerah (SKPD) termasuk pelayanan bidang pendidikan Kantor </w:t>
      </w:r>
      <w:r w:rsidR="00AF20CD">
        <w:rPr>
          <w:rFonts w:ascii="Times New Roman" w:hAnsi="Times New Roman" w:cs="Times New Roman"/>
          <w:sz w:val="24"/>
          <w:szCs w:val="24"/>
          <w:lang w:val="sv-SE"/>
        </w:rPr>
        <w:t xml:space="preserve">Dinas Pendidikan dan Kebudayaan </w:t>
      </w:r>
      <w:r>
        <w:rPr>
          <w:rFonts w:ascii="Times New Roman" w:hAnsi="Times New Roman" w:cs="Times New Roman"/>
          <w:sz w:val="24"/>
          <w:szCs w:val="24"/>
          <w:lang w:val="sv-SE"/>
        </w:rPr>
        <w:t xml:space="preserve">(Wawancara, tanggal 16 Juni 2014).  </w:t>
      </w:r>
      <w:r>
        <w:rPr>
          <w:rFonts w:ascii="Times New Roman" w:hAnsi="Times New Roman" w:cs="Times New Roman"/>
          <w:sz w:val="24"/>
          <w:szCs w:val="24"/>
          <w:lang w:val="sv-SE"/>
        </w:rPr>
        <w:tab/>
        <w:t xml:space="preserve">       </w:t>
      </w:r>
      <w:r w:rsidR="0000288D">
        <w:rPr>
          <w:rFonts w:ascii="Times New Roman" w:hAnsi="Times New Roman" w:cs="Times New Roman"/>
          <w:sz w:val="24"/>
          <w:szCs w:val="24"/>
          <w:lang w:val="sv-SE"/>
        </w:rPr>
        <w:t xml:space="preserve">                      </w:t>
      </w:r>
      <w:r w:rsidR="0000288D">
        <w:rPr>
          <w:rFonts w:ascii="Times New Roman" w:hAnsi="Times New Roman" w:cs="Times New Roman"/>
          <w:sz w:val="24"/>
          <w:szCs w:val="24"/>
          <w:lang w:val="sv-SE"/>
        </w:rPr>
        <w:br/>
        <w:t xml:space="preserve">        </w:t>
      </w:r>
      <w:r>
        <w:rPr>
          <w:rFonts w:ascii="Times New Roman" w:hAnsi="Times New Roman" w:cs="Times New Roman"/>
          <w:sz w:val="24"/>
          <w:szCs w:val="24"/>
          <w:lang w:val="sv-SE"/>
        </w:rPr>
        <w:t>Menur</w:t>
      </w:r>
      <w:r w:rsidR="00AF20CD">
        <w:rPr>
          <w:rFonts w:ascii="Times New Roman" w:hAnsi="Times New Roman" w:cs="Times New Roman"/>
          <w:sz w:val="24"/>
          <w:szCs w:val="24"/>
          <w:lang w:val="sv-SE"/>
        </w:rPr>
        <w:t xml:space="preserve">ut Ludin </w:t>
      </w:r>
      <w:r>
        <w:rPr>
          <w:rFonts w:ascii="Times New Roman" w:hAnsi="Times New Roman" w:cs="Times New Roman"/>
          <w:sz w:val="24"/>
          <w:szCs w:val="24"/>
          <w:lang w:val="sv-SE"/>
        </w:rPr>
        <w:t xml:space="preserve">sebagai Kepala </w:t>
      </w:r>
      <w:r w:rsidR="00AF20CD">
        <w:rPr>
          <w:rFonts w:ascii="Times New Roman" w:hAnsi="Times New Roman" w:cs="Times New Roman"/>
          <w:sz w:val="24"/>
          <w:szCs w:val="24"/>
          <w:lang w:val="sv-SE"/>
        </w:rPr>
        <w:t xml:space="preserve">Seksi Pendidikan SMP Dinas Pendidikan dan Kebudayaan </w:t>
      </w:r>
      <w:r>
        <w:rPr>
          <w:rFonts w:ascii="Times New Roman" w:hAnsi="Times New Roman" w:cs="Times New Roman"/>
          <w:sz w:val="24"/>
          <w:szCs w:val="24"/>
          <w:lang w:val="sv-SE"/>
        </w:rPr>
        <w:t>menjelaskan bahwa: Pengangkatan pegawai honorer jenjang pendidikan Sarjana (S1) tidak memandang suku atau daerah tetapi persyaratannya adalah bermohon Kepada Bupati Bone Bolango, warga negara republik Indonesia, penduduk luar negeri yang dinggap cakap untuk bekerja sebagai pegawai honorer dilingkungan</w:t>
      </w:r>
      <w:r w:rsidRPr="00100E14">
        <w:rPr>
          <w:rFonts w:ascii="Times New Roman" w:hAnsi="Times New Roman" w:cs="Times New Roman"/>
          <w:sz w:val="24"/>
          <w:szCs w:val="24"/>
          <w:lang w:val="sv-SE"/>
        </w:rPr>
        <w:t xml:space="preserve"> </w:t>
      </w:r>
      <w:r>
        <w:rPr>
          <w:rFonts w:ascii="Times New Roman" w:hAnsi="Times New Roman" w:cs="Times New Roman"/>
          <w:sz w:val="24"/>
          <w:szCs w:val="24"/>
          <w:lang w:val="sv-SE"/>
        </w:rPr>
        <w:t>Pemerintah Daerah Kabupaten Bone Bolango.</w:t>
      </w:r>
      <w:r w:rsidRPr="00100E14">
        <w:rPr>
          <w:rFonts w:ascii="Times New Roman" w:hAnsi="Times New Roman" w:cs="Times New Roman"/>
          <w:sz w:val="24"/>
          <w:szCs w:val="24"/>
          <w:lang w:val="sv-SE"/>
        </w:rPr>
        <w:t xml:space="preserve"> </w:t>
      </w:r>
      <w:r w:rsidR="00D25F62">
        <w:rPr>
          <w:rFonts w:ascii="Times New Roman" w:hAnsi="Times New Roman" w:cs="Times New Roman"/>
          <w:sz w:val="24"/>
          <w:szCs w:val="24"/>
          <w:lang w:val="sv-SE"/>
        </w:rPr>
        <w:tab/>
        <w:t xml:space="preserve">    </w:t>
      </w:r>
      <w:r w:rsidR="0000288D">
        <w:rPr>
          <w:rFonts w:ascii="Times New Roman" w:hAnsi="Times New Roman" w:cs="Times New Roman"/>
          <w:sz w:val="24"/>
          <w:szCs w:val="24"/>
          <w:lang w:val="sv-SE"/>
        </w:rPr>
        <w:t xml:space="preserve">                      </w:t>
      </w:r>
      <w:r w:rsidR="0000288D">
        <w:rPr>
          <w:rFonts w:ascii="Times New Roman" w:hAnsi="Times New Roman" w:cs="Times New Roman"/>
          <w:sz w:val="24"/>
          <w:szCs w:val="24"/>
          <w:lang w:val="sv-SE"/>
        </w:rPr>
        <w:br/>
        <w:t xml:space="preserve">        </w:t>
      </w:r>
      <w:r>
        <w:rPr>
          <w:rFonts w:ascii="Times New Roman" w:hAnsi="Times New Roman" w:cs="Times New Roman"/>
          <w:sz w:val="24"/>
          <w:szCs w:val="24"/>
          <w:lang w:val="sv-SE"/>
        </w:rPr>
        <w:t>Surat keputusan (SK) pengangkatan pegawai honorer Sarjana (S1) ditanda tangani oleh Bupati Bone Bolango dan setelah bekerja selama 3 tahun, 4 tahun dan 5 tahun kemudian mempunyai pelayanan publik yang berkulitas dan prestasi kinerja baik maka pegawai honorer tersebut pihak Pemerintah Daerah diangkat menjadi pegawai negeri sipil (PNS)</w:t>
      </w:r>
      <w:r w:rsidRPr="00100E14">
        <w:rPr>
          <w:rFonts w:ascii="Times New Roman" w:hAnsi="Times New Roman" w:cs="Times New Roman"/>
          <w:sz w:val="24"/>
          <w:szCs w:val="24"/>
          <w:lang w:val="sv-SE"/>
        </w:rPr>
        <w:t xml:space="preserve"> </w:t>
      </w:r>
      <w:r>
        <w:rPr>
          <w:rFonts w:ascii="Times New Roman" w:hAnsi="Times New Roman" w:cs="Times New Roman"/>
          <w:sz w:val="24"/>
          <w:szCs w:val="24"/>
          <w:lang w:val="sv-SE"/>
        </w:rPr>
        <w:t>dilingkungan</w:t>
      </w:r>
      <w:r w:rsidRPr="00100E14">
        <w:rPr>
          <w:rFonts w:ascii="Times New Roman" w:hAnsi="Times New Roman" w:cs="Times New Roman"/>
          <w:sz w:val="24"/>
          <w:szCs w:val="24"/>
          <w:lang w:val="sv-SE"/>
        </w:rPr>
        <w:t xml:space="preserve"> </w:t>
      </w:r>
      <w:r>
        <w:rPr>
          <w:rFonts w:ascii="Times New Roman" w:hAnsi="Times New Roman" w:cs="Times New Roman"/>
          <w:sz w:val="24"/>
          <w:szCs w:val="24"/>
          <w:lang w:val="sv-SE"/>
        </w:rPr>
        <w:t>Pemerintah Daerah Kabupaten Bone Bolang</w:t>
      </w:r>
      <w:r w:rsidR="00EC1EC7">
        <w:rPr>
          <w:rFonts w:ascii="Times New Roman" w:hAnsi="Times New Roman" w:cs="Times New Roman"/>
          <w:sz w:val="24"/>
          <w:szCs w:val="24"/>
          <w:lang w:val="sv-SE"/>
        </w:rPr>
        <w:t xml:space="preserve">o. </w:t>
      </w:r>
      <w:r>
        <w:rPr>
          <w:rFonts w:ascii="Times New Roman" w:hAnsi="Times New Roman" w:cs="Times New Roman"/>
          <w:sz w:val="24"/>
          <w:szCs w:val="24"/>
          <w:lang w:val="sv-SE"/>
        </w:rPr>
        <w:t xml:space="preserve">Pengangkatan pegawai honorer Sarjana (S1) melaksanakan pelayanan berkualitas dan mengerti dengan tugas dan tanggung jawab yang diberikan oleh atasan maka pegawai honor tersebut mempunyai kesempatan yang besar diangkat menjadi pegawai negeri sipil (PNS) Pemerintah </w:t>
      </w:r>
      <w:r w:rsidR="00EC1EC7">
        <w:rPr>
          <w:rFonts w:ascii="Times New Roman" w:hAnsi="Times New Roman" w:cs="Times New Roman"/>
          <w:sz w:val="24"/>
          <w:szCs w:val="24"/>
          <w:lang w:val="sv-SE"/>
        </w:rPr>
        <w:t xml:space="preserve">Daerah Kabupaten Bone Bolango. </w:t>
      </w:r>
      <w:r>
        <w:rPr>
          <w:rFonts w:ascii="Times New Roman" w:hAnsi="Times New Roman" w:cs="Times New Roman"/>
          <w:sz w:val="24"/>
          <w:szCs w:val="24"/>
          <w:lang w:val="sv-SE"/>
        </w:rPr>
        <w:t xml:space="preserve">Pegawai negeri sipil (PNS) dan pegawai honorer seluruh satuan kerja perangkat daerah (SKPD) dan Kantor Dinas Pendidikan </w:t>
      </w:r>
      <w:r w:rsidR="00AF20CD">
        <w:rPr>
          <w:rFonts w:ascii="Times New Roman" w:hAnsi="Times New Roman" w:cs="Times New Roman"/>
          <w:sz w:val="24"/>
          <w:szCs w:val="24"/>
          <w:lang w:val="sv-SE"/>
        </w:rPr>
        <w:t xml:space="preserve">dan kebudayaan </w:t>
      </w:r>
      <w:r>
        <w:rPr>
          <w:rFonts w:ascii="Times New Roman" w:hAnsi="Times New Roman" w:cs="Times New Roman"/>
          <w:sz w:val="24"/>
          <w:szCs w:val="24"/>
          <w:lang w:val="sv-SE"/>
        </w:rPr>
        <w:t>aparatur pegawai honorer mengikuti kegiatan seminar, pendidikan dan pelatihan untuk menyelesaikan program kerja di seluruh satuan kerja perangkat daerah (SKPD) dilingkungan</w:t>
      </w:r>
      <w:r w:rsidRPr="00100E14">
        <w:rPr>
          <w:rFonts w:ascii="Times New Roman" w:hAnsi="Times New Roman" w:cs="Times New Roman"/>
          <w:sz w:val="24"/>
          <w:szCs w:val="24"/>
          <w:lang w:val="sv-SE"/>
        </w:rPr>
        <w:t xml:space="preserve"> </w:t>
      </w:r>
      <w:r>
        <w:rPr>
          <w:rFonts w:ascii="Times New Roman" w:hAnsi="Times New Roman" w:cs="Times New Roman"/>
          <w:sz w:val="24"/>
          <w:szCs w:val="24"/>
          <w:lang w:val="sv-SE"/>
        </w:rPr>
        <w:t>Pemerintah</w:t>
      </w:r>
      <w:r w:rsidR="0093797A">
        <w:rPr>
          <w:rFonts w:ascii="Times New Roman" w:hAnsi="Times New Roman" w:cs="Times New Roman"/>
          <w:sz w:val="24"/>
          <w:szCs w:val="24"/>
          <w:lang w:val="sv-SE"/>
        </w:rPr>
        <w:t xml:space="preserve"> Daerah Kabupaten Bone Bolango. </w:t>
      </w:r>
    </w:p>
    <w:p w:rsidR="00D25F62" w:rsidRPr="005D68E1" w:rsidRDefault="0000288D" w:rsidP="00DA758E">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A76B5B">
        <w:rPr>
          <w:rFonts w:ascii="Times New Roman" w:hAnsi="Times New Roman" w:cs="Times New Roman"/>
          <w:sz w:val="24"/>
          <w:szCs w:val="24"/>
          <w:lang w:val="sv-SE"/>
        </w:rPr>
        <w:t xml:space="preserve">Pendidikan dan pelatihan kinerja pelayanan publik </w:t>
      </w:r>
      <w:r w:rsidR="00AF20CD">
        <w:rPr>
          <w:rFonts w:ascii="Times New Roman" w:hAnsi="Times New Roman" w:cs="Times New Roman"/>
          <w:sz w:val="24"/>
          <w:szCs w:val="24"/>
          <w:lang w:val="sv-SE"/>
        </w:rPr>
        <w:t xml:space="preserve">bidang pendidikan </w:t>
      </w:r>
      <w:r w:rsidR="00A76B5B">
        <w:rPr>
          <w:rFonts w:ascii="Times New Roman" w:hAnsi="Times New Roman" w:cs="Times New Roman"/>
          <w:sz w:val="24"/>
          <w:szCs w:val="24"/>
          <w:lang w:val="sv-SE"/>
        </w:rPr>
        <w:t xml:space="preserve">adalah sebagai pedoman aparatur dalam melaksanakan pelayanan publik </w:t>
      </w:r>
      <w:r w:rsidR="00627134">
        <w:rPr>
          <w:rFonts w:ascii="Times New Roman" w:hAnsi="Times New Roman" w:cs="Times New Roman"/>
          <w:sz w:val="24"/>
          <w:szCs w:val="24"/>
          <w:lang w:val="sv-SE"/>
        </w:rPr>
        <w:t>yang berkualitas</w:t>
      </w:r>
      <w:r w:rsidR="00EC1EC7">
        <w:rPr>
          <w:rFonts w:ascii="Times New Roman" w:hAnsi="Times New Roman" w:cs="Times New Roman"/>
          <w:sz w:val="24"/>
          <w:szCs w:val="24"/>
          <w:lang w:val="sv-SE"/>
        </w:rPr>
        <w:t xml:space="preserve">, pelayanan prima </w:t>
      </w:r>
      <w:r w:rsidR="00627134">
        <w:rPr>
          <w:rFonts w:ascii="Times New Roman" w:hAnsi="Times New Roman" w:cs="Times New Roman"/>
          <w:sz w:val="24"/>
          <w:szCs w:val="24"/>
          <w:lang w:val="sv-SE"/>
        </w:rPr>
        <w:t>dan m</w:t>
      </w:r>
      <w:r w:rsidR="007C1C50">
        <w:rPr>
          <w:rFonts w:ascii="Times New Roman" w:hAnsi="Times New Roman" w:cs="Times New Roman"/>
          <w:sz w:val="24"/>
          <w:szCs w:val="24"/>
          <w:lang w:val="sv-SE"/>
        </w:rPr>
        <w:t xml:space="preserve">elaksanakan kinerja profesional dan </w:t>
      </w:r>
      <w:r w:rsidR="00AF20CD">
        <w:rPr>
          <w:rFonts w:ascii="Times New Roman" w:hAnsi="Times New Roman" w:cs="Times New Roman"/>
          <w:sz w:val="24"/>
          <w:szCs w:val="24"/>
          <w:lang w:val="sv-SE"/>
        </w:rPr>
        <w:t xml:space="preserve">seluruh satuan kerja perangkat daerah </w:t>
      </w:r>
      <w:r w:rsidR="007C1C50">
        <w:rPr>
          <w:rFonts w:ascii="Times New Roman" w:hAnsi="Times New Roman" w:cs="Times New Roman"/>
          <w:sz w:val="24"/>
          <w:szCs w:val="24"/>
          <w:lang w:val="sv-SE"/>
        </w:rPr>
        <w:t xml:space="preserve">(SKPD) </w:t>
      </w:r>
      <w:r w:rsidR="00AF20CD">
        <w:rPr>
          <w:rFonts w:ascii="Times New Roman" w:hAnsi="Times New Roman" w:cs="Times New Roman"/>
          <w:sz w:val="24"/>
          <w:szCs w:val="24"/>
          <w:lang w:val="sv-SE"/>
        </w:rPr>
        <w:t xml:space="preserve">di Kantor </w:t>
      </w:r>
      <w:r w:rsidR="00A76B5B">
        <w:rPr>
          <w:rFonts w:ascii="Times New Roman" w:hAnsi="Times New Roman" w:cs="Times New Roman"/>
          <w:sz w:val="24"/>
          <w:szCs w:val="24"/>
          <w:lang w:val="sv-SE"/>
        </w:rPr>
        <w:t>Dinas Pendidikan dan Keb</w:t>
      </w:r>
      <w:r w:rsidR="00AF20CD">
        <w:rPr>
          <w:rFonts w:ascii="Times New Roman" w:hAnsi="Times New Roman" w:cs="Times New Roman"/>
          <w:sz w:val="24"/>
          <w:szCs w:val="24"/>
          <w:lang w:val="sv-SE"/>
        </w:rPr>
        <w:t>udayaan</w:t>
      </w:r>
      <w:r w:rsidR="007C1C50">
        <w:rPr>
          <w:rFonts w:ascii="Times New Roman" w:hAnsi="Times New Roman" w:cs="Times New Roman"/>
          <w:sz w:val="24"/>
          <w:szCs w:val="24"/>
          <w:lang w:val="sv-SE"/>
        </w:rPr>
        <w:t xml:space="preserve">. </w:t>
      </w:r>
      <w:r w:rsidR="00A76B5B">
        <w:rPr>
          <w:rFonts w:ascii="Times New Roman" w:hAnsi="Times New Roman" w:cs="Times New Roman"/>
          <w:sz w:val="24"/>
          <w:szCs w:val="24"/>
          <w:lang w:val="sv-SE"/>
        </w:rPr>
        <w:t xml:space="preserve">Pegawai honorer yang sudah mengikuti kegiatan seminar, pendidikan dan pelatihan program kinerja </w:t>
      </w:r>
      <w:r w:rsidR="007C1C50">
        <w:rPr>
          <w:rFonts w:ascii="Times New Roman" w:hAnsi="Times New Roman" w:cs="Times New Roman"/>
          <w:sz w:val="24"/>
          <w:szCs w:val="24"/>
          <w:lang w:val="sv-SE"/>
        </w:rPr>
        <w:t xml:space="preserve">pelayanan publik </w:t>
      </w:r>
      <w:r w:rsidR="00A76B5B">
        <w:rPr>
          <w:rFonts w:ascii="Times New Roman" w:hAnsi="Times New Roman" w:cs="Times New Roman"/>
          <w:sz w:val="24"/>
          <w:szCs w:val="24"/>
          <w:lang w:val="sv-SE"/>
        </w:rPr>
        <w:t xml:space="preserve">di seluruh satuan kerja perangkat daerah (SKPD) dan program kerja Dinas Pendidikan </w:t>
      </w:r>
      <w:r w:rsidR="007C1C50">
        <w:rPr>
          <w:rFonts w:ascii="Times New Roman" w:hAnsi="Times New Roman" w:cs="Times New Roman"/>
          <w:sz w:val="24"/>
          <w:szCs w:val="24"/>
          <w:lang w:val="sv-SE"/>
        </w:rPr>
        <w:t xml:space="preserve">dan kebudayaan </w:t>
      </w:r>
      <w:r w:rsidR="00A76B5B">
        <w:rPr>
          <w:rFonts w:ascii="Times New Roman" w:hAnsi="Times New Roman" w:cs="Times New Roman"/>
          <w:sz w:val="24"/>
          <w:szCs w:val="24"/>
          <w:lang w:val="sv-SE"/>
        </w:rPr>
        <w:t>dan pegawai honorer tidak mengerti dengan pendidikan dan pelatihan kinerja dan program kinerjanya tidak berkualitas maka pegawai honorer tersebut, tidak mempunyai kesempatan menjadi pegawai negeri sipil (PNS) dan diberhentikan dengan hormat menjadi pegawai honorer dilingkungan</w:t>
      </w:r>
      <w:r w:rsidR="00A76B5B" w:rsidRPr="00100E14">
        <w:rPr>
          <w:rFonts w:ascii="Times New Roman" w:hAnsi="Times New Roman" w:cs="Times New Roman"/>
          <w:sz w:val="24"/>
          <w:szCs w:val="24"/>
          <w:lang w:val="sv-SE"/>
        </w:rPr>
        <w:t xml:space="preserve"> </w:t>
      </w:r>
      <w:r w:rsidR="00A76B5B">
        <w:rPr>
          <w:rFonts w:ascii="Times New Roman" w:hAnsi="Times New Roman" w:cs="Times New Roman"/>
          <w:sz w:val="24"/>
          <w:szCs w:val="24"/>
          <w:lang w:val="sv-SE"/>
        </w:rPr>
        <w:t>Pemerintah</w:t>
      </w:r>
      <w:r w:rsidR="007C1C50">
        <w:rPr>
          <w:rFonts w:ascii="Times New Roman" w:hAnsi="Times New Roman" w:cs="Times New Roman"/>
          <w:sz w:val="24"/>
          <w:szCs w:val="24"/>
          <w:lang w:val="sv-SE"/>
        </w:rPr>
        <w:t xml:space="preserve"> </w:t>
      </w:r>
      <w:r w:rsidR="00D25F62">
        <w:rPr>
          <w:rFonts w:ascii="Times New Roman" w:hAnsi="Times New Roman" w:cs="Times New Roman"/>
          <w:sz w:val="24"/>
          <w:szCs w:val="24"/>
          <w:lang w:val="sv-SE"/>
        </w:rPr>
        <w:t xml:space="preserve">Daerah Kabupaten Bone Bolango </w:t>
      </w:r>
      <w:r w:rsidR="00D25F62">
        <w:rPr>
          <w:rFonts w:ascii="Times New Roman" w:hAnsi="Times New Roman" w:cs="Times New Roman"/>
          <w:sz w:val="24"/>
          <w:szCs w:val="24"/>
        </w:rPr>
        <w:t xml:space="preserve">(Wawancara, tanggal 16 Juni 2014).         </w:t>
      </w:r>
      <w:r w:rsidR="00D25F62">
        <w:rPr>
          <w:rFonts w:ascii="Times New Roman" w:hAnsi="Times New Roman" w:cs="Times New Roman"/>
          <w:sz w:val="24"/>
          <w:szCs w:val="24"/>
          <w:lang w:val="sv-SE"/>
        </w:rPr>
        <w:t xml:space="preserve">           </w:t>
      </w:r>
    </w:p>
    <w:p w:rsidR="00EC35A2" w:rsidRPr="00100E14" w:rsidRDefault="001F3E56" w:rsidP="001F3E56">
      <w:pPr>
        <w:spacing w:after="0" w:line="480" w:lineRule="auto"/>
        <w:jc w:val="both"/>
        <w:rPr>
          <w:rFonts w:ascii="Times New Roman" w:hAnsi="Times New Roman" w:cs="Times New Roman"/>
          <w:sz w:val="24"/>
          <w:szCs w:val="24"/>
          <w:lang w:val="sv-SE"/>
        </w:rPr>
      </w:pPr>
      <w:r>
        <w:rPr>
          <w:rFonts w:ascii="Times New Roman" w:hAnsi="Times New Roman" w:cs="Times New Roman"/>
          <w:b/>
          <w:sz w:val="24"/>
          <w:szCs w:val="24"/>
          <w:lang w:val="sv-SE"/>
        </w:rPr>
        <w:t xml:space="preserve">3.   </w:t>
      </w:r>
      <w:r w:rsidR="0000288D">
        <w:rPr>
          <w:rFonts w:ascii="Times New Roman" w:hAnsi="Times New Roman" w:cs="Times New Roman"/>
          <w:b/>
          <w:sz w:val="24"/>
          <w:szCs w:val="24"/>
          <w:lang w:val="sv-SE"/>
        </w:rPr>
        <w:t xml:space="preserve"> </w:t>
      </w:r>
      <w:r>
        <w:rPr>
          <w:rFonts w:ascii="Times New Roman" w:hAnsi="Times New Roman" w:cs="Times New Roman"/>
          <w:b/>
          <w:sz w:val="24"/>
          <w:szCs w:val="24"/>
          <w:lang w:val="sv-SE"/>
        </w:rPr>
        <w:t xml:space="preserve">Kurangnya </w:t>
      </w:r>
      <w:r w:rsidR="00EC35A2" w:rsidRPr="00984204">
        <w:rPr>
          <w:rFonts w:ascii="Times New Roman" w:hAnsi="Times New Roman" w:cs="Times New Roman"/>
          <w:b/>
          <w:sz w:val="24"/>
          <w:szCs w:val="24"/>
          <w:lang w:val="sv-SE"/>
        </w:rPr>
        <w:t xml:space="preserve">kedisiplinan </w:t>
      </w:r>
      <w:r w:rsidR="00500EDB">
        <w:rPr>
          <w:rFonts w:ascii="Times New Roman" w:hAnsi="Times New Roman" w:cs="Times New Roman"/>
          <w:b/>
          <w:sz w:val="24"/>
          <w:szCs w:val="24"/>
          <w:lang w:val="sv-SE"/>
        </w:rPr>
        <w:t>aparatur pegawai Kantor Dinas p</w:t>
      </w:r>
      <w:r>
        <w:rPr>
          <w:rFonts w:ascii="Times New Roman" w:hAnsi="Times New Roman" w:cs="Times New Roman"/>
          <w:b/>
          <w:sz w:val="24"/>
          <w:szCs w:val="24"/>
          <w:lang w:val="sv-SE"/>
        </w:rPr>
        <w:t xml:space="preserve">endidikan dan  </w:t>
      </w:r>
      <w:r>
        <w:rPr>
          <w:rFonts w:ascii="Times New Roman" w:hAnsi="Times New Roman" w:cs="Times New Roman"/>
          <w:b/>
          <w:sz w:val="24"/>
          <w:szCs w:val="24"/>
          <w:lang w:val="sv-SE"/>
        </w:rPr>
        <w:br/>
        <w:t xml:space="preserve">       </w:t>
      </w:r>
      <w:r w:rsidR="00500EDB">
        <w:rPr>
          <w:rFonts w:ascii="Times New Roman" w:hAnsi="Times New Roman" w:cs="Times New Roman"/>
          <w:b/>
          <w:sz w:val="24"/>
          <w:szCs w:val="24"/>
          <w:lang w:val="sv-SE"/>
        </w:rPr>
        <w:t>kebudayaan.</w:t>
      </w:r>
      <w:r w:rsidR="00EC35A2">
        <w:rPr>
          <w:rFonts w:ascii="Times New Roman" w:hAnsi="Times New Roman" w:cs="Times New Roman"/>
          <w:b/>
          <w:sz w:val="24"/>
          <w:szCs w:val="24"/>
          <w:lang w:val="sv-SE"/>
        </w:rPr>
        <w:tab/>
      </w:r>
      <w:r w:rsidR="00EC35A2">
        <w:rPr>
          <w:rFonts w:ascii="Times New Roman" w:hAnsi="Times New Roman" w:cs="Times New Roman"/>
          <w:b/>
          <w:sz w:val="24"/>
          <w:szCs w:val="24"/>
          <w:lang w:val="sv-SE"/>
        </w:rPr>
        <w:tab/>
      </w:r>
      <w:r w:rsidR="00EC35A2">
        <w:rPr>
          <w:rFonts w:ascii="Times New Roman" w:hAnsi="Times New Roman" w:cs="Times New Roman"/>
          <w:b/>
          <w:sz w:val="24"/>
          <w:szCs w:val="24"/>
          <w:lang w:val="sv-SE"/>
        </w:rPr>
        <w:tab/>
        <w:t xml:space="preserve">  </w:t>
      </w:r>
      <w:r w:rsidR="00EC35A2">
        <w:rPr>
          <w:rFonts w:ascii="Times New Roman" w:hAnsi="Times New Roman" w:cs="Times New Roman"/>
          <w:b/>
          <w:sz w:val="24"/>
          <w:szCs w:val="24"/>
          <w:lang w:val="sv-SE"/>
        </w:rPr>
        <w:br/>
        <w:t xml:space="preserve">         </w:t>
      </w:r>
      <w:r w:rsidR="00EC35A2">
        <w:rPr>
          <w:rFonts w:ascii="Times New Roman" w:hAnsi="Times New Roman" w:cs="Times New Roman"/>
          <w:sz w:val="24"/>
          <w:szCs w:val="24"/>
        </w:rPr>
        <w:t xml:space="preserve">Kemampuan dan kesungguhan pegawai aparatur </w:t>
      </w:r>
      <w:r w:rsidR="00EC35A2" w:rsidRPr="00A77AA0">
        <w:rPr>
          <w:rFonts w:ascii="Times New Roman" w:hAnsi="Times New Roman" w:cs="Times New Roman"/>
          <w:sz w:val="24"/>
          <w:szCs w:val="24"/>
        </w:rPr>
        <w:t xml:space="preserve">dalam memberikan pelayanan terutama terhadap konsistensi </w:t>
      </w:r>
      <w:r w:rsidR="00EC35A2">
        <w:rPr>
          <w:rFonts w:ascii="Times New Roman" w:hAnsi="Times New Roman" w:cs="Times New Roman"/>
          <w:sz w:val="24"/>
          <w:szCs w:val="24"/>
        </w:rPr>
        <w:t xml:space="preserve">dengan </w:t>
      </w:r>
      <w:r w:rsidR="00EC35A2" w:rsidRPr="00A77AA0">
        <w:rPr>
          <w:rFonts w:ascii="Times New Roman" w:hAnsi="Times New Roman" w:cs="Times New Roman"/>
          <w:sz w:val="24"/>
          <w:szCs w:val="24"/>
        </w:rPr>
        <w:t>waktu kerj</w:t>
      </w:r>
      <w:r w:rsidR="00EC35A2">
        <w:rPr>
          <w:rFonts w:ascii="Times New Roman" w:hAnsi="Times New Roman" w:cs="Times New Roman"/>
          <w:sz w:val="24"/>
          <w:szCs w:val="24"/>
        </w:rPr>
        <w:t>a sesuai ke</w:t>
      </w:r>
      <w:r w:rsidR="007C1C50">
        <w:rPr>
          <w:rFonts w:ascii="Times New Roman" w:hAnsi="Times New Roman" w:cs="Times New Roman"/>
          <w:sz w:val="24"/>
          <w:szCs w:val="24"/>
        </w:rPr>
        <w:t>tentuan yang berlaku di Kantor dinas p</w:t>
      </w:r>
      <w:r w:rsidR="00EC35A2">
        <w:rPr>
          <w:rFonts w:ascii="Times New Roman" w:hAnsi="Times New Roman" w:cs="Times New Roman"/>
          <w:sz w:val="24"/>
          <w:szCs w:val="24"/>
        </w:rPr>
        <w:t>en</w:t>
      </w:r>
      <w:r w:rsidR="007C1C50">
        <w:rPr>
          <w:rFonts w:ascii="Times New Roman" w:hAnsi="Times New Roman" w:cs="Times New Roman"/>
          <w:sz w:val="24"/>
          <w:szCs w:val="24"/>
        </w:rPr>
        <w:t xml:space="preserve">didikan dan kebudayaan. </w:t>
      </w:r>
      <w:r w:rsidR="00EC35A2">
        <w:rPr>
          <w:rFonts w:ascii="Times New Roman" w:hAnsi="Times New Roman" w:cs="Times New Roman"/>
          <w:sz w:val="24"/>
          <w:szCs w:val="24"/>
        </w:rPr>
        <w:t>Kedisiplinan aparatur pegawai adalah ketepatan waktu dalam melaksanakan tugas. Kedatan</w:t>
      </w:r>
      <w:r w:rsidR="007C1C50">
        <w:rPr>
          <w:rFonts w:ascii="Times New Roman" w:hAnsi="Times New Roman" w:cs="Times New Roman"/>
          <w:sz w:val="24"/>
          <w:szCs w:val="24"/>
        </w:rPr>
        <w:t>gan aparatur pegawai di Kantor dinas p</w:t>
      </w:r>
      <w:r w:rsidR="00EC35A2">
        <w:rPr>
          <w:rFonts w:ascii="Times New Roman" w:hAnsi="Times New Roman" w:cs="Times New Roman"/>
          <w:sz w:val="24"/>
          <w:szCs w:val="24"/>
        </w:rPr>
        <w:t>endidikan harus tepat waktu dan pulang dari kantor Dinas pendidikan sesuai dengan ketentuan waktu yang berlaku di Kantor pendidikan yang digunakan sebagai tempat pelayanan p</w:t>
      </w:r>
      <w:r w:rsidR="007C1C50">
        <w:rPr>
          <w:rFonts w:ascii="Times New Roman" w:hAnsi="Times New Roman" w:cs="Times New Roman"/>
          <w:sz w:val="24"/>
          <w:szCs w:val="24"/>
        </w:rPr>
        <w:t>ublik bidang pendidikan Kantor dinas pendidikan dan k</w:t>
      </w:r>
      <w:r w:rsidR="00EC35A2">
        <w:rPr>
          <w:rFonts w:ascii="Times New Roman" w:hAnsi="Times New Roman" w:cs="Times New Roman"/>
          <w:sz w:val="24"/>
          <w:szCs w:val="24"/>
        </w:rPr>
        <w:t>e</w:t>
      </w:r>
      <w:r w:rsidR="007C1C50">
        <w:rPr>
          <w:rFonts w:ascii="Times New Roman" w:hAnsi="Times New Roman" w:cs="Times New Roman"/>
          <w:sz w:val="24"/>
          <w:szCs w:val="24"/>
        </w:rPr>
        <w:t xml:space="preserve">budayaan. </w:t>
      </w:r>
      <w:r w:rsidR="00EC35A2">
        <w:rPr>
          <w:rFonts w:ascii="Times New Roman" w:hAnsi="Times New Roman" w:cs="Times New Roman"/>
          <w:sz w:val="24"/>
          <w:szCs w:val="24"/>
        </w:rPr>
        <w:t xml:space="preserve"> </w:t>
      </w:r>
    </w:p>
    <w:p w:rsidR="00EC35A2" w:rsidRPr="004B4E4C" w:rsidRDefault="00EC3A33"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0288D">
        <w:rPr>
          <w:rFonts w:ascii="Times New Roman" w:hAnsi="Times New Roman" w:cs="Times New Roman"/>
          <w:sz w:val="24"/>
          <w:szCs w:val="24"/>
        </w:rPr>
        <w:t xml:space="preserve"> </w:t>
      </w:r>
      <w:r w:rsidR="00EC35A2">
        <w:rPr>
          <w:rFonts w:ascii="Times New Roman" w:hAnsi="Times New Roman" w:cs="Times New Roman"/>
          <w:sz w:val="24"/>
          <w:szCs w:val="24"/>
        </w:rPr>
        <w:t>Selama ini para pemimpin satuan kerja perangkat daerah (SKPD) atau Kepala Dinas, Sekretaris, Kepala Bagian dan Kepala Bidang kadang juga pulang d</w:t>
      </w:r>
      <w:r w:rsidR="007C1C50">
        <w:rPr>
          <w:rFonts w:ascii="Times New Roman" w:hAnsi="Times New Roman" w:cs="Times New Roman"/>
          <w:sz w:val="24"/>
          <w:szCs w:val="24"/>
        </w:rPr>
        <w:t>i Kantor diluar kententuan jam d</w:t>
      </w:r>
      <w:r w:rsidR="00EC35A2">
        <w:rPr>
          <w:rFonts w:ascii="Times New Roman" w:hAnsi="Times New Roman" w:cs="Times New Roman"/>
          <w:sz w:val="24"/>
          <w:szCs w:val="24"/>
        </w:rPr>
        <w:t>inas pulang Kantor sampai jam 9.00 (Sembilan) malam karena mereka mengadakan rapat khusus Kepala Dinas, Sekretaris, Kepala Bagian dan Kepala Bidang untuk mengevaluasi kinerja proyek bidang pendidikan dan pekerjaan lain yang berhubungan dengan pelayanan pendidikan masyarakat di Kantor Dinas Pendidikan dan Ke</w:t>
      </w:r>
      <w:r w:rsidR="007C1C50">
        <w:rPr>
          <w:rFonts w:ascii="Times New Roman" w:hAnsi="Times New Roman" w:cs="Times New Roman"/>
          <w:sz w:val="24"/>
          <w:szCs w:val="24"/>
        </w:rPr>
        <w:t>budayaan.</w:t>
      </w:r>
      <w:r w:rsidR="00D2075C">
        <w:rPr>
          <w:rFonts w:ascii="Times New Roman" w:hAnsi="Times New Roman" w:cs="Times New Roman"/>
          <w:sz w:val="24"/>
          <w:szCs w:val="24"/>
        </w:rPr>
        <w:t xml:space="preserve"> </w:t>
      </w:r>
      <w:r w:rsidR="00EC35A2" w:rsidRPr="004B4E4C">
        <w:rPr>
          <w:rFonts w:ascii="Times New Roman" w:hAnsi="Times New Roman" w:cs="Times New Roman"/>
          <w:sz w:val="24"/>
          <w:szCs w:val="24"/>
        </w:rPr>
        <w:t>Kedisiplinan aparatur pegawai</w:t>
      </w:r>
      <w:r w:rsidR="00D702E8">
        <w:rPr>
          <w:rFonts w:ascii="Times New Roman" w:hAnsi="Times New Roman" w:cs="Times New Roman"/>
          <w:sz w:val="24"/>
          <w:szCs w:val="24"/>
        </w:rPr>
        <w:t xml:space="preserve"> sangat penting dalam melaksanakan tugas pelayanan bidang pendidikan. Kedisiplinan aparatur dalam melaksanakan tugas </w:t>
      </w:r>
      <w:r w:rsidR="00D2075C">
        <w:rPr>
          <w:rFonts w:ascii="Times New Roman" w:hAnsi="Times New Roman" w:cs="Times New Roman"/>
          <w:sz w:val="24"/>
          <w:szCs w:val="24"/>
        </w:rPr>
        <w:t xml:space="preserve">pelayanan </w:t>
      </w:r>
      <w:r w:rsidR="00D702E8">
        <w:rPr>
          <w:rFonts w:ascii="Times New Roman" w:hAnsi="Times New Roman" w:cs="Times New Roman"/>
          <w:sz w:val="24"/>
          <w:szCs w:val="24"/>
        </w:rPr>
        <w:t xml:space="preserve">bidang </w:t>
      </w:r>
      <w:r w:rsidR="00D2075C">
        <w:rPr>
          <w:rFonts w:ascii="Times New Roman" w:hAnsi="Times New Roman" w:cs="Times New Roman"/>
          <w:sz w:val="24"/>
          <w:szCs w:val="24"/>
        </w:rPr>
        <w:t>pendidikan</w:t>
      </w:r>
      <w:r w:rsidR="00D702E8">
        <w:rPr>
          <w:rFonts w:ascii="Times New Roman" w:hAnsi="Times New Roman" w:cs="Times New Roman"/>
          <w:sz w:val="24"/>
          <w:szCs w:val="24"/>
        </w:rPr>
        <w:t xml:space="preserve"> dapat </w:t>
      </w:r>
      <w:r w:rsidR="00EC35A2" w:rsidRPr="004B4E4C">
        <w:rPr>
          <w:rFonts w:ascii="Times New Roman" w:hAnsi="Times New Roman" w:cs="Times New Roman"/>
          <w:sz w:val="24"/>
          <w:szCs w:val="24"/>
        </w:rPr>
        <w:t xml:space="preserve"> menciptakan pelayanan publik yang berkualitas dan pencapaian tujuan organisasi. </w:t>
      </w:r>
    </w:p>
    <w:p w:rsidR="00EC35A2" w:rsidRDefault="00EC3A33" w:rsidP="00EC35A2">
      <w:pPr>
        <w:tabs>
          <w:tab w:val="left" w:pos="284"/>
        </w:tabs>
        <w:autoSpaceDE w:val="0"/>
        <w:autoSpaceDN w:val="0"/>
        <w:adjustRightInd w:val="0"/>
        <w:spacing w:after="0" w:line="480" w:lineRule="auto"/>
        <w:jc w:val="both"/>
        <w:rPr>
          <w:rFonts w:ascii="Times New Roman" w:hAnsi="Times New Roman" w:cs="Times New Roman"/>
          <w:b/>
          <w:sz w:val="24"/>
          <w:szCs w:val="24"/>
          <w:lang w:val="sv-SE"/>
        </w:rPr>
      </w:pPr>
      <w:r>
        <w:rPr>
          <w:rFonts w:ascii="Times New Roman" w:hAnsi="Times New Roman" w:cs="Times New Roman"/>
          <w:sz w:val="24"/>
          <w:szCs w:val="24"/>
        </w:rPr>
        <w:t xml:space="preserve">        </w:t>
      </w:r>
      <w:r w:rsidR="0000288D">
        <w:rPr>
          <w:rFonts w:ascii="Times New Roman" w:hAnsi="Times New Roman" w:cs="Times New Roman"/>
          <w:sz w:val="24"/>
          <w:szCs w:val="24"/>
        </w:rPr>
        <w:t xml:space="preserve"> </w:t>
      </w:r>
      <w:r w:rsidR="00EC35A2">
        <w:rPr>
          <w:rFonts w:ascii="Times New Roman" w:hAnsi="Times New Roman" w:cs="Times New Roman"/>
          <w:sz w:val="24"/>
          <w:szCs w:val="24"/>
        </w:rPr>
        <w:t>Sumber kedisiplinan aparatur pegawai yang paling utama adalah pemimpin dalam organisasi layanan pendidikan, pemimpin harus mampu membuat contoh dan teladan dalam organisasi pelayanan bidang pendidikan. Kedisiplinan kepemimpinan aparatur dalam organisasi layanan pendidikan sangat berpengaruh kedisiplinan staf pegawai atau baw</w:t>
      </w:r>
      <w:r w:rsidR="00784AFF">
        <w:rPr>
          <w:rFonts w:ascii="Times New Roman" w:hAnsi="Times New Roman" w:cs="Times New Roman"/>
          <w:sz w:val="24"/>
          <w:szCs w:val="24"/>
        </w:rPr>
        <w:t xml:space="preserve">ahan dalam pelayanan pendidikan dan kebudayaan. </w:t>
      </w:r>
      <w:r w:rsidR="00EC35A2">
        <w:rPr>
          <w:rFonts w:ascii="Times New Roman" w:hAnsi="Times New Roman" w:cs="Times New Roman"/>
          <w:sz w:val="24"/>
          <w:szCs w:val="24"/>
        </w:rPr>
        <w:t>Kedis</w:t>
      </w:r>
      <w:r w:rsidR="00D25F62">
        <w:rPr>
          <w:rFonts w:ascii="Times New Roman" w:hAnsi="Times New Roman" w:cs="Times New Roman"/>
          <w:sz w:val="24"/>
          <w:szCs w:val="24"/>
        </w:rPr>
        <w:t>i</w:t>
      </w:r>
      <w:r w:rsidR="00EC35A2">
        <w:rPr>
          <w:rFonts w:ascii="Times New Roman" w:hAnsi="Times New Roman" w:cs="Times New Roman"/>
          <w:sz w:val="24"/>
          <w:szCs w:val="24"/>
        </w:rPr>
        <w:t xml:space="preserve">plinan pemimpin berkinerja tinggi dan berhasil melaksanakan pelayanan yang berkualitas, keberhasilan diatas kalau tidak didukung oleh sekelompok aparatur dalam organisasi maka tidak mungkin program kinerja organisasi tercapai. Keberhasilan dan tercapainya organisasi dan pelayanan yang berkualitas adalah pelayanan yang mampu memuaskan pelanggan/masyarakat dalam </w:t>
      </w:r>
      <w:r w:rsidR="007C1C50">
        <w:rPr>
          <w:rFonts w:ascii="Times New Roman" w:hAnsi="Times New Roman" w:cs="Times New Roman"/>
          <w:sz w:val="24"/>
          <w:szCs w:val="24"/>
        </w:rPr>
        <w:t>pe</w:t>
      </w:r>
      <w:r w:rsidR="00EC35A2">
        <w:rPr>
          <w:rFonts w:ascii="Times New Roman" w:hAnsi="Times New Roman" w:cs="Times New Roman"/>
          <w:sz w:val="24"/>
          <w:szCs w:val="24"/>
        </w:rPr>
        <w:t xml:space="preserve">layanan </w:t>
      </w:r>
      <w:r w:rsidR="00784AFF">
        <w:rPr>
          <w:rFonts w:ascii="Times New Roman" w:hAnsi="Times New Roman" w:cs="Times New Roman"/>
          <w:sz w:val="24"/>
          <w:szCs w:val="24"/>
        </w:rPr>
        <w:t xml:space="preserve">bidang </w:t>
      </w:r>
      <w:r w:rsidR="00EC35A2">
        <w:rPr>
          <w:rFonts w:ascii="Times New Roman" w:hAnsi="Times New Roman" w:cs="Times New Roman"/>
          <w:sz w:val="24"/>
          <w:szCs w:val="24"/>
        </w:rPr>
        <w:t>pendidikan</w:t>
      </w:r>
      <w:r w:rsidR="007C1C50">
        <w:rPr>
          <w:rFonts w:ascii="Times New Roman" w:hAnsi="Times New Roman" w:cs="Times New Roman"/>
          <w:sz w:val="24"/>
          <w:szCs w:val="24"/>
        </w:rPr>
        <w:t xml:space="preserve"> dan kebudayaan.</w:t>
      </w:r>
    </w:p>
    <w:p w:rsidR="00EC35A2" w:rsidRDefault="004B4E4C"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21FC3">
        <w:rPr>
          <w:rFonts w:ascii="Times New Roman" w:hAnsi="Times New Roman" w:cs="Times New Roman"/>
          <w:sz w:val="24"/>
          <w:szCs w:val="24"/>
        </w:rPr>
        <w:t xml:space="preserve"> </w:t>
      </w:r>
      <w:r w:rsidR="00EC35A2">
        <w:rPr>
          <w:rFonts w:ascii="Times New Roman" w:hAnsi="Times New Roman" w:cs="Times New Roman"/>
          <w:sz w:val="24"/>
          <w:szCs w:val="24"/>
        </w:rPr>
        <w:t>Sebaliknya, seorang pemimpin tidak disiplin dalam melaksanakan tugas maka berpengaruh pada pelaksanaan pelayanan publik kurang berkualitas maka seluruh staf pegawai/bawahan akan mengikuti ketidakdisiplinan pemimpin dalam melaksanakan</w:t>
      </w:r>
      <w:r w:rsidR="00EC35A2" w:rsidRPr="007B4EFE">
        <w:rPr>
          <w:rFonts w:ascii="Times New Roman" w:hAnsi="Times New Roman" w:cs="Times New Roman"/>
          <w:sz w:val="24"/>
          <w:szCs w:val="24"/>
        </w:rPr>
        <w:t xml:space="preserve"> </w:t>
      </w:r>
      <w:r w:rsidR="00EC35A2">
        <w:rPr>
          <w:rFonts w:ascii="Times New Roman" w:hAnsi="Times New Roman" w:cs="Times New Roman"/>
          <w:sz w:val="24"/>
          <w:szCs w:val="24"/>
        </w:rPr>
        <w:t>pelayanan publik bidang pendidikan di Kabupaten Bone Bolango. Ketidakberhasilan pemimpin</w:t>
      </w:r>
      <w:r w:rsidR="00EC35A2" w:rsidRPr="007706E7">
        <w:rPr>
          <w:rFonts w:ascii="Times New Roman" w:hAnsi="Times New Roman" w:cs="Times New Roman"/>
          <w:sz w:val="24"/>
          <w:szCs w:val="24"/>
        </w:rPr>
        <w:t xml:space="preserve"> </w:t>
      </w:r>
      <w:r w:rsidR="00EC35A2">
        <w:rPr>
          <w:rFonts w:ascii="Times New Roman" w:hAnsi="Times New Roman" w:cs="Times New Roman"/>
          <w:sz w:val="24"/>
          <w:szCs w:val="24"/>
        </w:rPr>
        <w:t xml:space="preserve">dalam melaksanakan tugas pelayanan publik yang yang tidak berkualitas adalah ketidak berhasilan pemimpin dalam pemimpin organisasi, mengawasi, mengontrol dan mengevalusi kinerja aparatur/bawahan, tidak berhasil melaksanakan program kerja dan tujuan organisasi tidak tercapai. </w:t>
      </w:r>
    </w:p>
    <w:p w:rsidR="00EC35A2" w:rsidRDefault="00EC35A2"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Bagian umum dan kepegawaian memberlakukan peraturan kedisiplinan pegawai aparatur jam 7.00 (tujuh) semua pegawai sudah berada di Kantor Dinas Pendidikan begitu jam 7.15 (tujuh limablas menit) semua aparatur/pegawai melakukan apel pagi berarti bahwa kedatangan aparatur harus tepat waktu datang ke Kantor Dinas Pendidikan harus tepat waktu jam 7.00 (tujuh) atau semua kedatangan aparatur/pegawai sebelum jam 7.15 (tujuh limablas menit) semua sudah berada di Kantor Dinas Pendidikan untuk semua aparatur/pegawai melaksanakan apel pagi dan setelah itu sarapan pagi atau lansung melaksanakan tugas untuk melayani masyar</w:t>
      </w:r>
      <w:r w:rsidR="00784AFF">
        <w:rPr>
          <w:rFonts w:ascii="Times New Roman" w:hAnsi="Times New Roman" w:cs="Times New Roman"/>
          <w:sz w:val="24"/>
          <w:szCs w:val="24"/>
        </w:rPr>
        <w:t xml:space="preserve">akat di Kantor Dinas Pendidikan dan Kebudayaan. </w:t>
      </w:r>
      <w:r>
        <w:rPr>
          <w:rFonts w:ascii="Times New Roman" w:hAnsi="Times New Roman" w:cs="Times New Roman"/>
          <w:sz w:val="24"/>
          <w:szCs w:val="24"/>
        </w:rPr>
        <w:t>Keberhasilan kinerja seorang pemimpin dalam memimpin organisasi pelayanan publik yang berkualitas bukan hanya keberhasilan pemimpin itu sendiri tetapi keberhasilan seorang kinerja pemimpin harus didukung sepenuhnya oleh semua aparatur kinerja staf/bawahan dalam pelayanan bidang pendidikan</w:t>
      </w:r>
      <w:r w:rsidRPr="00386A94">
        <w:rPr>
          <w:rFonts w:ascii="Times New Roman" w:hAnsi="Times New Roman" w:cs="Times New Roman"/>
          <w:sz w:val="24"/>
          <w:szCs w:val="24"/>
        </w:rPr>
        <w:t xml:space="preserve"> </w:t>
      </w:r>
      <w:r>
        <w:rPr>
          <w:rFonts w:ascii="Times New Roman" w:hAnsi="Times New Roman" w:cs="Times New Roman"/>
          <w:sz w:val="24"/>
          <w:szCs w:val="24"/>
        </w:rPr>
        <w:t>di Kantor Dinas Pendidikan dan Ke</w:t>
      </w:r>
      <w:r w:rsidR="00784AFF">
        <w:rPr>
          <w:rFonts w:ascii="Times New Roman" w:hAnsi="Times New Roman" w:cs="Times New Roman"/>
          <w:sz w:val="24"/>
          <w:szCs w:val="24"/>
        </w:rPr>
        <w:t xml:space="preserve">budayaan. </w:t>
      </w:r>
    </w:p>
    <w:p w:rsidR="00EC35A2" w:rsidRDefault="00EC35A2"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Hasil wawancara informan aparatur </w:t>
      </w:r>
      <w:r w:rsidR="007C1C50">
        <w:rPr>
          <w:rFonts w:ascii="Times New Roman" w:hAnsi="Times New Roman" w:cs="Times New Roman"/>
          <w:sz w:val="24"/>
          <w:szCs w:val="24"/>
        </w:rPr>
        <w:t xml:space="preserve">menurut Yulman </w:t>
      </w:r>
      <w:r>
        <w:rPr>
          <w:rFonts w:ascii="Times New Roman" w:hAnsi="Times New Roman" w:cs="Times New Roman"/>
          <w:sz w:val="24"/>
          <w:szCs w:val="24"/>
        </w:rPr>
        <w:t xml:space="preserve">Kepala </w:t>
      </w:r>
      <w:r w:rsidR="007C1C50">
        <w:rPr>
          <w:rFonts w:ascii="Times New Roman" w:hAnsi="Times New Roman" w:cs="Times New Roman"/>
          <w:sz w:val="24"/>
          <w:szCs w:val="24"/>
        </w:rPr>
        <w:t xml:space="preserve">Seksi Pendidikan SMA </w:t>
      </w:r>
      <w:r w:rsidR="00C61726">
        <w:rPr>
          <w:rFonts w:ascii="Times New Roman" w:hAnsi="Times New Roman" w:cs="Times New Roman"/>
          <w:sz w:val="24"/>
          <w:szCs w:val="24"/>
        </w:rPr>
        <w:t>Dinas Pendidikan</w:t>
      </w:r>
      <w:r w:rsidR="007C1C50">
        <w:rPr>
          <w:rFonts w:ascii="Times New Roman" w:hAnsi="Times New Roman" w:cs="Times New Roman"/>
          <w:sz w:val="24"/>
          <w:szCs w:val="24"/>
        </w:rPr>
        <w:t xml:space="preserve"> dan Kebudayaan</w:t>
      </w:r>
      <w:r w:rsidR="00C61726">
        <w:rPr>
          <w:rFonts w:ascii="Times New Roman" w:hAnsi="Times New Roman" w:cs="Times New Roman"/>
          <w:sz w:val="24"/>
          <w:szCs w:val="24"/>
        </w:rPr>
        <w:t xml:space="preserve">, </w:t>
      </w:r>
      <w:r>
        <w:rPr>
          <w:rFonts w:ascii="Times New Roman" w:hAnsi="Times New Roman" w:cs="Times New Roman"/>
          <w:sz w:val="24"/>
          <w:szCs w:val="24"/>
        </w:rPr>
        <w:t xml:space="preserve">menjelaskan bahwa: </w:t>
      </w:r>
    </w:p>
    <w:p w:rsidR="00EC35A2" w:rsidRDefault="00EC35A2" w:rsidP="00EC35A2">
      <w:pPr>
        <w:pStyle w:val="ListParagraph"/>
        <w:tabs>
          <w:tab w:val="left" w:pos="284"/>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Kedatangan aparatur pegawai masing-masing individu berbeda beda pengakuan Kepala Bagian Umum dan Kepegawaian Dinas Pendidikan Kabupaten Bone Bolango mengatakan kedatangan saya di Kantor Dinas Pendidikan dan Kebudayaan Kabupaten Bone Bolango jam 6.45 (enam lewat empat puluh lima menit) pagi dan kadang juga jam 7.00 (tujuh) pagi baru datang sedangkan pegawai negeri sipil (PNS) lainnya kebanyakan jam 8.00 (delapan) dan kadang juga datang jam 8.45 (delapan lewat empat puluh lima me</w:t>
      </w:r>
      <w:r w:rsidR="00EF206B">
        <w:rPr>
          <w:rFonts w:ascii="Times New Roman" w:hAnsi="Times New Roman" w:cs="Times New Roman"/>
          <w:sz w:val="24"/>
          <w:szCs w:val="24"/>
        </w:rPr>
        <w:t xml:space="preserve">nit) di Kantor Dinas Pendidikan dan Kebudayaan </w:t>
      </w:r>
      <w:r>
        <w:rPr>
          <w:rFonts w:ascii="Times New Roman" w:hAnsi="Times New Roman" w:cs="Times New Roman"/>
          <w:sz w:val="24"/>
          <w:szCs w:val="24"/>
        </w:rPr>
        <w:t xml:space="preserve">Kabupaten Bone Bolango. Dilaksanakan kontrol setiap saat terhadap daftar hadir pegawai negeri sipil (PNS) yang melanggar disiplin dikena sanksi yang tidak melanggar sanksi penegakan disiplin kinerja pegawai negeri sipil (PNS) dalam pelayanan bidang pendidikan </w:t>
      </w:r>
      <w:r w:rsidRPr="00C44E1F">
        <w:rPr>
          <w:rFonts w:ascii="Times New Roman" w:hAnsi="Times New Roman" w:cs="Times New Roman"/>
          <w:sz w:val="24"/>
          <w:szCs w:val="24"/>
        </w:rPr>
        <w:t xml:space="preserve">di </w:t>
      </w:r>
      <w:r>
        <w:rPr>
          <w:rFonts w:ascii="Times New Roman" w:hAnsi="Times New Roman" w:cs="Times New Roman"/>
          <w:sz w:val="24"/>
          <w:szCs w:val="24"/>
        </w:rPr>
        <w:t xml:space="preserve">Kantor Dinas Pendidikan dan Kebudayaan </w:t>
      </w:r>
      <w:r w:rsidRPr="00C44E1F">
        <w:rPr>
          <w:rFonts w:ascii="Times New Roman" w:hAnsi="Times New Roman" w:cs="Times New Roman"/>
          <w:sz w:val="24"/>
          <w:szCs w:val="24"/>
        </w:rPr>
        <w:t>Kabupaten Bone Bolango</w:t>
      </w:r>
      <w:r>
        <w:rPr>
          <w:rFonts w:ascii="Times New Roman" w:hAnsi="Times New Roman" w:cs="Times New Roman"/>
          <w:sz w:val="24"/>
          <w:szCs w:val="24"/>
        </w:rPr>
        <w:t xml:space="preserve"> (Wawancara, tanggal 16 Juni 2014). </w:t>
      </w:r>
      <w:r>
        <w:rPr>
          <w:rFonts w:ascii="Times New Roman" w:hAnsi="Times New Roman" w:cs="Times New Roman"/>
          <w:sz w:val="24"/>
          <w:szCs w:val="24"/>
        </w:rPr>
        <w:tab/>
        <w:t xml:space="preserve">                                                                      </w:t>
      </w:r>
    </w:p>
    <w:p w:rsidR="00EC35A2" w:rsidRDefault="00EC35A2" w:rsidP="00EC35A2">
      <w:pPr>
        <w:pStyle w:val="ListParagraph"/>
        <w:tabs>
          <w:tab w:val="left" w:pos="284"/>
        </w:tabs>
        <w:autoSpaceDE w:val="0"/>
        <w:autoSpaceDN w:val="0"/>
        <w:adjustRightInd w:val="0"/>
        <w:spacing w:after="0" w:line="240" w:lineRule="auto"/>
        <w:ind w:left="567"/>
        <w:jc w:val="both"/>
        <w:rPr>
          <w:rFonts w:ascii="Times New Roman" w:hAnsi="Times New Roman" w:cs="Times New Roman"/>
          <w:sz w:val="24"/>
          <w:szCs w:val="24"/>
        </w:rPr>
      </w:pPr>
    </w:p>
    <w:p w:rsidR="00E56EA7" w:rsidRDefault="008B6F37" w:rsidP="00E56EA7">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C35A2">
        <w:rPr>
          <w:rFonts w:ascii="Times New Roman" w:hAnsi="Times New Roman" w:cs="Times New Roman"/>
          <w:sz w:val="24"/>
          <w:szCs w:val="24"/>
        </w:rPr>
        <w:t>Keberhasilan pemimpin</w:t>
      </w:r>
      <w:r w:rsidR="00EC35A2" w:rsidRPr="007706E7">
        <w:rPr>
          <w:rFonts w:ascii="Times New Roman" w:hAnsi="Times New Roman" w:cs="Times New Roman"/>
          <w:sz w:val="24"/>
          <w:szCs w:val="24"/>
        </w:rPr>
        <w:t xml:space="preserve"> </w:t>
      </w:r>
      <w:r w:rsidR="00EC35A2">
        <w:rPr>
          <w:rFonts w:ascii="Times New Roman" w:hAnsi="Times New Roman" w:cs="Times New Roman"/>
          <w:sz w:val="24"/>
          <w:szCs w:val="24"/>
        </w:rPr>
        <w:t>dalam melaksanakan tugas pelayanan publik yang berkualitas adalah keberhasilan pemimpin dalam memimpin organisasi, mengawasi, mengontrol dan mengevalusi kinerja aparatur/bawahan, berhasil melaksanakan program kerja dan pencapaian tujuan organisasi. Pemimpin</w:t>
      </w:r>
      <w:r w:rsidR="00C36653">
        <w:rPr>
          <w:rFonts w:ascii="Times New Roman" w:hAnsi="Times New Roman" w:cs="Times New Roman"/>
          <w:sz w:val="24"/>
          <w:szCs w:val="24"/>
        </w:rPr>
        <w:t xml:space="preserve"> yang berhasil dalam organisasi </w:t>
      </w:r>
      <w:r w:rsidR="00EC35A2">
        <w:rPr>
          <w:rFonts w:ascii="Times New Roman" w:hAnsi="Times New Roman" w:cs="Times New Roman"/>
          <w:sz w:val="24"/>
          <w:szCs w:val="24"/>
        </w:rPr>
        <w:t>mampu melaksanakan pelayanan yang berkualitas, pelayanan tepat, cepat dan pelayanan yang mudah dipahami oleh semua pelanggan/masyarakat te</w:t>
      </w:r>
      <w:r w:rsidR="00FD5950">
        <w:rPr>
          <w:rFonts w:ascii="Times New Roman" w:hAnsi="Times New Roman" w:cs="Times New Roman"/>
          <w:sz w:val="24"/>
          <w:szCs w:val="24"/>
        </w:rPr>
        <w:t xml:space="preserve">ntang pelayanan pendidikan dan kebudayaan. </w:t>
      </w:r>
      <w:r w:rsidR="00E56EA7">
        <w:rPr>
          <w:rFonts w:ascii="Times New Roman" w:hAnsi="Times New Roman" w:cs="Times New Roman"/>
          <w:sz w:val="24"/>
          <w:szCs w:val="24"/>
        </w:rPr>
        <w:t xml:space="preserve"> </w:t>
      </w:r>
    </w:p>
    <w:p w:rsidR="00EC35A2" w:rsidRPr="00E56EA7" w:rsidRDefault="00E56EA7" w:rsidP="00E56EA7">
      <w:pPr>
        <w:pStyle w:val="ListParagraph"/>
        <w:tabs>
          <w:tab w:val="left" w:pos="284"/>
        </w:tabs>
        <w:autoSpaceDE w:val="0"/>
        <w:autoSpaceDN w:val="0"/>
        <w:adjustRightInd w:val="0"/>
        <w:spacing w:after="0" w:line="480" w:lineRule="auto"/>
        <w:ind w:left="0"/>
        <w:jc w:val="both"/>
        <w:rPr>
          <w:rFonts w:ascii="Times New Roman" w:hAnsi="Times New Roman" w:cs="Times New Roman"/>
        </w:rPr>
      </w:pPr>
      <w:r>
        <w:rPr>
          <w:rFonts w:ascii="Times New Roman" w:hAnsi="Times New Roman" w:cs="Times New Roman"/>
          <w:sz w:val="24"/>
          <w:szCs w:val="24"/>
        </w:rPr>
        <w:t xml:space="preserve">         </w:t>
      </w:r>
      <w:r w:rsidR="00521FC3">
        <w:rPr>
          <w:rFonts w:ascii="Times New Roman" w:hAnsi="Times New Roman" w:cs="Times New Roman"/>
          <w:sz w:val="24"/>
          <w:szCs w:val="24"/>
        </w:rPr>
        <w:t>M</w:t>
      </w:r>
      <w:r w:rsidR="00C61726">
        <w:rPr>
          <w:rFonts w:ascii="Times New Roman" w:hAnsi="Times New Roman" w:cs="Times New Roman"/>
          <w:sz w:val="24"/>
          <w:szCs w:val="24"/>
        </w:rPr>
        <w:t>enurut Marni Kepala Dinas Pendidikan</w:t>
      </w:r>
      <w:r>
        <w:rPr>
          <w:rFonts w:ascii="Times New Roman" w:hAnsi="Times New Roman" w:cs="Times New Roman"/>
          <w:sz w:val="24"/>
          <w:szCs w:val="24"/>
        </w:rPr>
        <w:t xml:space="preserve">, </w:t>
      </w:r>
      <w:r w:rsidRPr="00E56EA7">
        <w:rPr>
          <w:rFonts w:ascii="Times New Roman" w:hAnsi="Times New Roman" w:cs="Times New Roman"/>
        </w:rPr>
        <w:t xml:space="preserve">menjelaskan bahwa: </w:t>
      </w:r>
    </w:p>
    <w:p w:rsidR="00EC35A2" w:rsidRDefault="00EC35A2" w:rsidP="00EC35A2">
      <w:pPr>
        <w:pStyle w:val="ListParagraph"/>
        <w:tabs>
          <w:tab w:val="left" w:pos="284"/>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Bupati Bone Bolango memerintahkan seluruh aparatur satuan kerja perangkat daerah (SKPD) untuk penegakan disiplin aparatur sangat penting untuk melaksanakan pelayanan publik yang berkualitas, selama ini kami sudah melaksanakan tugas dan tanggung jawab yang disampaikan Bupati Bone Bolango, hanya saja kadang juga Kepala Dinas, Sekretaris, Kepala Bagian dan Kepala Bidang sewaktu-</w:t>
      </w:r>
      <w:r w:rsidR="00583954">
        <w:rPr>
          <w:rFonts w:ascii="Times New Roman" w:hAnsi="Times New Roman" w:cs="Times New Roman"/>
          <w:sz w:val="24"/>
          <w:szCs w:val="24"/>
        </w:rPr>
        <w:t xml:space="preserve"> </w:t>
      </w:r>
      <w:r>
        <w:rPr>
          <w:rFonts w:ascii="Times New Roman" w:hAnsi="Times New Roman" w:cs="Times New Roman"/>
          <w:sz w:val="24"/>
          <w:szCs w:val="24"/>
        </w:rPr>
        <w:t>waktu ada urusan tertentu urusan pelayanan pendidikan misalnya kami melaksanakan perjalanan Dinas untuk mengurus layanan pendidikan. Kepala Dinas, Sekretaris, Kepala Bagian dan</w:t>
      </w:r>
      <w:r w:rsidR="00EF206B">
        <w:rPr>
          <w:rFonts w:ascii="Times New Roman" w:hAnsi="Times New Roman" w:cs="Times New Roman"/>
          <w:sz w:val="24"/>
          <w:szCs w:val="24"/>
        </w:rPr>
        <w:t xml:space="preserve"> Kepala Bidang Dinas Pendidikan dan Kebudayaan </w:t>
      </w:r>
      <w:r>
        <w:rPr>
          <w:rFonts w:ascii="Times New Roman" w:hAnsi="Times New Roman" w:cs="Times New Roman"/>
          <w:sz w:val="24"/>
          <w:szCs w:val="24"/>
        </w:rPr>
        <w:t xml:space="preserve">banyak pekerjaan bukan hanya datang ke Kantor baru bekerja, tetapi kadang juga kami melaksanakan rapat atau turun lansung ke masyarakat melaksanakan pelayanan pendidikan dilingkungan masyarakat. Sudah ada pembagian tugas dengan </w:t>
      </w:r>
      <w:r w:rsidR="00FD5950">
        <w:rPr>
          <w:rFonts w:ascii="Times New Roman" w:hAnsi="Times New Roman" w:cs="Times New Roman"/>
          <w:sz w:val="24"/>
          <w:szCs w:val="24"/>
        </w:rPr>
        <w:t>jelas dalam struktur organisasi. A</w:t>
      </w:r>
      <w:r>
        <w:rPr>
          <w:rFonts w:ascii="Times New Roman" w:hAnsi="Times New Roman" w:cs="Times New Roman"/>
          <w:sz w:val="24"/>
          <w:szCs w:val="24"/>
        </w:rPr>
        <w:t>paratur staf pegawai/bawahan tidak mempunyai jabatan mereka adalah pembantu atasan dalam Kantor Dinas Pendidikan sehingga mereka harus datang tepat waktu dan pulang sesuai dengan ketentuan jam pulang Kantor. Pelaksanaan disiplin kinerja aparat</w:t>
      </w:r>
      <w:r w:rsidR="00FD5950">
        <w:rPr>
          <w:rFonts w:ascii="Times New Roman" w:hAnsi="Times New Roman" w:cs="Times New Roman"/>
          <w:sz w:val="24"/>
          <w:szCs w:val="24"/>
        </w:rPr>
        <w:t xml:space="preserve">ur adalah terciptanya pelayanan </w:t>
      </w:r>
      <w:r>
        <w:rPr>
          <w:rFonts w:ascii="Times New Roman" w:hAnsi="Times New Roman" w:cs="Times New Roman"/>
          <w:sz w:val="24"/>
          <w:szCs w:val="24"/>
        </w:rPr>
        <w:t xml:space="preserve">berkualitas dan pencapaian tujuan organisasi pelayanan </w:t>
      </w:r>
      <w:r w:rsidR="00FD5950">
        <w:rPr>
          <w:rFonts w:ascii="Times New Roman" w:hAnsi="Times New Roman" w:cs="Times New Roman"/>
          <w:sz w:val="24"/>
          <w:szCs w:val="24"/>
        </w:rPr>
        <w:t xml:space="preserve">publik </w:t>
      </w:r>
      <w:r>
        <w:rPr>
          <w:rFonts w:ascii="Times New Roman" w:hAnsi="Times New Roman" w:cs="Times New Roman"/>
          <w:sz w:val="24"/>
          <w:szCs w:val="24"/>
        </w:rPr>
        <w:t xml:space="preserve">bidang pendidikan Kantor </w:t>
      </w:r>
      <w:r w:rsidR="007C1C50">
        <w:rPr>
          <w:rFonts w:ascii="Times New Roman" w:hAnsi="Times New Roman" w:cs="Times New Roman"/>
          <w:sz w:val="24"/>
          <w:szCs w:val="24"/>
        </w:rPr>
        <w:t xml:space="preserve">Dinas Pendidikan dan Kebudayaan </w:t>
      </w:r>
      <w:r>
        <w:rPr>
          <w:rFonts w:ascii="Times New Roman" w:hAnsi="Times New Roman" w:cs="Times New Roman"/>
          <w:sz w:val="24"/>
          <w:szCs w:val="24"/>
        </w:rPr>
        <w:t>(Wawancara, tanggal 17 Juni 2014).</w:t>
      </w:r>
    </w:p>
    <w:p w:rsidR="00EC35A2" w:rsidRDefault="00EC35A2" w:rsidP="00EC35A2">
      <w:pPr>
        <w:pStyle w:val="ListParagraph"/>
        <w:tabs>
          <w:tab w:val="left" w:pos="284"/>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F40986" w:rsidRDefault="00EC35A2" w:rsidP="00D31EBA">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31EBA">
        <w:rPr>
          <w:rFonts w:ascii="Times New Roman" w:hAnsi="Times New Roman" w:cs="Times New Roman"/>
          <w:sz w:val="24"/>
          <w:szCs w:val="24"/>
        </w:rPr>
        <w:t xml:space="preserve"> </w:t>
      </w:r>
      <w:r w:rsidR="00FD5950">
        <w:rPr>
          <w:rFonts w:ascii="Times New Roman" w:hAnsi="Times New Roman" w:cs="Times New Roman"/>
          <w:sz w:val="24"/>
          <w:szCs w:val="24"/>
        </w:rPr>
        <w:t>Selama ini saya sebagai Kepala d</w:t>
      </w:r>
      <w:r>
        <w:rPr>
          <w:rFonts w:ascii="Times New Roman" w:hAnsi="Times New Roman" w:cs="Times New Roman"/>
          <w:sz w:val="24"/>
          <w:szCs w:val="24"/>
        </w:rPr>
        <w:t xml:space="preserve">inas </w:t>
      </w:r>
      <w:r w:rsidR="00FD5950">
        <w:rPr>
          <w:rFonts w:ascii="Times New Roman" w:hAnsi="Times New Roman" w:cs="Times New Roman"/>
          <w:sz w:val="24"/>
          <w:szCs w:val="24"/>
        </w:rPr>
        <w:t>p</w:t>
      </w:r>
      <w:r w:rsidR="00A36483">
        <w:rPr>
          <w:rFonts w:ascii="Times New Roman" w:hAnsi="Times New Roman" w:cs="Times New Roman"/>
          <w:sz w:val="24"/>
          <w:szCs w:val="24"/>
        </w:rPr>
        <w:t xml:space="preserve">endidikan </w:t>
      </w:r>
      <w:r>
        <w:rPr>
          <w:rFonts w:ascii="Times New Roman" w:hAnsi="Times New Roman" w:cs="Times New Roman"/>
          <w:sz w:val="24"/>
          <w:szCs w:val="24"/>
        </w:rPr>
        <w:t xml:space="preserve">saya sudah </w:t>
      </w:r>
      <w:r w:rsidR="00D43954">
        <w:rPr>
          <w:rFonts w:ascii="Times New Roman" w:hAnsi="Times New Roman" w:cs="Times New Roman"/>
          <w:sz w:val="24"/>
          <w:szCs w:val="24"/>
        </w:rPr>
        <w:t>melaksanakan kedisip</w:t>
      </w:r>
      <w:r w:rsidR="004B4E4C">
        <w:rPr>
          <w:rFonts w:ascii="Times New Roman" w:hAnsi="Times New Roman" w:cs="Times New Roman"/>
          <w:sz w:val="24"/>
          <w:szCs w:val="24"/>
        </w:rPr>
        <w:t xml:space="preserve">linan dalam melaksanakan tugas pelayanan bidang pendidikan </w:t>
      </w:r>
      <w:r w:rsidR="00784AFF">
        <w:rPr>
          <w:rFonts w:ascii="Times New Roman" w:hAnsi="Times New Roman" w:cs="Times New Roman"/>
          <w:sz w:val="24"/>
          <w:szCs w:val="24"/>
        </w:rPr>
        <w:t xml:space="preserve">dan kebudayaan. </w:t>
      </w:r>
      <w:r>
        <w:rPr>
          <w:rFonts w:ascii="Times New Roman" w:hAnsi="Times New Roman" w:cs="Times New Roman"/>
          <w:sz w:val="24"/>
          <w:szCs w:val="24"/>
        </w:rPr>
        <w:t xml:space="preserve">Keberhasilan kinerja pemimpin dalam melaksanakan pelayanan publik yang berkualitas ditentukan oleh kedisiplinan dan kerjasama semua aparatur pelayanan publik </w:t>
      </w:r>
      <w:r w:rsidR="00784AFF">
        <w:rPr>
          <w:rFonts w:ascii="Times New Roman" w:hAnsi="Times New Roman" w:cs="Times New Roman"/>
          <w:sz w:val="24"/>
          <w:szCs w:val="24"/>
        </w:rPr>
        <w:t xml:space="preserve">publik </w:t>
      </w:r>
      <w:r>
        <w:rPr>
          <w:rFonts w:ascii="Times New Roman" w:hAnsi="Times New Roman" w:cs="Times New Roman"/>
          <w:sz w:val="24"/>
          <w:szCs w:val="24"/>
        </w:rPr>
        <w:t>bidang pendidikan</w:t>
      </w:r>
      <w:r w:rsidR="00784AFF" w:rsidRPr="00784AFF">
        <w:rPr>
          <w:rFonts w:ascii="Times New Roman" w:hAnsi="Times New Roman" w:cs="Times New Roman"/>
          <w:sz w:val="24"/>
          <w:szCs w:val="24"/>
        </w:rPr>
        <w:t xml:space="preserve"> </w:t>
      </w:r>
      <w:r w:rsidR="00784AFF">
        <w:rPr>
          <w:rFonts w:ascii="Times New Roman" w:hAnsi="Times New Roman" w:cs="Times New Roman"/>
          <w:sz w:val="24"/>
          <w:szCs w:val="24"/>
        </w:rPr>
        <w:t xml:space="preserve">dan kebudayaan. </w:t>
      </w:r>
      <w:r w:rsidR="00EC3A33">
        <w:rPr>
          <w:rFonts w:ascii="Times New Roman" w:hAnsi="Times New Roman" w:cs="Times New Roman"/>
          <w:sz w:val="24"/>
          <w:szCs w:val="24"/>
        </w:rPr>
        <w:t xml:space="preserve">         </w:t>
      </w:r>
      <w:r w:rsidR="00784AFF">
        <w:rPr>
          <w:rFonts w:ascii="Times New Roman" w:hAnsi="Times New Roman" w:cs="Times New Roman"/>
          <w:sz w:val="24"/>
          <w:szCs w:val="24"/>
        </w:rPr>
        <w:t xml:space="preserve">                 </w:t>
      </w:r>
      <w:r>
        <w:rPr>
          <w:rFonts w:ascii="Times New Roman" w:hAnsi="Times New Roman" w:cs="Times New Roman"/>
          <w:sz w:val="24"/>
          <w:szCs w:val="24"/>
        </w:rPr>
        <w:t>Kerjasama pemimpin dan staf p</w:t>
      </w:r>
      <w:r w:rsidR="004F7991">
        <w:rPr>
          <w:rFonts w:ascii="Times New Roman" w:hAnsi="Times New Roman" w:cs="Times New Roman"/>
          <w:sz w:val="24"/>
          <w:szCs w:val="24"/>
        </w:rPr>
        <w:t xml:space="preserve">egawai/bawahan dalam organisasi instansi pemerintah dan pihak swasta </w:t>
      </w:r>
      <w:r w:rsidR="00296F05">
        <w:rPr>
          <w:rFonts w:ascii="Times New Roman" w:hAnsi="Times New Roman" w:cs="Times New Roman"/>
          <w:sz w:val="24"/>
          <w:szCs w:val="24"/>
        </w:rPr>
        <w:t>a</w:t>
      </w:r>
      <w:r>
        <w:rPr>
          <w:rFonts w:ascii="Times New Roman" w:hAnsi="Times New Roman" w:cs="Times New Roman"/>
          <w:sz w:val="24"/>
          <w:szCs w:val="24"/>
        </w:rPr>
        <w:t>dalah kerjasama dalam organisasi dan mampu menyelesaikan masalah-masalah organisasi layanan pendidikan</w:t>
      </w:r>
      <w:r w:rsidR="00EC3A33">
        <w:rPr>
          <w:rFonts w:ascii="Times New Roman" w:hAnsi="Times New Roman" w:cs="Times New Roman"/>
          <w:sz w:val="24"/>
          <w:szCs w:val="24"/>
        </w:rPr>
        <w:t xml:space="preserve"> terhadap pelanggan/masyarakat</w:t>
      </w:r>
      <w:r w:rsidR="00296F05">
        <w:rPr>
          <w:rFonts w:ascii="Times New Roman" w:hAnsi="Times New Roman" w:cs="Times New Roman"/>
          <w:sz w:val="24"/>
          <w:szCs w:val="24"/>
        </w:rPr>
        <w:t>.</w:t>
      </w:r>
      <w:r w:rsidR="00FD5950">
        <w:rPr>
          <w:rFonts w:ascii="Times New Roman" w:hAnsi="Times New Roman" w:cs="Times New Roman"/>
          <w:sz w:val="24"/>
          <w:szCs w:val="24"/>
        </w:rPr>
        <w:t xml:space="preserve"> </w:t>
      </w:r>
      <w:r>
        <w:rPr>
          <w:rFonts w:ascii="Times New Roman" w:hAnsi="Times New Roman" w:cs="Times New Roman"/>
          <w:sz w:val="24"/>
          <w:szCs w:val="24"/>
        </w:rPr>
        <w:t>Keberhasilan pemimpin dalam organisasi adalah keberhasilan dalam melaksanakan tugas dan pembagian tugas sesuai dengan tanggung jaw</w:t>
      </w:r>
      <w:r w:rsidR="00784AFF">
        <w:rPr>
          <w:rFonts w:ascii="Times New Roman" w:hAnsi="Times New Roman" w:cs="Times New Roman"/>
          <w:sz w:val="24"/>
          <w:szCs w:val="24"/>
        </w:rPr>
        <w:t xml:space="preserve">ab serta wewenang masing-masing </w:t>
      </w:r>
      <w:r>
        <w:rPr>
          <w:rFonts w:ascii="Times New Roman" w:hAnsi="Times New Roman" w:cs="Times New Roman"/>
          <w:sz w:val="24"/>
          <w:szCs w:val="24"/>
        </w:rPr>
        <w:t xml:space="preserve">dalam melaksanakan pelayanan pendidikan di </w:t>
      </w:r>
      <w:r w:rsidR="00D31EBA">
        <w:rPr>
          <w:rFonts w:ascii="Times New Roman" w:hAnsi="Times New Roman" w:cs="Times New Roman"/>
          <w:sz w:val="24"/>
          <w:szCs w:val="24"/>
        </w:rPr>
        <w:t xml:space="preserve">Kantor </w:t>
      </w:r>
      <w:r w:rsidR="00FD5950">
        <w:rPr>
          <w:rFonts w:ascii="Times New Roman" w:hAnsi="Times New Roman" w:cs="Times New Roman"/>
          <w:sz w:val="24"/>
          <w:szCs w:val="24"/>
        </w:rPr>
        <w:t>dinas p</w:t>
      </w:r>
      <w:r w:rsidR="004F7991">
        <w:rPr>
          <w:rFonts w:ascii="Times New Roman" w:hAnsi="Times New Roman" w:cs="Times New Roman"/>
          <w:sz w:val="24"/>
          <w:szCs w:val="24"/>
        </w:rPr>
        <w:t xml:space="preserve">endidikan </w:t>
      </w:r>
      <w:r w:rsidR="00296F05">
        <w:rPr>
          <w:rFonts w:ascii="Times New Roman" w:hAnsi="Times New Roman" w:cs="Times New Roman"/>
          <w:sz w:val="24"/>
          <w:szCs w:val="24"/>
        </w:rPr>
        <w:t>dan kebudayaan</w:t>
      </w:r>
      <w:r w:rsidR="005573A3">
        <w:rPr>
          <w:rFonts w:ascii="Times New Roman" w:hAnsi="Times New Roman" w:cs="Times New Roman"/>
          <w:sz w:val="24"/>
          <w:szCs w:val="24"/>
        </w:rPr>
        <w:t>.</w:t>
      </w:r>
      <w:r w:rsidR="00F60573">
        <w:rPr>
          <w:rFonts w:ascii="Times New Roman" w:hAnsi="Times New Roman" w:cs="Times New Roman"/>
          <w:sz w:val="24"/>
          <w:szCs w:val="24"/>
        </w:rPr>
        <w:t xml:space="preserve"> </w:t>
      </w:r>
    </w:p>
    <w:p w:rsidR="00D31EBA" w:rsidRDefault="00F40986" w:rsidP="00D31EBA">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C35A2">
        <w:rPr>
          <w:rFonts w:ascii="Times New Roman" w:hAnsi="Times New Roman" w:cs="Times New Roman"/>
          <w:sz w:val="24"/>
          <w:szCs w:val="24"/>
        </w:rPr>
        <w:t>Banyak faktor yang menyebabkan kegagalan seorang pe</w:t>
      </w:r>
      <w:r w:rsidR="00EC3A33">
        <w:rPr>
          <w:rFonts w:ascii="Times New Roman" w:hAnsi="Times New Roman" w:cs="Times New Roman"/>
          <w:sz w:val="24"/>
          <w:szCs w:val="24"/>
        </w:rPr>
        <w:t xml:space="preserve">mimpin dalam organisasi pelayanan publik bidang </w:t>
      </w:r>
      <w:r w:rsidR="00EC35A2">
        <w:rPr>
          <w:rFonts w:ascii="Times New Roman" w:hAnsi="Times New Roman" w:cs="Times New Roman"/>
          <w:sz w:val="24"/>
          <w:szCs w:val="24"/>
        </w:rPr>
        <w:t>pendidikan adalah timbulnya kebingungan aparatur tidak mengetahui pembagian tugas dan tanggung jawab yang diberikan oleh atasan, kurangnya pengawasan, pelatihan, pengontrolan, dan eva</w:t>
      </w:r>
      <w:r w:rsidR="008B6F37">
        <w:rPr>
          <w:rFonts w:ascii="Times New Roman" w:hAnsi="Times New Roman" w:cs="Times New Roman"/>
          <w:sz w:val="24"/>
          <w:szCs w:val="24"/>
        </w:rPr>
        <w:t xml:space="preserve">luasi dari pemimpin organisasi. </w:t>
      </w:r>
      <w:r w:rsidR="00EC35A2">
        <w:rPr>
          <w:rFonts w:ascii="Times New Roman" w:hAnsi="Times New Roman" w:cs="Times New Roman"/>
          <w:sz w:val="24"/>
          <w:szCs w:val="24"/>
        </w:rPr>
        <w:t xml:space="preserve">Kebanyakan dalam organisasi pelayanan publik pemimpin hanya mampu memberikan pembagian tugas dan tanggung jawab yang diberikan </w:t>
      </w:r>
      <w:r w:rsidR="008B6F37">
        <w:rPr>
          <w:rFonts w:ascii="Times New Roman" w:hAnsi="Times New Roman" w:cs="Times New Roman"/>
          <w:sz w:val="24"/>
          <w:szCs w:val="24"/>
        </w:rPr>
        <w:t xml:space="preserve">pemimpin </w:t>
      </w:r>
      <w:r w:rsidR="00EC35A2">
        <w:rPr>
          <w:rFonts w:ascii="Times New Roman" w:hAnsi="Times New Roman" w:cs="Times New Roman"/>
          <w:sz w:val="24"/>
          <w:szCs w:val="24"/>
        </w:rPr>
        <w:t xml:space="preserve">sementara sangat kurang </w:t>
      </w:r>
      <w:r w:rsidR="00EC3A33">
        <w:rPr>
          <w:rFonts w:ascii="Times New Roman" w:hAnsi="Times New Roman" w:cs="Times New Roman"/>
          <w:sz w:val="24"/>
          <w:szCs w:val="24"/>
        </w:rPr>
        <w:t xml:space="preserve">pemimpin </w:t>
      </w:r>
      <w:r w:rsidR="00D31EBA">
        <w:rPr>
          <w:rFonts w:ascii="Times New Roman" w:hAnsi="Times New Roman" w:cs="Times New Roman"/>
          <w:sz w:val="24"/>
          <w:szCs w:val="24"/>
        </w:rPr>
        <w:t xml:space="preserve">melaksanakan </w:t>
      </w:r>
      <w:r w:rsidR="00EC35A2">
        <w:rPr>
          <w:rFonts w:ascii="Times New Roman" w:hAnsi="Times New Roman" w:cs="Times New Roman"/>
          <w:sz w:val="24"/>
          <w:szCs w:val="24"/>
        </w:rPr>
        <w:t xml:space="preserve">pengawasan, dan pengontrolan </w:t>
      </w:r>
      <w:r w:rsidR="00D31EBA">
        <w:rPr>
          <w:rFonts w:ascii="Times New Roman" w:hAnsi="Times New Roman" w:cs="Times New Roman"/>
          <w:sz w:val="24"/>
          <w:szCs w:val="24"/>
        </w:rPr>
        <w:t xml:space="preserve">kinerja, staf pegawai. </w:t>
      </w:r>
      <w:r w:rsidR="00640B6C">
        <w:rPr>
          <w:rFonts w:ascii="Times New Roman" w:hAnsi="Times New Roman" w:cs="Times New Roman"/>
          <w:sz w:val="24"/>
          <w:szCs w:val="24"/>
        </w:rPr>
        <w:t xml:space="preserve">Kesalahan kinerja aparatur dan staf pegawai karena pemimpin </w:t>
      </w:r>
      <w:r w:rsidR="00EC35A2">
        <w:rPr>
          <w:rFonts w:ascii="Times New Roman" w:hAnsi="Times New Roman" w:cs="Times New Roman"/>
          <w:sz w:val="24"/>
          <w:szCs w:val="24"/>
        </w:rPr>
        <w:t>kurang melaksanakan pengawasan, dan pengontrolan kin</w:t>
      </w:r>
      <w:r w:rsidR="00640B6C">
        <w:rPr>
          <w:rFonts w:ascii="Times New Roman" w:hAnsi="Times New Roman" w:cs="Times New Roman"/>
          <w:sz w:val="24"/>
          <w:szCs w:val="24"/>
        </w:rPr>
        <w:t xml:space="preserve">erja </w:t>
      </w:r>
      <w:r w:rsidR="00E43958">
        <w:rPr>
          <w:rFonts w:ascii="Times New Roman" w:hAnsi="Times New Roman" w:cs="Times New Roman"/>
          <w:sz w:val="24"/>
          <w:szCs w:val="24"/>
        </w:rPr>
        <w:t xml:space="preserve">aparatur </w:t>
      </w:r>
      <w:r w:rsidR="00D31EBA">
        <w:rPr>
          <w:rFonts w:ascii="Times New Roman" w:hAnsi="Times New Roman" w:cs="Times New Roman"/>
          <w:sz w:val="24"/>
          <w:szCs w:val="24"/>
        </w:rPr>
        <w:t xml:space="preserve">dalam pelayanan </w:t>
      </w:r>
      <w:r w:rsidR="00784AFF">
        <w:rPr>
          <w:rFonts w:ascii="Times New Roman" w:hAnsi="Times New Roman" w:cs="Times New Roman"/>
          <w:sz w:val="24"/>
          <w:szCs w:val="24"/>
        </w:rPr>
        <w:t xml:space="preserve">publik </w:t>
      </w:r>
      <w:r w:rsidR="00D31EBA">
        <w:rPr>
          <w:rFonts w:ascii="Times New Roman" w:hAnsi="Times New Roman" w:cs="Times New Roman"/>
          <w:sz w:val="24"/>
          <w:szCs w:val="24"/>
        </w:rPr>
        <w:t>pendidikan</w:t>
      </w:r>
      <w:r w:rsidR="00784AFF">
        <w:rPr>
          <w:rFonts w:ascii="Times New Roman" w:hAnsi="Times New Roman" w:cs="Times New Roman"/>
          <w:sz w:val="24"/>
          <w:szCs w:val="24"/>
        </w:rPr>
        <w:t xml:space="preserve"> dan kebudayaan. </w:t>
      </w:r>
    </w:p>
    <w:p w:rsidR="00EC35A2" w:rsidRPr="00D31EBA" w:rsidRDefault="00D31EBA" w:rsidP="00D31EBA">
      <w:pPr>
        <w:pStyle w:val="ListParagraph"/>
        <w:tabs>
          <w:tab w:val="left" w:pos="284"/>
        </w:tabs>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EC35A2">
        <w:rPr>
          <w:rFonts w:ascii="Times New Roman" w:hAnsi="Times New Roman" w:cs="Times New Roman"/>
          <w:sz w:val="24"/>
          <w:szCs w:val="24"/>
        </w:rPr>
        <w:t xml:space="preserve">Kedisiplinan aparatur untuk mendukung kinerja professional dalam pelayanan publik yang </w:t>
      </w:r>
      <w:r w:rsidR="00EC35A2" w:rsidRPr="00C377D5">
        <w:rPr>
          <w:rFonts w:ascii="Times New Roman" w:hAnsi="Times New Roman" w:cs="Times New Roman"/>
          <w:sz w:val="24"/>
          <w:szCs w:val="24"/>
        </w:rPr>
        <w:t>dikemukakan oleh Makmur (2009:33) adalah sebagai berikut:</w:t>
      </w:r>
      <w:r w:rsidR="00EC35A2">
        <w:rPr>
          <w:rFonts w:ascii="Times New Roman" w:hAnsi="Times New Roman" w:cs="Times New Roman"/>
          <w:sz w:val="24"/>
          <w:szCs w:val="24"/>
        </w:rPr>
        <w:t xml:space="preserve"> </w:t>
      </w:r>
      <w:r w:rsidR="00EC35A2" w:rsidRPr="00C377D5">
        <w:rPr>
          <w:rFonts w:ascii="Times New Roman" w:hAnsi="Times New Roman" w:cs="Times New Roman"/>
          <w:sz w:val="24"/>
          <w:szCs w:val="24"/>
        </w:rPr>
        <w:t xml:space="preserve">(a) Ketepatan berpikir. </w:t>
      </w:r>
      <w:r w:rsidR="00EC35A2" w:rsidRPr="00E56EA7">
        <w:rPr>
          <w:rFonts w:ascii="Times New Roman" w:hAnsi="Times New Roman" w:cs="Times New Roman"/>
          <w:i/>
          <w:sz w:val="24"/>
          <w:szCs w:val="24"/>
        </w:rPr>
        <w:t>Homo safiens</w:t>
      </w:r>
      <w:r w:rsidR="00EC35A2" w:rsidRPr="00C377D5">
        <w:rPr>
          <w:rFonts w:ascii="Times New Roman" w:hAnsi="Times New Roman" w:cs="Times New Roman"/>
          <w:sz w:val="24"/>
          <w:szCs w:val="24"/>
        </w:rPr>
        <w:t xml:space="preserve"> adalah salah satu julukan manusia sebagai manusia pemikir yang cepat dan tepat terhadap berbagai permasalahan, manusia pemikir dengan pemecahan atau penyelesaian suatu permasalahan manajemen publik; (b) Ketepatan bertindak. </w:t>
      </w:r>
      <w:r w:rsidR="00EC35A2" w:rsidRPr="00E56EA7">
        <w:rPr>
          <w:rFonts w:ascii="Times New Roman" w:hAnsi="Times New Roman" w:cs="Times New Roman"/>
          <w:i/>
          <w:sz w:val="24"/>
          <w:szCs w:val="24"/>
        </w:rPr>
        <w:t>Homopabers</w:t>
      </w:r>
      <w:r w:rsidR="00EC35A2" w:rsidRPr="00C377D5">
        <w:rPr>
          <w:rFonts w:ascii="Times New Roman" w:hAnsi="Times New Roman" w:cs="Times New Roman"/>
          <w:sz w:val="24"/>
          <w:szCs w:val="24"/>
        </w:rPr>
        <w:t xml:space="preserve"> adalah julukan manusia yang senang melakukan pekerjaan dibandingkan dengan berpikir. Manusia yang melakukan suatu jenis pekerjaan dan dapat diselesaikan dengan cepat dan tepat disebut sebagai manusia profesionalisme. Manusia yang dapat menyelesaikan tugas atau pekerjaan yang diberikan kepadanya secara cepat, tepat, dan tidak terjadi kesalahan yang berarti dan dapat memberikan kontribusi manfaat dalam manajemen publik; (c) Ketepatan penggunaan waktu. Penataan yang lebih komprehensif dalam manajemen publik salah satu unsur utamanya adalah ketepatan penggunaan waktu. Ketidakprofesionalan penggunaan waktu, baik</w:t>
      </w:r>
      <w:r w:rsidR="003C5964">
        <w:rPr>
          <w:rFonts w:ascii="Times New Roman" w:hAnsi="Times New Roman" w:cs="Times New Roman"/>
          <w:sz w:val="24"/>
          <w:szCs w:val="24"/>
        </w:rPr>
        <w:t xml:space="preserve"> </w:t>
      </w:r>
      <w:r w:rsidR="00EC35A2" w:rsidRPr="00C377D5">
        <w:rPr>
          <w:rFonts w:ascii="Times New Roman" w:hAnsi="Times New Roman" w:cs="Times New Roman"/>
          <w:sz w:val="24"/>
          <w:szCs w:val="24"/>
        </w:rPr>
        <w:t xml:space="preserve">terlalu cepat maupun terlalu terlambat, kesemuanya memiliki peluang yang dapat merugikan manusia yang tergolong dalam manajemen publik; (d) </w:t>
      </w:r>
      <w:r w:rsidR="00EC35A2" w:rsidRPr="00C377D5">
        <w:rPr>
          <w:rFonts w:ascii="Times New Roman" w:hAnsi="Times New Roman" w:cs="Times New Roman"/>
          <w:sz w:val="24"/>
          <w:szCs w:val="24"/>
        </w:rPr>
        <w:br/>
        <w:t xml:space="preserve">       </w:t>
      </w:r>
      <w:r w:rsidR="0093797A">
        <w:rPr>
          <w:rFonts w:ascii="Times New Roman" w:hAnsi="Times New Roman" w:cs="Times New Roman"/>
          <w:sz w:val="24"/>
          <w:szCs w:val="24"/>
        </w:rPr>
        <w:t xml:space="preserve"> </w:t>
      </w:r>
      <w:r w:rsidR="00EC35A2" w:rsidRPr="00C377D5">
        <w:rPr>
          <w:rFonts w:ascii="Times New Roman" w:hAnsi="Times New Roman" w:cs="Times New Roman"/>
          <w:sz w:val="24"/>
          <w:szCs w:val="24"/>
        </w:rPr>
        <w:t>Penggunaan fasilitas. Faktor fasilitas dalam manajemen publik memerlukan peranan profesionalitas seorang manusia agar penggunaan atau pemanfaatan fasilitas baik yang berupa sarana maupun yang berupa prasarana yang benar berdasarkan dengan peraturan perundang-undangan yang berlaku. Pengaturan dan penggunaan sarana dan prasarana manajemen publik diharuskan ditangani oleh manusia yang memiliki kemampuan profesionalisme yang tinggi; (e) Penggunaan biaya. Penggunaan biaya yang dikelola dengan baik sesuai keahlian dan kematangan seseorang merupakan tindakan profesionalisme. Pengelolaan keuangan atau dengan kata lain pembiayaan dari berbagai aktivitas manajemen publik yang dilakukan oleh tangan-tangan profesionalisme di samping menciptakan kejujuran dan juga mencegah terjadinya pelanggaran aturan yang telah ditetapkan; (f) Ketepatan penggunaan prosedur atau</w:t>
      </w:r>
      <w:r w:rsidR="00C36653">
        <w:rPr>
          <w:rFonts w:ascii="Times New Roman" w:hAnsi="Times New Roman" w:cs="Times New Roman"/>
          <w:sz w:val="24"/>
          <w:szCs w:val="24"/>
        </w:rPr>
        <w:t xml:space="preserve"> mekanisme. </w:t>
      </w:r>
      <w:r w:rsidR="00EC35A2" w:rsidRPr="00C377D5">
        <w:rPr>
          <w:rFonts w:ascii="Times New Roman" w:hAnsi="Times New Roman" w:cs="Times New Roman"/>
          <w:sz w:val="24"/>
          <w:szCs w:val="24"/>
        </w:rPr>
        <w:t>Usaha pencapaian tujuan manajemen publik secara efisien dan efektif apabila menggunakan prosedur dan me</w:t>
      </w:r>
      <w:r w:rsidR="000F711D">
        <w:rPr>
          <w:rFonts w:ascii="Times New Roman" w:hAnsi="Times New Roman" w:cs="Times New Roman"/>
          <w:sz w:val="24"/>
          <w:szCs w:val="24"/>
        </w:rPr>
        <w:t xml:space="preserve">kanisme kerja yang professional; dan, (g) </w:t>
      </w:r>
      <w:r w:rsidR="00EC35A2" w:rsidRPr="00C377D5">
        <w:rPr>
          <w:rFonts w:ascii="Times New Roman" w:hAnsi="Times New Roman" w:cs="Times New Roman"/>
          <w:sz w:val="24"/>
          <w:szCs w:val="24"/>
        </w:rPr>
        <w:t>Ketepatan penggunaan sistem atau met</w:t>
      </w:r>
      <w:r w:rsidR="000F711D">
        <w:rPr>
          <w:rFonts w:ascii="Times New Roman" w:hAnsi="Times New Roman" w:cs="Times New Roman"/>
          <w:sz w:val="24"/>
          <w:szCs w:val="24"/>
        </w:rPr>
        <w:t xml:space="preserve">ode. Manajemen publik merupakan </w:t>
      </w:r>
      <w:r w:rsidR="00EC35A2" w:rsidRPr="00C377D5">
        <w:rPr>
          <w:rFonts w:ascii="Times New Roman" w:hAnsi="Times New Roman" w:cs="Times New Roman"/>
          <w:sz w:val="24"/>
          <w:szCs w:val="24"/>
        </w:rPr>
        <w:t>salah satu disiplin pemikiran secara totalitas yang perputarannya menggunakan metode tertentu sehingga berjalan dalam keserasian. Kesesuaian gerakan antara sub sistem yang satu dengan sub sistem yang lainnya dengan metode tertentu akan mencapai hasil yang optimal dan memuaskan semua pihak apabila dilakukan oleh manusia dalam manajemen publik y</w:t>
      </w:r>
      <w:r w:rsidR="00EC35A2">
        <w:rPr>
          <w:rFonts w:ascii="Times New Roman" w:hAnsi="Times New Roman" w:cs="Times New Roman"/>
          <w:sz w:val="24"/>
          <w:szCs w:val="24"/>
        </w:rPr>
        <w:t>ang professional (Wawancara, tanggal 17 Juni 2014).</w:t>
      </w:r>
    </w:p>
    <w:p w:rsidR="00EC35A2" w:rsidRPr="0040458E" w:rsidRDefault="00EC35A2" w:rsidP="00EC35A2">
      <w:pPr>
        <w:spacing w:after="0" w:line="480" w:lineRule="auto"/>
        <w:rPr>
          <w:rFonts w:ascii="Times New Roman" w:hAnsi="Times New Roman" w:cs="Times New Roman"/>
          <w:sz w:val="24"/>
          <w:szCs w:val="24"/>
        </w:rPr>
      </w:pPr>
      <w:r>
        <w:rPr>
          <w:rFonts w:ascii="Times New Roman" w:hAnsi="Times New Roman" w:cs="Times New Roman"/>
          <w:b/>
          <w:sz w:val="24"/>
          <w:szCs w:val="24"/>
          <w:lang w:val="sv-SE"/>
        </w:rPr>
        <w:t xml:space="preserve">4.   </w:t>
      </w:r>
      <w:r w:rsidRPr="0040458E">
        <w:rPr>
          <w:rFonts w:ascii="Times New Roman" w:hAnsi="Times New Roman" w:cs="Times New Roman"/>
          <w:b/>
          <w:sz w:val="24"/>
          <w:szCs w:val="24"/>
          <w:lang w:val="sv-SE"/>
        </w:rPr>
        <w:t xml:space="preserve">Adanya persaingan jabatan dan eselon di </w:t>
      </w:r>
      <w:r w:rsidR="0093797A">
        <w:rPr>
          <w:rFonts w:ascii="Times New Roman" w:hAnsi="Times New Roman" w:cs="Times New Roman"/>
          <w:b/>
          <w:sz w:val="24"/>
          <w:szCs w:val="24"/>
          <w:lang w:val="sv-SE"/>
        </w:rPr>
        <w:t xml:space="preserve">Kantor </w:t>
      </w:r>
      <w:r w:rsidR="00500EDB">
        <w:rPr>
          <w:rFonts w:ascii="Times New Roman" w:hAnsi="Times New Roman" w:cs="Times New Roman"/>
          <w:b/>
          <w:sz w:val="24"/>
          <w:szCs w:val="24"/>
          <w:lang w:val="sv-SE"/>
        </w:rPr>
        <w:t>Dinas pendidikan d</w:t>
      </w:r>
      <w:r w:rsidRPr="0040458E">
        <w:rPr>
          <w:rFonts w:ascii="Times New Roman" w:hAnsi="Times New Roman" w:cs="Times New Roman"/>
          <w:b/>
          <w:sz w:val="24"/>
          <w:szCs w:val="24"/>
          <w:lang w:val="sv-SE"/>
        </w:rPr>
        <w:t xml:space="preserve">an </w:t>
      </w:r>
      <w:r w:rsidRPr="0040458E">
        <w:rPr>
          <w:rFonts w:ascii="Times New Roman" w:hAnsi="Times New Roman" w:cs="Times New Roman"/>
          <w:b/>
          <w:sz w:val="24"/>
          <w:szCs w:val="24"/>
          <w:lang w:val="sv-SE"/>
        </w:rPr>
        <w:br/>
        <w:t xml:space="preserve">    </w:t>
      </w:r>
      <w:r>
        <w:rPr>
          <w:rFonts w:ascii="Times New Roman" w:hAnsi="Times New Roman" w:cs="Times New Roman"/>
          <w:b/>
          <w:sz w:val="24"/>
          <w:szCs w:val="24"/>
          <w:lang w:val="sv-SE"/>
        </w:rPr>
        <w:t xml:space="preserve">  </w:t>
      </w:r>
      <w:r w:rsidR="00500EDB">
        <w:rPr>
          <w:rFonts w:ascii="Times New Roman" w:hAnsi="Times New Roman" w:cs="Times New Roman"/>
          <w:b/>
          <w:sz w:val="24"/>
          <w:szCs w:val="24"/>
          <w:lang w:val="sv-SE"/>
        </w:rPr>
        <w:t>k</w:t>
      </w:r>
      <w:r w:rsidRPr="0040458E">
        <w:rPr>
          <w:rFonts w:ascii="Times New Roman" w:hAnsi="Times New Roman" w:cs="Times New Roman"/>
          <w:b/>
          <w:sz w:val="24"/>
          <w:szCs w:val="24"/>
          <w:lang w:val="sv-SE"/>
        </w:rPr>
        <w:t>ebudayaan</w:t>
      </w:r>
      <w:r w:rsidR="00384CB3">
        <w:rPr>
          <w:rFonts w:ascii="Times New Roman" w:hAnsi="Times New Roman" w:cs="Times New Roman"/>
          <w:b/>
          <w:sz w:val="24"/>
          <w:szCs w:val="24"/>
          <w:lang w:val="sv-SE"/>
        </w:rPr>
        <w:t xml:space="preserve">. </w:t>
      </w:r>
      <w:r w:rsidRPr="0040458E">
        <w:rPr>
          <w:rFonts w:ascii="Times New Roman" w:hAnsi="Times New Roman" w:cs="Times New Roman"/>
          <w:sz w:val="24"/>
          <w:szCs w:val="24"/>
          <w:lang w:val="sv-SE"/>
        </w:rPr>
        <w:t xml:space="preserve"> </w:t>
      </w:r>
    </w:p>
    <w:p w:rsidR="00EC35A2" w:rsidRDefault="00EC35A2"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Persaingan jabatan pegawai negeri sipil (PNS) sangat penting untuk menduduki jabatan tertentu. Persaingan jabatan eselon adalah persaingan dalam merebut jabatan eselon IIA, eselon IIB, eselon IIIA dan eselon IVA/kedudukan Pegawai Negeri Sipil (PNS) yang tertulis dalam struktur organisasi</w:t>
      </w:r>
      <w:r w:rsidRPr="00A50007">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Dinas Pendidikan </w:t>
      </w:r>
      <w:r>
        <w:rPr>
          <w:rFonts w:ascii="Times New Roman" w:hAnsi="Times New Roman" w:cs="Times New Roman"/>
          <w:sz w:val="24"/>
          <w:szCs w:val="24"/>
        </w:rPr>
        <w:t xml:space="preserve">dan Kebudayaan </w:t>
      </w:r>
      <w:r>
        <w:rPr>
          <w:rFonts w:ascii="Times New Roman" w:hAnsi="Times New Roman" w:cs="Times New Roman"/>
          <w:sz w:val="24"/>
          <w:szCs w:val="24"/>
          <w:lang w:val="sv-SE"/>
        </w:rPr>
        <w:t>Kabupaten Bone Bolango. Jabatan struktural adalah jabatan bertingkat/berjenjang dari atas kebawah yang dilaksanakan oleh pegawai negeri sipil (PNS), misalnya: Kepala Dinas, Sekretaris, Kepala Bagian, Kepala Bidang dan Kepala Seks</w:t>
      </w:r>
      <w:r w:rsidR="00E831EA">
        <w:rPr>
          <w:rFonts w:ascii="Times New Roman" w:hAnsi="Times New Roman" w:cs="Times New Roman"/>
          <w:sz w:val="24"/>
          <w:szCs w:val="24"/>
          <w:lang w:val="sv-SE"/>
        </w:rPr>
        <w:t xml:space="preserve">i dan pegawai staf. Semua jabatan eselon </w:t>
      </w:r>
      <w:r>
        <w:rPr>
          <w:rFonts w:ascii="Times New Roman" w:hAnsi="Times New Roman" w:cs="Times New Roman"/>
          <w:sz w:val="24"/>
          <w:szCs w:val="24"/>
          <w:lang w:val="sv-SE"/>
        </w:rPr>
        <w:t>IIA, eselon IIB, eselon IIIA dan eselon IVA/kedud</w:t>
      </w:r>
      <w:r w:rsidR="00E831EA">
        <w:rPr>
          <w:rFonts w:ascii="Times New Roman" w:hAnsi="Times New Roman" w:cs="Times New Roman"/>
          <w:sz w:val="24"/>
          <w:szCs w:val="24"/>
          <w:lang w:val="sv-SE"/>
        </w:rPr>
        <w:t xml:space="preserve">ukan pegawai sampai pada staf pegawai harus bekerja secara profesional dan berkualitas bertanggung jawab untuk kemajuan pelayanan </w:t>
      </w:r>
      <w:r>
        <w:rPr>
          <w:rFonts w:ascii="Times New Roman" w:hAnsi="Times New Roman" w:cs="Times New Roman"/>
          <w:sz w:val="24"/>
          <w:szCs w:val="24"/>
          <w:lang w:val="sv-SE"/>
        </w:rPr>
        <w:t xml:space="preserve">Dinas Pendidikan </w:t>
      </w:r>
      <w:r>
        <w:rPr>
          <w:rFonts w:ascii="Times New Roman" w:hAnsi="Times New Roman" w:cs="Times New Roman"/>
          <w:sz w:val="24"/>
          <w:szCs w:val="24"/>
        </w:rPr>
        <w:t xml:space="preserve">dan Kebudayaan </w:t>
      </w:r>
      <w:r w:rsidR="00E831EA">
        <w:rPr>
          <w:rFonts w:ascii="Times New Roman" w:hAnsi="Times New Roman" w:cs="Times New Roman"/>
          <w:sz w:val="24"/>
          <w:szCs w:val="24"/>
          <w:lang w:val="sv-SE"/>
        </w:rPr>
        <w:t xml:space="preserve">Kabupaten Bone Bolango. </w:t>
      </w:r>
      <w:r>
        <w:rPr>
          <w:rFonts w:ascii="Times New Roman" w:hAnsi="Times New Roman" w:cs="Times New Roman"/>
          <w:sz w:val="24"/>
          <w:szCs w:val="24"/>
          <w:lang w:val="sv-SE"/>
        </w:rPr>
        <w:tab/>
        <w:t xml:space="preserve">                                      </w:t>
      </w:r>
      <w:r>
        <w:rPr>
          <w:rFonts w:ascii="Times New Roman" w:hAnsi="Times New Roman" w:cs="Times New Roman"/>
          <w:sz w:val="24"/>
          <w:szCs w:val="24"/>
          <w:lang w:val="sv-SE"/>
        </w:rPr>
        <w:br/>
        <w:t xml:space="preserve">         Hasil wawanc</w:t>
      </w:r>
      <w:r w:rsidR="001F3E82">
        <w:rPr>
          <w:rFonts w:ascii="Times New Roman" w:hAnsi="Times New Roman" w:cs="Times New Roman"/>
          <w:sz w:val="24"/>
          <w:szCs w:val="24"/>
          <w:lang w:val="sv-SE"/>
        </w:rPr>
        <w:t>ara informan aparatur M</w:t>
      </w:r>
      <w:r w:rsidR="00E56EA7">
        <w:rPr>
          <w:rFonts w:ascii="Times New Roman" w:hAnsi="Times New Roman" w:cs="Times New Roman"/>
          <w:sz w:val="24"/>
          <w:szCs w:val="24"/>
          <w:lang w:val="sv-SE"/>
        </w:rPr>
        <w:t xml:space="preserve">enurut Yulman </w:t>
      </w:r>
      <w:r>
        <w:rPr>
          <w:rFonts w:ascii="Times New Roman" w:hAnsi="Times New Roman" w:cs="Times New Roman"/>
          <w:sz w:val="24"/>
          <w:szCs w:val="24"/>
          <w:lang w:val="sv-SE"/>
        </w:rPr>
        <w:t>Kepala Seksi Pendid</w:t>
      </w:r>
      <w:r w:rsidR="00E56EA7">
        <w:rPr>
          <w:rFonts w:ascii="Times New Roman" w:hAnsi="Times New Roman" w:cs="Times New Roman"/>
          <w:sz w:val="24"/>
          <w:szCs w:val="24"/>
          <w:lang w:val="sv-SE"/>
        </w:rPr>
        <w:t>ikan SMA Dinas Pendidikan</w:t>
      </w:r>
      <w:r w:rsidR="001F3E82" w:rsidRPr="001F3E82">
        <w:rPr>
          <w:rFonts w:ascii="Times New Roman" w:hAnsi="Times New Roman" w:cs="Times New Roman"/>
          <w:lang w:val="sv-SE"/>
        </w:rPr>
        <w:t xml:space="preserve"> </w:t>
      </w:r>
      <w:r w:rsidR="001F3E82">
        <w:rPr>
          <w:rFonts w:ascii="Times New Roman" w:hAnsi="Times New Roman" w:cs="Times New Roman"/>
          <w:lang w:val="sv-SE"/>
        </w:rPr>
        <w:t>dan Kebudayaan</w:t>
      </w:r>
      <w:r>
        <w:rPr>
          <w:rFonts w:ascii="Times New Roman" w:hAnsi="Times New Roman" w:cs="Times New Roman"/>
          <w:sz w:val="24"/>
          <w:szCs w:val="24"/>
          <w:lang w:val="sv-SE"/>
        </w:rPr>
        <w:t xml:space="preserve">, menjelaskan bahwa: </w:t>
      </w:r>
    </w:p>
    <w:p w:rsidR="00E56EA7" w:rsidRDefault="00EC35A2" w:rsidP="00640B6C">
      <w:pPr>
        <w:pStyle w:val="ListParagraph"/>
        <w:tabs>
          <w:tab w:val="left" w:pos="284"/>
        </w:tabs>
        <w:autoSpaceDE w:val="0"/>
        <w:autoSpaceDN w:val="0"/>
        <w:adjustRightInd w:val="0"/>
        <w:spacing w:after="0" w:line="240" w:lineRule="auto"/>
        <w:ind w:left="567"/>
        <w:jc w:val="both"/>
        <w:rPr>
          <w:rFonts w:ascii="Times New Roman" w:hAnsi="Times New Roman" w:cs="Times New Roman"/>
          <w:sz w:val="24"/>
          <w:szCs w:val="24"/>
          <w:lang w:val="sv-SE"/>
        </w:rPr>
      </w:pPr>
      <w:r>
        <w:rPr>
          <w:rFonts w:ascii="Times New Roman" w:hAnsi="Times New Roman" w:cs="Times New Roman"/>
          <w:sz w:val="24"/>
          <w:szCs w:val="24"/>
          <w:lang w:val="sv-SE"/>
        </w:rPr>
        <w:t>Persaingan jabatan dan eselon dalam melaksanakan tugas dan tanggung jawab</w:t>
      </w:r>
      <w:r w:rsidRPr="00FE4E10">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di Kantor </w:t>
      </w:r>
      <w:r w:rsidR="004A6BEB">
        <w:rPr>
          <w:rFonts w:ascii="Times New Roman" w:hAnsi="Times New Roman" w:cs="Times New Roman"/>
          <w:sz w:val="24"/>
          <w:szCs w:val="24"/>
          <w:lang w:val="sv-SE"/>
        </w:rPr>
        <w:t xml:space="preserve">Dinas Pendidikan dan Kebudayaan. </w:t>
      </w:r>
      <w:r>
        <w:rPr>
          <w:rFonts w:ascii="Times New Roman" w:hAnsi="Times New Roman" w:cs="Times New Roman"/>
          <w:sz w:val="24"/>
          <w:szCs w:val="24"/>
          <w:lang w:val="sv-SE"/>
        </w:rPr>
        <w:t xml:space="preserve">Misalnya: Persaingan dalam merebut </w:t>
      </w:r>
      <w:r w:rsidR="004A6BEB">
        <w:rPr>
          <w:rFonts w:ascii="Times New Roman" w:hAnsi="Times New Roman" w:cs="Times New Roman"/>
          <w:sz w:val="24"/>
          <w:szCs w:val="24"/>
          <w:lang w:val="sv-SE"/>
        </w:rPr>
        <w:t xml:space="preserve">jabatan Kepala Dinas Pendidikan </w:t>
      </w:r>
      <w:r>
        <w:rPr>
          <w:rFonts w:ascii="Times New Roman" w:hAnsi="Times New Roman" w:cs="Times New Roman"/>
          <w:sz w:val="24"/>
          <w:szCs w:val="24"/>
          <w:lang w:val="sv-SE"/>
        </w:rPr>
        <w:t xml:space="preserve">adalah sebagai Pejabat eselon II/A, Sekretaris Dinas Pendidikan adalah sebagai pejabat eselon II/B, Kepala Bidang Pendidikan adalah sebagai pejabat eselon III/A dan Kepala Seksi Pendidikan </w:t>
      </w:r>
      <w:r w:rsidR="004A6BEB">
        <w:rPr>
          <w:rFonts w:ascii="Times New Roman" w:hAnsi="Times New Roman" w:cs="Times New Roman"/>
          <w:sz w:val="24"/>
          <w:szCs w:val="24"/>
          <w:lang w:val="sv-SE"/>
        </w:rPr>
        <w:t xml:space="preserve">dan Kebudayaan </w:t>
      </w:r>
      <w:r>
        <w:rPr>
          <w:rFonts w:ascii="Times New Roman" w:hAnsi="Times New Roman" w:cs="Times New Roman"/>
          <w:sz w:val="24"/>
          <w:szCs w:val="24"/>
          <w:lang w:val="sv-SE"/>
        </w:rPr>
        <w:t>adalah sebagai pejabat eselon IV/A. Persaingan yang terjadi adalah pejabat eselon IV/A mau menduduki  jabatan pejabat eselon III/A, pejabat eselon III/A dan pejabat eselon II/B ingin menjadi pejabat eselon II/A dan persaingan program kinerja sesama aparatur dalam pelayanan bidang pendidikan Kantor Dinas Pendidikan dan Ke</w:t>
      </w:r>
      <w:r w:rsidR="004A6BEB">
        <w:rPr>
          <w:rFonts w:ascii="Times New Roman" w:hAnsi="Times New Roman" w:cs="Times New Roman"/>
          <w:sz w:val="24"/>
          <w:szCs w:val="24"/>
          <w:lang w:val="sv-SE"/>
        </w:rPr>
        <w:t xml:space="preserve">budayaan </w:t>
      </w:r>
      <w:r>
        <w:rPr>
          <w:rFonts w:ascii="Times New Roman" w:hAnsi="Times New Roman" w:cs="Times New Roman"/>
          <w:sz w:val="24"/>
          <w:szCs w:val="24"/>
          <w:lang w:val="sv-SE"/>
        </w:rPr>
        <w:t>(Wawancara, tanggal 17 Juni 2014).</w:t>
      </w:r>
    </w:p>
    <w:p w:rsidR="00EC35A2" w:rsidRPr="00640B6C" w:rsidRDefault="00EC35A2" w:rsidP="00640B6C">
      <w:pPr>
        <w:pStyle w:val="ListParagraph"/>
        <w:tabs>
          <w:tab w:val="left" w:pos="284"/>
        </w:tabs>
        <w:autoSpaceDE w:val="0"/>
        <w:autoSpaceDN w:val="0"/>
        <w:adjustRightInd w:val="0"/>
        <w:spacing w:after="0" w:line="240" w:lineRule="auto"/>
        <w:ind w:left="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640B6C">
        <w:rPr>
          <w:rFonts w:ascii="Times New Roman" w:hAnsi="Times New Roman" w:cs="Times New Roman"/>
          <w:sz w:val="24"/>
          <w:szCs w:val="24"/>
          <w:lang w:val="sv-SE"/>
        </w:rPr>
        <w:t xml:space="preserve">              </w:t>
      </w:r>
    </w:p>
    <w:p w:rsidR="00EC35A2" w:rsidRDefault="00EC35A2" w:rsidP="00E56EA7">
      <w:pPr>
        <w:pStyle w:val="ListParagraph"/>
        <w:tabs>
          <w:tab w:val="left" w:pos="284"/>
        </w:tabs>
        <w:autoSpaceDE w:val="0"/>
        <w:autoSpaceDN w:val="0"/>
        <w:adjustRightInd w:val="0"/>
        <w:spacing w:before="120"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Semakin tinggi jabatan dan eselon pegawai negeri sipil (PNS) semakin banyak pendapatan tunjangan yang diperoleh pegawai tersebut. Sebaliknya semakin rendah pangkat jabatan yang diperoleh pegawai semakin rendah gaji yang diterima. Disinilah yang menyebabkan</w:t>
      </w:r>
      <w:r w:rsidRPr="008D47C0">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pegawai negeri sipil (PNS) timbul persaingan jabatan </w:t>
      </w:r>
      <w:r w:rsidR="004A6BEB">
        <w:rPr>
          <w:rFonts w:ascii="Times New Roman" w:hAnsi="Times New Roman" w:cs="Times New Roman"/>
          <w:sz w:val="24"/>
          <w:szCs w:val="24"/>
          <w:lang w:val="sv-SE"/>
        </w:rPr>
        <w:t xml:space="preserve">dan eselon. Persyaratan pangkat dan golongan </w:t>
      </w:r>
      <w:r>
        <w:rPr>
          <w:rFonts w:ascii="Times New Roman" w:hAnsi="Times New Roman" w:cs="Times New Roman"/>
          <w:sz w:val="24"/>
          <w:szCs w:val="24"/>
          <w:lang w:val="sv-SE"/>
        </w:rPr>
        <w:t xml:space="preserve">menjadi pimpinan satuan kerja perangkat daerah (SKPD)/Kepala Dinas </w:t>
      </w:r>
      <w:r w:rsidR="004A6BEB">
        <w:rPr>
          <w:rFonts w:ascii="Times New Roman" w:hAnsi="Times New Roman" w:cs="Times New Roman"/>
          <w:sz w:val="24"/>
          <w:szCs w:val="24"/>
          <w:lang w:val="sv-SE"/>
        </w:rPr>
        <w:t xml:space="preserve">Pendidikan </w:t>
      </w:r>
      <w:r>
        <w:rPr>
          <w:rFonts w:ascii="Times New Roman" w:hAnsi="Times New Roman" w:cs="Times New Roman"/>
          <w:sz w:val="24"/>
          <w:szCs w:val="24"/>
          <w:lang w:val="sv-SE"/>
        </w:rPr>
        <w:t>adalah sekurang-kurangnya pangkat golongan IV/A dan golongan IV/B dan setinggih-tinggihnya golongan IV/C sebagai pejabat eselon II</w:t>
      </w:r>
      <w:r w:rsidR="00026FFF">
        <w:rPr>
          <w:rFonts w:ascii="Times New Roman" w:hAnsi="Times New Roman" w:cs="Times New Roman"/>
          <w:sz w:val="24"/>
          <w:szCs w:val="24"/>
          <w:lang w:val="sv-SE"/>
        </w:rPr>
        <w:t>A</w:t>
      </w:r>
      <w:r>
        <w:rPr>
          <w:rFonts w:ascii="Times New Roman" w:hAnsi="Times New Roman" w:cs="Times New Roman"/>
          <w:sz w:val="24"/>
          <w:szCs w:val="24"/>
          <w:lang w:val="sv-SE"/>
        </w:rPr>
        <w:t xml:space="preserve">. Persaingan jabatan baru pegawai negeri sipil (PNS) ini nampak dengan keluarnya Keputusan Bupati Bone Bolango tentang mutasi dan jabatan baru pegawai negeri sipil (PNS dilingkungan Pemerintah Daerah Kabupaten Bone Bolango. </w:t>
      </w:r>
    </w:p>
    <w:p w:rsidR="00EC35A2" w:rsidRDefault="00EC35A2"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Jika jabatan baru pegawai negeri sipil (PNS dimutasi tetap sama dengan jabatan yang lama menjadi pimpinan satuan kerja perangkat daerah (SKPD)/Kepala Dinas sebagai pe</w:t>
      </w:r>
      <w:r w:rsidR="004D38B8">
        <w:rPr>
          <w:rFonts w:ascii="Times New Roman" w:hAnsi="Times New Roman" w:cs="Times New Roman"/>
          <w:sz w:val="24"/>
          <w:szCs w:val="24"/>
          <w:lang w:val="sv-SE"/>
        </w:rPr>
        <w:t xml:space="preserve">jabat eselon IIA </w:t>
      </w:r>
      <w:r>
        <w:rPr>
          <w:rFonts w:ascii="Times New Roman" w:hAnsi="Times New Roman" w:cs="Times New Roman"/>
          <w:sz w:val="24"/>
          <w:szCs w:val="24"/>
          <w:lang w:val="sv-SE"/>
        </w:rPr>
        <w:t xml:space="preserve">berarti berkinerja baik dan berhasil sebagai Kepala Dinas </w:t>
      </w:r>
      <w:r w:rsidR="00520642">
        <w:rPr>
          <w:rFonts w:ascii="Times New Roman" w:hAnsi="Times New Roman" w:cs="Times New Roman"/>
          <w:sz w:val="24"/>
          <w:szCs w:val="24"/>
          <w:lang w:val="sv-SE"/>
        </w:rPr>
        <w:t xml:space="preserve">sebelumnya </w:t>
      </w:r>
      <w:r>
        <w:rPr>
          <w:rFonts w:ascii="Times New Roman" w:hAnsi="Times New Roman" w:cs="Times New Roman"/>
          <w:sz w:val="24"/>
          <w:szCs w:val="24"/>
          <w:lang w:val="sv-SE"/>
        </w:rPr>
        <w:t xml:space="preserve">melakukan pengawasan, pengontrolan dan membuat program kinerja pelayanan publik serta mampu mengevaluasi kinerja aparatur bawahanya dalam melaksanakan tugas </w:t>
      </w:r>
      <w:r w:rsidR="00026FFF">
        <w:rPr>
          <w:rFonts w:ascii="Times New Roman" w:hAnsi="Times New Roman" w:cs="Times New Roman"/>
          <w:sz w:val="24"/>
          <w:szCs w:val="24"/>
          <w:lang w:val="sv-SE"/>
        </w:rPr>
        <w:t xml:space="preserve">sebagai Kepala Dinas </w:t>
      </w:r>
      <w:r>
        <w:rPr>
          <w:rFonts w:ascii="Times New Roman" w:hAnsi="Times New Roman" w:cs="Times New Roman"/>
          <w:sz w:val="24"/>
          <w:szCs w:val="24"/>
          <w:lang w:val="sv-SE"/>
        </w:rPr>
        <w:t xml:space="preserve">, misalnya Jabatan lama Kepala Dinas Pendidikan dan Kebudayaan dan Jabatan baru menjadi Kepala Dinas Pemuda dan Olah raga Kabupaten Bone Bolango.           </w:t>
      </w:r>
    </w:p>
    <w:p w:rsidR="00EC35A2" w:rsidRDefault="00384CB3"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EC35A2">
        <w:rPr>
          <w:rFonts w:ascii="Times New Roman" w:hAnsi="Times New Roman" w:cs="Times New Roman"/>
          <w:sz w:val="24"/>
          <w:szCs w:val="24"/>
          <w:lang w:val="sv-SE"/>
        </w:rPr>
        <w:t xml:space="preserve">Jabatan baru pegawai negeri sipil (PNS dimutasi jabatan lama menjadi pejabat eselon III dan jabatan baru menjadi pimpinan satuan kerja perangkat daerah (SKPD)/Kepala </w:t>
      </w:r>
      <w:r w:rsidR="00026FFF">
        <w:rPr>
          <w:rFonts w:ascii="Times New Roman" w:hAnsi="Times New Roman" w:cs="Times New Roman"/>
          <w:sz w:val="24"/>
          <w:szCs w:val="24"/>
          <w:lang w:val="sv-SE"/>
        </w:rPr>
        <w:t xml:space="preserve">Dinas sebagai pejabat eselon IIA </w:t>
      </w:r>
      <w:r w:rsidR="00EC35A2">
        <w:rPr>
          <w:rFonts w:ascii="Times New Roman" w:hAnsi="Times New Roman" w:cs="Times New Roman"/>
          <w:sz w:val="24"/>
          <w:szCs w:val="24"/>
          <w:lang w:val="sv-SE"/>
        </w:rPr>
        <w:t xml:space="preserve">berarti berkinerja baik,  berhasil dan memperoleh prestasi luar biasa. Jabatan lama pegawai negeri sipil </w:t>
      </w:r>
      <w:r w:rsidR="00026FFF">
        <w:rPr>
          <w:rFonts w:ascii="Times New Roman" w:hAnsi="Times New Roman" w:cs="Times New Roman"/>
          <w:sz w:val="24"/>
          <w:szCs w:val="24"/>
          <w:lang w:val="sv-SE"/>
        </w:rPr>
        <w:t xml:space="preserve">(PNS sebagai Pejabat eselon III </w:t>
      </w:r>
      <w:r w:rsidR="00EC35A2">
        <w:rPr>
          <w:rFonts w:ascii="Times New Roman" w:hAnsi="Times New Roman" w:cs="Times New Roman"/>
          <w:sz w:val="24"/>
          <w:szCs w:val="24"/>
          <w:lang w:val="sv-SE"/>
        </w:rPr>
        <w:t>misalnya: sebagai Kepala Bidang, Kepala Bagian</w:t>
      </w:r>
      <w:r w:rsidR="00026FFF">
        <w:rPr>
          <w:rFonts w:ascii="Times New Roman" w:hAnsi="Times New Roman" w:cs="Times New Roman"/>
          <w:sz w:val="24"/>
          <w:szCs w:val="24"/>
          <w:lang w:val="sv-SE"/>
        </w:rPr>
        <w:t>. J</w:t>
      </w:r>
      <w:r w:rsidR="00EC35A2">
        <w:rPr>
          <w:rFonts w:ascii="Times New Roman" w:hAnsi="Times New Roman" w:cs="Times New Roman"/>
          <w:sz w:val="24"/>
          <w:szCs w:val="24"/>
          <w:lang w:val="sv-SE"/>
        </w:rPr>
        <w:t xml:space="preserve">abatan baru menjadi pejabat eselon II misalnya: Jabatan lama Kepala Bidang Pendidikan SMP/SMA Dinas Pendidikan dan Jabatan baru menjadi Kepala Dinas Pemuda dan Olah raga Kabupaten Bone Bolango. Jabatan lama sebagai pejabat eselon III dan jabatan baru menjadi pejabat eselon II, ini menunjukan bahwa jabatan lama menjadi Kepala Bidang dianggap berhasil membuat program kinerja sebagai Kepala Bidang, berhasil melakukan pengawasan, pengontrolan dan mengevaluasi kinerja staf pegawai/bawahanya selama waktu menjadi Kepala Bidang di salah satu instansi Pemerintah Daerah Kabupaten Bone Bolango.            </w:t>
      </w:r>
    </w:p>
    <w:p w:rsidR="00EC35A2" w:rsidRDefault="00384CB3"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EC35A2">
        <w:rPr>
          <w:rFonts w:ascii="Times New Roman" w:hAnsi="Times New Roman" w:cs="Times New Roman"/>
          <w:sz w:val="24"/>
          <w:szCs w:val="24"/>
          <w:lang w:val="sv-SE"/>
        </w:rPr>
        <w:t>Jika jabatan baru pegawai negeri sipil (PNS) dimutasi tidak mendapatkan jabatan (</w:t>
      </w:r>
      <w:r w:rsidR="00EC35A2" w:rsidRPr="00CC1575">
        <w:rPr>
          <w:rFonts w:ascii="Times New Roman" w:hAnsi="Times New Roman" w:cs="Times New Roman"/>
          <w:i/>
          <w:sz w:val="24"/>
          <w:szCs w:val="24"/>
          <w:lang w:val="sv-SE"/>
        </w:rPr>
        <w:t>non job</w:t>
      </w:r>
      <w:r w:rsidR="00EC35A2">
        <w:rPr>
          <w:rFonts w:ascii="Times New Roman" w:hAnsi="Times New Roman" w:cs="Times New Roman"/>
          <w:sz w:val="24"/>
          <w:szCs w:val="24"/>
          <w:lang w:val="sv-SE"/>
        </w:rPr>
        <w:t xml:space="preserve">) Kepala Dinas </w:t>
      </w:r>
      <w:r w:rsidR="004A6BEB">
        <w:rPr>
          <w:rFonts w:ascii="Times New Roman" w:hAnsi="Times New Roman" w:cs="Times New Roman"/>
          <w:sz w:val="24"/>
          <w:szCs w:val="24"/>
          <w:lang w:val="sv-SE"/>
        </w:rPr>
        <w:t xml:space="preserve">dan Kepala Bidang </w:t>
      </w:r>
      <w:r w:rsidR="00EC35A2">
        <w:rPr>
          <w:rFonts w:ascii="Times New Roman" w:hAnsi="Times New Roman" w:cs="Times New Roman"/>
          <w:sz w:val="24"/>
          <w:szCs w:val="24"/>
          <w:lang w:val="sv-SE"/>
        </w:rPr>
        <w:t xml:space="preserve">berarti jabatan lama pegawai negeri sipil (PNS) ketika diangkat menjadi Kepala Dinas </w:t>
      </w:r>
      <w:r w:rsidR="004A6BEB">
        <w:rPr>
          <w:rFonts w:ascii="Times New Roman" w:hAnsi="Times New Roman" w:cs="Times New Roman"/>
          <w:sz w:val="24"/>
          <w:szCs w:val="24"/>
          <w:lang w:val="sv-SE"/>
        </w:rPr>
        <w:t xml:space="preserve">atau Kepala Bidang </w:t>
      </w:r>
      <w:r w:rsidR="00EC35A2">
        <w:rPr>
          <w:rFonts w:ascii="Times New Roman" w:hAnsi="Times New Roman" w:cs="Times New Roman"/>
          <w:sz w:val="24"/>
          <w:szCs w:val="24"/>
          <w:lang w:val="sv-SE"/>
        </w:rPr>
        <w:t>selama melaksanakan tugas dianggap tidak berkinerja baik/tidak berhasil melakukan pengawasan, pengontrolan dan membuat program kinerja pelayanan publik serta tidak mampu mengevaluasi kinerja aparatur baw</w:t>
      </w:r>
      <w:r w:rsidR="00026FFF">
        <w:rPr>
          <w:rFonts w:ascii="Times New Roman" w:hAnsi="Times New Roman" w:cs="Times New Roman"/>
          <w:sz w:val="24"/>
          <w:szCs w:val="24"/>
          <w:lang w:val="sv-SE"/>
        </w:rPr>
        <w:t xml:space="preserve">ahanya dalam melaksanakan tugas sebagai </w:t>
      </w:r>
      <w:r w:rsidR="00EC35A2">
        <w:rPr>
          <w:rFonts w:ascii="Times New Roman" w:hAnsi="Times New Roman" w:cs="Times New Roman"/>
          <w:sz w:val="24"/>
          <w:szCs w:val="24"/>
          <w:lang w:val="sv-SE"/>
        </w:rPr>
        <w:t xml:space="preserve">Kepala Dinas tersebut, misalnya Jabatan lama Kepala Dinas Pendidikan </w:t>
      </w:r>
      <w:r>
        <w:rPr>
          <w:rFonts w:ascii="Times New Roman" w:hAnsi="Times New Roman" w:cs="Times New Roman"/>
          <w:sz w:val="24"/>
          <w:szCs w:val="24"/>
          <w:lang w:val="sv-SE"/>
        </w:rPr>
        <w:t xml:space="preserve">dan Kebudayaan dan </w:t>
      </w:r>
      <w:r w:rsidR="00EC35A2">
        <w:rPr>
          <w:rFonts w:ascii="Times New Roman" w:hAnsi="Times New Roman" w:cs="Times New Roman"/>
          <w:sz w:val="24"/>
          <w:szCs w:val="24"/>
          <w:lang w:val="sv-SE"/>
        </w:rPr>
        <w:t xml:space="preserve">setelah dimutasi </w:t>
      </w:r>
      <w:r>
        <w:rPr>
          <w:rFonts w:ascii="Times New Roman" w:hAnsi="Times New Roman" w:cs="Times New Roman"/>
          <w:sz w:val="24"/>
          <w:szCs w:val="24"/>
          <w:lang w:val="sv-SE"/>
        </w:rPr>
        <w:t xml:space="preserve">tidak mendapatkan jabatan baru dilingkungan Pemerintah Daerah. </w:t>
      </w:r>
      <w:r w:rsidR="00EC35A2">
        <w:rPr>
          <w:rFonts w:ascii="Times New Roman" w:hAnsi="Times New Roman" w:cs="Times New Roman"/>
          <w:sz w:val="24"/>
          <w:szCs w:val="24"/>
          <w:lang w:val="sv-SE"/>
        </w:rPr>
        <w:t xml:space="preserve">          </w:t>
      </w:r>
    </w:p>
    <w:p w:rsidR="00EC35A2" w:rsidRDefault="00EC35A2"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384CB3">
        <w:rPr>
          <w:rFonts w:ascii="Times New Roman" w:hAnsi="Times New Roman" w:cs="Times New Roman"/>
          <w:sz w:val="24"/>
          <w:szCs w:val="24"/>
          <w:lang w:val="sv-SE"/>
        </w:rPr>
        <w:t xml:space="preserve">   Kadang juga jabatan lama </w:t>
      </w:r>
      <w:r>
        <w:rPr>
          <w:rFonts w:ascii="Times New Roman" w:hAnsi="Times New Roman" w:cs="Times New Roman"/>
          <w:sz w:val="24"/>
          <w:szCs w:val="24"/>
          <w:lang w:val="sv-SE"/>
        </w:rPr>
        <w:t>pegawai negeri sipil (PNS) menjadi Kepala Dinas sebagai pejabat eselon II, setelah dimutasi jabatan baru tidak mendapatkan jabatan dan malahan tidak mau diganti/mutasi dan tetap mempertahankan kedudukan dan jabatannya sebagai Kepala Dinas akhirnya pegawai negeri sipil (PNS) tersebut terjadi konflik dengan pegawai negeri sipil (PNS) yang menggantikan kedudukannya sebagai</w:t>
      </w:r>
      <w:r w:rsidRPr="00F91355">
        <w:rPr>
          <w:rFonts w:ascii="Times New Roman" w:hAnsi="Times New Roman" w:cs="Times New Roman"/>
          <w:sz w:val="24"/>
          <w:szCs w:val="24"/>
          <w:lang w:val="sv-SE"/>
        </w:rPr>
        <w:t xml:space="preserve"> </w:t>
      </w:r>
      <w:r>
        <w:rPr>
          <w:rFonts w:ascii="Times New Roman" w:hAnsi="Times New Roman" w:cs="Times New Roman"/>
          <w:sz w:val="24"/>
          <w:szCs w:val="24"/>
          <w:lang w:val="sv-SE"/>
        </w:rPr>
        <w:t>pimpinan satuan kerja perangkat daerah (SKPD)/Kepala Dinas instansi Pemerintah Daerah Kabupaten Bone Bolango.</w:t>
      </w:r>
    </w:p>
    <w:p w:rsidR="00EC35A2" w:rsidRPr="006C6564" w:rsidRDefault="00D91FF6"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b/>
          <w:sz w:val="24"/>
          <w:szCs w:val="24"/>
          <w:lang w:val="sv-SE"/>
        </w:rPr>
        <w:t>5. Gaji aparatur pegawai masih r</w:t>
      </w:r>
      <w:r w:rsidR="00500EDB">
        <w:rPr>
          <w:rFonts w:ascii="Times New Roman" w:hAnsi="Times New Roman" w:cs="Times New Roman"/>
          <w:b/>
          <w:sz w:val="24"/>
          <w:szCs w:val="24"/>
          <w:lang w:val="sv-SE"/>
        </w:rPr>
        <w:t>endah Kantor Dinas pendidikan  d</w:t>
      </w:r>
      <w:r w:rsidR="00EC35A2">
        <w:rPr>
          <w:rFonts w:ascii="Times New Roman" w:hAnsi="Times New Roman" w:cs="Times New Roman"/>
          <w:b/>
          <w:sz w:val="24"/>
          <w:szCs w:val="24"/>
          <w:lang w:val="sv-SE"/>
        </w:rPr>
        <w:t xml:space="preserve">an </w:t>
      </w:r>
      <w:r w:rsidR="00EC35A2">
        <w:rPr>
          <w:rFonts w:ascii="Times New Roman" w:hAnsi="Times New Roman" w:cs="Times New Roman"/>
          <w:b/>
          <w:sz w:val="24"/>
          <w:szCs w:val="24"/>
          <w:lang w:val="sv-SE"/>
        </w:rPr>
        <w:br/>
        <w:t xml:space="preserve">     </w:t>
      </w:r>
      <w:r w:rsidR="00AD28B2">
        <w:rPr>
          <w:rFonts w:ascii="Times New Roman" w:hAnsi="Times New Roman" w:cs="Times New Roman"/>
          <w:b/>
          <w:sz w:val="24"/>
          <w:szCs w:val="24"/>
          <w:lang w:val="sv-SE"/>
        </w:rPr>
        <w:t xml:space="preserve"> </w:t>
      </w:r>
      <w:r w:rsidR="00500EDB">
        <w:rPr>
          <w:rFonts w:ascii="Times New Roman" w:hAnsi="Times New Roman" w:cs="Times New Roman"/>
          <w:b/>
          <w:sz w:val="24"/>
          <w:szCs w:val="24"/>
          <w:lang w:val="sv-SE"/>
        </w:rPr>
        <w:t>k</w:t>
      </w:r>
      <w:r w:rsidR="00EC35A2">
        <w:rPr>
          <w:rFonts w:ascii="Times New Roman" w:hAnsi="Times New Roman" w:cs="Times New Roman"/>
          <w:b/>
          <w:sz w:val="24"/>
          <w:szCs w:val="24"/>
          <w:lang w:val="sv-SE"/>
        </w:rPr>
        <w:t>ebudayaan</w:t>
      </w:r>
      <w:r w:rsidR="000008AA">
        <w:rPr>
          <w:rFonts w:ascii="Times New Roman" w:hAnsi="Times New Roman" w:cs="Times New Roman"/>
          <w:b/>
          <w:sz w:val="24"/>
          <w:szCs w:val="24"/>
          <w:lang w:val="sv-SE"/>
        </w:rPr>
        <w:t>.</w:t>
      </w:r>
      <w:r w:rsidR="00EC35A2">
        <w:rPr>
          <w:rFonts w:ascii="Times New Roman" w:hAnsi="Times New Roman" w:cs="Times New Roman"/>
          <w:b/>
          <w:sz w:val="24"/>
          <w:szCs w:val="24"/>
          <w:lang w:val="sv-SE"/>
        </w:rPr>
        <w:tab/>
      </w:r>
      <w:r w:rsidR="00EC35A2">
        <w:rPr>
          <w:rFonts w:ascii="Times New Roman" w:hAnsi="Times New Roman" w:cs="Times New Roman"/>
          <w:b/>
          <w:sz w:val="24"/>
          <w:szCs w:val="24"/>
          <w:lang w:val="sv-SE"/>
        </w:rPr>
        <w:tab/>
      </w:r>
      <w:r w:rsidR="00EC35A2">
        <w:rPr>
          <w:rFonts w:ascii="Times New Roman" w:hAnsi="Times New Roman" w:cs="Times New Roman"/>
          <w:b/>
          <w:sz w:val="24"/>
          <w:szCs w:val="24"/>
          <w:lang w:val="sv-SE"/>
        </w:rPr>
        <w:tab/>
      </w:r>
      <w:r w:rsidR="00EC35A2">
        <w:rPr>
          <w:rFonts w:ascii="Times New Roman" w:hAnsi="Times New Roman" w:cs="Times New Roman"/>
          <w:b/>
          <w:sz w:val="24"/>
          <w:szCs w:val="24"/>
          <w:lang w:val="sv-SE"/>
        </w:rPr>
        <w:tab/>
        <w:t xml:space="preserve">                                         </w:t>
      </w:r>
      <w:r w:rsidR="00EC35A2">
        <w:rPr>
          <w:rFonts w:ascii="Times New Roman" w:hAnsi="Times New Roman" w:cs="Times New Roman"/>
          <w:b/>
          <w:sz w:val="24"/>
          <w:szCs w:val="24"/>
          <w:lang w:val="sv-SE"/>
        </w:rPr>
        <w:br/>
        <w:t xml:space="preserve">         </w:t>
      </w:r>
      <w:r w:rsidR="00EC35A2" w:rsidRPr="006C6564">
        <w:rPr>
          <w:rFonts w:ascii="Times New Roman" w:hAnsi="Times New Roman" w:cs="Times New Roman"/>
          <w:sz w:val="24"/>
          <w:szCs w:val="24"/>
          <w:lang w:val="sv-SE"/>
        </w:rPr>
        <w:t xml:space="preserve">Menurut Pasal 7 </w:t>
      </w:r>
      <w:r w:rsidR="003B13EF">
        <w:rPr>
          <w:rFonts w:ascii="Times New Roman" w:hAnsi="Times New Roman" w:cs="Times New Roman"/>
          <w:sz w:val="24"/>
          <w:szCs w:val="24"/>
          <w:lang w:val="sv-SE"/>
        </w:rPr>
        <w:t>Undang-Undang No.43 tahun 1999 tentang p</w:t>
      </w:r>
      <w:r w:rsidR="00EC35A2" w:rsidRPr="006C6564">
        <w:rPr>
          <w:rFonts w:ascii="Times New Roman" w:hAnsi="Times New Roman" w:cs="Times New Roman"/>
          <w:sz w:val="24"/>
          <w:szCs w:val="24"/>
          <w:lang w:val="sv-SE"/>
        </w:rPr>
        <w:t>okok-</w:t>
      </w:r>
      <w:r w:rsidR="00EC35A2">
        <w:rPr>
          <w:rFonts w:ascii="Times New Roman" w:hAnsi="Times New Roman" w:cs="Times New Roman"/>
          <w:sz w:val="24"/>
          <w:szCs w:val="24"/>
          <w:lang w:val="sv-SE"/>
        </w:rPr>
        <w:t xml:space="preserve"> </w:t>
      </w:r>
      <w:r w:rsidR="003B13EF">
        <w:rPr>
          <w:rFonts w:ascii="Times New Roman" w:hAnsi="Times New Roman" w:cs="Times New Roman"/>
          <w:sz w:val="24"/>
          <w:szCs w:val="24"/>
          <w:lang w:val="sv-SE"/>
        </w:rPr>
        <w:t>pokok k</w:t>
      </w:r>
      <w:r w:rsidR="00EC35A2" w:rsidRPr="006C6564">
        <w:rPr>
          <w:rFonts w:ascii="Times New Roman" w:hAnsi="Times New Roman" w:cs="Times New Roman"/>
          <w:sz w:val="24"/>
          <w:szCs w:val="24"/>
          <w:lang w:val="sv-SE"/>
        </w:rPr>
        <w:t>epegawaian, setiap pegawai negeri berhak memperoleh gaji yang layak</w:t>
      </w:r>
      <w:r w:rsidR="00EC35A2">
        <w:rPr>
          <w:rFonts w:ascii="Times New Roman" w:hAnsi="Times New Roman" w:cs="Times New Roman"/>
          <w:sz w:val="24"/>
          <w:szCs w:val="24"/>
          <w:lang w:val="sv-SE"/>
        </w:rPr>
        <w:t xml:space="preserve"> </w:t>
      </w:r>
      <w:r w:rsidR="00EC35A2" w:rsidRPr="006C6564">
        <w:rPr>
          <w:rFonts w:ascii="Times New Roman" w:hAnsi="Times New Roman" w:cs="Times New Roman"/>
          <w:sz w:val="24"/>
          <w:szCs w:val="24"/>
          <w:lang w:val="sv-SE"/>
        </w:rPr>
        <w:t>sesuai dengan beban pekerjaan dan tanggung jawab.</w:t>
      </w:r>
      <w:r w:rsidR="00EC35A2">
        <w:rPr>
          <w:rFonts w:ascii="Times New Roman" w:hAnsi="Times New Roman" w:cs="Times New Roman"/>
          <w:sz w:val="24"/>
          <w:szCs w:val="24"/>
          <w:lang w:val="sv-SE"/>
        </w:rPr>
        <w:t xml:space="preserve"> </w:t>
      </w:r>
      <w:r w:rsidR="00EC35A2" w:rsidRPr="006C6564">
        <w:rPr>
          <w:rFonts w:ascii="Times New Roman" w:hAnsi="Times New Roman" w:cs="Times New Roman"/>
          <w:sz w:val="24"/>
          <w:szCs w:val="24"/>
          <w:lang w:val="sv-SE"/>
        </w:rPr>
        <w:t>Pada dasarnya setiap pegawai negeri beserta keluarganya harus hidup</w:t>
      </w:r>
      <w:r w:rsidR="00EC35A2">
        <w:rPr>
          <w:rFonts w:ascii="Times New Roman" w:hAnsi="Times New Roman" w:cs="Times New Roman"/>
          <w:sz w:val="24"/>
          <w:szCs w:val="24"/>
          <w:lang w:val="sv-SE"/>
        </w:rPr>
        <w:t xml:space="preserve"> </w:t>
      </w:r>
      <w:r w:rsidR="00EC35A2" w:rsidRPr="006C6564">
        <w:rPr>
          <w:rFonts w:ascii="Times New Roman" w:hAnsi="Times New Roman" w:cs="Times New Roman"/>
          <w:sz w:val="24"/>
          <w:szCs w:val="24"/>
          <w:lang w:val="sv-SE"/>
        </w:rPr>
        <w:t>layak dari gajinya, sehingga dengan demikian ia dapat memusatkan perhatian dan kegiatannya melaksanakan tug</w:t>
      </w:r>
      <w:r w:rsidR="00CB1872">
        <w:rPr>
          <w:rFonts w:ascii="Times New Roman" w:hAnsi="Times New Roman" w:cs="Times New Roman"/>
          <w:sz w:val="24"/>
          <w:szCs w:val="24"/>
          <w:lang w:val="sv-SE"/>
        </w:rPr>
        <w:t>as yang dipercayakan kepadanya (Makmur, 2009</w:t>
      </w:r>
      <w:r w:rsidR="00407CBB">
        <w:rPr>
          <w:rFonts w:ascii="Times New Roman" w:hAnsi="Times New Roman" w:cs="Times New Roman"/>
          <w:sz w:val="24"/>
          <w:szCs w:val="24"/>
          <w:lang w:val="sv-SE"/>
        </w:rPr>
        <w:t>:</w:t>
      </w:r>
      <w:r w:rsidR="0030496E">
        <w:rPr>
          <w:rFonts w:ascii="Times New Roman" w:hAnsi="Times New Roman" w:cs="Times New Roman"/>
          <w:sz w:val="24"/>
          <w:szCs w:val="24"/>
          <w:lang w:val="sv-SE"/>
        </w:rPr>
        <w:t>225</w:t>
      </w:r>
      <w:r w:rsidR="00CB1872">
        <w:rPr>
          <w:rFonts w:ascii="Times New Roman" w:hAnsi="Times New Roman" w:cs="Times New Roman"/>
          <w:sz w:val="24"/>
          <w:szCs w:val="24"/>
          <w:lang w:val="sv-SE"/>
        </w:rPr>
        <w:t xml:space="preserve">). </w:t>
      </w:r>
      <w:r w:rsidR="00EC35A2">
        <w:rPr>
          <w:rFonts w:ascii="Times New Roman" w:hAnsi="Times New Roman" w:cs="Times New Roman"/>
          <w:sz w:val="24"/>
          <w:szCs w:val="24"/>
          <w:lang w:val="sv-SE"/>
        </w:rPr>
        <w:t xml:space="preserve">Gaji adalah </w:t>
      </w:r>
      <w:r w:rsidR="00EC35A2" w:rsidRPr="006C6564">
        <w:rPr>
          <w:rFonts w:ascii="Times New Roman" w:hAnsi="Times New Roman" w:cs="Times New Roman"/>
          <w:sz w:val="24"/>
          <w:szCs w:val="24"/>
          <w:lang w:val="sv-SE"/>
        </w:rPr>
        <w:t>sebagai balas jasa atau penghargaan atau hasil karya</w:t>
      </w:r>
      <w:r w:rsidR="00EC35A2">
        <w:rPr>
          <w:rFonts w:ascii="Times New Roman" w:hAnsi="Times New Roman" w:cs="Times New Roman"/>
          <w:sz w:val="24"/>
          <w:szCs w:val="24"/>
          <w:lang w:val="sv-SE"/>
        </w:rPr>
        <w:t xml:space="preserve"> </w:t>
      </w:r>
      <w:r w:rsidR="00EC35A2" w:rsidRPr="006C6564">
        <w:rPr>
          <w:rFonts w:ascii="Times New Roman" w:hAnsi="Times New Roman" w:cs="Times New Roman"/>
          <w:sz w:val="24"/>
          <w:szCs w:val="24"/>
          <w:lang w:val="sv-SE"/>
        </w:rPr>
        <w:t>seseorang dalam menunaikan tugas sesuai dengan bidang pekerjaannya masing-masing.</w:t>
      </w:r>
      <w:r w:rsidR="00EC35A2">
        <w:rPr>
          <w:rFonts w:ascii="Times New Roman" w:hAnsi="Times New Roman" w:cs="Times New Roman"/>
          <w:sz w:val="24"/>
          <w:szCs w:val="24"/>
          <w:lang w:val="sv-SE"/>
        </w:rPr>
        <w:t xml:space="preserve"> Gaji pegawai adalah gaji yang diberikan kepada aparatur pegawai untuk penghidupan yang layak dan bekerja dengan baik terhadap</w:t>
      </w:r>
      <w:r w:rsidR="00CB1872">
        <w:rPr>
          <w:rFonts w:ascii="Times New Roman" w:hAnsi="Times New Roman" w:cs="Times New Roman"/>
          <w:sz w:val="24"/>
          <w:szCs w:val="24"/>
          <w:lang w:val="sv-SE"/>
        </w:rPr>
        <w:t xml:space="preserve"> masyarakat, bangsa dan negara</w:t>
      </w:r>
      <w:r w:rsidR="00E30BB6">
        <w:rPr>
          <w:rFonts w:ascii="Times New Roman" w:hAnsi="Times New Roman" w:cs="Times New Roman"/>
          <w:sz w:val="24"/>
          <w:szCs w:val="24"/>
          <w:lang w:val="sv-SE"/>
        </w:rPr>
        <w:t xml:space="preserve"> (Wisnu, 2007</w:t>
      </w:r>
      <w:r w:rsidR="00407CBB">
        <w:rPr>
          <w:rFonts w:ascii="Times New Roman" w:hAnsi="Times New Roman" w:cs="Times New Roman"/>
          <w:sz w:val="24"/>
          <w:szCs w:val="24"/>
          <w:lang w:val="sv-SE"/>
        </w:rPr>
        <w:t>:2</w:t>
      </w:r>
      <w:r w:rsidR="00E30BB6">
        <w:rPr>
          <w:rFonts w:ascii="Times New Roman" w:hAnsi="Times New Roman" w:cs="Times New Roman"/>
          <w:sz w:val="24"/>
          <w:szCs w:val="24"/>
          <w:lang w:val="sv-SE"/>
        </w:rPr>
        <w:t>).</w:t>
      </w:r>
      <w:r w:rsidR="00CB1872">
        <w:rPr>
          <w:rFonts w:asciiTheme="majorBidi" w:hAnsiTheme="majorBidi" w:cstheme="majorBidi"/>
          <w:b/>
        </w:rPr>
        <w:t xml:space="preserve"> </w:t>
      </w:r>
      <w:r w:rsidR="00CB1872">
        <w:rPr>
          <w:rFonts w:ascii="Times New Roman" w:eastAsia="Times New Roman" w:hAnsi="Times New Roman" w:cs="Times New Roman"/>
          <w:sz w:val="24"/>
          <w:szCs w:val="24"/>
          <w:lang w:eastAsia="en-SG"/>
        </w:rPr>
        <w:t xml:space="preserve">     </w:t>
      </w:r>
      <w:r w:rsidR="00EC35A2" w:rsidRPr="006C6564">
        <w:rPr>
          <w:rFonts w:ascii="Times New Roman" w:hAnsi="Times New Roman" w:cs="Times New Roman"/>
          <w:sz w:val="24"/>
          <w:szCs w:val="24"/>
          <w:lang w:val="sv-SE"/>
        </w:rPr>
        <w:t xml:space="preserve"> </w:t>
      </w:r>
    </w:p>
    <w:p w:rsidR="00EC35A2" w:rsidRPr="006C6564" w:rsidRDefault="00EC35A2" w:rsidP="00EC35A2">
      <w:pPr>
        <w:pStyle w:val="ListParagraph"/>
        <w:tabs>
          <w:tab w:val="left" w:pos="284"/>
        </w:tabs>
        <w:autoSpaceDE w:val="0"/>
        <w:autoSpaceDN w:val="0"/>
        <w:adjustRightInd w:val="0"/>
        <w:spacing w:after="240" w:line="480" w:lineRule="auto"/>
        <w:ind w:left="0"/>
        <w:jc w:val="both"/>
        <w:rPr>
          <w:rFonts w:ascii="Times New Roman" w:hAnsi="Times New Roman" w:cs="Times New Roman"/>
          <w:sz w:val="24"/>
          <w:szCs w:val="24"/>
          <w:lang w:val="sv-SE"/>
        </w:rPr>
      </w:pPr>
      <w:r w:rsidRPr="006C6564">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Pr="006C6564">
        <w:rPr>
          <w:rFonts w:ascii="Times New Roman" w:hAnsi="Times New Roman" w:cs="Times New Roman"/>
          <w:sz w:val="24"/>
          <w:szCs w:val="24"/>
          <w:lang w:val="sv-SE"/>
        </w:rPr>
        <w:t>Dewasa ini sistem penggajian terhadap pegawai negeri sipil diatur dalam Peratur</w:t>
      </w:r>
      <w:r w:rsidR="003B13EF">
        <w:rPr>
          <w:rFonts w:ascii="Times New Roman" w:hAnsi="Times New Roman" w:cs="Times New Roman"/>
          <w:sz w:val="24"/>
          <w:szCs w:val="24"/>
          <w:lang w:val="sv-SE"/>
        </w:rPr>
        <w:t>an Pemerintah No.15 tahun 1985 t</w:t>
      </w:r>
      <w:r w:rsidR="006971DD">
        <w:rPr>
          <w:rFonts w:ascii="Times New Roman" w:hAnsi="Times New Roman" w:cs="Times New Roman"/>
          <w:sz w:val="24"/>
          <w:szCs w:val="24"/>
          <w:lang w:val="sv-SE"/>
        </w:rPr>
        <w:t>entang pengaturan gaji pegawai negeri s</w:t>
      </w:r>
      <w:r w:rsidRPr="006C6564">
        <w:rPr>
          <w:rFonts w:ascii="Times New Roman" w:hAnsi="Times New Roman" w:cs="Times New Roman"/>
          <w:sz w:val="24"/>
          <w:szCs w:val="24"/>
          <w:lang w:val="sv-SE"/>
        </w:rPr>
        <w:t>ipil.</w:t>
      </w:r>
      <w:r>
        <w:rPr>
          <w:rFonts w:ascii="Times New Roman" w:hAnsi="Times New Roman" w:cs="Times New Roman"/>
          <w:sz w:val="24"/>
          <w:szCs w:val="24"/>
          <w:lang w:val="sv-SE"/>
        </w:rPr>
        <w:t xml:space="preserve"> </w:t>
      </w:r>
      <w:r w:rsidRPr="006C6564">
        <w:rPr>
          <w:rFonts w:ascii="Times New Roman" w:hAnsi="Times New Roman" w:cs="Times New Roman"/>
          <w:sz w:val="24"/>
          <w:szCs w:val="24"/>
          <w:lang w:val="sv-SE"/>
        </w:rPr>
        <w:t>Sistem penggajian yang dapat mendorong kegirahan bekerja untuk</w:t>
      </w:r>
      <w:r>
        <w:rPr>
          <w:rFonts w:ascii="Times New Roman" w:hAnsi="Times New Roman" w:cs="Times New Roman"/>
          <w:sz w:val="24"/>
          <w:szCs w:val="24"/>
          <w:lang w:val="sv-SE"/>
        </w:rPr>
        <w:t xml:space="preserve"> </w:t>
      </w:r>
      <w:r w:rsidRPr="006C6564">
        <w:rPr>
          <w:rFonts w:ascii="Times New Roman" w:hAnsi="Times New Roman" w:cs="Times New Roman"/>
          <w:sz w:val="24"/>
          <w:szCs w:val="24"/>
          <w:lang w:val="sv-SE"/>
        </w:rPr>
        <w:t>mencapai prestasi kerja yang optimal adalah sistem skala ganda, yaitu pemberian</w:t>
      </w:r>
      <w:r>
        <w:rPr>
          <w:rFonts w:ascii="Times New Roman" w:hAnsi="Times New Roman" w:cs="Times New Roman"/>
          <w:sz w:val="24"/>
          <w:szCs w:val="24"/>
          <w:lang w:val="sv-SE"/>
        </w:rPr>
        <w:t xml:space="preserve"> </w:t>
      </w:r>
      <w:r w:rsidRPr="006C6564">
        <w:rPr>
          <w:rFonts w:ascii="Times New Roman" w:hAnsi="Times New Roman" w:cs="Times New Roman"/>
          <w:sz w:val="24"/>
          <w:szCs w:val="24"/>
          <w:lang w:val="sv-SE"/>
        </w:rPr>
        <w:t xml:space="preserve">gaji kepada seorang pegawai negeri bukan saja didasarkan pada pangkat, tapi juga didasarkan pada besarnya tanggung jawab yang dipikul dan prestasi kerja yang </w:t>
      </w:r>
      <w:r>
        <w:rPr>
          <w:rFonts w:ascii="Times New Roman" w:hAnsi="Times New Roman" w:cs="Times New Roman"/>
          <w:sz w:val="24"/>
          <w:szCs w:val="24"/>
          <w:lang w:val="sv-SE"/>
        </w:rPr>
        <w:t xml:space="preserve">dicapai. </w:t>
      </w:r>
      <w:r w:rsidRPr="006C6564">
        <w:rPr>
          <w:rFonts w:ascii="Times New Roman" w:hAnsi="Times New Roman" w:cs="Times New Roman"/>
          <w:sz w:val="24"/>
          <w:szCs w:val="24"/>
          <w:lang w:val="sv-SE"/>
        </w:rPr>
        <w:t>Disamping itu dalam menentukan besarnya gaji tergantung dari pada fak</w:t>
      </w:r>
      <w:r>
        <w:rPr>
          <w:rFonts w:ascii="Times New Roman" w:hAnsi="Times New Roman" w:cs="Times New Roman"/>
          <w:sz w:val="24"/>
          <w:szCs w:val="24"/>
          <w:lang w:val="sv-SE"/>
        </w:rPr>
        <w:t xml:space="preserve">tor kemampuan keuangan negara. </w:t>
      </w:r>
      <w:r w:rsidRPr="006C6564">
        <w:rPr>
          <w:rFonts w:ascii="Times New Roman" w:hAnsi="Times New Roman" w:cs="Times New Roman"/>
          <w:sz w:val="24"/>
          <w:szCs w:val="24"/>
          <w:lang w:val="sv-SE"/>
        </w:rPr>
        <w:t>Sebab w</w:t>
      </w:r>
      <w:r>
        <w:rPr>
          <w:rFonts w:ascii="Times New Roman" w:hAnsi="Times New Roman" w:cs="Times New Roman"/>
          <w:sz w:val="24"/>
          <w:szCs w:val="24"/>
          <w:lang w:val="sv-SE"/>
        </w:rPr>
        <w:t>alau sudah diperkirakan standar</w:t>
      </w:r>
      <w:r w:rsidRPr="006C6564">
        <w:rPr>
          <w:rFonts w:ascii="Times New Roman" w:hAnsi="Times New Roman" w:cs="Times New Roman"/>
          <w:sz w:val="24"/>
          <w:szCs w:val="24"/>
          <w:lang w:val="sv-SE"/>
        </w:rPr>
        <w:t xml:space="preserve"> hidup pegawai ne</w:t>
      </w:r>
      <w:r>
        <w:rPr>
          <w:rFonts w:ascii="Times New Roman" w:hAnsi="Times New Roman" w:cs="Times New Roman"/>
          <w:sz w:val="24"/>
          <w:szCs w:val="24"/>
          <w:lang w:val="sv-SE"/>
        </w:rPr>
        <w:t>geri tidak dapat dilaksanakan ka</w:t>
      </w:r>
      <w:r w:rsidRPr="006C6564">
        <w:rPr>
          <w:rFonts w:ascii="Times New Roman" w:hAnsi="Times New Roman" w:cs="Times New Roman"/>
          <w:sz w:val="24"/>
          <w:szCs w:val="24"/>
          <w:lang w:val="sv-SE"/>
        </w:rPr>
        <w:t>lau kemampuan keuangan negara tidak memadai.</w:t>
      </w:r>
      <w:r>
        <w:rPr>
          <w:rFonts w:ascii="Times New Roman" w:hAnsi="Times New Roman" w:cs="Times New Roman"/>
          <w:sz w:val="24"/>
          <w:szCs w:val="24"/>
          <w:lang w:val="sv-SE"/>
        </w:rPr>
        <w:t xml:space="preserve"> </w:t>
      </w:r>
      <w:r w:rsidRPr="006C6564">
        <w:rPr>
          <w:rFonts w:ascii="Times New Roman" w:hAnsi="Times New Roman" w:cs="Times New Roman"/>
          <w:sz w:val="24"/>
          <w:szCs w:val="24"/>
          <w:lang w:val="sv-SE"/>
        </w:rPr>
        <w:t>Dalam rangka penegakan disiplin di kalangan pegawai negeri masalah</w:t>
      </w:r>
      <w:r>
        <w:rPr>
          <w:rFonts w:ascii="Times New Roman" w:hAnsi="Times New Roman" w:cs="Times New Roman"/>
          <w:sz w:val="24"/>
          <w:szCs w:val="24"/>
          <w:lang w:val="sv-SE"/>
        </w:rPr>
        <w:t xml:space="preserve"> gaji </w:t>
      </w:r>
      <w:r w:rsidRPr="006C6564">
        <w:rPr>
          <w:rFonts w:ascii="Times New Roman" w:hAnsi="Times New Roman" w:cs="Times New Roman"/>
          <w:sz w:val="24"/>
          <w:szCs w:val="24"/>
          <w:lang w:val="sv-SE"/>
        </w:rPr>
        <w:t>dipandang sebagai f</w:t>
      </w:r>
      <w:r>
        <w:rPr>
          <w:rFonts w:ascii="Times New Roman" w:hAnsi="Times New Roman" w:cs="Times New Roman"/>
          <w:sz w:val="24"/>
          <w:szCs w:val="24"/>
          <w:lang w:val="sv-SE"/>
        </w:rPr>
        <w:t xml:space="preserve">aktor yang paling berpengaruh. </w:t>
      </w:r>
      <w:r w:rsidRPr="006C6564">
        <w:rPr>
          <w:rFonts w:ascii="Times New Roman" w:hAnsi="Times New Roman" w:cs="Times New Roman"/>
          <w:sz w:val="24"/>
          <w:szCs w:val="24"/>
          <w:lang w:val="sv-SE"/>
        </w:rPr>
        <w:t xml:space="preserve">Karena jika gaji yang diterima oleh seorang pegawai negeri </w:t>
      </w:r>
      <w:r w:rsidR="00CE26F6">
        <w:rPr>
          <w:rFonts w:ascii="Times New Roman" w:hAnsi="Times New Roman" w:cs="Times New Roman"/>
          <w:sz w:val="24"/>
          <w:szCs w:val="24"/>
          <w:lang w:val="sv-SE"/>
        </w:rPr>
        <w:t xml:space="preserve">sipil </w:t>
      </w:r>
      <w:r w:rsidRPr="006C6564">
        <w:rPr>
          <w:rFonts w:ascii="Times New Roman" w:hAnsi="Times New Roman" w:cs="Times New Roman"/>
          <w:sz w:val="24"/>
          <w:szCs w:val="24"/>
          <w:lang w:val="sv-SE"/>
        </w:rPr>
        <w:t>dirasakan tidak mampu memenuhi</w:t>
      </w:r>
      <w:r>
        <w:rPr>
          <w:rFonts w:ascii="Times New Roman" w:hAnsi="Times New Roman" w:cs="Times New Roman"/>
          <w:sz w:val="24"/>
          <w:szCs w:val="24"/>
          <w:lang w:val="sv-SE"/>
        </w:rPr>
        <w:t xml:space="preserve"> kebutuhan/ </w:t>
      </w:r>
      <w:r w:rsidRPr="006C6564">
        <w:rPr>
          <w:rFonts w:ascii="Times New Roman" w:hAnsi="Times New Roman" w:cs="Times New Roman"/>
          <w:sz w:val="24"/>
          <w:szCs w:val="24"/>
          <w:lang w:val="sv-SE"/>
        </w:rPr>
        <w:t>kesejahteraan keluarganya ini akan m</w:t>
      </w:r>
      <w:r>
        <w:rPr>
          <w:rFonts w:ascii="Times New Roman" w:hAnsi="Times New Roman" w:cs="Times New Roman"/>
          <w:sz w:val="24"/>
          <w:szCs w:val="24"/>
          <w:lang w:val="sv-SE"/>
        </w:rPr>
        <w:t xml:space="preserve">endorong pegawai tersebut untuk </w:t>
      </w:r>
      <w:r w:rsidRPr="006C6564">
        <w:rPr>
          <w:rFonts w:ascii="Times New Roman" w:hAnsi="Times New Roman" w:cs="Times New Roman"/>
          <w:sz w:val="24"/>
          <w:szCs w:val="24"/>
          <w:lang w:val="sv-SE"/>
        </w:rPr>
        <w:t>mencari sampingan, yang lama kelamaan menjadi satu kebiasaan, sehingga memberi dampak negatif</w:t>
      </w:r>
      <w:r w:rsidR="00405628">
        <w:rPr>
          <w:rFonts w:ascii="Times New Roman" w:hAnsi="Times New Roman" w:cs="Times New Roman"/>
          <w:sz w:val="24"/>
          <w:szCs w:val="24"/>
          <w:lang w:val="sv-SE"/>
        </w:rPr>
        <w:t xml:space="preserve"> (Makmur, 2009</w:t>
      </w:r>
      <w:r w:rsidR="0030496E">
        <w:rPr>
          <w:rFonts w:ascii="Times New Roman" w:hAnsi="Times New Roman" w:cs="Times New Roman"/>
          <w:sz w:val="24"/>
          <w:szCs w:val="24"/>
          <w:lang w:val="sv-SE"/>
        </w:rPr>
        <w:t>:</w:t>
      </w:r>
      <w:r w:rsidR="00405628">
        <w:rPr>
          <w:rFonts w:ascii="Times New Roman" w:hAnsi="Times New Roman" w:cs="Times New Roman"/>
          <w:sz w:val="24"/>
          <w:szCs w:val="24"/>
          <w:lang w:val="sv-SE"/>
        </w:rPr>
        <w:t>226</w:t>
      </w:r>
      <w:r w:rsidR="00F60573">
        <w:rPr>
          <w:rFonts w:ascii="Times New Roman" w:hAnsi="Times New Roman" w:cs="Times New Roman"/>
          <w:sz w:val="24"/>
          <w:szCs w:val="24"/>
          <w:lang w:val="sv-SE"/>
        </w:rPr>
        <w:t>).</w:t>
      </w:r>
      <w:r w:rsidR="00F60573">
        <w:rPr>
          <w:rFonts w:ascii="Times New Roman" w:hAnsi="Times New Roman" w:cs="Times New Roman"/>
          <w:sz w:val="24"/>
          <w:szCs w:val="24"/>
          <w:lang w:val="sv-SE"/>
        </w:rPr>
        <w:tab/>
      </w:r>
      <w:r w:rsidR="00F60573">
        <w:rPr>
          <w:rFonts w:ascii="Times New Roman" w:hAnsi="Times New Roman" w:cs="Times New Roman"/>
          <w:sz w:val="24"/>
          <w:szCs w:val="24"/>
          <w:lang w:val="sv-SE"/>
        </w:rPr>
        <w:tab/>
      </w:r>
      <w:r w:rsidR="00F60573">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r>
        <w:rPr>
          <w:rFonts w:ascii="Times New Roman" w:hAnsi="Times New Roman" w:cs="Times New Roman"/>
          <w:sz w:val="24"/>
          <w:szCs w:val="24"/>
          <w:lang w:val="sv-SE"/>
        </w:rPr>
        <w:br/>
        <w:t xml:space="preserve">       </w:t>
      </w:r>
      <w:r w:rsidR="00520642">
        <w:rPr>
          <w:rFonts w:ascii="Times New Roman" w:hAnsi="Times New Roman" w:cs="Times New Roman"/>
          <w:sz w:val="24"/>
          <w:szCs w:val="24"/>
          <w:lang w:val="sv-SE"/>
        </w:rPr>
        <w:t xml:space="preserve"> </w:t>
      </w:r>
      <w:r w:rsidRPr="00327310">
        <w:rPr>
          <w:rFonts w:ascii="Times New Roman" w:hAnsi="Times New Roman" w:cs="Times New Roman"/>
          <w:sz w:val="24"/>
          <w:szCs w:val="24"/>
        </w:rPr>
        <w:t>Pengertian pegawai negeri</w:t>
      </w:r>
      <w:r>
        <w:rPr>
          <w:rFonts w:ascii="Times New Roman" w:hAnsi="Times New Roman" w:cs="Times New Roman"/>
          <w:sz w:val="24"/>
          <w:szCs w:val="24"/>
        </w:rPr>
        <w:t xml:space="preserve"> </w:t>
      </w:r>
      <w:r w:rsidR="006971DD">
        <w:rPr>
          <w:rFonts w:ascii="Times New Roman" w:hAnsi="Times New Roman" w:cs="Times New Roman"/>
          <w:sz w:val="24"/>
          <w:szCs w:val="24"/>
        </w:rPr>
        <w:t>menurut Undang-undang pokok kepegawaian No.43 Tahun 1999 t</w:t>
      </w:r>
      <w:r w:rsidRPr="00327310">
        <w:rPr>
          <w:rFonts w:ascii="Times New Roman" w:hAnsi="Times New Roman" w:cs="Times New Roman"/>
          <w:sz w:val="24"/>
          <w:szCs w:val="24"/>
        </w:rPr>
        <w:t>entang</w:t>
      </w:r>
      <w:r>
        <w:rPr>
          <w:rFonts w:ascii="Times New Roman" w:hAnsi="Times New Roman" w:cs="Times New Roman"/>
          <w:sz w:val="24"/>
          <w:szCs w:val="24"/>
        </w:rPr>
        <w:t xml:space="preserve"> </w:t>
      </w:r>
      <w:r w:rsidR="00A7545C">
        <w:rPr>
          <w:rFonts w:ascii="Times New Roman" w:hAnsi="Times New Roman" w:cs="Times New Roman"/>
          <w:sz w:val="24"/>
          <w:szCs w:val="24"/>
        </w:rPr>
        <w:t>perubahan UU No.8 T</w:t>
      </w:r>
      <w:r w:rsidR="006971DD">
        <w:rPr>
          <w:rFonts w:ascii="Times New Roman" w:hAnsi="Times New Roman" w:cs="Times New Roman"/>
          <w:sz w:val="24"/>
          <w:szCs w:val="24"/>
        </w:rPr>
        <w:t>ahun1974 tentang pokok-pokok k</w:t>
      </w:r>
      <w:r w:rsidRPr="00327310">
        <w:rPr>
          <w:rFonts w:ascii="Times New Roman" w:hAnsi="Times New Roman" w:cs="Times New Roman"/>
          <w:sz w:val="24"/>
          <w:szCs w:val="24"/>
        </w:rPr>
        <w:t xml:space="preserve">epegawaian yaitu: </w:t>
      </w:r>
    </w:p>
    <w:p w:rsidR="00EC35A2" w:rsidRPr="00327310" w:rsidRDefault="00EC35A2"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w:t>
      </w:r>
      <w:r w:rsidRPr="00327310">
        <w:rPr>
          <w:rFonts w:ascii="Times New Roman" w:hAnsi="Times New Roman" w:cs="Times New Roman"/>
          <w:sz w:val="24"/>
          <w:szCs w:val="24"/>
        </w:rPr>
        <w:t xml:space="preserve">Pegawai negeri </w:t>
      </w:r>
      <w:r>
        <w:rPr>
          <w:rFonts w:ascii="Times New Roman" w:hAnsi="Times New Roman" w:cs="Times New Roman"/>
          <w:sz w:val="24"/>
          <w:szCs w:val="24"/>
        </w:rPr>
        <w:t xml:space="preserve">sipil </w:t>
      </w:r>
      <w:r w:rsidRPr="00327310">
        <w:rPr>
          <w:rFonts w:ascii="Times New Roman" w:hAnsi="Times New Roman" w:cs="Times New Roman"/>
          <w:sz w:val="24"/>
          <w:szCs w:val="24"/>
        </w:rPr>
        <w:t>adalah unsur aparatur negara, abdi negara, dan abdi masyarakat yang dengan kesetiaan dan ketaatan kepada Pancasila dan</w:t>
      </w:r>
      <w:r>
        <w:rPr>
          <w:rFonts w:ascii="Times New Roman" w:hAnsi="Times New Roman" w:cs="Times New Roman"/>
          <w:sz w:val="24"/>
          <w:szCs w:val="24"/>
        </w:rPr>
        <w:t xml:space="preserve"> </w:t>
      </w:r>
      <w:r w:rsidRPr="00327310">
        <w:rPr>
          <w:rFonts w:ascii="Times New Roman" w:hAnsi="Times New Roman" w:cs="Times New Roman"/>
          <w:sz w:val="24"/>
          <w:szCs w:val="24"/>
        </w:rPr>
        <w:t xml:space="preserve">Undang-Undang Dasar 1945, negara dan pemerintah, menyelenggarakan tugas pemerintahan dan pembangunan. </w:t>
      </w:r>
    </w:p>
    <w:p w:rsidR="00EC35A2" w:rsidRDefault="00EC35A2"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 </w:t>
      </w:r>
      <w:r w:rsidRPr="00327310">
        <w:rPr>
          <w:rFonts w:ascii="Times New Roman" w:hAnsi="Times New Roman" w:cs="Times New Roman"/>
          <w:sz w:val="24"/>
          <w:szCs w:val="24"/>
        </w:rPr>
        <w:t xml:space="preserve">Pegawai negeri </w:t>
      </w:r>
      <w:r>
        <w:rPr>
          <w:rFonts w:ascii="Times New Roman" w:hAnsi="Times New Roman" w:cs="Times New Roman"/>
          <w:sz w:val="24"/>
          <w:szCs w:val="24"/>
        </w:rPr>
        <w:t xml:space="preserve">sipil </w:t>
      </w:r>
      <w:r w:rsidRPr="00327310">
        <w:rPr>
          <w:rFonts w:ascii="Times New Roman" w:hAnsi="Times New Roman" w:cs="Times New Roman"/>
          <w:sz w:val="24"/>
          <w:szCs w:val="24"/>
        </w:rPr>
        <w:t>adalah mereka yang telah memenuhi syarat-syarat yang ditentukan dalam peraturan perundang-undangan yang berlaku, diangkat oleh pejabat yang berwenang dan diserahi tugas dalam sesuatu jabatan negeri atau dis</w:t>
      </w:r>
      <w:r>
        <w:rPr>
          <w:rFonts w:ascii="Times New Roman" w:hAnsi="Times New Roman" w:cs="Times New Roman"/>
          <w:sz w:val="24"/>
          <w:szCs w:val="24"/>
        </w:rPr>
        <w:t xml:space="preserve">erahi tugas negara lainnya yang </w:t>
      </w:r>
      <w:r w:rsidRPr="00327310">
        <w:rPr>
          <w:rFonts w:ascii="Times New Roman" w:hAnsi="Times New Roman" w:cs="Times New Roman"/>
          <w:sz w:val="24"/>
          <w:szCs w:val="24"/>
        </w:rPr>
        <w:t>berdasarkan sesuatu peraturan perundang-undangan dan digaji menurut peraturan perundang-undangan yang berlaku.</w:t>
      </w:r>
    </w:p>
    <w:p w:rsidR="00EC35A2" w:rsidRDefault="00EC35A2"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20642">
        <w:rPr>
          <w:rFonts w:ascii="Times New Roman" w:hAnsi="Times New Roman" w:cs="Times New Roman"/>
          <w:sz w:val="24"/>
          <w:szCs w:val="24"/>
        </w:rPr>
        <w:t xml:space="preserve"> </w:t>
      </w:r>
      <w:r>
        <w:rPr>
          <w:rFonts w:ascii="Times New Roman" w:hAnsi="Times New Roman" w:cs="Times New Roman"/>
          <w:sz w:val="24"/>
          <w:szCs w:val="24"/>
        </w:rPr>
        <w:t>Sistem penggajian pegawai aparatur pemerintah dibagi atas dua jenis, yaitu: pertama pengasilan aparatur pemerintah yang bersumber dari gaji pokok; dan kedua,pengasilan aparatur pemerintah</w:t>
      </w:r>
      <w:r w:rsidR="002833C1">
        <w:rPr>
          <w:rFonts w:ascii="Times New Roman" w:hAnsi="Times New Roman" w:cs="Times New Roman"/>
          <w:sz w:val="24"/>
          <w:szCs w:val="24"/>
        </w:rPr>
        <w:t xml:space="preserve"> yang bersumber dari tunjangan</w:t>
      </w:r>
      <w:r w:rsidR="00CB1872">
        <w:rPr>
          <w:rFonts w:ascii="Times New Roman" w:hAnsi="Times New Roman" w:cs="Times New Roman"/>
          <w:sz w:val="24"/>
          <w:szCs w:val="24"/>
        </w:rPr>
        <w:t xml:space="preserve">. </w:t>
      </w:r>
      <w:r>
        <w:rPr>
          <w:rFonts w:ascii="Times New Roman" w:hAnsi="Times New Roman" w:cs="Times New Roman"/>
          <w:sz w:val="24"/>
          <w:szCs w:val="24"/>
        </w:rPr>
        <w:t xml:space="preserve">Pemenuhan kebutuhan primer aparatur pemerintah seharusnya pemenuhan kebutuhan primer bersumber pada gaji pokok yang diperoleh setiap aparatur pemerintah berdasarkan ketentuan yang berlaku, namun demikian bahwa kenyataan yang ada bahwa besaran gaji pokok yang diberikan kepada setiap aparatur pemerintah yang bersangkutan tidak mencukupi dengan pemenuhan kebutuhan dasarnya. </w:t>
      </w:r>
      <w:r w:rsidR="00CE26F6">
        <w:rPr>
          <w:rFonts w:ascii="Times New Roman" w:hAnsi="Times New Roman" w:cs="Times New Roman"/>
          <w:sz w:val="24"/>
          <w:szCs w:val="24"/>
        </w:rPr>
        <w:t xml:space="preserve">          </w:t>
      </w:r>
      <w:r>
        <w:rPr>
          <w:rFonts w:ascii="Times New Roman" w:hAnsi="Times New Roman" w:cs="Times New Roman"/>
          <w:sz w:val="24"/>
          <w:szCs w:val="24"/>
        </w:rPr>
        <w:t>Padahal kita sadari bahwa pemenuhan kebutuhan aparatur pemerintah merupakan hal yang sangat p</w:t>
      </w:r>
      <w:r w:rsidR="00CE26F6">
        <w:rPr>
          <w:rFonts w:ascii="Times New Roman" w:hAnsi="Times New Roman" w:cs="Times New Roman"/>
          <w:sz w:val="24"/>
          <w:szCs w:val="24"/>
        </w:rPr>
        <w:t xml:space="preserve">enting dan utama untuk dipenuhi (Thoha:2011:7). </w:t>
      </w:r>
    </w:p>
    <w:p w:rsidR="00EC35A2" w:rsidRDefault="00EC35A2" w:rsidP="00EC35A2">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21FC3">
        <w:rPr>
          <w:rFonts w:ascii="Times New Roman" w:hAnsi="Times New Roman" w:cs="Times New Roman"/>
          <w:sz w:val="24"/>
          <w:szCs w:val="24"/>
        </w:rPr>
        <w:t xml:space="preserve">Hasil wawancara informan </w:t>
      </w:r>
      <w:r w:rsidR="001F3E82">
        <w:rPr>
          <w:rFonts w:ascii="Times New Roman" w:hAnsi="Times New Roman" w:cs="Times New Roman"/>
          <w:sz w:val="24"/>
          <w:szCs w:val="24"/>
        </w:rPr>
        <w:t>M</w:t>
      </w:r>
      <w:r w:rsidR="00E56EA7">
        <w:rPr>
          <w:rFonts w:ascii="Times New Roman" w:hAnsi="Times New Roman" w:cs="Times New Roman"/>
          <w:sz w:val="24"/>
          <w:szCs w:val="24"/>
        </w:rPr>
        <w:t xml:space="preserve">enurut Indra Kepala Bidang </w:t>
      </w:r>
      <w:r>
        <w:rPr>
          <w:rFonts w:ascii="Times New Roman" w:hAnsi="Times New Roman" w:cs="Times New Roman"/>
          <w:sz w:val="24"/>
          <w:szCs w:val="24"/>
        </w:rPr>
        <w:t>Pendidik</w:t>
      </w:r>
      <w:r w:rsidR="00E56EA7">
        <w:rPr>
          <w:rFonts w:ascii="Times New Roman" w:hAnsi="Times New Roman" w:cs="Times New Roman"/>
          <w:sz w:val="24"/>
          <w:szCs w:val="24"/>
        </w:rPr>
        <w:t>an SMA Dinas Pendidikan</w:t>
      </w:r>
      <w:r w:rsidR="001F3E82" w:rsidRPr="001F3E82">
        <w:rPr>
          <w:rFonts w:ascii="Times New Roman" w:hAnsi="Times New Roman" w:cs="Times New Roman"/>
          <w:lang w:val="sv-SE"/>
        </w:rPr>
        <w:t xml:space="preserve"> </w:t>
      </w:r>
      <w:r w:rsidR="001F3E82">
        <w:rPr>
          <w:rFonts w:ascii="Times New Roman" w:hAnsi="Times New Roman" w:cs="Times New Roman"/>
          <w:lang w:val="sv-SE"/>
        </w:rPr>
        <w:t>dan Kebudayaan</w:t>
      </w:r>
      <w:r>
        <w:rPr>
          <w:rFonts w:ascii="Times New Roman" w:hAnsi="Times New Roman" w:cs="Times New Roman"/>
          <w:sz w:val="24"/>
          <w:szCs w:val="24"/>
        </w:rPr>
        <w:t>, menjelaskan bahwa:</w:t>
      </w:r>
    </w:p>
    <w:p w:rsidR="00EC35A2" w:rsidRDefault="00EC35A2" w:rsidP="00EC35A2">
      <w:pPr>
        <w:pStyle w:val="ListParagraph"/>
        <w:tabs>
          <w:tab w:val="left" w:pos="284"/>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Gaji pegawai negeri sipil (PNS) yang diterima dalam setiap bulan masih kurang dan belum cukup untuk memenuhi kebutuhan </w:t>
      </w:r>
      <w:r w:rsidR="006631F2">
        <w:rPr>
          <w:rFonts w:ascii="Times New Roman" w:hAnsi="Times New Roman" w:cs="Times New Roman"/>
          <w:sz w:val="24"/>
          <w:szCs w:val="24"/>
        </w:rPr>
        <w:t xml:space="preserve">hidup keluarga. Sementara dalam </w:t>
      </w:r>
      <w:r>
        <w:rPr>
          <w:rFonts w:ascii="Times New Roman" w:hAnsi="Times New Roman" w:cs="Times New Roman"/>
          <w:sz w:val="24"/>
          <w:szCs w:val="24"/>
        </w:rPr>
        <w:t>keluarga banyak kebutuhan yang harus dipenuhi dalam kebutuhan hidup sehari-hari.</w:t>
      </w:r>
      <w:r w:rsidRPr="00086F46">
        <w:rPr>
          <w:rFonts w:ascii="Times New Roman" w:hAnsi="Times New Roman" w:cs="Times New Roman"/>
          <w:sz w:val="24"/>
          <w:szCs w:val="24"/>
        </w:rPr>
        <w:t xml:space="preserve"> </w:t>
      </w:r>
      <w:r>
        <w:rPr>
          <w:rFonts w:ascii="Times New Roman" w:hAnsi="Times New Roman" w:cs="Times New Roman"/>
          <w:sz w:val="24"/>
          <w:szCs w:val="24"/>
        </w:rPr>
        <w:t xml:space="preserve">Gaji pegawai negeri sipil (PNS) itu tidak sesuai antara kinerja dengan gaji. Pekerjaan pegawai negeri sipil (PNS) </w:t>
      </w:r>
      <w:r w:rsidR="006631F2">
        <w:rPr>
          <w:rFonts w:ascii="Times New Roman" w:hAnsi="Times New Roman" w:cs="Times New Roman"/>
          <w:sz w:val="24"/>
          <w:szCs w:val="24"/>
        </w:rPr>
        <w:t xml:space="preserve">seharusnya harus </w:t>
      </w:r>
      <w:r>
        <w:rPr>
          <w:rFonts w:ascii="Times New Roman" w:hAnsi="Times New Roman" w:cs="Times New Roman"/>
          <w:sz w:val="24"/>
          <w:szCs w:val="24"/>
        </w:rPr>
        <w:t xml:space="preserve">banyak gaji </w:t>
      </w:r>
      <w:r w:rsidR="006631F2">
        <w:rPr>
          <w:rFonts w:ascii="Times New Roman" w:hAnsi="Times New Roman" w:cs="Times New Roman"/>
          <w:sz w:val="24"/>
          <w:szCs w:val="24"/>
        </w:rPr>
        <w:t xml:space="preserve">jangan </w:t>
      </w:r>
      <w:r>
        <w:rPr>
          <w:rFonts w:ascii="Times New Roman" w:hAnsi="Times New Roman" w:cs="Times New Roman"/>
          <w:sz w:val="24"/>
          <w:szCs w:val="24"/>
        </w:rPr>
        <w:t>hanya sedikit seharusnya pemerintah harus dinaikan sesuai dengan kebutuhan hidup sekarang ini, supaya pegawai negeri sipil (PNS) fokus bekerja mempunyai semangat dan motivasi yang tinggi dalam pelayanan bidang pendidikan Kantor Dinas Pendidikan dan Kebudayaan Kabupaten Bone Bolango (Wawancara, tanggal 17 Juni 2014).</w:t>
      </w:r>
    </w:p>
    <w:p w:rsidR="00EC35A2" w:rsidRPr="0017070B" w:rsidRDefault="00EC35A2" w:rsidP="00EC35A2">
      <w:pPr>
        <w:pStyle w:val="ListParagraph"/>
        <w:tabs>
          <w:tab w:val="left" w:pos="284"/>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EC35A2" w:rsidRDefault="00EC35A2" w:rsidP="00EC35A2">
      <w:pPr>
        <w:tabs>
          <w:tab w:val="left" w:pos="28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7070B">
        <w:rPr>
          <w:rFonts w:ascii="Times New Roman" w:hAnsi="Times New Roman" w:cs="Times New Roman"/>
          <w:sz w:val="24"/>
          <w:szCs w:val="24"/>
        </w:rPr>
        <w:t xml:space="preserve">Hasil </w:t>
      </w:r>
      <w:r w:rsidR="00521FC3">
        <w:rPr>
          <w:rFonts w:ascii="Times New Roman" w:hAnsi="Times New Roman" w:cs="Times New Roman"/>
          <w:sz w:val="24"/>
          <w:szCs w:val="24"/>
        </w:rPr>
        <w:t>wawancara</w:t>
      </w:r>
      <w:r w:rsidR="00521FC3" w:rsidRPr="0017070B">
        <w:rPr>
          <w:rFonts w:ascii="Times New Roman" w:hAnsi="Times New Roman" w:cs="Times New Roman"/>
          <w:sz w:val="24"/>
          <w:szCs w:val="24"/>
        </w:rPr>
        <w:t xml:space="preserve"> </w:t>
      </w:r>
      <w:r w:rsidRPr="0017070B">
        <w:rPr>
          <w:rFonts w:ascii="Times New Roman" w:hAnsi="Times New Roman" w:cs="Times New Roman"/>
          <w:sz w:val="24"/>
          <w:szCs w:val="24"/>
        </w:rPr>
        <w:t xml:space="preserve">informan aparatur </w:t>
      </w:r>
      <w:r w:rsidR="001F3E82">
        <w:rPr>
          <w:rFonts w:ascii="Times New Roman" w:hAnsi="Times New Roman" w:cs="Times New Roman"/>
          <w:sz w:val="24"/>
          <w:szCs w:val="24"/>
        </w:rPr>
        <w:t>M</w:t>
      </w:r>
      <w:r w:rsidR="00384CB3">
        <w:rPr>
          <w:rFonts w:ascii="Times New Roman" w:hAnsi="Times New Roman" w:cs="Times New Roman"/>
          <w:sz w:val="24"/>
          <w:szCs w:val="24"/>
        </w:rPr>
        <w:t xml:space="preserve">enurut Ludin Kepala Seksi Pendidikan SMP </w:t>
      </w:r>
      <w:r w:rsidRPr="0017070B">
        <w:rPr>
          <w:rFonts w:ascii="Times New Roman" w:hAnsi="Times New Roman" w:cs="Times New Roman"/>
          <w:sz w:val="24"/>
          <w:szCs w:val="24"/>
        </w:rPr>
        <w:t>Dinas Pendidikan</w:t>
      </w:r>
      <w:r w:rsidR="00384CB3">
        <w:rPr>
          <w:rFonts w:ascii="Times New Roman" w:hAnsi="Times New Roman" w:cs="Times New Roman"/>
          <w:sz w:val="24"/>
          <w:szCs w:val="24"/>
        </w:rPr>
        <w:t xml:space="preserve"> adan Kebudayaan</w:t>
      </w:r>
      <w:r>
        <w:rPr>
          <w:rFonts w:ascii="Times New Roman" w:hAnsi="Times New Roman" w:cs="Times New Roman"/>
          <w:sz w:val="24"/>
          <w:szCs w:val="24"/>
        </w:rPr>
        <w:t xml:space="preserve">, menjelaskan bahwa: </w:t>
      </w:r>
    </w:p>
    <w:p w:rsidR="00EC35A2" w:rsidRPr="0038615F" w:rsidRDefault="00EC35A2" w:rsidP="00EC35A2">
      <w:pPr>
        <w:tabs>
          <w:tab w:val="left" w:pos="284"/>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Gaji pegawai negeri sipil (PNS) yang diterima dalam setiap bulan masih kurang dan belum cukup untuk memenuhi kebutuhan hidup keluarga. Apalagi pegawai negeri sipil (PNS) itu hampir semua aparatur pegawai yang bekerja di Kantor Dinas Pendidikan dan Kebudayaan Kabupaten Bone Bolango, mempunyai utang di Bank Kabupaten/Kota Provinsi Gorontalo. Untuk meningkatkan kinerja professional pegawai negeri sipil (PNS) gajinya harus dinaikan oleh Pemerintah Daerah dan Pemerintah Pusat. Gaji pegawai negeri sipil (PNS) selama ini masih kurang memenuhi kebutuhan hidup atau gaji pegawai negeri sipil (PNS) untuk memenuhi kebutuhan hidup saja. Pemerintah Daerah dan Pemerintah Pusat memberikan gaji pegawai negeri sipil (PNS) memberikan gaji </w:t>
      </w:r>
      <w:r w:rsidR="00CD23EA">
        <w:rPr>
          <w:rFonts w:ascii="Times New Roman" w:hAnsi="Times New Roman" w:cs="Times New Roman"/>
          <w:sz w:val="24"/>
          <w:szCs w:val="24"/>
        </w:rPr>
        <w:t xml:space="preserve">belum </w:t>
      </w:r>
      <w:r>
        <w:rPr>
          <w:rFonts w:ascii="Times New Roman" w:hAnsi="Times New Roman" w:cs="Times New Roman"/>
          <w:sz w:val="24"/>
          <w:szCs w:val="24"/>
        </w:rPr>
        <w:t>bisa memenuhi kebutuhan kebutuhan barang mewah seperti motor, mobil. Selama ini pegawai negeri sipil (PNS) Pemerintah belum pernah memberikan bantuan kendaraan dan kesejahteraan pegawai negeri sipil (PNS). Pegawai negeri sipil (PNS) memberikan bantuan operasional kendaraan melainkan kecuali para pejabat saja misalnya Kepala Dinas mendapat mobil Dinas dari Pemerintah semen</w:t>
      </w:r>
      <w:r w:rsidR="00CD23EA">
        <w:rPr>
          <w:rFonts w:ascii="Times New Roman" w:hAnsi="Times New Roman" w:cs="Times New Roman"/>
          <w:sz w:val="24"/>
          <w:szCs w:val="24"/>
        </w:rPr>
        <w:t xml:space="preserve">tara PNS </w:t>
      </w:r>
      <w:r>
        <w:rPr>
          <w:rFonts w:ascii="Times New Roman" w:hAnsi="Times New Roman" w:cs="Times New Roman"/>
          <w:sz w:val="24"/>
          <w:szCs w:val="24"/>
        </w:rPr>
        <w:t>yang tidak mempunyai jabatan tidak mendapatkan kendaraan Di</w:t>
      </w:r>
      <w:r w:rsidR="00CD23EA">
        <w:rPr>
          <w:rFonts w:ascii="Times New Roman" w:hAnsi="Times New Roman" w:cs="Times New Roman"/>
          <w:sz w:val="24"/>
          <w:szCs w:val="24"/>
        </w:rPr>
        <w:t xml:space="preserve">nas. Pegawai negeri sipil (PNS) </w:t>
      </w:r>
      <w:r>
        <w:rPr>
          <w:rFonts w:ascii="Times New Roman" w:hAnsi="Times New Roman" w:cs="Times New Roman"/>
          <w:sz w:val="24"/>
          <w:szCs w:val="24"/>
        </w:rPr>
        <w:t>yang tidak mempuyai jabatan untuk membeli kendaraan harus menambung pulu</w:t>
      </w:r>
      <w:r w:rsidR="00EF206B">
        <w:rPr>
          <w:rFonts w:ascii="Times New Roman" w:hAnsi="Times New Roman" w:cs="Times New Roman"/>
          <w:sz w:val="24"/>
          <w:szCs w:val="24"/>
        </w:rPr>
        <w:t>han tahun baru bisa membeli ken</w:t>
      </w:r>
      <w:r>
        <w:rPr>
          <w:rFonts w:ascii="Times New Roman" w:hAnsi="Times New Roman" w:cs="Times New Roman"/>
          <w:sz w:val="24"/>
          <w:szCs w:val="24"/>
        </w:rPr>
        <w:t xml:space="preserve">daraan </w:t>
      </w:r>
      <w:r w:rsidRPr="0038615F">
        <w:rPr>
          <w:rFonts w:ascii="Times New Roman" w:hAnsi="Times New Roman" w:cs="Times New Roman"/>
          <w:sz w:val="24"/>
          <w:szCs w:val="24"/>
        </w:rPr>
        <w:t>(Wawanca</w:t>
      </w:r>
      <w:r>
        <w:rPr>
          <w:rFonts w:ascii="Times New Roman" w:hAnsi="Times New Roman" w:cs="Times New Roman"/>
          <w:sz w:val="24"/>
          <w:szCs w:val="24"/>
        </w:rPr>
        <w:t>ra, tanggal 17 Juni 2014)</w:t>
      </w:r>
      <w:r w:rsidR="00EF206B">
        <w:rPr>
          <w:rFonts w:ascii="Times New Roman" w:hAnsi="Times New Roman" w:cs="Times New Roman"/>
          <w:sz w:val="24"/>
          <w:szCs w:val="24"/>
        </w:rPr>
        <w:t>.</w:t>
      </w:r>
    </w:p>
    <w:p w:rsidR="00EC35A2" w:rsidRPr="006350B4" w:rsidRDefault="00A7545C" w:rsidP="00EC35A2">
      <w:pPr>
        <w:tabs>
          <w:tab w:val="left" w:pos="284"/>
        </w:tabs>
        <w:autoSpaceDE w:val="0"/>
        <w:autoSpaceDN w:val="0"/>
        <w:adjustRightInd w:val="0"/>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35A2" w:rsidRPr="00DE31E7">
        <w:rPr>
          <w:rFonts w:ascii="Times New Roman" w:hAnsi="Times New Roman" w:cs="Times New Roman"/>
          <w:sz w:val="24"/>
          <w:szCs w:val="24"/>
        </w:rPr>
        <w:t xml:space="preserve">Pemenuhan kebutuhan sekunder dalam kehidupan aparatur pemerintah </w:t>
      </w:r>
      <w:r w:rsidR="00EC35A2">
        <w:rPr>
          <w:rFonts w:ascii="Times New Roman" w:hAnsi="Times New Roman" w:cs="Times New Roman"/>
          <w:sz w:val="24"/>
          <w:szCs w:val="24"/>
        </w:rPr>
        <w:br/>
      </w:r>
      <w:r w:rsidR="00EC35A2" w:rsidRPr="00DE31E7">
        <w:rPr>
          <w:rFonts w:ascii="Times New Roman" w:hAnsi="Times New Roman" w:cs="Times New Roman"/>
          <w:sz w:val="24"/>
          <w:szCs w:val="24"/>
        </w:rPr>
        <w:t>adalah dititikberatkan pada penghasilan dari tunjangan yang diterima oleh setiap aparatur pemerintah. Pemberian gaji aparatur pegawai adalah gaji Kepala Dinas Pendidikan, gaji seluruh Kepala Bidang Pendidikan, gaji seluruh Kepala Seksi Bidang pendidikan, gaji seluruh staf pegawai dan gaji seluruh pegawai honorer di Kantor Dinas Pendidikan dan Kebudayaa</w:t>
      </w:r>
      <w:r w:rsidR="00EC35A2">
        <w:rPr>
          <w:rFonts w:ascii="Times New Roman" w:hAnsi="Times New Roman" w:cs="Times New Roman"/>
          <w:sz w:val="24"/>
          <w:szCs w:val="24"/>
        </w:rPr>
        <w:t>n</w:t>
      </w:r>
      <w:r w:rsidR="00384CB3">
        <w:rPr>
          <w:rFonts w:ascii="Times New Roman" w:hAnsi="Times New Roman" w:cs="Times New Roman"/>
          <w:sz w:val="24"/>
          <w:szCs w:val="24"/>
        </w:rPr>
        <w:t>.</w:t>
      </w:r>
      <w:r w:rsidR="00EC35A2">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EC35A2">
        <w:rPr>
          <w:rFonts w:ascii="Times New Roman" w:hAnsi="Times New Roman" w:cs="Times New Roman"/>
          <w:sz w:val="24"/>
          <w:szCs w:val="24"/>
        </w:rPr>
        <w:t xml:space="preserve">Gaji aparatur pegawai pelayanan </w:t>
      </w:r>
      <w:r w:rsidR="00384CB3">
        <w:rPr>
          <w:rFonts w:ascii="Times New Roman" w:hAnsi="Times New Roman" w:cs="Times New Roman"/>
          <w:sz w:val="24"/>
          <w:szCs w:val="24"/>
        </w:rPr>
        <w:t xml:space="preserve">publik </w:t>
      </w:r>
      <w:r w:rsidR="00EC35A2">
        <w:rPr>
          <w:rFonts w:ascii="Times New Roman" w:hAnsi="Times New Roman" w:cs="Times New Roman"/>
          <w:sz w:val="24"/>
          <w:szCs w:val="24"/>
        </w:rPr>
        <w:t xml:space="preserve">bidang pendidikan Kantor Dinas Pendidikan dan Kebudayaan digaji berdasarkan pangkat tertinggi </w:t>
      </w:r>
      <w:r w:rsidR="009B6698">
        <w:rPr>
          <w:rFonts w:ascii="Times New Roman" w:hAnsi="Times New Roman" w:cs="Times New Roman"/>
          <w:sz w:val="24"/>
          <w:szCs w:val="24"/>
        </w:rPr>
        <w:t xml:space="preserve">dan jabatan eselon </w:t>
      </w:r>
      <w:r w:rsidR="00EC35A2">
        <w:rPr>
          <w:rFonts w:ascii="Times New Roman" w:hAnsi="Times New Roman" w:cs="Times New Roman"/>
          <w:sz w:val="24"/>
          <w:szCs w:val="24"/>
        </w:rPr>
        <w:t xml:space="preserve">dapat dijelaskan sebagai berikut: </w:t>
      </w:r>
      <w:r w:rsidR="00EC35A2" w:rsidRPr="002F2E2B">
        <w:rPr>
          <w:rFonts w:ascii="Times New Roman" w:eastAsia="Times New Roman" w:hAnsi="Times New Roman" w:cs="Times New Roman"/>
          <w:sz w:val="24"/>
          <w:szCs w:val="24"/>
          <w:lang w:eastAsia="en-SG"/>
        </w:rPr>
        <w:t xml:space="preserve">Sesuai </w:t>
      </w:r>
      <w:r w:rsidR="00EC35A2">
        <w:rPr>
          <w:rFonts w:ascii="Times New Roman" w:eastAsia="Times New Roman" w:hAnsi="Times New Roman" w:cs="Times New Roman"/>
          <w:sz w:val="24"/>
          <w:szCs w:val="24"/>
          <w:lang w:eastAsia="en-SG"/>
        </w:rPr>
        <w:t>peraturan pemerintah (</w:t>
      </w:r>
      <w:r w:rsidR="00EC35A2" w:rsidRPr="002F2E2B">
        <w:rPr>
          <w:rFonts w:ascii="Times New Roman" w:eastAsia="Times New Roman" w:hAnsi="Times New Roman" w:cs="Times New Roman"/>
          <w:sz w:val="24"/>
          <w:szCs w:val="24"/>
          <w:lang w:eastAsia="en-SG"/>
        </w:rPr>
        <w:t>PP</w:t>
      </w:r>
      <w:r w:rsidR="00EC35A2">
        <w:rPr>
          <w:rFonts w:ascii="Times New Roman" w:eastAsia="Times New Roman" w:hAnsi="Times New Roman" w:cs="Times New Roman"/>
          <w:sz w:val="24"/>
          <w:szCs w:val="24"/>
          <w:lang w:eastAsia="en-SG"/>
        </w:rPr>
        <w:t>) Nomor 34 tahun 2014</w:t>
      </w:r>
      <w:r w:rsidR="00EC35A2" w:rsidRPr="002F2E2B">
        <w:rPr>
          <w:rFonts w:ascii="Times New Roman" w:eastAsia="Times New Roman" w:hAnsi="Times New Roman" w:cs="Times New Roman"/>
          <w:sz w:val="24"/>
          <w:szCs w:val="24"/>
          <w:lang w:eastAsia="en-SG"/>
        </w:rPr>
        <w:t>,</w:t>
      </w:r>
      <w:r w:rsidR="002833C1">
        <w:rPr>
          <w:rFonts w:ascii="Times New Roman" w:eastAsia="Times New Roman" w:hAnsi="Times New Roman" w:cs="Times New Roman"/>
          <w:sz w:val="24"/>
          <w:szCs w:val="24"/>
          <w:lang w:eastAsia="en-SG"/>
        </w:rPr>
        <w:t xml:space="preserve"> gaji pokok </w:t>
      </w:r>
      <w:r w:rsidR="00EC35A2" w:rsidRPr="002F2E2B">
        <w:rPr>
          <w:rFonts w:ascii="Times New Roman" w:eastAsia="Times New Roman" w:hAnsi="Times New Roman" w:cs="Times New Roman"/>
          <w:sz w:val="24"/>
          <w:szCs w:val="24"/>
          <w:lang w:eastAsia="en-SG"/>
        </w:rPr>
        <w:t>PNS</w:t>
      </w:r>
      <w:r w:rsidR="002833C1">
        <w:rPr>
          <w:rFonts w:ascii="Times New Roman" w:eastAsia="Times New Roman" w:hAnsi="Times New Roman" w:cs="Times New Roman"/>
          <w:sz w:val="24"/>
          <w:szCs w:val="24"/>
          <w:lang w:eastAsia="en-SG"/>
        </w:rPr>
        <w:t xml:space="preserve"> </w:t>
      </w:r>
      <w:r w:rsidR="00EC35A2">
        <w:rPr>
          <w:rFonts w:ascii="Times New Roman" w:eastAsia="Times New Roman" w:hAnsi="Times New Roman" w:cs="Times New Roman"/>
          <w:sz w:val="24"/>
          <w:szCs w:val="24"/>
          <w:lang w:eastAsia="en-SG"/>
        </w:rPr>
        <w:t xml:space="preserve">Golongan I a </w:t>
      </w:r>
      <w:r w:rsidR="00EC35A2" w:rsidRPr="002F2E2B">
        <w:rPr>
          <w:rFonts w:ascii="Times New Roman" w:eastAsia="Times New Roman" w:hAnsi="Times New Roman" w:cs="Times New Roman"/>
          <w:sz w:val="24"/>
          <w:szCs w:val="24"/>
          <w:lang w:eastAsia="en-SG"/>
        </w:rPr>
        <w:t xml:space="preserve">terendah tahun lalu adalah </w:t>
      </w:r>
      <w:r w:rsidR="00EC35A2">
        <w:rPr>
          <w:rFonts w:ascii="Times New Roman" w:eastAsia="Times New Roman" w:hAnsi="Times New Roman" w:cs="Times New Roman"/>
          <w:sz w:val="24"/>
          <w:szCs w:val="24"/>
          <w:lang w:eastAsia="en-SG"/>
        </w:rPr>
        <w:t>Rp 1.402.400/bulan</w:t>
      </w:r>
      <w:r w:rsidR="00EC35A2" w:rsidRPr="002F2E2B">
        <w:rPr>
          <w:rFonts w:ascii="Times New Roman" w:eastAsia="Times New Roman" w:hAnsi="Times New Roman" w:cs="Times New Roman"/>
          <w:sz w:val="24"/>
          <w:szCs w:val="24"/>
          <w:lang w:eastAsia="en-SG"/>
        </w:rPr>
        <w:t xml:space="preserve"> </w:t>
      </w:r>
      <w:r w:rsidR="00EC35A2">
        <w:rPr>
          <w:rFonts w:ascii="Times New Roman" w:eastAsia="Times New Roman" w:hAnsi="Times New Roman" w:cs="Times New Roman"/>
          <w:sz w:val="24"/>
          <w:szCs w:val="24"/>
          <w:lang w:eastAsia="en-SG"/>
        </w:rPr>
        <w:t>dan Golongan yang t</w:t>
      </w:r>
      <w:r w:rsidR="00384CB3">
        <w:rPr>
          <w:rFonts w:ascii="Times New Roman" w:eastAsia="Times New Roman" w:hAnsi="Times New Roman" w:cs="Times New Roman"/>
          <w:sz w:val="24"/>
          <w:szCs w:val="24"/>
          <w:lang w:eastAsia="en-SG"/>
        </w:rPr>
        <w:t xml:space="preserve">ertinggi yaitu untuk Golongan I </w:t>
      </w:r>
      <w:r w:rsidR="00EC35A2">
        <w:rPr>
          <w:rFonts w:ascii="Times New Roman" w:eastAsia="Times New Roman" w:hAnsi="Times New Roman" w:cs="Times New Roman"/>
          <w:sz w:val="24"/>
          <w:szCs w:val="24"/>
          <w:lang w:eastAsia="en-SG"/>
        </w:rPr>
        <w:t>d adalah Rp 2.413.800/bulan. G</w:t>
      </w:r>
      <w:r w:rsidR="00EC35A2" w:rsidRPr="002F2E2B">
        <w:rPr>
          <w:rFonts w:ascii="Times New Roman" w:eastAsia="Times New Roman" w:hAnsi="Times New Roman" w:cs="Times New Roman"/>
          <w:sz w:val="24"/>
          <w:szCs w:val="24"/>
          <w:lang w:eastAsia="en-SG"/>
        </w:rPr>
        <w:t xml:space="preserve">aji pokok </w:t>
      </w:r>
      <w:r w:rsidR="00EC35A2">
        <w:rPr>
          <w:rFonts w:ascii="Times New Roman" w:eastAsia="Times New Roman" w:hAnsi="Times New Roman" w:cs="Times New Roman"/>
          <w:sz w:val="24"/>
          <w:szCs w:val="24"/>
          <w:lang w:eastAsia="en-SG"/>
        </w:rPr>
        <w:t>pegawai negeri sipil (</w:t>
      </w:r>
      <w:r w:rsidR="00EC35A2" w:rsidRPr="002F2E2B">
        <w:rPr>
          <w:rFonts w:ascii="Times New Roman" w:eastAsia="Times New Roman" w:hAnsi="Times New Roman" w:cs="Times New Roman"/>
          <w:sz w:val="24"/>
          <w:szCs w:val="24"/>
          <w:lang w:eastAsia="en-SG"/>
        </w:rPr>
        <w:t>PNS</w:t>
      </w:r>
      <w:r w:rsidR="00EC35A2">
        <w:rPr>
          <w:rFonts w:ascii="Times New Roman" w:eastAsia="Times New Roman" w:hAnsi="Times New Roman" w:cs="Times New Roman"/>
          <w:sz w:val="24"/>
          <w:szCs w:val="24"/>
          <w:lang w:eastAsia="en-SG"/>
        </w:rPr>
        <w:t>)</w:t>
      </w:r>
      <w:r w:rsidR="00EC35A2" w:rsidRPr="002F2E2B">
        <w:rPr>
          <w:rFonts w:ascii="Times New Roman" w:eastAsia="Times New Roman" w:hAnsi="Times New Roman" w:cs="Times New Roman"/>
          <w:sz w:val="24"/>
          <w:szCs w:val="24"/>
          <w:lang w:eastAsia="en-SG"/>
        </w:rPr>
        <w:t xml:space="preserve"> </w:t>
      </w:r>
      <w:r w:rsidR="00EC35A2">
        <w:rPr>
          <w:rFonts w:ascii="Times New Roman" w:eastAsia="Times New Roman" w:hAnsi="Times New Roman" w:cs="Times New Roman"/>
          <w:sz w:val="24"/>
          <w:szCs w:val="24"/>
          <w:lang w:eastAsia="en-SG"/>
        </w:rPr>
        <w:t xml:space="preserve">Golongan II a terendah tahun 2014 </w:t>
      </w:r>
      <w:r w:rsidR="00EC35A2" w:rsidRPr="002F2E2B">
        <w:rPr>
          <w:rFonts w:ascii="Times New Roman" w:eastAsia="Times New Roman" w:hAnsi="Times New Roman" w:cs="Times New Roman"/>
          <w:sz w:val="24"/>
          <w:szCs w:val="24"/>
          <w:lang w:eastAsia="en-SG"/>
        </w:rPr>
        <w:t xml:space="preserve">adalah </w:t>
      </w:r>
      <w:r w:rsidR="00EC35A2">
        <w:rPr>
          <w:rFonts w:ascii="Times New Roman" w:eastAsia="Times New Roman" w:hAnsi="Times New Roman" w:cs="Times New Roman"/>
          <w:sz w:val="24"/>
          <w:szCs w:val="24"/>
          <w:lang w:eastAsia="en-SG"/>
        </w:rPr>
        <w:t>Rp 1.816.900</w:t>
      </w:r>
      <w:r w:rsidR="00EC35A2" w:rsidRPr="002F2E2B">
        <w:rPr>
          <w:rFonts w:ascii="Times New Roman" w:eastAsia="Times New Roman" w:hAnsi="Times New Roman" w:cs="Times New Roman"/>
          <w:sz w:val="24"/>
          <w:szCs w:val="24"/>
          <w:lang w:eastAsia="en-SG"/>
        </w:rPr>
        <w:t>/bulan</w:t>
      </w:r>
      <w:r w:rsidR="00EC35A2">
        <w:rPr>
          <w:rFonts w:ascii="Times New Roman" w:eastAsia="Times New Roman" w:hAnsi="Times New Roman" w:cs="Times New Roman"/>
          <w:sz w:val="24"/>
          <w:szCs w:val="24"/>
          <w:lang w:eastAsia="en-SG"/>
        </w:rPr>
        <w:t xml:space="preserve"> dan Golongan yang tertinggi yaitu untuk Golongan I</w:t>
      </w:r>
      <w:r w:rsidR="00EE17F7">
        <w:rPr>
          <w:rFonts w:ascii="Times New Roman" w:eastAsia="Times New Roman" w:hAnsi="Times New Roman" w:cs="Times New Roman"/>
          <w:sz w:val="24"/>
          <w:szCs w:val="24"/>
          <w:lang w:eastAsia="en-SG"/>
        </w:rPr>
        <w:t>I d adalah Rp 2</w:t>
      </w:r>
      <w:r w:rsidR="002833C1">
        <w:rPr>
          <w:rFonts w:ascii="Times New Roman" w:eastAsia="Times New Roman" w:hAnsi="Times New Roman" w:cs="Times New Roman"/>
          <w:sz w:val="24"/>
          <w:szCs w:val="24"/>
          <w:lang w:eastAsia="en-SG"/>
        </w:rPr>
        <w:t xml:space="preserve">.432.300/bulan </w:t>
      </w:r>
      <w:r w:rsidR="002833C1" w:rsidRPr="002833C1">
        <w:rPr>
          <w:rFonts w:ascii="Times New Roman" w:eastAsia="Times New Roman" w:hAnsi="Times New Roman" w:cs="Times New Roman"/>
          <w:sz w:val="24"/>
          <w:szCs w:val="24"/>
          <w:lang w:eastAsia="en-SG"/>
        </w:rPr>
        <w:t>(</w:t>
      </w:r>
      <w:r w:rsidR="002833C1" w:rsidRPr="002833C1">
        <w:rPr>
          <w:rFonts w:asciiTheme="majorBidi" w:hAnsiTheme="majorBidi" w:cstheme="majorBidi"/>
        </w:rPr>
        <w:t>Dewabrata, 2007</w:t>
      </w:r>
      <w:r w:rsidR="00CE26F6">
        <w:rPr>
          <w:rFonts w:asciiTheme="majorBidi" w:hAnsiTheme="majorBidi" w:cstheme="majorBidi"/>
        </w:rPr>
        <w:t>:1</w:t>
      </w:r>
      <w:r w:rsidR="002833C1" w:rsidRPr="002833C1">
        <w:rPr>
          <w:rFonts w:asciiTheme="majorBidi" w:hAnsiTheme="majorBidi" w:cstheme="majorBidi"/>
        </w:rPr>
        <w:t>).</w:t>
      </w:r>
      <w:r w:rsidR="002833C1">
        <w:rPr>
          <w:rFonts w:asciiTheme="majorBidi" w:hAnsiTheme="majorBidi" w:cstheme="majorBidi"/>
          <w:b/>
        </w:rPr>
        <w:t xml:space="preserve"> </w:t>
      </w:r>
      <w:r w:rsidR="00EC35A2">
        <w:rPr>
          <w:rFonts w:ascii="Times New Roman" w:eastAsia="Times New Roman" w:hAnsi="Times New Roman" w:cs="Times New Roman"/>
          <w:sz w:val="24"/>
          <w:szCs w:val="24"/>
          <w:lang w:eastAsia="en-SG"/>
        </w:rPr>
        <w:t xml:space="preserve">     </w:t>
      </w:r>
    </w:p>
    <w:p w:rsidR="00EC35A2" w:rsidRPr="00562FB5" w:rsidRDefault="00520642" w:rsidP="00EC35A2">
      <w:pPr>
        <w:pStyle w:val="ListParagraph"/>
        <w:tabs>
          <w:tab w:val="left" w:pos="284"/>
        </w:tabs>
        <w:autoSpaceDE w:val="0"/>
        <w:autoSpaceDN w:val="0"/>
        <w:adjustRightInd w:val="0"/>
        <w:spacing w:after="0" w:line="480" w:lineRule="auto"/>
        <w:ind w:left="0"/>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        </w:t>
      </w:r>
      <w:r w:rsidR="00EC35A2">
        <w:rPr>
          <w:rFonts w:ascii="Times New Roman" w:eastAsia="Times New Roman" w:hAnsi="Times New Roman" w:cs="Times New Roman"/>
          <w:sz w:val="24"/>
          <w:szCs w:val="24"/>
          <w:lang w:eastAsia="en-SG"/>
        </w:rPr>
        <w:t>G</w:t>
      </w:r>
      <w:r w:rsidR="00EC35A2" w:rsidRPr="002F2E2B">
        <w:rPr>
          <w:rFonts w:ascii="Times New Roman" w:eastAsia="Times New Roman" w:hAnsi="Times New Roman" w:cs="Times New Roman"/>
          <w:sz w:val="24"/>
          <w:szCs w:val="24"/>
          <w:lang w:eastAsia="en-SG"/>
        </w:rPr>
        <w:t xml:space="preserve">aji pokok </w:t>
      </w:r>
      <w:r w:rsidR="00EC35A2">
        <w:rPr>
          <w:rFonts w:ascii="Times New Roman" w:eastAsia="Times New Roman" w:hAnsi="Times New Roman" w:cs="Times New Roman"/>
          <w:sz w:val="24"/>
          <w:szCs w:val="24"/>
          <w:lang w:eastAsia="en-SG"/>
        </w:rPr>
        <w:t>pegawai negeri sipil (</w:t>
      </w:r>
      <w:r w:rsidR="00EC35A2" w:rsidRPr="002F2E2B">
        <w:rPr>
          <w:rFonts w:ascii="Times New Roman" w:eastAsia="Times New Roman" w:hAnsi="Times New Roman" w:cs="Times New Roman"/>
          <w:sz w:val="24"/>
          <w:szCs w:val="24"/>
          <w:lang w:eastAsia="en-SG"/>
        </w:rPr>
        <w:t>PNS</w:t>
      </w:r>
      <w:r w:rsidR="00EC35A2">
        <w:rPr>
          <w:rFonts w:ascii="Times New Roman" w:eastAsia="Times New Roman" w:hAnsi="Times New Roman" w:cs="Times New Roman"/>
          <w:sz w:val="24"/>
          <w:szCs w:val="24"/>
          <w:lang w:eastAsia="en-SG"/>
        </w:rPr>
        <w:t>)</w:t>
      </w:r>
      <w:r w:rsidR="00EC35A2" w:rsidRPr="002F2E2B">
        <w:rPr>
          <w:rFonts w:ascii="Times New Roman" w:eastAsia="Times New Roman" w:hAnsi="Times New Roman" w:cs="Times New Roman"/>
          <w:sz w:val="24"/>
          <w:szCs w:val="24"/>
          <w:lang w:eastAsia="en-SG"/>
        </w:rPr>
        <w:t xml:space="preserve"> </w:t>
      </w:r>
      <w:r w:rsidR="00EC35A2">
        <w:rPr>
          <w:rFonts w:ascii="Times New Roman" w:eastAsia="Times New Roman" w:hAnsi="Times New Roman" w:cs="Times New Roman"/>
          <w:sz w:val="24"/>
          <w:szCs w:val="24"/>
          <w:lang w:eastAsia="en-SG"/>
        </w:rPr>
        <w:t xml:space="preserve">Golongan III a terendah tahun 2014 </w:t>
      </w:r>
      <w:r w:rsidR="00EC35A2" w:rsidRPr="002F2E2B">
        <w:rPr>
          <w:rFonts w:ascii="Times New Roman" w:eastAsia="Times New Roman" w:hAnsi="Times New Roman" w:cs="Times New Roman"/>
          <w:sz w:val="24"/>
          <w:szCs w:val="24"/>
          <w:lang w:eastAsia="en-SG"/>
        </w:rPr>
        <w:t xml:space="preserve">adalah </w:t>
      </w:r>
      <w:r w:rsidR="00EC35A2">
        <w:rPr>
          <w:rFonts w:ascii="Times New Roman" w:eastAsia="Times New Roman" w:hAnsi="Times New Roman" w:cs="Times New Roman"/>
          <w:sz w:val="24"/>
          <w:szCs w:val="24"/>
          <w:lang w:eastAsia="en-SG"/>
        </w:rPr>
        <w:t>Rp 2.317.600</w:t>
      </w:r>
      <w:r w:rsidR="00EC35A2" w:rsidRPr="002F2E2B">
        <w:rPr>
          <w:rFonts w:ascii="Times New Roman" w:eastAsia="Times New Roman" w:hAnsi="Times New Roman" w:cs="Times New Roman"/>
          <w:sz w:val="24"/>
          <w:szCs w:val="24"/>
          <w:lang w:eastAsia="en-SG"/>
        </w:rPr>
        <w:t>/bulan</w:t>
      </w:r>
      <w:r w:rsidR="00EC35A2">
        <w:rPr>
          <w:rFonts w:ascii="Times New Roman" w:eastAsia="Times New Roman" w:hAnsi="Times New Roman" w:cs="Times New Roman"/>
          <w:sz w:val="24"/>
          <w:szCs w:val="24"/>
          <w:lang w:eastAsia="en-SG"/>
        </w:rPr>
        <w:t xml:space="preserve"> dan Golongan yang tertinggi yaitu untu</w:t>
      </w:r>
      <w:r w:rsidR="00EE17F7">
        <w:rPr>
          <w:rFonts w:ascii="Times New Roman" w:eastAsia="Times New Roman" w:hAnsi="Times New Roman" w:cs="Times New Roman"/>
          <w:sz w:val="24"/>
          <w:szCs w:val="24"/>
          <w:lang w:eastAsia="en-SG"/>
        </w:rPr>
        <w:t>k Golongan III d adalah Rp 3.950.5</w:t>
      </w:r>
      <w:r w:rsidR="00EC35A2">
        <w:rPr>
          <w:rFonts w:ascii="Times New Roman" w:eastAsia="Times New Roman" w:hAnsi="Times New Roman" w:cs="Times New Roman"/>
          <w:sz w:val="24"/>
          <w:szCs w:val="24"/>
          <w:lang w:eastAsia="en-SG"/>
        </w:rPr>
        <w:t>00/bulan. G</w:t>
      </w:r>
      <w:r w:rsidR="00EC35A2" w:rsidRPr="002F2E2B">
        <w:rPr>
          <w:rFonts w:ascii="Times New Roman" w:eastAsia="Times New Roman" w:hAnsi="Times New Roman" w:cs="Times New Roman"/>
          <w:sz w:val="24"/>
          <w:szCs w:val="24"/>
          <w:lang w:eastAsia="en-SG"/>
        </w:rPr>
        <w:t xml:space="preserve">aji pokok </w:t>
      </w:r>
      <w:r w:rsidR="00EC35A2">
        <w:rPr>
          <w:rFonts w:ascii="Times New Roman" w:eastAsia="Times New Roman" w:hAnsi="Times New Roman" w:cs="Times New Roman"/>
          <w:sz w:val="24"/>
          <w:szCs w:val="24"/>
          <w:lang w:eastAsia="en-SG"/>
        </w:rPr>
        <w:t>pegawai negeri sipil (</w:t>
      </w:r>
      <w:r w:rsidR="00EC35A2" w:rsidRPr="002F2E2B">
        <w:rPr>
          <w:rFonts w:ascii="Times New Roman" w:eastAsia="Times New Roman" w:hAnsi="Times New Roman" w:cs="Times New Roman"/>
          <w:sz w:val="24"/>
          <w:szCs w:val="24"/>
          <w:lang w:eastAsia="en-SG"/>
        </w:rPr>
        <w:t>PNS</w:t>
      </w:r>
      <w:r w:rsidR="00EC35A2">
        <w:rPr>
          <w:rFonts w:ascii="Times New Roman" w:eastAsia="Times New Roman" w:hAnsi="Times New Roman" w:cs="Times New Roman"/>
          <w:sz w:val="24"/>
          <w:szCs w:val="24"/>
          <w:lang w:eastAsia="en-SG"/>
        </w:rPr>
        <w:t>)</w:t>
      </w:r>
      <w:r w:rsidR="00EC35A2" w:rsidRPr="002F2E2B">
        <w:rPr>
          <w:rFonts w:ascii="Times New Roman" w:eastAsia="Times New Roman" w:hAnsi="Times New Roman" w:cs="Times New Roman"/>
          <w:sz w:val="24"/>
          <w:szCs w:val="24"/>
          <w:lang w:eastAsia="en-SG"/>
        </w:rPr>
        <w:t xml:space="preserve"> </w:t>
      </w:r>
      <w:r w:rsidR="00EC35A2">
        <w:rPr>
          <w:rFonts w:ascii="Times New Roman" w:eastAsia="Times New Roman" w:hAnsi="Times New Roman" w:cs="Times New Roman"/>
          <w:sz w:val="24"/>
          <w:szCs w:val="24"/>
          <w:lang w:eastAsia="en-SG"/>
        </w:rPr>
        <w:t xml:space="preserve">Golongan IVa terendah tahun 2014 </w:t>
      </w:r>
      <w:r w:rsidR="00EC35A2" w:rsidRPr="002F2E2B">
        <w:rPr>
          <w:rFonts w:ascii="Times New Roman" w:eastAsia="Times New Roman" w:hAnsi="Times New Roman" w:cs="Times New Roman"/>
          <w:sz w:val="24"/>
          <w:szCs w:val="24"/>
          <w:lang w:eastAsia="en-SG"/>
        </w:rPr>
        <w:t xml:space="preserve">adalah </w:t>
      </w:r>
      <w:r w:rsidR="00EE17F7">
        <w:rPr>
          <w:rFonts w:ascii="Times New Roman" w:eastAsia="Times New Roman" w:hAnsi="Times New Roman" w:cs="Times New Roman"/>
          <w:sz w:val="24"/>
          <w:szCs w:val="24"/>
          <w:lang w:eastAsia="en-SG"/>
        </w:rPr>
        <w:t>Rp 4</w:t>
      </w:r>
      <w:r w:rsidR="00EC35A2">
        <w:rPr>
          <w:rFonts w:ascii="Times New Roman" w:eastAsia="Times New Roman" w:hAnsi="Times New Roman" w:cs="Times New Roman"/>
          <w:sz w:val="24"/>
          <w:szCs w:val="24"/>
          <w:lang w:eastAsia="en-SG"/>
        </w:rPr>
        <w:t>.735.300</w:t>
      </w:r>
      <w:r w:rsidR="00EC35A2" w:rsidRPr="002F2E2B">
        <w:rPr>
          <w:rFonts w:ascii="Times New Roman" w:eastAsia="Times New Roman" w:hAnsi="Times New Roman" w:cs="Times New Roman"/>
          <w:sz w:val="24"/>
          <w:szCs w:val="24"/>
          <w:lang w:eastAsia="en-SG"/>
        </w:rPr>
        <w:t>/bulan</w:t>
      </w:r>
      <w:r w:rsidR="00EC35A2">
        <w:rPr>
          <w:rFonts w:ascii="Times New Roman" w:eastAsia="Times New Roman" w:hAnsi="Times New Roman" w:cs="Times New Roman"/>
          <w:sz w:val="24"/>
          <w:szCs w:val="24"/>
          <w:lang w:eastAsia="en-SG"/>
        </w:rPr>
        <w:t xml:space="preserve"> dan Golongan yang tertinggi yaitu untuk Golongan IVe adalah Rp 5.302.100/bulan. Sementara gaji pegawai negeri sipil (PNS) Pemerintah daerah dibandingkan dengan</w:t>
      </w:r>
      <w:r w:rsidR="00EC35A2" w:rsidRPr="00562FB5">
        <w:rPr>
          <w:rFonts w:ascii="Times New Roman" w:eastAsia="Times New Roman" w:hAnsi="Times New Roman" w:cs="Times New Roman"/>
          <w:sz w:val="24"/>
          <w:szCs w:val="24"/>
          <w:lang w:eastAsia="en-SG"/>
        </w:rPr>
        <w:t xml:space="preserve"> </w:t>
      </w:r>
      <w:r w:rsidR="00EC35A2">
        <w:rPr>
          <w:rFonts w:ascii="Times New Roman" w:eastAsia="Times New Roman" w:hAnsi="Times New Roman" w:cs="Times New Roman"/>
          <w:sz w:val="24"/>
          <w:szCs w:val="24"/>
          <w:lang w:eastAsia="en-SG"/>
        </w:rPr>
        <w:t xml:space="preserve">gaji pegawai negeri sipil (PNS) </w:t>
      </w:r>
      <w:r w:rsidR="00EE17F7">
        <w:rPr>
          <w:rFonts w:ascii="Times New Roman" w:eastAsia="Times New Roman" w:hAnsi="Times New Roman" w:cs="Times New Roman"/>
          <w:sz w:val="24"/>
          <w:szCs w:val="24"/>
          <w:lang w:eastAsia="en-SG"/>
        </w:rPr>
        <w:t>Pemerintah pusat lebih besar. P</w:t>
      </w:r>
      <w:r w:rsidR="00EC35A2">
        <w:rPr>
          <w:rFonts w:ascii="Times New Roman" w:eastAsia="Times New Roman" w:hAnsi="Times New Roman" w:cs="Times New Roman"/>
          <w:sz w:val="24"/>
          <w:szCs w:val="24"/>
          <w:lang w:eastAsia="en-SG"/>
        </w:rPr>
        <w:t>erbedaan</w:t>
      </w:r>
      <w:r w:rsidR="00EC35A2" w:rsidRPr="00562FB5">
        <w:rPr>
          <w:rFonts w:ascii="Times New Roman" w:eastAsia="Times New Roman" w:hAnsi="Times New Roman" w:cs="Times New Roman"/>
          <w:sz w:val="24"/>
          <w:szCs w:val="24"/>
          <w:lang w:eastAsia="en-SG"/>
        </w:rPr>
        <w:t xml:space="preserve"> </w:t>
      </w:r>
      <w:r w:rsidR="00EC35A2">
        <w:rPr>
          <w:rFonts w:ascii="Times New Roman" w:eastAsia="Times New Roman" w:hAnsi="Times New Roman" w:cs="Times New Roman"/>
          <w:sz w:val="24"/>
          <w:szCs w:val="24"/>
          <w:lang w:eastAsia="en-SG"/>
        </w:rPr>
        <w:t xml:space="preserve">gaji pegawai negeri sipil (PNS) akan berpengaruh pada semangat dan motivasi kerja serta kesejahteraan dan kualitas kinerja pelayanan publik terhadap masyarakat bangsa dan Negara. </w:t>
      </w:r>
    </w:p>
    <w:p w:rsidR="00EC35A2" w:rsidRPr="00B82805" w:rsidRDefault="00EC1EC7" w:rsidP="00EC35A2">
      <w:pPr>
        <w:pStyle w:val="ListParagraph"/>
        <w:tabs>
          <w:tab w:val="left" w:pos="284"/>
        </w:tabs>
        <w:autoSpaceDE w:val="0"/>
        <w:autoSpaceDN w:val="0"/>
        <w:adjustRightInd w:val="0"/>
        <w:spacing w:before="120" w:after="120" w:line="480" w:lineRule="auto"/>
        <w:ind w:left="0"/>
        <w:jc w:val="both"/>
        <w:rPr>
          <w:rFonts w:ascii="Times New Roman" w:hAnsi="Times New Roman" w:cs="Times New Roman"/>
          <w:sz w:val="24"/>
          <w:szCs w:val="24"/>
          <w:lang w:val="sv-SE"/>
        </w:rPr>
      </w:pPr>
      <w:r>
        <w:rPr>
          <w:rFonts w:ascii="Times New Roman" w:hAnsi="Times New Roman" w:cs="Times New Roman"/>
          <w:b/>
          <w:sz w:val="24"/>
          <w:szCs w:val="24"/>
          <w:lang w:val="sv-SE"/>
        </w:rPr>
        <w:t xml:space="preserve">6. </w:t>
      </w:r>
      <w:r w:rsidR="00724A07">
        <w:rPr>
          <w:rFonts w:ascii="Times New Roman" w:hAnsi="Times New Roman" w:cs="Times New Roman"/>
          <w:b/>
          <w:sz w:val="24"/>
          <w:szCs w:val="24"/>
          <w:lang w:val="sv-SE"/>
        </w:rPr>
        <w:t>Kurangnya pendidikan p</w:t>
      </w:r>
      <w:r w:rsidR="00EC35A2">
        <w:rPr>
          <w:rFonts w:ascii="Times New Roman" w:hAnsi="Times New Roman" w:cs="Times New Roman"/>
          <w:b/>
          <w:sz w:val="24"/>
          <w:szCs w:val="24"/>
          <w:lang w:val="sv-SE"/>
        </w:rPr>
        <w:t xml:space="preserve">elatihan </w:t>
      </w:r>
      <w:r w:rsidR="00724A07">
        <w:rPr>
          <w:rFonts w:ascii="Times New Roman" w:hAnsi="Times New Roman" w:cs="Times New Roman"/>
          <w:b/>
          <w:sz w:val="24"/>
          <w:szCs w:val="24"/>
          <w:lang w:val="sv-SE"/>
        </w:rPr>
        <w:t>dan kepemimpinan kinerja a</w:t>
      </w:r>
      <w:r w:rsidR="00EC35A2">
        <w:rPr>
          <w:rFonts w:ascii="Times New Roman" w:hAnsi="Times New Roman" w:cs="Times New Roman"/>
          <w:b/>
          <w:sz w:val="24"/>
          <w:szCs w:val="24"/>
          <w:lang w:val="sv-SE"/>
        </w:rPr>
        <w:t xml:space="preserve">paratur </w:t>
      </w:r>
      <w:r w:rsidR="00391543">
        <w:rPr>
          <w:rFonts w:ascii="Times New Roman" w:hAnsi="Times New Roman" w:cs="Times New Roman"/>
          <w:b/>
          <w:sz w:val="24"/>
          <w:szCs w:val="24"/>
          <w:lang w:val="sv-SE"/>
        </w:rPr>
        <w:t xml:space="preserve">       </w:t>
      </w:r>
      <w:r w:rsidR="00391543">
        <w:rPr>
          <w:rFonts w:ascii="Times New Roman" w:hAnsi="Times New Roman" w:cs="Times New Roman"/>
          <w:b/>
          <w:sz w:val="24"/>
          <w:szCs w:val="24"/>
          <w:lang w:val="sv-SE"/>
        </w:rPr>
        <w:br/>
        <w:t xml:space="preserve">     pelayanan dinas </w:t>
      </w:r>
      <w:r w:rsidR="00724A07">
        <w:rPr>
          <w:rFonts w:ascii="Times New Roman" w:hAnsi="Times New Roman" w:cs="Times New Roman"/>
          <w:b/>
          <w:sz w:val="24"/>
          <w:szCs w:val="24"/>
          <w:lang w:val="sv-SE"/>
        </w:rPr>
        <w:t>pendidikan dan k</w:t>
      </w:r>
      <w:r w:rsidR="00EC35A2">
        <w:rPr>
          <w:rFonts w:ascii="Times New Roman" w:hAnsi="Times New Roman" w:cs="Times New Roman"/>
          <w:b/>
          <w:sz w:val="24"/>
          <w:szCs w:val="24"/>
          <w:lang w:val="sv-SE"/>
        </w:rPr>
        <w:t>ebudayaan</w:t>
      </w:r>
      <w:r w:rsidR="00EC406C">
        <w:rPr>
          <w:rFonts w:ascii="Times New Roman" w:hAnsi="Times New Roman" w:cs="Times New Roman"/>
          <w:b/>
          <w:sz w:val="24"/>
          <w:szCs w:val="24"/>
          <w:lang w:val="sv-SE"/>
        </w:rPr>
        <w:t xml:space="preserve">. </w:t>
      </w:r>
    </w:p>
    <w:p w:rsidR="000008AA" w:rsidRDefault="00DC5972" w:rsidP="000008AA">
      <w:pPr>
        <w:pStyle w:val="ListParagraph"/>
        <w:tabs>
          <w:tab w:val="left" w:pos="284"/>
        </w:tabs>
        <w:autoSpaceDE w:val="0"/>
        <w:autoSpaceDN w:val="0"/>
        <w:adjustRightInd w:val="0"/>
        <w:spacing w:before="240"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0008AA">
        <w:rPr>
          <w:rFonts w:ascii="Times New Roman" w:hAnsi="Times New Roman" w:cs="Times New Roman"/>
          <w:sz w:val="24"/>
          <w:szCs w:val="24"/>
          <w:lang w:val="sv-SE"/>
        </w:rPr>
        <w:t xml:space="preserve">Disiplin harus ditanamkan pada seluruh Pegawai Negeri Sipil (PNS) melalui cara sebagai berikut: (a) Mengenal diri sendiri; (b) Mendisplinkan diri; (c) Memimpin dengan keteladanan; (d) Menanamkan semangat kemandirian; (e) Menghindari sikap dan perilaku negatif; dan, (f) Anggaplah disiplin sebagai cermin ibadah (Sedarmayanti, 2009:97). Pembinaan aparatur pelayanan bidang pendidikan adalah pembinaan dan pemantapan kinerja aparatur dalam pelayanan profesional dalam bidang pendidikan Kabupaten Bone Bolango. </w:t>
      </w:r>
    </w:p>
    <w:p w:rsidR="000008AA" w:rsidRDefault="000008AA" w:rsidP="000008AA">
      <w:pPr>
        <w:pStyle w:val="ListParagraph"/>
        <w:tabs>
          <w:tab w:val="left" w:pos="284"/>
        </w:tabs>
        <w:autoSpaceDE w:val="0"/>
        <w:autoSpaceDN w:val="0"/>
        <w:adjustRightInd w:val="0"/>
        <w:spacing w:before="240"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Menurut Kepala Dinas Pendidikan pembinaan pegawai negeri sipil bidang pendidikan di Kabupaten Bone Bolango mengacu pada peraturan pemerintah republik Indonesia Nomor 42 tahun 2004 tentang pembinaan jiwa korps dan kode etik pegawai negeri s</w:t>
      </w:r>
      <w:r w:rsidR="001F3E82">
        <w:rPr>
          <w:rFonts w:ascii="Times New Roman" w:hAnsi="Times New Roman" w:cs="Times New Roman"/>
          <w:sz w:val="24"/>
          <w:szCs w:val="24"/>
          <w:lang w:val="sv-SE"/>
        </w:rPr>
        <w:t>ipil. Hasil wawancara aparatur M</w:t>
      </w:r>
      <w:r>
        <w:rPr>
          <w:rFonts w:ascii="Times New Roman" w:hAnsi="Times New Roman" w:cs="Times New Roman"/>
          <w:sz w:val="24"/>
          <w:szCs w:val="24"/>
          <w:lang w:val="sv-SE"/>
        </w:rPr>
        <w:t xml:space="preserve">enurut Marni Kepala Dinas Pendidikan tentang pembinaan pegawai menjelaskan bahwa:  </w:t>
      </w:r>
    </w:p>
    <w:p w:rsidR="000008AA" w:rsidRPr="00CA4EAF" w:rsidRDefault="000008AA" w:rsidP="000008AA">
      <w:pPr>
        <w:pStyle w:val="ListParagraph"/>
        <w:tabs>
          <w:tab w:val="left" w:pos="284"/>
        </w:tabs>
        <w:autoSpaceDE w:val="0"/>
        <w:autoSpaceDN w:val="0"/>
        <w:adjustRightInd w:val="0"/>
        <w:spacing w:after="0" w:line="240" w:lineRule="auto"/>
        <w:ind w:left="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Tujuan pembinaan pegawai dalam pelayanan publik adalah menciptakan aparatur negara profesional, netral dari kegiatan dan pengaruh politik, bermoral tinggi, berwawasan global, mendukung persatuan dan kesatuan bangsa, serta memiliki tingkat kesejahteraan material dan spiritual. Sistem pembinaan Pegawai Negeri Sipil (PNS) dimulai sejak saat diterima menjadi Pegawai Negeri Sipil (PNS) sampai dengan pemberhentian/pensiun dan dilaksanakan berdasarkan pada sistem prestasi kerja. Selain itu pembinaan Pegawai Negeri perpaduan antara sistem prestasi kerja dan sistem karier dengan dititikberatkan Sipil adalah untuk meningkatkan </w:t>
      </w:r>
      <w:r w:rsidRPr="00E649C5">
        <w:rPr>
          <w:rFonts w:ascii="Times New Roman" w:hAnsi="Times New Roman" w:cs="Times New Roman"/>
          <w:sz w:val="24"/>
          <w:szCs w:val="24"/>
          <w:lang w:val="sv-SE"/>
        </w:rPr>
        <w:t>etos kerja dalam rangka mendukung produktifitas kerja dan profesion</w:t>
      </w:r>
      <w:r>
        <w:rPr>
          <w:rFonts w:ascii="Times New Roman" w:hAnsi="Times New Roman" w:cs="Times New Roman"/>
          <w:sz w:val="24"/>
          <w:szCs w:val="24"/>
          <w:lang w:val="sv-SE"/>
        </w:rPr>
        <w:t>alitas Pegawai negri Sipil, P</w:t>
      </w:r>
      <w:r w:rsidRPr="00E649C5">
        <w:rPr>
          <w:rFonts w:ascii="Times New Roman" w:hAnsi="Times New Roman" w:cs="Times New Roman"/>
          <w:sz w:val="24"/>
          <w:szCs w:val="24"/>
          <w:lang w:val="sv-SE"/>
        </w:rPr>
        <w:t xml:space="preserve">artisipasi </w:t>
      </w:r>
      <w:r>
        <w:rPr>
          <w:rFonts w:ascii="Times New Roman" w:hAnsi="Times New Roman" w:cs="Times New Roman"/>
          <w:sz w:val="24"/>
          <w:szCs w:val="24"/>
          <w:lang w:val="sv-SE"/>
        </w:rPr>
        <w:t>dalam penyusunan kebijaksanaan p</w:t>
      </w:r>
      <w:r w:rsidRPr="00E649C5">
        <w:rPr>
          <w:rFonts w:ascii="Times New Roman" w:hAnsi="Times New Roman" w:cs="Times New Roman"/>
          <w:sz w:val="24"/>
          <w:szCs w:val="24"/>
          <w:lang w:val="sv-SE"/>
        </w:rPr>
        <w:t xml:space="preserve">emerintah yang terkait </w:t>
      </w:r>
      <w:r>
        <w:rPr>
          <w:rFonts w:ascii="Times New Roman" w:hAnsi="Times New Roman" w:cs="Times New Roman"/>
          <w:sz w:val="24"/>
          <w:szCs w:val="24"/>
          <w:lang w:val="sv-SE"/>
        </w:rPr>
        <w:t>dengan Pegawai Negeri Sipil (PNS), P</w:t>
      </w:r>
      <w:r w:rsidRPr="00E649C5">
        <w:rPr>
          <w:rFonts w:ascii="Times New Roman" w:hAnsi="Times New Roman" w:cs="Times New Roman"/>
          <w:sz w:val="24"/>
          <w:szCs w:val="24"/>
          <w:lang w:val="sv-SE"/>
        </w:rPr>
        <w:t xml:space="preserve">eningkatan </w:t>
      </w:r>
      <w:r>
        <w:rPr>
          <w:rFonts w:ascii="Times New Roman" w:hAnsi="Times New Roman" w:cs="Times New Roman"/>
          <w:sz w:val="24"/>
          <w:szCs w:val="24"/>
          <w:lang w:val="sv-SE"/>
        </w:rPr>
        <w:t xml:space="preserve">kerja sama antar Pegawai Negeri Sipil (PNS) </w:t>
      </w:r>
      <w:r w:rsidRPr="00E649C5">
        <w:rPr>
          <w:rFonts w:ascii="Times New Roman" w:hAnsi="Times New Roman" w:cs="Times New Roman"/>
          <w:sz w:val="24"/>
          <w:szCs w:val="24"/>
          <w:lang w:val="sv-SE"/>
        </w:rPr>
        <w:t xml:space="preserve">untuk memelihara dan memupuk kesetiakawanan dalam rangka meningkatkan jiwa </w:t>
      </w:r>
      <w:r>
        <w:rPr>
          <w:rFonts w:ascii="Times New Roman" w:hAnsi="Times New Roman" w:cs="Times New Roman"/>
          <w:sz w:val="24"/>
          <w:szCs w:val="24"/>
          <w:lang w:val="sv-SE"/>
        </w:rPr>
        <w:t>korps Pegawai Negeri Sipil dan, P</w:t>
      </w:r>
      <w:r w:rsidRPr="00E649C5">
        <w:rPr>
          <w:rFonts w:ascii="Times New Roman" w:hAnsi="Times New Roman" w:cs="Times New Roman"/>
          <w:sz w:val="24"/>
          <w:szCs w:val="24"/>
          <w:lang w:val="sv-SE"/>
        </w:rPr>
        <w:t>erlindungan terhadap hak-hak, sipil atau kepentingan Pegawai Negeri Sipil sesuai dengan peraturan perundang-undangan yang berlaku, dengan tetap mengedepankan kepenti</w:t>
      </w:r>
      <w:r>
        <w:rPr>
          <w:rFonts w:ascii="Times New Roman" w:hAnsi="Times New Roman" w:cs="Times New Roman"/>
          <w:sz w:val="24"/>
          <w:szCs w:val="24"/>
          <w:lang w:val="sv-SE"/>
        </w:rPr>
        <w:t>ngan rakyat, bangsa, dan Negara (Wawancara, tanggal 17 Juni 2014).</w:t>
      </w:r>
    </w:p>
    <w:p w:rsidR="000008AA" w:rsidRDefault="000008AA" w:rsidP="000008AA">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Pembinaan aparatur pelayanan bidang pendidikan adalah pembinaan dan pemantapan kinerja aparatur dalam pelayanan profesional dalam bidang pen</w:t>
      </w:r>
      <w:r w:rsidR="00EC406C">
        <w:rPr>
          <w:rFonts w:ascii="Times New Roman" w:hAnsi="Times New Roman" w:cs="Times New Roman"/>
          <w:sz w:val="24"/>
          <w:szCs w:val="24"/>
          <w:lang w:val="sv-SE"/>
        </w:rPr>
        <w:t xml:space="preserve">didikan dan kebudayaan. </w:t>
      </w:r>
      <w:r>
        <w:rPr>
          <w:rFonts w:ascii="Times New Roman" w:hAnsi="Times New Roman" w:cs="Times New Roman"/>
          <w:sz w:val="24"/>
          <w:szCs w:val="24"/>
          <w:lang w:val="sv-SE"/>
        </w:rPr>
        <w:t xml:space="preserve">Selain dilakukan pembinaan maka  aparatur juga dilakukan pendidikan dan pelatihan untuk untuk meningkatkan kinerja profesional pelayanan bidang pendidikan di </w:t>
      </w:r>
      <w:r w:rsidR="00EC406C">
        <w:rPr>
          <w:rFonts w:ascii="Times New Roman" w:hAnsi="Times New Roman" w:cs="Times New Roman"/>
          <w:sz w:val="24"/>
          <w:szCs w:val="24"/>
          <w:lang w:val="sv-SE"/>
        </w:rPr>
        <w:t xml:space="preserve">Kantor </w:t>
      </w:r>
      <w:r>
        <w:rPr>
          <w:rFonts w:ascii="Times New Roman" w:hAnsi="Times New Roman" w:cs="Times New Roman"/>
          <w:sz w:val="24"/>
          <w:szCs w:val="24"/>
          <w:lang w:val="sv-SE"/>
        </w:rPr>
        <w:t>Dinas Pendidikan dan K</w:t>
      </w:r>
      <w:r w:rsidR="00EC406C">
        <w:rPr>
          <w:rFonts w:ascii="Times New Roman" w:hAnsi="Times New Roman" w:cs="Times New Roman"/>
          <w:sz w:val="24"/>
          <w:szCs w:val="24"/>
          <w:lang w:val="sv-SE"/>
        </w:rPr>
        <w:t xml:space="preserve">ebudayaan dan kebudayaan </w:t>
      </w:r>
      <w:r>
        <w:rPr>
          <w:rFonts w:ascii="Times New Roman" w:hAnsi="Times New Roman" w:cs="Times New Roman"/>
          <w:sz w:val="24"/>
          <w:szCs w:val="24"/>
          <w:lang w:val="sv-SE"/>
        </w:rPr>
        <w:t xml:space="preserve">(Robbins, 2005:65). Menurut Kepala Dinas Pendidikan </w:t>
      </w:r>
      <w:r w:rsidR="00EC406C">
        <w:rPr>
          <w:rFonts w:ascii="Times New Roman" w:hAnsi="Times New Roman" w:cs="Times New Roman"/>
          <w:sz w:val="24"/>
          <w:szCs w:val="24"/>
          <w:lang w:val="sv-SE"/>
        </w:rPr>
        <w:t xml:space="preserve">dan Kebudayaan </w:t>
      </w:r>
      <w:r>
        <w:rPr>
          <w:rFonts w:ascii="Times New Roman" w:hAnsi="Times New Roman" w:cs="Times New Roman"/>
          <w:sz w:val="24"/>
          <w:szCs w:val="24"/>
          <w:lang w:val="sv-SE"/>
        </w:rPr>
        <w:t>pembinaan pegawai</w:t>
      </w:r>
      <w:r w:rsidR="00EC406C">
        <w:rPr>
          <w:rFonts w:ascii="Times New Roman" w:hAnsi="Times New Roman" w:cs="Times New Roman"/>
          <w:sz w:val="24"/>
          <w:szCs w:val="24"/>
          <w:lang w:val="sv-SE"/>
        </w:rPr>
        <w:t xml:space="preserve"> negeri sipil bidang pendidikan </w:t>
      </w:r>
      <w:r>
        <w:rPr>
          <w:rFonts w:ascii="Times New Roman" w:hAnsi="Times New Roman" w:cs="Times New Roman"/>
          <w:sz w:val="24"/>
          <w:szCs w:val="24"/>
          <w:lang w:val="sv-SE"/>
        </w:rPr>
        <w:t xml:space="preserve">mengacu pada pendidikan dan pelatihan jabatan pegawai negeri sipil tahun 2004. </w:t>
      </w:r>
      <w:r>
        <w:rPr>
          <w:rFonts w:ascii="Times New Roman" w:hAnsi="Times New Roman" w:cs="Times New Roman"/>
          <w:sz w:val="24"/>
          <w:szCs w:val="24"/>
          <w:lang w:val="sv-SE"/>
        </w:rPr>
        <w:tab/>
        <w:t xml:space="preserve">              </w:t>
      </w:r>
      <w:r>
        <w:rPr>
          <w:rFonts w:ascii="Times New Roman" w:hAnsi="Times New Roman" w:cs="Times New Roman"/>
          <w:sz w:val="24"/>
          <w:szCs w:val="24"/>
          <w:lang w:val="sv-SE"/>
        </w:rPr>
        <w:br/>
        <w:t xml:space="preserve">         Hasil w</w:t>
      </w:r>
      <w:r w:rsidR="001F3E82">
        <w:rPr>
          <w:rFonts w:ascii="Times New Roman" w:hAnsi="Times New Roman" w:cs="Times New Roman"/>
          <w:sz w:val="24"/>
          <w:szCs w:val="24"/>
          <w:lang w:val="sv-SE"/>
        </w:rPr>
        <w:t>awancara aparatur M</w:t>
      </w:r>
      <w:r w:rsidR="00182D3D">
        <w:rPr>
          <w:rFonts w:ascii="Times New Roman" w:hAnsi="Times New Roman" w:cs="Times New Roman"/>
          <w:sz w:val="24"/>
          <w:szCs w:val="24"/>
          <w:lang w:val="sv-SE"/>
        </w:rPr>
        <w:t xml:space="preserve">enurut Ludin </w:t>
      </w:r>
      <w:r>
        <w:rPr>
          <w:rFonts w:ascii="Times New Roman" w:hAnsi="Times New Roman" w:cs="Times New Roman"/>
          <w:sz w:val="24"/>
          <w:szCs w:val="24"/>
          <w:lang w:val="sv-SE"/>
        </w:rPr>
        <w:t xml:space="preserve">Kepala </w:t>
      </w:r>
      <w:r w:rsidR="00182D3D">
        <w:rPr>
          <w:rFonts w:ascii="Times New Roman" w:hAnsi="Times New Roman" w:cs="Times New Roman"/>
          <w:sz w:val="24"/>
          <w:szCs w:val="24"/>
          <w:lang w:val="sv-SE"/>
        </w:rPr>
        <w:t xml:space="preserve">Seksi Pendidikan SMP </w:t>
      </w:r>
      <w:r>
        <w:rPr>
          <w:rFonts w:ascii="Times New Roman" w:hAnsi="Times New Roman" w:cs="Times New Roman"/>
          <w:sz w:val="24"/>
          <w:szCs w:val="24"/>
          <w:lang w:val="sv-SE"/>
        </w:rPr>
        <w:t xml:space="preserve">Dinas Pendidikan tentang pendidikan dan pelatihan pegawai menjelaskan bahwa: </w:t>
      </w:r>
    </w:p>
    <w:p w:rsidR="000008AA" w:rsidRDefault="000008AA" w:rsidP="000008AA">
      <w:pPr>
        <w:pStyle w:val="ListParagraph"/>
        <w:tabs>
          <w:tab w:val="left" w:pos="284"/>
        </w:tabs>
        <w:autoSpaceDE w:val="0"/>
        <w:autoSpaceDN w:val="0"/>
        <w:adjustRightInd w:val="0"/>
        <w:spacing w:before="120" w:after="120" w:line="240" w:lineRule="auto"/>
        <w:ind w:left="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Untuk meningkatkan </w:t>
      </w:r>
      <w:r w:rsidRPr="004664CB">
        <w:rPr>
          <w:rFonts w:ascii="Times New Roman" w:eastAsia="Times New Roman" w:hAnsi="Times New Roman" w:cs="Times New Roman"/>
          <w:sz w:val="24"/>
          <w:szCs w:val="24"/>
          <w:lang w:eastAsia="en-SG"/>
        </w:rPr>
        <w:t xml:space="preserve">pengetahuan, keahlian, keterampilan, dan sikap untuk dapat melaksanakan tugas jabatan secara profesional dengan dilandasi kepribadian dan etika </w:t>
      </w:r>
      <w:r>
        <w:rPr>
          <w:rFonts w:ascii="Times New Roman" w:eastAsia="Times New Roman" w:hAnsi="Times New Roman" w:cs="Times New Roman"/>
          <w:sz w:val="24"/>
          <w:szCs w:val="24"/>
          <w:lang w:eastAsia="en-SG"/>
        </w:rPr>
        <w:t>pegawai negeri sipil (</w:t>
      </w:r>
      <w:r w:rsidRPr="004664CB">
        <w:rPr>
          <w:rFonts w:ascii="Times New Roman" w:eastAsia="Times New Roman" w:hAnsi="Times New Roman" w:cs="Times New Roman"/>
          <w:sz w:val="24"/>
          <w:szCs w:val="24"/>
          <w:lang w:eastAsia="en-SG"/>
        </w:rPr>
        <w:t>PNS</w:t>
      </w:r>
      <w:r>
        <w:rPr>
          <w:rFonts w:ascii="Times New Roman" w:eastAsia="Times New Roman" w:hAnsi="Times New Roman" w:cs="Times New Roman"/>
          <w:sz w:val="24"/>
          <w:szCs w:val="24"/>
          <w:lang w:eastAsia="en-SG"/>
        </w:rPr>
        <w:t>)</w:t>
      </w:r>
      <w:r w:rsidRPr="004664CB">
        <w:rPr>
          <w:rFonts w:ascii="Times New Roman" w:eastAsia="Times New Roman" w:hAnsi="Times New Roman" w:cs="Times New Roman"/>
          <w:sz w:val="24"/>
          <w:szCs w:val="24"/>
          <w:lang w:eastAsia="en-SG"/>
        </w:rPr>
        <w:t xml:space="preserve"> sesuai dengan kebutuhan instansi;</w:t>
      </w:r>
      <w:r>
        <w:rPr>
          <w:rFonts w:ascii="Times New Roman" w:eastAsia="Times New Roman" w:hAnsi="Times New Roman" w:cs="Times New Roman"/>
          <w:sz w:val="24"/>
          <w:szCs w:val="24"/>
          <w:lang w:eastAsia="en-SG"/>
        </w:rPr>
        <w:t xml:space="preserve"> </w:t>
      </w:r>
      <w:r w:rsidRPr="004664CB">
        <w:rPr>
          <w:rFonts w:ascii="Times New Roman" w:eastAsia="Times New Roman" w:hAnsi="Times New Roman" w:cs="Times New Roman"/>
          <w:sz w:val="24"/>
          <w:szCs w:val="24"/>
          <w:lang w:eastAsia="en-SG"/>
        </w:rPr>
        <w:t>menciptakan aparatur yang mampu berperan sebagai pembaharu dan perekat persatuan dan kesatuan bangsa;</w:t>
      </w:r>
      <w:r>
        <w:rPr>
          <w:rFonts w:ascii="Times New Roman" w:eastAsia="Times New Roman" w:hAnsi="Times New Roman" w:cs="Times New Roman"/>
          <w:sz w:val="24"/>
          <w:szCs w:val="24"/>
          <w:lang w:eastAsia="en-SG"/>
        </w:rPr>
        <w:t xml:space="preserve"> </w:t>
      </w:r>
      <w:r w:rsidRPr="004664CB">
        <w:rPr>
          <w:rFonts w:ascii="Times New Roman" w:eastAsia="Times New Roman" w:hAnsi="Times New Roman" w:cs="Times New Roman"/>
          <w:sz w:val="24"/>
          <w:szCs w:val="24"/>
          <w:lang w:eastAsia="en-SG"/>
        </w:rPr>
        <w:t>memantapkan sikap dan semangat pengabdian yang berorientasi pada pelayanan, pengayoman, dan pemberdayaan masyarakat;</w:t>
      </w:r>
      <w:r>
        <w:rPr>
          <w:rFonts w:ascii="Times New Roman" w:eastAsia="Times New Roman" w:hAnsi="Times New Roman" w:cs="Times New Roman"/>
          <w:sz w:val="24"/>
          <w:szCs w:val="24"/>
          <w:lang w:eastAsia="en-SG"/>
        </w:rPr>
        <w:t xml:space="preserve"> dan, </w:t>
      </w:r>
      <w:r w:rsidRPr="004664CB">
        <w:rPr>
          <w:rFonts w:ascii="Times New Roman" w:eastAsia="Times New Roman" w:hAnsi="Times New Roman" w:cs="Times New Roman"/>
          <w:sz w:val="24"/>
          <w:szCs w:val="24"/>
          <w:lang w:eastAsia="en-SG"/>
        </w:rPr>
        <w:t>menciptakan kesamaan visi dan dinamika pola pikir dalam melaksanakan tugas pemerintahan umum dan pembangunan demi ter</w:t>
      </w:r>
      <w:r>
        <w:rPr>
          <w:rFonts w:ascii="Times New Roman" w:eastAsia="Times New Roman" w:hAnsi="Times New Roman" w:cs="Times New Roman"/>
          <w:sz w:val="24"/>
          <w:szCs w:val="24"/>
          <w:lang w:eastAsia="en-SG"/>
        </w:rPr>
        <w:t>wujudnya kepemimpinan yang baik dalam organis</w:t>
      </w:r>
      <w:r w:rsidR="00E50B69">
        <w:rPr>
          <w:rFonts w:ascii="Times New Roman" w:eastAsia="Times New Roman" w:hAnsi="Times New Roman" w:cs="Times New Roman"/>
          <w:sz w:val="24"/>
          <w:szCs w:val="24"/>
          <w:lang w:eastAsia="en-SG"/>
        </w:rPr>
        <w:t>asi</w:t>
      </w:r>
      <w:r>
        <w:rPr>
          <w:rFonts w:ascii="Times New Roman" w:eastAsia="Times New Roman" w:hAnsi="Times New Roman" w:cs="Times New Roman"/>
          <w:sz w:val="24"/>
          <w:szCs w:val="24"/>
          <w:lang w:eastAsia="en-SG"/>
        </w:rPr>
        <w:t xml:space="preserve"> </w:t>
      </w:r>
      <w:r>
        <w:rPr>
          <w:rFonts w:ascii="Times New Roman" w:hAnsi="Times New Roman" w:cs="Times New Roman"/>
          <w:sz w:val="24"/>
          <w:szCs w:val="24"/>
          <w:lang w:val="sv-SE"/>
        </w:rPr>
        <w:t>(Wawancara, tanggal 17 Juni 2014).</w:t>
      </w:r>
    </w:p>
    <w:p w:rsidR="000008AA" w:rsidRDefault="000008AA" w:rsidP="000008AA">
      <w:pPr>
        <w:pStyle w:val="ListParagraph"/>
        <w:tabs>
          <w:tab w:val="left" w:pos="284"/>
        </w:tabs>
        <w:autoSpaceDE w:val="0"/>
        <w:autoSpaceDN w:val="0"/>
        <w:adjustRightInd w:val="0"/>
        <w:spacing w:before="120" w:after="120" w:line="240" w:lineRule="auto"/>
        <w:ind w:left="567"/>
        <w:jc w:val="both"/>
        <w:rPr>
          <w:rFonts w:ascii="Times New Roman" w:hAnsi="Times New Roman" w:cs="Times New Roman"/>
          <w:sz w:val="24"/>
          <w:szCs w:val="24"/>
          <w:lang w:val="sv-SE"/>
        </w:rPr>
      </w:pPr>
    </w:p>
    <w:p w:rsidR="000008AA" w:rsidRDefault="000008AA" w:rsidP="000008AA">
      <w:pPr>
        <w:pStyle w:val="ListParagraph"/>
        <w:tabs>
          <w:tab w:val="left" w:pos="284"/>
        </w:tabs>
        <w:autoSpaceDE w:val="0"/>
        <w:autoSpaceDN w:val="0"/>
        <w:adjustRightInd w:val="0"/>
        <w:spacing w:before="240"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Peningkatan kualitas sumber daya manusia yang dimiliki oleh ap</w:t>
      </w:r>
      <w:r w:rsidR="00B65F5B">
        <w:rPr>
          <w:rFonts w:ascii="Times New Roman" w:hAnsi="Times New Roman" w:cs="Times New Roman"/>
          <w:sz w:val="24"/>
          <w:szCs w:val="24"/>
          <w:lang w:val="sv-SE"/>
        </w:rPr>
        <w:t xml:space="preserve">aratur pegawai Dinas pendidikan dan kebudayaan </w:t>
      </w:r>
      <w:r>
        <w:rPr>
          <w:rFonts w:ascii="Times New Roman" w:hAnsi="Times New Roman" w:cs="Times New Roman"/>
          <w:sz w:val="24"/>
          <w:szCs w:val="24"/>
          <w:lang w:val="sv-SE"/>
        </w:rPr>
        <w:t>dalam kaitannya dengan kemampuannya melakukan penyesuaian tugas dan fungsi sesuai dengan bidang dan keahlian yang dimiliki pegawai. Untuk meningkatkan pelayanan pendidikan yang berkualitas dan pelayanan yang profes</w:t>
      </w:r>
      <w:r w:rsidR="00B65F5B">
        <w:rPr>
          <w:rFonts w:ascii="Times New Roman" w:hAnsi="Times New Roman" w:cs="Times New Roman"/>
          <w:sz w:val="24"/>
          <w:szCs w:val="24"/>
          <w:lang w:val="sv-SE"/>
        </w:rPr>
        <w:t>s</w:t>
      </w:r>
      <w:r>
        <w:rPr>
          <w:rFonts w:ascii="Times New Roman" w:hAnsi="Times New Roman" w:cs="Times New Roman"/>
          <w:sz w:val="24"/>
          <w:szCs w:val="24"/>
          <w:lang w:val="sv-SE"/>
        </w:rPr>
        <w:t xml:space="preserve">ional maka para pejabat dan aparatur pegawai satuan kerja perangkat daerah (SKPD) harus mengikuti pendidikan dan pelatihan kepemimpinan, pendidikan dan pelatihan pelayanan </w:t>
      </w:r>
      <w:r w:rsidR="00B65F5B">
        <w:rPr>
          <w:rFonts w:ascii="Times New Roman" w:hAnsi="Times New Roman" w:cs="Times New Roman"/>
          <w:sz w:val="24"/>
          <w:szCs w:val="24"/>
          <w:lang w:val="sv-SE"/>
        </w:rPr>
        <w:t>bidang pendidikan Kantor Dinas pendidikan dan k</w:t>
      </w:r>
      <w:r>
        <w:rPr>
          <w:rFonts w:ascii="Times New Roman" w:hAnsi="Times New Roman" w:cs="Times New Roman"/>
          <w:sz w:val="24"/>
          <w:szCs w:val="24"/>
          <w:lang w:val="sv-SE"/>
        </w:rPr>
        <w:t>eb</w:t>
      </w:r>
      <w:r w:rsidR="00B65F5B">
        <w:rPr>
          <w:rFonts w:ascii="Times New Roman" w:hAnsi="Times New Roman" w:cs="Times New Roman"/>
          <w:sz w:val="24"/>
          <w:szCs w:val="24"/>
          <w:lang w:val="sv-SE"/>
        </w:rPr>
        <w:t xml:space="preserve">udayaan. </w:t>
      </w:r>
    </w:p>
    <w:p w:rsidR="000008AA" w:rsidRDefault="000008AA" w:rsidP="000008AA">
      <w:pPr>
        <w:pStyle w:val="ListParagraph"/>
        <w:tabs>
          <w:tab w:val="left" w:pos="284"/>
        </w:tabs>
        <w:autoSpaceDE w:val="0"/>
        <w:autoSpaceDN w:val="0"/>
        <w:adjustRightInd w:val="0"/>
        <w:spacing w:after="0" w:line="480" w:lineRule="auto"/>
        <w:ind w:left="0"/>
        <w:jc w:val="both"/>
        <w:rPr>
          <w:rFonts w:ascii="Times New Roman" w:hAnsi="Times New Roman" w:cs="Times New Roman"/>
          <w:b/>
          <w:sz w:val="24"/>
          <w:szCs w:val="24"/>
          <w:lang w:val="sv-SE"/>
        </w:rPr>
      </w:pPr>
      <w:r>
        <w:rPr>
          <w:rFonts w:ascii="Times New Roman" w:hAnsi="Times New Roman" w:cs="Times New Roman"/>
          <w:sz w:val="24"/>
          <w:szCs w:val="24"/>
          <w:lang w:val="sv-SE"/>
        </w:rPr>
        <w:t xml:space="preserve">   </w:t>
      </w:r>
      <w:r w:rsidR="001F3E82">
        <w:rPr>
          <w:rFonts w:ascii="Times New Roman" w:hAnsi="Times New Roman" w:cs="Times New Roman"/>
          <w:sz w:val="24"/>
          <w:szCs w:val="24"/>
          <w:lang w:val="sv-SE"/>
        </w:rPr>
        <w:t xml:space="preserve">      Hasil wawancara informan M</w:t>
      </w:r>
      <w:r>
        <w:rPr>
          <w:rFonts w:ascii="Times New Roman" w:hAnsi="Times New Roman" w:cs="Times New Roman"/>
          <w:sz w:val="24"/>
          <w:szCs w:val="24"/>
          <w:lang w:val="sv-SE"/>
        </w:rPr>
        <w:t>enurut Yulman Kepala Seksi Pendidikan SMA Dinas Pendidikan dan Kebudayaan, menjelaskan bahwa</w:t>
      </w:r>
      <w:r w:rsidRPr="00A43395">
        <w:rPr>
          <w:rFonts w:ascii="Times New Roman" w:hAnsi="Times New Roman" w:cs="Times New Roman"/>
          <w:sz w:val="24"/>
          <w:szCs w:val="24"/>
          <w:lang w:val="sv-SE"/>
        </w:rPr>
        <w:t>:</w:t>
      </w:r>
      <w:r>
        <w:rPr>
          <w:rFonts w:ascii="Times New Roman" w:hAnsi="Times New Roman" w:cs="Times New Roman"/>
          <w:b/>
          <w:sz w:val="24"/>
          <w:szCs w:val="24"/>
          <w:lang w:val="sv-SE"/>
        </w:rPr>
        <w:t xml:space="preserve"> </w:t>
      </w:r>
    </w:p>
    <w:p w:rsidR="000008AA" w:rsidRDefault="000008AA" w:rsidP="000008AA">
      <w:pPr>
        <w:pStyle w:val="ListParagraph"/>
        <w:tabs>
          <w:tab w:val="left" w:pos="284"/>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lang w:val="sv-SE"/>
        </w:rPr>
        <w:t>Pelatihan pendidikan jabatan pekerjaan dan tanggung jawab sangat penting untuk menghasilkan kinerja pegawai yang profesional sesuai dengan jabatan dan tanggung jawab pekerjaan pegawai negeri sipil. Kurangnya pelaksanaan pendidikan pelatihan jabatan pekerjaan dan tanggung jawab akan berpengaruh pada rendahnya kualitas pekerjaan pegawai yang berhubungan dengan pelaksanaan jabatan dan tanggung jawab yang diberikan oleh pemerintah. Misalnya: Kurangnya pendidikan pelatihan jabatan dan tanggung jawab sebagai Kepala Dinas Pendidikan</w:t>
      </w:r>
      <w:r w:rsidR="00B65F5B" w:rsidRPr="00B65F5B">
        <w:rPr>
          <w:rFonts w:ascii="Times New Roman" w:hAnsi="Times New Roman" w:cs="Times New Roman"/>
          <w:sz w:val="24"/>
          <w:szCs w:val="24"/>
          <w:lang w:val="sv-SE"/>
        </w:rPr>
        <w:t xml:space="preserve"> </w:t>
      </w:r>
      <w:r w:rsidR="00B65F5B">
        <w:rPr>
          <w:rFonts w:ascii="Times New Roman" w:hAnsi="Times New Roman" w:cs="Times New Roman"/>
          <w:sz w:val="24"/>
          <w:szCs w:val="24"/>
          <w:lang w:val="sv-SE"/>
        </w:rPr>
        <w:t>dan Kebudayaan</w:t>
      </w:r>
      <w:r>
        <w:rPr>
          <w:rFonts w:ascii="Times New Roman" w:hAnsi="Times New Roman" w:cs="Times New Roman"/>
          <w:sz w:val="24"/>
          <w:szCs w:val="24"/>
          <w:lang w:val="sv-SE"/>
        </w:rPr>
        <w:t>, sebagai Sekretaris Bidang Pendidikan</w:t>
      </w:r>
      <w:r w:rsidR="00B65F5B" w:rsidRPr="00B65F5B">
        <w:rPr>
          <w:rFonts w:ascii="Times New Roman" w:hAnsi="Times New Roman" w:cs="Times New Roman"/>
          <w:sz w:val="24"/>
          <w:szCs w:val="24"/>
          <w:lang w:val="sv-SE"/>
        </w:rPr>
        <w:t xml:space="preserve"> </w:t>
      </w:r>
      <w:r w:rsidR="00B65F5B">
        <w:rPr>
          <w:rFonts w:ascii="Times New Roman" w:hAnsi="Times New Roman" w:cs="Times New Roman"/>
          <w:sz w:val="24"/>
          <w:szCs w:val="24"/>
          <w:lang w:val="sv-SE"/>
        </w:rPr>
        <w:t>dan Kebudayaan</w:t>
      </w:r>
      <w:r>
        <w:rPr>
          <w:rFonts w:ascii="Times New Roman" w:hAnsi="Times New Roman" w:cs="Times New Roman"/>
          <w:sz w:val="24"/>
          <w:szCs w:val="24"/>
          <w:lang w:val="sv-SE"/>
        </w:rPr>
        <w:t>, sebagai Kepala Bidang Pendidikan</w:t>
      </w:r>
      <w:r w:rsidR="00B65F5B" w:rsidRPr="00B65F5B">
        <w:rPr>
          <w:rFonts w:ascii="Times New Roman" w:hAnsi="Times New Roman" w:cs="Times New Roman"/>
          <w:sz w:val="24"/>
          <w:szCs w:val="24"/>
          <w:lang w:val="sv-SE"/>
        </w:rPr>
        <w:t xml:space="preserve"> </w:t>
      </w:r>
      <w:r w:rsidR="00B65F5B">
        <w:rPr>
          <w:rFonts w:ascii="Times New Roman" w:hAnsi="Times New Roman" w:cs="Times New Roman"/>
          <w:sz w:val="24"/>
          <w:szCs w:val="24"/>
          <w:lang w:val="sv-SE"/>
        </w:rPr>
        <w:t>dan Kebudayaan</w:t>
      </w:r>
      <w:r>
        <w:rPr>
          <w:rFonts w:ascii="Times New Roman" w:hAnsi="Times New Roman" w:cs="Times New Roman"/>
          <w:sz w:val="24"/>
          <w:szCs w:val="24"/>
          <w:lang w:val="sv-SE"/>
        </w:rPr>
        <w:t>, Sebagai Kepala Bagian Pendidikan, sebagai Kepala Seksi dan sebagai staf pegawai negeri sipil di Kantor Dinas Pendidi</w:t>
      </w:r>
      <w:r w:rsidR="00B65F5B">
        <w:rPr>
          <w:rFonts w:ascii="Times New Roman" w:hAnsi="Times New Roman" w:cs="Times New Roman"/>
          <w:sz w:val="24"/>
          <w:szCs w:val="24"/>
          <w:lang w:val="sv-SE"/>
        </w:rPr>
        <w:t xml:space="preserve">kan dan Kebudayaan </w:t>
      </w:r>
      <w:r>
        <w:rPr>
          <w:rFonts w:ascii="Times New Roman" w:hAnsi="Times New Roman" w:cs="Times New Roman"/>
          <w:sz w:val="24"/>
          <w:szCs w:val="24"/>
        </w:rPr>
        <w:t>(Wawancara, tanggal 17 Juni 2014).</w:t>
      </w:r>
    </w:p>
    <w:p w:rsidR="000008AA" w:rsidRPr="00DA5303" w:rsidRDefault="000008AA" w:rsidP="000008AA">
      <w:pPr>
        <w:pStyle w:val="ListParagraph"/>
        <w:tabs>
          <w:tab w:val="left" w:pos="284"/>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0008AA" w:rsidRDefault="000008AA" w:rsidP="000008AA">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sv-SE"/>
        </w:rPr>
        <w:t xml:space="preserve">         Pelaksanaan pendidikan pelatihan jabatan dan tanggung jawab pekerjaan pelayana</w:t>
      </w:r>
      <w:r w:rsidR="00DD3C97">
        <w:rPr>
          <w:rFonts w:ascii="Times New Roman" w:hAnsi="Times New Roman" w:cs="Times New Roman"/>
          <w:sz w:val="24"/>
          <w:szCs w:val="24"/>
          <w:lang w:val="sv-SE"/>
        </w:rPr>
        <w:t xml:space="preserve">n publik bidang pendidikan </w:t>
      </w:r>
      <w:r>
        <w:rPr>
          <w:rFonts w:ascii="Times New Roman" w:hAnsi="Times New Roman" w:cs="Times New Roman"/>
          <w:sz w:val="24"/>
          <w:szCs w:val="24"/>
          <w:lang w:val="sv-SE"/>
        </w:rPr>
        <w:t xml:space="preserve">kadang dilaksanakan setiap 6 bulan dan </w:t>
      </w:r>
      <w:r w:rsidR="00DD3C97">
        <w:rPr>
          <w:rFonts w:ascii="Times New Roman" w:hAnsi="Times New Roman" w:cs="Times New Roman"/>
          <w:sz w:val="24"/>
          <w:szCs w:val="24"/>
          <w:lang w:val="sv-SE"/>
        </w:rPr>
        <w:t xml:space="preserve">kadang juga dilakukan </w:t>
      </w:r>
      <w:r>
        <w:rPr>
          <w:rFonts w:ascii="Times New Roman" w:hAnsi="Times New Roman" w:cs="Times New Roman"/>
          <w:sz w:val="24"/>
          <w:szCs w:val="24"/>
          <w:lang w:val="sv-SE"/>
        </w:rPr>
        <w:t xml:space="preserve">1 kali </w:t>
      </w:r>
      <w:r w:rsidR="00DD3C97">
        <w:rPr>
          <w:rFonts w:ascii="Times New Roman" w:hAnsi="Times New Roman" w:cs="Times New Roman"/>
          <w:sz w:val="24"/>
          <w:szCs w:val="24"/>
          <w:lang w:val="sv-SE"/>
        </w:rPr>
        <w:t xml:space="preserve">dalam 1 tahun </w:t>
      </w:r>
      <w:r>
        <w:rPr>
          <w:rFonts w:ascii="Times New Roman" w:hAnsi="Times New Roman" w:cs="Times New Roman"/>
          <w:sz w:val="24"/>
          <w:szCs w:val="24"/>
          <w:lang w:val="sv-SE"/>
        </w:rPr>
        <w:t>pendidikan dan pelatihan dilaksanakan kare</w:t>
      </w:r>
      <w:r w:rsidR="00DD3C97">
        <w:rPr>
          <w:rFonts w:ascii="Times New Roman" w:hAnsi="Times New Roman" w:cs="Times New Roman"/>
          <w:sz w:val="24"/>
          <w:szCs w:val="24"/>
          <w:lang w:val="sv-SE"/>
        </w:rPr>
        <w:t xml:space="preserve">na disesuaikan dengan angggaran yang disediakan oleh Pemerintah Daerah dan kepentingan </w:t>
      </w:r>
      <w:r>
        <w:rPr>
          <w:rFonts w:ascii="Times New Roman" w:hAnsi="Times New Roman" w:cs="Times New Roman"/>
          <w:sz w:val="24"/>
          <w:szCs w:val="24"/>
          <w:lang w:val="sv-SE"/>
        </w:rPr>
        <w:t xml:space="preserve">pelayanan publik bidang pendidikan </w:t>
      </w:r>
      <w:r w:rsidR="00DD3C97">
        <w:rPr>
          <w:rFonts w:ascii="Times New Roman" w:hAnsi="Times New Roman" w:cs="Times New Roman"/>
          <w:sz w:val="24"/>
          <w:szCs w:val="24"/>
          <w:lang w:val="sv-SE"/>
        </w:rPr>
        <w:t xml:space="preserve">Dinas Pendidikan dan Kebudayaan </w:t>
      </w:r>
      <w:r>
        <w:rPr>
          <w:rFonts w:ascii="Times New Roman" w:hAnsi="Times New Roman" w:cs="Times New Roman"/>
          <w:sz w:val="24"/>
          <w:szCs w:val="24"/>
        </w:rPr>
        <w:t xml:space="preserve">(Wawancara, tanggal 17 Juni 2014). </w:t>
      </w:r>
    </w:p>
    <w:p w:rsidR="000008AA" w:rsidRDefault="000008AA" w:rsidP="000008AA">
      <w:pPr>
        <w:pStyle w:val="ListParagraph"/>
        <w:tabs>
          <w:tab w:val="left" w:pos="284"/>
        </w:tabs>
        <w:autoSpaceDE w:val="0"/>
        <w:autoSpaceDN w:val="0"/>
        <w:adjustRightInd w:val="0"/>
        <w:spacing w:before="240"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Peneliti menanyakan kepada informan aparatur menurut Yulman Kepala Seksi Pelayanan Pendidikan SMA Dinas Pendidikan, mengatakan bahwa: </w:t>
      </w:r>
    </w:p>
    <w:p w:rsidR="000008AA" w:rsidRDefault="00B65F5B" w:rsidP="000008AA">
      <w:pPr>
        <w:pStyle w:val="ListParagraph"/>
        <w:tabs>
          <w:tab w:val="left" w:pos="567"/>
        </w:tabs>
        <w:autoSpaceDE w:val="0"/>
        <w:autoSpaceDN w:val="0"/>
        <w:adjustRightInd w:val="0"/>
        <w:spacing w:before="120" w:after="120" w:line="240" w:lineRule="auto"/>
        <w:ind w:left="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Sebagian aparatur dalam pelaksanaan pelayanan bidang pendidikan </w:t>
      </w:r>
      <w:r w:rsidR="000008AA">
        <w:rPr>
          <w:rFonts w:ascii="Times New Roman" w:hAnsi="Times New Roman" w:cs="Times New Roman"/>
          <w:sz w:val="24"/>
          <w:szCs w:val="24"/>
          <w:lang w:val="sv-SE"/>
        </w:rPr>
        <w:t>sudah mengikuti pelatihan dan kepemimpinan (DIKLATPIM) dan staf pegawai yang tidak memegang jabatan di Kantor Dinas Pendidikan dan Kebudayaan hanya melakukan pembinaan dan pelatihan untuk meningkatkan kinerja profesional dalam pelayanan bidang pendidikan</w:t>
      </w:r>
      <w:r w:rsidR="000008AA" w:rsidRPr="007C0861">
        <w:rPr>
          <w:rFonts w:ascii="Times New Roman" w:hAnsi="Times New Roman" w:cs="Times New Roman"/>
          <w:sz w:val="24"/>
          <w:szCs w:val="24"/>
          <w:lang w:val="sv-SE"/>
        </w:rPr>
        <w:t xml:space="preserve"> </w:t>
      </w:r>
      <w:r w:rsidR="00EC406C">
        <w:rPr>
          <w:rFonts w:ascii="Times New Roman" w:hAnsi="Times New Roman" w:cs="Times New Roman"/>
          <w:sz w:val="24"/>
          <w:szCs w:val="24"/>
          <w:lang w:val="sv-SE"/>
        </w:rPr>
        <w:t>Kantor dinas pendidikan dan k</w:t>
      </w:r>
      <w:r w:rsidR="000008AA">
        <w:rPr>
          <w:rFonts w:ascii="Times New Roman" w:hAnsi="Times New Roman" w:cs="Times New Roman"/>
          <w:sz w:val="24"/>
          <w:szCs w:val="24"/>
          <w:lang w:val="sv-SE"/>
        </w:rPr>
        <w:t xml:space="preserve">ebudayaan (Wawancara, tanggal 17 Juni 2014). </w:t>
      </w:r>
    </w:p>
    <w:p w:rsidR="000008AA" w:rsidRDefault="000008AA" w:rsidP="000008AA">
      <w:pPr>
        <w:pStyle w:val="ListParagraph"/>
        <w:tabs>
          <w:tab w:val="left" w:pos="284"/>
        </w:tabs>
        <w:autoSpaceDE w:val="0"/>
        <w:autoSpaceDN w:val="0"/>
        <w:adjustRightInd w:val="0"/>
        <w:spacing w:before="120" w:after="120" w:line="24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p>
    <w:p w:rsidR="000008AA" w:rsidRDefault="000008AA" w:rsidP="000008AA">
      <w:pPr>
        <w:pStyle w:val="ListParagraph"/>
        <w:tabs>
          <w:tab w:val="left" w:pos="284"/>
        </w:tabs>
        <w:autoSpaceDE w:val="0"/>
        <w:autoSpaceDN w:val="0"/>
        <w:adjustRightInd w:val="0"/>
        <w:spacing w:before="120" w:after="12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Pelatihan dan kepemimpinan yang diikuti disesuaikan dengan jabatan yang diperoleh di Kantor </w:t>
      </w:r>
      <w:r w:rsidR="00182D3D">
        <w:rPr>
          <w:rFonts w:ascii="Times New Roman" w:hAnsi="Times New Roman" w:cs="Times New Roman"/>
          <w:sz w:val="24"/>
          <w:szCs w:val="24"/>
          <w:lang w:val="sv-SE"/>
        </w:rPr>
        <w:t xml:space="preserve">Dinas Pendidikan dan Kebudayaan. </w:t>
      </w:r>
      <w:r>
        <w:rPr>
          <w:rFonts w:ascii="Times New Roman" w:hAnsi="Times New Roman" w:cs="Times New Roman"/>
          <w:sz w:val="24"/>
          <w:szCs w:val="24"/>
          <w:lang w:val="sv-SE"/>
        </w:rPr>
        <w:t>Kepala Dinas Pendidikan pelatihan dan kepemimpinan yang diikuti adalah DIKLAT PIM IV, Sekretaris Dinas Pendidikan pelatihan dan kepemimpinan yang diikuti adalah DIKLAT PIM IV, 4 Kepala Bidang Dinas Pendidikan</w:t>
      </w:r>
      <w:r w:rsidRPr="008E0361">
        <w:rPr>
          <w:rFonts w:ascii="Times New Roman" w:hAnsi="Times New Roman" w:cs="Times New Roman"/>
          <w:sz w:val="24"/>
          <w:szCs w:val="24"/>
          <w:lang w:val="sv-SE"/>
        </w:rPr>
        <w:t xml:space="preserve"> </w:t>
      </w:r>
      <w:r>
        <w:rPr>
          <w:rFonts w:ascii="Times New Roman" w:hAnsi="Times New Roman" w:cs="Times New Roman"/>
          <w:sz w:val="24"/>
          <w:szCs w:val="24"/>
          <w:lang w:val="sv-SE"/>
        </w:rPr>
        <w:t>pelatihan dan kepemimpinan yang diikuti adalah DIKLAT PIM IV, dan 3 Kepala Sub Bagian Dinas Pendidikan pelatihan dan kepemimpinan yang diikuti adalah DIKLAT PIM IV. Disamping itu masih banya</w:t>
      </w:r>
      <w:r w:rsidR="00E50560">
        <w:rPr>
          <w:rFonts w:ascii="Times New Roman" w:hAnsi="Times New Roman" w:cs="Times New Roman"/>
          <w:sz w:val="24"/>
          <w:szCs w:val="24"/>
          <w:lang w:val="sv-SE"/>
        </w:rPr>
        <w:t>k Kepala Seksi Dinas Pendidikan</w:t>
      </w:r>
      <w:r w:rsidR="00B65F5B">
        <w:rPr>
          <w:rFonts w:ascii="Times New Roman" w:hAnsi="Times New Roman" w:cs="Times New Roman"/>
          <w:sz w:val="24"/>
          <w:szCs w:val="24"/>
          <w:lang w:val="sv-SE"/>
        </w:rPr>
        <w:t xml:space="preserve"> dan Kebudayaan </w:t>
      </w:r>
      <w:r>
        <w:rPr>
          <w:rFonts w:ascii="Times New Roman" w:hAnsi="Times New Roman" w:cs="Times New Roman"/>
          <w:sz w:val="24"/>
          <w:szCs w:val="24"/>
          <w:lang w:val="sv-SE"/>
        </w:rPr>
        <w:t xml:space="preserve">yang belum mengikuti pelatihan dan kepemimpinan yang diikuti adalah DIKLAT PIM IV karena keterbatasan anggaran pelayanan pendidikan di Kantor Dinas Pendidikan dan Kebudayaan. Untuk pegawai staf dan pegawai honorer untuk meningkatkan kinerja </w:t>
      </w:r>
      <w:r w:rsidR="003C3917">
        <w:rPr>
          <w:rFonts w:ascii="Times New Roman" w:hAnsi="Times New Roman" w:cs="Times New Roman"/>
          <w:sz w:val="24"/>
          <w:szCs w:val="24"/>
          <w:lang w:val="sv-SE"/>
        </w:rPr>
        <w:t xml:space="preserve">pelayanan publik yang </w:t>
      </w:r>
      <w:r>
        <w:rPr>
          <w:rFonts w:ascii="Times New Roman" w:hAnsi="Times New Roman" w:cs="Times New Roman"/>
          <w:sz w:val="24"/>
          <w:szCs w:val="24"/>
          <w:lang w:val="sv-SE"/>
        </w:rPr>
        <w:t>profesional Kepala Dinas Pendidikan dan Pemerintah Daerah hanya memerintahkan untuk melakukan pembinaan dan pelatihan kinerja pelayanan bidang pendidikan</w:t>
      </w:r>
      <w:r w:rsidRPr="006506D1">
        <w:rPr>
          <w:rFonts w:ascii="Times New Roman" w:hAnsi="Times New Roman" w:cs="Times New Roman"/>
          <w:sz w:val="24"/>
          <w:szCs w:val="24"/>
          <w:lang w:val="sv-SE"/>
        </w:rPr>
        <w:t xml:space="preserve"> </w:t>
      </w:r>
      <w:r>
        <w:rPr>
          <w:rFonts w:ascii="Times New Roman" w:hAnsi="Times New Roman" w:cs="Times New Roman"/>
          <w:sz w:val="24"/>
          <w:szCs w:val="24"/>
          <w:lang w:val="sv-SE"/>
        </w:rPr>
        <w:t>di Kantor Dinas Pendidikan dan Kebudayaan (Wawancara, tanggal 17 Juni 2014).</w:t>
      </w:r>
    </w:p>
    <w:p w:rsidR="000008AA" w:rsidRDefault="000008AA" w:rsidP="000008AA">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Sumber daya manusia aparatur dalam lingkup Dinas Pendidikan dan Kebudayaan memiliki kemampuan secara teknis untuk dapat menjalankan roda organisasi secara lebih profesional dan efektif. Disamping itu, dari segi ketersediaan tenaga Guru untuk kebutuhan pelayanan pendidikan </w:t>
      </w:r>
      <w:r w:rsidR="00E50560">
        <w:rPr>
          <w:rFonts w:ascii="Times New Roman" w:hAnsi="Times New Roman" w:cs="Times New Roman"/>
          <w:sz w:val="24"/>
          <w:szCs w:val="24"/>
          <w:lang w:val="sv-SE"/>
        </w:rPr>
        <w:t xml:space="preserve">dan kebudayaan </w:t>
      </w:r>
      <w:r>
        <w:rPr>
          <w:rFonts w:ascii="Times New Roman" w:hAnsi="Times New Roman" w:cs="Times New Roman"/>
          <w:sz w:val="24"/>
          <w:szCs w:val="24"/>
          <w:lang w:val="sv-SE"/>
        </w:rPr>
        <w:t>belum cukup mem</w:t>
      </w:r>
      <w:r w:rsidR="001F3E82">
        <w:rPr>
          <w:rFonts w:ascii="Times New Roman" w:hAnsi="Times New Roman" w:cs="Times New Roman"/>
          <w:sz w:val="24"/>
          <w:szCs w:val="24"/>
          <w:lang w:val="sv-SE"/>
        </w:rPr>
        <w:t>adai. Hasil wawancara informan M</w:t>
      </w:r>
      <w:r>
        <w:rPr>
          <w:rFonts w:ascii="Times New Roman" w:hAnsi="Times New Roman" w:cs="Times New Roman"/>
          <w:sz w:val="24"/>
          <w:szCs w:val="24"/>
          <w:lang w:val="sv-SE"/>
        </w:rPr>
        <w:t xml:space="preserve">enurut Ludin Kepala Seksi Pelayanan SMP Dinas Pendidikan </w:t>
      </w:r>
      <w:r w:rsidR="001F3E82">
        <w:rPr>
          <w:rFonts w:ascii="Times New Roman" w:hAnsi="Times New Roman" w:cs="Times New Roman"/>
          <w:lang w:val="sv-SE"/>
        </w:rPr>
        <w:t xml:space="preserve">dan Kebudayaan </w:t>
      </w:r>
      <w:r>
        <w:rPr>
          <w:rFonts w:ascii="Times New Roman" w:hAnsi="Times New Roman" w:cs="Times New Roman"/>
          <w:sz w:val="24"/>
          <w:szCs w:val="24"/>
          <w:lang w:val="sv-SE"/>
        </w:rPr>
        <w:t xml:space="preserve">menjelaskan bahwa: </w:t>
      </w:r>
    </w:p>
    <w:p w:rsidR="000008AA" w:rsidRPr="00DA54A4" w:rsidRDefault="000008AA" w:rsidP="000008AA">
      <w:pPr>
        <w:pStyle w:val="ListParagraph"/>
        <w:tabs>
          <w:tab w:val="left" w:pos="284"/>
        </w:tabs>
        <w:autoSpaceDE w:val="0"/>
        <w:autoSpaceDN w:val="0"/>
        <w:adjustRightInd w:val="0"/>
        <w:spacing w:before="120" w:after="120" w:line="240" w:lineRule="auto"/>
        <w:ind w:left="567"/>
        <w:jc w:val="both"/>
        <w:rPr>
          <w:rFonts w:ascii="Times New Roman" w:hAnsi="Times New Roman" w:cs="Times New Roman"/>
          <w:sz w:val="24"/>
          <w:szCs w:val="24"/>
          <w:lang w:val="sv-SE"/>
        </w:rPr>
      </w:pPr>
      <w:r>
        <w:rPr>
          <w:rFonts w:ascii="Times New Roman" w:hAnsi="Times New Roman" w:cs="Times New Roman"/>
          <w:sz w:val="24"/>
          <w:szCs w:val="24"/>
          <w:lang w:val="sv-SE"/>
        </w:rPr>
        <w:t>Kinerja Pemerintah Daerah dan pelayanan publik bidang pendidikan di ditujukan untuk pelayanan pendidikan sekolah dasar (SD), pelayanan pendidikan SMP dan pendidikan SMA,SMK seluruh pendidikan sekolah menengah di Kabupaten Bone Bolango. Pemerintah Daerah membutuhkan tenaga Guru diperkirahkan jumlah tenaga Guru yang dibutuhkan adalah 1000 (seribu) orang, dengan kekurangan Guru tersebut pihak Pemerintah Daerah Kabupaten Bone Bolango merencanakan pengadaan Guru 1000 orang. Pemerintah Daerah ini banyak sekolah terpencil sehingga sangat membutuhkan Guru untuk peningkatan sumber daya manusia pelayanan bidang pendidikan dan kebudayaan (Wawancara, tanggal 17 Juni 2014).</w:t>
      </w:r>
    </w:p>
    <w:p w:rsidR="000008AA" w:rsidRDefault="00500EDB" w:rsidP="000008AA">
      <w:pPr>
        <w:pStyle w:val="ListParagraph"/>
        <w:tabs>
          <w:tab w:val="left" w:pos="284"/>
        </w:tabs>
        <w:autoSpaceDE w:val="0"/>
        <w:autoSpaceDN w:val="0"/>
        <w:adjustRightInd w:val="0"/>
        <w:spacing w:after="0" w:line="480" w:lineRule="auto"/>
        <w:ind w:left="0"/>
        <w:rPr>
          <w:rFonts w:ascii="Times New Roman" w:hAnsi="Times New Roman" w:cs="Times New Roman"/>
          <w:sz w:val="24"/>
          <w:szCs w:val="24"/>
          <w:lang w:val="sv-SE"/>
        </w:rPr>
      </w:pPr>
      <w:r>
        <w:rPr>
          <w:rFonts w:ascii="Times New Roman" w:hAnsi="Times New Roman" w:cs="Times New Roman"/>
          <w:sz w:val="24"/>
          <w:szCs w:val="24"/>
          <w:lang w:val="sv-SE"/>
        </w:rPr>
        <w:t xml:space="preserve">        Menurut Ind</w:t>
      </w:r>
      <w:r w:rsidR="007A04F1">
        <w:rPr>
          <w:rFonts w:ascii="Times New Roman" w:hAnsi="Times New Roman" w:cs="Times New Roman"/>
          <w:sz w:val="24"/>
          <w:szCs w:val="24"/>
          <w:lang w:val="sv-SE"/>
        </w:rPr>
        <w:t>r</w:t>
      </w:r>
      <w:r>
        <w:rPr>
          <w:rFonts w:ascii="Times New Roman" w:hAnsi="Times New Roman" w:cs="Times New Roman"/>
          <w:sz w:val="24"/>
          <w:szCs w:val="24"/>
          <w:lang w:val="sv-SE"/>
        </w:rPr>
        <w:t xml:space="preserve">a </w:t>
      </w:r>
      <w:r w:rsidR="000008AA">
        <w:rPr>
          <w:rFonts w:ascii="Times New Roman" w:hAnsi="Times New Roman" w:cs="Times New Roman"/>
          <w:sz w:val="24"/>
          <w:szCs w:val="24"/>
          <w:lang w:val="sv-SE"/>
        </w:rPr>
        <w:t xml:space="preserve">Kepala </w:t>
      </w:r>
      <w:r>
        <w:rPr>
          <w:rFonts w:ascii="Times New Roman" w:hAnsi="Times New Roman" w:cs="Times New Roman"/>
          <w:sz w:val="24"/>
          <w:szCs w:val="24"/>
          <w:lang w:val="sv-SE"/>
        </w:rPr>
        <w:t xml:space="preserve">Bidang Pendidikan Menengah </w:t>
      </w:r>
      <w:r w:rsidR="000008AA">
        <w:rPr>
          <w:rFonts w:ascii="Times New Roman" w:hAnsi="Times New Roman" w:cs="Times New Roman"/>
          <w:sz w:val="24"/>
          <w:szCs w:val="24"/>
          <w:lang w:val="sv-SE"/>
        </w:rPr>
        <w:t>Dinas Pendidikan dan Kebudayaan dalam rekrutmen Cal</w:t>
      </w:r>
      <w:r w:rsidR="00101A5A">
        <w:rPr>
          <w:rFonts w:ascii="Times New Roman" w:hAnsi="Times New Roman" w:cs="Times New Roman"/>
          <w:sz w:val="24"/>
          <w:szCs w:val="24"/>
          <w:lang w:val="sv-SE"/>
        </w:rPr>
        <w:t>on Pegawai Negeri Sipil (CPNS) t</w:t>
      </w:r>
      <w:r w:rsidR="000008AA">
        <w:rPr>
          <w:rFonts w:ascii="Times New Roman" w:hAnsi="Times New Roman" w:cs="Times New Roman"/>
          <w:sz w:val="24"/>
          <w:szCs w:val="24"/>
          <w:lang w:val="sv-SE"/>
        </w:rPr>
        <w:t xml:space="preserve">ahun 2010, 2013 dan tahun 2014 dapat dijelaskan sebagai berikut: </w:t>
      </w:r>
    </w:p>
    <w:p w:rsidR="000008AA" w:rsidRDefault="000008AA" w:rsidP="000008AA">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Rekrutmen kuota CPNS Pemerintah Daerah Kabupaten Bone Bolango tahun 2010 adalah 375 orang, kuota CPNS untuk pegawai struktural, pegawai kesehatan dan pegawai teknis berjumlah 300 orang. Sedangkan Pemerintah Daerah kuota rekrutmen CPNS untuk Guru pegawai fungsional tahun 2010 adalah 75 orang. </w:t>
      </w:r>
    </w:p>
    <w:p w:rsidR="000008AA" w:rsidRDefault="000008AA" w:rsidP="000008AA">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Rekrutmen kuota CPNS Pemerintah Daerah tahun 2013 adalah 275 orang, kuota CPNS untuk pegawai struktural, pegawai kesehatan dan pegawai teknis berjumlah 225 orang. Sedangkan Pemerintah Daerah kuota rekrutmen CPNS untuk Guru pegawai fungsional tahun 2013 adalah 50 orang.</w:t>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Rekrutmen kuota CPNS Pemerintah Daerah adalah 66 orang, kuota CPNS untuk pegawai struktural, pegawai kesehatan dan pegawai teknis berjumlah 40 orang. Sedangkan Pemerintah Daerah perekrutan kuota CPNS untuk Guru pegawai fungsional tahun 2014 adalah 26 orang. Pemerintah Daerah harus mampu meningkatkan kualitas pelayanan bidang pendidikan dan kebudayaan.  </w:t>
      </w:r>
    </w:p>
    <w:p w:rsidR="000008AA" w:rsidRDefault="000008AA" w:rsidP="000008AA">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Pr>
          <w:rFonts w:ascii="Times New Roman" w:hAnsi="Times New Roman" w:cs="Times New Roman"/>
          <w:sz w:val="24"/>
          <w:szCs w:val="24"/>
          <w:lang w:val="sv-SE"/>
        </w:rPr>
        <w:tab/>
        <w:t xml:space="preserve">   Rekrutmen kuota CPNS untuk Guru dalam setiap tahun bukan bertambah melainkan justru menurun perekrutan Guru CPNS Pemerintah Daerah Kabupaten</w:t>
      </w:r>
    </w:p>
    <w:p w:rsidR="000008AA" w:rsidRDefault="000008AA" w:rsidP="000008AA">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Bone Bolango. Pemerintah Daerah pengangkatan kuota CPNS struktural lebih banyak dibandingkan dengan pengangkatan kuota CPNS tenaga fungsional hanya sedikit dalam setiap tahun. Pengangkatan pegawai tenaga fungsional hanya sedikit dalam setiap tahun berpengaruh pada rendahnya </w:t>
      </w:r>
      <w:r w:rsidR="00DA0D86">
        <w:rPr>
          <w:rFonts w:ascii="Times New Roman" w:hAnsi="Times New Roman" w:cs="Times New Roman"/>
          <w:sz w:val="24"/>
          <w:szCs w:val="24"/>
          <w:lang w:val="sv-SE"/>
        </w:rPr>
        <w:t xml:space="preserve">nilai pencapaian ujian nasional (UN) dan </w:t>
      </w:r>
      <w:r>
        <w:rPr>
          <w:rFonts w:ascii="Times New Roman" w:hAnsi="Times New Roman" w:cs="Times New Roman"/>
          <w:sz w:val="24"/>
          <w:szCs w:val="24"/>
          <w:lang w:val="sv-SE"/>
        </w:rPr>
        <w:t xml:space="preserve">kualitas pelayanan publik bidang pendidikan dan kebudayaan. </w:t>
      </w:r>
    </w:p>
    <w:p w:rsidR="00C72E94" w:rsidRPr="00B7600D" w:rsidRDefault="006E3ECB" w:rsidP="00503CC4">
      <w:pPr>
        <w:autoSpaceDE w:val="0"/>
        <w:autoSpaceDN w:val="0"/>
        <w:adjustRightInd w:val="0"/>
        <w:spacing w:after="120" w:line="480" w:lineRule="auto"/>
        <w:jc w:val="both"/>
        <w:rPr>
          <w:rFonts w:ascii="Times New Roman" w:hAnsi="Times New Roman" w:cs="Times New Roman"/>
          <w:sz w:val="24"/>
          <w:szCs w:val="24"/>
          <w:lang w:eastAsia="en-GB"/>
        </w:rPr>
      </w:pPr>
      <w:r>
        <w:rPr>
          <w:rFonts w:ascii="Times New Roman" w:hAnsi="Times New Roman" w:cs="Times New Roman"/>
          <w:sz w:val="24"/>
          <w:szCs w:val="24"/>
          <w:lang w:val="sv-SE"/>
        </w:rPr>
        <w:t xml:space="preserve">        </w:t>
      </w:r>
      <w:r w:rsidR="003A592F">
        <w:rPr>
          <w:rFonts w:ascii="Times New Roman" w:hAnsi="Times New Roman" w:cs="Times New Roman"/>
          <w:sz w:val="24"/>
          <w:szCs w:val="24"/>
          <w:lang w:val="sv-SE"/>
        </w:rPr>
        <w:t xml:space="preserve">Pemerintah Daerah mengangkat </w:t>
      </w:r>
      <w:r w:rsidR="00C72E94">
        <w:rPr>
          <w:rFonts w:ascii="Times New Roman" w:hAnsi="Times New Roman" w:cs="Times New Roman"/>
          <w:sz w:val="24"/>
          <w:szCs w:val="24"/>
          <w:lang w:val="sv-SE"/>
        </w:rPr>
        <w:t xml:space="preserve">CPNS </w:t>
      </w:r>
      <w:r w:rsidR="003A592F">
        <w:rPr>
          <w:rFonts w:ascii="Times New Roman" w:hAnsi="Times New Roman" w:cs="Times New Roman"/>
          <w:sz w:val="24"/>
          <w:szCs w:val="24"/>
          <w:lang w:val="sv-SE"/>
        </w:rPr>
        <w:t>struktural maupun CPNS fungsional harus mengacu pada sistem perengkingan nilai (</w:t>
      </w:r>
      <w:r w:rsidR="003A592F" w:rsidRPr="00FD31C4">
        <w:rPr>
          <w:rFonts w:ascii="Times New Roman" w:hAnsi="Times New Roman" w:cs="Times New Roman"/>
          <w:i/>
          <w:sz w:val="24"/>
          <w:szCs w:val="24"/>
          <w:lang w:val="sv-SE"/>
        </w:rPr>
        <w:t>passing grait</w:t>
      </w:r>
      <w:r w:rsidR="003A592F">
        <w:rPr>
          <w:rFonts w:ascii="Times New Roman" w:hAnsi="Times New Roman" w:cs="Times New Roman"/>
          <w:sz w:val="24"/>
          <w:szCs w:val="24"/>
          <w:lang w:val="sv-SE"/>
        </w:rPr>
        <w:t>) dan tidak mengangkat CPNS karena pengaruh kedekatan dengan pejabat</w:t>
      </w:r>
      <w:r w:rsidR="00303A28">
        <w:rPr>
          <w:rFonts w:ascii="Times New Roman" w:hAnsi="Times New Roman" w:cs="Times New Roman"/>
          <w:sz w:val="24"/>
          <w:szCs w:val="24"/>
          <w:lang w:val="sv-SE"/>
        </w:rPr>
        <w:t xml:space="preserve">/jatah pejabat sehingga diangkat menjadi CPNS yang berkinerja tinggi dan berkualitas. </w:t>
      </w:r>
      <w:r w:rsidR="00F34F76">
        <w:rPr>
          <w:rFonts w:ascii="Times New Roman" w:hAnsi="Times New Roman" w:cs="Times New Roman"/>
          <w:sz w:val="24"/>
          <w:szCs w:val="24"/>
          <w:lang w:val="sv-SE"/>
        </w:rPr>
        <w:t>CPNS yang berkinerja tinggi dan berkualitas adalah CPNS yang mampu memberikan pelayanan yang profesional sesuai dengan apa yang diharapkan masyarakat yakni ketepatan, kemudahan dan mencapai hasil sesuai dengan harapan masyarakat.</w:t>
      </w:r>
      <w:r w:rsidR="00FC3644">
        <w:rPr>
          <w:rFonts w:ascii="Times New Roman" w:hAnsi="Times New Roman" w:cs="Times New Roman"/>
          <w:sz w:val="24"/>
          <w:szCs w:val="24"/>
          <w:lang w:val="sv-SE"/>
        </w:rPr>
        <w:t xml:space="preserve"> </w:t>
      </w:r>
      <w:r w:rsidR="00503CC4">
        <w:rPr>
          <w:rFonts w:ascii="Times New Roman" w:hAnsi="Times New Roman" w:cs="Times New Roman"/>
          <w:sz w:val="24"/>
          <w:szCs w:val="24"/>
          <w:lang w:val="sv-SE"/>
        </w:rPr>
        <w:br/>
        <w:t xml:space="preserve">         </w:t>
      </w:r>
      <w:r w:rsidR="00FC3644">
        <w:rPr>
          <w:rFonts w:ascii="Times New Roman" w:hAnsi="Times New Roman" w:cs="Times New Roman"/>
          <w:sz w:val="24"/>
          <w:szCs w:val="24"/>
          <w:lang w:val="sv-SE"/>
        </w:rPr>
        <w:t xml:space="preserve">Kinerja pegawai yang berkualitas adalah kinerja pegawai yang profesional, memahami tugas dan tanggung jawab serta wewenang tugas yang diberikan oleh atasan dan tidak merugikan kepentingan umum dan tidak melakukan korupsi, kolusi dan nepotisme (KKN). </w:t>
      </w:r>
      <w:r w:rsidR="00303A28">
        <w:rPr>
          <w:rFonts w:ascii="Times New Roman" w:hAnsi="Times New Roman" w:cs="Times New Roman"/>
          <w:sz w:val="24"/>
          <w:szCs w:val="24"/>
          <w:lang w:val="sv-SE"/>
        </w:rPr>
        <w:t xml:space="preserve">Pemerintah Daerah mengangkat CPNS yang berkualitas </w:t>
      </w:r>
      <w:r w:rsidR="00C72E94">
        <w:rPr>
          <w:rFonts w:ascii="Times New Roman" w:hAnsi="Times New Roman" w:cs="Times New Roman"/>
          <w:sz w:val="24"/>
          <w:szCs w:val="24"/>
          <w:lang w:val="sv-SE"/>
        </w:rPr>
        <w:t>bertujuan untuk membantu kinerja</w:t>
      </w:r>
      <w:r w:rsidR="00C72E94" w:rsidRPr="00C72E94">
        <w:rPr>
          <w:rFonts w:ascii="Times New Roman" w:hAnsi="Times New Roman" w:cs="Times New Roman"/>
          <w:sz w:val="24"/>
          <w:szCs w:val="24"/>
          <w:lang w:eastAsia="en-GB"/>
        </w:rPr>
        <w:t xml:space="preserve"> </w:t>
      </w:r>
      <w:r w:rsidR="00C72E94">
        <w:rPr>
          <w:rFonts w:ascii="Times New Roman" w:hAnsi="Times New Roman" w:cs="Times New Roman"/>
          <w:sz w:val="24"/>
          <w:szCs w:val="24"/>
          <w:lang w:eastAsia="en-GB"/>
        </w:rPr>
        <w:t>satuan kerja perangkat daerah (SKPD) dan menyukseskan kinerja pemerintah daerah untu</w:t>
      </w:r>
      <w:r w:rsidR="003A592F">
        <w:rPr>
          <w:rFonts w:ascii="Times New Roman" w:hAnsi="Times New Roman" w:cs="Times New Roman"/>
          <w:sz w:val="24"/>
          <w:szCs w:val="24"/>
          <w:lang w:eastAsia="en-GB"/>
        </w:rPr>
        <w:t xml:space="preserve">k mencapai </w:t>
      </w:r>
      <w:r w:rsidR="00503CC4">
        <w:rPr>
          <w:rFonts w:ascii="Times New Roman" w:hAnsi="Times New Roman" w:cs="Times New Roman"/>
          <w:sz w:val="24"/>
          <w:szCs w:val="24"/>
          <w:lang w:eastAsia="en-GB"/>
        </w:rPr>
        <w:t xml:space="preserve">keberhasilan pembangunan di bidang pendidikan. </w:t>
      </w:r>
      <w:r w:rsidR="00503CC4">
        <w:rPr>
          <w:rFonts w:ascii="Times New Roman" w:hAnsi="Times New Roman" w:cs="Times New Roman"/>
          <w:sz w:val="24"/>
          <w:szCs w:val="24"/>
          <w:lang w:eastAsia="en-GB"/>
        </w:rPr>
        <w:tab/>
        <w:t xml:space="preserve">                          </w:t>
      </w:r>
      <w:r w:rsidR="00400D58">
        <w:rPr>
          <w:rFonts w:ascii="Times New Roman" w:hAnsi="Times New Roman" w:cs="Times New Roman"/>
          <w:sz w:val="24"/>
          <w:szCs w:val="24"/>
          <w:lang w:eastAsia="en-GB"/>
        </w:rPr>
        <w:t xml:space="preserve">                      </w:t>
      </w:r>
      <w:r w:rsidR="00400D58">
        <w:rPr>
          <w:rFonts w:ascii="Times New Roman" w:hAnsi="Times New Roman" w:cs="Times New Roman"/>
          <w:sz w:val="24"/>
          <w:szCs w:val="24"/>
          <w:lang w:eastAsia="en-GB"/>
        </w:rPr>
        <w:br/>
        <w:t xml:space="preserve">        </w:t>
      </w:r>
      <w:r w:rsidR="00D56A6B">
        <w:rPr>
          <w:rFonts w:ascii="Times New Roman" w:hAnsi="Times New Roman" w:cs="Times New Roman"/>
          <w:sz w:val="24"/>
          <w:szCs w:val="24"/>
          <w:lang w:eastAsia="en-GB"/>
        </w:rPr>
        <w:t>Aparatur sebagai penyelenggara pelaksanaan pembangunan di bidang pendidikan diperlukan manusia-manusia yang mempunyai semangat kerja keras dan berdedikasi tinggi dalam semangat pengabdian kepada bangsa dan Negara.</w:t>
      </w:r>
      <w:r w:rsidR="00503CC4">
        <w:rPr>
          <w:rFonts w:ascii="Times New Roman" w:hAnsi="Times New Roman" w:cs="Times New Roman"/>
          <w:sz w:val="24"/>
          <w:szCs w:val="24"/>
          <w:lang w:eastAsia="en-GB"/>
        </w:rPr>
        <w:t xml:space="preserve"> Kinerja aparatur dalam pelayanan </w:t>
      </w:r>
      <w:r w:rsidR="00D56A6B">
        <w:rPr>
          <w:rFonts w:ascii="Times New Roman" w:hAnsi="Times New Roman" w:cs="Times New Roman"/>
          <w:sz w:val="24"/>
          <w:szCs w:val="24"/>
          <w:lang w:eastAsia="en-GB"/>
        </w:rPr>
        <w:t>di bidang pendidikan memerlukan orang-orang yang jujur</w:t>
      </w:r>
      <w:r w:rsidR="00B7600D">
        <w:rPr>
          <w:rFonts w:ascii="Times New Roman" w:hAnsi="Times New Roman" w:cs="Times New Roman"/>
          <w:sz w:val="24"/>
          <w:szCs w:val="24"/>
          <w:lang w:eastAsia="en-GB"/>
        </w:rPr>
        <w:t>, kreatif, inovatif</w:t>
      </w:r>
      <w:r w:rsidR="00FA76B2">
        <w:rPr>
          <w:rFonts w:ascii="Times New Roman" w:hAnsi="Times New Roman" w:cs="Times New Roman"/>
          <w:sz w:val="24"/>
          <w:szCs w:val="24"/>
          <w:lang w:eastAsia="en-GB"/>
        </w:rPr>
        <w:t xml:space="preserve"> </w:t>
      </w:r>
      <w:r w:rsidR="00D56A6B">
        <w:rPr>
          <w:rFonts w:ascii="Times New Roman" w:hAnsi="Times New Roman" w:cs="Times New Roman"/>
          <w:sz w:val="24"/>
          <w:szCs w:val="24"/>
          <w:lang w:eastAsia="en-GB"/>
        </w:rPr>
        <w:t>dan</w:t>
      </w:r>
      <w:r w:rsidR="00FA76B2">
        <w:rPr>
          <w:rFonts w:ascii="Times New Roman" w:hAnsi="Times New Roman" w:cs="Times New Roman"/>
          <w:sz w:val="24"/>
          <w:szCs w:val="24"/>
          <w:lang w:eastAsia="en-GB"/>
        </w:rPr>
        <w:t xml:space="preserve"> professional </w:t>
      </w:r>
      <w:r w:rsidR="00D56A6B">
        <w:rPr>
          <w:rFonts w:ascii="Times New Roman" w:hAnsi="Times New Roman" w:cs="Times New Roman"/>
          <w:sz w:val="24"/>
          <w:szCs w:val="24"/>
          <w:lang w:eastAsia="en-GB"/>
        </w:rPr>
        <w:t>yang mempunyai keteladanan</w:t>
      </w:r>
      <w:r w:rsidR="00B7600D">
        <w:rPr>
          <w:rFonts w:ascii="Times New Roman" w:hAnsi="Times New Roman" w:cs="Times New Roman"/>
          <w:sz w:val="24"/>
          <w:szCs w:val="24"/>
          <w:lang w:eastAsia="en-GB"/>
        </w:rPr>
        <w:t xml:space="preserve"> serta bertanggu</w:t>
      </w:r>
      <w:r w:rsidR="00FA76B2">
        <w:rPr>
          <w:rFonts w:ascii="Times New Roman" w:hAnsi="Times New Roman" w:cs="Times New Roman"/>
          <w:sz w:val="24"/>
          <w:szCs w:val="24"/>
          <w:lang w:eastAsia="en-GB"/>
        </w:rPr>
        <w:t>ng jawab dalam pelayanan bidang pendidikan terhadap masyarakat bangsa dan negara</w:t>
      </w:r>
      <w:r w:rsidR="00D56A6B">
        <w:rPr>
          <w:rFonts w:ascii="Times New Roman" w:hAnsi="Times New Roman" w:cs="Times New Roman"/>
          <w:sz w:val="24"/>
          <w:szCs w:val="24"/>
          <w:lang w:eastAsia="en-GB"/>
        </w:rPr>
        <w:t>.</w:t>
      </w:r>
      <w:r w:rsidR="00B7600D">
        <w:rPr>
          <w:rFonts w:ascii="Times New Roman" w:hAnsi="Times New Roman" w:cs="Times New Roman"/>
          <w:sz w:val="24"/>
          <w:szCs w:val="24"/>
          <w:lang w:eastAsia="en-GB"/>
        </w:rPr>
        <w:t xml:space="preserve"> Pemerintah berkewajiban menyiapkan sarana dan prasarana untuk meningkatkan kualitas </w:t>
      </w:r>
      <w:r w:rsidR="00B7600D" w:rsidRPr="00B7600D">
        <w:rPr>
          <w:rFonts w:ascii="Times New Roman" w:hAnsi="Times New Roman" w:cs="Times New Roman"/>
          <w:i/>
          <w:sz w:val="24"/>
          <w:szCs w:val="24"/>
          <w:lang w:eastAsia="en-GB"/>
        </w:rPr>
        <w:t>output</w:t>
      </w:r>
      <w:r w:rsidR="00B7600D">
        <w:rPr>
          <w:rFonts w:ascii="Times New Roman" w:hAnsi="Times New Roman" w:cs="Times New Roman"/>
          <w:sz w:val="24"/>
          <w:szCs w:val="24"/>
          <w:lang w:eastAsia="en-GB"/>
        </w:rPr>
        <w:t xml:space="preserve"> pendidikan dan masyarakat dalam rangka terciptanya kualitas</w:t>
      </w:r>
      <w:r w:rsidR="00503CC4">
        <w:rPr>
          <w:rFonts w:ascii="Times New Roman" w:hAnsi="Times New Roman" w:cs="Times New Roman"/>
          <w:sz w:val="24"/>
          <w:szCs w:val="24"/>
          <w:lang w:eastAsia="en-GB"/>
        </w:rPr>
        <w:t xml:space="preserve"> pelayanan </w:t>
      </w:r>
      <w:r w:rsidR="00B7600D">
        <w:rPr>
          <w:rFonts w:ascii="Times New Roman" w:hAnsi="Times New Roman" w:cs="Times New Roman"/>
          <w:sz w:val="24"/>
          <w:szCs w:val="24"/>
          <w:lang w:eastAsia="en-GB"/>
        </w:rPr>
        <w:t>pendidikan untuk</w:t>
      </w:r>
      <w:r w:rsidR="00503CC4">
        <w:rPr>
          <w:rFonts w:ascii="Times New Roman" w:hAnsi="Times New Roman" w:cs="Times New Roman"/>
          <w:sz w:val="24"/>
          <w:szCs w:val="24"/>
          <w:lang w:eastAsia="en-GB"/>
        </w:rPr>
        <w:t xml:space="preserve"> kemajuan </w:t>
      </w:r>
      <w:r w:rsidR="00B7600D">
        <w:rPr>
          <w:rFonts w:ascii="Times New Roman" w:hAnsi="Times New Roman" w:cs="Times New Roman"/>
          <w:sz w:val="24"/>
          <w:szCs w:val="24"/>
          <w:lang w:eastAsia="en-GB"/>
        </w:rPr>
        <w:t>pembangunan</w:t>
      </w:r>
      <w:r w:rsidR="00503CC4">
        <w:rPr>
          <w:rFonts w:ascii="Times New Roman" w:hAnsi="Times New Roman" w:cs="Times New Roman"/>
          <w:sz w:val="24"/>
          <w:szCs w:val="24"/>
          <w:lang w:eastAsia="en-GB"/>
        </w:rPr>
        <w:t>.</w:t>
      </w:r>
    </w:p>
    <w:p w:rsidR="000008AA" w:rsidRDefault="003A592F" w:rsidP="000008AA">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0008AA">
        <w:rPr>
          <w:rFonts w:ascii="Times New Roman" w:hAnsi="Times New Roman" w:cs="Times New Roman"/>
          <w:sz w:val="24"/>
          <w:szCs w:val="24"/>
          <w:lang w:val="sv-SE"/>
        </w:rPr>
        <w:t xml:space="preserve">Hasil wawancara informan aparatur menurut Yulman Kepala Seksi Pendidikan SMA Dinas Pendidikan dan Kebudayaan, mengungkapkan bahwa: </w:t>
      </w:r>
    </w:p>
    <w:p w:rsidR="000008AA" w:rsidRDefault="000008AA" w:rsidP="000008AA">
      <w:pPr>
        <w:pStyle w:val="ListParagraph"/>
        <w:tabs>
          <w:tab w:val="left" w:pos="284"/>
        </w:tabs>
        <w:autoSpaceDE w:val="0"/>
        <w:autoSpaceDN w:val="0"/>
        <w:adjustRightInd w:val="0"/>
        <w:spacing w:before="120" w:after="120" w:line="240" w:lineRule="auto"/>
        <w:ind w:left="567"/>
        <w:jc w:val="both"/>
        <w:rPr>
          <w:rFonts w:ascii="Times New Roman" w:hAnsi="Times New Roman" w:cs="Times New Roman"/>
          <w:sz w:val="24"/>
          <w:szCs w:val="24"/>
          <w:lang w:val="sv-SE"/>
        </w:rPr>
      </w:pPr>
      <w:r>
        <w:rPr>
          <w:rFonts w:ascii="Times New Roman" w:hAnsi="Times New Roman" w:cs="Times New Roman"/>
          <w:sz w:val="24"/>
          <w:szCs w:val="24"/>
          <w:lang w:val="sv-SE"/>
        </w:rPr>
        <w:t>Masyarakat sangat mengeluh dengan Pemerintah Daerah melalui Dinas Pendidikan dan kebudayaan dan Badan Kepegawaian Administrasi Daerah (BKAD) Pengangkatan CPNS dari Guru hanya sedikit dalam CPNS setiap tahun.  Pengangkatan Guru CPNS dalam jumlah sedikit dalam setiap tahun sangat mempengaruhi pelayanan bidang pendidikan sekolah dasar (SD), sekolah pendidikan menengah yang berhubungan dengan proses belajar mengajar dan berpengaruh pada menurunnya angka pencapaian ujian akhir sekolah berstandar nasional (UASBN) sekolah dasar (SD), ujian nasional (UN) sekolah pendidikan menengah, dalam setiap tahun dalam pelayanan bidang pendidikan  dan kebudayaan (Wawancara, tanggal 17 Juni 2014).</w:t>
      </w:r>
    </w:p>
    <w:p w:rsidR="000008AA" w:rsidRDefault="000008AA" w:rsidP="000008AA">
      <w:pPr>
        <w:pStyle w:val="ListParagraph"/>
        <w:tabs>
          <w:tab w:val="left" w:pos="284"/>
        </w:tabs>
        <w:autoSpaceDE w:val="0"/>
        <w:autoSpaceDN w:val="0"/>
        <w:adjustRightInd w:val="0"/>
        <w:spacing w:before="120" w:after="120" w:line="240" w:lineRule="auto"/>
        <w:ind w:left="567"/>
        <w:jc w:val="both"/>
        <w:rPr>
          <w:rFonts w:ascii="Times New Roman" w:hAnsi="Times New Roman" w:cs="Times New Roman"/>
          <w:sz w:val="24"/>
          <w:szCs w:val="24"/>
          <w:lang w:val="sv-SE"/>
        </w:rPr>
      </w:pPr>
    </w:p>
    <w:p w:rsidR="000008AA" w:rsidRDefault="00C1011C" w:rsidP="000008AA">
      <w:pPr>
        <w:pStyle w:val="ListParagraph"/>
        <w:tabs>
          <w:tab w:val="left" w:pos="284"/>
        </w:tabs>
        <w:autoSpaceDE w:val="0"/>
        <w:autoSpaceDN w:val="0"/>
        <w:adjustRightInd w:val="0"/>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H</w:t>
      </w:r>
      <w:r w:rsidR="000008AA">
        <w:rPr>
          <w:rFonts w:ascii="Times New Roman" w:hAnsi="Times New Roman" w:cs="Times New Roman"/>
          <w:sz w:val="24"/>
          <w:szCs w:val="24"/>
          <w:lang w:val="sv-SE"/>
        </w:rPr>
        <w:t xml:space="preserve">asil informan </w:t>
      </w:r>
      <w:r w:rsidR="00500EDB">
        <w:rPr>
          <w:rFonts w:ascii="Times New Roman" w:hAnsi="Times New Roman" w:cs="Times New Roman"/>
          <w:sz w:val="24"/>
          <w:szCs w:val="24"/>
          <w:lang w:val="sv-SE"/>
        </w:rPr>
        <w:t xml:space="preserve">aparatur menurut Husain </w:t>
      </w:r>
      <w:r w:rsidR="000008AA">
        <w:rPr>
          <w:rFonts w:ascii="Times New Roman" w:hAnsi="Times New Roman" w:cs="Times New Roman"/>
          <w:sz w:val="24"/>
          <w:szCs w:val="24"/>
          <w:lang w:val="sv-SE"/>
        </w:rPr>
        <w:t>Kepala Bidang Pendidikan Dasar dan Menengah Dinas Pendidikan dan Kebudayaan menjelaskan bahwa: dalam perekrutan pegawai dalam setiap tahun akan memprioritaskan kuota CPNS Guru untuk pelayanan bidang pendidikan dan kebudayaan. Kepala BKAD menambahkan, atas realitas kekurangan guru, dan mengharapkan Keputusan Kementerian Pemberdayaan Aparatur Negara dan Reformasi Birokrasi R</w:t>
      </w:r>
      <w:r>
        <w:rPr>
          <w:rFonts w:ascii="Times New Roman" w:hAnsi="Times New Roman" w:cs="Times New Roman"/>
          <w:sz w:val="24"/>
          <w:szCs w:val="24"/>
          <w:lang w:val="sv-SE"/>
        </w:rPr>
        <w:t xml:space="preserve">epublik Indonesia (KepmenPAN RB </w:t>
      </w:r>
      <w:r w:rsidR="000008AA">
        <w:rPr>
          <w:rFonts w:ascii="Times New Roman" w:hAnsi="Times New Roman" w:cs="Times New Roman"/>
          <w:sz w:val="24"/>
          <w:szCs w:val="24"/>
          <w:lang w:val="sv-SE"/>
        </w:rPr>
        <w:t>RI) memprioritaskan tambahan tenaga Guru dari kuota/jatah perekrutan CPNS guru dalam setiap tahun untuk peningkatan kualitas pelayanan publik bidang pendidikan dan kebudayaan.</w:t>
      </w:r>
    </w:p>
    <w:p w:rsidR="000008AA" w:rsidRPr="00C55562" w:rsidRDefault="006E2D98" w:rsidP="000008AA">
      <w:pPr>
        <w:autoSpaceDE w:val="0"/>
        <w:autoSpaceDN w:val="0"/>
        <w:adjustRightInd w:val="0"/>
        <w:spacing w:after="120"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r w:rsidR="0096173E">
        <w:rPr>
          <w:rFonts w:ascii="Times New Roman" w:hAnsi="Times New Roman" w:cs="Times New Roman"/>
          <w:sz w:val="24"/>
          <w:szCs w:val="24"/>
          <w:lang w:eastAsia="en-GB"/>
        </w:rPr>
        <w:t xml:space="preserve">Pemerintah Daerah dalam </w:t>
      </w:r>
      <w:r w:rsidR="0087439E">
        <w:rPr>
          <w:rFonts w:ascii="Times New Roman" w:hAnsi="Times New Roman" w:cs="Times New Roman"/>
          <w:sz w:val="24"/>
          <w:szCs w:val="24"/>
          <w:lang w:eastAsia="en-GB"/>
        </w:rPr>
        <w:t xml:space="preserve">setiap tahun banyak </w:t>
      </w:r>
      <w:r w:rsidR="000008AA">
        <w:rPr>
          <w:rFonts w:ascii="Times New Roman" w:hAnsi="Times New Roman" w:cs="Times New Roman"/>
          <w:sz w:val="24"/>
          <w:szCs w:val="24"/>
          <w:lang w:eastAsia="en-GB"/>
        </w:rPr>
        <w:t xml:space="preserve">pegawai yang </w:t>
      </w:r>
      <w:r w:rsidR="0096173E">
        <w:rPr>
          <w:rFonts w:ascii="Times New Roman" w:hAnsi="Times New Roman" w:cs="Times New Roman"/>
          <w:sz w:val="24"/>
          <w:szCs w:val="24"/>
          <w:lang w:eastAsia="en-GB"/>
        </w:rPr>
        <w:t>pensiun baik pegawai struktural</w:t>
      </w:r>
      <w:r w:rsidR="0087439E">
        <w:rPr>
          <w:rFonts w:ascii="Times New Roman" w:hAnsi="Times New Roman" w:cs="Times New Roman"/>
          <w:sz w:val="24"/>
          <w:szCs w:val="24"/>
          <w:lang w:eastAsia="en-GB"/>
        </w:rPr>
        <w:t xml:space="preserve"> maupun pegawai fungsional.</w:t>
      </w:r>
      <w:r>
        <w:rPr>
          <w:rFonts w:ascii="Times New Roman" w:hAnsi="Times New Roman" w:cs="Times New Roman"/>
          <w:sz w:val="24"/>
          <w:szCs w:val="24"/>
          <w:lang w:eastAsia="en-GB"/>
        </w:rPr>
        <w:t xml:space="preserve"> J</w:t>
      </w:r>
      <w:r w:rsidR="0087439E">
        <w:rPr>
          <w:rFonts w:ascii="Times New Roman" w:hAnsi="Times New Roman" w:cs="Times New Roman"/>
          <w:sz w:val="24"/>
          <w:szCs w:val="24"/>
          <w:lang w:eastAsia="en-GB"/>
        </w:rPr>
        <w:t>umlah pensiun pegawai struktural dengan jumlah pensiun pegawai fungsional yang lebih banyak dalam setiap tahun</w:t>
      </w:r>
      <w:r w:rsidR="00F5110B">
        <w:rPr>
          <w:rFonts w:ascii="Times New Roman" w:hAnsi="Times New Roman" w:cs="Times New Roman"/>
          <w:sz w:val="24"/>
          <w:szCs w:val="24"/>
          <w:lang w:eastAsia="en-GB"/>
        </w:rPr>
        <w:t xml:space="preserve">. </w:t>
      </w:r>
      <w:r w:rsidR="0087439E">
        <w:rPr>
          <w:rFonts w:ascii="Times New Roman" w:hAnsi="Times New Roman" w:cs="Times New Roman"/>
          <w:sz w:val="24"/>
          <w:szCs w:val="24"/>
          <w:lang w:eastAsia="en-GB"/>
        </w:rPr>
        <w:t xml:space="preserve">Pemerintah Daerah harus membuat </w:t>
      </w:r>
      <w:r w:rsidR="00F5110B">
        <w:rPr>
          <w:rFonts w:ascii="Times New Roman" w:hAnsi="Times New Roman" w:cs="Times New Roman"/>
          <w:sz w:val="24"/>
          <w:szCs w:val="24"/>
          <w:lang w:eastAsia="en-GB"/>
        </w:rPr>
        <w:t>kebijakan mengangkat CPNS pegawai struktural sesuai dengan kebutuhan satuan kerja perangka</w:t>
      </w:r>
      <w:r>
        <w:rPr>
          <w:rFonts w:ascii="Times New Roman" w:hAnsi="Times New Roman" w:cs="Times New Roman"/>
          <w:sz w:val="24"/>
          <w:szCs w:val="24"/>
          <w:lang w:eastAsia="en-GB"/>
        </w:rPr>
        <w:t>t</w:t>
      </w:r>
      <w:r w:rsidR="00F5110B">
        <w:rPr>
          <w:rFonts w:ascii="Times New Roman" w:hAnsi="Times New Roman" w:cs="Times New Roman"/>
          <w:sz w:val="24"/>
          <w:szCs w:val="24"/>
          <w:lang w:eastAsia="en-GB"/>
        </w:rPr>
        <w:t xml:space="preserve"> daerah (SKPD) dan mengangkat CPNS Guru dalam jumlah yang banyak</w:t>
      </w:r>
      <w:r>
        <w:rPr>
          <w:rFonts w:ascii="Times New Roman" w:hAnsi="Times New Roman" w:cs="Times New Roman"/>
          <w:sz w:val="24"/>
          <w:szCs w:val="24"/>
          <w:lang w:eastAsia="en-GB"/>
        </w:rPr>
        <w:t xml:space="preserve"> untuk </w:t>
      </w:r>
      <w:r w:rsidR="00F5110B">
        <w:rPr>
          <w:rFonts w:ascii="Times New Roman" w:hAnsi="Times New Roman" w:cs="Times New Roman"/>
          <w:sz w:val="24"/>
          <w:szCs w:val="24"/>
          <w:lang w:eastAsia="en-GB"/>
        </w:rPr>
        <w:t xml:space="preserve">memenuhi kebutuhan pelayanan publik bidang pendidikan dan </w:t>
      </w:r>
      <w:r w:rsidR="00DA0D86">
        <w:rPr>
          <w:rFonts w:ascii="Times New Roman" w:hAnsi="Times New Roman" w:cs="Times New Roman"/>
          <w:sz w:val="24"/>
          <w:szCs w:val="24"/>
          <w:lang w:eastAsia="en-GB"/>
        </w:rPr>
        <w:t>k</w:t>
      </w:r>
      <w:r w:rsidR="00F5110B">
        <w:rPr>
          <w:rFonts w:ascii="Times New Roman" w:hAnsi="Times New Roman" w:cs="Times New Roman"/>
          <w:sz w:val="24"/>
          <w:szCs w:val="24"/>
          <w:lang w:eastAsia="en-GB"/>
        </w:rPr>
        <w:t>ebudayaan</w:t>
      </w:r>
      <w:r w:rsidR="00DA0D86">
        <w:rPr>
          <w:rFonts w:ascii="Times New Roman" w:hAnsi="Times New Roman" w:cs="Times New Roman"/>
          <w:sz w:val="24"/>
          <w:szCs w:val="24"/>
          <w:lang w:eastAsia="en-GB"/>
        </w:rPr>
        <w:t>.</w:t>
      </w:r>
      <w:r w:rsidR="009C7CD7" w:rsidRPr="009C7CD7">
        <w:rPr>
          <w:rFonts w:ascii="Times New Roman" w:hAnsi="Times New Roman" w:cs="Times New Roman"/>
          <w:sz w:val="24"/>
          <w:szCs w:val="24"/>
          <w:lang w:eastAsia="en-GB"/>
        </w:rPr>
        <w:t xml:space="preserve"> </w:t>
      </w:r>
    </w:p>
    <w:p w:rsidR="00F841CF" w:rsidRPr="00C8296B" w:rsidRDefault="008F1ACD"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b/>
          <w:sz w:val="24"/>
          <w:szCs w:val="24"/>
          <w:lang w:val="sv-SE"/>
        </w:rPr>
        <w:t xml:space="preserve">D. </w:t>
      </w:r>
      <w:r w:rsidR="00F841CF" w:rsidRPr="00F3338E">
        <w:rPr>
          <w:rFonts w:ascii="Times New Roman" w:hAnsi="Times New Roman" w:cs="Times New Roman"/>
          <w:b/>
          <w:sz w:val="24"/>
          <w:szCs w:val="24"/>
          <w:lang w:val="sv-SE"/>
        </w:rPr>
        <w:t>Inovasi Administrasi Publik Kinerja Pelayanan Publik Dinas Pendidikan</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F3338E">
        <w:rPr>
          <w:rFonts w:ascii="Times New Roman" w:hAnsi="Times New Roman" w:cs="Times New Roman"/>
          <w:sz w:val="24"/>
          <w:szCs w:val="24"/>
          <w:lang w:val="sv-SE"/>
        </w:rPr>
        <w:t>Inovasi administrasi publik kinerja pelayanan publik dinas pendidikan adalah untuk meningkatkan kualitas kinerja pelayanan publik. Inovasi administrasi publik adalah penemuan baru untuk melaksanakan pelayanan publik yang berkualitas, meningkatkan kepuasan publik, dap</w:t>
      </w:r>
      <w:r>
        <w:rPr>
          <w:rFonts w:ascii="Times New Roman" w:hAnsi="Times New Roman" w:cs="Times New Roman"/>
          <w:sz w:val="24"/>
          <w:szCs w:val="24"/>
          <w:lang w:val="sv-SE"/>
        </w:rPr>
        <w:t>at mengatasi masalah pelayanan D</w:t>
      </w:r>
      <w:r w:rsidRPr="00F3338E">
        <w:rPr>
          <w:rFonts w:ascii="Times New Roman" w:hAnsi="Times New Roman" w:cs="Times New Roman"/>
          <w:sz w:val="24"/>
          <w:szCs w:val="24"/>
          <w:lang w:val="sv-SE"/>
        </w:rPr>
        <w:t>inas pendidikan dapat mencapai tujuan organisasi.</w:t>
      </w:r>
      <w:r>
        <w:rPr>
          <w:rFonts w:ascii="Times New Roman" w:hAnsi="Times New Roman" w:cs="Times New Roman"/>
          <w:sz w:val="24"/>
          <w:szCs w:val="24"/>
          <w:lang w:val="sv-SE"/>
        </w:rPr>
        <w:t xml:space="preserve"> </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F3338E">
        <w:rPr>
          <w:rFonts w:ascii="Times New Roman" w:hAnsi="Times New Roman" w:cs="Times New Roman"/>
          <w:sz w:val="24"/>
          <w:szCs w:val="24"/>
          <w:lang w:val="sv-SE"/>
        </w:rPr>
        <w:t>Hasil wawancara informan menurut Husain Kepala Bidang Pendidikan Dasar dan Menengah Dinas Pendidikan menjelaskan bahw</w:t>
      </w:r>
      <w:r>
        <w:rPr>
          <w:rFonts w:ascii="Times New Roman" w:hAnsi="Times New Roman" w:cs="Times New Roman"/>
          <w:sz w:val="24"/>
          <w:szCs w:val="24"/>
          <w:lang w:val="sv-SE"/>
        </w:rPr>
        <w:t xml:space="preserve">a: </w:t>
      </w:r>
      <w:r w:rsidRPr="00F3338E">
        <w:rPr>
          <w:rFonts w:ascii="Times New Roman" w:hAnsi="Times New Roman" w:cs="Times New Roman"/>
          <w:sz w:val="24"/>
          <w:szCs w:val="24"/>
          <w:lang w:val="sv-SE"/>
        </w:rPr>
        <w:t xml:space="preserve">Keputusan Bupati Bone Bolango tahun 2013 ada 5 (lima) perintah pelayanan yang harus dilaksanakan seluruh satuan kerja perangkat daerah (SKPD) dan termasuk pelayanan satuan kerja perangkat daerah (SKPD) pelayanan bidang pendidikan Kantor Dinas Pendidikan dan Kebudayaan adalah sebagai berikut: (a) Pelayanan Cepat; (b) Pelayanan Mudah; (c) Pelayanan Ramah; (d) Pelayanan Bernilai; dan, (e) Pelayanan Beradap. </w:t>
      </w:r>
      <w:r>
        <w:rPr>
          <w:rFonts w:ascii="Times New Roman" w:hAnsi="Times New Roman" w:cs="Times New Roman"/>
          <w:sz w:val="24"/>
          <w:szCs w:val="24"/>
          <w:lang w:val="sv-SE"/>
        </w:rPr>
        <w:t>P</w:t>
      </w:r>
      <w:r w:rsidRPr="00F3338E">
        <w:rPr>
          <w:rFonts w:ascii="Times New Roman" w:hAnsi="Times New Roman" w:cs="Times New Roman"/>
          <w:sz w:val="24"/>
          <w:szCs w:val="24"/>
          <w:lang w:val="sv-SE"/>
        </w:rPr>
        <w:t>elayanan publik, terutama masalah</w:t>
      </w:r>
      <w:r>
        <w:rPr>
          <w:rFonts w:ascii="Times New Roman" w:hAnsi="Times New Roman" w:cs="Times New Roman"/>
          <w:sz w:val="24"/>
          <w:szCs w:val="24"/>
          <w:lang w:val="sv-SE"/>
        </w:rPr>
        <w:t xml:space="preserve"> </w:t>
      </w:r>
      <w:r w:rsidRPr="00F3338E">
        <w:rPr>
          <w:rFonts w:ascii="Times New Roman" w:hAnsi="Times New Roman" w:cs="Times New Roman"/>
          <w:sz w:val="24"/>
          <w:szCs w:val="24"/>
          <w:lang w:val="sv-SE"/>
        </w:rPr>
        <w:t xml:space="preserve">integritas publik yang harus dilakukan oleh pejabat publik. Pelayan publik sangat diperlukan tanggung jawab dan integritas pribadi </w:t>
      </w:r>
      <w:r>
        <w:rPr>
          <w:rFonts w:ascii="Times New Roman" w:hAnsi="Times New Roman" w:cs="Times New Roman"/>
          <w:sz w:val="24"/>
          <w:szCs w:val="24"/>
          <w:lang w:val="sv-SE"/>
        </w:rPr>
        <w:t xml:space="preserve">sebagai petugas publik </w:t>
      </w:r>
      <w:r w:rsidRPr="00F3338E">
        <w:rPr>
          <w:rFonts w:ascii="Times New Roman" w:hAnsi="Times New Roman" w:cs="Times New Roman"/>
          <w:sz w:val="24"/>
          <w:szCs w:val="24"/>
          <w:lang w:val="sv-SE"/>
        </w:rPr>
        <w:t>sehingga mampu</w:t>
      </w:r>
      <w:r>
        <w:rPr>
          <w:rFonts w:ascii="Times New Roman" w:hAnsi="Times New Roman" w:cs="Times New Roman"/>
          <w:sz w:val="24"/>
          <w:szCs w:val="24"/>
          <w:lang w:val="sv-SE"/>
        </w:rPr>
        <w:t xml:space="preserve"> menjalankan</w:t>
      </w:r>
      <w:r w:rsidRPr="00F3338E">
        <w:rPr>
          <w:rFonts w:ascii="Times New Roman" w:hAnsi="Times New Roman" w:cs="Times New Roman"/>
          <w:sz w:val="24"/>
          <w:szCs w:val="24"/>
          <w:lang w:val="sv-SE"/>
        </w:rPr>
        <w:t xml:space="preserve"> </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sidRPr="00F3338E">
        <w:rPr>
          <w:rFonts w:ascii="Times New Roman" w:hAnsi="Times New Roman" w:cs="Times New Roman"/>
          <w:sz w:val="24"/>
          <w:szCs w:val="24"/>
          <w:lang w:val="sv-SE"/>
        </w:rPr>
        <w:t>menjalankan tugasnya secara akuntabilitas dan transparansi.</w:t>
      </w:r>
    </w:p>
    <w:p w:rsidR="00F841CF" w:rsidRPr="00F3338E"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F3338E">
        <w:rPr>
          <w:rFonts w:ascii="Times New Roman" w:hAnsi="Times New Roman" w:cs="Times New Roman"/>
          <w:sz w:val="24"/>
          <w:szCs w:val="24"/>
          <w:lang w:val="sv-SE"/>
        </w:rPr>
        <w:t xml:space="preserve">Pelayanan seluruh satuan kerja perangkat daerah (SKPD) Pemerintah Daerah Kabupaten Bone Bolango tercantum dalam Keputusan Bupati Bone Bolango Tahun 2013 dapat dijelaskan sebagai berikut: </w:t>
      </w:r>
    </w:p>
    <w:p w:rsidR="00F841CF" w:rsidRPr="00F3338E" w:rsidRDefault="00F841CF" w:rsidP="00F841CF">
      <w:pPr>
        <w:tabs>
          <w:tab w:val="left" w:pos="567"/>
        </w:tabs>
        <w:spacing w:after="0" w:line="480" w:lineRule="auto"/>
        <w:jc w:val="both"/>
        <w:rPr>
          <w:rFonts w:ascii="Times New Roman" w:hAnsi="Times New Roman" w:cs="Times New Roman"/>
          <w:sz w:val="24"/>
          <w:szCs w:val="24"/>
          <w:lang w:val="sv-SE"/>
        </w:rPr>
      </w:pPr>
      <w:r w:rsidRPr="00F3338E">
        <w:rPr>
          <w:rFonts w:ascii="Times New Roman" w:hAnsi="Times New Roman" w:cs="Times New Roman"/>
          <w:sz w:val="24"/>
          <w:szCs w:val="24"/>
          <w:lang w:val="sv-SE"/>
        </w:rPr>
        <w:t>(a) Pelayanan cepat dinas pendidikan dan kebudayaan</w:t>
      </w:r>
    </w:p>
    <w:p w:rsidR="00F841CF" w:rsidRPr="00F3338E"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F3338E">
        <w:rPr>
          <w:rFonts w:ascii="Times New Roman" w:hAnsi="Times New Roman" w:cs="Times New Roman"/>
          <w:sz w:val="24"/>
          <w:szCs w:val="24"/>
          <w:lang w:val="sv-SE"/>
        </w:rPr>
        <w:t>Pelayanan cepat adalah pelayanan dengan respon cepat selesai pelayanan sebelum target waktu yang telah ditentukan dalam pelayanan bidang pendidikan dan kebudayaan. Pelayanan tepat adalah pelayanan yang sesuai dengan target waktu yang disepakati antara penyelenggara pelayanan</w:t>
      </w:r>
      <w:r>
        <w:rPr>
          <w:rFonts w:ascii="Times New Roman" w:hAnsi="Times New Roman" w:cs="Times New Roman"/>
          <w:sz w:val="24"/>
          <w:szCs w:val="24"/>
          <w:lang w:val="sv-SE"/>
        </w:rPr>
        <w:t xml:space="preserve"> dengan penerima layanan Dinas </w:t>
      </w:r>
      <w:r w:rsidRPr="00F3338E">
        <w:rPr>
          <w:rFonts w:ascii="Times New Roman" w:hAnsi="Times New Roman" w:cs="Times New Roman"/>
          <w:sz w:val="24"/>
          <w:szCs w:val="24"/>
          <w:lang w:val="sv-SE"/>
        </w:rPr>
        <w:t>pendidikan dan kebudayaan. Pelayanan cepat adalah prosedur pelayanan yang diberikan kepada pelanggan dengan melaksanakan pelayanan cepat waktu dan cepat sasaran sesuai dengan kepentingan masyarakat.</w:t>
      </w:r>
    </w:p>
    <w:p w:rsidR="00F841CF" w:rsidRPr="00F3338E"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(b) Pelayanan mudah D</w:t>
      </w:r>
      <w:r w:rsidRPr="00F3338E">
        <w:rPr>
          <w:rFonts w:ascii="Times New Roman" w:hAnsi="Times New Roman" w:cs="Times New Roman"/>
          <w:sz w:val="24"/>
          <w:szCs w:val="24"/>
          <w:lang w:val="sv-SE"/>
        </w:rPr>
        <w:t xml:space="preserve">inas pendidikan dan kebudayaan </w:t>
      </w:r>
    </w:p>
    <w:p w:rsidR="00F841CF" w:rsidRPr="008F1ACD"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F3338E">
        <w:rPr>
          <w:rFonts w:ascii="Times New Roman" w:hAnsi="Times New Roman" w:cs="Times New Roman"/>
          <w:sz w:val="24"/>
          <w:szCs w:val="24"/>
          <w:lang w:val="sv-SE"/>
        </w:rPr>
        <w:t>Pelayanan mudah adalah pelayanan publik bidang pendidikan yang diberikan kepada pelanggan dengan melaksanakan pelayanan dan persyaratan yang mudah dipahami, mudah dimengerti, cepat sasaran sesuai dengan kepentingan masyarakat. Pelayanan mudah adalah pelaksanaan pelayanan yang mudah dan mudah dipahami dan biaya pelayanan bisa dijangkau oleh masyarakat</w:t>
      </w:r>
      <w:r w:rsidR="008F1ACD">
        <w:rPr>
          <w:rFonts w:ascii="Times New Roman" w:hAnsi="Times New Roman" w:cs="Times New Roman"/>
          <w:sz w:val="24"/>
          <w:szCs w:val="24"/>
          <w:lang w:val="sv-SE"/>
        </w:rPr>
        <w:t xml:space="preserve">.  </w:t>
      </w:r>
      <w:r w:rsidR="008F1ACD">
        <w:rPr>
          <w:rFonts w:ascii="Times New Roman" w:hAnsi="Times New Roman" w:cs="Times New Roman"/>
          <w:sz w:val="24"/>
          <w:szCs w:val="24"/>
          <w:lang w:val="sv-SE"/>
        </w:rPr>
        <w:tab/>
        <w:t xml:space="preserve"> </w:t>
      </w:r>
      <w:r w:rsidR="008F1ACD">
        <w:rPr>
          <w:rFonts w:ascii="Times New Roman" w:hAnsi="Times New Roman" w:cs="Times New Roman"/>
          <w:sz w:val="24"/>
          <w:szCs w:val="24"/>
          <w:lang w:val="sv-SE"/>
        </w:rPr>
        <w:br/>
        <w:t xml:space="preserve">      </w:t>
      </w:r>
      <w:r w:rsidRPr="00F3338E">
        <w:rPr>
          <w:rFonts w:ascii="Times New Roman" w:hAnsi="Times New Roman" w:cs="Times New Roman"/>
          <w:sz w:val="24"/>
          <w:szCs w:val="24"/>
          <w:lang w:val="sv-SE"/>
        </w:rPr>
        <w:t>Pelayanan akurat adalah pelayanan yang sesuai dengan data yang sebenarnya dalam memberikan pelayanan pendidikan dan kebudayaan.</w:t>
      </w:r>
      <w:r w:rsidR="008F1ACD" w:rsidRPr="008F1ACD">
        <w:rPr>
          <w:rFonts w:ascii="Times New Roman" w:hAnsi="Times New Roman" w:cs="Times New Roman"/>
          <w:sz w:val="24"/>
          <w:szCs w:val="24"/>
        </w:rPr>
        <w:t xml:space="preserve"> </w:t>
      </w:r>
      <w:r w:rsidR="008F1ACD">
        <w:rPr>
          <w:rFonts w:ascii="Times New Roman" w:hAnsi="Times New Roman" w:cs="Times New Roman"/>
          <w:sz w:val="24"/>
          <w:szCs w:val="24"/>
        </w:rPr>
        <w:t>Perilaku birokrasi publik pada implementasi tugas dan tanggungjawabnya adalah birokrasi dari masyarakat. Pemerintah dalam menyusun kebijakan publik berdasarkan dengan masalah-masalah yang dihadapi masyarakat dan upaya untuk meningkatkan harkat dan martabatnya, sehingga implementasi program juga sesuai dengan kebutuhan masyarakat. Program yang akan dilaksanakan didasari oleh aturan yang ada, namun implementasinya sangat tidak sesuai akibat perilaku birokrasi yang tidak mengindahkan aturan yang ada. Birokrasi pemerintah pada hakekatnya secara pokok berungsi mengatur dan melayani masyarakat.</w:t>
      </w:r>
    </w:p>
    <w:p w:rsidR="00F841CF" w:rsidRPr="00F3338E" w:rsidRDefault="00F841CF" w:rsidP="00F841CF">
      <w:pPr>
        <w:tabs>
          <w:tab w:val="left" w:pos="567"/>
        </w:tabs>
        <w:spacing w:after="0" w:line="480" w:lineRule="auto"/>
        <w:jc w:val="both"/>
        <w:rPr>
          <w:rFonts w:ascii="Times New Roman" w:hAnsi="Times New Roman" w:cs="Times New Roman"/>
          <w:sz w:val="24"/>
          <w:szCs w:val="24"/>
          <w:lang w:val="sv-SE"/>
        </w:rPr>
      </w:pPr>
      <w:r w:rsidRPr="00F3338E">
        <w:rPr>
          <w:rFonts w:ascii="Times New Roman" w:hAnsi="Times New Roman" w:cs="Times New Roman"/>
          <w:sz w:val="24"/>
          <w:szCs w:val="24"/>
          <w:lang w:val="sv-SE"/>
        </w:rPr>
        <w:t xml:space="preserve">(c) Pelayanan ramah dinas pendidikan dan kebudayaan </w:t>
      </w:r>
    </w:p>
    <w:p w:rsidR="00F841CF" w:rsidRDefault="00F841CF" w:rsidP="00F841CF">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     </w:t>
      </w:r>
      <w:r w:rsidRPr="00F3338E">
        <w:rPr>
          <w:rFonts w:ascii="Times New Roman" w:hAnsi="Times New Roman" w:cs="Times New Roman"/>
          <w:sz w:val="24"/>
          <w:szCs w:val="24"/>
          <w:lang w:val="sv-SE"/>
        </w:rPr>
        <w:t xml:space="preserve">Pelayanan ramah adalah </w:t>
      </w:r>
      <w:r w:rsidRPr="00F3338E">
        <w:rPr>
          <w:rFonts w:ascii="Times New Roman" w:hAnsi="Times New Roman" w:cs="Times New Roman"/>
          <w:sz w:val="24"/>
          <w:szCs w:val="24"/>
        </w:rPr>
        <w:t xml:space="preserve">sebuah keinginan yang diharapkan pelanggan, apabila </w:t>
      </w:r>
    </w:p>
    <w:p w:rsidR="00F841CF" w:rsidRPr="00F3338E" w:rsidRDefault="00F841CF" w:rsidP="00F841CF">
      <w:pPr>
        <w:tabs>
          <w:tab w:val="left" w:pos="567"/>
        </w:tabs>
        <w:spacing w:after="0" w:line="480" w:lineRule="auto"/>
        <w:jc w:val="both"/>
        <w:rPr>
          <w:rFonts w:ascii="Times New Roman" w:hAnsi="Times New Roman" w:cs="Times New Roman"/>
          <w:sz w:val="24"/>
          <w:szCs w:val="24"/>
          <w:lang w:val="sv-SE"/>
        </w:rPr>
      </w:pPr>
      <w:r w:rsidRPr="00F3338E">
        <w:rPr>
          <w:rFonts w:ascii="Times New Roman" w:hAnsi="Times New Roman" w:cs="Times New Roman"/>
          <w:sz w:val="24"/>
          <w:szCs w:val="24"/>
        </w:rPr>
        <w:t xml:space="preserve">sedang menghadapi layanan masyarakat, keinginan yang timbul baik dari masyarakat atau sebagai pengelola dari layanan masyarakat. Pelayanan ramah pegawai harus mampu melaksanakan pelayanan menunggu sistem budaya antri masyarakat, ruangan tunggu, menjadi salah satu cara yang efektif dalam pelayanan publik. Pelayanan ramah sangat dibutuhkan oleh masyarakat untuk memperoleh kepuasan masyarakat dan aparatur harus bertanggung jawab dan memiliki komitmen yang tinggi untuk mengusahakan kesejahteraan masyarakat. </w:t>
      </w:r>
      <w:r w:rsidRPr="00F3338E">
        <w:rPr>
          <w:rFonts w:ascii="Times New Roman" w:hAnsi="Times New Roman" w:cs="Times New Roman"/>
          <w:sz w:val="24"/>
          <w:szCs w:val="24"/>
          <w:lang w:val="sv-SE"/>
        </w:rPr>
        <w:t xml:space="preserve"> </w:t>
      </w:r>
    </w:p>
    <w:p w:rsidR="00F841CF" w:rsidRPr="00F3338E" w:rsidRDefault="00F841CF" w:rsidP="00F841CF">
      <w:pPr>
        <w:tabs>
          <w:tab w:val="left" w:pos="567"/>
        </w:tabs>
        <w:spacing w:after="0" w:line="480" w:lineRule="auto"/>
        <w:jc w:val="both"/>
        <w:rPr>
          <w:rFonts w:ascii="Times New Roman" w:hAnsi="Times New Roman" w:cs="Times New Roman"/>
          <w:sz w:val="24"/>
          <w:szCs w:val="24"/>
          <w:lang w:val="sv-SE"/>
        </w:rPr>
      </w:pPr>
      <w:r w:rsidRPr="00F3338E">
        <w:rPr>
          <w:rFonts w:ascii="Times New Roman" w:hAnsi="Times New Roman" w:cs="Times New Roman"/>
          <w:sz w:val="24"/>
          <w:szCs w:val="24"/>
          <w:lang w:val="sv-SE"/>
        </w:rPr>
        <w:t>(d) Pelayanan bernilai dinas pendidikan dan kebudayaan</w:t>
      </w:r>
    </w:p>
    <w:p w:rsidR="00F841CF" w:rsidRPr="00F3338E"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Pelayanan bernilai </w:t>
      </w:r>
      <w:r w:rsidRPr="00F3338E">
        <w:rPr>
          <w:rFonts w:ascii="Times New Roman" w:hAnsi="Times New Roman" w:cs="Times New Roman"/>
          <w:sz w:val="24"/>
          <w:szCs w:val="24"/>
          <w:lang w:val="sv-SE"/>
        </w:rPr>
        <w:t xml:space="preserve">tentu membawa pada persoalan nilai-nilai yang dengan berhubungan dengan perilaku manusia sebagai aparatur pemerintahan, dalam kaitannya dengan benar atau salah suatu perbuatan, dan baik atu buruk motif dan tujuan dari perbuatan tersebut. Sehingga administrasi publik adalah kegiatan-kegiatan administrasi respon berkenaan, diarahkan untuk memuaskan kepentingan atau kebahagiaan publik, dan harus dijalankan dengan kewajiban dan motif yang benar. Pelayanan bernilai adalah pelayanan yang berkualitas yang diberikan kepada pelanggan dengan melaksanakan pelayanan yang berguna dan bermanfaat dan cepat sasaran sesuai dengan kepentingan masyarakat. Pelayanan bernilai adalah pelayanan yang berguna dan bermanfaat serta memberikan kepuasan terhadap masyarakat.  </w:t>
      </w:r>
    </w:p>
    <w:p w:rsidR="009A50BF" w:rsidRDefault="00F841CF" w:rsidP="00F841CF">
      <w:pPr>
        <w:pStyle w:val="ListParagraph"/>
        <w:tabs>
          <w:tab w:val="left" w:pos="1779"/>
        </w:tabs>
        <w:spacing w:line="480" w:lineRule="auto"/>
        <w:ind w:left="0"/>
        <w:jc w:val="both"/>
        <w:rPr>
          <w:rFonts w:ascii="Times New Roman" w:hAnsi="Times New Roman" w:cs="Times New Roman"/>
          <w:sz w:val="24"/>
          <w:szCs w:val="24"/>
        </w:rPr>
      </w:pPr>
      <w:r w:rsidRPr="00F3338E">
        <w:rPr>
          <w:rFonts w:ascii="Times New Roman" w:hAnsi="Times New Roman" w:cs="Times New Roman"/>
          <w:sz w:val="24"/>
          <w:szCs w:val="24"/>
          <w:lang w:val="sv-SE"/>
        </w:rPr>
        <w:t xml:space="preserve">(e) Pelayanan beradap dinas pendidikan dan kebudayaan </w:t>
      </w:r>
      <w:r w:rsidRPr="00F3338E">
        <w:rPr>
          <w:rFonts w:ascii="Times New Roman" w:hAnsi="Times New Roman" w:cs="Times New Roman"/>
          <w:sz w:val="24"/>
          <w:szCs w:val="24"/>
          <w:lang w:val="sv-SE"/>
        </w:rPr>
        <w:tab/>
        <w:t xml:space="preserve">                                                 </w:t>
      </w:r>
      <w:r>
        <w:rPr>
          <w:rFonts w:ascii="Times New Roman" w:hAnsi="Times New Roman" w:cs="Times New Roman"/>
          <w:sz w:val="24"/>
          <w:szCs w:val="24"/>
          <w:lang w:val="sv-SE"/>
        </w:rPr>
        <w:t xml:space="preserve">     </w:t>
      </w:r>
      <w:r>
        <w:rPr>
          <w:rFonts w:ascii="Times New Roman" w:hAnsi="Times New Roman" w:cs="Times New Roman"/>
          <w:sz w:val="24"/>
          <w:szCs w:val="24"/>
          <w:lang w:val="sv-SE"/>
        </w:rPr>
        <w:br/>
        <w:t xml:space="preserve">      </w:t>
      </w:r>
      <w:r w:rsidRPr="00F3338E">
        <w:rPr>
          <w:rFonts w:ascii="Times New Roman" w:hAnsi="Times New Roman" w:cs="Times New Roman"/>
          <w:sz w:val="24"/>
          <w:szCs w:val="24"/>
          <w:lang w:val="sv-SE"/>
        </w:rPr>
        <w:t>Pelayanan beradap adalah pelayanan yang diberikan kepada pelanggan dengan melaksanakan pelayanan beretika, sopan santun, berlaku adil, tidak membeda- bedakan masyarakat, cepat waktu, cepat sasaran sesuai dengan kepentingan masyarakat.</w:t>
      </w:r>
      <w:r>
        <w:rPr>
          <w:rFonts w:ascii="Times New Roman" w:hAnsi="Times New Roman" w:cs="Times New Roman"/>
          <w:sz w:val="24"/>
          <w:szCs w:val="24"/>
          <w:lang w:val="sv-SE"/>
        </w:rPr>
        <w:t xml:space="preserve"> </w:t>
      </w:r>
      <w:r w:rsidRPr="00F3338E">
        <w:rPr>
          <w:rFonts w:ascii="Times New Roman" w:hAnsi="Times New Roman" w:cs="Times New Roman"/>
          <w:sz w:val="24"/>
          <w:szCs w:val="24"/>
          <w:lang w:val="sv-SE"/>
        </w:rPr>
        <w:t>Pelayanan publik yang berkualitas dan relevan menjadi penekanan yang mendapat perhatian utama dalam rangka mencapai kesejahteraan umum. Pelayanan publik yang berkualitas harus didukung oleh pemerintah yang meliputi kebijakan skala prioritas, program, metode dan tujuan pekayanan publik.</w:t>
      </w:r>
      <w:r>
        <w:rPr>
          <w:rFonts w:ascii="Times New Roman" w:hAnsi="Times New Roman" w:cs="Times New Roman"/>
          <w:sz w:val="24"/>
          <w:szCs w:val="24"/>
        </w:rPr>
        <w:t xml:space="preserve">        Nilai-nilai kemanusiaan dalam pelayanan publik sudah menjadi keharusan mengingat tugas pokok aparatur pemerintahan yakni pelayanan publik sehingga masyarakat mendapatkan pelayanan yang baik sehingga kepuasan masyarakat </w:t>
      </w:r>
    </w:p>
    <w:p w:rsidR="00F841CF" w:rsidRDefault="00F841CF" w:rsidP="00F841CF">
      <w:pPr>
        <w:pStyle w:val="ListParagraph"/>
        <w:tabs>
          <w:tab w:val="left" w:pos="177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akan pelayanan publik sebagai bentuk kesejahteraan masyarakat.</w:t>
      </w:r>
    </w:p>
    <w:p w:rsidR="008F1ACD" w:rsidRDefault="00F841CF" w:rsidP="00F841CF">
      <w:pPr>
        <w:pStyle w:val="ListParagraph"/>
        <w:tabs>
          <w:tab w:val="left" w:pos="1779"/>
        </w:tabs>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rPr>
        <w:t xml:space="preserve">       Nilai-nilai kemanusiaan selalu menjadi acuan masyarakat dalam beraktivitas dan menjadi nilai peradaban yang menggambarkan karakter masyarakat yang akan mewarnai aktivitas kehidupan manusia. Sebagai aparatur sebagai pelayanan publik, tentunya dalam melaksanakan tugas dan tanggungjawabnya menjadikan nilai-nilai kemanusiaan sebagai tolak ukur dalam memberikan pelayanan berkualitas. Pelayanan yang berkualitas adalah pelayanan yang mampu mengatasi masalah dan memuaskan pelayanan terhadap masyarakat. Dalam kehidupan masyarakat diwarnai oleh modal sosial yang menjadi alat pemersatu dan nilai kepribadian masyarakat yang sangat dijunjung tinggi oleh masyarakat sehingga menjadi norma dan panutan. </w:t>
      </w:r>
      <w:r w:rsidRPr="00F3338E">
        <w:rPr>
          <w:rFonts w:ascii="Times New Roman" w:hAnsi="Times New Roman" w:cs="Times New Roman"/>
          <w:sz w:val="24"/>
          <w:szCs w:val="24"/>
          <w:lang w:val="sv-SE"/>
        </w:rPr>
        <w:t xml:space="preserve">Lima budaya pelayanan Pegawai Negeri Sipil bidang pendidikan masih kurang terlaksana dengan baik karena pelayanan masih kurang cepat, pelayanan masih kurang ramah dan masih banyak Pegawai yang kurang disiplin pergi dan pulang ke </w:t>
      </w:r>
      <w:r>
        <w:rPr>
          <w:rFonts w:ascii="Times New Roman" w:hAnsi="Times New Roman" w:cs="Times New Roman"/>
          <w:sz w:val="24"/>
          <w:szCs w:val="24"/>
          <w:lang w:val="sv-SE"/>
        </w:rPr>
        <w:t>Kantor dinas p</w:t>
      </w:r>
      <w:r w:rsidRPr="00F3338E">
        <w:rPr>
          <w:rFonts w:ascii="Times New Roman" w:hAnsi="Times New Roman" w:cs="Times New Roman"/>
          <w:sz w:val="24"/>
          <w:szCs w:val="24"/>
          <w:lang w:val="sv-SE"/>
        </w:rPr>
        <w:t xml:space="preserve">endidikan dan kebudayaan dan masih banyak persyaratan yang harus diurus/dilaksanakan dalam pelayanan seluruh </w:t>
      </w:r>
    </w:p>
    <w:p w:rsidR="00F841CF" w:rsidRPr="003B4BE0" w:rsidRDefault="00F841CF" w:rsidP="00F841CF">
      <w:pPr>
        <w:pStyle w:val="ListParagraph"/>
        <w:tabs>
          <w:tab w:val="left" w:pos="1779"/>
        </w:tabs>
        <w:spacing w:after="0" w:line="480" w:lineRule="auto"/>
        <w:ind w:left="0"/>
        <w:jc w:val="both"/>
        <w:rPr>
          <w:rFonts w:ascii="Times New Roman" w:hAnsi="Times New Roman" w:cs="Times New Roman"/>
          <w:sz w:val="24"/>
          <w:szCs w:val="24"/>
        </w:rPr>
      </w:pPr>
      <w:r w:rsidRPr="00F3338E">
        <w:rPr>
          <w:rFonts w:ascii="Times New Roman" w:hAnsi="Times New Roman" w:cs="Times New Roman"/>
          <w:sz w:val="24"/>
          <w:szCs w:val="24"/>
          <w:lang w:val="sv-SE"/>
        </w:rPr>
        <w:t>m</w:t>
      </w:r>
      <w:r>
        <w:rPr>
          <w:rFonts w:ascii="Times New Roman" w:hAnsi="Times New Roman" w:cs="Times New Roman"/>
          <w:sz w:val="24"/>
          <w:szCs w:val="24"/>
          <w:lang w:val="sv-SE"/>
        </w:rPr>
        <w:t>asyarakat dinas</w:t>
      </w:r>
      <w:r w:rsidRPr="00F3338E">
        <w:rPr>
          <w:rFonts w:ascii="Times New Roman" w:hAnsi="Times New Roman" w:cs="Times New Roman"/>
          <w:sz w:val="24"/>
          <w:szCs w:val="24"/>
          <w:lang w:val="sv-SE"/>
        </w:rPr>
        <w:t xml:space="preserve"> p</w:t>
      </w:r>
      <w:r>
        <w:rPr>
          <w:rFonts w:ascii="Times New Roman" w:hAnsi="Times New Roman" w:cs="Times New Roman"/>
          <w:sz w:val="24"/>
          <w:szCs w:val="24"/>
          <w:lang w:val="sv-SE"/>
        </w:rPr>
        <w:t xml:space="preserve">endidikan dan kebudayaan </w:t>
      </w:r>
      <w:r w:rsidRPr="00F3338E">
        <w:rPr>
          <w:rFonts w:ascii="Times New Roman" w:hAnsi="Times New Roman" w:cs="Times New Roman"/>
          <w:sz w:val="24"/>
          <w:szCs w:val="24"/>
          <w:lang w:val="sv-SE"/>
        </w:rPr>
        <w:t>(Wawancara, tanggal 19 Juni</w:t>
      </w:r>
      <w:r>
        <w:rPr>
          <w:rFonts w:ascii="Times New Roman" w:hAnsi="Times New Roman" w:cs="Times New Roman"/>
          <w:lang w:val="sv-SE"/>
        </w:rPr>
        <w:t xml:space="preserve"> </w:t>
      </w:r>
      <w:r w:rsidRPr="0053569B">
        <w:rPr>
          <w:rFonts w:ascii="Times New Roman" w:hAnsi="Times New Roman" w:cs="Times New Roman"/>
          <w:lang w:val="sv-SE"/>
        </w:rPr>
        <w:t>2014).</w:t>
      </w:r>
    </w:p>
    <w:p w:rsidR="00F841CF" w:rsidRDefault="008F1ACD" w:rsidP="009A50BF">
      <w:pPr>
        <w:tabs>
          <w:tab w:val="left" w:pos="567"/>
        </w:tabs>
        <w:spacing w:before="120" w:after="0" w:line="48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E. </w:t>
      </w:r>
      <w:r w:rsidR="00F841CF">
        <w:rPr>
          <w:rFonts w:ascii="Times New Roman" w:hAnsi="Times New Roman" w:cs="Times New Roman"/>
          <w:b/>
          <w:sz w:val="24"/>
          <w:szCs w:val="24"/>
          <w:lang w:val="sv-SE"/>
        </w:rPr>
        <w:t>Kelembagaan Kinerja Pelayanan Publik D</w:t>
      </w:r>
      <w:r w:rsidR="00F841CF" w:rsidRPr="00C8296B">
        <w:rPr>
          <w:rFonts w:ascii="Times New Roman" w:hAnsi="Times New Roman" w:cs="Times New Roman"/>
          <w:b/>
          <w:sz w:val="24"/>
          <w:szCs w:val="24"/>
          <w:lang w:val="sv-SE"/>
        </w:rPr>
        <w:t xml:space="preserve">inas pendidikan </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Penataan kelembagaan Dinas pendidikan dan kebudayaan adalah:</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 Aliansi Kantor Dinas pendidikan dan kebudayaan mensinergikan seluruh aktor, yaitu Pemerintah, dunia usaha, dan masyarakat dalam tim solid.</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 Menyempurnakan sistem kelembagaan yang efektif, ramping, fleksibel berdasar prinsip </w:t>
      </w:r>
      <w:r w:rsidRPr="00E37634">
        <w:rPr>
          <w:rFonts w:ascii="Times New Roman" w:hAnsi="Times New Roman" w:cs="Times New Roman"/>
          <w:i/>
          <w:sz w:val="24"/>
          <w:szCs w:val="24"/>
          <w:lang w:val="sv-SE"/>
        </w:rPr>
        <w:t>Good Governance</w:t>
      </w:r>
      <w:r>
        <w:rPr>
          <w:rFonts w:ascii="Times New Roman" w:hAnsi="Times New Roman" w:cs="Times New Roman"/>
          <w:i/>
          <w:sz w:val="24"/>
          <w:szCs w:val="24"/>
          <w:lang w:val="sv-SE"/>
        </w:rPr>
        <w:t xml:space="preserve"> </w:t>
      </w:r>
      <w:r w:rsidRPr="00182AC3">
        <w:rPr>
          <w:rFonts w:ascii="Times New Roman" w:hAnsi="Times New Roman" w:cs="Times New Roman"/>
          <w:sz w:val="24"/>
          <w:szCs w:val="24"/>
          <w:lang w:val="sv-SE"/>
        </w:rPr>
        <w:t>dalam pelayanan Dinas pendidikan</w:t>
      </w:r>
      <w:r>
        <w:rPr>
          <w:rFonts w:ascii="Times New Roman" w:hAnsi="Times New Roman" w:cs="Times New Roman"/>
          <w:sz w:val="24"/>
          <w:szCs w:val="24"/>
          <w:lang w:val="sv-SE"/>
        </w:rPr>
        <w:t>.</w:t>
      </w:r>
      <w:r>
        <w:rPr>
          <w:rFonts w:ascii="Times New Roman" w:hAnsi="Times New Roman" w:cs="Times New Roman"/>
          <w:i/>
          <w:sz w:val="24"/>
          <w:szCs w:val="24"/>
          <w:lang w:val="sv-SE"/>
        </w:rPr>
        <w:t xml:space="preserve">  </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(c) Menyempurnakan struktur jabatan negara dan jabatan negeri.</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(d) Reposisi jabatan struktural dan fungsional Dinas pendidikan.</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(e) Restrukturisasi adalah tindakan merubah struktur yang dipandang tidak sesuai dengan tuntutan zaman dan tidak efektif lagi dalam memajukan organisasi. Menata ulang kelembagaan Pemerintah, membangun organisasi sesuai tuntutan kebutuhan pelayanan Dinas pendidikan. </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(f) Reorientasi adalah mendefinisikan kembali visi, misi, peran, strategi, implementasi, dan evaluasi kelembagaan Pemerintah. </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(g) Menerapkan strategi organisasi, struktur organisasi efektif, efisien, rasional dan proporsional dalam pelayanan Dinas pendidikan. </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(h) Menerapkan prinsip organisasi adalah pembagian tugas dan pembagian habis tugas dalam menyelesaikan pekerjaan untuk pencapaian tujuan organisasi. </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(i) Refungsionalisasi adalah tindakan/upaya memfungsikan kembali sesuatu yang sebelumnya tidak atau belum berfungsi (mengarah kepada penajaman profesionalisme organisasi dalam mengemaban visi dan misinya.</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(j) Revitalisasi adalah upaya memberi tambahan energi/daya kepada organisasi agar dapat mengoptimalkan kinerja organisasi. Revitalisasi berkaitan dengan perumusan kembali tugas, kewenangan, anggaran,, penambahan/pergantian instrumen pendukung dalam melaksanakan tugas.</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(Sumber: Dinas Pendidikan Kabupaten Bone Bolango Tahun 2014).  </w:t>
      </w:r>
    </w:p>
    <w:p w:rsidR="009A50B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Desain birokrasi masa akan datang diharapkan antara lain: </w:t>
      </w:r>
      <w:r w:rsidR="009A50BF">
        <w:rPr>
          <w:rFonts w:ascii="Times New Roman" w:hAnsi="Times New Roman" w:cs="Times New Roman"/>
          <w:sz w:val="24"/>
          <w:szCs w:val="24"/>
          <w:lang w:val="sv-SE"/>
        </w:rPr>
        <w:t xml:space="preserve"> </w:t>
      </w:r>
      <w:r w:rsidR="009A50BF">
        <w:rPr>
          <w:rFonts w:ascii="Times New Roman" w:hAnsi="Times New Roman" w:cs="Times New Roman"/>
          <w:sz w:val="24"/>
          <w:szCs w:val="24"/>
          <w:lang w:val="sv-SE"/>
        </w:rPr>
        <w:tab/>
        <w:t xml:space="preserve">                                </w:t>
      </w:r>
      <w:r>
        <w:rPr>
          <w:rFonts w:ascii="Times New Roman" w:hAnsi="Times New Roman" w:cs="Times New Roman"/>
          <w:sz w:val="24"/>
          <w:szCs w:val="24"/>
          <w:lang w:val="sv-SE"/>
        </w:rPr>
        <w:t xml:space="preserve">(1) Harus kuat adalah (a) Tidak mudah diintervensi kepentingan politik, (b) Mampu mengakomodasi kepentingan publik dengan memberi pelayanan prima </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tanpa diskriminasi pelayanan Dinas pendidikan dan kebudayaan.</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(2) Kelembagaan adalah (a) Pemisahan jabatan politik dan jabatan karier (b) Birokrasi harus dipimpin birokrat profesional karier. </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(3) Sumber daya manusia harus profesional adalah (a) Sistem rekrutmen sesuai prosedur (b) Penempatan jabatan sesuai aturan (c) Remunerasi memadai.</w:t>
      </w:r>
    </w:p>
    <w:p w:rsidR="00F841CF" w:rsidRPr="00F841CF" w:rsidRDefault="00F841CF" w:rsidP="00F841CF">
      <w:pPr>
        <w:tabs>
          <w:tab w:val="left" w:pos="567"/>
        </w:tabs>
        <w:spacing w:before="120" w:after="0" w:line="480" w:lineRule="auto"/>
        <w:jc w:val="both"/>
        <w:rPr>
          <w:rFonts w:ascii="Times New Roman" w:hAnsi="Times New Roman" w:cs="Times New Roman"/>
          <w:sz w:val="24"/>
          <w:szCs w:val="24"/>
          <w:lang w:val="sv-SE"/>
        </w:rPr>
      </w:pPr>
      <w:r w:rsidRPr="00F841CF">
        <w:rPr>
          <w:rFonts w:ascii="Times New Roman" w:hAnsi="Times New Roman" w:cs="Times New Roman"/>
          <w:sz w:val="24"/>
          <w:szCs w:val="24"/>
          <w:lang w:val="sv-SE"/>
        </w:rPr>
        <w:t xml:space="preserve">      Penataan kelembagaan pelayanan publik dinas pendidikan     </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Penataan kelembagaan dilaksanakan dengan memperhatikan adalah: </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 Visi, misi, strategi organisasi. </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(b) Struktur organisasi efektif, efisien, rasional, proporsional.</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(c) Pembagian tugas proporsioanal.</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(d) Mengatur jabatan struktural dan fungsional pelayanan publik dinas pendidikan</w:t>
      </w:r>
    </w:p>
    <w:p w:rsidR="00F841CF" w:rsidRDefault="00F841CF" w:rsidP="00F841CF">
      <w:pPr>
        <w:tabs>
          <w:tab w:val="left" w:pos="567"/>
        </w:tabs>
        <w:spacing w:before="120"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Asas kelembagaan organiasi</w:t>
      </w:r>
      <w:r w:rsidRPr="00182AC3">
        <w:rPr>
          <w:rFonts w:ascii="Times New Roman" w:hAnsi="Times New Roman" w:cs="Times New Roman"/>
          <w:sz w:val="24"/>
          <w:szCs w:val="24"/>
          <w:lang w:val="sv-SE"/>
        </w:rPr>
        <w:t xml:space="preserve"> </w:t>
      </w:r>
      <w:r>
        <w:rPr>
          <w:rFonts w:ascii="Times New Roman" w:hAnsi="Times New Roman" w:cs="Times New Roman"/>
          <w:sz w:val="24"/>
          <w:szCs w:val="24"/>
          <w:lang w:val="sv-SE"/>
        </w:rPr>
        <w:t>pelayanan publik dinas pendidikan dan kebudayaan</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 Asas pembagian tugas</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Menentukan perlunya tugas dibagi habis, sehingga dijamin adanya bagian yang bertanggung jawab dalam menyelenggarakan tugas. Perlu ada perumusan tugas yang jelas, sehingga mencegah duplikasi, benturan, dan kekaburan pelayanan publik dinas pendidikan.</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(b) Asas fungsionalisasi</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Menentukan bahwa dalam penanganan masalah dan mewujudkan koordinasi mamtap maka bagian fungsional berkewajiban memprakarsainya.</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(c) Asas Koordinasi</w:t>
      </w:r>
    </w:p>
    <w:p w:rsidR="009A50B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Menekankan perlunya setiap bagian menserasikan, memadukan, dan menyelenggarakan kegiatan, waktu perumusan kebijakan, perencanaan, pemrograman dan pengangguran, pengendalian serta pengawasan tugas dan </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fungsi yang diembannya dalam pelayanan publik dinas pendidikan</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(d) Asas kesinambungan</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Mengharuskan tugas harus berjalan sesuai kebijakan program yang ditetapkan, tanpa tergantung satu pihak.</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(e) Asas akordion</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Menentukan bahwa organisasi dapat berkembang/mengecil sesuai tuntutan tugas dan beban kerja pelayanan publik dinas pendidikan.</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(f) Asas pendelegasian wewenang </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Mengharuskan pimpinan melimpahkan sebagian tugas dan wewenang kepada stafnya pelayanan publik dinas pendidikan.</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(g) Asas keluwesan </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Menghendaki organisasi selalu mengikuti dan menyesuaikan diri dengan perkembangan dan perubahan keadaan, sehingga dapat dihindarkan kekakuan pelaksanaan tugas pelayanan publik dinas pendidikan.</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(h) Asas rentang pengendalian</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Agar dalam menentukan jumlah satuan organisasi/orang yang dibawahi seorang </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pimpinan, diperhitungkan secara rasional sesuai kemampuan pimpinan.</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(i) Asas jalur staf</w:t>
      </w:r>
      <w:r w:rsidR="009A50BF">
        <w:rPr>
          <w:rFonts w:ascii="Times New Roman" w:hAnsi="Times New Roman" w:cs="Times New Roman"/>
          <w:sz w:val="24"/>
          <w:szCs w:val="24"/>
          <w:lang w:val="sv-SE"/>
        </w:rPr>
        <w:t xml:space="preserve">. </w:t>
      </w:r>
      <w:r>
        <w:rPr>
          <w:rFonts w:ascii="Times New Roman" w:hAnsi="Times New Roman" w:cs="Times New Roman"/>
          <w:sz w:val="24"/>
          <w:szCs w:val="24"/>
          <w:lang w:val="sv-SE"/>
        </w:rPr>
        <w:t>Dalam penyusunan organisasi perlu dibedakan antara satuan organisasi yang melaksanakan tugas pokok instansi, dengan satuan organisasi yang melaksanakan tugas bantuan dalam pelayanan publik dinas pendidikan.</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(j) Asas kejelasan dan pembaganan</w:t>
      </w:r>
    </w:p>
    <w:p w:rsidR="009A50B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Mengharuskan setiap organisasi menggambarkan susunan organisasinya, agar </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setiap pihak berkepentingan dapat memahami kedudukan dan hubungan setiap satuan organisasi yang ada dalam pelayanan publik dinas pendidikan. </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(Sumber: Dinas Pendidikan Kabupaten Bone Bolango Tahun 2014).  </w:t>
      </w:r>
    </w:p>
    <w:p w:rsidR="00F841CF" w:rsidRPr="00C8296B" w:rsidRDefault="008F1ACD" w:rsidP="00F841CF">
      <w:pPr>
        <w:tabs>
          <w:tab w:val="left" w:pos="567"/>
        </w:tabs>
        <w:spacing w:before="120" w:after="0" w:line="48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F. </w:t>
      </w:r>
      <w:r w:rsidR="00F841CF">
        <w:rPr>
          <w:rFonts w:ascii="Times New Roman" w:hAnsi="Times New Roman" w:cs="Times New Roman"/>
          <w:b/>
          <w:sz w:val="24"/>
          <w:szCs w:val="24"/>
          <w:lang w:val="sv-SE"/>
        </w:rPr>
        <w:t>Ketatalaksanaan Kinerja P</w:t>
      </w:r>
      <w:r w:rsidR="00F841CF" w:rsidRPr="00C8296B">
        <w:rPr>
          <w:rFonts w:ascii="Times New Roman" w:hAnsi="Times New Roman" w:cs="Times New Roman"/>
          <w:b/>
          <w:sz w:val="24"/>
          <w:szCs w:val="24"/>
          <w:lang w:val="sv-SE"/>
        </w:rPr>
        <w:t>el</w:t>
      </w:r>
      <w:r w:rsidR="00F841CF">
        <w:rPr>
          <w:rFonts w:ascii="Times New Roman" w:hAnsi="Times New Roman" w:cs="Times New Roman"/>
          <w:b/>
          <w:sz w:val="24"/>
          <w:szCs w:val="24"/>
          <w:lang w:val="sv-SE"/>
        </w:rPr>
        <w:t>ayanan Publik Dinas P</w:t>
      </w:r>
      <w:r w:rsidR="00F841CF" w:rsidRPr="00C8296B">
        <w:rPr>
          <w:rFonts w:ascii="Times New Roman" w:hAnsi="Times New Roman" w:cs="Times New Roman"/>
          <w:b/>
          <w:sz w:val="24"/>
          <w:szCs w:val="24"/>
          <w:lang w:val="sv-SE"/>
        </w:rPr>
        <w:t xml:space="preserve">endidikan </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Ketatalaksanaan kinerja pelayanan publik dinas pendidikan adalah cara mengurus menjalankan, melaksanakan aktivitas usaha perusahaan. Keberhasilan sistem tatalaksana memerlukan koordinasi: (a) Waktu adalah pegawai harus disiplin dalam melaksanakan pelayanan Dinas pendidikan; (b) Ruangan adalah sebagai tempat pelayanan publik dan pemerintah menyediahkan sarana dan prasarana yang memadai pelayanan Dinas pendidikan; (c) Interinstitusional adalah semua aparatur telah berusaha akan bekerja dengan baik dan melaksanakan pelayanan yang berkualitas dan profesional. Kantor Dinas pendidikan adalah satuan kerja perangkat daerah (SKPD) milik instansi Pemerintah Daerah dan berdirinya seluruh SKPD Pemerintah Daerah Kabupaten Bone Bolango telah disetujui oleh Pemerintah Provinsi Gorontalo, Keputusan Presiden dan Peraturan Perundang-Undangan Negara Kesatuan Republik Indonesia. Seluruh bukti bukti fisik kinerja SKPD termasuk kinerja pelayanan Dinas pendidikan dipertanggung jawabkan Kepada Pemerintah Daerah adalah dinilai lansung oleh Bupati Bone Bolango; (d) Fungsional adalah pegawai bekerja secara profesional dan mengutamakan pelayanan yang berkualitas Dinas pendidikan; (e) Struktur organisasi adalah pembagian tugas kinerja sesuai dengan keahlian masing-masing; (f) Perencanaan adalah perencanaan program kerja dilakukan secara profesional; dan (g) Masukan umpan balik adalah pegawai siap menerima masukan dan informasi pelayanan untuk menciptakan pelayanan yang berkualitas dan kepuasan pelanggan.</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Strategi pendayagunaan ketatalaksanaan pelayanan publik </w:t>
      </w:r>
      <w:r w:rsidR="009A50BF">
        <w:rPr>
          <w:rFonts w:ascii="Times New Roman" w:hAnsi="Times New Roman" w:cs="Times New Roman"/>
          <w:sz w:val="24"/>
          <w:szCs w:val="24"/>
          <w:lang w:val="sv-SE"/>
        </w:rPr>
        <w:t>D</w:t>
      </w:r>
      <w:r>
        <w:rPr>
          <w:rFonts w:ascii="Times New Roman" w:hAnsi="Times New Roman" w:cs="Times New Roman"/>
          <w:sz w:val="24"/>
          <w:szCs w:val="24"/>
          <w:lang w:val="sv-SE"/>
        </w:rPr>
        <w:t xml:space="preserve">inas pendidikan. Pemangkasan dan eliminasi mekanisme sistem kerja, prosedur dan mekanisme kerja yang memberi peluang terjadinya praktek korupsi, kolusi, dan nepotisme (KKN); (b) Deregulasi dan debirokratisasi sistem administrasi pemerintahan; (c) Perumusan </w:t>
      </w:r>
      <w:r w:rsidRPr="0013775F">
        <w:rPr>
          <w:rFonts w:ascii="Times New Roman" w:hAnsi="Times New Roman" w:cs="Times New Roman"/>
          <w:i/>
          <w:sz w:val="24"/>
          <w:szCs w:val="24"/>
          <w:lang w:val="sv-SE"/>
        </w:rPr>
        <w:t>Standard Operating Procedures</w:t>
      </w:r>
      <w:r>
        <w:rPr>
          <w:rFonts w:ascii="Times New Roman" w:hAnsi="Times New Roman" w:cs="Times New Roman"/>
          <w:sz w:val="24"/>
          <w:szCs w:val="24"/>
          <w:lang w:val="sv-SE"/>
        </w:rPr>
        <w:t xml:space="preserve"> (SOP) administrasi pemerintahan; (d) Penyusunan hubungan kerja eksternal atau tata hubungan kewenangan antar lembaga, antarpemerintah daerah dan pemerintah pusat; (e) Optimalisasi pemanfaatan teknologi informasi atau </w:t>
      </w:r>
      <w:r w:rsidRPr="009922A2">
        <w:rPr>
          <w:rFonts w:ascii="Times New Roman" w:hAnsi="Times New Roman" w:cs="Times New Roman"/>
          <w:i/>
          <w:sz w:val="24"/>
          <w:szCs w:val="24"/>
          <w:lang w:val="sv-SE"/>
        </w:rPr>
        <w:t>Elecronic Government</w:t>
      </w:r>
      <w:r>
        <w:rPr>
          <w:rFonts w:ascii="Times New Roman" w:hAnsi="Times New Roman" w:cs="Times New Roman"/>
          <w:sz w:val="24"/>
          <w:szCs w:val="24"/>
          <w:lang w:val="sv-SE"/>
        </w:rPr>
        <w:t xml:space="preserve"> (E-Gov) dalam rangka modernisasi administrasi dan manajemen pemerintahan; (f) Penataan pengelolaan arsip secara baik dan benar; (g) Otomatisasi administrasi perkantoran; (h) Proses pengadaan perencanaan, pelaksanaan, pemantauan, evaluasi, dan pengendalian; (i) Pengelolaan sarana dan prasarana kerja sesuai dengan ketentuan yang berlaku; (j) Implementasi akuntabilitas, transparansi, dan </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lain-lain; (k) Merubah paradigma manajemen unit pelaksana pelayanan pemeritah </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(UP3) dari manajemen birokratik ke manajemen wirausaha. </w:t>
      </w:r>
    </w:p>
    <w:p w:rsidR="00F841CF" w:rsidRDefault="00F841CF" w:rsidP="00F841CF">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(Sumber: Dinas Pendidikan Kabupaten Bone Bolango Tahun 2014).  </w:t>
      </w:r>
    </w:p>
    <w:p w:rsidR="004C0F66" w:rsidRPr="00F13AA3" w:rsidRDefault="008F1ACD" w:rsidP="00576FF5">
      <w:pPr>
        <w:tabs>
          <w:tab w:val="left" w:pos="567"/>
        </w:tabs>
        <w:spacing w:after="0" w:line="480" w:lineRule="auto"/>
        <w:rPr>
          <w:rFonts w:ascii="Times New Roman" w:hAnsi="Times New Roman" w:cs="Times New Roman"/>
          <w:b/>
          <w:sz w:val="24"/>
          <w:szCs w:val="24"/>
          <w:lang w:val="sv-SE"/>
        </w:rPr>
      </w:pPr>
      <w:r>
        <w:rPr>
          <w:rFonts w:ascii="Times New Roman" w:hAnsi="Times New Roman" w:cs="Times New Roman"/>
          <w:b/>
          <w:sz w:val="24"/>
          <w:szCs w:val="24"/>
          <w:lang w:val="sv-SE"/>
        </w:rPr>
        <w:t xml:space="preserve">G. </w:t>
      </w:r>
      <w:r w:rsidR="00F13AA3" w:rsidRPr="00F13AA3">
        <w:rPr>
          <w:rFonts w:ascii="Times New Roman" w:hAnsi="Times New Roman" w:cs="Times New Roman"/>
          <w:b/>
          <w:sz w:val="24"/>
          <w:szCs w:val="24"/>
          <w:lang w:val="sv-SE"/>
        </w:rPr>
        <w:t xml:space="preserve">Implikasi </w:t>
      </w:r>
      <w:r w:rsidR="004C0F66" w:rsidRPr="00F13AA3">
        <w:rPr>
          <w:rFonts w:ascii="Times New Roman" w:hAnsi="Times New Roman" w:cs="Times New Roman"/>
          <w:b/>
          <w:sz w:val="24"/>
          <w:szCs w:val="24"/>
          <w:lang w:val="sv-SE"/>
        </w:rPr>
        <w:t>Pelayanan Publik Dinas Pendidikan</w:t>
      </w:r>
      <w:r w:rsidR="00391543">
        <w:rPr>
          <w:rFonts w:ascii="Times New Roman" w:hAnsi="Times New Roman" w:cs="Times New Roman"/>
          <w:b/>
          <w:sz w:val="24"/>
          <w:szCs w:val="24"/>
          <w:lang w:val="sv-SE"/>
        </w:rPr>
        <w:t xml:space="preserve"> dan Kebudayaan</w:t>
      </w:r>
    </w:p>
    <w:p w:rsidR="00576FF5" w:rsidRPr="00576FF5" w:rsidRDefault="005D131E" w:rsidP="005D131E">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5151A7">
        <w:rPr>
          <w:rFonts w:ascii="Times New Roman" w:hAnsi="Times New Roman" w:cs="Times New Roman"/>
          <w:sz w:val="24"/>
          <w:szCs w:val="24"/>
          <w:lang w:val="sv-SE"/>
        </w:rPr>
        <w:t>Ada 7 (tujuah) bagian i</w:t>
      </w:r>
      <w:r w:rsidR="00576FF5" w:rsidRPr="00576FF5">
        <w:rPr>
          <w:rFonts w:ascii="Times New Roman" w:hAnsi="Times New Roman" w:cs="Times New Roman"/>
          <w:sz w:val="24"/>
          <w:szCs w:val="24"/>
          <w:lang w:val="sv-SE"/>
        </w:rPr>
        <w:t xml:space="preserve">mplikasi </w:t>
      </w:r>
      <w:r w:rsidR="00576FF5">
        <w:rPr>
          <w:rFonts w:ascii="Times New Roman" w:hAnsi="Times New Roman" w:cs="Times New Roman"/>
          <w:sz w:val="24"/>
          <w:szCs w:val="24"/>
          <w:lang w:val="sv-SE"/>
        </w:rPr>
        <w:t>p</w:t>
      </w:r>
      <w:r w:rsidR="00576FF5" w:rsidRPr="00576FF5">
        <w:rPr>
          <w:rFonts w:ascii="Times New Roman" w:hAnsi="Times New Roman" w:cs="Times New Roman"/>
          <w:sz w:val="24"/>
          <w:szCs w:val="24"/>
          <w:lang w:val="sv-SE"/>
        </w:rPr>
        <w:t>elay</w:t>
      </w:r>
      <w:r w:rsidR="00576FF5">
        <w:rPr>
          <w:rFonts w:ascii="Times New Roman" w:hAnsi="Times New Roman" w:cs="Times New Roman"/>
          <w:sz w:val="24"/>
          <w:szCs w:val="24"/>
          <w:lang w:val="sv-SE"/>
        </w:rPr>
        <w:t>anan publik dinas p</w:t>
      </w:r>
      <w:r w:rsidR="00576FF5" w:rsidRPr="00576FF5">
        <w:rPr>
          <w:rFonts w:ascii="Times New Roman" w:hAnsi="Times New Roman" w:cs="Times New Roman"/>
          <w:sz w:val="24"/>
          <w:szCs w:val="24"/>
          <w:lang w:val="sv-SE"/>
        </w:rPr>
        <w:t>endidikan</w:t>
      </w:r>
      <w:r w:rsidR="00576FF5">
        <w:rPr>
          <w:rFonts w:ascii="Times New Roman" w:hAnsi="Times New Roman" w:cs="Times New Roman"/>
          <w:sz w:val="24"/>
          <w:szCs w:val="24"/>
          <w:lang w:val="sv-SE"/>
        </w:rPr>
        <w:t xml:space="preserve"> dan kebudayaan adalah</w:t>
      </w:r>
      <w:r w:rsidR="005151A7">
        <w:rPr>
          <w:rFonts w:ascii="Times New Roman" w:hAnsi="Times New Roman" w:cs="Times New Roman"/>
          <w:sz w:val="24"/>
          <w:szCs w:val="24"/>
          <w:lang w:val="sv-SE"/>
        </w:rPr>
        <w:t xml:space="preserve"> sebagai berikut:  </w:t>
      </w:r>
      <w:r w:rsidR="00576FF5">
        <w:rPr>
          <w:rFonts w:ascii="Times New Roman" w:hAnsi="Times New Roman" w:cs="Times New Roman"/>
          <w:sz w:val="24"/>
          <w:szCs w:val="24"/>
          <w:lang w:val="sv-SE"/>
        </w:rPr>
        <w:t xml:space="preserve"> </w:t>
      </w:r>
    </w:p>
    <w:p w:rsidR="00042634" w:rsidRDefault="005151A7" w:rsidP="005D131E">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w:t>
      </w:r>
      <w:r w:rsidR="004C0F66">
        <w:rPr>
          <w:rFonts w:ascii="Times New Roman" w:hAnsi="Times New Roman" w:cs="Times New Roman"/>
          <w:sz w:val="24"/>
          <w:szCs w:val="24"/>
          <w:lang w:val="sv-SE"/>
        </w:rPr>
        <w:t>)</w:t>
      </w:r>
      <w:r w:rsidR="009526F4">
        <w:rPr>
          <w:rFonts w:ascii="Times New Roman" w:hAnsi="Times New Roman" w:cs="Times New Roman"/>
          <w:sz w:val="24"/>
          <w:szCs w:val="24"/>
          <w:lang w:val="sv-SE"/>
        </w:rPr>
        <w:t xml:space="preserve"> Peningkatan sumber daya manusia pelayanan publik dinas pendidikan</w:t>
      </w:r>
    </w:p>
    <w:p w:rsidR="009526F4" w:rsidRDefault="004D38B8" w:rsidP="005D131E">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CA26FE">
        <w:rPr>
          <w:rFonts w:ascii="Times New Roman" w:hAnsi="Times New Roman" w:cs="Times New Roman"/>
          <w:sz w:val="24"/>
          <w:szCs w:val="24"/>
          <w:lang w:val="sv-SE"/>
        </w:rPr>
        <w:t>Kelakuan manusia sangat berpengaruh kepada terciptanya kemampuan dibidang pengetahuan dan kemahiran (keterampilan) dalam melakukan pelayanan terhadap masyarakat. Kekuatan dan kelemahan sumber daya manusia sangat menentukan keberhasilan dan kegagalan kegiatan pemerintahan dari sebuah negara. Semakin cerdas sumber daya manusia semakin kuat pula pelaksanaan tugas-tuga</w:t>
      </w:r>
      <w:r>
        <w:rPr>
          <w:rFonts w:ascii="Times New Roman" w:hAnsi="Times New Roman" w:cs="Times New Roman"/>
          <w:sz w:val="24"/>
          <w:szCs w:val="24"/>
          <w:lang w:val="sv-SE"/>
        </w:rPr>
        <w:t>s pemerinatahan. Demikian s</w:t>
      </w:r>
      <w:r w:rsidR="00CA26FE">
        <w:rPr>
          <w:rFonts w:ascii="Times New Roman" w:hAnsi="Times New Roman" w:cs="Times New Roman"/>
          <w:sz w:val="24"/>
          <w:szCs w:val="24"/>
          <w:lang w:val="sv-SE"/>
        </w:rPr>
        <w:t>ebaliknya semakin lemah sumber daya manusia akan semakin lemah pula penyelenggaraan tugas-tugas pemerintahan. P</w:t>
      </w:r>
      <w:r w:rsidR="00B33AFF">
        <w:rPr>
          <w:rFonts w:ascii="Times New Roman" w:hAnsi="Times New Roman" w:cs="Times New Roman"/>
          <w:sz w:val="24"/>
          <w:szCs w:val="24"/>
          <w:lang w:val="sv-SE"/>
        </w:rPr>
        <w:t xml:space="preserve">engembangan sumber daya manusia </w:t>
      </w:r>
      <w:r w:rsidR="00CA26FE">
        <w:rPr>
          <w:rFonts w:ascii="Times New Roman" w:hAnsi="Times New Roman" w:cs="Times New Roman"/>
          <w:sz w:val="24"/>
          <w:szCs w:val="24"/>
          <w:lang w:val="sv-SE"/>
        </w:rPr>
        <w:t xml:space="preserve">untuk menciptakan pelayanan </w:t>
      </w:r>
      <w:r w:rsidR="00B33AFF">
        <w:rPr>
          <w:rFonts w:ascii="Times New Roman" w:hAnsi="Times New Roman" w:cs="Times New Roman"/>
          <w:sz w:val="24"/>
          <w:szCs w:val="24"/>
          <w:lang w:val="sv-SE"/>
        </w:rPr>
        <w:t xml:space="preserve">yang berkualitas di kantor dinas pendidikan untuk mencapai tujuan organisasi.  </w:t>
      </w:r>
      <w:r w:rsidR="004C0F66">
        <w:rPr>
          <w:rFonts w:ascii="Times New Roman" w:hAnsi="Times New Roman" w:cs="Times New Roman"/>
          <w:sz w:val="24"/>
          <w:szCs w:val="24"/>
          <w:lang w:val="sv-SE"/>
        </w:rPr>
        <w:t xml:space="preserve"> </w:t>
      </w:r>
    </w:p>
    <w:p w:rsidR="004C0F66" w:rsidRDefault="009C5B03" w:rsidP="005D131E">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(b</w:t>
      </w:r>
      <w:r w:rsidR="009526F4">
        <w:rPr>
          <w:rFonts w:ascii="Times New Roman" w:hAnsi="Times New Roman" w:cs="Times New Roman"/>
          <w:sz w:val="24"/>
          <w:szCs w:val="24"/>
          <w:lang w:val="sv-SE"/>
        </w:rPr>
        <w:t xml:space="preserve">) </w:t>
      </w:r>
      <w:r w:rsidR="004C0F66">
        <w:rPr>
          <w:rFonts w:ascii="Times New Roman" w:hAnsi="Times New Roman" w:cs="Times New Roman"/>
          <w:sz w:val="24"/>
          <w:szCs w:val="24"/>
          <w:lang w:val="sv-SE"/>
        </w:rPr>
        <w:t>Manajemen kepemimpinan dan s</w:t>
      </w:r>
      <w:r w:rsidR="00400D58">
        <w:rPr>
          <w:rFonts w:ascii="Times New Roman" w:hAnsi="Times New Roman" w:cs="Times New Roman"/>
          <w:sz w:val="24"/>
          <w:szCs w:val="24"/>
          <w:lang w:val="sv-SE"/>
        </w:rPr>
        <w:t xml:space="preserve">truktur organisasi </w:t>
      </w:r>
      <w:r w:rsidR="004C0F66">
        <w:rPr>
          <w:rFonts w:ascii="Times New Roman" w:hAnsi="Times New Roman" w:cs="Times New Roman"/>
          <w:sz w:val="24"/>
          <w:szCs w:val="24"/>
          <w:lang w:val="sv-SE"/>
        </w:rPr>
        <w:t>yang profesional</w:t>
      </w:r>
    </w:p>
    <w:p w:rsidR="00AE5DE2" w:rsidRDefault="004D38B8" w:rsidP="005D131E">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E61E2D">
        <w:rPr>
          <w:rFonts w:ascii="Times New Roman" w:hAnsi="Times New Roman" w:cs="Times New Roman"/>
          <w:sz w:val="24"/>
          <w:szCs w:val="24"/>
          <w:lang w:val="sv-SE"/>
        </w:rPr>
        <w:t>Pemimp</w:t>
      </w:r>
      <w:r w:rsidR="00AE5DE2">
        <w:rPr>
          <w:rFonts w:ascii="Times New Roman" w:hAnsi="Times New Roman" w:cs="Times New Roman"/>
          <w:sz w:val="24"/>
          <w:szCs w:val="24"/>
          <w:lang w:val="sv-SE"/>
        </w:rPr>
        <w:t>in harus mampu melaksanakan kepemimpinan yang profesional dan membuat visi dan misi organisasi. Pemimpin harus mampu membuat kebijakan</w:t>
      </w:r>
      <w:r w:rsidR="001D4C40">
        <w:rPr>
          <w:rFonts w:ascii="Times New Roman" w:hAnsi="Times New Roman" w:cs="Times New Roman"/>
          <w:sz w:val="24"/>
          <w:szCs w:val="24"/>
          <w:lang w:val="sv-SE"/>
        </w:rPr>
        <w:t xml:space="preserve"> </w:t>
      </w:r>
      <w:r w:rsidR="00AE5DE2">
        <w:rPr>
          <w:rFonts w:ascii="Times New Roman" w:hAnsi="Times New Roman" w:cs="Times New Roman"/>
          <w:sz w:val="24"/>
          <w:szCs w:val="24"/>
          <w:lang w:val="sv-SE"/>
        </w:rPr>
        <w:t xml:space="preserve">organisasi yang berpihak kepada rakyat secara keseluruhan untuk kepentingan pelayanan terhadap masyarakat. Pemimpin harus mampu mengembangkan visi dan misi organisasi dengan cara melaksanakan pembagian tugas sesuai dengan keahlian masing-masing dalam rangka mencapai tujuan organisasi.   </w:t>
      </w:r>
    </w:p>
    <w:p w:rsidR="004C0F66" w:rsidRDefault="009C5B03" w:rsidP="005D131E">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(c</w:t>
      </w:r>
      <w:r w:rsidR="009526F4">
        <w:rPr>
          <w:rFonts w:ascii="Times New Roman" w:hAnsi="Times New Roman" w:cs="Times New Roman"/>
          <w:sz w:val="24"/>
          <w:szCs w:val="24"/>
          <w:lang w:val="sv-SE"/>
        </w:rPr>
        <w:t>) Peningkatan karir dan promosi jabatan dinas pendidikan</w:t>
      </w:r>
    </w:p>
    <w:p w:rsidR="004D38B8" w:rsidRDefault="004D38B8" w:rsidP="005D131E">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1D4C40">
        <w:rPr>
          <w:rFonts w:ascii="Times New Roman" w:hAnsi="Times New Roman" w:cs="Times New Roman"/>
          <w:sz w:val="24"/>
          <w:szCs w:val="24"/>
          <w:lang w:val="sv-SE"/>
        </w:rPr>
        <w:t xml:space="preserve">Peningkatan karir dan promosi jabatan sangat penting terhadap pegawai yang </w:t>
      </w:r>
    </w:p>
    <w:p w:rsidR="004D38B8" w:rsidRDefault="001D4C40" w:rsidP="005D131E">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berprestasi dengan tujuan memberikan motivasi terhadap pegawai yang bekerja </w:t>
      </w:r>
    </w:p>
    <w:p w:rsidR="001D4C40" w:rsidRDefault="001D4C40" w:rsidP="005D131E">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berprestasi baik dalam organisasi untuk peningkatan kinerja pelayanan publik yang profesional dinas pendidikan. Peningkatan karir dan promosi jabatan sangat penting terhadap pegawai yang berprestasi baik dalam pekerjaan untuk mengetahui pegawai yang bekerja </w:t>
      </w:r>
      <w:r w:rsidR="00E335E1">
        <w:rPr>
          <w:rFonts w:ascii="Times New Roman" w:hAnsi="Times New Roman" w:cs="Times New Roman"/>
          <w:sz w:val="24"/>
          <w:szCs w:val="24"/>
          <w:lang w:val="sv-SE"/>
        </w:rPr>
        <w:t>dengan cukup baik, bekerja dengan baik dan bekerja sangat baik dalam organisasi untuk menciptakan pelayanan yang berkualitas dalam rangka mencapai tujuan organisasi yang telah ditetapkan.</w:t>
      </w:r>
    </w:p>
    <w:p w:rsidR="009526F4" w:rsidRDefault="009C5B03" w:rsidP="005D131E">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(d</w:t>
      </w:r>
      <w:r w:rsidR="009526F4">
        <w:rPr>
          <w:rFonts w:ascii="Times New Roman" w:hAnsi="Times New Roman" w:cs="Times New Roman"/>
          <w:sz w:val="24"/>
          <w:szCs w:val="24"/>
          <w:lang w:val="sv-SE"/>
        </w:rPr>
        <w:t>) Peningkatan kualitas pelayanan publik dinas pendidikan</w:t>
      </w:r>
    </w:p>
    <w:p w:rsidR="00747BE6" w:rsidRDefault="004D38B8" w:rsidP="005D131E">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747BE6">
        <w:rPr>
          <w:rFonts w:ascii="Times New Roman" w:hAnsi="Times New Roman" w:cs="Times New Roman"/>
          <w:sz w:val="24"/>
          <w:szCs w:val="24"/>
          <w:lang w:val="sv-SE"/>
        </w:rPr>
        <w:t>Pelayanan yang berkualitas adalah pelayanan</w:t>
      </w:r>
      <w:r w:rsidR="00C548A1">
        <w:rPr>
          <w:rFonts w:ascii="Times New Roman" w:hAnsi="Times New Roman" w:cs="Times New Roman"/>
          <w:sz w:val="24"/>
          <w:szCs w:val="24"/>
          <w:lang w:val="sv-SE"/>
        </w:rPr>
        <w:t xml:space="preserve"> yang bermutu dan berguna untuk  </w:t>
      </w:r>
      <w:r w:rsidR="00747BE6">
        <w:rPr>
          <w:rFonts w:ascii="Times New Roman" w:hAnsi="Times New Roman" w:cs="Times New Roman"/>
          <w:sz w:val="24"/>
          <w:szCs w:val="24"/>
          <w:lang w:val="sv-SE"/>
        </w:rPr>
        <w:t xml:space="preserve">mengatasi masalah </w:t>
      </w:r>
      <w:r w:rsidR="00C548A1">
        <w:rPr>
          <w:rFonts w:ascii="Times New Roman" w:hAnsi="Times New Roman" w:cs="Times New Roman"/>
          <w:sz w:val="24"/>
          <w:szCs w:val="24"/>
          <w:lang w:val="sv-SE"/>
        </w:rPr>
        <w:t xml:space="preserve">pelayanan </w:t>
      </w:r>
      <w:r w:rsidR="00C34FAB">
        <w:rPr>
          <w:rFonts w:ascii="Times New Roman" w:hAnsi="Times New Roman" w:cs="Times New Roman"/>
          <w:sz w:val="24"/>
          <w:szCs w:val="24"/>
          <w:lang w:val="sv-SE"/>
        </w:rPr>
        <w:t xml:space="preserve">publik </w:t>
      </w:r>
      <w:r w:rsidR="00C548A1">
        <w:rPr>
          <w:rFonts w:ascii="Times New Roman" w:hAnsi="Times New Roman" w:cs="Times New Roman"/>
          <w:sz w:val="24"/>
          <w:szCs w:val="24"/>
          <w:lang w:val="sv-SE"/>
        </w:rPr>
        <w:t>untuk kepuasan pelanggan.</w:t>
      </w:r>
      <w:r w:rsidR="00C34FAB">
        <w:rPr>
          <w:rFonts w:ascii="Times New Roman" w:hAnsi="Times New Roman" w:cs="Times New Roman"/>
          <w:sz w:val="24"/>
          <w:szCs w:val="24"/>
          <w:lang w:val="sv-SE"/>
        </w:rPr>
        <w:t xml:space="preserve"> Memberikan kualitas yang terbaik yaitu organisasi yang mampu memberikan pelayanan utama,</w:t>
      </w:r>
      <w:r w:rsidR="005731AD">
        <w:rPr>
          <w:rFonts w:ascii="Times New Roman" w:hAnsi="Times New Roman" w:cs="Times New Roman"/>
          <w:sz w:val="24"/>
          <w:szCs w:val="24"/>
          <w:lang w:val="sv-SE"/>
        </w:rPr>
        <w:t xml:space="preserve"> </w:t>
      </w:r>
      <w:r w:rsidR="00C34FAB">
        <w:rPr>
          <w:rFonts w:ascii="Times New Roman" w:hAnsi="Times New Roman" w:cs="Times New Roman"/>
          <w:sz w:val="24"/>
          <w:szCs w:val="24"/>
          <w:lang w:val="sv-SE"/>
        </w:rPr>
        <w:t>layanan berkualitas (</w:t>
      </w:r>
      <w:r w:rsidR="00C34FAB" w:rsidRPr="005731AD">
        <w:rPr>
          <w:rFonts w:ascii="Times New Roman" w:hAnsi="Times New Roman" w:cs="Times New Roman"/>
          <w:i/>
          <w:sz w:val="24"/>
          <w:szCs w:val="24"/>
          <w:lang w:val="sv-SE"/>
        </w:rPr>
        <w:t>serqual</w:t>
      </w:r>
      <w:r w:rsidR="00C34FAB">
        <w:rPr>
          <w:rFonts w:ascii="Times New Roman" w:hAnsi="Times New Roman" w:cs="Times New Roman"/>
          <w:sz w:val="24"/>
          <w:szCs w:val="24"/>
          <w:lang w:val="sv-SE"/>
        </w:rPr>
        <w:t xml:space="preserve">) dan layanan publik baru. </w:t>
      </w:r>
      <w:r w:rsidR="005731AD">
        <w:rPr>
          <w:rFonts w:ascii="Times New Roman" w:hAnsi="Times New Roman" w:cs="Times New Roman"/>
          <w:sz w:val="24"/>
          <w:szCs w:val="24"/>
          <w:lang w:val="sv-SE"/>
        </w:rPr>
        <w:t xml:space="preserve">Maka upaya untuk meningkatkan kualitas layanan tidak terlepas dari eksistensi jejaring untuk menghubungkan anatara kualitas layanan dan terwujudnya keefektifan organisasi.  </w:t>
      </w:r>
      <w:r w:rsidR="00C34FAB">
        <w:rPr>
          <w:rFonts w:ascii="Times New Roman" w:hAnsi="Times New Roman" w:cs="Times New Roman"/>
          <w:sz w:val="24"/>
          <w:szCs w:val="24"/>
          <w:lang w:val="sv-SE"/>
        </w:rPr>
        <w:t xml:space="preserve"> </w:t>
      </w:r>
    </w:p>
    <w:p w:rsidR="009A50BF" w:rsidRDefault="009C5B03" w:rsidP="005D131E">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(e</w:t>
      </w:r>
      <w:r w:rsidR="00400D58">
        <w:rPr>
          <w:rFonts w:ascii="Times New Roman" w:hAnsi="Times New Roman" w:cs="Times New Roman"/>
          <w:sz w:val="24"/>
          <w:szCs w:val="24"/>
          <w:lang w:val="sv-SE"/>
        </w:rPr>
        <w:t xml:space="preserve">) </w:t>
      </w:r>
      <w:r w:rsidR="009526F4">
        <w:rPr>
          <w:rFonts w:ascii="Times New Roman" w:hAnsi="Times New Roman" w:cs="Times New Roman"/>
          <w:sz w:val="24"/>
          <w:szCs w:val="24"/>
          <w:lang w:val="sv-SE"/>
        </w:rPr>
        <w:t xml:space="preserve">Memperkuat kerjasama dan koordinasi dengan pemerintah daerah dan </w:t>
      </w:r>
      <w:r w:rsidR="005151A7">
        <w:rPr>
          <w:rFonts w:ascii="Times New Roman" w:hAnsi="Times New Roman" w:cs="Times New Roman"/>
          <w:sz w:val="24"/>
          <w:szCs w:val="24"/>
          <w:lang w:val="sv-SE"/>
        </w:rPr>
        <w:br/>
        <w:t xml:space="preserve">       pemerintah pusat. </w:t>
      </w:r>
      <w:r w:rsidR="00E4771A">
        <w:rPr>
          <w:rFonts w:ascii="Times New Roman" w:hAnsi="Times New Roman" w:cs="Times New Roman"/>
          <w:sz w:val="24"/>
          <w:szCs w:val="24"/>
          <w:lang w:val="sv-SE"/>
        </w:rPr>
        <w:t>Untuk</w:t>
      </w:r>
      <w:r w:rsidR="005151A7">
        <w:rPr>
          <w:rFonts w:ascii="Times New Roman" w:hAnsi="Times New Roman" w:cs="Times New Roman"/>
          <w:sz w:val="24"/>
          <w:szCs w:val="24"/>
          <w:lang w:val="sv-SE"/>
        </w:rPr>
        <w:t xml:space="preserve">  memperlancar dan menyukseskan </w:t>
      </w:r>
      <w:r w:rsidR="00E4771A">
        <w:rPr>
          <w:rFonts w:ascii="Times New Roman" w:hAnsi="Times New Roman" w:cs="Times New Roman"/>
          <w:sz w:val="24"/>
          <w:szCs w:val="24"/>
          <w:lang w:val="sv-SE"/>
        </w:rPr>
        <w:t>ki</w:t>
      </w:r>
      <w:r w:rsidR="005151A7">
        <w:rPr>
          <w:rFonts w:ascii="Times New Roman" w:hAnsi="Times New Roman" w:cs="Times New Roman"/>
          <w:sz w:val="24"/>
          <w:szCs w:val="24"/>
          <w:lang w:val="sv-SE"/>
        </w:rPr>
        <w:t xml:space="preserve">nerja </w:t>
      </w:r>
      <w:r w:rsidR="00E4771A">
        <w:rPr>
          <w:rFonts w:ascii="Times New Roman" w:hAnsi="Times New Roman" w:cs="Times New Roman"/>
          <w:sz w:val="24"/>
          <w:szCs w:val="24"/>
          <w:lang w:val="sv-SE"/>
        </w:rPr>
        <w:t xml:space="preserve">pelayanan dinas pendidikan pegawai harus mampu membangun hubungan kerjasama dan koordinasi dengan pemerintah daerah, pemerintah provinsi dan pemerintah pusat </w:t>
      </w:r>
    </w:p>
    <w:p w:rsidR="00E4771A" w:rsidRDefault="00E4771A" w:rsidP="005D131E">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terutama </w:t>
      </w:r>
      <w:r w:rsidR="00A56F78">
        <w:rPr>
          <w:rFonts w:ascii="Times New Roman" w:hAnsi="Times New Roman" w:cs="Times New Roman"/>
          <w:sz w:val="24"/>
          <w:szCs w:val="24"/>
          <w:lang w:val="sv-SE"/>
        </w:rPr>
        <w:t xml:space="preserve">kementerian pendidikan dan kebudayaan republik Indonesia. </w:t>
      </w:r>
    </w:p>
    <w:p w:rsidR="004D38B8" w:rsidRDefault="005D131E" w:rsidP="005D131E">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CA68DF">
        <w:rPr>
          <w:rFonts w:ascii="Times New Roman" w:hAnsi="Times New Roman" w:cs="Times New Roman"/>
          <w:sz w:val="24"/>
          <w:szCs w:val="24"/>
          <w:lang w:val="sv-SE"/>
        </w:rPr>
        <w:t xml:space="preserve">Kerjasama dan koordinasi dalam menyukseskan dan mengatasi masalah pelayanan dinas pendidikan. </w:t>
      </w:r>
      <w:r w:rsidR="00884D9B">
        <w:rPr>
          <w:rFonts w:ascii="Times New Roman" w:hAnsi="Times New Roman" w:cs="Times New Roman"/>
          <w:sz w:val="24"/>
          <w:szCs w:val="24"/>
          <w:lang w:val="sv-SE"/>
        </w:rPr>
        <w:t>Kerjasama dan koordinasi pegawai</w:t>
      </w:r>
      <w:r w:rsidR="00335868">
        <w:rPr>
          <w:rFonts w:ascii="Times New Roman" w:hAnsi="Times New Roman" w:cs="Times New Roman"/>
          <w:sz w:val="24"/>
          <w:szCs w:val="24"/>
          <w:lang w:val="sv-SE"/>
        </w:rPr>
        <w:t xml:space="preserve"> dengan pihak pemerintah daerah </w:t>
      </w:r>
      <w:r w:rsidR="00884D9B">
        <w:rPr>
          <w:rFonts w:ascii="Times New Roman" w:hAnsi="Times New Roman" w:cs="Times New Roman"/>
          <w:sz w:val="24"/>
          <w:szCs w:val="24"/>
          <w:lang w:val="sv-SE"/>
        </w:rPr>
        <w:t>harus mampu membuat program kerja pelayanan dinas pendidikan semua dengan kebutuhan masyarakat</w:t>
      </w:r>
      <w:r w:rsidR="00335868">
        <w:rPr>
          <w:rFonts w:ascii="Times New Roman" w:hAnsi="Times New Roman" w:cs="Times New Roman"/>
          <w:sz w:val="24"/>
          <w:szCs w:val="24"/>
          <w:lang w:val="sv-SE"/>
        </w:rPr>
        <w:t xml:space="preserve">. </w:t>
      </w:r>
      <w:r w:rsidR="00CA68DF">
        <w:rPr>
          <w:rFonts w:ascii="Times New Roman" w:hAnsi="Times New Roman" w:cs="Times New Roman"/>
          <w:sz w:val="24"/>
          <w:szCs w:val="24"/>
          <w:lang w:val="sv-SE"/>
        </w:rPr>
        <w:t xml:space="preserve">Semua kegiatan dan program </w:t>
      </w:r>
    </w:p>
    <w:p w:rsidR="00B70FAB" w:rsidRDefault="00CA68DF" w:rsidP="005D131E">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kerja pelayana</w:t>
      </w:r>
      <w:r w:rsidR="00335868">
        <w:rPr>
          <w:rFonts w:ascii="Times New Roman" w:hAnsi="Times New Roman" w:cs="Times New Roman"/>
          <w:sz w:val="24"/>
          <w:szCs w:val="24"/>
          <w:lang w:val="sv-SE"/>
        </w:rPr>
        <w:t xml:space="preserve">n pegawai </w:t>
      </w:r>
      <w:r>
        <w:rPr>
          <w:rFonts w:ascii="Times New Roman" w:hAnsi="Times New Roman" w:cs="Times New Roman"/>
          <w:sz w:val="24"/>
          <w:szCs w:val="24"/>
          <w:lang w:val="sv-SE"/>
        </w:rPr>
        <w:t xml:space="preserve">harus dilaporkan dan dipertanggung jawabkan terhadap </w:t>
      </w:r>
    </w:p>
    <w:p w:rsidR="0011237F" w:rsidRDefault="00CA68DF" w:rsidP="005D131E">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pemerintah daerah </w:t>
      </w:r>
      <w:r w:rsidR="00884D9B">
        <w:rPr>
          <w:rFonts w:ascii="Times New Roman" w:hAnsi="Times New Roman" w:cs="Times New Roman"/>
          <w:sz w:val="24"/>
          <w:szCs w:val="24"/>
          <w:lang w:val="sv-SE"/>
        </w:rPr>
        <w:t>dengan tujuan</w:t>
      </w:r>
      <w:r w:rsidR="00335868">
        <w:rPr>
          <w:rFonts w:ascii="Times New Roman" w:hAnsi="Times New Roman" w:cs="Times New Roman"/>
          <w:sz w:val="24"/>
          <w:szCs w:val="24"/>
          <w:lang w:val="sv-SE"/>
        </w:rPr>
        <w:t xml:space="preserve"> mengatasi masalah untuk </w:t>
      </w:r>
      <w:r w:rsidR="00884D9B">
        <w:rPr>
          <w:rFonts w:ascii="Times New Roman" w:hAnsi="Times New Roman" w:cs="Times New Roman"/>
          <w:sz w:val="24"/>
          <w:szCs w:val="24"/>
          <w:lang w:val="sv-SE"/>
        </w:rPr>
        <w:t xml:space="preserve">melaksanakan </w:t>
      </w:r>
    </w:p>
    <w:p w:rsidR="00CA68DF" w:rsidRDefault="00884D9B" w:rsidP="005D131E">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pelayanan </w:t>
      </w:r>
      <w:r w:rsidR="00335868">
        <w:rPr>
          <w:rFonts w:ascii="Times New Roman" w:hAnsi="Times New Roman" w:cs="Times New Roman"/>
          <w:sz w:val="24"/>
          <w:szCs w:val="24"/>
          <w:lang w:val="sv-SE"/>
        </w:rPr>
        <w:t xml:space="preserve">publik </w:t>
      </w:r>
      <w:r>
        <w:rPr>
          <w:rFonts w:ascii="Times New Roman" w:hAnsi="Times New Roman" w:cs="Times New Roman"/>
          <w:sz w:val="24"/>
          <w:szCs w:val="24"/>
          <w:lang w:val="sv-SE"/>
        </w:rPr>
        <w:t>yang berkualitas dan untuk mencapai tujuan organisasi.</w:t>
      </w:r>
    </w:p>
    <w:p w:rsidR="00592E99" w:rsidRDefault="009C5B03" w:rsidP="005D131E">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(f</w:t>
      </w:r>
      <w:r w:rsidR="00592E99">
        <w:rPr>
          <w:rFonts w:ascii="Times New Roman" w:hAnsi="Times New Roman" w:cs="Times New Roman"/>
          <w:sz w:val="24"/>
          <w:szCs w:val="24"/>
          <w:lang w:val="sv-SE"/>
        </w:rPr>
        <w:t>) Peningk</w:t>
      </w:r>
      <w:r w:rsidR="008F1ACD">
        <w:rPr>
          <w:rFonts w:ascii="Times New Roman" w:hAnsi="Times New Roman" w:cs="Times New Roman"/>
          <w:sz w:val="24"/>
          <w:szCs w:val="24"/>
          <w:lang w:val="sv-SE"/>
        </w:rPr>
        <w:t xml:space="preserve">atan manajemen pelayanan publik berkualitas </w:t>
      </w:r>
      <w:r w:rsidR="00592E99">
        <w:rPr>
          <w:rFonts w:ascii="Times New Roman" w:hAnsi="Times New Roman" w:cs="Times New Roman"/>
          <w:sz w:val="24"/>
          <w:szCs w:val="24"/>
          <w:lang w:val="sv-SE"/>
        </w:rPr>
        <w:t>dinas pendidikan</w:t>
      </w:r>
    </w:p>
    <w:p w:rsidR="009A50BF" w:rsidRDefault="005D131E" w:rsidP="005D131E">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335868">
        <w:rPr>
          <w:rFonts w:ascii="Times New Roman" w:hAnsi="Times New Roman" w:cs="Times New Roman"/>
          <w:sz w:val="24"/>
          <w:szCs w:val="24"/>
          <w:lang w:val="sv-SE"/>
        </w:rPr>
        <w:t xml:space="preserve">Kinerja pegawai harus mampu melaksanakan </w:t>
      </w:r>
      <w:r w:rsidR="009C5B03">
        <w:rPr>
          <w:rFonts w:ascii="Times New Roman" w:hAnsi="Times New Roman" w:cs="Times New Roman"/>
          <w:sz w:val="24"/>
          <w:szCs w:val="24"/>
          <w:lang w:val="sv-SE"/>
        </w:rPr>
        <w:t xml:space="preserve">fungsi-fungsi </w:t>
      </w:r>
      <w:r w:rsidR="00335868">
        <w:rPr>
          <w:rFonts w:ascii="Times New Roman" w:hAnsi="Times New Roman" w:cs="Times New Roman"/>
          <w:sz w:val="24"/>
          <w:szCs w:val="24"/>
          <w:lang w:val="sv-SE"/>
        </w:rPr>
        <w:t xml:space="preserve">manajemen </w:t>
      </w:r>
    </w:p>
    <w:p w:rsidR="00335868" w:rsidRDefault="00335868" w:rsidP="005D131E">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pelayanan publik</w:t>
      </w:r>
      <w:r w:rsidR="009C5B03">
        <w:rPr>
          <w:rFonts w:ascii="Times New Roman" w:hAnsi="Times New Roman" w:cs="Times New Roman"/>
          <w:sz w:val="24"/>
          <w:szCs w:val="24"/>
          <w:lang w:val="sv-SE"/>
        </w:rPr>
        <w:t xml:space="preserve">. Ada 4 (lima) fungsi manajemen pelayanan publik </w:t>
      </w:r>
      <w:r>
        <w:rPr>
          <w:rFonts w:ascii="Times New Roman" w:hAnsi="Times New Roman" w:cs="Times New Roman"/>
          <w:sz w:val="24"/>
          <w:szCs w:val="24"/>
          <w:lang w:val="sv-SE"/>
        </w:rPr>
        <w:t>dinas pendidikan</w:t>
      </w:r>
      <w:r w:rsidR="009C5B03">
        <w:rPr>
          <w:rFonts w:ascii="Times New Roman" w:hAnsi="Times New Roman" w:cs="Times New Roman"/>
          <w:sz w:val="24"/>
          <w:szCs w:val="24"/>
          <w:lang w:val="sv-SE"/>
        </w:rPr>
        <w:t xml:space="preserve"> adalah</w:t>
      </w:r>
      <w:r w:rsidR="005D131E">
        <w:rPr>
          <w:rFonts w:ascii="Times New Roman" w:hAnsi="Times New Roman" w:cs="Times New Roman"/>
          <w:sz w:val="24"/>
          <w:szCs w:val="24"/>
          <w:lang w:val="sv-SE"/>
        </w:rPr>
        <w:t xml:space="preserve"> sebagai berikut: </w:t>
      </w:r>
      <w:r w:rsidR="009C5B03">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p>
    <w:p w:rsidR="009C5B03" w:rsidRDefault="009C5B03" w:rsidP="005D131E">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w:t>
      </w:r>
      <w:r w:rsidR="00F13AA3">
        <w:rPr>
          <w:rFonts w:ascii="Times New Roman" w:hAnsi="Times New Roman" w:cs="Times New Roman"/>
          <w:sz w:val="24"/>
          <w:szCs w:val="24"/>
          <w:lang w:val="sv-SE"/>
        </w:rPr>
        <w:t>1</w:t>
      </w:r>
      <w:r>
        <w:rPr>
          <w:rFonts w:ascii="Times New Roman" w:hAnsi="Times New Roman" w:cs="Times New Roman"/>
          <w:sz w:val="24"/>
          <w:szCs w:val="24"/>
          <w:lang w:val="sv-SE"/>
        </w:rPr>
        <w:t>) Perencanaan program kerja yang profesional dinas pendidikan</w:t>
      </w:r>
      <w:r w:rsidR="005151A7">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p>
    <w:p w:rsidR="009C5B03" w:rsidRDefault="009C5B03" w:rsidP="005D131E">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Perencanaan adalah memikirkan tentang apa yang dikerjakan untuk kepentingan pelayanan dinas pendidikan terhadap masyarakat dalam rangka mencapai tujuan organisasi. Perencanaan dilakukan untuk menentukan tujuan manajemen secara keseluruhan dalam rangka menentukan metode kerja yang terbaik untuk menciptakan pelayanan yang berkualitas dan mencapai tujuan organisasi.  </w:t>
      </w:r>
    </w:p>
    <w:p w:rsidR="00B706A8" w:rsidRDefault="00F13AA3" w:rsidP="005D131E">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B706A8">
        <w:rPr>
          <w:rFonts w:ascii="Times New Roman" w:hAnsi="Times New Roman" w:cs="Times New Roman"/>
          <w:sz w:val="24"/>
          <w:szCs w:val="24"/>
        </w:rPr>
        <w:t>) Pengorganisasian (</w:t>
      </w:r>
      <w:r w:rsidR="00B706A8" w:rsidRPr="002F4389">
        <w:rPr>
          <w:rFonts w:ascii="Times New Roman" w:hAnsi="Times New Roman" w:cs="Times New Roman"/>
          <w:i/>
          <w:sz w:val="24"/>
          <w:szCs w:val="24"/>
        </w:rPr>
        <w:t>Organizing</w:t>
      </w:r>
      <w:r w:rsidR="00B706A8">
        <w:rPr>
          <w:rFonts w:ascii="Times New Roman" w:hAnsi="Times New Roman" w:cs="Times New Roman"/>
          <w:sz w:val="24"/>
          <w:szCs w:val="24"/>
        </w:rPr>
        <w:t>) adalah merupakan rangkaian pemikiran dan tindakan untuk menemukan bidang tugas atau pekerjaan dengan dukungan peralatan atau fasilitas (sarana dan prasarana) dan menunjuk seseorang atau beberapa orang untuk mengerjakan bidang tugas tersebut serta menetapkan kewenangan yang akan dilekatkan kepada seseorang atau sekelompok orang yang akan melaksanakan roda kegiatan manajemen.</w:t>
      </w:r>
    </w:p>
    <w:p w:rsidR="004D38B8" w:rsidRDefault="00F13AA3" w:rsidP="005D131E">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r w:rsidR="00B706A8">
        <w:rPr>
          <w:rFonts w:ascii="Times New Roman" w:hAnsi="Times New Roman" w:cs="Times New Roman"/>
          <w:sz w:val="24"/>
          <w:szCs w:val="24"/>
        </w:rPr>
        <w:t xml:space="preserve">) Penggerakan dalam sebuah organisasi adalah usaha atau tindakan yang dilakukan secara sadar dengan dilandasi pemikiran-pemikiran tepat dan cepat yang dilakukan oleh </w:t>
      </w:r>
      <w:r w:rsidR="005D131E">
        <w:rPr>
          <w:rFonts w:ascii="Times New Roman" w:hAnsi="Times New Roman" w:cs="Times New Roman"/>
          <w:sz w:val="24"/>
          <w:szCs w:val="24"/>
        </w:rPr>
        <w:t xml:space="preserve">berbagai tingkatan kepemimpinan dan </w:t>
      </w:r>
      <w:r w:rsidR="00B706A8">
        <w:rPr>
          <w:rFonts w:ascii="Times New Roman" w:hAnsi="Times New Roman" w:cs="Times New Roman"/>
          <w:sz w:val="24"/>
          <w:szCs w:val="24"/>
        </w:rPr>
        <w:t xml:space="preserve">menciptakan kemauan sehingga membuat para bawahan memahami pekerjaan, tugas, dan tanggung </w:t>
      </w:r>
    </w:p>
    <w:p w:rsidR="005D131E" w:rsidRDefault="00B706A8" w:rsidP="005D131E">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jawab yang telah dipercayakan atau diberikan kepadanya s</w:t>
      </w:r>
      <w:r w:rsidR="005D131E">
        <w:rPr>
          <w:rFonts w:ascii="Times New Roman" w:hAnsi="Times New Roman" w:cs="Times New Roman"/>
          <w:sz w:val="24"/>
          <w:szCs w:val="24"/>
        </w:rPr>
        <w:t xml:space="preserve">esuai dengan rencana </w:t>
      </w:r>
    </w:p>
    <w:p w:rsidR="00B706A8" w:rsidRDefault="005D131E" w:rsidP="005D131E">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yang telah </w:t>
      </w:r>
      <w:r w:rsidR="00B706A8">
        <w:rPr>
          <w:rFonts w:ascii="Times New Roman" w:hAnsi="Times New Roman" w:cs="Times New Roman"/>
          <w:sz w:val="24"/>
          <w:szCs w:val="24"/>
        </w:rPr>
        <w:t>ditetapkan sebelumnya.</w:t>
      </w:r>
    </w:p>
    <w:p w:rsidR="009C5B03" w:rsidRDefault="00F13AA3" w:rsidP="005D131E">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rPr>
        <w:t>(4</w:t>
      </w:r>
      <w:r w:rsidR="00B706A8">
        <w:rPr>
          <w:rFonts w:ascii="Times New Roman" w:hAnsi="Times New Roman" w:cs="Times New Roman"/>
          <w:sz w:val="24"/>
          <w:szCs w:val="24"/>
        </w:rPr>
        <w:t>) Pengawasan (</w:t>
      </w:r>
      <w:r w:rsidR="00B706A8" w:rsidRPr="00F32636">
        <w:rPr>
          <w:rFonts w:ascii="Times New Roman" w:hAnsi="Times New Roman" w:cs="Times New Roman"/>
          <w:i/>
          <w:sz w:val="24"/>
          <w:szCs w:val="24"/>
        </w:rPr>
        <w:t>Controling</w:t>
      </w:r>
      <w:r w:rsidR="00B706A8">
        <w:rPr>
          <w:rFonts w:ascii="Times New Roman" w:hAnsi="Times New Roman" w:cs="Times New Roman"/>
          <w:sz w:val="24"/>
          <w:szCs w:val="24"/>
        </w:rPr>
        <w:t>) adalah menggambarkan suatu kemampuan (</w:t>
      </w:r>
      <w:r w:rsidR="00B706A8" w:rsidRPr="00F32636">
        <w:rPr>
          <w:rFonts w:ascii="Times New Roman" w:hAnsi="Times New Roman" w:cs="Times New Roman"/>
          <w:i/>
          <w:sz w:val="24"/>
          <w:szCs w:val="24"/>
        </w:rPr>
        <w:t>capability,</w:t>
      </w:r>
      <w:r w:rsidR="00B706A8">
        <w:rPr>
          <w:rFonts w:ascii="Times New Roman" w:hAnsi="Times New Roman" w:cs="Times New Roman"/>
          <w:sz w:val="24"/>
          <w:szCs w:val="24"/>
        </w:rPr>
        <w:t xml:space="preserve"> </w:t>
      </w:r>
      <w:r w:rsidR="00B706A8" w:rsidRPr="00F32636">
        <w:rPr>
          <w:rFonts w:ascii="Times New Roman" w:hAnsi="Times New Roman" w:cs="Times New Roman"/>
          <w:i/>
          <w:sz w:val="24"/>
          <w:szCs w:val="24"/>
        </w:rPr>
        <w:t>ability</w:t>
      </w:r>
      <w:r w:rsidR="00B706A8">
        <w:rPr>
          <w:rFonts w:ascii="Times New Roman" w:hAnsi="Times New Roman" w:cs="Times New Roman"/>
          <w:sz w:val="24"/>
          <w:szCs w:val="24"/>
        </w:rPr>
        <w:t xml:space="preserve">) dari jenjang kepemimpinan untuk memastikan bahwa segala sumber daya yang ada dalam manajemen itu dimanfaatkan sesuatu dengan ketentuan yang telah ditetapkan sebelumnya. Pemimpin dalam melaksanakan tugas pengawasan menuntut banyak kecakapan dan kemampuan baik dilihat dari segi kecakapan dibidang ilmu pengetahuan, kecakapan dibidang keterampilan, kecakapan dibidang kemampuan fisik maupun kecakapan lainnya </w:t>
      </w:r>
      <w:r w:rsidR="00B70FAB">
        <w:rPr>
          <w:rFonts w:ascii="Times New Roman" w:hAnsi="Times New Roman" w:cs="Times New Roman"/>
          <w:sz w:val="24"/>
          <w:szCs w:val="24"/>
        </w:rPr>
        <w:t xml:space="preserve">dalam pengawasan </w:t>
      </w:r>
      <w:r w:rsidR="00B706A8">
        <w:rPr>
          <w:rFonts w:ascii="Times New Roman" w:hAnsi="Times New Roman" w:cs="Times New Roman"/>
          <w:sz w:val="24"/>
          <w:szCs w:val="24"/>
        </w:rPr>
        <w:t>manajemen organisasi. Kegunaan suatu pengawasan adalah untuk mengeta</w:t>
      </w:r>
      <w:r w:rsidR="00B70FAB">
        <w:rPr>
          <w:rFonts w:ascii="Times New Roman" w:hAnsi="Times New Roman" w:cs="Times New Roman"/>
          <w:sz w:val="24"/>
          <w:szCs w:val="24"/>
        </w:rPr>
        <w:t xml:space="preserve">hui adanya kekurangan, masalah, kelemahan, </w:t>
      </w:r>
      <w:r w:rsidR="00B706A8">
        <w:rPr>
          <w:rFonts w:ascii="Times New Roman" w:hAnsi="Times New Roman" w:cs="Times New Roman"/>
          <w:sz w:val="24"/>
          <w:szCs w:val="24"/>
        </w:rPr>
        <w:t xml:space="preserve">dan kegagalan suatu aktivitas yang telah ditetapkan sebelumnya, kemudian dicari cara mengatasinya. </w:t>
      </w:r>
      <w:r w:rsidR="009C5B03">
        <w:rPr>
          <w:rFonts w:ascii="Times New Roman" w:hAnsi="Times New Roman" w:cs="Times New Roman"/>
          <w:sz w:val="24"/>
          <w:szCs w:val="24"/>
          <w:lang w:val="sv-SE"/>
        </w:rPr>
        <w:t xml:space="preserve"> </w:t>
      </w:r>
    </w:p>
    <w:p w:rsidR="00D46F83" w:rsidRDefault="005151A7" w:rsidP="005D131E">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(g</w:t>
      </w:r>
      <w:r w:rsidR="00592E99">
        <w:rPr>
          <w:rFonts w:ascii="Times New Roman" w:hAnsi="Times New Roman" w:cs="Times New Roman"/>
          <w:sz w:val="24"/>
          <w:szCs w:val="24"/>
          <w:lang w:val="sv-SE"/>
        </w:rPr>
        <w:t>) Transparansi dalam pembuatan laporan akuntabilitas kinerja instansi pemer</w:t>
      </w:r>
      <w:r w:rsidR="00B706A8">
        <w:rPr>
          <w:rFonts w:ascii="Times New Roman" w:hAnsi="Times New Roman" w:cs="Times New Roman"/>
          <w:sz w:val="24"/>
          <w:szCs w:val="24"/>
          <w:lang w:val="sv-SE"/>
        </w:rPr>
        <w:t>intah (LAKIP) dinas pendidikan. Kinerja</w:t>
      </w:r>
      <w:r w:rsidR="00F13AA3">
        <w:rPr>
          <w:rFonts w:ascii="Times New Roman" w:hAnsi="Times New Roman" w:cs="Times New Roman"/>
          <w:sz w:val="24"/>
          <w:szCs w:val="24"/>
          <w:lang w:val="sv-SE"/>
        </w:rPr>
        <w:t xml:space="preserve"> pimpinan, dan staf pegawai </w:t>
      </w:r>
      <w:r w:rsidR="00B706A8">
        <w:rPr>
          <w:rFonts w:ascii="Times New Roman" w:hAnsi="Times New Roman" w:cs="Times New Roman"/>
          <w:sz w:val="24"/>
          <w:szCs w:val="24"/>
          <w:lang w:val="sv-SE"/>
        </w:rPr>
        <w:t xml:space="preserve">membuat bukti fisik </w:t>
      </w:r>
      <w:r w:rsidR="00F13AA3">
        <w:rPr>
          <w:rFonts w:ascii="Times New Roman" w:hAnsi="Times New Roman" w:cs="Times New Roman"/>
          <w:sz w:val="24"/>
          <w:szCs w:val="24"/>
          <w:lang w:val="sv-SE"/>
        </w:rPr>
        <w:t xml:space="preserve">kinerja pelayanan dinas pendidikan untuk membangun kepercayaan dari pemerintah dan masyarakat. </w:t>
      </w:r>
      <w:r w:rsidR="00B706A8" w:rsidRPr="00B706A8">
        <w:rPr>
          <w:rFonts w:ascii="Times New Roman" w:hAnsi="Times New Roman" w:cs="Times New Roman"/>
          <w:sz w:val="24"/>
          <w:szCs w:val="24"/>
          <w:lang w:eastAsia="en-GB"/>
        </w:rPr>
        <w:t xml:space="preserve">Kinerja pegawai </w:t>
      </w:r>
      <w:r w:rsidR="00B706A8">
        <w:rPr>
          <w:rFonts w:ascii="Times New Roman" w:hAnsi="Times New Roman" w:cs="Times New Roman"/>
          <w:sz w:val="24"/>
          <w:szCs w:val="24"/>
          <w:lang w:eastAsia="en-GB"/>
        </w:rPr>
        <w:t xml:space="preserve">membuat </w:t>
      </w:r>
      <w:r w:rsidR="005D131E">
        <w:rPr>
          <w:rFonts w:ascii="Times New Roman" w:hAnsi="Times New Roman" w:cs="Times New Roman"/>
          <w:sz w:val="24"/>
          <w:szCs w:val="24"/>
          <w:lang w:val="sv-SE"/>
        </w:rPr>
        <w:t xml:space="preserve">laporan akuntabilitas kinerja instansi pemerintah </w:t>
      </w:r>
      <w:r w:rsidR="00B706A8">
        <w:rPr>
          <w:rFonts w:ascii="Times New Roman" w:hAnsi="Times New Roman" w:cs="Times New Roman"/>
          <w:sz w:val="24"/>
          <w:szCs w:val="24"/>
          <w:lang w:val="sv-SE"/>
        </w:rPr>
        <w:t xml:space="preserve">(LAKIP) </w:t>
      </w:r>
      <w:r w:rsidR="00F13AA3">
        <w:rPr>
          <w:rFonts w:ascii="Times New Roman" w:hAnsi="Times New Roman" w:cs="Times New Roman"/>
          <w:sz w:val="24"/>
          <w:szCs w:val="24"/>
          <w:lang w:val="sv-SE"/>
        </w:rPr>
        <w:t xml:space="preserve">secara rinci </w:t>
      </w:r>
      <w:r w:rsidR="00B706A8">
        <w:rPr>
          <w:rFonts w:ascii="Times New Roman" w:hAnsi="Times New Roman" w:cs="Times New Roman"/>
          <w:sz w:val="24"/>
          <w:szCs w:val="24"/>
          <w:lang w:val="sv-SE"/>
        </w:rPr>
        <w:t>tentang biaya program pelaksanaan pelayanan dinas pendidikan dilaporkan secara terbuka dan jujur terhadap pemerintah daerah dengan tujuan melaksanakan pelayanan yang berkualitas</w:t>
      </w:r>
      <w:r w:rsidR="00F13AA3">
        <w:rPr>
          <w:rFonts w:ascii="Times New Roman" w:hAnsi="Times New Roman" w:cs="Times New Roman"/>
          <w:sz w:val="24"/>
          <w:szCs w:val="24"/>
          <w:lang w:val="sv-SE"/>
        </w:rPr>
        <w:t xml:space="preserve"> dan mencapai tujuan organisasi. Kinerja pegawai dalam penyusunan </w:t>
      </w:r>
      <w:r w:rsidR="00B70FAB">
        <w:rPr>
          <w:rFonts w:ascii="Times New Roman" w:hAnsi="Times New Roman" w:cs="Times New Roman"/>
          <w:sz w:val="24"/>
          <w:szCs w:val="24"/>
          <w:lang w:val="sv-SE"/>
        </w:rPr>
        <w:t xml:space="preserve">(LAKIP) </w:t>
      </w:r>
      <w:r w:rsidR="00D46F83">
        <w:rPr>
          <w:rFonts w:ascii="Times New Roman" w:hAnsi="Times New Roman" w:cs="Times New Roman"/>
          <w:sz w:val="24"/>
          <w:szCs w:val="24"/>
          <w:lang w:val="sv-SE"/>
        </w:rPr>
        <w:t>dinas pendidikan Kabupaten Bone B</w:t>
      </w:r>
      <w:r w:rsidR="00B70FAB">
        <w:rPr>
          <w:rFonts w:ascii="Times New Roman" w:hAnsi="Times New Roman" w:cs="Times New Roman"/>
          <w:sz w:val="24"/>
          <w:szCs w:val="24"/>
          <w:lang w:val="sv-SE"/>
        </w:rPr>
        <w:t xml:space="preserve">olango harus mengikuti petunjuk (LAKIP) </w:t>
      </w:r>
      <w:r w:rsidR="00D46F83">
        <w:rPr>
          <w:rFonts w:ascii="Times New Roman" w:hAnsi="Times New Roman" w:cs="Times New Roman"/>
          <w:sz w:val="24"/>
          <w:szCs w:val="24"/>
          <w:lang w:val="sv-SE"/>
        </w:rPr>
        <w:t>program pelayanan pendidikan yang di</w:t>
      </w:r>
      <w:r w:rsidR="005D131E">
        <w:rPr>
          <w:rFonts w:ascii="Times New Roman" w:hAnsi="Times New Roman" w:cs="Times New Roman"/>
          <w:sz w:val="24"/>
          <w:szCs w:val="24"/>
          <w:lang w:val="sv-SE"/>
        </w:rPr>
        <w:t xml:space="preserve">keluarkan oleh pemerintah pusat </w:t>
      </w:r>
      <w:r w:rsidR="00D46F83">
        <w:rPr>
          <w:rFonts w:ascii="Times New Roman" w:hAnsi="Times New Roman" w:cs="Times New Roman"/>
          <w:sz w:val="24"/>
          <w:szCs w:val="24"/>
          <w:lang w:val="sv-SE"/>
        </w:rPr>
        <w:t>Kementerian Pendidikan dan Kebudayaan Republik Indonesia (Kemendikbud-RI)</w:t>
      </w:r>
    </w:p>
    <w:p w:rsidR="00B706A8" w:rsidRPr="00B706A8" w:rsidRDefault="00F13AA3" w:rsidP="005D131E">
      <w:pPr>
        <w:tabs>
          <w:tab w:val="left" w:pos="56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(Sumber: </w:t>
      </w:r>
      <w:r w:rsidR="002D2150">
        <w:rPr>
          <w:rFonts w:ascii="Times New Roman" w:hAnsi="Times New Roman" w:cs="Times New Roman"/>
          <w:sz w:val="24"/>
          <w:szCs w:val="24"/>
          <w:lang w:val="sv-SE"/>
        </w:rPr>
        <w:t>Dinas P</w:t>
      </w:r>
      <w:r w:rsidR="00D46F83">
        <w:rPr>
          <w:rFonts w:ascii="Times New Roman" w:hAnsi="Times New Roman" w:cs="Times New Roman"/>
          <w:sz w:val="24"/>
          <w:szCs w:val="24"/>
          <w:lang w:val="sv-SE"/>
        </w:rPr>
        <w:t>endidikan Kabupaten Bone Bolango T</w:t>
      </w:r>
      <w:r>
        <w:rPr>
          <w:rFonts w:ascii="Times New Roman" w:hAnsi="Times New Roman" w:cs="Times New Roman"/>
          <w:sz w:val="24"/>
          <w:szCs w:val="24"/>
          <w:lang w:val="sv-SE"/>
        </w:rPr>
        <w:t xml:space="preserve">ahun 2014).  </w:t>
      </w:r>
      <w:r w:rsidR="00B706A8">
        <w:rPr>
          <w:rFonts w:ascii="Times New Roman" w:hAnsi="Times New Roman" w:cs="Times New Roman"/>
          <w:sz w:val="24"/>
          <w:szCs w:val="24"/>
          <w:lang w:val="sv-SE"/>
        </w:rPr>
        <w:t xml:space="preserve">  </w:t>
      </w:r>
      <w:r w:rsidR="00B706A8">
        <w:rPr>
          <w:rFonts w:ascii="Times New Roman" w:hAnsi="Times New Roman" w:cs="Times New Roman"/>
          <w:sz w:val="24"/>
          <w:szCs w:val="24"/>
          <w:lang w:eastAsia="en-GB"/>
        </w:rPr>
        <w:t xml:space="preserve"> </w:t>
      </w:r>
    </w:p>
    <w:p w:rsidR="002936B8" w:rsidRPr="006C457F" w:rsidRDefault="008F1ACD" w:rsidP="002936B8">
      <w:pPr>
        <w:autoSpaceDE w:val="0"/>
        <w:autoSpaceDN w:val="0"/>
        <w:adjustRightInd w:val="0"/>
        <w:spacing w:after="120" w:line="480" w:lineRule="auto"/>
        <w:jc w:val="both"/>
        <w:rPr>
          <w:rFonts w:ascii="Times New Roman" w:hAnsi="Times New Roman" w:cs="Times New Roman"/>
          <w:b/>
          <w:sz w:val="24"/>
          <w:szCs w:val="24"/>
          <w:lang w:eastAsia="en-GB"/>
        </w:rPr>
      </w:pPr>
      <w:r>
        <w:rPr>
          <w:rFonts w:ascii="Times New Roman" w:hAnsi="Times New Roman" w:cs="Times New Roman"/>
          <w:b/>
          <w:sz w:val="24"/>
          <w:szCs w:val="24"/>
          <w:lang w:eastAsia="en-GB"/>
        </w:rPr>
        <w:t xml:space="preserve">H. </w:t>
      </w:r>
      <w:r w:rsidR="002936B8" w:rsidRPr="006C457F">
        <w:rPr>
          <w:rFonts w:ascii="Times New Roman" w:hAnsi="Times New Roman" w:cs="Times New Roman"/>
          <w:b/>
          <w:sz w:val="24"/>
          <w:szCs w:val="24"/>
          <w:lang w:eastAsia="en-GB"/>
        </w:rPr>
        <w:t>Proposisi Penelitian Kinerja Aparat</w:t>
      </w:r>
      <w:r w:rsidR="005151A7">
        <w:rPr>
          <w:rFonts w:ascii="Times New Roman" w:hAnsi="Times New Roman" w:cs="Times New Roman"/>
          <w:b/>
          <w:sz w:val="24"/>
          <w:szCs w:val="24"/>
          <w:lang w:eastAsia="en-GB"/>
        </w:rPr>
        <w:t>ur Dalam Pelayanan Publik Dinas</w:t>
      </w:r>
      <w:r w:rsidR="002936B8" w:rsidRPr="006C457F">
        <w:rPr>
          <w:rFonts w:ascii="Times New Roman" w:hAnsi="Times New Roman" w:cs="Times New Roman"/>
          <w:b/>
          <w:sz w:val="24"/>
          <w:szCs w:val="24"/>
          <w:lang w:eastAsia="en-GB"/>
        </w:rPr>
        <w:t xml:space="preserve"> </w:t>
      </w:r>
      <w:r w:rsidR="002936B8" w:rsidRPr="006C457F">
        <w:rPr>
          <w:rFonts w:ascii="Times New Roman" w:hAnsi="Times New Roman" w:cs="Times New Roman"/>
          <w:b/>
          <w:sz w:val="24"/>
          <w:szCs w:val="24"/>
          <w:lang w:eastAsia="en-GB"/>
        </w:rPr>
        <w:br/>
        <w:t xml:space="preserve"> </w:t>
      </w:r>
      <w:r w:rsidR="002936B8">
        <w:rPr>
          <w:rFonts w:ascii="Times New Roman" w:hAnsi="Times New Roman" w:cs="Times New Roman"/>
          <w:b/>
          <w:sz w:val="24"/>
          <w:szCs w:val="24"/>
          <w:lang w:eastAsia="en-GB"/>
        </w:rPr>
        <w:t xml:space="preserve">     </w:t>
      </w:r>
      <w:r w:rsidR="002936B8" w:rsidRPr="006C457F">
        <w:rPr>
          <w:rFonts w:ascii="Times New Roman" w:hAnsi="Times New Roman" w:cs="Times New Roman"/>
          <w:b/>
          <w:sz w:val="24"/>
          <w:szCs w:val="24"/>
          <w:lang w:eastAsia="en-GB"/>
        </w:rPr>
        <w:t xml:space="preserve">Pendidikan </w:t>
      </w:r>
      <w:r w:rsidR="002936B8">
        <w:rPr>
          <w:rFonts w:ascii="Times New Roman" w:hAnsi="Times New Roman" w:cs="Times New Roman"/>
          <w:b/>
          <w:sz w:val="24"/>
          <w:szCs w:val="24"/>
          <w:lang w:eastAsia="en-GB"/>
        </w:rPr>
        <w:t xml:space="preserve">Dan Kebudayaan </w:t>
      </w:r>
      <w:r w:rsidR="002936B8" w:rsidRPr="006C457F">
        <w:rPr>
          <w:rFonts w:ascii="Times New Roman" w:hAnsi="Times New Roman" w:cs="Times New Roman"/>
          <w:b/>
          <w:sz w:val="24"/>
          <w:szCs w:val="24"/>
          <w:lang w:eastAsia="en-GB"/>
        </w:rPr>
        <w:t xml:space="preserve">Kabupaten Bone Bolango. </w:t>
      </w:r>
    </w:p>
    <w:p w:rsidR="004B7A51" w:rsidRDefault="00F012A2" w:rsidP="004B7A51">
      <w:pPr>
        <w:autoSpaceDE w:val="0"/>
        <w:autoSpaceDN w:val="0"/>
        <w:adjustRightInd w:val="0"/>
        <w:spacing w:after="0"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r w:rsidR="004B7A51">
        <w:rPr>
          <w:rFonts w:ascii="Times New Roman" w:hAnsi="Times New Roman" w:cs="Times New Roman"/>
          <w:sz w:val="24"/>
          <w:szCs w:val="24"/>
          <w:lang w:eastAsia="en-GB"/>
        </w:rPr>
        <w:t>Proposisi kinerja aparatur dalam pel</w:t>
      </w:r>
      <w:r w:rsidR="003C3917">
        <w:rPr>
          <w:rFonts w:ascii="Times New Roman" w:hAnsi="Times New Roman" w:cs="Times New Roman"/>
          <w:sz w:val="24"/>
          <w:szCs w:val="24"/>
          <w:lang w:eastAsia="en-GB"/>
        </w:rPr>
        <w:t xml:space="preserve">ayanan publik bidang Pendidikan dan Kebudayaan </w:t>
      </w:r>
      <w:r w:rsidR="004B7A51">
        <w:rPr>
          <w:rFonts w:ascii="Times New Roman" w:hAnsi="Times New Roman" w:cs="Times New Roman"/>
          <w:sz w:val="24"/>
          <w:szCs w:val="24"/>
          <w:lang w:eastAsia="en-GB"/>
        </w:rPr>
        <w:t>adalah sebagai berikut:</w:t>
      </w:r>
    </w:p>
    <w:p w:rsidR="00D82FE1" w:rsidRDefault="00D82FE1" w:rsidP="002936B8">
      <w:pPr>
        <w:autoSpaceDE w:val="0"/>
        <w:autoSpaceDN w:val="0"/>
        <w:adjustRightInd w:val="0"/>
        <w:spacing w:after="0"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(a) Kinerja </w:t>
      </w:r>
      <w:r w:rsidR="00AB5B34">
        <w:rPr>
          <w:rFonts w:ascii="Times New Roman" w:hAnsi="Times New Roman" w:cs="Times New Roman"/>
          <w:sz w:val="24"/>
          <w:szCs w:val="24"/>
          <w:lang w:eastAsia="en-GB"/>
        </w:rPr>
        <w:t xml:space="preserve">aparatur </w:t>
      </w:r>
      <w:r>
        <w:rPr>
          <w:rFonts w:ascii="Times New Roman" w:hAnsi="Times New Roman" w:cs="Times New Roman"/>
          <w:sz w:val="24"/>
          <w:szCs w:val="24"/>
          <w:lang w:eastAsia="en-GB"/>
        </w:rPr>
        <w:t xml:space="preserve">memiliki komitmen </w:t>
      </w:r>
      <w:r w:rsidR="00DE4F95">
        <w:rPr>
          <w:rFonts w:ascii="Times New Roman" w:hAnsi="Times New Roman" w:cs="Times New Roman"/>
          <w:sz w:val="24"/>
          <w:szCs w:val="24"/>
          <w:lang w:eastAsia="en-GB"/>
        </w:rPr>
        <w:t xml:space="preserve">yang tinggi </w:t>
      </w:r>
      <w:r>
        <w:rPr>
          <w:rFonts w:ascii="Times New Roman" w:hAnsi="Times New Roman" w:cs="Times New Roman"/>
          <w:sz w:val="24"/>
          <w:szCs w:val="24"/>
          <w:lang w:eastAsia="en-GB"/>
        </w:rPr>
        <w:t xml:space="preserve">untuk </w:t>
      </w:r>
      <w:r w:rsidR="00AB5B34">
        <w:rPr>
          <w:rFonts w:ascii="Times New Roman" w:hAnsi="Times New Roman" w:cs="Times New Roman"/>
          <w:sz w:val="24"/>
          <w:szCs w:val="24"/>
          <w:lang w:eastAsia="en-GB"/>
        </w:rPr>
        <w:t xml:space="preserve">melaksanakan pelayanan </w:t>
      </w:r>
      <w:r>
        <w:rPr>
          <w:rFonts w:ascii="Times New Roman" w:hAnsi="Times New Roman" w:cs="Times New Roman"/>
          <w:sz w:val="24"/>
          <w:szCs w:val="24"/>
          <w:lang w:eastAsia="en-GB"/>
        </w:rPr>
        <w:t xml:space="preserve">publik </w:t>
      </w:r>
      <w:r w:rsidR="00AB5B34">
        <w:rPr>
          <w:rFonts w:ascii="Times New Roman" w:hAnsi="Times New Roman" w:cs="Times New Roman"/>
          <w:sz w:val="24"/>
          <w:szCs w:val="24"/>
          <w:lang w:eastAsia="en-GB"/>
        </w:rPr>
        <w:t xml:space="preserve">yang professional, inovatif, tepat dan cepat maka </w:t>
      </w:r>
      <w:r>
        <w:rPr>
          <w:rFonts w:ascii="Times New Roman" w:hAnsi="Times New Roman" w:cs="Times New Roman"/>
          <w:sz w:val="24"/>
          <w:szCs w:val="24"/>
          <w:lang w:eastAsia="en-GB"/>
        </w:rPr>
        <w:t xml:space="preserve">dapat menciptakan </w:t>
      </w:r>
      <w:r w:rsidR="00AB5B34">
        <w:rPr>
          <w:rFonts w:ascii="Times New Roman" w:hAnsi="Times New Roman" w:cs="Times New Roman"/>
          <w:sz w:val="24"/>
          <w:szCs w:val="24"/>
          <w:lang w:eastAsia="en-GB"/>
        </w:rPr>
        <w:t>kinerja aparatur dalam pelayanan publik bidang pendidikan</w:t>
      </w:r>
      <w:r>
        <w:rPr>
          <w:rFonts w:ascii="Times New Roman" w:hAnsi="Times New Roman" w:cs="Times New Roman"/>
          <w:sz w:val="24"/>
          <w:szCs w:val="24"/>
          <w:lang w:eastAsia="en-GB"/>
        </w:rPr>
        <w:t xml:space="preserve"> yang berkuali</w:t>
      </w:r>
      <w:r w:rsidR="00DE4F95">
        <w:rPr>
          <w:rFonts w:ascii="Times New Roman" w:hAnsi="Times New Roman" w:cs="Times New Roman"/>
          <w:sz w:val="24"/>
          <w:szCs w:val="24"/>
          <w:lang w:eastAsia="en-GB"/>
        </w:rPr>
        <w:t xml:space="preserve">tas. Dan kinerja aparatur </w:t>
      </w:r>
      <w:r>
        <w:rPr>
          <w:rFonts w:ascii="Times New Roman" w:hAnsi="Times New Roman" w:cs="Times New Roman"/>
          <w:sz w:val="24"/>
          <w:szCs w:val="24"/>
          <w:lang w:eastAsia="en-GB"/>
        </w:rPr>
        <w:t>memiliki ko</w:t>
      </w:r>
      <w:r w:rsidR="00DE4F95">
        <w:rPr>
          <w:rFonts w:ascii="Times New Roman" w:hAnsi="Times New Roman" w:cs="Times New Roman"/>
          <w:sz w:val="24"/>
          <w:szCs w:val="24"/>
          <w:lang w:eastAsia="en-GB"/>
        </w:rPr>
        <w:t>mitmen yang rendah dan tidak professional dalam melaksanakan pelayanan publik maka</w:t>
      </w:r>
      <w:r w:rsidR="00DE4F95" w:rsidRPr="00DE4F95">
        <w:rPr>
          <w:rFonts w:ascii="Times New Roman" w:hAnsi="Times New Roman" w:cs="Times New Roman"/>
          <w:sz w:val="24"/>
          <w:szCs w:val="24"/>
          <w:lang w:eastAsia="en-GB"/>
        </w:rPr>
        <w:t xml:space="preserve"> </w:t>
      </w:r>
      <w:r w:rsidR="00DE4F95">
        <w:rPr>
          <w:rFonts w:ascii="Times New Roman" w:hAnsi="Times New Roman" w:cs="Times New Roman"/>
          <w:sz w:val="24"/>
          <w:szCs w:val="24"/>
          <w:lang w:eastAsia="en-GB"/>
        </w:rPr>
        <w:t xml:space="preserve">dapat menciptakan kinerja </w:t>
      </w:r>
      <w:r w:rsidR="005C4509">
        <w:rPr>
          <w:rFonts w:ascii="Times New Roman" w:hAnsi="Times New Roman" w:cs="Times New Roman"/>
          <w:sz w:val="24"/>
          <w:szCs w:val="24"/>
          <w:lang w:eastAsia="en-GB"/>
        </w:rPr>
        <w:t xml:space="preserve">aparatur dalam pelayanan </w:t>
      </w:r>
      <w:r w:rsidR="00DE4F95">
        <w:rPr>
          <w:rFonts w:ascii="Times New Roman" w:hAnsi="Times New Roman" w:cs="Times New Roman"/>
          <w:sz w:val="24"/>
          <w:szCs w:val="24"/>
          <w:lang w:eastAsia="en-GB"/>
        </w:rPr>
        <w:t xml:space="preserve">bidang pendidikan yang tidak berkualitas.     </w:t>
      </w:r>
      <w:r>
        <w:rPr>
          <w:rFonts w:ascii="Times New Roman" w:hAnsi="Times New Roman" w:cs="Times New Roman"/>
          <w:sz w:val="24"/>
          <w:szCs w:val="24"/>
          <w:lang w:eastAsia="en-GB"/>
        </w:rPr>
        <w:t xml:space="preserve"> </w:t>
      </w:r>
    </w:p>
    <w:p w:rsidR="005C4509" w:rsidRDefault="005C4509" w:rsidP="005C450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eastAsia="en-GB"/>
        </w:rPr>
        <w:t xml:space="preserve">(b) Kinerja aparatur dalam pelayanan bidang pendidikan memiliki komitmen yang tinggi dalam melaksanakan prosedur dan mekanisme penerapan prinsip   </w:t>
      </w:r>
      <w:r w:rsidRPr="008E69F8">
        <w:rPr>
          <w:rFonts w:ascii="Times New Roman" w:hAnsi="Times New Roman" w:cs="Times New Roman"/>
          <w:i/>
          <w:sz w:val="24"/>
          <w:szCs w:val="24"/>
        </w:rPr>
        <w:t>reliability</w:t>
      </w:r>
      <w:r w:rsidRPr="008E69F8">
        <w:rPr>
          <w:rFonts w:ascii="Times New Roman" w:hAnsi="Times New Roman" w:cs="Times New Roman"/>
          <w:sz w:val="24"/>
          <w:szCs w:val="24"/>
        </w:rPr>
        <w:t xml:space="preserve"> (Keand</w:t>
      </w:r>
      <w:r>
        <w:rPr>
          <w:rFonts w:ascii="Times New Roman" w:hAnsi="Times New Roman" w:cs="Times New Roman"/>
          <w:sz w:val="24"/>
          <w:szCs w:val="24"/>
        </w:rPr>
        <w:t xml:space="preserve">alan); </w:t>
      </w:r>
      <w:r w:rsidRPr="008E69F8">
        <w:rPr>
          <w:rFonts w:ascii="Times New Roman" w:hAnsi="Times New Roman" w:cs="Times New Roman"/>
          <w:sz w:val="24"/>
          <w:szCs w:val="24"/>
        </w:rPr>
        <w:t xml:space="preserve">prinsip </w:t>
      </w:r>
      <w:r w:rsidRPr="008E69F8">
        <w:rPr>
          <w:rFonts w:ascii="Times New Roman" w:hAnsi="Times New Roman" w:cs="Times New Roman"/>
          <w:i/>
          <w:sz w:val="24"/>
          <w:szCs w:val="24"/>
        </w:rPr>
        <w:t>responsiveness</w:t>
      </w:r>
      <w:r w:rsidR="00514DE6">
        <w:rPr>
          <w:rFonts w:ascii="Times New Roman" w:hAnsi="Times New Roman" w:cs="Times New Roman"/>
          <w:sz w:val="24"/>
          <w:szCs w:val="24"/>
        </w:rPr>
        <w:t xml:space="preserve"> (d</w:t>
      </w:r>
      <w:r>
        <w:rPr>
          <w:rFonts w:ascii="Times New Roman" w:hAnsi="Times New Roman" w:cs="Times New Roman"/>
          <w:sz w:val="24"/>
          <w:szCs w:val="24"/>
        </w:rPr>
        <w:t xml:space="preserve">aya tanggap); </w:t>
      </w:r>
      <w:r w:rsidRPr="008E69F8">
        <w:rPr>
          <w:rFonts w:ascii="Times New Roman" w:hAnsi="Times New Roman" w:cs="Times New Roman"/>
          <w:sz w:val="24"/>
          <w:szCs w:val="24"/>
        </w:rPr>
        <w:t xml:space="preserve">prinsip </w:t>
      </w:r>
      <w:r w:rsidRPr="008E69F8">
        <w:rPr>
          <w:rFonts w:ascii="Times New Roman" w:hAnsi="Times New Roman" w:cs="Times New Roman"/>
          <w:i/>
          <w:sz w:val="24"/>
          <w:szCs w:val="24"/>
        </w:rPr>
        <w:t>assurance</w:t>
      </w:r>
      <w:r>
        <w:rPr>
          <w:rFonts w:ascii="Times New Roman" w:hAnsi="Times New Roman" w:cs="Times New Roman"/>
          <w:sz w:val="24"/>
          <w:szCs w:val="24"/>
        </w:rPr>
        <w:t xml:space="preserve"> (Jaminan); </w:t>
      </w:r>
      <w:r w:rsidRPr="008E69F8">
        <w:rPr>
          <w:rFonts w:ascii="Times New Roman" w:hAnsi="Times New Roman" w:cs="Times New Roman"/>
          <w:sz w:val="24"/>
          <w:szCs w:val="24"/>
        </w:rPr>
        <w:t xml:space="preserve">prinsip </w:t>
      </w:r>
      <w:r w:rsidRPr="008E69F8">
        <w:rPr>
          <w:rFonts w:ascii="Times New Roman" w:hAnsi="Times New Roman" w:cs="Times New Roman"/>
          <w:i/>
          <w:sz w:val="24"/>
          <w:szCs w:val="24"/>
        </w:rPr>
        <w:t>emphaty</w:t>
      </w:r>
      <w:r>
        <w:rPr>
          <w:rFonts w:ascii="Times New Roman" w:hAnsi="Times New Roman" w:cs="Times New Roman"/>
          <w:i/>
          <w:sz w:val="24"/>
          <w:szCs w:val="24"/>
        </w:rPr>
        <w:t xml:space="preserve">;, </w:t>
      </w:r>
      <w:r w:rsidRPr="006032B6">
        <w:rPr>
          <w:rFonts w:ascii="Times New Roman" w:hAnsi="Times New Roman" w:cs="Times New Roman"/>
          <w:sz w:val="24"/>
          <w:szCs w:val="24"/>
        </w:rPr>
        <w:t xml:space="preserve">dan </w:t>
      </w:r>
      <w:r w:rsidRPr="008E69F8">
        <w:rPr>
          <w:rFonts w:ascii="Times New Roman" w:hAnsi="Times New Roman" w:cs="Times New Roman"/>
          <w:sz w:val="24"/>
          <w:szCs w:val="24"/>
        </w:rPr>
        <w:t xml:space="preserve">prinsip </w:t>
      </w:r>
      <w:r w:rsidRPr="008E69F8">
        <w:rPr>
          <w:rFonts w:ascii="Times New Roman" w:hAnsi="Times New Roman" w:cs="Times New Roman"/>
          <w:i/>
          <w:sz w:val="24"/>
          <w:szCs w:val="24"/>
        </w:rPr>
        <w:t xml:space="preserve">tangibles </w:t>
      </w:r>
      <w:r>
        <w:rPr>
          <w:rFonts w:ascii="Times New Roman" w:hAnsi="Times New Roman" w:cs="Times New Roman"/>
          <w:sz w:val="24"/>
          <w:szCs w:val="24"/>
        </w:rPr>
        <w:t>(b</w:t>
      </w:r>
      <w:r w:rsidRPr="008E69F8">
        <w:rPr>
          <w:rFonts w:ascii="Times New Roman" w:hAnsi="Times New Roman" w:cs="Times New Roman"/>
          <w:sz w:val="24"/>
          <w:szCs w:val="24"/>
        </w:rPr>
        <w:t>ukti fisik)</w:t>
      </w:r>
      <w:r>
        <w:rPr>
          <w:rFonts w:ascii="Times New Roman" w:hAnsi="Times New Roman" w:cs="Times New Roman"/>
          <w:sz w:val="24"/>
          <w:szCs w:val="24"/>
        </w:rPr>
        <w:t xml:space="preserve"> maka semakin berkualitas dalam pelayanan bidang pendidikan dan kebudayaan.  </w:t>
      </w:r>
    </w:p>
    <w:p w:rsidR="002F1965" w:rsidRDefault="005C4509" w:rsidP="005C450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sidR="00A330F8">
        <w:rPr>
          <w:rFonts w:ascii="Times New Roman" w:hAnsi="Times New Roman" w:cs="Times New Roman"/>
          <w:sz w:val="24"/>
          <w:szCs w:val="24"/>
        </w:rPr>
        <w:t xml:space="preserve"> </w:t>
      </w:r>
      <w:r w:rsidR="002271A2">
        <w:rPr>
          <w:rFonts w:ascii="Times New Roman" w:hAnsi="Times New Roman" w:cs="Times New Roman"/>
          <w:sz w:val="24"/>
          <w:szCs w:val="24"/>
        </w:rPr>
        <w:t xml:space="preserve">Kinerja aparatur pelayanan publik </w:t>
      </w:r>
      <w:r w:rsidR="008E1D20">
        <w:rPr>
          <w:rFonts w:ascii="Times New Roman" w:hAnsi="Times New Roman" w:cs="Times New Roman"/>
          <w:sz w:val="24"/>
          <w:szCs w:val="24"/>
        </w:rPr>
        <w:t>yang professional</w:t>
      </w:r>
      <w:r w:rsidR="00514DE6">
        <w:rPr>
          <w:rFonts w:ascii="Times New Roman" w:hAnsi="Times New Roman" w:cs="Times New Roman"/>
          <w:sz w:val="24"/>
          <w:szCs w:val="24"/>
        </w:rPr>
        <w:t xml:space="preserve"> </w:t>
      </w:r>
      <w:r w:rsidR="002271A2">
        <w:rPr>
          <w:rFonts w:ascii="Times New Roman" w:hAnsi="Times New Roman" w:cs="Times New Roman"/>
          <w:sz w:val="24"/>
          <w:szCs w:val="24"/>
        </w:rPr>
        <w:t xml:space="preserve">pada </w:t>
      </w:r>
      <w:r>
        <w:rPr>
          <w:rFonts w:ascii="Times New Roman" w:hAnsi="Times New Roman" w:cs="Times New Roman"/>
          <w:sz w:val="24"/>
          <w:szCs w:val="24"/>
        </w:rPr>
        <w:t xml:space="preserve">prinsip </w:t>
      </w:r>
      <w:r w:rsidRPr="008E69F8">
        <w:rPr>
          <w:rFonts w:ascii="Times New Roman" w:hAnsi="Times New Roman" w:cs="Times New Roman"/>
          <w:i/>
          <w:sz w:val="24"/>
          <w:szCs w:val="24"/>
        </w:rPr>
        <w:t>reliability</w:t>
      </w:r>
      <w:r>
        <w:rPr>
          <w:rFonts w:ascii="Times New Roman" w:hAnsi="Times New Roman" w:cs="Times New Roman"/>
          <w:sz w:val="24"/>
          <w:szCs w:val="24"/>
        </w:rPr>
        <w:t xml:space="preserve"> (k</w:t>
      </w:r>
      <w:r w:rsidRPr="008E69F8">
        <w:rPr>
          <w:rFonts w:ascii="Times New Roman" w:hAnsi="Times New Roman" w:cs="Times New Roman"/>
          <w:sz w:val="24"/>
          <w:szCs w:val="24"/>
        </w:rPr>
        <w:t>eand</w:t>
      </w:r>
      <w:r>
        <w:rPr>
          <w:rFonts w:ascii="Times New Roman" w:hAnsi="Times New Roman" w:cs="Times New Roman"/>
          <w:sz w:val="24"/>
          <w:szCs w:val="24"/>
        </w:rPr>
        <w:t xml:space="preserve">alan); </w:t>
      </w:r>
      <w:r w:rsidRPr="008E69F8">
        <w:rPr>
          <w:rFonts w:ascii="Times New Roman" w:hAnsi="Times New Roman" w:cs="Times New Roman"/>
          <w:sz w:val="24"/>
          <w:szCs w:val="24"/>
        </w:rPr>
        <w:t xml:space="preserve">prinsip </w:t>
      </w:r>
      <w:r w:rsidRPr="008E69F8">
        <w:rPr>
          <w:rFonts w:ascii="Times New Roman" w:hAnsi="Times New Roman" w:cs="Times New Roman"/>
          <w:i/>
          <w:sz w:val="24"/>
          <w:szCs w:val="24"/>
        </w:rPr>
        <w:t>responsiveness</w:t>
      </w:r>
      <w:r w:rsidR="00514DE6">
        <w:rPr>
          <w:rFonts w:ascii="Times New Roman" w:hAnsi="Times New Roman" w:cs="Times New Roman"/>
          <w:sz w:val="24"/>
          <w:szCs w:val="24"/>
        </w:rPr>
        <w:t xml:space="preserve"> (d</w:t>
      </w:r>
      <w:r>
        <w:rPr>
          <w:rFonts w:ascii="Times New Roman" w:hAnsi="Times New Roman" w:cs="Times New Roman"/>
          <w:sz w:val="24"/>
          <w:szCs w:val="24"/>
        </w:rPr>
        <w:t xml:space="preserve">aya tanggap); </w:t>
      </w:r>
      <w:r w:rsidRPr="008E69F8">
        <w:rPr>
          <w:rFonts w:ascii="Times New Roman" w:hAnsi="Times New Roman" w:cs="Times New Roman"/>
          <w:sz w:val="24"/>
          <w:szCs w:val="24"/>
        </w:rPr>
        <w:t xml:space="preserve">prinsip </w:t>
      </w:r>
      <w:r w:rsidRPr="008E69F8">
        <w:rPr>
          <w:rFonts w:ascii="Times New Roman" w:hAnsi="Times New Roman" w:cs="Times New Roman"/>
          <w:i/>
          <w:sz w:val="24"/>
          <w:szCs w:val="24"/>
        </w:rPr>
        <w:t>assurance</w:t>
      </w:r>
      <w:r>
        <w:rPr>
          <w:rFonts w:ascii="Times New Roman" w:hAnsi="Times New Roman" w:cs="Times New Roman"/>
          <w:sz w:val="24"/>
          <w:szCs w:val="24"/>
        </w:rPr>
        <w:t xml:space="preserve"> (jaminan); </w:t>
      </w:r>
      <w:r w:rsidRPr="008E69F8">
        <w:rPr>
          <w:rFonts w:ascii="Times New Roman" w:hAnsi="Times New Roman" w:cs="Times New Roman"/>
          <w:sz w:val="24"/>
          <w:szCs w:val="24"/>
        </w:rPr>
        <w:t xml:space="preserve">prinsip </w:t>
      </w:r>
      <w:r w:rsidRPr="008E69F8">
        <w:rPr>
          <w:rFonts w:ascii="Times New Roman" w:hAnsi="Times New Roman" w:cs="Times New Roman"/>
          <w:i/>
          <w:sz w:val="24"/>
          <w:szCs w:val="24"/>
        </w:rPr>
        <w:t>emphaty</w:t>
      </w:r>
      <w:r>
        <w:rPr>
          <w:rFonts w:ascii="Times New Roman" w:hAnsi="Times New Roman" w:cs="Times New Roman"/>
          <w:i/>
          <w:sz w:val="24"/>
          <w:szCs w:val="24"/>
        </w:rPr>
        <w:t xml:space="preserve"> </w:t>
      </w:r>
      <w:r>
        <w:rPr>
          <w:rFonts w:ascii="Times New Roman" w:hAnsi="Times New Roman" w:cs="Times New Roman"/>
          <w:sz w:val="24"/>
          <w:szCs w:val="24"/>
        </w:rPr>
        <w:t>(s</w:t>
      </w:r>
      <w:r w:rsidRPr="00D02ED7">
        <w:rPr>
          <w:rFonts w:ascii="Times New Roman" w:hAnsi="Times New Roman" w:cs="Times New Roman"/>
          <w:sz w:val="24"/>
          <w:szCs w:val="24"/>
        </w:rPr>
        <w:t>impati)</w:t>
      </w:r>
      <w:r>
        <w:rPr>
          <w:rFonts w:ascii="Times New Roman" w:hAnsi="Times New Roman" w:cs="Times New Roman"/>
          <w:i/>
          <w:sz w:val="24"/>
          <w:szCs w:val="24"/>
        </w:rPr>
        <w:t>;</w:t>
      </w:r>
      <w:r w:rsidR="002271A2">
        <w:rPr>
          <w:rFonts w:ascii="Times New Roman" w:hAnsi="Times New Roman" w:cs="Times New Roman"/>
          <w:i/>
          <w:sz w:val="24"/>
          <w:szCs w:val="24"/>
        </w:rPr>
        <w:t xml:space="preserve"> </w:t>
      </w:r>
      <w:r w:rsidRPr="006032B6">
        <w:rPr>
          <w:rFonts w:ascii="Times New Roman" w:hAnsi="Times New Roman" w:cs="Times New Roman"/>
          <w:sz w:val="24"/>
          <w:szCs w:val="24"/>
        </w:rPr>
        <w:t xml:space="preserve">dan </w:t>
      </w:r>
      <w:r w:rsidRPr="008E69F8">
        <w:rPr>
          <w:rFonts w:ascii="Times New Roman" w:hAnsi="Times New Roman" w:cs="Times New Roman"/>
          <w:sz w:val="24"/>
          <w:szCs w:val="24"/>
        </w:rPr>
        <w:t xml:space="preserve">prinsip </w:t>
      </w:r>
      <w:r w:rsidRPr="008E69F8">
        <w:rPr>
          <w:rFonts w:ascii="Times New Roman" w:hAnsi="Times New Roman" w:cs="Times New Roman"/>
          <w:i/>
          <w:sz w:val="24"/>
          <w:szCs w:val="24"/>
        </w:rPr>
        <w:t xml:space="preserve">tangibles </w:t>
      </w:r>
      <w:r>
        <w:rPr>
          <w:rFonts w:ascii="Times New Roman" w:hAnsi="Times New Roman" w:cs="Times New Roman"/>
          <w:sz w:val="24"/>
          <w:szCs w:val="24"/>
        </w:rPr>
        <w:t>(b</w:t>
      </w:r>
      <w:r w:rsidRPr="008E69F8">
        <w:rPr>
          <w:rFonts w:ascii="Times New Roman" w:hAnsi="Times New Roman" w:cs="Times New Roman"/>
          <w:sz w:val="24"/>
          <w:szCs w:val="24"/>
        </w:rPr>
        <w:t>ukti fisik)</w:t>
      </w:r>
      <w:r w:rsidR="008E1D20">
        <w:rPr>
          <w:rFonts w:ascii="Times New Roman" w:hAnsi="Times New Roman" w:cs="Times New Roman"/>
          <w:sz w:val="24"/>
          <w:szCs w:val="24"/>
        </w:rPr>
        <w:t xml:space="preserve"> untuk menciptakan pelayanan yang berkualitas </w:t>
      </w:r>
      <w:r w:rsidR="00514DE6">
        <w:rPr>
          <w:rFonts w:ascii="Times New Roman" w:hAnsi="Times New Roman" w:cs="Times New Roman"/>
          <w:sz w:val="24"/>
          <w:szCs w:val="24"/>
        </w:rPr>
        <w:t xml:space="preserve">bidang pendidikan </w:t>
      </w:r>
      <w:r w:rsidR="00A330F8">
        <w:rPr>
          <w:rFonts w:ascii="Times New Roman" w:hAnsi="Times New Roman" w:cs="Times New Roman"/>
          <w:sz w:val="24"/>
          <w:szCs w:val="24"/>
        </w:rPr>
        <w:t xml:space="preserve">untuk </w:t>
      </w:r>
      <w:r w:rsidR="002F1965">
        <w:rPr>
          <w:rFonts w:ascii="Times New Roman" w:hAnsi="Times New Roman" w:cs="Times New Roman"/>
          <w:sz w:val="24"/>
          <w:szCs w:val="24"/>
        </w:rPr>
        <w:t>mencapai tujuan organisasi.</w:t>
      </w:r>
      <w:r w:rsidR="00A330F8">
        <w:rPr>
          <w:rFonts w:ascii="Times New Roman" w:hAnsi="Times New Roman" w:cs="Times New Roman"/>
          <w:sz w:val="24"/>
          <w:szCs w:val="24"/>
        </w:rPr>
        <w:t xml:space="preserve">  </w:t>
      </w:r>
    </w:p>
    <w:p w:rsidR="008E1D20" w:rsidRPr="00514DE6" w:rsidRDefault="002F1965" w:rsidP="00514DE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007D2F81">
        <w:rPr>
          <w:rFonts w:ascii="Times New Roman" w:hAnsi="Times New Roman" w:cs="Times New Roman"/>
          <w:sz w:val="24"/>
          <w:szCs w:val="24"/>
        </w:rPr>
        <w:t xml:space="preserve"> </w:t>
      </w:r>
      <w:r>
        <w:rPr>
          <w:rFonts w:ascii="Times New Roman" w:hAnsi="Times New Roman" w:cs="Times New Roman"/>
          <w:sz w:val="24"/>
          <w:szCs w:val="24"/>
        </w:rPr>
        <w:t>Kinerja aparatur dalam pelayanan publik</w:t>
      </w:r>
      <w:r w:rsidR="00F012A2">
        <w:rPr>
          <w:rFonts w:ascii="Times New Roman" w:hAnsi="Times New Roman" w:cs="Times New Roman"/>
          <w:sz w:val="24"/>
          <w:szCs w:val="24"/>
        </w:rPr>
        <w:t xml:space="preserve"> bidang pendidikan </w:t>
      </w:r>
      <w:r w:rsidR="007D2F81">
        <w:rPr>
          <w:rFonts w:ascii="Times New Roman" w:hAnsi="Times New Roman" w:cs="Times New Roman"/>
          <w:sz w:val="24"/>
          <w:szCs w:val="24"/>
        </w:rPr>
        <w:t xml:space="preserve">mengacu pada prinsip </w:t>
      </w:r>
      <w:r w:rsidR="005C4509">
        <w:rPr>
          <w:rFonts w:ascii="Times New Roman" w:hAnsi="Times New Roman" w:cs="Times New Roman"/>
          <w:sz w:val="24"/>
          <w:szCs w:val="24"/>
        </w:rPr>
        <w:t>kesederhanaan, kejelasan, kepastian waktu, keterbukaan, tanggungjawab, akurasi, kedisiplinan, kesopanan, keadilan, keamanan,</w:t>
      </w:r>
      <w:r>
        <w:rPr>
          <w:rFonts w:ascii="Times New Roman" w:hAnsi="Times New Roman" w:cs="Times New Roman"/>
          <w:sz w:val="24"/>
          <w:szCs w:val="24"/>
        </w:rPr>
        <w:t xml:space="preserve"> </w:t>
      </w:r>
      <w:r w:rsidR="005C4509">
        <w:rPr>
          <w:rFonts w:ascii="Times New Roman" w:hAnsi="Times New Roman" w:cs="Times New Roman"/>
          <w:sz w:val="24"/>
          <w:szCs w:val="24"/>
        </w:rPr>
        <w:t>kelengkapan sarana dan pra</w:t>
      </w:r>
      <w:r w:rsidR="007D2F81">
        <w:rPr>
          <w:rFonts w:ascii="Times New Roman" w:hAnsi="Times New Roman" w:cs="Times New Roman"/>
          <w:sz w:val="24"/>
          <w:szCs w:val="24"/>
        </w:rPr>
        <w:t>sarana, ekonomis dan kenyamanan untuk mendukung pelayanan</w:t>
      </w:r>
      <w:r w:rsidR="00F012A2">
        <w:rPr>
          <w:rFonts w:ascii="Times New Roman" w:hAnsi="Times New Roman" w:cs="Times New Roman"/>
          <w:sz w:val="24"/>
          <w:szCs w:val="24"/>
        </w:rPr>
        <w:t xml:space="preserve"> </w:t>
      </w:r>
      <w:r w:rsidR="007D2F81">
        <w:rPr>
          <w:rFonts w:ascii="Times New Roman" w:hAnsi="Times New Roman" w:cs="Times New Roman"/>
          <w:sz w:val="24"/>
          <w:szCs w:val="24"/>
        </w:rPr>
        <w:t>berkualitas.</w:t>
      </w:r>
      <w:r w:rsidR="005C4509">
        <w:rPr>
          <w:rFonts w:ascii="Times New Roman" w:hAnsi="Times New Roman" w:cs="Times New Roman"/>
          <w:sz w:val="24"/>
          <w:szCs w:val="24"/>
        </w:rPr>
        <w:t xml:space="preserve">     </w:t>
      </w:r>
    </w:p>
    <w:p w:rsidR="00051A63" w:rsidRPr="0010135F" w:rsidRDefault="00051A63" w:rsidP="00BC6F9D">
      <w:pPr>
        <w:autoSpaceDE w:val="0"/>
        <w:autoSpaceDN w:val="0"/>
        <w:adjustRightInd w:val="0"/>
        <w:spacing w:after="0" w:line="480" w:lineRule="auto"/>
        <w:jc w:val="center"/>
        <w:rPr>
          <w:rFonts w:ascii="Times New Roman" w:hAnsi="Times New Roman" w:cs="Times New Roman"/>
          <w:sz w:val="24"/>
          <w:szCs w:val="24"/>
        </w:rPr>
      </w:pPr>
      <w:r w:rsidRPr="008B79CC">
        <w:rPr>
          <w:rFonts w:ascii="Times New Roman" w:hAnsi="Times New Roman" w:cs="Times New Roman"/>
          <w:b/>
          <w:sz w:val="24"/>
          <w:szCs w:val="24"/>
        </w:rPr>
        <w:t>BAB VI</w:t>
      </w:r>
    </w:p>
    <w:p w:rsidR="00051A63" w:rsidRDefault="00051A63" w:rsidP="00BC6F9D">
      <w:pPr>
        <w:spacing w:after="0" w:line="480" w:lineRule="auto"/>
        <w:jc w:val="center"/>
        <w:rPr>
          <w:rFonts w:ascii="Times New Roman" w:hAnsi="Times New Roman" w:cs="Times New Roman"/>
          <w:b/>
          <w:sz w:val="24"/>
          <w:szCs w:val="24"/>
        </w:rPr>
      </w:pPr>
      <w:r w:rsidRPr="008B79CC">
        <w:rPr>
          <w:rFonts w:ascii="Times New Roman" w:hAnsi="Times New Roman" w:cs="Times New Roman"/>
          <w:b/>
          <w:sz w:val="24"/>
          <w:szCs w:val="24"/>
        </w:rPr>
        <w:t>PENUTUP</w:t>
      </w:r>
    </w:p>
    <w:p w:rsidR="004879C3" w:rsidRDefault="00514DE6" w:rsidP="004879C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KESIMPULAN DAN SARAN </w:t>
      </w:r>
    </w:p>
    <w:p w:rsidR="00BC6F9D" w:rsidRPr="00BC6F9D" w:rsidRDefault="00BC6F9D" w:rsidP="003C3917">
      <w:pPr>
        <w:spacing w:after="0" w:line="480" w:lineRule="auto"/>
        <w:jc w:val="both"/>
        <w:rPr>
          <w:rFonts w:ascii="Times New Roman" w:hAnsi="Times New Roman" w:cs="Times New Roman"/>
          <w:b/>
          <w:sz w:val="24"/>
          <w:szCs w:val="24"/>
        </w:rPr>
      </w:pPr>
      <w:r w:rsidRPr="00BC6F9D">
        <w:rPr>
          <w:rFonts w:ascii="Times New Roman" w:hAnsi="Times New Roman" w:cs="Times New Roman"/>
          <w:b/>
          <w:sz w:val="24"/>
          <w:szCs w:val="24"/>
        </w:rPr>
        <w:t>A. Kesimpulan</w:t>
      </w:r>
    </w:p>
    <w:p w:rsidR="00051A63" w:rsidRDefault="00051A63" w:rsidP="003C3917">
      <w:pPr>
        <w:autoSpaceDE w:val="0"/>
        <w:autoSpaceDN w:val="0"/>
        <w:adjustRightInd w:val="0"/>
        <w:spacing w:before="120" w:after="0"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r w:rsidR="0071061A">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K</w:t>
      </w:r>
      <w:r w:rsidRPr="00600C64">
        <w:rPr>
          <w:rFonts w:ascii="Times New Roman" w:hAnsi="Times New Roman" w:cs="Times New Roman"/>
          <w:sz w:val="24"/>
          <w:szCs w:val="24"/>
          <w:lang w:eastAsia="en-GB"/>
        </w:rPr>
        <w:t>inerja</w:t>
      </w:r>
      <w:r>
        <w:rPr>
          <w:rFonts w:ascii="Times New Roman" w:hAnsi="Times New Roman" w:cs="Times New Roman"/>
          <w:sz w:val="24"/>
          <w:szCs w:val="24"/>
          <w:lang w:eastAsia="en-GB"/>
        </w:rPr>
        <w:t xml:space="preserve"> aparatur dalam pelayanan</w:t>
      </w:r>
      <w:r w:rsidR="00514DE6">
        <w:rPr>
          <w:rFonts w:ascii="Times New Roman" w:hAnsi="Times New Roman" w:cs="Times New Roman"/>
          <w:sz w:val="24"/>
          <w:szCs w:val="24"/>
          <w:lang w:eastAsia="en-GB"/>
        </w:rPr>
        <w:t xml:space="preserve"> publik Kantor Dinas Pendidikan dan Kebudayaan </w:t>
      </w:r>
      <w:r>
        <w:rPr>
          <w:rFonts w:ascii="Times New Roman" w:hAnsi="Times New Roman" w:cs="Times New Roman"/>
          <w:sz w:val="24"/>
          <w:szCs w:val="24"/>
          <w:lang w:eastAsia="en-GB"/>
        </w:rPr>
        <w:t xml:space="preserve">dapat ditarik kesimpulan sebagai berikut: </w:t>
      </w:r>
    </w:p>
    <w:p w:rsidR="00051A63" w:rsidRDefault="00051A63" w:rsidP="003C3917">
      <w:pPr>
        <w:autoSpaceDE w:val="0"/>
        <w:autoSpaceDN w:val="0"/>
        <w:adjustRightInd w:val="0"/>
        <w:spacing w:after="0"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(1) Pelaksanaan prinsip </w:t>
      </w:r>
      <w:r w:rsidR="00432717">
        <w:rPr>
          <w:rFonts w:ascii="Times New Roman" w:hAnsi="Times New Roman" w:cs="Times New Roman"/>
          <w:sz w:val="24"/>
          <w:szCs w:val="24"/>
          <w:lang w:eastAsia="en-GB"/>
        </w:rPr>
        <w:t xml:space="preserve">kinerja </w:t>
      </w:r>
      <w:r>
        <w:rPr>
          <w:rFonts w:ascii="Times New Roman" w:hAnsi="Times New Roman" w:cs="Times New Roman"/>
          <w:sz w:val="24"/>
          <w:szCs w:val="24"/>
          <w:lang w:eastAsia="en-GB"/>
        </w:rPr>
        <w:t>pelayanan</w:t>
      </w:r>
      <w:r w:rsidR="00514DE6">
        <w:rPr>
          <w:rFonts w:ascii="Times New Roman" w:hAnsi="Times New Roman" w:cs="Times New Roman"/>
          <w:sz w:val="24"/>
          <w:szCs w:val="24"/>
          <w:lang w:eastAsia="en-GB"/>
        </w:rPr>
        <w:t xml:space="preserve"> publik Kantor Dinas Pendidikan dan Kebudayaan </w:t>
      </w:r>
      <w:r>
        <w:rPr>
          <w:rFonts w:ascii="Times New Roman" w:hAnsi="Times New Roman" w:cs="Times New Roman"/>
          <w:sz w:val="24"/>
          <w:szCs w:val="24"/>
          <w:lang w:eastAsia="en-GB"/>
        </w:rPr>
        <w:t>yaitu prinsip</w:t>
      </w:r>
      <w:r>
        <w:rPr>
          <w:rFonts w:ascii="Times New Roman" w:hAnsi="Times New Roman" w:cs="Times New Roman"/>
          <w:sz w:val="24"/>
          <w:szCs w:val="24"/>
        </w:rPr>
        <w:t xml:space="preserve"> </w:t>
      </w:r>
      <w:r w:rsidRPr="008E69F8">
        <w:rPr>
          <w:rFonts w:ascii="Times New Roman" w:hAnsi="Times New Roman" w:cs="Times New Roman"/>
          <w:i/>
          <w:sz w:val="24"/>
          <w:szCs w:val="24"/>
        </w:rPr>
        <w:t>reliability</w:t>
      </w:r>
      <w:r w:rsidRPr="008E69F8">
        <w:rPr>
          <w:rFonts w:ascii="Times New Roman" w:hAnsi="Times New Roman" w:cs="Times New Roman"/>
          <w:sz w:val="24"/>
          <w:szCs w:val="24"/>
        </w:rPr>
        <w:t xml:space="preserve"> (Keand</w:t>
      </w:r>
      <w:r>
        <w:rPr>
          <w:rFonts w:ascii="Times New Roman" w:hAnsi="Times New Roman" w:cs="Times New Roman"/>
          <w:sz w:val="24"/>
          <w:szCs w:val="24"/>
        </w:rPr>
        <w:t xml:space="preserve">alan); </w:t>
      </w:r>
      <w:r w:rsidRPr="008E69F8">
        <w:rPr>
          <w:rFonts w:ascii="Times New Roman" w:hAnsi="Times New Roman" w:cs="Times New Roman"/>
          <w:sz w:val="24"/>
          <w:szCs w:val="24"/>
        </w:rPr>
        <w:t xml:space="preserve">prinsip </w:t>
      </w:r>
      <w:r w:rsidRPr="008E69F8">
        <w:rPr>
          <w:rFonts w:ascii="Times New Roman" w:hAnsi="Times New Roman" w:cs="Times New Roman"/>
          <w:i/>
          <w:sz w:val="24"/>
          <w:szCs w:val="24"/>
        </w:rPr>
        <w:t>responsiveness</w:t>
      </w:r>
      <w:r>
        <w:rPr>
          <w:rFonts w:ascii="Times New Roman" w:hAnsi="Times New Roman" w:cs="Times New Roman"/>
          <w:sz w:val="24"/>
          <w:szCs w:val="24"/>
        </w:rPr>
        <w:t xml:space="preserve"> (Daya tanggap); </w:t>
      </w:r>
      <w:r w:rsidRPr="008E69F8">
        <w:rPr>
          <w:rFonts w:ascii="Times New Roman" w:hAnsi="Times New Roman" w:cs="Times New Roman"/>
          <w:sz w:val="24"/>
          <w:szCs w:val="24"/>
        </w:rPr>
        <w:t xml:space="preserve">prinsip </w:t>
      </w:r>
      <w:r w:rsidRPr="008E69F8">
        <w:rPr>
          <w:rFonts w:ascii="Times New Roman" w:hAnsi="Times New Roman" w:cs="Times New Roman"/>
          <w:i/>
          <w:sz w:val="24"/>
          <w:szCs w:val="24"/>
        </w:rPr>
        <w:t>assurance</w:t>
      </w:r>
      <w:r>
        <w:rPr>
          <w:rFonts w:ascii="Times New Roman" w:hAnsi="Times New Roman" w:cs="Times New Roman"/>
          <w:sz w:val="24"/>
          <w:szCs w:val="24"/>
        </w:rPr>
        <w:t xml:space="preserve"> (Jaminan); </w:t>
      </w:r>
      <w:r w:rsidRPr="008E69F8">
        <w:rPr>
          <w:rFonts w:ascii="Times New Roman" w:hAnsi="Times New Roman" w:cs="Times New Roman"/>
          <w:sz w:val="24"/>
          <w:szCs w:val="24"/>
        </w:rPr>
        <w:t xml:space="preserve">prinsip </w:t>
      </w:r>
      <w:r w:rsidRPr="008E69F8">
        <w:rPr>
          <w:rFonts w:ascii="Times New Roman" w:hAnsi="Times New Roman" w:cs="Times New Roman"/>
          <w:i/>
          <w:sz w:val="24"/>
          <w:szCs w:val="24"/>
        </w:rPr>
        <w:t>emphaty</w:t>
      </w:r>
      <w:r>
        <w:rPr>
          <w:rFonts w:ascii="Times New Roman" w:hAnsi="Times New Roman" w:cs="Times New Roman"/>
          <w:i/>
          <w:sz w:val="24"/>
          <w:szCs w:val="24"/>
        </w:rPr>
        <w:t xml:space="preserve">;, </w:t>
      </w:r>
      <w:r w:rsidRPr="006032B6">
        <w:rPr>
          <w:rFonts w:ascii="Times New Roman" w:hAnsi="Times New Roman" w:cs="Times New Roman"/>
          <w:sz w:val="24"/>
          <w:szCs w:val="24"/>
        </w:rPr>
        <w:t xml:space="preserve">dan </w:t>
      </w:r>
      <w:r w:rsidRPr="008E69F8">
        <w:rPr>
          <w:rFonts w:ascii="Times New Roman" w:hAnsi="Times New Roman" w:cs="Times New Roman"/>
          <w:sz w:val="24"/>
          <w:szCs w:val="24"/>
        </w:rPr>
        <w:t xml:space="preserve">prinsip </w:t>
      </w:r>
      <w:r w:rsidRPr="008E69F8">
        <w:rPr>
          <w:rFonts w:ascii="Times New Roman" w:hAnsi="Times New Roman" w:cs="Times New Roman"/>
          <w:i/>
          <w:sz w:val="24"/>
          <w:szCs w:val="24"/>
        </w:rPr>
        <w:t xml:space="preserve">tangibles </w:t>
      </w:r>
      <w:r>
        <w:rPr>
          <w:rFonts w:ascii="Times New Roman" w:hAnsi="Times New Roman" w:cs="Times New Roman"/>
          <w:sz w:val="24"/>
          <w:szCs w:val="24"/>
        </w:rPr>
        <w:t>(b</w:t>
      </w:r>
      <w:r w:rsidRPr="008E69F8">
        <w:rPr>
          <w:rFonts w:ascii="Times New Roman" w:hAnsi="Times New Roman" w:cs="Times New Roman"/>
          <w:sz w:val="24"/>
          <w:szCs w:val="24"/>
        </w:rPr>
        <w:t>ukti fisik)</w:t>
      </w:r>
      <w:r w:rsidR="005A5D2E">
        <w:rPr>
          <w:rFonts w:ascii="Times New Roman" w:hAnsi="Times New Roman" w:cs="Times New Roman"/>
          <w:sz w:val="24"/>
          <w:szCs w:val="24"/>
        </w:rPr>
        <w:t xml:space="preserve"> masih kurang berkualitas dan belum maksimal.</w:t>
      </w:r>
      <w:r w:rsidRPr="006032B6">
        <w:rPr>
          <w:rFonts w:ascii="Times New Roman" w:hAnsi="Times New Roman" w:cs="Times New Roman"/>
          <w:sz w:val="24"/>
          <w:szCs w:val="24"/>
          <w:lang w:eastAsia="en-GB"/>
        </w:rPr>
        <w:t xml:space="preserve"> </w:t>
      </w:r>
    </w:p>
    <w:p w:rsidR="00051A63" w:rsidRPr="00EF1722" w:rsidRDefault="00051A63" w:rsidP="003C3917">
      <w:pPr>
        <w:autoSpaceDE w:val="0"/>
        <w:autoSpaceDN w:val="0"/>
        <w:adjustRightInd w:val="0"/>
        <w:spacing w:after="0" w:line="480" w:lineRule="auto"/>
        <w:jc w:val="both"/>
        <w:rPr>
          <w:rFonts w:ascii="Times New Roman" w:hAnsi="Times New Roman" w:cs="Times New Roman"/>
          <w:sz w:val="24"/>
          <w:szCs w:val="24"/>
        </w:rPr>
      </w:pPr>
      <w:r w:rsidRPr="00EF1722">
        <w:rPr>
          <w:rFonts w:ascii="Times New Roman" w:hAnsi="Times New Roman" w:cs="Times New Roman"/>
          <w:sz w:val="24"/>
          <w:szCs w:val="24"/>
          <w:lang w:eastAsia="en-GB"/>
        </w:rPr>
        <w:t>(a) Prinsip</w:t>
      </w:r>
      <w:r w:rsidRPr="00EF1722">
        <w:rPr>
          <w:rFonts w:ascii="Times New Roman" w:hAnsi="Times New Roman" w:cs="Times New Roman"/>
          <w:sz w:val="24"/>
          <w:szCs w:val="24"/>
        </w:rPr>
        <w:t xml:space="preserve"> </w:t>
      </w:r>
      <w:r w:rsidRPr="00EF1722">
        <w:rPr>
          <w:rFonts w:ascii="Times New Roman" w:hAnsi="Times New Roman" w:cs="Times New Roman"/>
          <w:i/>
          <w:sz w:val="24"/>
          <w:szCs w:val="24"/>
        </w:rPr>
        <w:t>reliability</w:t>
      </w:r>
      <w:r w:rsidRPr="00EF1722">
        <w:rPr>
          <w:rFonts w:ascii="Times New Roman" w:hAnsi="Times New Roman" w:cs="Times New Roman"/>
          <w:sz w:val="24"/>
          <w:szCs w:val="24"/>
        </w:rPr>
        <w:t xml:space="preserve"> (Keandalan) adalah kinerja aparatur masih kurang </w:t>
      </w:r>
      <w:r w:rsidR="008C6F44">
        <w:rPr>
          <w:rFonts w:ascii="Times New Roman" w:hAnsi="Times New Roman" w:cs="Times New Roman"/>
          <w:sz w:val="24"/>
          <w:szCs w:val="24"/>
        </w:rPr>
        <w:t xml:space="preserve">professional </w:t>
      </w:r>
      <w:r w:rsidRPr="00EF1722">
        <w:rPr>
          <w:rFonts w:ascii="Times New Roman" w:hAnsi="Times New Roman" w:cs="Times New Roman"/>
          <w:sz w:val="24"/>
          <w:szCs w:val="24"/>
        </w:rPr>
        <w:t xml:space="preserve">menyediahkan pelayanan yang mudah, cepat dan tepat dan masih kurang melakukan sosialisasi layanan pendidikan terhadap masyarakat. </w:t>
      </w:r>
    </w:p>
    <w:p w:rsidR="00051A63" w:rsidRPr="00EF1722" w:rsidRDefault="00051A63" w:rsidP="003C3917">
      <w:pPr>
        <w:autoSpaceDE w:val="0"/>
        <w:autoSpaceDN w:val="0"/>
        <w:adjustRightInd w:val="0"/>
        <w:spacing w:after="0" w:line="480" w:lineRule="auto"/>
        <w:jc w:val="both"/>
        <w:rPr>
          <w:rFonts w:ascii="Times New Roman" w:hAnsi="Times New Roman" w:cs="Times New Roman"/>
          <w:sz w:val="24"/>
          <w:szCs w:val="24"/>
        </w:rPr>
      </w:pPr>
      <w:r w:rsidRPr="00EF1722">
        <w:rPr>
          <w:rFonts w:ascii="Times New Roman" w:hAnsi="Times New Roman" w:cs="Times New Roman"/>
          <w:sz w:val="24"/>
          <w:szCs w:val="24"/>
        </w:rPr>
        <w:t xml:space="preserve">(b) Prinsip </w:t>
      </w:r>
      <w:r w:rsidRPr="00EF1722">
        <w:rPr>
          <w:rFonts w:ascii="Times New Roman" w:hAnsi="Times New Roman" w:cs="Times New Roman"/>
          <w:i/>
          <w:sz w:val="24"/>
          <w:szCs w:val="24"/>
        </w:rPr>
        <w:t>responsiveness</w:t>
      </w:r>
      <w:r w:rsidRPr="00EF1722">
        <w:rPr>
          <w:rFonts w:ascii="Times New Roman" w:hAnsi="Times New Roman" w:cs="Times New Roman"/>
          <w:sz w:val="24"/>
          <w:szCs w:val="24"/>
        </w:rPr>
        <w:t xml:space="preserve"> (Daya tanggap) adalah kine</w:t>
      </w:r>
      <w:r w:rsidR="008C6F44">
        <w:rPr>
          <w:rFonts w:ascii="Times New Roman" w:hAnsi="Times New Roman" w:cs="Times New Roman"/>
          <w:sz w:val="24"/>
          <w:szCs w:val="24"/>
        </w:rPr>
        <w:t>rja aparatur masih kurang profes</w:t>
      </w:r>
      <w:r w:rsidR="00432717">
        <w:rPr>
          <w:rFonts w:ascii="Times New Roman" w:hAnsi="Times New Roman" w:cs="Times New Roman"/>
          <w:sz w:val="24"/>
          <w:szCs w:val="24"/>
        </w:rPr>
        <w:t>s</w:t>
      </w:r>
      <w:r w:rsidR="008C6F44">
        <w:rPr>
          <w:rFonts w:ascii="Times New Roman" w:hAnsi="Times New Roman" w:cs="Times New Roman"/>
          <w:sz w:val="24"/>
          <w:szCs w:val="24"/>
        </w:rPr>
        <w:t xml:space="preserve">ional </w:t>
      </w:r>
      <w:r w:rsidRPr="00EF1722">
        <w:rPr>
          <w:rFonts w:ascii="Times New Roman" w:hAnsi="Times New Roman" w:cs="Times New Roman"/>
          <w:sz w:val="24"/>
          <w:szCs w:val="24"/>
        </w:rPr>
        <w:t>melaksanakan pelayanan yang mudah, cepat dan cepat masih banyak masyarakat yang antri dalam pelayanan pendidikan.</w:t>
      </w:r>
    </w:p>
    <w:p w:rsidR="00B27E88" w:rsidRDefault="00051A63" w:rsidP="003C3917">
      <w:pPr>
        <w:autoSpaceDE w:val="0"/>
        <w:autoSpaceDN w:val="0"/>
        <w:adjustRightInd w:val="0"/>
        <w:spacing w:after="0" w:line="480" w:lineRule="auto"/>
        <w:jc w:val="both"/>
        <w:rPr>
          <w:rFonts w:ascii="Times New Roman" w:hAnsi="Times New Roman" w:cs="Times New Roman"/>
          <w:sz w:val="24"/>
          <w:szCs w:val="24"/>
          <w:lang w:eastAsia="en-GB"/>
        </w:rPr>
      </w:pPr>
      <w:r w:rsidRPr="00EF1722">
        <w:rPr>
          <w:rFonts w:ascii="Times New Roman" w:hAnsi="Times New Roman" w:cs="Times New Roman"/>
          <w:sz w:val="24"/>
          <w:szCs w:val="24"/>
        </w:rPr>
        <w:t xml:space="preserve">(c) Prinsip </w:t>
      </w:r>
      <w:r w:rsidRPr="00EF1722">
        <w:rPr>
          <w:rFonts w:ascii="Times New Roman" w:hAnsi="Times New Roman" w:cs="Times New Roman"/>
          <w:i/>
          <w:sz w:val="24"/>
          <w:szCs w:val="24"/>
        </w:rPr>
        <w:t>assurance</w:t>
      </w:r>
      <w:r w:rsidRPr="00EF1722">
        <w:rPr>
          <w:rFonts w:ascii="Times New Roman" w:hAnsi="Times New Roman" w:cs="Times New Roman"/>
          <w:sz w:val="24"/>
          <w:szCs w:val="24"/>
        </w:rPr>
        <w:t xml:space="preserve"> (Jaminan</w:t>
      </w:r>
      <w:r w:rsidR="00B27E88">
        <w:rPr>
          <w:rFonts w:ascii="Times New Roman" w:hAnsi="Times New Roman" w:cs="Times New Roman"/>
          <w:sz w:val="24"/>
          <w:szCs w:val="24"/>
        </w:rPr>
        <w:t xml:space="preserve">) adalah kinerja aparatur memberikan jaminan pelayanan bidang pendidikan jika dokumen layanan pendidikan telah hilang atau kesalahan dalam pelayanan bidang pendidikan </w:t>
      </w:r>
      <w:r w:rsidRPr="00EF1722">
        <w:rPr>
          <w:rFonts w:ascii="Times New Roman" w:hAnsi="Times New Roman" w:cs="Times New Roman"/>
          <w:sz w:val="24"/>
          <w:szCs w:val="24"/>
        </w:rPr>
        <w:t xml:space="preserve">terhadap masyarakat. </w:t>
      </w:r>
      <w:r w:rsidRPr="00EF1722">
        <w:rPr>
          <w:rFonts w:ascii="Times New Roman" w:hAnsi="Times New Roman" w:cs="Times New Roman"/>
          <w:sz w:val="24"/>
          <w:szCs w:val="24"/>
          <w:lang w:eastAsia="en-GB"/>
        </w:rPr>
        <w:t xml:space="preserve">         </w:t>
      </w:r>
    </w:p>
    <w:p w:rsidR="00051A63" w:rsidRPr="00EF1722" w:rsidRDefault="00051A63" w:rsidP="003C3917">
      <w:pPr>
        <w:autoSpaceDE w:val="0"/>
        <w:autoSpaceDN w:val="0"/>
        <w:adjustRightInd w:val="0"/>
        <w:spacing w:after="0" w:line="480" w:lineRule="auto"/>
        <w:jc w:val="both"/>
        <w:rPr>
          <w:rFonts w:ascii="Times New Roman" w:hAnsi="Times New Roman" w:cs="Times New Roman"/>
          <w:sz w:val="24"/>
          <w:szCs w:val="24"/>
          <w:lang w:eastAsia="en-GB"/>
        </w:rPr>
      </w:pPr>
      <w:r w:rsidRPr="00EF1722">
        <w:rPr>
          <w:rFonts w:ascii="Times New Roman" w:hAnsi="Times New Roman" w:cs="Times New Roman"/>
          <w:sz w:val="24"/>
          <w:szCs w:val="24"/>
          <w:lang w:eastAsia="en-GB"/>
        </w:rPr>
        <w:t xml:space="preserve">(d) </w:t>
      </w:r>
      <w:r w:rsidRPr="00EF1722">
        <w:rPr>
          <w:rFonts w:ascii="Times New Roman" w:hAnsi="Times New Roman" w:cs="Times New Roman"/>
          <w:sz w:val="24"/>
          <w:szCs w:val="24"/>
        </w:rPr>
        <w:t xml:space="preserve">Prinsip </w:t>
      </w:r>
      <w:r w:rsidRPr="00EF1722">
        <w:rPr>
          <w:rFonts w:ascii="Times New Roman" w:hAnsi="Times New Roman" w:cs="Times New Roman"/>
          <w:i/>
          <w:sz w:val="24"/>
          <w:szCs w:val="24"/>
        </w:rPr>
        <w:t xml:space="preserve">emphaty </w:t>
      </w:r>
      <w:r w:rsidRPr="00EF1722">
        <w:rPr>
          <w:rFonts w:ascii="Times New Roman" w:hAnsi="Times New Roman" w:cs="Times New Roman"/>
          <w:sz w:val="24"/>
          <w:szCs w:val="24"/>
        </w:rPr>
        <w:t>(simpati</w:t>
      </w:r>
      <w:r w:rsidRPr="00EF1722">
        <w:rPr>
          <w:rFonts w:ascii="Times New Roman" w:hAnsi="Times New Roman" w:cs="Times New Roman"/>
          <w:i/>
          <w:sz w:val="24"/>
          <w:szCs w:val="24"/>
        </w:rPr>
        <w:t xml:space="preserve">) </w:t>
      </w:r>
      <w:r w:rsidRPr="00EF1722">
        <w:rPr>
          <w:rFonts w:ascii="Times New Roman" w:hAnsi="Times New Roman" w:cs="Times New Roman"/>
          <w:sz w:val="24"/>
          <w:szCs w:val="24"/>
        </w:rPr>
        <w:t xml:space="preserve">adalah kinerja aparatur masih pilih kasih dan belum adil mana yang dikenal aparatur itulah yang dilayani duluan secara mudah, cepat dan tepat dalam melaksanakan pelayanan pendidikan terhadap masyarakat. </w:t>
      </w:r>
    </w:p>
    <w:p w:rsidR="00051A63" w:rsidRPr="00871FCA" w:rsidRDefault="00051A63" w:rsidP="003C3917">
      <w:pPr>
        <w:jc w:val="both"/>
        <w:rPr>
          <w:rFonts w:ascii="Times New Roman" w:hAnsi="Times New Roman" w:cs="Times New Roman"/>
          <w:sz w:val="24"/>
          <w:szCs w:val="24"/>
          <w:lang w:eastAsia="en-GB"/>
        </w:rPr>
      </w:pPr>
      <w:r>
        <w:rPr>
          <w:rFonts w:ascii="Times New Roman" w:hAnsi="Times New Roman" w:cs="Times New Roman"/>
          <w:sz w:val="24"/>
          <w:szCs w:val="24"/>
        </w:rPr>
        <w:t>(e) P</w:t>
      </w:r>
      <w:r w:rsidRPr="008E69F8">
        <w:rPr>
          <w:rFonts w:ascii="Times New Roman" w:hAnsi="Times New Roman" w:cs="Times New Roman"/>
          <w:sz w:val="24"/>
          <w:szCs w:val="24"/>
        </w:rPr>
        <w:t xml:space="preserve">rinsip </w:t>
      </w:r>
      <w:r w:rsidRPr="008E69F8">
        <w:rPr>
          <w:rFonts w:ascii="Times New Roman" w:hAnsi="Times New Roman" w:cs="Times New Roman"/>
          <w:i/>
          <w:sz w:val="24"/>
          <w:szCs w:val="24"/>
        </w:rPr>
        <w:t xml:space="preserve">tangibles </w:t>
      </w:r>
      <w:r>
        <w:rPr>
          <w:rFonts w:ascii="Times New Roman" w:hAnsi="Times New Roman" w:cs="Times New Roman"/>
          <w:sz w:val="24"/>
          <w:szCs w:val="24"/>
        </w:rPr>
        <w:t>(b</w:t>
      </w:r>
      <w:r w:rsidRPr="008E69F8">
        <w:rPr>
          <w:rFonts w:ascii="Times New Roman" w:hAnsi="Times New Roman" w:cs="Times New Roman"/>
          <w:sz w:val="24"/>
          <w:szCs w:val="24"/>
        </w:rPr>
        <w:t>ukti fisik)</w:t>
      </w:r>
      <w:r>
        <w:rPr>
          <w:rFonts w:ascii="Times New Roman" w:hAnsi="Times New Roman" w:cs="Times New Roman"/>
          <w:sz w:val="24"/>
          <w:szCs w:val="24"/>
        </w:rPr>
        <w:t xml:space="preserve"> adalah kurangnya sarana dan prasarana sehingga</w:t>
      </w:r>
    </w:p>
    <w:p w:rsidR="00051A63" w:rsidRPr="000B3D7F" w:rsidRDefault="00051A63" w:rsidP="003C3917">
      <w:pPr>
        <w:spacing w:after="0" w:line="480" w:lineRule="auto"/>
        <w:jc w:val="both"/>
        <w:rPr>
          <w:rFonts w:ascii="Times New Roman" w:hAnsi="Times New Roman" w:cs="Times New Roman"/>
          <w:sz w:val="24"/>
          <w:szCs w:val="24"/>
          <w:lang w:eastAsia="en-GB"/>
        </w:rPr>
      </w:pPr>
      <w:r>
        <w:rPr>
          <w:rFonts w:ascii="Times New Roman" w:hAnsi="Times New Roman" w:cs="Times New Roman"/>
          <w:sz w:val="24"/>
          <w:szCs w:val="24"/>
        </w:rPr>
        <w:t>kinerja aparatur masih kurang berkualitas dan keterbatasan anggaran pendapatan belanja daerah (APBD) dalam pelayanan bidang pendidikan terhadap masyarakat.</w:t>
      </w:r>
    </w:p>
    <w:p w:rsidR="00051A63" w:rsidRDefault="00051A63" w:rsidP="003C3917">
      <w:pPr>
        <w:autoSpaceDE w:val="0"/>
        <w:autoSpaceDN w:val="0"/>
        <w:adjustRightInd w:val="0"/>
        <w:spacing w:after="0"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(2) Faktor-faktor determinan kinerja aparatur dalam pelayanan publik</w:t>
      </w:r>
      <w:r w:rsidR="00BC6F9D">
        <w:rPr>
          <w:rFonts w:ascii="Times New Roman" w:hAnsi="Times New Roman" w:cs="Times New Roman"/>
          <w:sz w:val="24"/>
          <w:szCs w:val="24"/>
          <w:lang w:eastAsia="en-GB"/>
        </w:rPr>
        <w:t xml:space="preserve"> bidang Kantor Dinas Pendidikan dan Kebudayaan </w:t>
      </w:r>
      <w:r>
        <w:rPr>
          <w:rFonts w:ascii="Times New Roman" w:hAnsi="Times New Roman" w:cs="Times New Roman"/>
          <w:sz w:val="24"/>
          <w:szCs w:val="24"/>
          <w:lang w:eastAsia="en-GB"/>
        </w:rPr>
        <w:t xml:space="preserve">adalah sebagai berikut:  </w:t>
      </w:r>
      <w:r>
        <w:rPr>
          <w:rFonts w:ascii="Times New Roman" w:hAnsi="Times New Roman" w:cs="Times New Roman"/>
          <w:sz w:val="24"/>
          <w:szCs w:val="24"/>
          <w:lang w:eastAsia="en-GB"/>
        </w:rPr>
        <w:tab/>
        <w:t xml:space="preserve">                                    (a) Tersedianya sumber daya manusia aparatur dalam pelayanan publik; (b) </w:t>
      </w:r>
      <w:r>
        <w:rPr>
          <w:rFonts w:ascii="Times New Roman" w:hAnsi="Times New Roman" w:cs="Times New Roman"/>
          <w:sz w:val="24"/>
          <w:szCs w:val="24"/>
          <w:lang w:val="sv-SE"/>
        </w:rPr>
        <w:t>K</w:t>
      </w:r>
      <w:r w:rsidR="00D91FF6">
        <w:rPr>
          <w:rFonts w:ascii="Times New Roman" w:hAnsi="Times New Roman" w:cs="Times New Roman"/>
          <w:sz w:val="24"/>
          <w:szCs w:val="24"/>
          <w:lang w:val="sv-SE"/>
        </w:rPr>
        <w:t xml:space="preserve">epemimpinan dan </w:t>
      </w:r>
      <w:r w:rsidRPr="005D3A0E">
        <w:rPr>
          <w:rFonts w:ascii="Times New Roman" w:hAnsi="Times New Roman" w:cs="Times New Roman"/>
          <w:sz w:val="24"/>
          <w:szCs w:val="24"/>
          <w:lang w:val="sv-SE"/>
        </w:rPr>
        <w:t xml:space="preserve">struktur organisasi </w:t>
      </w:r>
      <w:r w:rsidR="00D91FF6">
        <w:rPr>
          <w:rFonts w:ascii="Times New Roman" w:hAnsi="Times New Roman" w:cs="Times New Roman"/>
          <w:sz w:val="24"/>
          <w:szCs w:val="24"/>
          <w:lang w:val="sv-SE"/>
        </w:rPr>
        <w:t>kinerja</w:t>
      </w:r>
      <w:r w:rsidR="0095423E">
        <w:rPr>
          <w:rFonts w:ascii="Times New Roman" w:hAnsi="Times New Roman" w:cs="Times New Roman"/>
          <w:sz w:val="24"/>
          <w:szCs w:val="24"/>
          <w:lang w:val="sv-SE"/>
        </w:rPr>
        <w:t xml:space="preserve"> </w:t>
      </w:r>
      <w:r w:rsidRPr="005D3A0E">
        <w:rPr>
          <w:rFonts w:ascii="Times New Roman" w:hAnsi="Times New Roman" w:cs="Times New Roman"/>
          <w:sz w:val="24"/>
          <w:szCs w:val="24"/>
          <w:lang w:val="sv-SE"/>
        </w:rPr>
        <w:t xml:space="preserve">aparatur </w:t>
      </w:r>
      <w:r>
        <w:rPr>
          <w:rFonts w:ascii="Times New Roman" w:hAnsi="Times New Roman" w:cs="Times New Roman"/>
          <w:sz w:val="24"/>
          <w:szCs w:val="24"/>
          <w:lang w:val="sv-SE"/>
        </w:rPr>
        <w:t xml:space="preserve">masih kurang berkualitas dalam </w:t>
      </w:r>
      <w:r w:rsidRPr="005D3A0E">
        <w:rPr>
          <w:rFonts w:ascii="Times New Roman" w:hAnsi="Times New Roman" w:cs="Times New Roman"/>
          <w:sz w:val="24"/>
          <w:szCs w:val="24"/>
          <w:lang w:val="sv-SE"/>
        </w:rPr>
        <w:t>pelayanan publik</w:t>
      </w:r>
      <w:r>
        <w:rPr>
          <w:rFonts w:ascii="Times New Roman" w:hAnsi="Times New Roman" w:cs="Times New Roman"/>
          <w:sz w:val="24"/>
          <w:szCs w:val="24"/>
          <w:lang w:val="sv-SE"/>
        </w:rPr>
        <w:t xml:space="preserve"> bidang pendidikan terhadap masyarakat; (c) Pelaksanaan p</w:t>
      </w:r>
      <w:r w:rsidRPr="001664E2">
        <w:rPr>
          <w:rFonts w:ascii="Times New Roman" w:hAnsi="Times New Roman" w:cs="Times New Roman"/>
          <w:sz w:val="24"/>
          <w:szCs w:val="24"/>
          <w:lang w:val="sv-SE"/>
        </w:rPr>
        <w:t xml:space="preserve">elayanan </w:t>
      </w:r>
      <w:r>
        <w:rPr>
          <w:rFonts w:ascii="Times New Roman" w:hAnsi="Times New Roman" w:cs="Times New Roman"/>
          <w:sz w:val="24"/>
          <w:szCs w:val="24"/>
          <w:lang w:val="sv-SE"/>
        </w:rPr>
        <w:t>pendidikan kurang berkualitas dan pelayanan p</w:t>
      </w:r>
      <w:r w:rsidRPr="001664E2">
        <w:rPr>
          <w:rFonts w:ascii="Times New Roman" w:hAnsi="Times New Roman" w:cs="Times New Roman"/>
          <w:sz w:val="24"/>
          <w:szCs w:val="24"/>
          <w:lang w:val="sv-SE"/>
        </w:rPr>
        <w:t xml:space="preserve">rima </w:t>
      </w:r>
      <w:r>
        <w:rPr>
          <w:rFonts w:ascii="Times New Roman" w:hAnsi="Times New Roman" w:cs="Times New Roman"/>
          <w:sz w:val="24"/>
          <w:szCs w:val="24"/>
          <w:lang w:val="sv-SE"/>
        </w:rPr>
        <w:t xml:space="preserve">pelayanan bidang pendidikan terhadap masyarakat; (d) </w:t>
      </w:r>
      <w:r w:rsidRPr="00686770">
        <w:rPr>
          <w:rFonts w:ascii="Times New Roman" w:hAnsi="Times New Roman" w:cs="Times New Roman"/>
          <w:sz w:val="24"/>
          <w:szCs w:val="24"/>
          <w:lang w:val="sv-SE"/>
        </w:rPr>
        <w:t>Kerjasama Pemerintah Daerah</w:t>
      </w:r>
      <w:r>
        <w:rPr>
          <w:rFonts w:ascii="Times New Roman" w:hAnsi="Times New Roman" w:cs="Times New Roman"/>
          <w:sz w:val="24"/>
          <w:szCs w:val="24"/>
          <w:lang w:val="sv-SE"/>
        </w:rPr>
        <w:t xml:space="preserve"> dengan </w:t>
      </w:r>
      <w:r w:rsidRPr="00686770">
        <w:rPr>
          <w:rFonts w:ascii="Times New Roman" w:hAnsi="Times New Roman" w:cs="Times New Roman"/>
          <w:sz w:val="24"/>
          <w:szCs w:val="24"/>
          <w:lang w:val="sv-SE"/>
        </w:rPr>
        <w:t xml:space="preserve">aparatur dalam </w:t>
      </w:r>
      <w:r>
        <w:rPr>
          <w:rFonts w:ascii="Times New Roman" w:hAnsi="Times New Roman" w:cs="Times New Roman"/>
          <w:sz w:val="24"/>
          <w:szCs w:val="24"/>
          <w:lang w:val="sv-SE"/>
        </w:rPr>
        <w:t xml:space="preserve">menyukseskan </w:t>
      </w:r>
      <w:r w:rsidRPr="00686770">
        <w:rPr>
          <w:rFonts w:ascii="Times New Roman" w:hAnsi="Times New Roman" w:cs="Times New Roman"/>
          <w:sz w:val="24"/>
          <w:szCs w:val="24"/>
          <w:lang w:val="sv-SE"/>
        </w:rPr>
        <w:t>pelayanan publik</w:t>
      </w:r>
      <w:r>
        <w:rPr>
          <w:rFonts w:ascii="Times New Roman" w:hAnsi="Times New Roman" w:cs="Times New Roman"/>
          <w:sz w:val="24"/>
          <w:szCs w:val="24"/>
          <w:lang w:val="sv-SE"/>
        </w:rPr>
        <w:t xml:space="preserve"> bidang p</w:t>
      </w:r>
      <w:r w:rsidRPr="00686770">
        <w:rPr>
          <w:rFonts w:ascii="Times New Roman" w:hAnsi="Times New Roman" w:cs="Times New Roman"/>
          <w:sz w:val="24"/>
          <w:szCs w:val="24"/>
          <w:lang w:val="sv-SE"/>
        </w:rPr>
        <w:t>endidikan</w:t>
      </w:r>
      <w:r>
        <w:rPr>
          <w:rFonts w:ascii="Times New Roman" w:hAnsi="Times New Roman" w:cs="Times New Roman"/>
          <w:sz w:val="24"/>
          <w:szCs w:val="24"/>
          <w:lang w:val="sv-SE"/>
        </w:rPr>
        <w:t xml:space="preserve"> masih kurang berkualitas terhadap masyarakat; </w:t>
      </w:r>
      <w:r w:rsidR="003C3917">
        <w:rPr>
          <w:rFonts w:ascii="Times New Roman" w:hAnsi="Times New Roman" w:cs="Times New Roman"/>
          <w:sz w:val="24"/>
          <w:szCs w:val="24"/>
          <w:lang w:val="sv-SE"/>
        </w:rPr>
        <w:t xml:space="preserve">dan </w:t>
      </w:r>
      <w:r>
        <w:rPr>
          <w:rFonts w:ascii="Times New Roman" w:hAnsi="Times New Roman" w:cs="Times New Roman"/>
          <w:sz w:val="24"/>
          <w:szCs w:val="24"/>
          <w:lang w:eastAsia="en-GB"/>
        </w:rPr>
        <w:t>(e) Laporan akuntabilitas kinerja instansi pemerintah (LAKIP) kinerja aparatur pelayanan publik bidang pendidikan kurang berkualitas Kantor Dinas</w:t>
      </w:r>
      <w:r w:rsidRPr="00D11116">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Pendidikan dan Ke</w:t>
      </w:r>
      <w:r w:rsidR="00BC6F9D">
        <w:rPr>
          <w:rFonts w:ascii="Times New Roman" w:hAnsi="Times New Roman" w:cs="Times New Roman"/>
          <w:sz w:val="24"/>
          <w:szCs w:val="24"/>
          <w:lang w:eastAsia="en-GB"/>
        </w:rPr>
        <w:t xml:space="preserve">budayaan. </w:t>
      </w:r>
      <w:r>
        <w:rPr>
          <w:rFonts w:ascii="Times New Roman" w:hAnsi="Times New Roman" w:cs="Times New Roman"/>
          <w:sz w:val="24"/>
          <w:szCs w:val="24"/>
          <w:lang w:eastAsia="en-GB"/>
        </w:rPr>
        <w:t xml:space="preserve"> </w:t>
      </w:r>
    </w:p>
    <w:p w:rsidR="00051A63" w:rsidRDefault="0095423E" w:rsidP="003C3917">
      <w:pPr>
        <w:autoSpaceDE w:val="0"/>
        <w:autoSpaceDN w:val="0"/>
        <w:adjustRightInd w:val="0"/>
        <w:spacing w:after="0"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r w:rsidR="00051A63">
        <w:rPr>
          <w:rFonts w:ascii="Times New Roman" w:hAnsi="Times New Roman" w:cs="Times New Roman"/>
          <w:sz w:val="24"/>
          <w:szCs w:val="24"/>
          <w:lang w:eastAsia="en-GB"/>
        </w:rPr>
        <w:t xml:space="preserve">Faktor - faktor penghambat kinerja aparatur dalam pelayanan publik bidang pendidikan adalah sebagai berikut: (a) Kurangnya sarana dan prasarana pelayanan pendidikan sehingga pelayanan pendidikan kurang berkualitas di Kantor Dinas Pendidikan </w:t>
      </w:r>
      <w:r w:rsidR="00BC6F9D">
        <w:rPr>
          <w:rFonts w:ascii="Times New Roman" w:hAnsi="Times New Roman" w:cs="Times New Roman"/>
          <w:sz w:val="24"/>
          <w:szCs w:val="24"/>
          <w:lang w:eastAsia="en-GB"/>
        </w:rPr>
        <w:t xml:space="preserve">dan kebudayaan </w:t>
      </w:r>
      <w:r w:rsidR="00051A63">
        <w:rPr>
          <w:rFonts w:ascii="Times New Roman" w:hAnsi="Times New Roman" w:cs="Times New Roman"/>
          <w:sz w:val="24"/>
          <w:szCs w:val="24"/>
          <w:lang w:eastAsia="en-GB"/>
        </w:rPr>
        <w:t xml:space="preserve">; (b) Kualitas sumber daya manusia masih rendah. Jumlah pegawai negeri sipil (PNS) berjumlah 85 orang pegawai jenjang pendidikan Sarjana (S1) dan Magister (S2) sangat kurang dan masih didominasi jenjang pendidikan Sekolah Menengah Atas (SMA) yang bekerja di Kantor Dinas Pendidikan </w:t>
      </w:r>
      <w:r w:rsidR="00BC6F9D">
        <w:rPr>
          <w:rFonts w:ascii="Times New Roman" w:hAnsi="Times New Roman" w:cs="Times New Roman"/>
          <w:sz w:val="24"/>
          <w:szCs w:val="24"/>
          <w:lang w:eastAsia="en-GB"/>
        </w:rPr>
        <w:t>dan kebudayaan</w:t>
      </w:r>
      <w:r w:rsidR="00051A63">
        <w:rPr>
          <w:rFonts w:ascii="Times New Roman" w:hAnsi="Times New Roman" w:cs="Times New Roman"/>
          <w:sz w:val="24"/>
          <w:szCs w:val="24"/>
          <w:lang w:eastAsia="en-GB"/>
        </w:rPr>
        <w:t xml:space="preserve">; </w:t>
      </w:r>
      <w:r w:rsidR="00051A63" w:rsidRPr="00A5034A">
        <w:rPr>
          <w:rFonts w:ascii="Times New Roman" w:hAnsi="Times New Roman" w:cs="Times New Roman"/>
          <w:sz w:val="24"/>
          <w:szCs w:val="24"/>
          <w:lang w:eastAsia="en-GB"/>
        </w:rPr>
        <w:t>(c)</w:t>
      </w:r>
      <w:r w:rsidR="00051A63">
        <w:rPr>
          <w:rFonts w:ascii="Times New Roman" w:hAnsi="Times New Roman" w:cs="Times New Roman"/>
          <w:sz w:val="24"/>
          <w:szCs w:val="24"/>
          <w:lang w:val="sv-SE"/>
        </w:rPr>
        <w:t xml:space="preserve"> </w:t>
      </w:r>
      <w:r w:rsidR="00051A63" w:rsidRPr="00A5034A">
        <w:rPr>
          <w:rFonts w:ascii="Times New Roman" w:hAnsi="Times New Roman" w:cs="Times New Roman"/>
          <w:sz w:val="24"/>
          <w:szCs w:val="24"/>
          <w:lang w:val="sv-SE"/>
        </w:rPr>
        <w:t>Kurangnya</w:t>
      </w:r>
      <w:r w:rsidR="00051A63">
        <w:rPr>
          <w:rFonts w:ascii="Times New Roman" w:hAnsi="Times New Roman" w:cs="Times New Roman"/>
          <w:sz w:val="24"/>
          <w:szCs w:val="24"/>
          <w:lang w:val="sv-SE"/>
        </w:rPr>
        <w:t xml:space="preserve"> disiplin aparatur dalam </w:t>
      </w:r>
      <w:r w:rsidR="00051A63">
        <w:rPr>
          <w:rFonts w:ascii="Times New Roman" w:hAnsi="Times New Roman" w:cs="Times New Roman"/>
          <w:sz w:val="24"/>
          <w:szCs w:val="24"/>
          <w:lang w:eastAsia="en-GB"/>
        </w:rPr>
        <w:t xml:space="preserve">pelayanan pendidikan sehingga pelayanan pendidikan kurang berkualitas; (d) </w:t>
      </w:r>
      <w:r w:rsidR="00051A63" w:rsidRPr="00A5034A">
        <w:rPr>
          <w:rFonts w:ascii="Times New Roman" w:hAnsi="Times New Roman" w:cs="Times New Roman"/>
          <w:sz w:val="24"/>
          <w:szCs w:val="24"/>
          <w:lang w:val="sv-SE"/>
        </w:rPr>
        <w:t xml:space="preserve">Adanya persaingan jabatan dan eselon </w:t>
      </w:r>
      <w:r w:rsidR="00051A63">
        <w:rPr>
          <w:rFonts w:ascii="Times New Roman" w:hAnsi="Times New Roman" w:cs="Times New Roman"/>
          <w:sz w:val="24"/>
          <w:szCs w:val="24"/>
          <w:lang w:val="sv-SE"/>
        </w:rPr>
        <w:t xml:space="preserve">aparatur </w:t>
      </w:r>
      <w:r w:rsidR="00051A63">
        <w:rPr>
          <w:rFonts w:ascii="Times New Roman" w:hAnsi="Times New Roman" w:cs="Times New Roman"/>
          <w:sz w:val="24"/>
          <w:szCs w:val="24"/>
          <w:lang w:eastAsia="en-GB"/>
        </w:rPr>
        <w:t xml:space="preserve">sehingga pelayanan pendidikan kurang berkualitas; (e) </w:t>
      </w:r>
      <w:r w:rsidR="00051A63">
        <w:rPr>
          <w:rFonts w:ascii="Times New Roman" w:hAnsi="Times New Roman" w:cs="Times New Roman"/>
          <w:sz w:val="24"/>
          <w:szCs w:val="24"/>
          <w:lang w:val="sv-SE"/>
        </w:rPr>
        <w:t>Gaji aparatur pegawai masih r</w:t>
      </w:r>
      <w:r w:rsidR="00051A63" w:rsidRPr="00A5034A">
        <w:rPr>
          <w:rFonts w:ascii="Times New Roman" w:hAnsi="Times New Roman" w:cs="Times New Roman"/>
          <w:sz w:val="24"/>
          <w:szCs w:val="24"/>
          <w:lang w:val="sv-SE"/>
        </w:rPr>
        <w:t>endah</w:t>
      </w:r>
      <w:r w:rsidR="00051A63" w:rsidRPr="00A5034A">
        <w:rPr>
          <w:rFonts w:ascii="Times New Roman" w:hAnsi="Times New Roman" w:cs="Times New Roman"/>
          <w:sz w:val="24"/>
          <w:szCs w:val="24"/>
          <w:lang w:eastAsia="en-GB"/>
        </w:rPr>
        <w:t xml:space="preserve"> </w:t>
      </w:r>
      <w:r w:rsidR="00051A63">
        <w:rPr>
          <w:rFonts w:ascii="Times New Roman" w:hAnsi="Times New Roman" w:cs="Times New Roman"/>
          <w:sz w:val="24"/>
          <w:szCs w:val="24"/>
          <w:lang w:eastAsia="en-GB"/>
        </w:rPr>
        <w:t>sehingga pelayanan pendidikan kurang berkualitas</w:t>
      </w:r>
      <w:r w:rsidR="00051A63" w:rsidRPr="001C184F">
        <w:rPr>
          <w:rFonts w:ascii="Times New Roman" w:hAnsi="Times New Roman" w:cs="Times New Roman"/>
          <w:sz w:val="24"/>
          <w:szCs w:val="24"/>
          <w:lang w:eastAsia="en-GB"/>
        </w:rPr>
        <w:t xml:space="preserve"> </w:t>
      </w:r>
      <w:r w:rsidR="00051A63">
        <w:rPr>
          <w:rFonts w:ascii="Times New Roman" w:hAnsi="Times New Roman" w:cs="Times New Roman"/>
          <w:sz w:val="24"/>
          <w:szCs w:val="24"/>
          <w:lang w:eastAsia="en-GB"/>
        </w:rPr>
        <w:t>Kantor Dinas Pendidikan dan Kebudayaan</w:t>
      </w:r>
      <w:r w:rsidR="003C3917">
        <w:rPr>
          <w:rFonts w:ascii="Times New Roman" w:hAnsi="Times New Roman" w:cs="Times New Roman"/>
          <w:sz w:val="24"/>
          <w:szCs w:val="24"/>
          <w:lang w:eastAsia="en-GB"/>
        </w:rPr>
        <w:t xml:space="preserve">; dan </w:t>
      </w:r>
      <w:r w:rsidR="00051A63">
        <w:rPr>
          <w:rFonts w:ascii="Times New Roman" w:hAnsi="Times New Roman" w:cs="Times New Roman"/>
          <w:sz w:val="24"/>
          <w:szCs w:val="24"/>
          <w:lang w:val="sv-SE"/>
        </w:rPr>
        <w:t>(f) Kurangnya pembinaan dan pendidikan pelatihan a</w:t>
      </w:r>
      <w:r w:rsidR="00051A63" w:rsidRPr="00A5034A">
        <w:rPr>
          <w:rFonts w:ascii="Times New Roman" w:hAnsi="Times New Roman" w:cs="Times New Roman"/>
          <w:sz w:val="24"/>
          <w:szCs w:val="24"/>
          <w:lang w:val="sv-SE"/>
        </w:rPr>
        <w:t xml:space="preserve">paratur </w:t>
      </w:r>
      <w:r w:rsidR="00051A63">
        <w:rPr>
          <w:rFonts w:ascii="Times New Roman" w:hAnsi="Times New Roman" w:cs="Times New Roman"/>
          <w:sz w:val="24"/>
          <w:szCs w:val="24"/>
          <w:lang w:eastAsia="en-GB"/>
        </w:rPr>
        <w:t>sehingga pelayanan pendidikan kurang berkualitas di Kantor Dinas Pendidikan dan Kebudayaan</w:t>
      </w:r>
      <w:r w:rsidR="008807E6">
        <w:rPr>
          <w:rFonts w:ascii="Times New Roman" w:hAnsi="Times New Roman" w:cs="Times New Roman"/>
          <w:sz w:val="24"/>
          <w:szCs w:val="24"/>
          <w:lang w:eastAsia="en-GB"/>
        </w:rPr>
        <w:t>.</w:t>
      </w:r>
      <w:r w:rsidR="00051A63">
        <w:rPr>
          <w:rFonts w:ascii="Times New Roman" w:hAnsi="Times New Roman" w:cs="Times New Roman"/>
          <w:sz w:val="24"/>
          <w:szCs w:val="24"/>
          <w:lang w:eastAsia="en-GB"/>
        </w:rPr>
        <w:t xml:space="preserve"> </w:t>
      </w:r>
    </w:p>
    <w:p w:rsidR="00051A63" w:rsidRPr="001F707B" w:rsidRDefault="00051A63" w:rsidP="003C3917">
      <w:pPr>
        <w:autoSpaceDE w:val="0"/>
        <w:autoSpaceDN w:val="0"/>
        <w:adjustRightInd w:val="0"/>
        <w:spacing w:before="240" w:after="0" w:line="480" w:lineRule="auto"/>
        <w:jc w:val="both"/>
        <w:rPr>
          <w:rFonts w:ascii="Times New Roman" w:hAnsi="Times New Roman" w:cs="Times New Roman"/>
          <w:sz w:val="24"/>
          <w:szCs w:val="24"/>
          <w:lang w:eastAsia="en-GB"/>
        </w:rPr>
      </w:pPr>
      <w:r w:rsidRPr="00081A35">
        <w:rPr>
          <w:rFonts w:ascii="Times New Roman" w:hAnsi="Times New Roman" w:cs="Times New Roman"/>
          <w:b/>
          <w:sz w:val="24"/>
          <w:szCs w:val="24"/>
          <w:lang w:eastAsia="en-GB"/>
        </w:rPr>
        <w:t xml:space="preserve">B. Saran </w:t>
      </w:r>
    </w:p>
    <w:p w:rsidR="00051A63" w:rsidRDefault="00051A63" w:rsidP="003C3917">
      <w:pPr>
        <w:autoSpaceDE w:val="0"/>
        <w:autoSpaceDN w:val="0"/>
        <w:adjustRightInd w:val="0"/>
        <w:spacing w:after="0"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(1) Perlunya peningkatan sumber daya manusia (SDM), pelayanan publik yang berkualitas, dan kinerja pegawai yang kreatif, inovatif dan professional bidang pendidikan Kantor Dinas Pendidikan dan Ke</w:t>
      </w:r>
      <w:r w:rsidR="008807E6">
        <w:rPr>
          <w:rFonts w:ascii="Times New Roman" w:hAnsi="Times New Roman" w:cs="Times New Roman"/>
          <w:sz w:val="24"/>
          <w:szCs w:val="24"/>
          <w:lang w:eastAsia="en-GB"/>
        </w:rPr>
        <w:t>budayaan.</w:t>
      </w:r>
    </w:p>
    <w:p w:rsidR="00051A63" w:rsidRDefault="00051A63" w:rsidP="003C3917">
      <w:pPr>
        <w:autoSpaceDE w:val="0"/>
        <w:autoSpaceDN w:val="0"/>
        <w:adjustRightInd w:val="0"/>
        <w:spacing w:after="0"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(2) Perlunya peningkatan prinsip pelayanan publik yang berhubungan dengan prinsip</w:t>
      </w:r>
      <w:r>
        <w:rPr>
          <w:rFonts w:ascii="Times New Roman" w:hAnsi="Times New Roman" w:cs="Times New Roman"/>
          <w:sz w:val="24"/>
          <w:szCs w:val="24"/>
        </w:rPr>
        <w:t xml:space="preserve"> </w:t>
      </w:r>
      <w:r w:rsidRPr="008E69F8">
        <w:rPr>
          <w:rFonts w:ascii="Times New Roman" w:hAnsi="Times New Roman" w:cs="Times New Roman"/>
          <w:i/>
          <w:sz w:val="24"/>
          <w:szCs w:val="24"/>
        </w:rPr>
        <w:t>reliability</w:t>
      </w:r>
      <w:r>
        <w:rPr>
          <w:rFonts w:ascii="Times New Roman" w:hAnsi="Times New Roman" w:cs="Times New Roman"/>
          <w:sz w:val="24"/>
          <w:szCs w:val="24"/>
        </w:rPr>
        <w:t xml:space="preserve"> (k</w:t>
      </w:r>
      <w:r w:rsidRPr="008E69F8">
        <w:rPr>
          <w:rFonts w:ascii="Times New Roman" w:hAnsi="Times New Roman" w:cs="Times New Roman"/>
          <w:sz w:val="24"/>
          <w:szCs w:val="24"/>
        </w:rPr>
        <w:t>eand</w:t>
      </w:r>
      <w:r>
        <w:rPr>
          <w:rFonts w:ascii="Times New Roman" w:hAnsi="Times New Roman" w:cs="Times New Roman"/>
          <w:sz w:val="24"/>
          <w:szCs w:val="24"/>
        </w:rPr>
        <w:t xml:space="preserve">alan); </w:t>
      </w:r>
      <w:r w:rsidRPr="008E69F8">
        <w:rPr>
          <w:rFonts w:ascii="Times New Roman" w:hAnsi="Times New Roman" w:cs="Times New Roman"/>
          <w:sz w:val="24"/>
          <w:szCs w:val="24"/>
        </w:rPr>
        <w:t xml:space="preserve">prinsip </w:t>
      </w:r>
      <w:r w:rsidRPr="008E69F8">
        <w:rPr>
          <w:rFonts w:ascii="Times New Roman" w:hAnsi="Times New Roman" w:cs="Times New Roman"/>
          <w:i/>
          <w:sz w:val="24"/>
          <w:szCs w:val="24"/>
        </w:rPr>
        <w:t>responsiveness</w:t>
      </w:r>
      <w:r>
        <w:rPr>
          <w:rFonts w:ascii="Times New Roman" w:hAnsi="Times New Roman" w:cs="Times New Roman"/>
          <w:sz w:val="24"/>
          <w:szCs w:val="24"/>
        </w:rPr>
        <w:t xml:space="preserve"> (daya tanggap); </w:t>
      </w:r>
      <w:r w:rsidRPr="008E69F8">
        <w:rPr>
          <w:rFonts w:ascii="Times New Roman" w:hAnsi="Times New Roman" w:cs="Times New Roman"/>
          <w:sz w:val="24"/>
          <w:szCs w:val="24"/>
        </w:rPr>
        <w:t xml:space="preserve">prinsip </w:t>
      </w:r>
      <w:r w:rsidRPr="008E69F8">
        <w:rPr>
          <w:rFonts w:ascii="Times New Roman" w:hAnsi="Times New Roman" w:cs="Times New Roman"/>
          <w:i/>
          <w:sz w:val="24"/>
          <w:szCs w:val="24"/>
        </w:rPr>
        <w:t>assurance</w:t>
      </w:r>
      <w:r>
        <w:rPr>
          <w:rFonts w:ascii="Times New Roman" w:hAnsi="Times New Roman" w:cs="Times New Roman"/>
          <w:sz w:val="24"/>
          <w:szCs w:val="24"/>
        </w:rPr>
        <w:t xml:space="preserve"> (jaminan); </w:t>
      </w:r>
      <w:r w:rsidRPr="008E69F8">
        <w:rPr>
          <w:rFonts w:ascii="Times New Roman" w:hAnsi="Times New Roman" w:cs="Times New Roman"/>
          <w:sz w:val="24"/>
          <w:szCs w:val="24"/>
        </w:rPr>
        <w:t xml:space="preserve">prinsip </w:t>
      </w:r>
      <w:r w:rsidRPr="008E69F8">
        <w:rPr>
          <w:rFonts w:ascii="Times New Roman" w:hAnsi="Times New Roman" w:cs="Times New Roman"/>
          <w:i/>
          <w:sz w:val="24"/>
          <w:szCs w:val="24"/>
        </w:rPr>
        <w:t>emphaty</w:t>
      </w:r>
      <w:r>
        <w:rPr>
          <w:rFonts w:ascii="Times New Roman" w:hAnsi="Times New Roman" w:cs="Times New Roman"/>
          <w:i/>
          <w:sz w:val="24"/>
          <w:szCs w:val="24"/>
        </w:rPr>
        <w:t xml:space="preserve"> </w:t>
      </w:r>
      <w:r w:rsidRPr="00F15A63">
        <w:rPr>
          <w:rFonts w:ascii="Times New Roman" w:hAnsi="Times New Roman" w:cs="Times New Roman"/>
          <w:sz w:val="24"/>
          <w:szCs w:val="24"/>
        </w:rPr>
        <w:t>(simpati)</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sidRPr="008E69F8">
        <w:rPr>
          <w:rFonts w:ascii="Times New Roman" w:hAnsi="Times New Roman" w:cs="Times New Roman"/>
          <w:sz w:val="24"/>
          <w:szCs w:val="24"/>
        </w:rPr>
        <w:t xml:space="preserve">prinsip </w:t>
      </w:r>
      <w:r w:rsidRPr="008E69F8">
        <w:rPr>
          <w:rFonts w:ascii="Times New Roman" w:hAnsi="Times New Roman" w:cs="Times New Roman"/>
          <w:i/>
          <w:sz w:val="24"/>
          <w:szCs w:val="24"/>
        </w:rPr>
        <w:t xml:space="preserve">tangibles </w:t>
      </w:r>
      <w:r>
        <w:rPr>
          <w:rFonts w:ascii="Times New Roman" w:hAnsi="Times New Roman" w:cs="Times New Roman"/>
          <w:sz w:val="24"/>
          <w:szCs w:val="24"/>
        </w:rPr>
        <w:t>(b</w:t>
      </w:r>
      <w:r w:rsidRPr="008E69F8">
        <w:rPr>
          <w:rFonts w:ascii="Times New Roman" w:hAnsi="Times New Roman" w:cs="Times New Roman"/>
          <w:sz w:val="24"/>
          <w:szCs w:val="24"/>
        </w:rPr>
        <w:t>ukti fisik)</w:t>
      </w:r>
      <w:r>
        <w:rPr>
          <w:rFonts w:ascii="Times New Roman" w:hAnsi="Times New Roman" w:cs="Times New Roman"/>
          <w:sz w:val="24"/>
          <w:szCs w:val="24"/>
        </w:rPr>
        <w:t xml:space="preserve"> untuk menyukseskan pelayanan publik yang berkualitas </w:t>
      </w:r>
      <w:r>
        <w:rPr>
          <w:rFonts w:ascii="Times New Roman" w:hAnsi="Times New Roman" w:cs="Times New Roman"/>
          <w:sz w:val="24"/>
          <w:szCs w:val="24"/>
          <w:lang w:eastAsia="en-GB"/>
        </w:rPr>
        <w:t>di Kantor Dinas Pendidikan dan Ke</w:t>
      </w:r>
      <w:r w:rsidR="008807E6">
        <w:rPr>
          <w:rFonts w:ascii="Times New Roman" w:hAnsi="Times New Roman" w:cs="Times New Roman"/>
          <w:sz w:val="24"/>
          <w:szCs w:val="24"/>
          <w:lang w:eastAsia="en-GB"/>
        </w:rPr>
        <w:t>budayaan.</w:t>
      </w:r>
    </w:p>
    <w:p w:rsidR="00051A63" w:rsidRDefault="00051A63" w:rsidP="003C3917">
      <w:pPr>
        <w:spacing w:after="0" w:line="480" w:lineRule="auto"/>
        <w:jc w:val="both"/>
        <w:rPr>
          <w:rFonts w:ascii="Times New Roman" w:hAnsi="Times New Roman" w:cs="Times New Roman"/>
          <w:sz w:val="24"/>
          <w:szCs w:val="24"/>
        </w:rPr>
      </w:pPr>
      <w:r>
        <w:rPr>
          <w:rFonts w:ascii="Times New Roman" w:hAnsi="Times New Roman" w:cs="Times New Roman"/>
          <w:sz w:val="24"/>
          <w:szCs w:val="24"/>
          <w:lang w:eastAsia="en-GB"/>
        </w:rPr>
        <w:t>(3) Melaksanakan peningkatan pelayanan publik pemerintahan yang baik (</w:t>
      </w:r>
      <w:r w:rsidRPr="00145790">
        <w:rPr>
          <w:rFonts w:ascii="Times New Roman" w:hAnsi="Times New Roman" w:cs="Times New Roman"/>
          <w:i/>
          <w:sz w:val="24"/>
          <w:szCs w:val="24"/>
          <w:lang w:eastAsia="en-GB"/>
        </w:rPr>
        <w:t>good Governance</w:t>
      </w:r>
      <w:r>
        <w:rPr>
          <w:rFonts w:ascii="Times New Roman" w:hAnsi="Times New Roman" w:cs="Times New Roman"/>
          <w:sz w:val="24"/>
          <w:szCs w:val="24"/>
          <w:lang w:eastAsia="en-GB"/>
        </w:rPr>
        <w:t xml:space="preserve">) adalah: </w:t>
      </w:r>
      <w:r w:rsidR="004879C3">
        <w:rPr>
          <w:rFonts w:ascii="Times New Roman" w:hAnsi="Times New Roman" w:cs="Times New Roman"/>
          <w:sz w:val="24"/>
          <w:szCs w:val="24"/>
        </w:rPr>
        <w:t>(a) Upaya merampingkan organisasi dalam pemerintahan menuju kepada birokrasi yang lebih efisien; (b) Upaya memberikan insentif terhadap prestasi;</w:t>
      </w:r>
      <w:r w:rsidR="003C3917">
        <w:rPr>
          <w:rFonts w:ascii="Times New Roman" w:hAnsi="Times New Roman" w:cs="Times New Roman"/>
          <w:sz w:val="24"/>
          <w:szCs w:val="24"/>
        </w:rPr>
        <w:t xml:space="preserve"> (c) Upaya meningkatkan kualitas pelayanan publik; dan                           </w:t>
      </w:r>
      <w:r w:rsidR="004879C3">
        <w:rPr>
          <w:rFonts w:ascii="Times New Roman" w:hAnsi="Times New Roman" w:cs="Times New Roman"/>
          <w:sz w:val="24"/>
          <w:szCs w:val="24"/>
        </w:rPr>
        <w:t>(d) Upaya memberantas korupsi, kolusi dan nepotisme</w:t>
      </w:r>
      <w:r w:rsidR="003C3917">
        <w:rPr>
          <w:rFonts w:ascii="Times New Roman" w:hAnsi="Times New Roman" w:cs="Times New Roman"/>
          <w:sz w:val="24"/>
          <w:szCs w:val="24"/>
        </w:rPr>
        <w:t>.</w:t>
      </w:r>
    </w:p>
    <w:p w:rsidR="005A5D2E" w:rsidRPr="002936B8" w:rsidRDefault="00051A63" w:rsidP="003C391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(4) Peningkatan kinerja aparatur pelayanan publik bidang pendidikan </w:t>
      </w:r>
      <w:r w:rsidR="008807E6">
        <w:rPr>
          <w:rFonts w:ascii="Times New Roman" w:hAnsi="Times New Roman" w:cs="Times New Roman"/>
          <w:sz w:val="24"/>
          <w:szCs w:val="24"/>
        </w:rPr>
        <w:t xml:space="preserve">dan kebudayaan </w:t>
      </w:r>
      <w:r>
        <w:rPr>
          <w:rFonts w:ascii="Times New Roman" w:hAnsi="Times New Roman" w:cs="Times New Roman"/>
          <w:sz w:val="24"/>
          <w:szCs w:val="24"/>
        </w:rPr>
        <w:t>mengacu pada pelayanan publik Kementerian Pendidikan dan Kebudayaan Republik Indonesia (Kemendikbud-RI) dan Keputusan Bupati Bone Bolango Nomor 23 Tahun 2012 Tentang Indikator Kinerja U</w:t>
      </w:r>
      <w:r w:rsidRPr="006266F5">
        <w:rPr>
          <w:rFonts w:ascii="Times New Roman" w:hAnsi="Times New Roman" w:cs="Times New Roman"/>
          <w:sz w:val="24"/>
          <w:szCs w:val="24"/>
        </w:rPr>
        <w:t xml:space="preserve">tama </w:t>
      </w:r>
      <w:r>
        <w:rPr>
          <w:rFonts w:ascii="Times New Roman" w:hAnsi="Times New Roman" w:cs="Times New Roman"/>
          <w:sz w:val="24"/>
          <w:szCs w:val="24"/>
        </w:rPr>
        <w:t xml:space="preserve">di Lingkungan </w:t>
      </w:r>
      <w:r w:rsidRPr="006266F5">
        <w:rPr>
          <w:rFonts w:ascii="Times New Roman" w:hAnsi="Times New Roman" w:cs="Times New Roman"/>
          <w:sz w:val="24"/>
          <w:szCs w:val="24"/>
        </w:rPr>
        <w:t>Pemerintah Daerah Kabupaten Bone Bolango</w:t>
      </w:r>
      <w:r>
        <w:rPr>
          <w:rFonts w:ascii="Times New Roman" w:hAnsi="Times New Roman" w:cs="Times New Roman"/>
          <w:sz w:val="24"/>
          <w:szCs w:val="24"/>
        </w:rPr>
        <w:t xml:space="preserve"> Provinsi Gorontalo. </w:t>
      </w:r>
    </w:p>
    <w:p w:rsidR="00204834" w:rsidRPr="004879C3" w:rsidRDefault="00204834" w:rsidP="003C3917">
      <w:pPr>
        <w:spacing w:after="0" w:line="480" w:lineRule="auto"/>
        <w:jc w:val="center"/>
        <w:rPr>
          <w:rFonts w:ascii="Times New Roman" w:hAnsi="Times New Roman" w:cs="Times New Roman"/>
          <w:sz w:val="24"/>
          <w:szCs w:val="24"/>
        </w:rPr>
      </w:pPr>
      <w:r w:rsidRPr="00874017">
        <w:rPr>
          <w:rFonts w:ascii="Times New Roman" w:hAnsi="Times New Roman" w:cs="Times New Roman"/>
          <w:b/>
          <w:sz w:val="24"/>
          <w:szCs w:val="24"/>
        </w:rPr>
        <w:t>DAFTAR PUSTAKA</w:t>
      </w:r>
    </w:p>
    <w:p w:rsidR="00204834" w:rsidRPr="0025272A" w:rsidRDefault="00204834" w:rsidP="00706EB7">
      <w:pPr>
        <w:spacing w:before="600" w:after="0" w:line="360" w:lineRule="auto"/>
        <w:rPr>
          <w:rFonts w:ascii="Times New Roman" w:hAnsi="Times New Roman" w:cs="Times New Roman"/>
          <w:b/>
          <w:sz w:val="24"/>
          <w:szCs w:val="24"/>
        </w:rPr>
      </w:pPr>
      <w:r w:rsidRPr="002C74D5">
        <w:rPr>
          <w:rFonts w:asciiTheme="majorBidi" w:hAnsiTheme="majorBidi" w:cstheme="majorBidi"/>
          <w:sz w:val="24"/>
          <w:szCs w:val="24"/>
        </w:rPr>
        <w:t xml:space="preserve">Albrow, Martin. 2005. </w:t>
      </w:r>
      <w:r w:rsidRPr="002C74D5">
        <w:rPr>
          <w:rFonts w:asciiTheme="majorBidi" w:hAnsiTheme="majorBidi" w:cstheme="majorBidi"/>
          <w:i/>
          <w:sz w:val="24"/>
          <w:szCs w:val="24"/>
        </w:rPr>
        <w:t>Birokrasi.</w:t>
      </w:r>
      <w:r w:rsidRPr="002C74D5">
        <w:rPr>
          <w:rFonts w:asciiTheme="majorBidi" w:hAnsiTheme="majorBidi" w:cstheme="majorBidi"/>
          <w:sz w:val="24"/>
          <w:szCs w:val="24"/>
        </w:rPr>
        <w:t xml:space="preserve"> Yogyakarta: Penerbit Tiara Wacana</w:t>
      </w:r>
    </w:p>
    <w:p w:rsidR="00204834" w:rsidRPr="002C74D5" w:rsidRDefault="00204834" w:rsidP="00204834">
      <w:pPr>
        <w:spacing w:after="0" w:line="360" w:lineRule="auto"/>
        <w:ind w:hanging="1134"/>
        <w:rPr>
          <w:rFonts w:asciiTheme="majorBidi" w:hAnsiTheme="majorBidi" w:cstheme="majorBidi"/>
          <w:sz w:val="24"/>
          <w:szCs w:val="24"/>
          <w:lang w:val="sv-SE"/>
        </w:rPr>
      </w:pPr>
      <w:r>
        <w:rPr>
          <w:rFonts w:asciiTheme="majorBidi" w:hAnsiTheme="majorBidi" w:cstheme="majorBidi"/>
          <w:sz w:val="24"/>
          <w:szCs w:val="24"/>
        </w:rPr>
        <w:t xml:space="preserve">                   </w:t>
      </w:r>
      <w:r w:rsidRPr="002C74D5">
        <w:rPr>
          <w:rFonts w:asciiTheme="majorBidi" w:hAnsiTheme="majorBidi" w:cstheme="majorBidi"/>
          <w:sz w:val="24"/>
          <w:szCs w:val="24"/>
        </w:rPr>
        <w:t xml:space="preserve">Alwi, Syarifudin. 2001. </w:t>
      </w:r>
      <w:r w:rsidRPr="002C74D5">
        <w:rPr>
          <w:rFonts w:asciiTheme="majorBidi" w:hAnsiTheme="majorBidi" w:cstheme="majorBidi"/>
          <w:i/>
          <w:sz w:val="24"/>
          <w:szCs w:val="24"/>
        </w:rPr>
        <w:t xml:space="preserve">Manajemen Tenaga Kerja. </w:t>
      </w:r>
      <w:r w:rsidRPr="002C74D5">
        <w:rPr>
          <w:rFonts w:asciiTheme="majorBidi" w:hAnsiTheme="majorBidi" w:cstheme="majorBidi"/>
          <w:sz w:val="24"/>
          <w:szCs w:val="24"/>
          <w:lang w:val="sv-SE"/>
        </w:rPr>
        <w:t>Jakarta: Penerbit Bumi</w:t>
      </w:r>
      <w:r>
        <w:rPr>
          <w:rFonts w:asciiTheme="majorBidi" w:hAnsiTheme="majorBidi" w:cstheme="majorBidi"/>
          <w:sz w:val="24"/>
          <w:szCs w:val="24"/>
          <w:lang w:val="sv-SE"/>
        </w:rPr>
        <w:t xml:space="preserve"> </w:t>
      </w:r>
      <w:r w:rsidRPr="002C74D5">
        <w:rPr>
          <w:rFonts w:asciiTheme="majorBidi" w:hAnsiTheme="majorBidi" w:cstheme="majorBidi"/>
          <w:sz w:val="24"/>
          <w:szCs w:val="24"/>
          <w:lang w:val="sv-SE"/>
        </w:rPr>
        <w:t xml:space="preserve"> </w:t>
      </w:r>
      <w:r>
        <w:rPr>
          <w:rFonts w:asciiTheme="majorBidi" w:hAnsiTheme="majorBidi" w:cstheme="majorBidi"/>
          <w:sz w:val="24"/>
          <w:szCs w:val="24"/>
          <w:lang w:val="sv-SE"/>
        </w:rPr>
        <w:t xml:space="preserve"> </w:t>
      </w:r>
      <w:r>
        <w:rPr>
          <w:rFonts w:asciiTheme="majorBidi" w:hAnsiTheme="majorBidi" w:cstheme="majorBidi"/>
          <w:sz w:val="24"/>
          <w:szCs w:val="24"/>
          <w:lang w:val="sv-SE"/>
        </w:rPr>
        <w:br/>
        <w:t xml:space="preserve">                   </w:t>
      </w:r>
      <w:r w:rsidRPr="002C74D5">
        <w:rPr>
          <w:rFonts w:asciiTheme="majorBidi" w:hAnsiTheme="majorBidi" w:cstheme="majorBidi"/>
          <w:sz w:val="24"/>
          <w:szCs w:val="24"/>
          <w:lang w:val="sv-SE"/>
        </w:rPr>
        <w:t>Aksara.</w:t>
      </w:r>
    </w:p>
    <w:p w:rsidR="00204834" w:rsidRPr="002C74D5" w:rsidRDefault="00204834" w:rsidP="00204834">
      <w:pPr>
        <w:spacing w:after="0" w:line="240" w:lineRule="auto"/>
        <w:ind w:left="1134" w:hanging="1134"/>
        <w:jc w:val="both"/>
        <w:rPr>
          <w:rFonts w:asciiTheme="majorBidi" w:hAnsiTheme="majorBidi" w:cstheme="majorBidi"/>
          <w:sz w:val="24"/>
          <w:szCs w:val="24"/>
        </w:rPr>
      </w:pPr>
      <w:r w:rsidRPr="002C74D5">
        <w:rPr>
          <w:rFonts w:asciiTheme="majorBidi" w:hAnsiTheme="majorBidi" w:cstheme="majorBidi"/>
          <w:sz w:val="24"/>
          <w:szCs w:val="24"/>
        </w:rPr>
        <w:t xml:space="preserve">Armadi, Rulam. 2005. </w:t>
      </w:r>
      <w:r w:rsidRPr="002C74D5">
        <w:rPr>
          <w:rFonts w:asciiTheme="majorBidi" w:hAnsiTheme="majorBidi" w:cstheme="majorBidi"/>
          <w:i/>
          <w:sz w:val="24"/>
          <w:szCs w:val="24"/>
        </w:rPr>
        <w:t>Memahami Metodologi Penelitian Kualitatif</w:t>
      </w:r>
      <w:r w:rsidRPr="002C74D5">
        <w:rPr>
          <w:rFonts w:asciiTheme="majorBidi" w:hAnsiTheme="majorBidi" w:cstheme="majorBidi"/>
          <w:sz w:val="24"/>
          <w:szCs w:val="24"/>
        </w:rPr>
        <w:t>. Malang: Universitas Negeri Malang Press</w:t>
      </w:r>
    </w:p>
    <w:p w:rsidR="0027026B" w:rsidRPr="0027026B" w:rsidRDefault="0027026B" w:rsidP="0027026B">
      <w:pPr>
        <w:spacing w:before="120" w:after="0" w:line="240" w:lineRule="auto"/>
        <w:jc w:val="both"/>
        <w:rPr>
          <w:rFonts w:asciiTheme="majorBidi" w:hAnsiTheme="majorBidi" w:cstheme="majorBidi"/>
          <w:sz w:val="24"/>
          <w:szCs w:val="24"/>
        </w:rPr>
      </w:pPr>
      <w:r w:rsidRPr="0027026B">
        <w:rPr>
          <w:rFonts w:ascii="Times New Roman" w:eastAsia="Times New Roman" w:hAnsi="Times New Roman" w:cs="Times New Roman"/>
          <w:sz w:val="24"/>
          <w:szCs w:val="24"/>
          <w:lang w:eastAsia="en-SG"/>
        </w:rPr>
        <w:t xml:space="preserve">Armstrong, Michael. 1998. </w:t>
      </w:r>
      <w:r w:rsidRPr="0027026B">
        <w:rPr>
          <w:rFonts w:ascii="Times New Roman" w:eastAsia="Times New Roman" w:hAnsi="Times New Roman" w:cs="Times New Roman"/>
          <w:i/>
          <w:sz w:val="24"/>
          <w:szCs w:val="24"/>
          <w:lang w:eastAsia="en-SG"/>
        </w:rPr>
        <w:t>Performance Management:</w:t>
      </w:r>
      <w:r w:rsidRPr="0027026B">
        <w:rPr>
          <w:rFonts w:ascii="Times New Roman" w:eastAsia="Times New Roman" w:hAnsi="Times New Roman" w:cs="Times New Roman"/>
          <w:sz w:val="24"/>
          <w:szCs w:val="24"/>
          <w:lang w:eastAsia="en-SG"/>
        </w:rPr>
        <w:t xml:space="preserve"> New York: The New </w:t>
      </w:r>
      <w:r>
        <w:rPr>
          <w:rFonts w:ascii="Times New Roman" w:eastAsia="Times New Roman" w:hAnsi="Times New Roman" w:cs="Times New Roman"/>
          <w:sz w:val="24"/>
          <w:szCs w:val="24"/>
          <w:lang w:eastAsia="en-SG"/>
        </w:rPr>
        <w:br/>
        <w:t xml:space="preserve">                     </w:t>
      </w:r>
      <w:r w:rsidRPr="0027026B">
        <w:rPr>
          <w:rFonts w:ascii="Times New Roman" w:eastAsia="Times New Roman" w:hAnsi="Times New Roman" w:cs="Times New Roman"/>
          <w:sz w:val="24"/>
          <w:szCs w:val="24"/>
          <w:lang w:eastAsia="en-SG"/>
        </w:rPr>
        <w:t>Realities, Institute of Personnel and Development.</w:t>
      </w:r>
      <w:r w:rsidRPr="0027026B">
        <w:rPr>
          <w:rFonts w:asciiTheme="majorBidi" w:hAnsiTheme="majorBidi" w:cstheme="majorBidi"/>
          <w:sz w:val="24"/>
          <w:szCs w:val="24"/>
        </w:rPr>
        <w:t xml:space="preserve"> </w:t>
      </w:r>
    </w:p>
    <w:p w:rsidR="00204834" w:rsidRPr="002C74D5" w:rsidRDefault="00204834" w:rsidP="00204834">
      <w:pPr>
        <w:spacing w:before="120" w:after="0" w:line="240" w:lineRule="auto"/>
        <w:ind w:left="1134" w:hanging="1134"/>
        <w:jc w:val="both"/>
        <w:rPr>
          <w:rFonts w:asciiTheme="majorBidi" w:hAnsiTheme="majorBidi" w:cstheme="majorBidi"/>
          <w:sz w:val="24"/>
          <w:szCs w:val="24"/>
        </w:rPr>
      </w:pPr>
      <w:r w:rsidRPr="00821D87">
        <w:rPr>
          <w:rFonts w:asciiTheme="majorBidi" w:hAnsiTheme="majorBidi" w:cstheme="majorBidi"/>
          <w:sz w:val="24"/>
          <w:szCs w:val="24"/>
        </w:rPr>
        <w:t>Bertens, K. 2000.</w:t>
      </w:r>
      <w:r w:rsidRPr="002C74D5">
        <w:rPr>
          <w:rFonts w:asciiTheme="majorBidi" w:hAnsiTheme="majorBidi" w:cstheme="majorBidi"/>
          <w:sz w:val="24"/>
          <w:szCs w:val="24"/>
        </w:rPr>
        <w:t xml:space="preserve"> </w:t>
      </w:r>
      <w:r w:rsidRPr="002C74D5">
        <w:rPr>
          <w:rFonts w:asciiTheme="majorBidi" w:hAnsiTheme="majorBidi" w:cstheme="majorBidi"/>
          <w:i/>
          <w:sz w:val="24"/>
          <w:szCs w:val="24"/>
        </w:rPr>
        <w:t>Etika Pelayanan Publik.</w:t>
      </w:r>
      <w:r w:rsidRPr="002C74D5">
        <w:rPr>
          <w:rFonts w:asciiTheme="majorBidi" w:hAnsiTheme="majorBidi" w:cstheme="majorBidi"/>
          <w:sz w:val="24"/>
          <w:szCs w:val="24"/>
        </w:rPr>
        <w:t xml:space="preserve"> Jakarta: Penerbit PT Gramedia </w:t>
      </w:r>
      <w:r w:rsidRPr="002C74D5">
        <w:rPr>
          <w:rFonts w:asciiTheme="majorBidi" w:hAnsiTheme="majorBidi" w:cstheme="majorBidi"/>
          <w:sz w:val="24"/>
          <w:szCs w:val="24"/>
        </w:rPr>
        <w:br/>
        <w:t>Pustaka Utama.</w:t>
      </w:r>
    </w:p>
    <w:p w:rsidR="00204834" w:rsidRPr="002C74D5" w:rsidRDefault="00204834" w:rsidP="00204834">
      <w:pPr>
        <w:spacing w:before="120" w:after="120" w:line="240" w:lineRule="auto"/>
        <w:ind w:left="1134" w:hanging="1134"/>
        <w:jc w:val="both"/>
        <w:rPr>
          <w:rFonts w:asciiTheme="majorBidi" w:hAnsiTheme="majorBidi" w:cstheme="majorBidi"/>
          <w:sz w:val="24"/>
          <w:szCs w:val="24"/>
        </w:rPr>
      </w:pPr>
      <w:r w:rsidRPr="002C74D5">
        <w:rPr>
          <w:rFonts w:asciiTheme="majorBidi" w:hAnsiTheme="majorBidi" w:cstheme="majorBidi"/>
          <w:sz w:val="24"/>
          <w:szCs w:val="24"/>
        </w:rPr>
        <w:t xml:space="preserve">_________. 2007. </w:t>
      </w:r>
      <w:r w:rsidRPr="002C74D5">
        <w:rPr>
          <w:rFonts w:asciiTheme="majorBidi" w:hAnsiTheme="majorBidi" w:cstheme="majorBidi"/>
          <w:i/>
          <w:sz w:val="24"/>
          <w:szCs w:val="24"/>
        </w:rPr>
        <w:t>Etika.</w:t>
      </w:r>
      <w:r w:rsidRPr="002C74D5">
        <w:rPr>
          <w:rFonts w:asciiTheme="majorBidi" w:hAnsiTheme="majorBidi" w:cstheme="majorBidi"/>
          <w:sz w:val="24"/>
          <w:szCs w:val="24"/>
        </w:rPr>
        <w:t xml:space="preserve"> Jakarta: Penerbit PT Gramedia Pustaka Utama.</w:t>
      </w:r>
    </w:p>
    <w:p w:rsidR="00204834" w:rsidRPr="002C74D5" w:rsidRDefault="00204834" w:rsidP="00204834">
      <w:pPr>
        <w:spacing w:after="120" w:line="240" w:lineRule="auto"/>
        <w:ind w:left="1134" w:hanging="1134"/>
        <w:jc w:val="both"/>
        <w:rPr>
          <w:rFonts w:asciiTheme="majorBidi" w:hAnsiTheme="majorBidi" w:cstheme="majorBidi"/>
          <w:sz w:val="24"/>
          <w:szCs w:val="24"/>
          <w:lang w:val="fi-FI"/>
        </w:rPr>
      </w:pPr>
      <w:r w:rsidRPr="00821D87">
        <w:rPr>
          <w:rFonts w:asciiTheme="majorBidi" w:hAnsiTheme="majorBidi" w:cstheme="majorBidi"/>
          <w:sz w:val="24"/>
          <w:szCs w:val="24"/>
        </w:rPr>
        <w:t>Bungin, Burhan.</w:t>
      </w:r>
      <w:r w:rsidRPr="002C74D5">
        <w:rPr>
          <w:rFonts w:asciiTheme="majorBidi" w:hAnsiTheme="majorBidi" w:cstheme="majorBidi"/>
          <w:sz w:val="24"/>
          <w:szCs w:val="24"/>
        </w:rPr>
        <w:t xml:space="preserve"> 2007. </w:t>
      </w:r>
      <w:r w:rsidRPr="00AF35DD">
        <w:rPr>
          <w:rFonts w:asciiTheme="majorBidi" w:hAnsiTheme="majorBidi" w:cstheme="majorBidi"/>
          <w:i/>
          <w:sz w:val="24"/>
          <w:szCs w:val="24"/>
        </w:rPr>
        <w:t xml:space="preserve">Penelitian Kualitatif. </w:t>
      </w:r>
      <w:r w:rsidRPr="002C74D5">
        <w:rPr>
          <w:rFonts w:asciiTheme="majorBidi" w:hAnsiTheme="majorBidi" w:cstheme="majorBidi"/>
          <w:sz w:val="24"/>
          <w:szCs w:val="24"/>
        </w:rPr>
        <w:t xml:space="preserve">Jakarta: Penerbit Prenada Media </w:t>
      </w:r>
      <w:r w:rsidRPr="002C74D5">
        <w:rPr>
          <w:rFonts w:asciiTheme="majorBidi" w:hAnsiTheme="majorBidi" w:cstheme="majorBidi"/>
          <w:sz w:val="24"/>
          <w:szCs w:val="24"/>
        </w:rPr>
        <w:br/>
        <w:t>Group</w:t>
      </w:r>
    </w:p>
    <w:p w:rsidR="0025709A" w:rsidRPr="0025709A" w:rsidRDefault="0025709A" w:rsidP="0025709A">
      <w:pPr>
        <w:spacing w:after="0" w:line="240" w:lineRule="auto"/>
        <w:rPr>
          <w:rFonts w:ascii="Times New Roman" w:eastAsia="Times New Roman" w:hAnsi="Times New Roman" w:cs="Times New Roman"/>
          <w:sz w:val="24"/>
          <w:szCs w:val="24"/>
          <w:lang w:val="id-ID" w:eastAsia="id-ID"/>
        </w:rPr>
      </w:pPr>
      <w:r w:rsidRPr="0025709A">
        <w:rPr>
          <w:rFonts w:ascii="Times New Roman" w:eastAsia="Times New Roman" w:hAnsi="Times New Roman" w:cs="Times New Roman"/>
          <w:sz w:val="24"/>
          <w:szCs w:val="24"/>
          <w:lang w:val="id-ID" w:eastAsia="id-ID"/>
        </w:rPr>
        <w:t>Bastian, Indra, 2001.</w:t>
      </w:r>
      <w:r w:rsidRPr="0025709A">
        <w:rPr>
          <w:rFonts w:ascii="Times New Roman" w:eastAsia="Times New Roman" w:hAnsi="Times New Roman" w:cs="Times New Roman"/>
          <w:sz w:val="24"/>
          <w:szCs w:val="24"/>
          <w:lang w:eastAsia="id-ID"/>
        </w:rPr>
        <w:t xml:space="preserve"> </w:t>
      </w:r>
      <w:r w:rsidRPr="0025709A">
        <w:rPr>
          <w:rFonts w:ascii="Times New Roman" w:eastAsia="Times New Roman" w:hAnsi="Times New Roman" w:cs="Times New Roman"/>
          <w:i/>
          <w:sz w:val="24"/>
          <w:szCs w:val="24"/>
          <w:lang w:eastAsia="id-ID"/>
        </w:rPr>
        <w:t xml:space="preserve">Manajemen </w:t>
      </w:r>
      <w:r w:rsidRPr="0025709A">
        <w:rPr>
          <w:rFonts w:ascii="Times New Roman" w:eastAsia="Times New Roman" w:hAnsi="Times New Roman" w:cs="Times New Roman"/>
          <w:i/>
          <w:sz w:val="24"/>
          <w:szCs w:val="24"/>
          <w:lang w:val="id-ID" w:eastAsia="id-ID"/>
        </w:rPr>
        <w:t>sektor Publik di Indonesia.</w:t>
      </w:r>
      <w:r w:rsidRPr="0025709A">
        <w:rPr>
          <w:rFonts w:ascii="Times New Roman" w:eastAsia="Times New Roman" w:hAnsi="Times New Roman" w:cs="Times New Roman"/>
          <w:sz w:val="24"/>
          <w:szCs w:val="24"/>
          <w:lang w:val="id-ID" w:eastAsia="id-ID"/>
        </w:rPr>
        <w:t xml:space="preserve"> Yogyakarta: </w:t>
      </w:r>
      <w:r>
        <w:rPr>
          <w:rFonts w:ascii="Times New Roman" w:eastAsia="Times New Roman" w:hAnsi="Times New Roman" w:cs="Times New Roman"/>
          <w:sz w:val="24"/>
          <w:szCs w:val="24"/>
          <w:lang w:eastAsia="id-ID"/>
        </w:rPr>
        <w:br/>
        <w:t xml:space="preserve">                    </w:t>
      </w:r>
      <w:r w:rsidRPr="0025709A">
        <w:rPr>
          <w:rFonts w:ascii="Times New Roman" w:eastAsia="Times New Roman" w:hAnsi="Times New Roman" w:cs="Times New Roman"/>
          <w:sz w:val="24"/>
          <w:szCs w:val="24"/>
          <w:lang w:eastAsia="id-ID"/>
        </w:rPr>
        <w:t xml:space="preserve">Penerbit </w:t>
      </w:r>
      <w:r w:rsidRPr="0025709A">
        <w:rPr>
          <w:rFonts w:ascii="Times New Roman" w:eastAsia="Times New Roman" w:hAnsi="Times New Roman" w:cs="Times New Roman"/>
          <w:sz w:val="24"/>
          <w:szCs w:val="24"/>
          <w:lang w:val="id-ID" w:eastAsia="id-ID"/>
        </w:rPr>
        <w:t>BPFE.</w:t>
      </w:r>
    </w:p>
    <w:p w:rsidR="00204834" w:rsidRPr="002C74D5" w:rsidRDefault="00204834" w:rsidP="00204834">
      <w:pPr>
        <w:spacing w:after="120" w:line="240" w:lineRule="auto"/>
        <w:ind w:left="1134" w:hanging="1134"/>
        <w:jc w:val="both"/>
        <w:rPr>
          <w:rFonts w:asciiTheme="majorBidi" w:eastAsia="Times New Roman" w:hAnsiTheme="majorBidi" w:cstheme="majorBidi"/>
          <w:sz w:val="24"/>
          <w:szCs w:val="24"/>
          <w:lang w:eastAsia="en-SG"/>
        </w:rPr>
      </w:pPr>
      <w:r w:rsidRPr="002C74D5">
        <w:rPr>
          <w:rFonts w:asciiTheme="majorBidi" w:eastAsia="Times New Roman" w:hAnsiTheme="majorBidi" w:cstheme="majorBidi"/>
          <w:sz w:val="24"/>
          <w:szCs w:val="24"/>
          <w:lang w:eastAsia="en-SG"/>
        </w:rPr>
        <w:t xml:space="preserve">Beettham, David. 1990. </w:t>
      </w:r>
      <w:r w:rsidRPr="0039030C">
        <w:rPr>
          <w:rFonts w:asciiTheme="majorBidi" w:eastAsia="Times New Roman" w:hAnsiTheme="majorBidi" w:cstheme="majorBidi"/>
          <w:i/>
          <w:sz w:val="24"/>
          <w:szCs w:val="24"/>
          <w:lang w:eastAsia="en-SG"/>
        </w:rPr>
        <w:t>Birokrasi.</w:t>
      </w:r>
      <w:r w:rsidRPr="002C74D5">
        <w:rPr>
          <w:rFonts w:asciiTheme="majorBidi" w:eastAsia="Times New Roman" w:hAnsiTheme="majorBidi" w:cstheme="majorBidi"/>
          <w:sz w:val="24"/>
          <w:szCs w:val="24"/>
          <w:lang w:eastAsia="en-SG"/>
        </w:rPr>
        <w:t xml:space="preserve"> Jakarta: Penerbit PT Bumi Aksara. </w:t>
      </w:r>
    </w:p>
    <w:p w:rsidR="00A72EEF" w:rsidRPr="00392B5C" w:rsidRDefault="00A72EEF" w:rsidP="00A72EEF">
      <w:pPr>
        <w:autoSpaceDE w:val="0"/>
        <w:autoSpaceDN w:val="0"/>
        <w:adjustRightInd w:val="0"/>
        <w:spacing w:before="100" w:beforeAutospacing="1"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Byars and Rue. </w:t>
      </w:r>
      <w:r w:rsidRPr="00392B5C">
        <w:rPr>
          <w:rFonts w:ascii="Times New Roman" w:hAnsi="Times New Roman" w:cs="Times New Roman"/>
          <w:sz w:val="24"/>
          <w:szCs w:val="24"/>
        </w:rPr>
        <w:t>200</w:t>
      </w:r>
      <w:r>
        <w:rPr>
          <w:rFonts w:ascii="Times New Roman" w:hAnsi="Times New Roman" w:cs="Times New Roman"/>
          <w:sz w:val="24"/>
          <w:szCs w:val="24"/>
        </w:rPr>
        <w:t>4</w:t>
      </w:r>
      <w:r w:rsidRPr="00392B5C">
        <w:rPr>
          <w:rFonts w:ascii="Times New Roman" w:hAnsi="Times New Roman" w:cs="Times New Roman"/>
          <w:b/>
          <w:sz w:val="24"/>
          <w:szCs w:val="24"/>
        </w:rPr>
        <w:t xml:space="preserve">. </w:t>
      </w:r>
      <w:r w:rsidRPr="00392B5C">
        <w:rPr>
          <w:rFonts w:ascii="Times New Roman" w:hAnsi="Times New Roman" w:cs="Times New Roman"/>
          <w:bCs/>
          <w:i/>
          <w:iCs/>
          <w:sz w:val="24"/>
          <w:szCs w:val="24"/>
        </w:rPr>
        <w:t>Human Resource Management: A Practical Approach</w:t>
      </w:r>
      <w:r>
        <w:rPr>
          <w:rFonts w:ascii="Times New Roman" w:hAnsi="Times New Roman" w:cs="Times New Roman"/>
          <w:sz w:val="24"/>
          <w:szCs w:val="24"/>
        </w:rPr>
        <w:t>.</w:t>
      </w:r>
    </w:p>
    <w:p w:rsidR="00A72EEF" w:rsidRPr="00392B5C" w:rsidRDefault="00332B21" w:rsidP="00A72EEF">
      <w:pPr>
        <w:spacing w:before="100" w:beforeAutospacing="1"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            New York: </w:t>
      </w:r>
      <w:r w:rsidRPr="00392B5C">
        <w:rPr>
          <w:rFonts w:ascii="Times New Roman" w:hAnsi="Times New Roman" w:cs="Times New Roman"/>
          <w:sz w:val="24"/>
          <w:szCs w:val="24"/>
        </w:rPr>
        <w:t>Harcourt Brace,</w:t>
      </w:r>
    </w:p>
    <w:p w:rsidR="00050523" w:rsidRDefault="00050523" w:rsidP="006B436B">
      <w:pPr>
        <w:spacing w:before="240" w:after="0" w:line="240" w:lineRule="auto"/>
        <w:rPr>
          <w:rFonts w:ascii="Times New Roman" w:hAnsi="Times New Roman" w:cs="Times New Roman"/>
          <w:sz w:val="24"/>
          <w:szCs w:val="24"/>
        </w:rPr>
      </w:pPr>
      <w:r w:rsidRPr="00FE713B">
        <w:rPr>
          <w:rFonts w:ascii="Times New Roman" w:hAnsi="Times New Roman" w:cs="Times New Roman"/>
          <w:sz w:val="24"/>
          <w:szCs w:val="24"/>
        </w:rPr>
        <w:t xml:space="preserve">Bartlett, </w:t>
      </w:r>
      <w:r>
        <w:rPr>
          <w:rFonts w:ascii="Times New Roman" w:hAnsi="Times New Roman" w:cs="Times New Roman"/>
          <w:sz w:val="24"/>
          <w:szCs w:val="24"/>
        </w:rPr>
        <w:t xml:space="preserve">witl &amp; Julian Le Grand. 1993. </w:t>
      </w:r>
      <w:r w:rsidRPr="00FE713B">
        <w:rPr>
          <w:rFonts w:ascii="Times New Roman" w:hAnsi="Times New Roman" w:cs="Times New Roman"/>
          <w:i/>
          <w:sz w:val="24"/>
          <w:szCs w:val="24"/>
        </w:rPr>
        <w:t>The Theory of Guasi-Market</w:t>
      </w:r>
      <w:r>
        <w:rPr>
          <w:rFonts w:ascii="Times New Roman" w:hAnsi="Times New Roman" w:cs="Times New Roman"/>
          <w:i/>
          <w:sz w:val="24"/>
          <w:szCs w:val="24"/>
        </w:rPr>
        <w:t xml:space="preserve"> and Quasi-</w:t>
      </w:r>
      <w:r>
        <w:rPr>
          <w:rFonts w:ascii="Times New Roman" w:hAnsi="Times New Roman" w:cs="Times New Roman"/>
          <w:i/>
          <w:sz w:val="24"/>
          <w:szCs w:val="24"/>
        </w:rPr>
        <w:br/>
        <w:t xml:space="preserve">                  Market and S</w:t>
      </w:r>
      <w:r w:rsidRPr="00FE713B">
        <w:rPr>
          <w:rFonts w:ascii="Times New Roman" w:hAnsi="Times New Roman" w:cs="Times New Roman"/>
          <w:i/>
          <w:sz w:val="24"/>
          <w:szCs w:val="24"/>
        </w:rPr>
        <w:t>ocial Policy.</w:t>
      </w:r>
      <w:r w:rsidRPr="00FE713B">
        <w:rPr>
          <w:rFonts w:ascii="Times New Roman" w:hAnsi="Times New Roman" w:cs="Times New Roman"/>
          <w:sz w:val="24"/>
          <w:szCs w:val="24"/>
        </w:rPr>
        <w:t xml:space="preserve"> Hamshire &amp; London: </w:t>
      </w:r>
      <w:r>
        <w:rPr>
          <w:rFonts w:ascii="Times New Roman" w:hAnsi="Times New Roman" w:cs="Times New Roman"/>
          <w:sz w:val="24"/>
          <w:szCs w:val="24"/>
        </w:rPr>
        <w:t xml:space="preserve">Penerbit </w:t>
      </w:r>
      <w:r w:rsidRPr="00FE713B">
        <w:rPr>
          <w:rFonts w:ascii="Times New Roman" w:hAnsi="Times New Roman" w:cs="Times New Roman"/>
          <w:sz w:val="24"/>
          <w:szCs w:val="24"/>
        </w:rPr>
        <w:t xml:space="preserve">MacMillan </w:t>
      </w:r>
    </w:p>
    <w:p w:rsidR="007C4B9C" w:rsidRPr="000234E2" w:rsidRDefault="007C4B9C" w:rsidP="007C4B9C">
      <w:pPr>
        <w:spacing w:before="120" w:after="0" w:line="240" w:lineRule="auto"/>
        <w:rPr>
          <w:rFonts w:ascii="Times New Roman" w:hAnsi="Times New Roman" w:cs="Times New Roman"/>
        </w:rPr>
      </w:pPr>
      <w:r w:rsidRPr="00821D87">
        <w:rPr>
          <w:rFonts w:ascii="Times New Roman" w:hAnsi="Times New Roman" w:cs="Times New Roman"/>
          <w:sz w:val="24"/>
          <w:szCs w:val="24"/>
        </w:rPr>
        <w:t>Beinecke, R.H. (2009).</w:t>
      </w:r>
      <w:r w:rsidRPr="00821D87">
        <w:rPr>
          <w:rFonts w:ascii="Times New Roman" w:hAnsi="Times New Roman" w:cs="Times New Roman"/>
        </w:rPr>
        <w:t xml:space="preserve"> </w:t>
      </w:r>
      <w:r w:rsidRPr="000234E2">
        <w:rPr>
          <w:rFonts w:ascii="Times New Roman" w:hAnsi="Times New Roman" w:cs="Times New Roman"/>
          <w:i/>
        </w:rPr>
        <w:t xml:space="preserve">Leadership training programs and competencies for mental </w:t>
      </w:r>
      <w:r>
        <w:rPr>
          <w:rFonts w:ascii="Times New Roman" w:hAnsi="Times New Roman" w:cs="Times New Roman"/>
          <w:i/>
        </w:rPr>
        <w:br/>
        <w:t xml:space="preserve">                    </w:t>
      </w:r>
      <w:r w:rsidRPr="000234E2">
        <w:rPr>
          <w:rFonts w:ascii="Times New Roman" w:hAnsi="Times New Roman" w:cs="Times New Roman"/>
          <w:i/>
        </w:rPr>
        <w:t>health, health, public administration and business in seven countries.</w:t>
      </w:r>
      <w:r w:rsidRPr="000234E2">
        <w:rPr>
          <w:rFonts w:ascii="Times New Roman" w:hAnsi="Times New Roman" w:cs="Times New Roman"/>
        </w:rPr>
        <w:t xml:space="preserve"> </w:t>
      </w:r>
      <w:r>
        <w:rPr>
          <w:rFonts w:ascii="Times New Roman" w:hAnsi="Times New Roman" w:cs="Times New Roman"/>
        </w:rPr>
        <w:br/>
        <w:t xml:space="preserve">                    </w:t>
      </w:r>
      <w:r w:rsidRPr="000234E2">
        <w:rPr>
          <w:rFonts w:ascii="Times New Roman" w:hAnsi="Times New Roman" w:cs="Times New Roman"/>
        </w:rPr>
        <w:t xml:space="preserve">International Initiative for Mental Health Leader- ship. Retrieved from </w:t>
      </w:r>
      <w:r>
        <w:rPr>
          <w:rFonts w:ascii="Times New Roman" w:hAnsi="Times New Roman" w:cs="Times New Roman"/>
        </w:rPr>
        <w:br/>
        <w:t xml:space="preserve">                    </w:t>
      </w:r>
      <w:r w:rsidRPr="000234E2">
        <w:rPr>
          <w:rFonts w:ascii="Times New Roman" w:hAnsi="Times New Roman" w:cs="Times New Roman"/>
        </w:rPr>
        <w:t>www.iimhl.com</w:t>
      </w:r>
    </w:p>
    <w:p w:rsidR="00204834" w:rsidRPr="002C74D5" w:rsidRDefault="00204834" w:rsidP="00050523">
      <w:pPr>
        <w:spacing w:before="120" w:after="0" w:line="240" w:lineRule="auto"/>
        <w:ind w:left="1134" w:hanging="1134"/>
        <w:jc w:val="both"/>
        <w:rPr>
          <w:rFonts w:asciiTheme="majorBidi" w:hAnsiTheme="majorBidi" w:cstheme="majorBidi"/>
          <w:sz w:val="24"/>
          <w:szCs w:val="24"/>
          <w:lang w:val="fi-FI"/>
        </w:rPr>
      </w:pPr>
      <w:r w:rsidRPr="002C74D5">
        <w:rPr>
          <w:rFonts w:asciiTheme="majorBidi" w:eastAsia="Times New Roman" w:hAnsiTheme="majorBidi" w:cstheme="majorBidi"/>
          <w:sz w:val="24"/>
          <w:szCs w:val="24"/>
          <w:lang w:eastAsia="en-SG"/>
        </w:rPr>
        <w:t xml:space="preserve">Cushway, Barry. 2002. </w:t>
      </w:r>
      <w:r w:rsidRPr="002C74D5">
        <w:rPr>
          <w:rFonts w:asciiTheme="majorBidi" w:eastAsia="Times New Roman" w:hAnsiTheme="majorBidi" w:cstheme="majorBidi"/>
          <w:i/>
          <w:sz w:val="24"/>
          <w:szCs w:val="24"/>
          <w:lang w:eastAsia="en-SG"/>
        </w:rPr>
        <w:t xml:space="preserve">Human Resources Management. </w:t>
      </w:r>
      <w:r w:rsidRPr="002C74D5">
        <w:rPr>
          <w:rFonts w:asciiTheme="majorBidi" w:eastAsia="Times New Roman" w:hAnsiTheme="majorBidi" w:cstheme="majorBidi"/>
          <w:sz w:val="24"/>
          <w:szCs w:val="24"/>
          <w:lang w:eastAsia="en-SG"/>
        </w:rPr>
        <w:t xml:space="preserve">Jakarta :Penerbit PT. </w:t>
      </w:r>
      <w:r w:rsidRPr="002C74D5">
        <w:rPr>
          <w:rFonts w:asciiTheme="majorBidi" w:eastAsia="Times New Roman" w:hAnsiTheme="majorBidi" w:cstheme="majorBidi"/>
          <w:sz w:val="24"/>
          <w:szCs w:val="24"/>
          <w:lang w:eastAsia="en-SG"/>
        </w:rPr>
        <w:br/>
        <w:t xml:space="preserve">Gramedia. </w:t>
      </w:r>
    </w:p>
    <w:p w:rsidR="00A72EEF" w:rsidRDefault="00A72EEF" w:rsidP="00944E67">
      <w:pPr>
        <w:spacing w:before="120" w:after="0" w:line="240" w:lineRule="auto"/>
        <w:jc w:val="both"/>
        <w:rPr>
          <w:rFonts w:ascii="Times New Roman" w:eastAsia="Times New Roman" w:hAnsi="Times New Roman" w:cs="Times New Roman"/>
          <w:sz w:val="24"/>
          <w:szCs w:val="24"/>
          <w:lang w:eastAsia="en-SG"/>
        </w:rPr>
      </w:pPr>
      <w:r w:rsidRPr="00821D87">
        <w:rPr>
          <w:rFonts w:ascii="Times New Roman" w:eastAsia="Times New Roman" w:hAnsi="Times New Roman" w:cs="Times New Roman"/>
          <w:sz w:val="24"/>
          <w:szCs w:val="24"/>
          <w:lang w:eastAsia="en-SG"/>
        </w:rPr>
        <w:t>Chaizi, Nasucha. 2004.</w:t>
      </w:r>
      <w:r>
        <w:rPr>
          <w:rFonts w:ascii="Times New Roman" w:eastAsia="Times New Roman" w:hAnsi="Times New Roman" w:cs="Times New Roman"/>
          <w:sz w:val="24"/>
          <w:szCs w:val="24"/>
          <w:lang w:eastAsia="en-SG"/>
        </w:rPr>
        <w:t xml:space="preserve"> </w:t>
      </w:r>
      <w:r w:rsidRPr="00A441D2">
        <w:rPr>
          <w:rFonts w:ascii="Times New Roman" w:eastAsia="Times New Roman" w:hAnsi="Times New Roman" w:cs="Times New Roman"/>
          <w:i/>
          <w:sz w:val="24"/>
          <w:szCs w:val="24"/>
          <w:lang w:eastAsia="en-SG"/>
        </w:rPr>
        <w:t>Reformasi Administrasi Publik.</w:t>
      </w:r>
      <w:r>
        <w:rPr>
          <w:rFonts w:ascii="Times New Roman" w:eastAsia="Times New Roman" w:hAnsi="Times New Roman" w:cs="Times New Roman"/>
          <w:sz w:val="24"/>
          <w:szCs w:val="24"/>
          <w:lang w:eastAsia="en-SG"/>
        </w:rPr>
        <w:t xml:space="preserve"> Jakarta: Penerbit PT. </w:t>
      </w:r>
    </w:p>
    <w:p w:rsidR="00944E67" w:rsidRDefault="00A72EEF" w:rsidP="00944E67">
      <w:pPr>
        <w:spacing w:after="0" w:line="240" w:lineRule="auto"/>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                   Grasindo.                                </w:t>
      </w:r>
    </w:p>
    <w:p w:rsidR="00944E67" w:rsidRDefault="00943A82" w:rsidP="00944E67">
      <w:pPr>
        <w:spacing w:before="120" w:after="0" w:line="240" w:lineRule="auto"/>
        <w:jc w:val="both"/>
        <w:rPr>
          <w:rFonts w:asciiTheme="majorBidi" w:hAnsiTheme="majorBidi" w:cstheme="majorBidi"/>
          <w:sz w:val="24"/>
          <w:szCs w:val="24"/>
        </w:rPr>
      </w:pPr>
      <w:r>
        <w:rPr>
          <w:rFonts w:asciiTheme="majorBidi" w:hAnsiTheme="majorBidi" w:cstheme="majorBidi"/>
          <w:sz w:val="24"/>
          <w:szCs w:val="24"/>
        </w:rPr>
        <w:t xml:space="preserve">Dunn, N William. </w:t>
      </w:r>
      <w:r w:rsidR="00753A53">
        <w:rPr>
          <w:rFonts w:asciiTheme="majorBidi" w:hAnsiTheme="majorBidi" w:cstheme="majorBidi"/>
          <w:sz w:val="24"/>
          <w:szCs w:val="24"/>
        </w:rPr>
        <w:t>2005</w:t>
      </w:r>
      <w:r>
        <w:rPr>
          <w:rFonts w:asciiTheme="majorBidi" w:hAnsiTheme="majorBidi" w:cstheme="majorBidi"/>
          <w:sz w:val="24"/>
          <w:szCs w:val="24"/>
        </w:rPr>
        <w:t xml:space="preserve">. </w:t>
      </w:r>
      <w:r w:rsidRPr="004110E1">
        <w:rPr>
          <w:rFonts w:asciiTheme="majorBidi" w:hAnsiTheme="majorBidi" w:cstheme="majorBidi"/>
          <w:i/>
          <w:sz w:val="24"/>
          <w:szCs w:val="24"/>
        </w:rPr>
        <w:t>Pengantar Analisis Kebijakan Publik.</w:t>
      </w:r>
      <w:r>
        <w:rPr>
          <w:rFonts w:asciiTheme="majorBidi" w:hAnsiTheme="majorBidi" w:cstheme="majorBidi"/>
          <w:sz w:val="24"/>
          <w:szCs w:val="24"/>
        </w:rPr>
        <w:t xml:space="preserve"> </w:t>
      </w:r>
      <w:r w:rsidRPr="002C74D5">
        <w:rPr>
          <w:rFonts w:asciiTheme="majorBidi" w:hAnsiTheme="majorBidi" w:cstheme="majorBidi"/>
          <w:sz w:val="24"/>
          <w:szCs w:val="24"/>
        </w:rPr>
        <w:t xml:space="preserve">Yogyakarta: </w:t>
      </w:r>
    </w:p>
    <w:p w:rsidR="00943A82" w:rsidRPr="00944E67" w:rsidRDefault="00944E67" w:rsidP="00944E67">
      <w:pPr>
        <w:spacing w:before="120" w:after="0" w:line="240" w:lineRule="auto"/>
        <w:jc w:val="both"/>
        <w:rPr>
          <w:rFonts w:ascii="Times New Roman" w:eastAsia="Times New Roman" w:hAnsi="Times New Roman" w:cs="Times New Roman"/>
          <w:sz w:val="24"/>
          <w:szCs w:val="24"/>
          <w:lang w:eastAsia="en-SG"/>
        </w:rPr>
      </w:pPr>
      <w:r>
        <w:rPr>
          <w:rFonts w:asciiTheme="majorBidi" w:hAnsiTheme="majorBidi" w:cstheme="majorBidi"/>
          <w:sz w:val="24"/>
          <w:szCs w:val="24"/>
        </w:rPr>
        <w:t xml:space="preserve">                   </w:t>
      </w:r>
      <w:r w:rsidR="00943A82">
        <w:rPr>
          <w:rFonts w:asciiTheme="majorBidi" w:hAnsiTheme="majorBidi" w:cstheme="majorBidi"/>
          <w:sz w:val="24"/>
          <w:szCs w:val="24"/>
        </w:rPr>
        <w:t xml:space="preserve">Penerbit </w:t>
      </w:r>
      <w:r w:rsidR="00943A82" w:rsidRPr="002C74D5">
        <w:rPr>
          <w:rFonts w:asciiTheme="majorBidi" w:hAnsiTheme="majorBidi" w:cstheme="majorBidi"/>
          <w:sz w:val="24"/>
          <w:szCs w:val="24"/>
        </w:rPr>
        <w:t xml:space="preserve">Gajah Mada University Press. </w:t>
      </w:r>
    </w:p>
    <w:p w:rsidR="00204834" w:rsidRPr="00A72EEF" w:rsidRDefault="00204834" w:rsidP="00A72EEF">
      <w:pPr>
        <w:spacing w:after="0" w:line="240" w:lineRule="auto"/>
        <w:jc w:val="both"/>
        <w:rPr>
          <w:rFonts w:ascii="Times New Roman" w:eastAsia="Times New Roman" w:hAnsi="Times New Roman" w:cs="Times New Roman"/>
          <w:sz w:val="24"/>
          <w:szCs w:val="24"/>
          <w:lang w:eastAsia="en-SG"/>
        </w:rPr>
      </w:pPr>
      <w:r w:rsidRPr="00821D87">
        <w:rPr>
          <w:rFonts w:asciiTheme="majorBidi" w:hAnsiTheme="majorBidi" w:cstheme="majorBidi"/>
          <w:sz w:val="24"/>
          <w:szCs w:val="24"/>
        </w:rPr>
        <w:t>Denhart, Janet. 2003.</w:t>
      </w:r>
      <w:r w:rsidRPr="002C74D5">
        <w:rPr>
          <w:rFonts w:asciiTheme="majorBidi" w:hAnsiTheme="majorBidi" w:cstheme="majorBidi"/>
          <w:sz w:val="24"/>
          <w:szCs w:val="24"/>
        </w:rPr>
        <w:t xml:space="preserve"> </w:t>
      </w:r>
      <w:r w:rsidRPr="002C74D5">
        <w:rPr>
          <w:rFonts w:asciiTheme="majorBidi" w:hAnsiTheme="majorBidi" w:cstheme="majorBidi"/>
          <w:i/>
          <w:sz w:val="24"/>
          <w:szCs w:val="24"/>
        </w:rPr>
        <w:t xml:space="preserve">The New of  Public Service: Serving Not Steering. New </w:t>
      </w:r>
      <w:r w:rsidRPr="002C74D5">
        <w:rPr>
          <w:rFonts w:asciiTheme="majorBidi" w:hAnsiTheme="majorBidi" w:cstheme="majorBidi"/>
          <w:i/>
          <w:sz w:val="24"/>
          <w:szCs w:val="24"/>
        </w:rPr>
        <w:br/>
      </w:r>
      <w:r w:rsidR="00944E67">
        <w:rPr>
          <w:rFonts w:asciiTheme="majorBidi" w:hAnsiTheme="majorBidi" w:cstheme="majorBidi"/>
          <w:i/>
          <w:sz w:val="24"/>
          <w:szCs w:val="24"/>
        </w:rPr>
        <w:t xml:space="preserve">                   </w:t>
      </w:r>
      <w:r w:rsidRPr="002C74D5">
        <w:rPr>
          <w:rFonts w:asciiTheme="majorBidi" w:hAnsiTheme="majorBidi" w:cstheme="majorBidi"/>
          <w:i/>
          <w:sz w:val="24"/>
          <w:szCs w:val="24"/>
        </w:rPr>
        <w:t xml:space="preserve">York: </w:t>
      </w:r>
      <w:r w:rsidRPr="002C74D5">
        <w:rPr>
          <w:rFonts w:asciiTheme="majorBidi" w:hAnsiTheme="majorBidi" w:cstheme="majorBidi"/>
          <w:sz w:val="24"/>
          <w:szCs w:val="24"/>
        </w:rPr>
        <w:t>M.E. Sharpe, Inc.</w:t>
      </w:r>
    </w:p>
    <w:p w:rsidR="00204834" w:rsidRPr="002C74D5" w:rsidRDefault="00204834" w:rsidP="00204834">
      <w:pPr>
        <w:spacing w:after="120" w:line="240" w:lineRule="auto"/>
        <w:ind w:left="1134" w:hanging="1134"/>
        <w:jc w:val="both"/>
        <w:rPr>
          <w:rFonts w:asciiTheme="majorBidi" w:hAnsiTheme="majorBidi" w:cstheme="majorBidi"/>
          <w:sz w:val="24"/>
          <w:szCs w:val="24"/>
        </w:rPr>
      </w:pPr>
      <w:r w:rsidRPr="00821D87">
        <w:rPr>
          <w:rFonts w:asciiTheme="majorBidi" w:hAnsiTheme="majorBidi" w:cstheme="majorBidi"/>
          <w:sz w:val="24"/>
          <w:szCs w:val="24"/>
        </w:rPr>
        <w:t>________. 1984.</w:t>
      </w:r>
      <w:r w:rsidRPr="006D328E">
        <w:rPr>
          <w:rFonts w:asciiTheme="majorBidi" w:hAnsiTheme="majorBidi" w:cstheme="majorBidi"/>
          <w:b/>
          <w:sz w:val="24"/>
          <w:szCs w:val="24"/>
        </w:rPr>
        <w:t xml:space="preserve"> </w:t>
      </w:r>
      <w:r w:rsidRPr="002C74D5">
        <w:rPr>
          <w:rFonts w:asciiTheme="majorBidi" w:hAnsiTheme="majorBidi" w:cstheme="majorBidi"/>
          <w:i/>
          <w:sz w:val="24"/>
          <w:szCs w:val="24"/>
        </w:rPr>
        <w:t xml:space="preserve">The ethics of  Public Service: </w:t>
      </w:r>
      <w:r w:rsidRPr="002C74D5">
        <w:rPr>
          <w:rFonts w:asciiTheme="majorBidi" w:hAnsiTheme="majorBidi" w:cstheme="majorBidi"/>
          <w:sz w:val="24"/>
          <w:szCs w:val="24"/>
        </w:rPr>
        <w:t>Unit</w:t>
      </w:r>
      <w:r>
        <w:rPr>
          <w:rFonts w:asciiTheme="majorBidi" w:hAnsiTheme="majorBidi" w:cstheme="majorBidi"/>
          <w:sz w:val="24"/>
          <w:szCs w:val="24"/>
        </w:rPr>
        <w:t xml:space="preserve">ed State Of America: New York </w:t>
      </w:r>
      <w:r w:rsidRPr="002C74D5">
        <w:rPr>
          <w:rFonts w:asciiTheme="majorBidi" w:hAnsiTheme="majorBidi" w:cstheme="majorBidi"/>
          <w:sz w:val="24"/>
          <w:szCs w:val="24"/>
        </w:rPr>
        <w:t xml:space="preserve">Armonk. </w:t>
      </w:r>
    </w:p>
    <w:p w:rsidR="00204834" w:rsidRPr="002C74D5" w:rsidRDefault="00204834" w:rsidP="00204834">
      <w:pPr>
        <w:spacing w:after="120" w:line="240" w:lineRule="auto"/>
        <w:ind w:left="1134" w:hanging="1134"/>
        <w:rPr>
          <w:rFonts w:asciiTheme="majorBidi" w:hAnsiTheme="majorBidi" w:cstheme="majorBidi"/>
          <w:sz w:val="24"/>
          <w:szCs w:val="24"/>
        </w:rPr>
      </w:pPr>
      <w:r w:rsidRPr="002C74D5">
        <w:rPr>
          <w:rFonts w:asciiTheme="majorBidi" w:hAnsiTheme="majorBidi" w:cstheme="majorBidi"/>
          <w:sz w:val="24"/>
          <w:szCs w:val="24"/>
        </w:rPr>
        <w:t xml:space="preserve">Dewey, 2011. </w:t>
      </w:r>
      <w:r w:rsidRPr="002C74D5">
        <w:rPr>
          <w:rFonts w:asciiTheme="majorBidi" w:hAnsiTheme="majorBidi" w:cstheme="majorBidi"/>
          <w:i/>
          <w:iCs/>
          <w:sz w:val="24"/>
          <w:szCs w:val="24"/>
        </w:rPr>
        <w:t>Pengantar Kepemimpinan Pendidikan</w:t>
      </w:r>
      <w:r>
        <w:rPr>
          <w:rFonts w:asciiTheme="majorBidi" w:hAnsiTheme="majorBidi" w:cstheme="majorBidi"/>
          <w:i/>
          <w:iCs/>
          <w:sz w:val="24"/>
          <w:szCs w:val="24"/>
        </w:rPr>
        <w:t xml:space="preserve">. </w:t>
      </w:r>
      <w:r w:rsidRPr="002C74D5">
        <w:rPr>
          <w:rFonts w:asciiTheme="majorBidi" w:hAnsiTheme="majorBidi" w:cstheme="majorBidi"/>
          <w:sz w:val="24"/>
          <w:szCs w:val="24"/>
        </w:rPr>
        <w:t>Jakarta:</w:t>
      </w:r>
      <w:r>
        <w:rPr>
          <w:rFonts w:asciiTheme="majorBidi" w:hAnsiTheme="majorBidi" w:cstheme="majorBidi"/>
          <w:sz w:val="24"/>
          <w:szCs w:val="24"/>
        </w:rPr>
        <w:t xml:space="preserve"> Penerbit PT Ghalia              </w:t>
      </w:r>
      <w:r>
        <w:rPr>
          <w:rFonts w:asciiTheme="majorBidi" w:hAnsiTheme="majorBidi" w:cstheme="majorBidi"/>
          <w:sz w:val="24"/>
          <w:szCs w:val="24"/>
        </w:rPr>
        <w:br/>
      </w:r>
      <w:r w:rsidRPr="002C74D5">
        <w:rPr>
          <w:rFonts w:asciiTheme="majorBidi" w:hAnsiTheme="majorBidi" w:cstheme="majorBidi"/>
          <w:sz w:val="24"/>
          <w:szCs w:val="24"/>
        </w:rPr>
        <w:t>Indonesia.</w:t>
      </w:r>
    </w:p>
    <w:p w:rsidR="00204834" w:rsidRPr="002C74D5" w:rsidRDefault="00204834" w:rsidP="00204834">
      <w:pPr>
        <w:spacing w:after="120" w:line="240" w:lineRule="auto"/>
        <w:ind w:left="1134" w:hanging="1134"/>
        <w:jc w:val="both"/>
        <w:rPr>
          <w:rFonts w:asciiTheme="majorBidi" w:hAnsiTheme="majorBidi" w:cstheme="majorBidi"/>
          <w:sz w:val="24"/>
          <w:szCs w:val="24"/>
        </w:rPr>
      </w:pPr>
      <w:r w:rsidRPr="002C74D5">
        <w:rPr>
          <w:rFonts w:asciiTheme="majorBidi" w:hAnsiTheme="majorBidi" w:cstheme="majorBidi"/>
          <w:sz w:val="24"/>
          <w:szCs w:val="24"/>
        </w:rPr>
        <w:t xml:space="preserve">______________. 2005. </w:t>
      </w:r>
      <w:r w:rsidRPr="002C74D5">
        <w:rPr>
          <w:rFonts w:asciiTheme="majorBidi" w:hAnsiTheme="majorBidi" w:cstheme="majorBidi"/>
          <w:i/>
          <w:sz w:val="24"/>
          <w:szCs w:val="24"/>
        </w:rPr>
        <w:t xml:space="preserve">Mewujudkan Good Governance Melaui Pelayanan Publik. </w:t>
      </w:r>
      <w:r w:rsidRPr="002C74D5">
        <w:rPr>
          <w:rFonts w:asciiTheme="majorBidi" w:hAnsiTheme="majorBidi" w:cstheme="majorBidi"/>
          <w:sz w:val="24"/>
          <w:szCs w:val="24"/>
        </w:rPr>
        <w:t xml:space="preserve">Jogyakarta: Penerbit Gajah Mada University Press. </w:t>
      </w:r>
    </w:p>
    <w:p w:rsidR="00204834" w:rsidRPr="002C74D5" w:rsidRDefault="00204834" w:rsidP="00204834">
      <w:pPr>
        <w:spacing w:after="120" w:line="240" w:lineRule="auto"/>
        <w:jc w:val="both"/>
        <w:rPr>
          <w:rFonts w:asciiTheme="majorBidi" w:eastAsia="Calibri" w:hAnsiTheme="majorBidi" w:cstheme="majorBidi"/>
          <w:sz w:val="24"/>
          <w:szCs w:val="24"/>
        </w:rPr>
      </w:pPr>
      <w:r>
        <w:rPr>
          <w:rFonts w:asciiTheme="majorBidi" w:eastAsia="Calibri" w:hAnsiTheme="majorBidi" w:cstheme="majorBidi"/>
          <w:sz w:val="24"/>
          <w:szCs w:val="24"/>
        </w:rPr>
        <w:t xml:space="preserve">Dwiyanto, Agus. </w:t>
      </w:r>
      <w:r w:rsidRPr="002C74D5">
        <w:rPr>
          <w:rFonts w:asciiTheme="majorBidi" w:eastAsia="Calibri" w:hAnsiTheme="majorBidi" w:cstheme="majorBidi"/>
          <w:sz w:val="24"/>
          <w:szCs w:val="24"/>
        </w:rPr>
        <w:t>2001</w:t>
      </w:r>
      <w:r>
        <w:rPr>
          <w:rFonts w:asciiTheme="majorBidi" w:eastAsia="Calibri" w:hAnsiTheme="majorBidi" w:cstheme="majorBidi"/>
          <w:sz w:val="24"/>
          <w:szCs w:val="24"/>
        </w:rPr>
        <w:t xml:space="preserve">. </w:t>
      </w:r>
      <w:r w:rsidRPr="002C74D5">
        <w:rPr>
          <w:rFonts w:asciiTheme="majorBidi" w:eastAsia="Calibri" w:hAnsiTheme="majorBidi" w:cstheme="majorBidi"/>
          <w:i/>
          <w:sz w:val="24"/>
          <w:szCs w:val="24"/>
        </w:rPr>
        <w:t>Reformasi Birokrasi Publik di Indonesia</w:t>
      </w:r>
      <w:r>
        <w:rPr>
          <w:rFonts w:asciiTheme="majorBidi" w:eastAsia="Calibri" w:hAnsiTheme="majorBidi" w:cstheme="majorBidi"/>
          <w:sz w:val="24"/>
          <w:szCs w:val="24"/>
        </w:rPr>
        <w:t xml:space="preserve">. </w:t>
      </w:r>
      <w:r w:rsidRPr="002C74D5">
        <w:rPr>
          <w:rFonts w:asciiTheme="majorBidi" w:eastAsia="Calibri" w:hAnsiTheme="majorBidi" w:cstheme="majorBidi"/>
          <w:sz w:val="24"/>
          <w:szCs w:val="24"/>
        </w:rPr>
        <w:t xml:space="preserve">Yogyakarta: </w:t>
      </w:r>
      <w:r>
        <w:rPr>
          <w:rFonts w:asciiTheme="majorBidi" w:eastAsia="Calibri" w:hAnsiTheme="majorBidi" w:cstheme="majorBidi"/>
          <w:sz w:val="24"/>
          <w:szCs w:val="24"/>
        </w:rPr>
        <w:t xml:space="preserve"> </w:t>
      </w:r>
      <w:r>
        <w:rPr>
          <w:rFonts w:asciiTheme="majorBidi" w:eastAsia="Calibri" w:hAnsiTheme="majorBidi" w:cstheme="majorBidi"/>
          <w:sz w:val="24"/>
          <w:szCs w:val="24"/>
        </w:rPr>
        <w:br/>
        <w:t xml:space="preserve">                   </w:t>
      </w:r>
      <w:r w:rsidRPr="002C74D5">
        <w:rPr>
          <w:rFonts w:asciiTheme="majorBidi" w:eastAsia="Calibri" w:hAnsiTheme="majorBidi" w:cstheme="majorBidi"/>
          <w:sz w:val="24"/>
          <w:szCs w:val="24"/>
        </w:rPr>
        <w:t>Pusat Studi Kependudukan dan Kebijakan (PSKK), UGM Yogyakarta</w:t>
      </w:r>
    </w:p>
    <w:p w:rsidR="00204834" w:rsidRPr="002C74D5" w:rsidRDefault="00204834" w:rsidP="00204834">
      <w:pPr>
        <w:spacing w:after="120" w:line="240" w:lineRule="auto"/>
        <w:ind w:left="1134" w:hanging="1134"/>
        <w:jc w:val="both"/>
        <w:rPr>
          <w:rFonts w:asciiTheme="majorBidi" w:hAnsiTheme="majorBidi" w:cstheme="majorBidi"/>
          <w:sz w:val="24"/>
          <w:szCs w:val="24"/>
          <w:lang w:val="fi-FI"/>
        </w:rPr>
      </w:pPr>
      <w:r>
        <w:rPr>
          <w:rFonts w:asciiTheme="majorBidi" w:eastAsia="Calibri" w:hAnsiTheme="majorBidi" w:cstheme="majorBidi"/>
          <w:sz w:val="24"/>
          <w:szCs w:val="24"/>
        </w:rPr>
        <w:t xml:space="preserve">______________. </w:t>
      </w:r>
      <w:r w:rsidRPr="002C74D5">
        <w:rPr>
          <w:rFonts w:asciiTheme="majorBidi" w:eastAsia="Calibri" w:hAnsiTheme="majorBidi" w:cstheme="majorBidi"/>
          <w:sz w:val="24"/>
          <w:szCs w:val="24"/>
          <w:lang w:val="id-ID"/>
        </w:rPr>
        <w:t>200</w:t>
      </w:r>
      <w:r w:rsidRPr="002C74D5">
        <w:rPr>
          <w:rFonts w:asciiTheme="majorBidi" w:eastAsia="Calibri" w:hAnsiTheme="majorBidi" w:cstheme="majorBidi"/>
          <w:sz w:val="24"/>
          <w:szCs w:val="24"/>
        </w:rPr>
        <w:t xml:space="preserve">4. </w:t>
      </w:r>
      <w:r w:rsidRPr="002C74D5">
        <w:rPr>
          <w:rFonts w:asciiTheme="majorBidi" w:eastAsia="Calibri" w:hAnsiTheme="majorBidi" w:cstheme="majorBidi"/>
          <w:i/>
          <w:sz w:val="24"/>
          <w:szCs w:val="24"/>
        </w:rPr>
        <w:t>Manajemen Pelayanan Publik</w:t>
      </w:r>
      <w:r w:rsidRPr="002C74D5">
        <w:rPr>
          <w:rFonts w:asciiTheme="majorBidi" w:eastAsia="Calibri" w:hAnsiTheme="majorBidi" w:cstheme="majorBidi"/>
          <w:sz w:val="24"/>
          <w:szCs w:val="24"/>
        </w:rPr>
        <w:t xml:space="preserve">. </w:t>
      </w:r>
      <w:r>
        <w:rPr>
          <w:rFonts w:asciiTheme="majorBidi" w:hAnsiTheme="majorBidi" w:cstheme="majorBidi"/>
          <w:sz w:val="24"/>
          <w:szCs w:val="24"/>
          <w:lang w:val="pt-BR"/>
        </w:rPr>
        <w:t xml:space="preserve">Jakarta: Penerbit PT. Bumi </w:t>
      </w:r>
      <w:r w:rsidRPr="002C74D5">
        <w:rPr>
          <w:rFonts w:asciiTheme="majorBidi" w:hAnsiTheme="majorBidi" w:cstheme="majorBidi"/>
          <w:sz w:val="24"/>
          <w:szCs w:val="24"/>
          <w:lang w:val="pt-BR"/>
        </w:rPr>
        <w:t>Aksara.</w:t>
      </w:r>
    </w:p>
    <w:p w:rsidR="00204834" w:rsidRPr="002C74D5" w:rsidRDefault="005F5E0B" w:rsidP="00204834">
      <w:pPr>
        <w:spacing w:after="120" w:line="240" w:lineRule="auto"/>
        <w:ind w:left="1134" w:hanging="1134"/>
        <w:jc w:val="both"/>
        <w:rPr>
          <w:rFonts w:asciiTheme="majorBidi" w:hAnsiTheme="majorBidi" w:cstheme="majorBidi"/>
          <w:sz w:val="24"/>
          <w:szCs w:val="24"/>
        </w:rPr>
      </w:pPr>
      <w:r>
        <w:rPr>
          <w:rFonts w:asciiTheme="majorBidi" w:hAnsiTheme="majorBidi" w:cstheme="majorBidi"/>
          <w:sz w:val="24"/>
          <w:szCs w:val="24"/>
        </w:rPr>
        <w:t>______________. 2006</w:t>
      </w:r>
      <w:r w:rsidR="00204834" w:rsidRPr="002C74D5">
        <w:rPr>
          <w:rFonts w:asciiTheme="majorBidi" w:hAnsiTheme="majorBidi" w:cstheme="majorBidi"/>
          <w:sz w:val="24"/>
          <w:szCs w:val="24"/>
        </w:rPr>
        <w:t xml:space="preserve">. </w:t>
      </w:r>
      <w:r w:rsidR="00204834" w:rsidRPr="002C74D5">
        <w:rPr>
          <w:rFonts w:asciiTheme="majorBidi" w:hAnsiTheme="majorBidi" w:cstheme="majorBidi"/>
          <w:i/>
          <w:sz w:val="24"/>
          <w:szCs w:val="24"/>
        </w:rPr>
        <w:t>M</w:t>
      </w:r>
      <w:r>
        <w:rPr>
          <w:rFonts w:asciiTheme="majorBidi" w:hAnsiTheme="majorBidi" w:cstheme="majorBidi"/>
          <w:i/>
          <w:sz w:val="24"/>
          <w:szCs w:val="24"/>
        </w:rPr>
        <w:t xml:space="preserve">ewujudkan Good Governance Melalui </w:t>
      </w:r>
      <w:r w:rsidR="00204834" w:rsidRPr="002C74D5">
        <w:rPr>
          <w:rFonts w:asciiTheme="majorBidi" w:hAnsiTheme="majorBidi" w:cstheme="majorBidi"/>
          <w:i/>
          <w:sz w:val="24"/>
          <w:szCs w:val="24"/>
        </w:rPr>
        <w:t xml:space="preserve">Pelayanan Publik. </w:t>
      </w:r>
      <w:r w:rsidR="00204834" w:rsidRPr="002C74D5">
        <w:rPr>
          <w:rFonts w:asciiTheme="majorBidi" w:hAnsiTheme="majorBidi" w:cstheme="majorBidi"/>
          <w:sz w:val="24"/>
          <w:szCs w:val="24"/>
        </w:rPr>
        <w:t xml:space="preserve">Jogyakarta: Penerbit Gajah Mada University Press. </w:t>
      </w:r>
    </w:p>
    <w:p w:rsidR="00D424DA" w:rsidRPr="003E6FE4" w:rsidRDefault="00D424DA" w:rsidP="007C4B9C">
      <w:pPr>
        <w:spacing w:after="0" w:line="240" w:lineRule="auto"/>
        <w:rPr>
          <w:rFonts w:ascii="Times New Roman" w:hAnsi="Times New Roman" w:cs="Times New Roman"/>
          <w:sz w:val="24"/>
          <w:szCs w:val="24"/>
          <w:lang w:val="sv-SE"/>
        </w:rPr>
      </w:pPr>
      <w:r>
        <w:rPr>
          <w:rFonts w:asciiTheme="majorBidi" w:hAnsiTheme="majorBidi" w:cstheme="majorBidi"/>
          <w:sz w:val="24"/>
          <w:szCs w:val="24"/>
        </w:rPr>
        <w:t>______________. 2006</w:t>
      </w:r>
      <w:r w:rsidR="00204834" w:rsidRPr="002C74D5">
        <w:rPr>
          <w:rFonts w:asciiTheme="majorBidi" w:hAnsiTheme="majorBidi" w:cstheme="majorBidi"/>
          <w:sz w:val="24"/>
          <w:szCs w:val="24"/>
        </w:rPr>
        <w:t xml:space="preserve">. </w:t>
      </w:r>
      <w:r w:rsidRPr="0070104A">
        <w:rPr>
          <w:rFonts w:ascii="Times New Roman" w:hAnsi="Times New Roman" w:cs="Times New Roman"/>
          <w:i/>
          <w:sz w:val="24"/>
          <w:szCs w:val="24"/>
          <w:lang w:val="sv-SE"/>
        </w:rPr>
        <w:t>Reformasi Birokrasi Publik di Indonesia.</w:t>
      </w:r>
      <w:r>
        <w:rPr>
          <w:rFonts w:ascii="Times New Roman" w:hAnsi="Times New Roman" w:cs="Times New Roman"/>
          <w:sz w:val="24"/>
          <w:szCs w:val="24"/>
          <w:lang w:val="sv-SE"/>
        </w:rPr>
        <w:t xml:space="preserve"> Yogyakarta: </w:t>
      </w:r>
      <w:r>
        <w:rPr>
          <w:rFonts w:ascii="Times New Roman" w:hAnsi="Times New Roman" w:cs="Times New Roman"/>
          <w:sz w:val="24"/>
          <w:szCs w:val="24"/>
          <w:lang w:val="sv-SE"/>
        </w:rPr>
        <w:br/>
        <w:t xml:space="preserve">                   Penerbit FISIP UGM.  </w:t>
      </w:r>
    </w:p>
    <w:p w:rsidR="005F5E0B" w:rsidRPr="00585E01" w:rsidRDefault="005F5E0B" w:rsidP="006B436B">
      <w:pPr>
        <w:spacing w:before="120" w:after="0" w:line="240" w:lineRule="auto"/>
        <w:rPr>
          <w:rFonts w:ascii="Times New Roman" w:eastAsia="Times New Roman" w:hAnsi="Times New Roman" w:cs="Times New Roman"/>
          <w:sz w:val="24"/>
          <w:szCs w:val="24"/>
          <w:lang w:eastAsia="en-SG"/>
        </w:rPr>
      </w:pPr>
      <w:r w:rsidRPr="00585E01">
        <w:rPr>
          <w:rFonts w:ascii="Times New Roman" w:eastAsia="Times New Roman" w:hAnsi="Times New Roman" w:cs="Times New Roman"/>
          <w:sz w:val="24"/>
          <w:szCs w:val="24"/>
          <w:lang w:eastAsia="en-SG"/>
        </w:rPr>
        <w:t>Don</w:t>
      </w:r>
      <w:r>
        <w:rPr>
          <w:rFonts w:ascii="Times New Roman" w:eastAsia="Times New Roman" w:hAnsi="Times New Roman" w:cs="Times New Roman"/>
          <w:sz w:val="24"/>
          <w:szCs w:val="24"/>
          <w:lang w:eastAsia="en-SG"/>
        </w:rPr>
        <w:t>nell</w:t>
      </w:r>
      <w:r w:rsidR="00207AA8">
        <w:rPr>
          <w:rFonts w:ascii="Times New Roman" w:eastAsia="Times New Roman" w:hAnsi="Times New Roman" w:cs="Times New Roman"/>
          <w:sz w:val="24"/>
          <w:szCs w:val="24"/>
          <w:lang w:eastAsia="en-SG"/>
        </w:rPr>
        <w:t>, Koontz C., &amp; Weihrich, H. 2006</w:t>
      </w:r>
      <w:r>
        <w:rPr>
          <w:rFonts w:ascii="Times New Roman" w:eastAsia="Times New Roman" w:hAnsi="Times New Roman" w:cs="Times New Roman"/>
          <w:sz w:val="24"/>
          <w:szCs w:val="24"/>
          <w:lang w:eastAsia="en-SG"/>
        </w:rPr>
        <w:t xml:space="preserve">. </w:t>
      </w:r>
      <w:r w:rsidRPr="00A441D2">
        <w:rPr>
          <w:rFonts w:ascii="Times New Roman" w:eastAsia="Times New Roman" w:hAnsi="Times New Roman" w:cs="Times New Roman"/>
          <w:i/>
          <w:sz w:val="24"/>
          <w:szCs w:val="24"/>
          <w:lang w:eastAsia="en-SG"/>
        </w:rPr>
        <w:t>Manajemen.</w:t>
      </w:r>
      <w:r>
        <w:rPr>
          <w:rFonts w:ascii="Times New Roman" w:eastAsia="Times New Roman" w:hAnsi="Times New Roman" w:cs="Times New Roman"/>
          <w:sz w:val="24"/>
          <w:szCs w:val="24"/>
          <w:lang w:eastAsia="en-SG"/>
        </w:rPr>
        <w:t xml:space="preserve"> Jakarta: Penerbit                           </w:t>
      </w:r>
      <w:r>
        <w:rPr>
          <w:rFonts w:ascii="Times New Roman" w:eastAsia="Times New Roman" w:hAnsi="Times New Roman" w:cs="Times New Roman"/>
          <w:sz w:val="24"/>
          <w:szCs w:val="24"/>
          <w:lang w:eastAsia="en-SG"/>
        </w:rPr>
        <w:br/>
        <w:t xml:space="preserve">                   PT. Erlangga. </w:t>
      </w:r>
    </w:p>
    <w:p w:rsidR="00204834" w:rsidRPr="002C74D5" w:rsidRDefault="00204834" w:rsidP="005F5E0B">
      <w:pPr>
        <w:spacing w:before="120" w:after="0" w:line="240" w:lineRule="auto"/>
        <w:jc w:val="both"/>
        <w:rPr>
          <w:rFonts w:asciiTheme="majorBidi" w:hAnsiTheme="majorBidi" w:cstheme="majorBidi"/>
          <w:sz w:val="24"/>
          <w:szCs w:val="24"/>
        </w:rPr>
      </w:pPr>
      <w:r w:rsidRPr="002C74D5">
        <w:rPr>
          <w:rFonts w:asciiTheme="majorBidi" w:hAnsiTheme="majorBidi" w:cstheme="majorBidi"/>
          <w:sz w:val="24"/>
          <w:szCs w:val="24"/>
        </w:rPr>
        <w:t xml:space="preserve">Fernanda, Desi. 2003. </w:t>
      </w:r>
      <w:r w:rsidRPr="004110E1">
        <w:rPr>
          <w:rFonts w:asciiTheme="majorBidi" w:hAnsiTheme="majorBidi" w:cstheme="majorBidi"/>
          <w:i/>
          <w:sz w:val="24"/>
          <w:szCs w:val="24"/>
        </w:rPr>
        <w:t>Etika Organisasi Pemerintah.</w:t>
      </w:r>
      <w:r w:rsidRPr="002C74D5">
        <w:rPr>
          <w:rFonts w:asciiTheme="majorBidi" w:hAnsiTheme="majorBidi" w:cstheme="majorBidi"/>
          <w:sz w:val="24"/>
          <w:szCs w:val="24"/>
        </w:rPr>
        <w:t xml:space="preserve"> Jakarta: Penerbit Lembaga </w:t>
      </w:r>
      <w:r w:rsidR="005F5E0B">
        <w:rPr>
          <w:rFonts w:asciiTheme="majorBidi" w:hAnsiTheme="majorBidi" w:cstheme="majorBidi"/>
          <w:sz w:val="24"/>
          <w:szCs w:val="24"/>
        </w:rPr>
        <w:t xml:space="preserve">     </w:t>
      </w:r>
      <w:r w:rsidR="005F5E0B">
        <w:rPr>
          <w:rFonts w:asciiTheme="majorBidi" w:hAnsiTheme="majorBidi" w:cstheme="majorBidi"/>
          <w:sz w:val="24"/>
          <w:szCs w:val="24"/>
        </w:rPr>
        <w:br/>
        <w:t xml:space="preserve">                   </w:t>
      </w:r>
      <w:r w:rsidRPr="002C74D5">
        <w:rPr>
          <w:rFonts w:asciiTheme="majorBidi" w:hAnsiTheme="majorBidi" w:cstheme="majorBidi"/>
          <w:sz w:val="24"/>
          <w:szCs w:val="24"/>
        </w:rPr>
        <w:t xml:space="preserve">Administrasi Negara (LAN). </w:t>
      </w:r>
    </w:p>
    <w:p w:rsidR="005F5E0B" w:rsidRPr="00585E01" w:rsidRDefault="005F5E0B" w:rsidP="005F5E0B">
      <w:pPr>
        <w:spacing w:after="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Fattah, Nanang. (1999</w:t>
      </w:r>
      <w:r w:rsidRPr="00585E01">
        <w:rPr>
          <w:rFonts w:ascii="Times New Roman" w:eastAsia="Times New Roman" w:hAnsi="Times New Roman" w:cs="Times New Roman"/>
          <w:sz w:val="24"/>
          <w:szCs w:val="24"/>
          <w:lang w:eastAsia="en-SG"/>
        </w:rPr>
        <w:t>)</w:t>
      </w:r>
      <w:r>
        <w:rPr>
          <w:rFonts w:ascii="Times New Roman" w:eastAsia="Times New Roman" w:hAnsi="Times New Roman" w:cs="Times New Roman"/>
          <w:sz w:val="24"/>
          <w:szCs w:val="24"/>
          <w:lang w:eastAsia="en-SG"/>
        </w:rPr>
        <w:t xml:space="preserve">. </w:t>
      </w:r>
      <w:r w:rsidRPr="00A441D2">
        <w:rPr>
          <w:rFonts w:ascii="Times New Roman" w:eastAsia="Times New Roman" w:hAnsi="Times New Roman" w:cs="Times New Roman"/>
          <w:i/>
          <w:sz w:val="24"/>
          <w:szCs w:val="24"/>
          <w:lang w:eastAsia="en-SG"/>
        </w:rPr>
        <w:t>Landasan Managemen Pendidikan.</w:t>
      </w:r>
      <w:r>
        <w:rPr>
          <w:rFonts w:ascii="Times New Roman" w:eastAsia="Times New Roman" w:hAnsi="Times New Roman" w:cs="Times New Roman"/>
          <w:sz w:val="24"/>
          <w:szCs w:val="24"/>
          <w:lang w:eastAsia="en-SG"/>
        </w:rPr>
        <w:t xml:space="preserve"> Bandung: Penerbit                 </w:t>
      </w:r>
      <w:r>
        <w:rPr>
          <w:rFonts w:ascii="Times New Roman" w:eastAsia="Times New Roman" w:hAnsi="Times New Roman" w:cs="Times New Roman"/>
          <w:sz w:val="24"/>
          <w:szCs w:val="24"/>
          <w:lang w:eastAsia="en-SG"/>
        </w:rPr>
        <w:br/>
        <w:t xml:space="preserve">                   PT. </w:t>
      </w:r>
      <w:r w:rsidRPr="00585E01">
        <w:rPr>
          <w:rFonts w:ascii="Times New Roman" w:eastAsia="Times New Roman" w:hAnsi="Times New Roman" w:cs="Times New Roman"/>
          <w:sz w:val="24"/>
          <w:szCs w:val="24"/>
          <w:lang w:eastAsia="en-SG"/>
        </w:rPr>
        <w:t>Remaja</w:t>
      </w:r>
      <w:r>
        <w:rPr>
          <w:rFonts w:ascii="Times New Roman" w:eastAsia="Times New Roman" w:hAnsi="Times New Roman" w:cs="Times New Roman"/>
          <w:sz w:val="24"/>
          <w:szCs w:val="24"/>
          <w:lang w:eastAsia="en-SG"/>
        </w:rPr>
        <w:t xml:space="preserve"> Rosda Karya. </w:t>
      </w:r>
      <w:r w:rsidRPr="00585E01">
        <w:rPr>
          <w:rFonts w:ascii="Times New Roman" w:eastAsia="Times New Roman" w:hAnsi="Times New Roman" w:cs="Times New Roman"/>
          <w:sz w:val="24"/>
          <w:szCs w:val="24"/>
          <w:lang w:eastAsia="en-SG"/>
        </w:rPr>
        <w:t xml:space="preserve"> </w:t>
      </w:r>
    </w:p>
    <w:p w:rsidR="001C2653" w:rsidRDefault="001C2653" w:rsidP="007C4B9C">
      <w:pPr>
        <w:spacing w:before="120" w:after="0" w:line="240" w:lineRule="auto"/>
        <w:rPr>
          <w:rFonts w:ascii="Times New Roman" w:hAnsi="Times New Roman" w:cs="Times New Roman"/>
          <w:b/>
          <w:sz w:val="24"/>
          <w:szCs w:val="24"/>
          <w:lang w:val="sv-SE"/>
        </w:rPr>
      </w:pPr>
      <w:r>
        <w:rPr>
          <w:rFonts w:ascii="Times New Roman" w:hAnsi="Times New Roman" w:cs="Times New Roman"/>
          <w:sz w:val="24"/>
          <w:szCs w:val="24"/>
          <w:lang w:val="sv-SE"/>
        </w:rPr>
        <w:t xml:space="preserve">Frederickson, G.H. and K. Smith. 2004. </w:t>
      </w:r>
      <w:r w:rsidRPr="00FE713B">
        <w:rPr>
          <w:rFonts w:ascii="Times New Roman" w:hAnsi="Times New Roman" w:cs="Times New Roman"/>
          <w:i/>
          <w:sz w:val="24"/>
          <w:szCs w:val="24"/>
          <w:lang w:val="sv-SE"/>
        </w:rPr>
        <w:t>Public Administration Theory Primer.</w:t>
      </w:r>
      <w:r>
        <w:rPr>
          <w:rFonts w:ascii="Times New Roman" w:hAnsi="Times New Roman" w:cs="Times New Roman"/>
          <w:sz w:val="24"/>
          <w:szCs w:val="24"/>
          <w:lang w:val="sv-SE"/>
        </w:rPr>
        <w:t xml:space="preserve"> </w:t>
      </w:r>
      <w:r>
        <w:rPr>
          <w:rFonts w:ascii="Times New Roman" w:hAnsi="Times New Roman" w:cs="Times New Roman"/>
          <w:sz w:val="24"/>
          <w:szCs w:val="24"/>
          <w:lang w:val="sv-SE"/>
        </w:rPr>
        <w:br/>
        <w:t xml:space="preserve">                   USA. Penerbit Kumarin Press. </w:t>
      </w:r>
    </w:p>
    <w:p w:rsidR="00204834" w:rsidRPr="002C74D5" w:rsidRDefault="00204834" w:rsidP="001C2653">
      <w:pPr>
        <w:spacing w:before="120" w:after="0" w:line="240" w:lineRule="auto"/>
        <w:jc w:val="both"/>
        <w:rPr>
          <w:rFonts w:asciiTheme="majorBidi" w:hAnsiTheme="majorBidi" w:cstheme="majorBidi"/>
          <w:sz w:val="24"/>
          <w:szCs w:val="24"/>
        </w:rPr>
      </w:pPr>
      <w:r w:rsidRPr="002C74D5">
        <w:rPr>
          <w:rFonts w:asciiTheme="majorBidi" w:hAnsiTheme="majorBidi" w:cstheme="majorBidi"/>
          <w:sz w:val="24"/>
          <w:szCs w:val="24"/>
        </w:rPr>
        <w:t xml:space="preserve">Gibson, James. 1996. </w:t>
      </w:r>
      <w:r>
        <w:rPr>
          <w:rFonts w:asciiTheme="majorBidi" w:hAnsiTheme="majorBidi" w:cstheme="majorBidi"/>
          <w:i/>
          <w:sz w:val="24"/>
          <w:szCs w:val="24"/>
        </w:rPr>
        <w:t>Organisasi D</w:t>
      </w:r>
      <w:r w:rsidRPr="002C74D5">
        <w:rPr>
          <w:rFonts w:asciiTheme="majorBidi" w:hAnsiTheme="majorBidi" w:cstheme="majorBidi"/>
          <w:i/>
          <w:sz w:val="24"/>
          <w:szCs w:val="24"/>
        </w:rPr>
        <w:t>an Manajemen Prilaku, Struktur dan Proses</w:t>
      </w:r>
      <w:r>
        <w:rPr>
          <w:rFonts w:asciiTheme="majorBidi" w:hAnsiTheme="majorBidi" w:cstheme="majorBidi"/>
          <w:sz w:val="24"/>
          <w:szCs w:val="24"/>
        </w:rPr>
        <w:t>.</w:t>
      </w:r>
      <w:r w:rsidRPr="002C74D5">
        <w:rPr>
          <w:rFonts w:asciiTheme="majorBidi" w:hAnsiTheme="majorBidi" w:cstheme="majorBidi"/>
          <w:sz w:val="24"/>
          <w:szCs w:val="24"/>
        </w:rPr>
        <w:t xml:space="preserve"> </w:t>
      </w:r>
      <w:r w:rsidR="001C2653">
        <w:rPr>
          <w:rFonts w:asciiTheme="majorBidi" w:hAnsiTheme="majorBidi" w:cstheme="majorBidi"/>
          <w:sz w:val="24"/>
          <w:szCs w:val="24"/>
        </w:rPr>
        <w:t xml:space="preserve"> </w:t>
      </w:r>
      <w:r w:rsidR="001C2653">
        <w:rPr>
          <w:rFonts w:asciiTheme="majorBidi" w:hAnsiTheme="majorBidi" w:cstheme="majorBidi"/>
          <w:sz w:val="24"/>
          <w:szCs w:val="24"/>
        </w:rPr>
        <w:br/>
        <w:t xml:space="preserve">                   </w:t>
      </w:r>
      <w:r w:rsidRPr="002C74D5">
        <w:rPr>
          <w:rFonts w:asciiTheme="majorBidi" w:hAnsiTheme="majorBidi" w:cstheme="majorBidi"/>
          <w:sz w:val="24"/>
          <w:szCs w:val="24"/>
        </w:rPr>
        <w:t xml:space="preserve">Jakarta: Penerbit Erlangga. </w:t>
      </w:r>
    </w:p>
    <w:p w:rsidR="00204834" w:rsidRPr="002C74D5" w:rsidRDefault="00204834" w:rsidP="007C4B9C">
      <w:pPr>
        <w:spacing w:before="120" w:after="0" w:line="240" w:lineRule="auto"/>
        <w:ind w:left="1134" w:hanging="1134"/>
        <w:jc w:val="both"/>
        <w:rPr>
          <w:rFonts w:asciiTheme="majorBidi" w:hAnsiTheme="majorBidi" w:cstheme="majorBidi"/>
          <w:sz w:val="24"/>
          <w:szCs w:val="24"/>
        </w:rPr>
      </w:pPr>
      <w:r>
        <w:rPr>
          <w:rFonts w:asciiTheme="majorBidi" w:hAnsiTheme="majorBidi" w:cstheme="majorBidi"/>
          <w:sz w:val="24"/>
          <w:szCs w:val="24"/>
        </w:rPr>
        <w:t xml:space="preserve">Gaspersz. </w:t>
      </w:r>
      <w:r w:rsidRPr="002C74D5">
        <w:rPr>
          <w:rFonts w:asciiTheme="majorBidi" w:hAnsiTheme="majorBidi" w:cstheme="majorBidi"/>
          <w:sz w:val="24"/>
          <w:szCs w:val="24"/>
        </w:rPr>
        <w:t xml:space="preserve">1997. </w:t>
      </w:r>
      <w:r>
        <w:rPr>
          <w:rFonts w:asciiTheme="majorBidi" w:hAnsiTheme="majorBidi" w:cstheme="majorBidi"/>
          <w:i/>
          <w:sz w:val="24"/>
          <w:szCs w:val="24"/>
        </w:rPr>
        <w:t>Perencanaan Strategik U</w:t>
      </w:r>
      <w:r w:rsidRPr="002C74D5">
        <w:rPr>
          <w:rFonts w:asciiTheme="majorBidi" w:hAnsiTheme="majorBidi" w:cstheme="majorBidi"/>
          <w:i/>
          <w:sz w:val="24"/>
          <w:szCs w:val="24"/>
        </w:rPr>
        <w:t>ntuk Peningkatan Kinerja Sektor Publik</w:t>
      </w:r>
      <w:r w:rsidRPr="002C74D5">
        <w:rPr>
          <w:rFonts w:asciiTheme="majorBidi" w:hAnsiTheme="majorBidi" w:cstheme="majorBidi"/>
          <w:sz w:val="24"/>
          <w:szCs w:val="24"/>
        </w:rPr>
        <w:t xml:space="preserve">. Jakarta: Penerbit </w:t>
      </w:r>
      <w:r>
        <w:rPr>
          <w:rFonts w:asciiTheme="majorBidi" w:hAnsiTheme="majorBidi" w:cstheme="majorBidi"/>
          <w:sz w:val="24"/>
          <w:szCs w:val="24"/>
        </w:rPr>
        <w:t xml:space="preserve">PT </w:t>
      </w:r>
      <w:r w:rsidRPr="002C74D5">
        <w:rPr>
          <w:rFonts w:asciiTheme="majorBidi" w:hAnsiTheme="majorBidi" w:cstheme="majorBidi"/>
          <w:sz w:val="24"/>
          <w:szCs w:val="24"/>
        </w:rPr>
        <w:t xml:space="preserve">Gramedia. </w:t>
      </w:r>
    </w:p>
    <w:p w:rsidR="00204834" w:rsidRPr="002C74D5" w:rsidRDefault="00204834" w:rsidP="007C4B9C">
      <w:pPr>
        <w:spacing w:before="120" w:after="0" w:line="240" w:lineRule="auto"/>
        <w:ind w:left="1134" w:hanging="1134"/>
        <w:jc w:val="both"/>
        <w:rPr>
          <w:rFonts w:asciiTheme="majorBidi" w:hAnsiTheme="majorBidi" w:cstheme="majorBidi"/>
          <w:sz w:val="24"/>
          <w:szCs w:val="24"/>
        </w:rPr>
      </w:pPr>
      <w:r>
        <w:rPr>
          <w:rFonts w:asciiTheme="majorBidi" w:hAnsiTheme="majorBidi" w:cstheme="majorBidi"/>
          <w:sz w:val="24"/>
          <w:szCs w:val="24"/>
        </w:rPr>
        <w:t xml:space="preserve">_________. </w:t>
      </w:r>
      <w:r w:rsidRPr="002C74D5">
        <w:rPr>
          <w:rFonts w:asciiTheme="majorBidi" w:hAnsiTheme="majorBidi" w:cstheme="majorBidi"/>
          <w:sz w:val="24"/>
          <w:szCs w:val="24"/>
        </w:rPr>
        <w:t xml:space="preserve">1997. </w:t>
      </w:r>
      <w:r w:rsidRPr="002C74D5">
        <w:rPr>
          <w:rFonts w:asciiTheme="majorBidi" w:hAnsiTheme="majorBidi" w:cstheme="majorBidi"/>
          <w:i/>
          <w:iCs/>
          <w:sz w:val="24"/>
          <w:szCs w:val="24"/>
        </w:rPr>
        <w:t xml:space="preserve">Manajemen Kualitas: Penerapan Konsep-Konsep Dalam </w:t>
      </w:r>
      <w:r w:rsidRPr="002C74D5">
        <w:rPr>
          <w:rFonts w:asciiTheme="majorBidi" w:hAnsiTheme="majorBidi" w:cstheme="majorBidi"/>
          <w:i/>
          <w:iCs/>
          <w:sz w:val="24"/>
          <w:szCs w:val="24"/>
        </w:rPr>
        <w:br/>
        <w:t>Manajemen Bisnis Total</w:t>
      </w:r>
      <w:r w:rsidRPr="002C74D5">
        <w:rPr>
          <w:rFonts w:asciiTheme="majorBidi" w:hAnsiTheme="majorBidi" w:cstheme="majorBidi"/>
          <w:sz w:val="24"/>
          <w:szCs w:val="24"/>
        </w:rPr>
        <w:t xml:space="preserve">. Jakarta: Penerbit </w:t>
      </w:r>
      <w:r>
        <w:rPr>
          <w:rFonts w:asciiTheme="majorBidi" w:hAnsiTheme="majorBidi" w:cstheme="majorBidi"/>
          <w:sz w:val="24"/>
          <w:szCs w:val="24"/>
        </w:rPr>
        <w:t xml:space="preserve">PT </w:t>
      </w:r>
      <w:r w:rsidRPr="002C74D5">
        <w:rPr>
          <w:rFonts w:asciiTheme="majorBidi" w:hAnsiTheme="majorBidi" w:cstheme="majorBidi"/>
          <w:sz w:val="24"/>
          <w:szCs w:val="24"/>
        </w:rPr>
        <w:t>Gramedia Pustaka.</w:t>
      </w:r>
    </w:p>
    <w:p w:rsidR="00204834" w:rsidRPr="002C74D5" w:rsidRDefault="00204834" w:rsidP="007C4B9C">
      <w:pPr>
        <w:spacing w:before="120" w:after="0" w:line="240" w:lineRule="auto"/>
        <w:ind w:left="1134" w:hanging="1134"/>
        <w:jc w:val="both"/>
        <w:rPr>
          <w:rFonts w:asciiTheme="majorBidi" w:hAnsiTheme="majorBidi" w:cstheme="majorBidi"/>
          <w:sz w:val="24"/>
          <w:szCs w:val="24"/>
        </w:rPr>
      </w:pPr>
      <w:r w:rsidRPr="002C74D5">
        <w:rPr>
          <w:rFonts w:asciiTheme="majorBidi" w:hAnsiTheme="majorBidi" w:cstheme="majorBidi"/>
          <w:sz w:val="24"/>
          <w:szCs w:val="24"/>
        </w:rPr>
        <w:t xml:space="preserve">Gerson, Richard F. 2002. </w:t>
      </w:r>
      <w:r w:rsidRPr="002C74D5">
        <w:rPr>
          <w:rFonts w:asciiTheme="majorBidi" w:hAnsiTheme="majorBidi" w:cstheme="majorBidi"/>
          <w:i/>
          <w:sz w:val="24"/>
          <w:szCs w:val="24"/>
        </w:rPr>
        <w:t>Mengukur Kepuasan Pelanggan.</w:t>
      </w:r>
      <w:r w:rsidRPr="002C74D5">
        <w:rPr>
          <w:rFonts w:asciiTheme="majorBidi" w:hAnsiTheme="majorBidi" w:cstheme="majorBidi"/>
          <w:sz w:val="24"/>
          <w:szCs w:val="24"/>
        </w:rPr>
        <w:t xml:space="preserve"> Jakarta: Penerbit PPM.</w:t>
      </w:r>
    </w:p>
    <w:p w:rsidR="00204834" w:rsidRPr="00FB193C" w:rsidRDefault="00204834" w:rsidP="00FB193C">
      <w:pPr>
        <w:spacing w:before="120" w:after="0" w:line="240" w:lineRule="auto"/>
        <w:rPr>
          <w:rFonts w:ascii="Times New Roman" w:eastAsia="Times New Roman" w:hAnsi="Times New Roman" w:cs="Times New Roman"/>
          <w:sz w:val="24"/>
          <w:szCs w:val="24"/>
          <w:lang w:val="id-ID" w:eastAsia="id-ID"/>
        </w:rPr>
      </w:pPr>
      <w:r w:rsidRPr="002C74D5">
        <w:rPr>
          <w:rFonts w:asciiTheme="majorBidi" w:hAnsiTheme="majorBidi" w:cstheme="majorBidi"/>
          <w:sz w:val="24"/>
          <w:szCs w:val="24"/>
        </w:rPr>
        <w:t xml:space="preserve">Gunawan, Imam. 2012. </w:t>
      </w:r>
      <w:r w:rsidRPr="002C74D5">
        <w:rPr>
          <w:rFonts w:asciiTheme="majorBidi" w:hAnsiTheme="majorBidi" w:cstheme="majorBidi"/>
          <w:i/>
          <w:sz w:val="24"/>
          <w:szCs w:val="24"/>
        </w:rPr>
        <w:t>Kualitas Pelayanan Pendidikan.</w:t>
      </w:r>
      <w:r>
        <w:rPr>
          <w:rFonts w:asciiTheme="majorBidi" w:hAnsiTheme="majorBidi" w:cstheme="majorBidi"/>
          <w:i/>
          <w:sz w:val="24"/>
          <w:szCs w:val="24"/>
        </w:rPr>
        <w:t xml:space="preserve"> </w:t>
      </w:r>
      <w:r w:rsidRPr="002C74D5">
        <w:rPr>
          <w:rFonts w:asciiTheme="majorBidi" w:hAnsiTheme="majorBidi" w:cstheme="majorBidi"/>
          <w:sz w:val="24"/>
          <w:szCs w:val="24"/>
          <w:lang w:val="id-ID"/>
        </w:rPr>
        <w:t xml:space="preserve">Banjarmasin: Program </w:t>
      </w:r>
      <w:r w:rsidRPr="002C74D5">
        <w:rPr>
          <w:rFonts w:asciiTheme="majorBidi" w:hAnsiTheme="majorBidi" w:cstheme="majorBidi"/>
          <w:sz w:val="24"/>
          <w:szCs w:val="24"/>
        </w:rPr>
        <w:br/>
      </w:r>
      <w:r w:rsidR="00FB193C">
        <w:rPr>
          <w:rFonts w:asciiTheme="majorBidi" w:hAnsiTheme="majorBidi" w:cstheme="majorBidi"/>
          <w:sz w:val="24"/>
          <w:szCs w:val="24"/>
        </w:rPr>
        <w:t xml:space="preserve">                   </w:t>
      </w:r>
      <w:r w:rsidRPr="002C74D5">
        <w:rPr>
          <w:rFonts w:asciiTheme="majorBidi" w:hAnsiTheme="majorBidi" w:cstheme="majorBidi"/>
          <w:sz w:val="24"/>
          <w:szCs w:val="24"/>
          <w:lang w:val="id-ID"/>
        </w:rPr>
        <w:t>Pascasarjana Universitas Lambung Mangkurat.</w:t>
      </w:r>
      <w:r w:rsidRPr="002C74D5">
        <w:rPr>
          <w:rFonts w:asciiTheme="majorBidi" w:hAnsiTheme="majorBidi" w:cstheme="majorBidi"/>
          <w:sz w:val="24"/>
          <w:szCs w:val="24"/>
        </w:rPr>
        <w:tab/>
      </w:r>
    </w:p>
    <w:p w:rsidR="00204834" w:rsidRPr="002C74D5" w:rsidRDefault="00204834" w:rsidP="007C4B9C">
      <w:pPr>
        <w:spacing w:before="120" w:after="0" w:line="240" w:lineRule="auto"/>
        <w:ind w:left="1134" w:hanging="1134"/>
        <w:jc w:val="both"/>
        <w:rPr>
          <w:rFonts w:asciiTheme="majorBidi" w:hAnsiTheme="majorBidi" w:cstheme="majorBidi"/>
          <w:sz w:val="24"/>
          <w:szCs w:val="24"/>
          <w:lang w:val="fi-FI"/>
        </w:rPr>
      </w:pPr>
      <w:r w:rsidRPr="002C74D5">
        <w:rPr>
          <w:rFonts w:asciiTheme="majorBidi" w:hAnsiTheme="majorBidi" w:cstheme="majorBidi"/>
          <w:sz w:val="24"/>
          <w:szCs w:val="24"/>
          <w:lang w:val="fi-FI"/>
        </w:rPr>
        <w:t xml:space="preserve">Gie, Thee Liang. 1999. </w:t>
      </w:r>
      <w:r w:rsidRPr="002C74D5">
        <w:rPr>
          <w:rFonts w:asciiTheme="majorBidi" w:hAnsiTheme="majorBidi" w:cstheme="majorBidi"/>
          <w:i/>
          <w:sz w:val="24"/>
          <w:szCs w:val="24"/>
          <w:lang w:val="fi-FI"/>
        </w:rPr>
        <w:t xml:space="preserve">Pelayanan Untuk Administrasi Publik. </w:t>
      </w:r>
      <w:r w:rsidRPr="002C74D5">
        <w:rPr>
          <w:rFonts w:asciiTheme="majorBidi" w:hAnsiTheme="majorBidi" w:cstheme="majorBidi"/>
          <w:sz w:val="24"/>
          <w:szCs w:val="24"/>
          <w:lang w:val="fi-FI"/>
        </w:rPr>
        <w:t xml:space="preserve">Jakarta: Penerbit Mandar Maju. </w:t>
      </w:r>
    </w:p>
    <w:p w:rsidR="00204834" w:rsidRPr="002C74D5" w:rsidRDefault="00204834" w:rsidP="00204834">
      <w:pPr>
        <w:spacing w:after="120" w:line="240" w:lineRule="auto"/>
        <w:ind w:left="1134" w:hanging="1134"/>
        <w:jc w:val="both"/>
        <w:rPr>
          <w:rFonts w:asciiTheme="majorBidi" w:hAnsiTheme="majorBidi" w:cstheme="majorBidi"/>
          <w:sz w:val="24"/>
          <w:szCs w:val="24"/>
          <w:lang w:val="fi-FI"/>
        </w:rPr>
      </w:pPr>
      <w:r w:rsidRPr="002C74D5">
        <w:rPr>
          <w:rFonts w:asciiTheme="majorBidi" w:hAnsiTheme="majorBidi" w:cstheme="majorBidi"/>
          <w:sz w:val="24"/>
          <w:szCs w:val="24"/>
          <w:lang w:val="fi-FI"/>
        </w:rPr>
        <w:t xml:space="preserve">______________. </w:t>
      </w:r>
      <w:r>
        <w:rPr>
          <w:rFonts w:asciiTheme="majorBidi" w:hAnsiTheme="majorBidi" w:cstheme="majorBidi"/>
          <w:sz w:val="24"/>
          <w:szCs w:val="24"/>
          <w:lang w:val="fi-FI"/>
        </w:rPr>
        <w:t>199</w:t>
      </w:r>
      <w:r w:rsidRPr="002C74D5">
        <w:rPr>
          <w:rFonts w:asciiTheme="majorBidi" w:hAnsiTheme="majorBidi" w:cstheme="majorBidi"/>
          <w:sz w:val="24"/>
          <w:szCs w:val="24"/>
          <w:lang w:val="fi-FI"/>
        </w:rPr>
        <w:t xml:space="preserve">6. </w:t>
      </w:r>
      <w:r w:rsidRPr="002C74D5">
        <w:rPr>
          <w:rFonts w:asciiTheme="majorBidi" w:hAnsiTheme="majorBidi" w:cstheme="majorBidi"/>
          <w:i/>
          <w:sz w:val="24"/>
          <w:szCs w:val="24"/>
          <w:lang w:val="fi-FI"/>
        </w:rPr>
        <w:t>Etika Administrasi Pemerintahan.</w:t>
      </w:r>
      <w:r w:rsidRPr="002C74D5">
        <w:rPr>
          <w:rFonts w:asciiTheme="majorBidi" w:hAnsiTheme="majorBidi" w:cstheme="majorBidi"/>
          <w:sz w:val="24"/>
          <w:szCs w:val="24"/>
          <w:lang w:val="fi-FI"/>
        </w:rPr>
        <w:t xml:space="preserve"> Jakarta: Penerbit Universitas Terbuka. </w:t>
      </w:r>
    </w:p>
    <w:p w:rsidR="00050523" w:rsidRPr="003A3227" w:rsidRDefault="00050523" w:rsidP="00050523">
      <w:pPr>
        <w:shd w:val="clear" w:color="auto" w:fill="FFFFFF"/>
        <w:spacing w:after="0" w:line="240" w:lineRule="auto"/>
        <w:rPr>
          <w:rFonts w:ascii="Times New Roman" w:eastAsia="Times New Roman" w:hAnsi="Times New Roman" w:cs="Times New Roman"/>
          <w:color w:val="222222"/>
          <w:sz w:val="24"/>
          <w:szCs w:val="24"/>
        </w:rPr>
      </w:pPr>
      <w:r w:rsidRPr="003A3227">
        <w:rPr>
          <w:rFonts w:ascii="Times New Roman" w:eastAsia="Times New Roman" w:hAnsi="Times New Roman" w:cs="Times New Roman"/>
          <w:color w:val="222222"/>
          <w:sz w:val="24"/>
          <w:szCs w:val="24"/>
        </w:rPr>
        <w:t>Gronroos, C</w:t>
      </w:r>
      <w:r>
        <w:rPr>
          <w:rFonts w:ascii="Times New Roman" w:eastAsia="Times New Roman" w:hAnsi="Times New Roman" w:cs="Times New Roman"/>
          <w:color w:val="222222"/>
          <w:sz w:val="24"/>
          <w:szCs w:val="24"/>
        </w:rPr>
        <w:t>ristian</w:t>
      </w:r>
      <w:r w:rsidRPr="003A322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Pr="003A3227">
        <w:rPr>
          <w:rFonts w:ascii="Times New Roman" w:eastAsia="Times New Roman" w:hAnsi="Times New Roman" w:cs="Times New Roman"/>
          <w:color w:val="222222"/>
          <w:sz w:val="24"/>
          <w:szCs w:val="24"/>
        </w:rPr>
        <w:t>1992.</w:t>
      </w:r>
      <w:r>
        <w:rPr>
          <w:rFonts w:ascii="Times New Roman" w:eastAsia="Times New Roman" w:hAnsi="Times New Roman" w:cs="Times New Roman"/>
          <w:color w:val="222222"/>
          <w:sz w:val="24"/>
          <w:szCs w:val="24"/>
        </w:rPr>
        <w:t xml:space="preserve"> </w:t>
      </w:r>
      <w:r w:rsidRPr="00BD33D8">
        <w:rPr>
          <w:rFonts w:ascii="Times New Roman" w:eastAsia="Times New Roman" w:hAnsi="Times New Roman" w:cs="Times New Roman"/>
          <w:i/>
          <w:color w:val="222222"/>
          <w:sz w:val="24"/>
          <w:szCs w:val="24"/>
        </w:rPr>
        <w:t>Service Management and Marketing.</w:t>
      </w:r>
      <w:r>
        <w:rPr>
          <w:rFonts w:ascii="Times New Roman" w:eastAsia="Times New Roman" w:hAnsi="Times New Roman" w:cs="Times New Roman"/>
          <w:color w:val="222222"/>
          <w:sz w:val="24"/>
          <w:szCs w:val="24"/>
        </w:rPr>
        <w:t xml:space="preserve"> Toronto: Penerbit </w:t>
      </w:r>
      <w:r>
        <w:rPr>
          <w:rFonts w:ascii="Times New Roman" w:eastAsia="Times New Roman" w:hAnsi="Times New Roman" w:cs="Times New Roman"/>
          <w:color w:val="222222"/>
          <w:sz w:val="24"/>
          <w:szCs w:val="24"/>
        </w:rPr>
        <w:br/>
        <w:t xml:space="preserve">                   Lexington Books, </w:t>
      </w:r>
      <w:r w:rsidRPr="003A3227">
        <w:rPr>
          <w:rFonts w:ascii="Times New Roman" w:eastAsia="Times New Roman" w:hAnsi="Times New Roman" w:cs="Times New Roman"/>
          <w:color w:val="222222"/>
          <w:sz w:val="24"/>
          <w:szCs w:val="24"/>
        </w:rPr>
        <w:t>Massachusetts</w:t>
      </w:r>
      <w:r>
        <w:rPr>
          <w:rFonts w:ascii="Times New Roman" w:eastAsia="Times New Roman" w:hAnsi="Times New Roman" w:cs="Times New Roman"/>
          <w:color w:val="222222"/>
          <w:sz w:val="24"/>
          <w:szCs w:val="24"/>
        </w:rPr>
        <w:t xml:space="preserve">. </w:t>
      </w:r>
    </w:p>
    <w:p w:rsidR="00204834" w:rsidRPr="002C74D5" w:rsidRDefault="00204834" w:rsidP="00050523">
      <w:pPr>
        <w:spacing w:before="120" w:after="0" w:line="240" w:lineRule="auto"/>
        <w:rPr>
          <w:rFonts w:asciiTheme="majorBidi" w:hAnsiTheme="majorBidi" w:cstheme="majorBidi"/>
          <w:sz w:val="24"/>
          <w:szCs w:val="24"/>
          <w:lang w:val="fi-FI"/>
        </w:rPr>
      </w:pPr>
      <w:r>
        <w:rPr>
          <w:rFonts w:asciiTheme="majorBidi" w:hAnsiTheme="majorBidi" w:cstheme="majorBidi"/>
          <w:sz w:val="24"/>
          <w:szCs w:val="24"/>
          <w:lang w:val="fi-FI"/>
        </w:rPr>
        <w:t xml:space="preserve">Hendayaningrat, Soewarno.2009. </w:t>
      </w:r>
      <w:r w:rsidRPr="009740CB">
        <w:rPr>
          <w:rFonts w:asciiTheme="majorBidi" w:hAnsiTheme="majorBidi" w:cstheme="majorBidi"/>
          <w:i/>
          <w:sz w:val="24"/>
          <w:szCs w:val="24"/>
          <w:lang w:val="fi-FI"/>
        </w:rPr>
        <w:t>Administrasi Pemerintahan</w:t>
      </w:r>
      <w:r>
        <w:rPr>
          <w:rFonts w:asciiTheme="majorBidi" w:hAnsiTheme="majorBidi" w:cstheme="majorBidi"/>
          <w:i/>
          <w:sz w:val="24"/>
          <w:szCs w:val="24"/>
          <w:lang w:val="fi-FI"/>
        </w:rPr>
        <w:t xml:space="preserve"> Dan </w:t>
      </w:r>
      <w:r w:rsidRPr="00C159F3">
        <w:rPr>
          <w:rFonts w:asciiTheme="majorBidi" w:hAnsiTheme="majorBidi" w:cstheme="majorBidi"/>
          <w:i/>
          <w:sz w:val="24"/>
          <w:szCs w:val="24"/>
          <w:lang w:val="fi-FI"/>
        </w:rPr>
        <w:t xml:space="preserve">Pembangunan </w:t>
      </w:r>
      <w:r>
        <w:rPr>
          <w:rFonts w:asciiTheme="majorBidi" w:hAnsiTheme="majorBidi" w:cstheme="majorBidi"/>
          <w:i/>
          <w:lang w:val="fi-FI"/>
        </w:rPr>
        <w:br/>
        <w:t xml:space="preserve">                    </w:t>
      </w:r>
      <w:r w:rsidR="00050523">
        <w:rPr>
          <w:rFonts w:asciiTheme="majorBidi" w:hAnsiTheme="majorBidi" w:cstheme="majorBidi"/>
          <w:i/>
          <w:lang w:val="fi-FI"/>
        </w:rPr>
        <w:t xml:space="preserve"> </w:t>
      </w:r>
      <w:r w:rsidRPr="009740CB">
        <w:rPr>
          <w:rFonts w:asciiTheme="majorBidi" w:hAnsiTheme="majorBidi" w:cstheme="majorBidi"/>
          <w:i/>
          <w:sz w:val="24"/>
          <w:szCs w:val="24"/>
          <w:lang w:val="fi-FI"/>
        </w:rPr>
        <w:t>Nasional.</w:t>
      </w:r>
      <w:r w:rsidRPr="002C74D5">
        <w:rPr>
          <w:rFonts w:asciiTheme="majorBidi" w:hAnsiTheme="majorBidi" w:cstheme="majorBidi"/>
          <w:sz w:val="24"/>
          <w:szCs w:val="24"/>
          <w:lang w:val="fi-FI"/>
        </w:rPr>
        <w:t xml:space="preserve"> Jakarta: Penerbit CV. Aji Masagung</w:t>
      </w:r>
      <w:r>
        <w:rPr>
          <w:rFonts w:asciiTheme="majorBidi" w:hAnsiTheme="majorBidi" w:cstheme="majorBidi"/>
          <w:sz w:val="24"/>
          <w:szCs w:val="24"/>
          <w:lang w:val="fi-FI"/>
        </w:rPr>
        <w:t>.</w:t>
      </w:r>
      <w:r w:rsidRPr="002C74D5">
        <w:rPr>
          <w:rFonts w:asciiTheme="majorBidi" w:hAnsiTheme="majorBidi" w:cstheme="majorBidi"/>
          <w:sz w:val="24"/>
          <w:szCs w:val="24"/>
          <w:lang w:val="fi-FI"/>
        </w:rPr>
        <w:t xml:space="preserve"> </w:t>
      </w:r>
    </w:p>
    <w:p w:rsidR="00204834" w:rsidRPr="002C74D5" w:rsidRDefault="00204834" w:rsidP="00204834">
      <w:pPr>
        <w:spacing w:after="120" w:line="240" w:lineRule="auto"/>
        <w:ind w:left="1134" w:hanging="1134"/>
        <w:rPr>
          <w:rFonts w:asciiTheme="majorBidi" w:hAnsiTheme="majorBidi" w:cstheme="majorBidi"/>
          <w:sz w:val="24"/>
          <w:szCs w:val="24"/>
          <w:lang w:val="fi-FI"/>
        </w:rPr>
      </w:pPr>
      <w:r w:rsidRPr="002C74D5">
        <w:rPr>
          <w:rFonts w:asciiTheme="majorBidi" w:hAnsiTheme="majorBidi" w:cstheme="majorBidi"/>
          <w:sz w:val="24"/>
          <w:szCs w:val="24"/>
          <w:lang w:val="fi-FI"/>
        </w:rPr>
        <w:t xml:space="preserve">Handoko, Hani. 2005. </w:t>
      </w:r>
      <w:r w:rsidRPr="002C74D5">
        <w:rPr>
          <w:rFonts w:asciiTheme="majorBidi" w:hAnsiTheme="majorBidi" w:cstheme="majorBidi"/>
          <w:i/>
          <w:sz w:val="24"/>
          <w:szCs w:val="24"/>
          <w:lang w:val="fi-FI"/>
        </w:rPr>
        <w:t>Manajemen Sumber Daya Manusia</w:t>
      </w:r>
      <w:r>
        <w:rPr>
          <w:rFonts w:asciiTheme="majorBidi" w:hAnsiTheme="majorBidi" w:cstheme="majorBidi"/>
          <w:sz w:val="24"/>
          <w:szCs w:val="24"/>
          <w:lang w:val="fi-FI"/>
        </w:rPr>
        <w:t xml:space="preserve">. </w:t>
      </w:r>
      <w:r w:rsidRPr="002C74D5">
        <w:rPr>
          <w:rFonts w:asciiTheme="majorBidi" w:hAnsiTheme="majorBidi" w:cstheme="majorBidi"/>
          <w:sz w:val="24"/>
          <w:szCs w:val="24"/>
          <w:lang w:val="fi-FI"/>
        </w:rPr>
        <w:t xml:space="preserve">Yogyakarta: </w:t>
      </w:r>
      <w:r>
        <w:rPr>
          <w:rFonts w:asciiTheme="majorBidi" w:hAnsiTheme="majorBidi" w:cstheme="majorBidi"/>
          <w:sz w:val="24"/>
          <w:szCs w:val="24"/>
          <w:lang w:val="fi-FI"/>
        </w:rPr>
        <w:t xml:space="preserve">Penerbit </w:t>
      </w:r>
      <w:r w:rsidRPr="002C74D5">
        <w:rPr>
          <w:rFonts w:asciiTheme="majorBidi" w:hAnsiTheme="majorBidi" w:cstheme="majorBidi"/>
          <w:sz w:val="24"/>
          <w:szCs w:val="24"/>
          <w:lang w:val="fi-FI"/>
        </w:rPr>
        <w:t>BPFE.</w:t>
      </w:r>
    </w:p>
    <w:p w:rsidR="00204834" w:rsidRPr="002C74D5" w:rsidRDefault="00204834" w:rsidP="00204834">
      <w:pPr>
        <w:pStyle w:val="NormalWeb"/>
        <w:spacing w:before="0" w:beforeAutospacing="0" w:after="120" w:afterAutospacing="0"/>
        <w:ind w:left="1134" w:hanging="1134"/>
        <w:jc w:val="both"/>
        <w:rPr>
          <w:rFonts w:asciiTheme="majorBidi" w:hAnsiTheme="majorBidi" w:cstheme="majorBidi"/>
          <w:lang w:val="fi-FI"/>
        </w:rPr>
      </w:pPr>
      <w:r w:rsidRPr="002C74D5">
        <w:rPr>
          <w:rFonts w:asciiTheme="majorBidi" w:hAnsiTheme="majorBidi" w:cstheme="majorBidi"/>
          <w:lang w:val="fi-FI"/>
        </w:rPr>
        <w:t xml:space="preserve">Haryono, Sapta. 2009. </w:t>
      </w:r>
      <w:r w:rsidRPr="002C74D5">
        <w:rPr>
          <w:rFonts w:asciiTheme="majorBidi" w:hAnsiTheme="majorBidi" w:cstheme="majorBidi"/>
          <w:i/>
          <w:lang w:val="fi-FI"/>
        </w:rPr>
        <w:t>Metode Penelitian Sumber Daya Manusia</w:t>
      </w:r>
      <w:r w:rsidRPr="002C74D5">
        <w:rPr>
          <w:rFonts w:asciiTheme="majorBidi" w:hAnsiTheme="majorBidi" w:cstheme="majorBidi"/>
          <w:lang w:val="fi-FI"/>
        </w:rPr>
        <w:t xml:space="preserve">. Jakarta: </w:t>
      </w:r>
      <w:r w:rsidRPr="002C74D5">
        <w:rPr>
          <w:rFonts w:asciiTheme="majorBidi" w:hAnsiTheme="majorBidi" w:cstheme="majorBidi"/>
          <w:lang w:val="fi-FI"/>
        </w:rPr>
        <w:br/>
        <w:t>Penerbit Bumi Aksara.</w:t>
      </w:r>
    </w:p>
    <w:p w:rsidR="00204834" w:rsidRPr="002C74D5" w:rsidRDefault="00204834" w:rsidP="00204834">
      <w:pPr>
        <w:pStyle w:val="NormalWeb"/>
        <w:spacing w:before="0" w:beforeAutospacing="0" w:after="120" w:afterAutospacing="0"/>
        <w:ind w:left="1134" w:hanging="1134"/>
        <w:rPr>
          <w:rFonts w:asciiTheme="majorBidi" w:hAnsiTheme="majorBidi" w:cstheme="majorBidi"/>
          <w:lang w:val="fi-FI"/>
        </w:rPr>
      </w:pPr>
      <w:r w:rsidRPr="002C74D5">
        <w:rPr>
          <w:rFonts w:asciiTheme="majorBidi" w:hAnsiTheme="majorBidi" w:cstheme="majorBidi"/>
          <w:lang w:val="pt-BR"/>
        </w:rPr>
        <w:t xml:space="preserve">Hasan, M.Iqbal. (2002). </w:t>
      </w:r>
      <w:r w:rsidRPr="002C74D5">
        <w:rPr>
          <w:rFonts w:asciiTheme="majorBidi" w:hAnsiTheme="majorBidi" w:cstheme="majorBidi"/>
          <w:i/>
          <w:iCs/>
          <w:lang w:val="pt-BR"/>
        </w:rPr>
        <w:t>Metodologi Penelitian dan Aplikasinya</w:t>
      </w:r>
      <w:r>
        <w:rPr>
          <w:rFonts w:asciiTheme="majorBidi" w:hAnsiTheme="majorBidi" w:cstheme="majorBidi"/>
          <w:lang w:val="pt-BR"/>
        </w:rPr>
        <w:t xml:space="preserve">. </w:t>
      </w:r>
      <w:r w:rsidRPr="002C74D5">
        <w:rPr>
          <w:rFonts w:asciiTheme="majorBidi" w:hAnsiTheme="majorBidi" w:cstheme="majorBidi"/>
          <w:lang w:val="pt-BR"/>
        </w:rPr>
        <w:t>Jakarta:</w:t>
      </w:r>
      <w:r>
        <w:rPr>
          <w:rFonts w:asciiTheme="majorBidi" w:hAnsiTheme="majorBidi" w:cstheme="majorBidi"/>
          <w:lang w:val="pt-BR"/>
        </w:rPr>
        <w:t xml:space="preserve"> Penerbit</w:t>
      </w:r>
      <w:r w:rsidRPr="002C74D5">
        <w:rPr>
          <w:rFonts w:asciiTheme="majorBidi" w:hAnsiTheme="majorBidi" w:cstheme="majorBidi"/>
          <w:lang w:val="pt-BR"/>
        </w:rPr>
        <w:t xml:space="preserve"> </w:t>
      </w:r>
      <w:r>
        <w:rPr>
          <w:rFonts w:asciiTheme="majorBidi" w:hAnsiTheme="majorBidi" w:cstheme="majorBidi"/>
          <w:lang w:val="fi-FI"/>
        </w:rPr>
        <w:br/>
      </w:r>
      <w:r w:rsidRPr="002C74D5">
        <w:rPr>
          <w:rFonts w:asciiTheme="majorBidi" w:hAnsiTheme="majorBidi" w:cstheme="majorBidi"/>
          <w:lang w:val="fi-FI"/>
        </w:rPr>
        <w:t>Bumi Aksara.</w:t>
      </w:r>
    </w:p>
    <w:p w:rsidR="00204834" w:rsidRPr="002C74D5" w:rsidRDefault="00204834" w:rsidP="00204834">
      <w:pPr>
        <w:tabs>
          <w:tab w:val="left" w:pos="1134"/>
        </w:tabs>
        <w:spacing w:after="120" w:line="240" w:lineRule="auto"/>
        <w:ind w:left="1134" w:hanging="1134"/>
        <w:jc w:val="both"/>
        <w:rPr>
          <w:rFonts w:asciiTheme="majorBidi" w:hAnsiTheme="majorBidi" w:cstheme="majorBidi"/>
          <w:sz w:val="24"/>
          <w:szCs w:val="24"/>
          <w:lang w:val="fi-FI"/>
        </w:rPr>
      </w:pPr>
      <w:r w:rsidRPr="002C74D5">
        <w:rPr>
          <w:rFonts w:asciiTheme="majorBidi" w:hAnsiTheme="majorBidi" w:cstheme="majorBidi"/>
          <w:sz w:val="24"/>
          <w:szCs w:val="24"/>
          <w:lang w:val="es-ES"/>
        </w:rPr>
        <w:t xml:space="preserve">Hasibuan, Malayu S. P. 2007. </w:t>
      </w:r>
      <w:r w:rsidRPr="002C74D5">
        <w:rPr>
          <w:rFonts w:asciiTheme="majorBidi" w:hAnsiTheme="majorBidi" w:cstheme="majorBidi"/>
          <w:i/>
          <w:iCs/>
          <w:sz w:val="24"/>
          <w:szCs w:val="24"/>
          <w:lang w:val="es-ES"/>
        </w:rPr>
        <w:t>Manajemen Sumber Daya Manusia</w:t>
      </w:r>
      <w:r w:rsidRPr="002C74D5">
        <w:rPr>
          <w:rFonts w:asciiTheme="majorBidi" w:hAnsiTheme="majorBidi" w:cstheme="majorBidi"/>
          <w:sz w:val="24"/>
          <w:szCs w:val="24"/>
          <w:lang w:val="es-ES"/>
        </w:rPr>
        <w:t xml:space="preserve">. Jakarta:                 </w:t>
      </w:r>
      <w:r>
        <w:rPr>
          <w:rFonts w:asciiTheme="majorBidi" w:hAnsiTheme="majorBidi" w:cstheme="majorBidi"/>
          <w:sz w:val="24"/>
          <w:szCs w:val="24"/>
          <w:lang w:val="es-ES"/>
        </w:rPr>
        <w:t xml:space="preserve">           </w:t>
      </w:r>
      <w:r>
        <w:rPr>
          <w:rFonts w:asciiTheme="majorBidi" w:hAnsiTheme="majorBidi" w:cstheme="majorBidi"/>
          <w:sz w:val="24"/>
          <w:szCs w:val="24"/>
          <w:lang w:val="es-ES"/>
        </w:rPr>
        <w:br/>
        <w:t xml:space="preserve">PT Gramedia. </w:t>
      </w:r>
    </w:p>
    <w:p w:rsidR="00204834" w:rsidRPr="002C74D5" w:rsidRDefault="00204834" w:rsidP="00204834">
      <w:pPr>
        <w:tabs>
          <w:tab w:val="left" w:pos="1134"/>
        </w:tabs>
        <w:spacing w:after="120" w:line="240" w:lineRule="auto"/>
        <w:ind w:left="1134" w:hanging="1134"/>
        <w:jc w:val="both"/>
        <w:rPr>
          <w:rFonts w:asciiTheme="majorBidi" w:eastAsia="Times New Roman" w:hAnsiTheme="majorBidi" w:cstheme="majorBidi"/>
          <w:bCs/>
          <w:kern w:val="36"/>
          <w:sz w:val="24"/>
          <w:szCs w:val="24"/>
          <w:lang w:eastAsia="en-SG"/>
        </w:rPr>
      </w:pPr>
      <w:r w:rsidRPr="002C74D5">
        <w:rPr>
          <w:rFonts w:asciiTheme="majorBidi" w:eastAsia="Times New Roman" w:hAnsiTheme="majorBidi" w:cstheme="majorBidi"/>
          <w:bCs/>
          <w:kern w:val="36"/>
          <w:sz w:val="24"/>
          <w:szCs w:val="24"/>
          <w:lang w:eastAsia="en-SG"/>
        </w:rPr>
        <w:t xml:space="preserve">Hadinata. 2005. </w:t>
      </w:r>
      <w:r w:rsidRPr="002C74D5">
        <w:rPr>
          <w:rFonts w:asciiTheme="majorBidi" w:eastAsia="Times New Roman" w:hAnsiTheme="majorBidi" w:cstheme="majorBidi"/>
          <w:bCs/>
          <w:i/>
          <w:kern w:val="36"/>
          <w:sz w:val="24"/>
          <w:szCs w:val="24"/>
          <w:lang w:eastAsia="en-SG"/>
        </w:rPr>
        <w:t>Pelayanan Publik Untuk Administrasi Pemerintahan.</w:t>
      </w:r>
      <w:r w:rsidRPr="002C74D5">
        <w:rPr>
          <w:rFonts w:asciiTheme="majorBidi" w:eastAsia="Times New Roman" w:hAnsiTheme="majorBidi" w:cstheme="majorBidi"/>
          <w:bCs/>
          <w:kern w:val="36"/>
          <w:sz w:val="24"/>
          <w:szCs w:val="24"/>
          <w:lang w:eastAsia="en-SG"/>
        </w:rPr>
        <w:t xml:space="preserve"> Jakarta: </w:t>
      </w:r>
      <w:r w:rsidR="00790796">
        <w:rPr>
          <w:rFonts w:asciiTheme="majorBidi" w:eastAsia="Times New Roman" w:hAnsiTheme="majorBidi" w:cstheme="majorBidi"/>
          <w:bCs/>
          <w:kern w:val="36"/>
          <w:sz w:val="24"/>
          <w:szCs w:val="24"/>
          <w:lang w:eastAsia="en-SG"/>
        </w:rPr>
        <w:t xml:space="preserve"> PT. </w:t>
      </w:r>
      <w:r w:rsidRPr="002C74D5">
        <w:rPr>
          <w:rFonts w:asciiTheme="majorBidi" w:eastAsia="Times New Roman" w:hAnsiTheme="majorBidi" w:cstheme="majorBidi"/>
          <w:bCs/>
          <w:kern w:val="36"/>
          <w:sz w:val="24"/>
          <w:szCs w:val="24"/>
          <w:lang w:eastAsia="en-SG"/>
        </w:rPr>
        <w:t xml:space="preserve">Grassindo. </w:t>
      </w:r>
    </w:p>
    <w:p w:rsidR="001C2653" w:rsidRDefault="001C2653" w:rsidP="001C2653">
      <w:pPr>
        <w:spacing w:after="0" w:line="240" w:lineRule="auto"/>
        <w:rPr>
          <w:rFonts w:ascii="Times New Roman" w:hAnsi="Times New Roman" w:cs="Times New Roman"/>
          <w:b/>
          <w:sz w:val="24"/>
          <w:szCs w:val="24"/>
          <w:lang w:val="sv-SE"/>
        </w:rPr>
      </w:pPr>
      <w:r w:rsidRPr="00C01945">
        <w:rPr>
          <w:rFonts w:ascii="Times New Roman" w:hAnsi="Times New Roman" w:cs="Times New Roman"/>
          <w:sz w:val="24"/>
          <w:szCs w:val="24"/>
        </w:rPr>
        <w:t>Hughes</w:t>
      </w:r>
      <w:r>
        <w:rPr>
          <w:rFonts w:ascii="Times New Roman" w:hAnsi="Times New Roman" w:cs="Times New Roman"/>
          <w:sz w:val="24"/>
          <w:szCs w:val="24"/>
        </w:rPr>
        <w:t xml:space="preserve">, E.O. </w:t>
      </w:r>
      <w:r w:rsidRPr="00C01945">
        <w:rPr>
          <w:rFonts w:ascii="Times New Roman" w:hAnsi="Times New Roman" w:cs="Times New Roman"/>
          <w:sz w:val="24"/>
          <w:szCs w:val="24"/>
        </w:rPr>
        <w:t>1994</w:t>
      </w:r>
      <w:r>
        <w:rPr>
          <w:rFonts w:ascii="Times New Roman" w:hAnsi="Times New Roman" w:cs="Times New Roman"/>
          <w:sz w:val="24"/>
          <w:szCs w:val="24"/>
        </w:rPr>
        <w:t xml:space="preserve">. </w:t>
      </w:r>
      <w:r w:rsidRPr="00717F58">
        <w:rPr>
          <w:rFonts w:ascii="Times New Roman" w:hAnsi="Times New Roman" w:cs="Times New Roman"/>
          <w:i/>
          <w:sz w:val="24"/>
          <w:szCs w:val="24"/>
        </w:rPr>
        <w:t>Public Management and Administration: an Introduction</w:t>
      </w:r>
      <w:r>
        <w:rPr>
          <w:rFonts w:ascii="Times New Roman" w:hAnsi="Times New Roman" w:cs="Times New Roman"/>
          <w:sz w:val="24"/>
          <w:szCs w:val="24"/>
        </w:rPr>
        <w:t xml:space="preserve">. </w:t>
      </w:r>
      <w:r>
        <w:rPr>
          <w:rFonts w:ascii="Times New Roman" w:hAnsi="Times New Roman" w:cs="Times New Roman"/>
          <w:sz w:val="24"/>
          <w:szCs w:val="24"/>
        </w:rPr>
        <w:br/>
        <w:t xml:space="preserve">                   New York: Penerbit Martin Press </w:t>
      </w:r>
    </w:p>
    <w:p w:rsidR="005F5E0B" w:rsidRPr="005F5E0B" w:rsidRDefault="005F5E0B" w:rsidP="005F5E0B">
      <w:pPr>
        <w:spacing w:after="0" w:line="240" w:lineRule="auto"/>
        <w:rPr>
          <w:rFonts w:ascii="Times New Roman" w:eastAsia="Times New Roman" w:hAnsi="Times New Roman" w:cs="Times New Roman"/>
          <w:sz w:val="24"/>
          <w:szCs w:val="24"/>
          <w:lang w:eastAsia="en-SG"/>
        </w:rPr>
      </w:pPr>
      <w:r w:rsidRPr="005F5E0B">
        <w:rPr>
          <w:rFonts w:ascii="Times New Roman" w:eastAsia="Times New Roman" w:hAnsi="Times New Roman" w:cs="Times New Roman"/>
          <w:sz w:val="24"/>
          <w:szCs w:val="24"/>
          <w:lang w:eastAsia="en-SG"/>
        </w:rPr>
        <w:t xml:space="preserve">Hessel, Nogi S. 2005. </w:t>
      </w:r>
      <w:r w:rsidRPr="005F5E0B">
        <w:rPr>
          <w:rFonts w:ascii="Times New Roman" w:eastAsia="Times New Roman" w:hAnsi="Times New Roman" w:cs="Times New Roman"/>
          <w:i/>
          <w:sz w:val="24"/>
          <w:szCs w:val="24"/>
          <w:lang w:eastAsia="en-SG"/>
        </w:rPr>
        <w:t>Manajemen Publik.</w:t>
      </w:r>
      <w:r w:rsidRPr="005F5E0B">
        <w:rPr>
          <w:rFonts w:ascii="Times New Roman" w:eastAsia="Times New Roman" w:hAnsi="Times New Roman" w:cs="Times New Roman"/>
          <w:sz w:val="24"/>
          <w:szCs w:val="24"/>
          <w:lang w:eastAsia="en-SG"/>
        </w:rPr>
        <w:t xml:space="preserve"> </w:t>
      </w:r>
      <w:r>
        <w:rPr>
          <w:rFonts w:ascii="Times New Roman" w:eastAsia="Times New Roman" w:hAnsi="Times New Roman" w:cs="Times New Roman"/>
          <w:sz w:val="24"/>
          <w:szCs w:val="24"/>
          <w:lang w:eastAsia="en-SG"/>
        </w:rPr>
        <w:t xml:space="preserve">Jakarta: Penerbit </w:t>
      </w:r>
      <w:r w:rsidRPr="005F5E0B">
        <w:rPr>
          <w:rFonts w:ascii="Times New Roman" w:eastAsia="Times New Roman" w:hAnsi="Times New Roman" w:cs="Times New Roman"/>
          <w:sz w:val="24"/>
          <w:szCs w:val="24"/>
          <w:lang w:eastAsia="en-SG"/>
        </w:rPr>
        <w:t xml:space="preserve">PT Gramedia </w:t>
      </w:r>
      <w:r w:rsidR="0027026B">
        <w:rPr>
          <w:rFonts w:ascii="Times New Roman" w:eastAsia="Times New Roman" w:hAnsi="Times New Roman" w:cs="Times New Roman"/>
          <w:sz w:val="24"/>
          <w:szCs w:val="24"/>
          <w:lang w:eastAsia="en-SG"/>
        </w:rPr>
        <w:br/>
        <w:t xml:space="preserve">                   </w:t>
      </w:r>
      <w:r w:rsidRPr="005F5E0B">
        <w:rPr>
          <w:rFonts w:ascii="Times New Roman" w:eastAsia="Times New Roman" w:hAnsi="Times New Roman" w:cs="Times New Roman"/>
          <w:sz w:val="24"/>
          <w:szCs w:val="24"/>
          <w:lang w:eastAsia="en-SG"/>
        </w:rPr>
        <w:t xml:space="preserve">Widiasarana </w:t>
      </w:r>
    </w:p>
    <w:p w:rsidR="0027026B" w:rsidRPr="00AA79E7" w:rsidRDefault="0027026B" w:rsidP="0027026B">
      <w:pPr>
        <w:spacing w:after="0" w:line="240" w:lineRule="auto"/>
        <w:rPr>
          <w:rFonts w:ascii="Times New Roman" w:eastAsia="Times New Roman" w:hAnsi="Times New Roman" w:cs="Times New Roman"/>
          <w:sz w:val="24"/>
          <w:szCs w:val="24"/>
          <w:lang w:eastAsia="id-ID"/>
        </w:rPr>
      </w:pPr>
      <w:r w:rsidRPr="00022FA8">
        <w:rPr>
          <w:rFonts w:ascii="Times New Roman" w:eastAsia="Times New Roman" w:hAnsi="Times New Roman" w:cs="Times New Roman"/>
          <w:sz w:val="24"/>
          <w:szCs w:val="24"/>
          <w:lang w:val="id-ID" w:eastAsia="id-ID"/>
        </w:rPr>
        <w:t>Hodge,</w:t>
      </w:r>
      <w:r>
        <w:rPr>
          <w:rFonts w:ascii="Times New Roman" w:eastAsia="Times New Roman" w:hAnsi="Times New Roman" w:cs="Times New Roman"/>
          <w:sz w:val="24"/>
          <w:szCs w:val="24"/>
          <w:lang w:eastAsia="id-ID"/>
        </w:rPr>
        <w:t xml:space="preserve"> </w:t>
      </w:r>
      <w:r w:rsidRPr="00022FA8">
        <w:rPr>
          <w:rFonts w:ascii="Times New Roman" w:eastAsia="Times New Roman" w:hAnsi="Times New Roman" w:cs="Times New Roman"/>
          <w:sz w:val="24"/>
          <w:szCs w:val="24"/>
          <w:lang w:val="id-ID" w:eastAsia="id-ID"/>
        </w:rPr>
        <w:t xml:space="preserve">BJ. Anthony, </w:t>
      </w:r>
      <w:r>
        <w:rPr>
          <w:rFonts w:ascii="Times New Roman" w:eastAsia="Times New Roman" w:hAnsi="Times New Roman" w:cs="Times New Roman"/>
          <w:sz w:val="24"/>
          <w:szCs w:val="24"/>
          <w:lang w:val="id-ID" w:eastAsia="id-ID"/>
        </w:rPr>
        <w:t>P, William dan Gales, Lawrence</w:t>
      </w:r>
      <w:r>
        <w:rPr>
          <w:rFonts w:ascii="Times New Roman" w:eastAsia="Times New Roman" w:hAnsi="Times New Roman" w:cs="Times New Roman"/>
          <w:sz w:val="24"/>
          <w:szCs w:val="24"/>
          <w:lang w:eastAsia="id-ID"/>
        </w:rPr>
        <w:t xml:space="preserve">. 1996. </w:t>
      </w:r>
      <w:r w:rsidRPr="00AA79E7">
        <w:rPr>
          <w:rFonts w:ascii="Times New Roman" w:eastAsia="Times New Roman" w:hAnsi="Times New Roman" w:cs="Times New Roman"/>
          <w:i/>
          <w:sz w:val="24"/>
          <w:szCs w:val="24"/>
          <w:lang w:val="id-ID" w:eastAsia="id-ID"/>
        </w:rPr>
        <w:t xml:space="preserve">Organization </w:t>
      </w:r>
      <w:r>
        <w:rPr>
          <w:rFonts w:ascii="Times New Roman" w:eastAsia="Times New Roman" w:hAnsi="Times New Roman" w:cs="Times New Roman"/>
          <w:i/>
          <w:sz w:val="24"/>
          <w:szCs w:val="24"/>
          <w:lang w:eastAsia="id-ID"/>
        </w:rPr>
        <w:br/>
        <w:t xml:space="preserve">                   </w:t>
      </w:r>
      <w:r w:rsidRPr="00AA79E7">
        <w:rPr>
          <w:rFonts w:ascii="Times New Roman" w:eastAsia="Times New Roman" w:hAnsi="Times New Roman" w:cs="Times New Roman"/>
          <w:i/>
          <w:sz w:val="24"/>
          <w:szCs w:val="24"/>
          <w:lang w:val="id-ID" w:eastAsia="id-ID"/>
        </w:rPr>
        <w:t>Theory A Strategic Approach fifth edition.</w:t>
      </w:r>
      <w:r>
        <w:rPr>
          <w:rFonts w:ascii="Times New Roman" w:eastAsia="Times New Roman" w:hAnsi="Times New Roman" w:cs="Times New Roman"/>
          <w:sz w:val="24"/>
          <w:szCs w:val="24"/>
          <w:lang w:eastAsia="id-ID"/>
        </w:rPr>
        <w:t xml:space="preserve"> </w:t>
      </w:r>
      <w:r w:rsidRPr="00022FA8">
        <w:rPr>
          <w:rFonts w:ascii="Times New Roman" w:eastAsia="Times New Roman" w:hAnsi="Times New Roman" w:cs="Times New Roman"/>
          <w:sz w:val="24"/>
          <w:szCs w:val="24"/>
          <w:lang w:val="id-ID" w:eastAsia="id-ID"/>
        </w:rPr>
        <w:t>New</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Jersey</w:t>
      </w:r>
      <w:r>
        <w:rPr>
          <w:rFonts w:ascii="Times New Roman" w:eastAsia="Times New Roman" w:hAnsi="Times New Roman" w:cs="Times New Roman"/>
          <w:sz w:val="24"/>
          <w:szCs w:val="24"/>
          <w:lang w:eastAsia="id-ID"/>
        </w:rPr>
        <w:t xml:space="preserve">: Prentice Hall. </w:t>
      </w:r>
    </w:p>
    <w:p w:rsidR="00204834" w:rsidRPr="002C74D5" w:rsidRDefault="00204834" w:rsidP="001C2653">
      <w:pPr>
        <w:tabs>
          <w:tab w:val="left" w:pos="1134"/>
        </w:tabs>
        <w:spacing w:before="120" w:after="0" w:line="240" w:lineRule="auto"/>
        <w:jc w:val="both"/>
        <w:rPr>
          <w:rFonts w:asciiTheme="majorBidi" w:eastAsia="Times New Roman" w:hAnsiTheme="majorBidi" w:cstheme="majorBidi"/>
          <w:bCs/>
          <w:kern w:val="36"/>
          <w:sz w:val="24"/>
          <w:szCs w:val="24"/>
          <w:lang w:eastAsia="en-SG"/>
        </w:rPr>
      </w:pPr>
      <w:r w:rsidRPr="002C74D5">
        <w:rPr>
          <w:rFonts w:asciiTheme="majorBidi" w:eastAsia="Times New Roman" w:hAnsiTheme="majorBidi" w:cstheme="majorBidi"/>
          <w:bCs/>
          <w:kern w:val="36"/>
          <w:sz w:val="24"/>
          <w:szCs w:val="24"/>
          <w:lang w:eastAsia="en-SG"/>
        </w:rPr>
        <w:t xml:space="preserve">Istianto. 2006. </w:t>
      </w:r>
      <w:r w:rsidRPr="002C74D5">
        <w:rPr>
          <w:rFonts w:asciiTheme="majorBidi" w:eastAsia="Times New Roman" w:hAnsiTheme="majorBidi" w:cstheme="majorBidi"/>
          <w:bCs/>
          <w:i/>
          <w:kern w:val="36"/>
          <w:sz w:val="24"/>
          <w:szCs w:val="24"/>
          <w:lang w:eastAsia="en-SG"/>
        </w:rPr>
        <w:t xml:space="preserve">Riset Sumber Daya Manusia. </w:t>
      </w:r>
      <w:r w:rsidRPr="002C74D5">
        <w:rPr>
          <w:rFonts w:asciiTheme="majorBidi" w:eastAsia="Times New Roman" w:hAnsiTheme="majorBidi" w:cstheme="majorBidi"/>
          <w:bCs/>
          <w:kern w:val="36"/>
          <w:sz w:val="24"/>
          <w:szCs w:val="24"/>
          <w:lang w:eastAsia="en-SG"/>
        </w:rPr>
        <w:t xml:space="preserve">Jakarta: Gramedia Pustaka Utama. </w:t>
      </w:r>
    </w:p>
    <w:p w:rsidR="00204834" w:rsidRPr="002C74D5" w:rsidRDefault="00204834" w:rsidP="001C2653">
      <w:pPr>
        <w:tabs>
          <w:tab w:val="left" w:pos="1134"/>
        </w:tabs>
        <w:spacing w:before="120" w:after="0" w:line="240" w:lineRule="auto"/>
        <w:ind w:left="1134" w:hanging="1134"/>
        <w:jc w:val="both"/>
        <w:rPr>
          <w:rFonts w:asciiTheme="majorBidi" w:hAnsiTheme="majorBidi" w:cstheme="majorBidi"/>
          <w:sz w:val="24"/>
          <w:szCs w:val="24"/>
        </w:rPr>
      </w:pPr>
      <w:r w:rsidRPr="002C74D5">
        <w:rPr>
          <w:rFonts w:asciiTheme="majorBidi" w:eastAsia="Times New Roman" w:hAnsiTheme="majorBidi" w:cstheme="majorBidi"/>
          <w:bCs/>
          <w:kern w:val="36"/>
          <w:sz w:val="24"/>
          <w:szCs w:val="24"/>
          <w:lang w:eastAsia="en-SG"/>
        </w:rPr>
        <w:t xml:space="preserve">Idris, Amiruddin. 2012. </w:t>
      </w:r>
      <w:r w:rsidRPr="002C74D5">
        <w:rPr>
          <w:rFonts w:asciiTheme="majorBidi" w:eastAsia="Times New Roman" w:hAnsiTheme="majorBidi" w:cstheme="majorBidi"/>
          <w:bCs/>
          <w:i/>
          <w:kern w:val="36"/>
          <w:sz w:val="24"/>
          <w:szCs w:val="24"/>
          <w:lang w:eastAsia="en-SG"/>
        </w:rPr>
        <w:t>Kinerja Aparatur SKPD Dan Kualitas Pelayanan Publik</w:t>
      </w:r>
      <w:r w:rsidRPr="002C74D5">
        <w:rPr>
          <w:rFonts w:asciiTheme="majorBidi" w:eastAsia="Times New Roman" w:hAnsiTheme="majorBidi" w:cstheme="majorBidi"/>
          <w:bCs/>
          <w:kern w:val="36"/>
          <w:sz w:val="24"/>
          <w:szCs w:val="24"/>
          <w:lang w:eastAsia="en-SG"/>
        </w:rPr>
        <w:t xml:space="preserve">.    </w:t>
      </w:r>
      <w:r w:rsidRPr="002C74D5">
        <w:rPr>
          <w:rFonts w:asciiTheme="majorBidi" w:eastAsia="Times New Roman" w:hAnsiTheme="majorBidi" w:cstheme="majorBidi"/>
          <w:bCs/>
          <w:kern w:val="36"/>
          <w:sz w:val="24"/>
          <w:szCs w:val="24"/>
          <w:lang w:eastAsia="en-SG"/>
        </w:rPr>
        <w:br/>
      </w:r>
      <w:r w:rsidRPr="002C74D5">
        <w:rPr>
          <w:rFonts w:asciiTheme="majorBidi" w:hAnsiTheme="majorBidi" w:cstheme="majorBidi"/>
          <w:sz w:val="24"/>
          <w:szCs w:val="24"/>
        </w:rPr>
        <w:t>Jakarta: Penerbit Rineka Cipta.</w:t>
      </w:r>
    </w:p>
    <w:p w:rsidR="00204834" w:rsidRPr="002C74D5" w:rsidRDefault="00204834" w:rsidP="001C2653">
      <w:pPr>
        <w:tabs>
          <w:tab w:val="left" w:pos="1134"/>
        </w:tabs>
        <w:spacing w:before="120" w:after="0" w:line="240" w:lineRule="auto"/>
        <w:ind w:left="1134" w:hanging="1134"/>
        <w:jc w:val="both"/>
        <w:rPr>
          <w:rFonts w:asciiTheme="majorBidi" w:hAnsiTheme="majorBidi" w:cstheme="majorBidi"/>
          <w:sz w:val="24"/>
          <w:szCs w:val="24"/>
          <w:lang w:val="pt-BR"/>
        </w:rPr>
      </w:pPr>
      <w:r w:rsidRPr="002C74D5">
        <w:rPr>
          <w:rFonts w:asciiTheme="majorBidi" w:hAnsiTheme="majorBidi" w:cstheme="majorBidi"/>
          <w:sz w:val="24"/>
          <w:szCs w:val="24"/>
          <w:lang w:val="pt-BR"/>
        </w:rPr>
        <w:t xml:space="preserve">Ilham, Thamrin. 2005. </w:t>
      </w:r>
      <w:r w:rsidRPr="002C74D5">
        <w:rPr>
          <w:rFonts w:asciiTheme="majorBidi" w:hAnsiTheme="majorBidi" w:cstheme="majorBidi"/>
          <w:i/>
          <w:sz w:val="24"/>
          <w:szCs w:val="24"/>
          <w:lang w:val="pt-BR"/>
        </w:rPr>
        <w:t>Keadilan Yang Merata Dan Tanpa Diskriminan Dalam Pelayanan Organisasi Kerja.</w:t>
      </w:r>
      <w:r w:rsidRPr="002C74D5">
        <w:rPr>
          <w:rFonts w:asciiTheme="majorBidi" w:hAnsiTheme="majorBidi" w:cstheme="majorBidi"/>
          <w:sz w:val="24"/>
          <w:szCs w:val="24"/>
          <w:lang w:val="pt-BR"/>
        </w:rPr>
        <w:t xml:space="preserve"> Jakarta: Penerbit Pustaka Jaya. </w:t>
      </w:r>
    </w:p>
    <w:p w:rsidR="00204834" w:rsidRPr="00C159F3" w:rsidRDefault="00204834" w:rsidP="00E47167">
      <w:pPr>
        <w:pStyle w:val="NormalWeb"/>
        <w:spacing w:before="120" w:beforeAutospacing="0" w:after="0" w:afterAutospacing="0"/>
        <w:ind w:left="1134" w:hanging="1134"/>
        <w:jc w:val="both"/>
        <w:rPr>
          <w:rFonts w:asciiTheme="majorBidi" w:hAnsiTheme="majorBidi" w:cstheme="majorBidi"/>
          <w:lang w:val="sv-SE"/>
        </w:rPr>
      </w:pPr>
      <w:r w:rsidRPr="002C74D5">
        <w:rPr>
          <w:rFonts w:asciiTheme="majorBidi" w:hAnsiTheme="majorBidi" w:cstheme="majorBidi"/>
          <w:lang w:val="pt-BR"/>
        </w:rPr>
        <w:t xml:space="preserve">Jalal, Fasli dkk. 2009. </w:t>
      </w:r>
      <w:r w:rsidRPr="002C74D5">
        <w:rPr>
          <w:rFonts w:asciiTheme="majorBidi" w:hAnsiTheme="majorBidi" w:cstheme="majorBidi"/>
          <w:i/>
          <w:iCs/>
          <w:lang w:val="pt-BR"/>
        </w:rPr>
        <w:t>Reformasi Pendidikan Dalam Konteks Otonomi Daerah</w:t>
      </w:r>
      <w:r w:rsidRPr="002C74D5">
        <w:rPr>
          <w:rFonts w:asciiTheme="majorBidi" w:hAnsiTheme="majorBidi" w:cstheme="majorBidi"/>
          <w:lang w:val="pt-BR"/>
        </w:rPr>
        <w:t xml:space="preserve">. </w:t>
      </w:r>
      <w:r w:rsidRPr="002C74D5">
        <w:rPr>
          <w:rFonts w:asciiTheme="majorBidi" w:hAnsiTheme="majorBidi" w:cstheme="majorBidi"/>
          <w:lang w:val="pt-BR"/>
        </w:rPr>
        <w:br/>
        <w:t>Yogyakarta.</w:t>
      </w:r>
      <w:r w:rsidRPr="00C159F3">
        <w:rPr>
          <w:rFonts w:asciiTheme="majorBidi" w:hAnsiTheme="majorBidi" w:cstheme="majorBidi"/>
          <w:lang w:val="sv-SE"/>
        </w:rPr>
        <w:t xml:space="preserve"> </w:t>
      </w:r>
      <w:r w:rsidRPr="002C74D5">
        <w:rPr>
          <w:rFonts w:asciiTheme="majorBidi" w:hAnsiTheme="majorBidi" w:cstheme="majorBidi"/>
          <w:lang w:val="sv-SE"/>
        </w:rPr>
        <w:t>Gajah Mada University.</w:t>
      </w:r>
    </w:p>
    <w:p w:rsidR="005B3113" w:rsidRPr="002C74D5" w:rsidRDefault="005B3113" w:rsidP="005B3113">
      <w:pPr>
        <w:spacing w:before="120" w:after="0" w:line="240" w:lineRule="auto"/>
        <w:ind w:left="1134" w:hanging="1134"/>
        <w:jc w:val="both"/>
        <w:rPr>
          <w:rFonts w:asciiTheme="majorBidi" w:hAnsiTheme="majorBidi" w:cstheme="majorBidi"/>
          <w:sz w:val="24"/>
          <w:szCs w:val="24"/>
        </w:rPr>
      </w:pPr>
      <w:r>
        <w:rPr>
          <w:rFonts w:asciiTheme="majorBidi" w:hAnsiTheme="majorBidi" w:cstheme="majorBidi"/>
          <w:sz w:val="24"/>
          <w:szCs w:val="24"/>
        </w:rPr>
        <w:t>Jacop Olufemi</w:t>
      </w:r>
      <w:r w:rsidRPr="002C74D5">
        <w:rPr>
          <w:rFonts w:asciiTheme="majorBidi" w:hAnsiTheme="majorBidi" w:cstheme="majorBidi"/>
          <w:sz w:val="24"/>
          <w:szCs w:val="24"/>
        </w:rPr>
        <w:t xml:space="preserve">, dkk 2010. </w:t>
      </w:r>
      <w:r w:rsidRPr="002C74D5">
        <w:rPr>
          <w:rFonts w:asciiTheme="majorBidi" w:hAnsiTheme="majorBidi" w:cstheme="majorBidi"/>
          <w:i/>
          <w:sz w:val="24"/>
          <w:szCs w:val="24"/>
        </w:rPr>
        <w:t>International Journal Public Sector Reformin</w:t>
      </w:r>
      <w:r>
        <w:rPr>
          <w:rFonts w:asciiTheme="majorBidi" w:hAnsiTheme="majorBidi" w:cstheme="majorBidi"/>
          <w:i/>
          <w:sz w:val="24"/>
          <w:szCs w:val="24"/>
        </w:rPr>
        <w:t xml:space="preserve"> Africa: Issues, </w:t>
      </w:r>
      <w:r w:rsidRPr="002C74D5">
        <w:rPr>
          <w:rFonts w:asciiTheme="majorBidi" w:hAnsiTheme="majorBidi" w:cstheme="majorBidi"/>
          <w:i/>
          <w:sz w:val="24"/>
          <w:szCs w:val="24"/>
        </w:rPr>
        <w:t>Lessons And Future Directions,</w:t>
      </w:r>
      <w:r w:rsidRPr="002C74D5">
        <w:rPr>
          <w:rFonts w:asciiTheme="majorBidi" w:hAnsiTheme="majorBidi" w:cstheme="majorBidi"/>
          <w:sz w:val="24"/>
          <w:szCs w:val="24"/>
        </w:rPr>
        <w:t xml:space="preserve"> Africa: Clarion University of </w:t>
      </w:r>
      <w:r w:rsidRPr="002C74D5">
        <w:rPr>
          <w:rFonts w:asciiTheme="majorBidi" w:hAnsiTheme="majorBidi" w:cstheme="majorBidi"/>
          <w:sz w:val="24"/>
          <w:szCs w:val="24"/>
        </w:rPr>
        <w:br/>
        <w:t>Pennsylvania</w:t>
      </w:r>
    </w:p>
    <w:p w:rsidR="00204834" w:rsidRPr="002C74D5" w:rsidRDefault="00050523" w:rsidP="00E47167">
      <w:pPr>
        <w:pStyle w:val="NormalWeb"/>
        <w:spacing w:before="120" w:beforeAutospacing="0" w:after="0" w:afterAutospacing="0"/>
        <w:ind w:left="1134" w:hanging="1134"/>
        <w:jc w:val="both"/>
        <w:rPr>
          <w:rFonts w:asciiTheme="majorBidi" w:hAnsiTheme="majorBidi" w:cstheme="majorBidi"/>
          <w:lang w:val="sv-SE"/>
        </w:rPr>
      </w:pPr>
      <w:r>
        <w:rPr>
          <w:rFonts w:asciiTheme="majorBidi" w:eastAsia="Times New Roman" w:hAnsiTheme="majorBidi" w:cstheme="majorBidi"/>
          <w:lang w:eastAsia="en-SG"/>
        </w:rPr>
        <w:t>Keban. 2008</w:t>
      </w:r>
      <w:r w:rsidR="00204834" w:rsidRPr="002C74D5">
        <w:rPr>
          <w:rFonts w:asciiTheme="majorBidi" w:eastAsia="Times New Roman" w:hAnsiTheme="majorBidi" w:cstheme="majorBidi"/>
          <w:lang w:eastAsia="en-SG"/>
        </w:rPr>
        <w:t xml:space="preserve">. </w:t>
      </w:r>
      <w:r w:rsidR="00204834" w:rsidRPr="002C74D5">
        <w:rPr>
          <w:rFonts w:asciiTheme="majorBidi" w:eastAsia="Times New Roman" w:hAnsiTheme="majorBidi" w:cstheme="majorBidi"/>
          <w:i/>
          <w:lang w:eastAsia="en-SG"/>
        </w:rPr>
        <w:t>Enam Dimensi Strategis Administrasi Publik, Konsep, Teori, dan Isu.</w:t>
      </w:r>
      <w:r w:rsidR="00204834" w:rsidRPr="002C74D5">
        <w:rPr>
          <w:rFonts w:asciiTheme="majorBidi" w:hAnsiTheme="majorBidi" w:cstheme="majorBidi"/>
          <w:lang w:val="sv-SE"/>
        </w:rPr>
        <w:t>Yogyakarta: Gajah Mada University.</w:t>
      </w:r>
    </w:p>
    <w:p w:rsidR="00204834" w:rsidRPr="002C74D5" w:rsidRDefault="00204834" w:rsidP="006B436B">
      <w:pPr>
        <w:pStyle w:val="NormalWeb"/>
        <w:spacing w:before="120" w:beforeAutospacing="0" w:after="120" w:afterAutospacing="0"/>
        <w:ind w:left="1134" w:hanging="1134"/>
        <w:jc w:val="both"/>
        <w:rPr>
          <w:rFonts w:asciiTheme="majorBidi" w:hAnsiTheme="majorBidi" w:cstheme="majorBidi"/>
          <w:lang w:val="fi-FI"/>
        </w:rPr>
      </w:pPr>
      <w:r>
        <w:rPr>
          <w:rFonts w:asciiTheme="majorBidi" w:hAnsiTheme="majorBidi" w:cstheme="majorBidi"/>
          <w:lang w:val="fi-FI"/>
        </w:rPr>
        <w:t xml:space="preserve">_____. </w:t>
      </w:r>
      <w:r w:rsidR="00D818F9">
        <w:rPr>
          <w:rFonts w:asciiTheme="majorBidi" w:hAnsiTheme="majorBidi" w:cstheme="majorBidi"/>
          <w:lang w:val="fi-FI"/>
        </w:rPr>
        <w:t>2005</w:t>
      </w:r>
      <w:r w:rsidRPr="002C74D5">
        <w:rPr>
          <w:rFonts w:asciiTheme="majorBidi" w:hAnsiTheme="majorBidi" w:cstheme="majorBidi"/>
          <w:lang w:val="fi-FI"/>
        </w:rPr>
        <w:t xml:space="preserve">. </w:t>
      </w:r>
      <w:r w:rsidRPr="002C74D5">
        <w:rPr>
          <w:rFonts w:asciiTheme="majorBidi" w:hAnsiTheme="majorBidi" w:cstheme="majorBidi"/>
          <w:i/>
          <w:lang w:val="fi-FI"/>
        </w:rPr>
        <w:t>Etika Administrasi Negara</w:t>
      </w:r>
      <w:r>
        <w:rPr>
          <w:rFonts w:asciiTheme="majorBidi" w:hAnsiTheme="majorBidi" w:cstheme="majorBidi"/>
          <w:lang w:val="fi-FI"/>
        </w:rPr>
        <w:t xml:space="preserve">. Jakarta: Penerbit PT </w:t>
      </w:r>
      <w:r w:rsidRPr="002C74D5">
        <w:rPr>
          <w:rFonts w:asciiTheme="majorBidi" w:hAnsiTheme="majorBidi" w:cstheme="majorBidi"/>
          <w:lang w:val="fi-FI"/>
        </w:rPr>
        <w:t>Raja Grafindo.</w:t>
      </w:r>
    </w:p>
    <w:p w:rsidR="00DD13E8" w:rsidRPr="00DD13E8" w:rsidRDefault="00DD13E8" w:rsidP="00DD13E8">
      <w:pPr>
        <w:pStyle w:val="NormalWeb"/>
        <w:spacing w:before="120" w:beforeAutospacing="0" w:after="120" w:afterAutospacing="0"/>
        <w:ind w:left="1134" w:hanging="1134"/>
        <w:jc w:val="both"/>
        <w:rPr>
          <w:rFonts w:asciiTheme="majorBidi" w:hAnsiTheme="majorBidi" w:cstheme="majorBidi"/>
          <w:lang w:val="fi-FI"/>
        </w:rPr>
      </w:pPr>
      <w:r>
        <w:rPr>
          <w:rFonts w:asciiTheme="majorBidi" w:hAnsiTheme="majorBidi" w:cstheme="majorBidi"/>
          <w:lang w:val="fi-FI"/>
        </w:rPr>
        <w:t>_____. 2001</w:t>
      </w:r>
      <w:r w:rsidRPr="002C74D5">
        <w:rPr>
          <w:rFonts w:asciiTheme="majorBidi" w:hAnsiTheme="majorBidi" w:cstheme="majorBidi"/>
          <w:lang w:val="fi-FI"/>
        </w:rPr>
        <w:t xml:space="preserve">. </w:t>
      </w:r>
      <w:r w:rsidRPr="002C74D5">
        <w:rPr>
          <w:rFonts w:asciiTheme="majorBidi" w:hAnsiTheme="majorBidi" w:cstheme="majorBidi"/>
          <w:i/>
          <w:lang w:val="fi-FI"/>
        </w:rPr>
        <w:t>Etika Administrasi Negara</w:t>
      </w:r>
      <w:r>
        <w:rPr>
          <w:rFonts w:asciiTheme="majorBidi" w:hAnsiTheme="majorBidi" w:cstheme="majorBidi"/>
          <w:lang w:val="fi-FI"/>
        </w:rPr>
        <w:t xml:space="preserve">. Jakarta: Penerbit PT </w:t>
      </w:r>
      <w:r w:rsidRPr="002C74D5">
        <w:rPr>
          <w:rFonts w:asciiTheme="majorBidi" w:hAnsiTheme="majorBidi" w:cstheme="majorBidi"/>
          <w:lang w:val="fi-FI"/>
        </w:rPr>
        <w:t>Raja Grafindo.</w:t>
      </w:r>
    </w:p>
    <w:p w:rsidR="00204834" w:rsidRPr="002C74D5" w:rsidRDefault="00204834" w:rsidP="00204834">
      <w:pPr>
        <w:tabs>
          <w:tab w:val="left" w:pos="1134"/>
        </w:tabs>
        <w:spacing w:after="120" w:line="240" w:lineRule="auto"/>
        <w:jc w:val="both"/>
        <w:rPr>
          <w:rFonts w:asciiTheme="majorBidi" w:hAnsiTheme="majorBidi" w:cstheme="majorBidi"/>
          <w:sz w:val="24"/>
          <w:szCs w:val="24"/>
          <w:lang w:val="sv-SE"/>
        </w:rPr>
      </w:pPr>
      <w:r w:rsidRPr="002C74D5">
        <w:rPr>
          <w:rFonts w:asciiTheme="majorBidi" w:hAnsiTheme="majorBidi" w:cstheme="majorBidi"/>
          <w:sz w:val="24"/>
          <w:szCs w:val="24"/>
          <w:lang w:val="sv-SE"/>
        </w:rPr>
        <w:t xml:space="preserve">Kumorotomo, Wahyudi. 2009. </w:t>
      </w:r>
      <w:r w:rsidRPr="002C74D5">
        <w:rPr>
          <w:rFonts w:asciiTheme="majorBidi" w:hAnsiTheme="majorBidi" w:cstheme="majorBidi"/>
          <w:i/>
          <w:sz w:val="24"/>
          <w:szCs w:val="24"/>
          <w:lang w:val="sv-SE"/>
        </w:rPr>
        <w:t xml:space="preserve">Akuntabilitas Birokrasi Publik. </w:t>
      </w:r>
      <w:r w:rsidRPr="002C74D5">
        <w:rPr>
          <w:rFonts w:asciiTheme="majorBidi" w:hAnsiTheme="majorBidi" w:cstheme="majorBidi"/>
          <w:sz w:val="24"/>
          <w:szCs w:val="24"/>
          <w:lang w:val="sv-SE"/>
        </w:rPr>
        <w:t xml:space="preserve">Yogyakarta: </w:t>
      </w:r>
      <w:r w:rsidRPr="002C74D5">
        <w:rPr>
          <w:rFonts w:asciiTheme="majorBidi" w:hAnsiTheme="majorBidi" w:cstheme="majorBidi"/>
          <w:sz w:val="24"/>
          <w:szCs w:val="24"/>
          <w:lang w:val="sv-SE"/>
        </w:rPr>
        <w:br/>
      </w:r>
      <w:r>
        <w:rPr>
          <w:rFonts w:asciiTheme="majorBidi" w:hAnsiTheme="majorBidi" w:cstheme="majorBidi"/>
          <w:sz w:val="24"/>
          <w:szCs w:val="24"/>
          <w:lang w:val="sv-SE"/>
        </w:rPr>
        <w:t xml:space="preserve">                   </w:t>
      </w:r>
      <w:r w:rsidRPr="002C74D5">
        <w:rPr>
          <w:rFonts w:asciiTheme="majorBidi" w:hAnsiTheme="majorBidi" w:cstheme="majorBidi"/>
          <w:sz w:val="24"/>
          <w:szCs w:val="24"/>
          <w:lang w:val="sv-SE"/>
        </w:rPr>
        <w:t>Penerbit (MAP) UGM.</w:t>
      </w:r>
    </w:p>
    <w:p w:rsidR="00204834" w:rsidRPr="002C74D5" w:rsidRDefault="00204834" w:rsidP="00204834">
      <w:pPr>
        <w:pStyle w:val="NormalWeb"/>
        <w:spacing w:before="0" w:beforeAutospacing="0" w:after="120" w:afterAutospacing="0"/>
        <w:ind w:left="1134" w:hanging="1134"/>
        <w:jc w:val="both"/>
        <w:rPr>
          <w:rFonts w:asciiTheme="majorBidi" w:eastAsia="Times New Roman" w:hAnsiTheme="majorBidi" w:cstheme="majorBidi"/>
          <w:lang w:eastAsia="en-SG"/>
        </w:rPr>
      </w:pPr>
      <w:r w:rsidRPr="002C74D5">
        <w:rPr>
          <w:rFonts w:asciiTheme="majorBidi" w:eastAsia="Times New Roman" w:hAnsiTheme="majorBidi" w:cstheme="majorBidi"/>
          <w:lang w:eastAsia="en-SG"/>
        </w:rPr>
        <w:t xml:space="preserve">____________________. 2005. </w:t>
      </w:r>
      <w:r w:rsidRPr="002C74D5">
        <w:rPr>
          <w:rFonts w:asciiTheme="majorBidi" w:eastAsia="Times New Roman" w:hAnsiTheme="majorBidi" w:cstheme="majorBidi"/>
          <w:i/>
          <w:lang w:eastAsia="en-SG"/>
        </w:rPr>
        <w:t>Etika Administrasi Negara.</w:t>
      </w:r>
      <w:r w:rsidRPr="002C74D5">
        <w:rPr>
          <w:rFonts w:asciiTheme="majorBidi" w:eastAsia="Times New Roman" w:hAnsiTheme="majorBidi" w:cstheme="majorBidi"/>
          <w:lang w:eastAsia="en-SG"/>
        </w:rPr>
        <w:t xml:space="preserve"> Jakarta: Penerbit PT Raja Grafindo Persada. </w:t>
      </w:r>
    </w:p>
    <w:p w:rsidR="00204834" w:rsidRDefault="00204834" w:rsidP="00E47167">
      <w:pPr>
        <w:pStyle w:val="NormalWeb"/>
        <w:spacing w:before="0" w:beforeAutospacing="0" w:after="120" w:afterAutospacing="0"/>
        <w:ind w:left="1134" w:hanging="1134"/>
        <w:jc w:val="both"/>
        <w:rPr>
          <w:rFonts w:asciiTheme="majorBidi" w:eastAsia="Times New Roman" w:hAnsiTheme="majorBidi" w:cstheme="majorBidi"/>
          <w:lang w:eastAsia="en-SG"/>
        </w:rPr>
      </w:pPr>
      <w:r w:rsidRPr="002C74D5">
        <w:rPr>
          <w:rFonts w:asciiTheme="majorBidi" w:eastAsia="Times New Roman" w:hAnsiTheme="majorBidi" w:cstheme="majorBidi"/>
          <w:lang w:eastAsia="en-SG"/>
        </w:rPr>
        <w:t xml:space="preserve">Koentjaraningrat. 2001. </w:t>
      </w:r>
      <w:r w:rsidRPr="002C74D5">
        <w:rPr>
          <w:rFonts w:asciiTheme="majorBidi" w:eastAsia="Times New Roman" w:hAnsiTheme="majorBidi" w:cstheme="majorBidi"/>
          <w:i/>
          <w:lang w:eastAsia="en-SG"/>
        </w:rPr>
        <w:t>Metode Penelitian Masyarakat</w:t>
      </w:r>
      <w:r w:rsidRPr="002C74D5">
        <w:rPr>
          <w:rFonts w:asciiTheme="majorBidi" w:eastAsia="Times New Roman" w:hAnsiTheme="majorBidi" w:cstheme="majorBidi"/>
          <w:lang w:eastAsia="en-SG"/>
        </w:rPr>
        <w:t xml:space="preserve">. </w:t>
      </w:r>
      <w:r>
        <w:rPr>
          <w:rFonts w:asciiTheme="majorBidi" w:eastAsia="Times New Roman" w:hAnsiTheme="majorBidi" w:cstheme="majorBidi"/>
          <w:lang w:eastAsia="en-SG"/>
        </w:rPr>
        <w:t xml:space="preserve">Jakarta: Penerbit PT </w:t>
      </w:r>
    </w:p>
    <w:p w:rsidR="00204834" w:rsidRDefault="00204834" w:rsidP="00E47167">
      <w:pPr>
        <w:pStyle w:val="NormalWeb"/>
        <w:spacing w:before="0" w:beforeAutospacing="0" w:after="120" w:afterAutospacing="0"/>
        <w:ind w:left="1134" w:hanging="1134"/>
        <w:jc w:val="both"/>
        <w:rPr>
          <w:rFonts w:asciiTheme="majorBidi" w:eastAsia="Times New Roman" w:hAnsiTheme="majorBidi" w:cstheme="majorBidi"/>
          <w:lang w:eastAsia="en-SG"/>
        </w:rPr>
      </w:pPr>
      <w:r>
        <w:rPr>
          <w:rFonts w:asciiTheme="majorBidi" w:eastAsia="Times New Roman" w:hAnsiTheme="majorBidi" w:cstheme="majorBidi"/>
          <w:lang w:eastAsia="en-SG"/>
        </w:rPr>
        <w:t xml:space="preserve">                   </w:t>
      </w:r>
      <w:r w:rsidRPr="002C74D5">
        <w:rPr>
          <w:rFonts w:asciiTheme="majorBidi" w:eastAsia="Times New Roman" w:hAnsiTheme="majorBidi" w:cstheme="majorBidi"/>
          <w:lang w:eastAsia="en-SG"/>
        </w:rPr>
        <w:t>Gramedia</w:t>
      </w:r>
      <w:r>
        <w:rPr>
          <w:rFonts w:asciiTheme="majorBidi" w:eastAsia="Times New Roman" w:hAnsiTheme="majorBidi" w:cstheme="majorBidi"/>
          <w:lang w:eastAsia="en-SG"/>
        </w:rPr>
        <w:t>.</w:t>
      </w:r>
      <w:r w:rsidRPr="002C74D5">
        <w:rPr>
          <w:rFonts w:asciiTheme="majorBidi" w:eastAsia="Times New Roman" w:hAnsiTheme="majorBidi" w:cstheme="majorBidi"/>
          <w:lang w:eastAsia="en-SG"/>
        </w:rPr>
        <w:t xml:space="preserve"> </w:t>
      </w:r>
    </w:p>
    <w:p w:rsidR="00204834" w:rsidRPr="002C74D5" w:rsidRDefault="00204834" w:rsidP="00204834">
      <w:pPr>
        <w:pStyle w:val="NormalWeb"/>
        <w:spacing w:before="0" w:beforeAutospacing="0" w:after="120" w:afterAutospacing="0"/>
        <w:ind w:left="1134" w:hanging="1134"/>
        <w:jc w:val="both"/>
        <w:rPr>
          <w:rFonts w:asciiTheme="majorBidi" w:eastAsia="Times New Roman" w:hAnsiTheme="majorBidi" w:cstheme="majorBidi"/>
          <w:lang w:eastAsia="en-SG"/>
        </w:rPr>
      </w:pPr>
      <w:r w:rsidRPr="002C74D5">
        <w:rPr>
          <w:rFonts w:asciiTheme="majorBidi" w:eastAsia="Times New Roman" w:hAnsiTheme="majorBidi" w:cstheme="majorBidi"/>
          <w:lang w:eastAsia="en-SG"/>
        </w:rPr>
        <w:t xml:space="preserve">Kartono, Kartini, 1994. </w:t>
      </w:r>
      <w:r w:rsidRPr="002C74D5">
        <w:rPr>
          <w:rFonts w:asciiTheme="majorBidi" w:eastAsia="Times New Roman" w:hAnsiTheme="majorBidi" w:cstheme="majorBidi"/>
          <w:i/>
          <w:lang w:eastAsia="en-SG"/>
        </w:rPr>
        <w:t>Pemimpin dan Kepemimpinan.</w:t>
      </w:r>
      <w:r w:rsidRPr="002C74D5">
        <w:rPr>
          <w:rFonts w:asciiTheme="majorBidi" w:eastAsia="Times New Roman" w:hAnsiTheme="majorBidi" w:cstheme="majorBidi"/>
          <w:lang w:eastAsia="en-SG"/>
        </w:rPr>
        <w:t xml:space="preserve"> Jak</w:t>
      </w:r>
      <w:r>
        <w:rPr>
          <w:rFonts w:asciiTheme="majorBidi" w:eastAsia="Times New Roman" w:hAnsiTheme="majorBidi" w:cstheme="majorBidi"/>
          <w:lang w:eastAsia="en-SG"/>
        </w:rPr>
        <w:t>a</w:t>
      </w:r>
      <w:r w:rsidRPr="002C74D5">
        <w:rPr>
          <w:rFonts w:asciiTheme="majorBidi" w:eastAsia="Times New Roman" w:hAnsiTheme="majorBidi" w:cstheme="majorBidi"/>
          <w:lang w:eastAsia="en-SG"/>
        </w:rPr>
        <w:t xml:space="preserve">rta: Penerbit Rajawali. </w:t>
      </w:r>
    </w:p>
    <w:p w:rsidR="00204834" w:rsidRPr="002C74D5" w:rsidRDefault="0052435E" w:rsidP="00204834">
      <w:pPr>
        <w:pStyle w:val="NormalWeb"/>
        <w:spacing w:before="0" w:beforeAutospacing="0" w:after="120" w:afterAutospacing="0"/>
        <w:ind w:left="1134" w:hanging="1134"/>
        <w:jc w:val="both"/>
        <w:rPr>
          <w:rFonts w:asciiTheme="majorBidi" w:eastAsia="Times New Roman" w:hAnsiTheme="majorBidi" w:cstheme="majorBidi"/>
          <w:lang w:eastAsia="en-SG"/>
        </w:rPr>
      </w:pPr>
      <w:r>
        <w:rPr>
          <w:rFonts w:asciiTheme="majorBidi" w:eastAsia="Times New Roman" w:hAnsiTheme="majorBidi" w:cstheme="majorBidi"/>
          <w:lang w:eastAsia="en-SG"/>
        </w:rPr>
        <w:t>Kristiadi, L. 1998</w:t>
      </w:r>
      <w:r w:rsidR="00204834" w:rsidRPr="002C74D5">
        <w:rPr>
          <w:rFonts w:asciiTheme="majorBidi" w:eastAsia="Times New Roman" w:hAnsiTheme="majorBidi" w:cstheme="majorBidi"/>
          <w:lang w:eastAsia="en-SG"/>
        </w:rPr>
        <w:t xml:space="preserve">. </w:t>
      </w:r>
      <w:r w:rsidR="00204834" w:rsidRPr="002C74D5">
        <w:rPr>
          <w:rFonts w:asciiTheme="majorBidi" w:eastAsia="Times New Roman" w:hAnsiTheme="majorBidi" w:cstheme="majorBidi"/>
          <w:i/>
          <w:lang w:eastAsia="en-SG"/>
        </w:rPr>
        <w:t>Manajemen Kualitas Pelayanan.</w:t>
      </w:r>
      <w:r w:rsidR="00204834" w:rsidRPr="002C74D5">
        <w:rPr>
          <w:rFonts w:asciiTheme="majorBidi" w:eastAsia="Times New Roman" w:hAnsiTheme="majorBidi" w:cstheme="majorBidi"/>
          <w:lang w:eastAsia="en-SG"/>
        </w:rPr>
        <w:t xml:space="preserve"> Jakarta: Penerbit STIA-LAN Press. </w:t>
      </w:r>
    </w:p>
    <w:p w:rsidR="00204834" w:rsidRPr="002C74D5" w:rsidRDefault="00204834" w:rsidP="00204834">
      <w:pPr>
        <w:pStyle w:val="NormalWeb"/>
        <w:spacing w:before="0" w:beforeAutospacing="0" w:after="120" w:afterAutospacing="0"/>
        <w:ind w:left="1134" w:hanging="1134"/>
        <w:jc w:val="both"/>
        <w:rPr>
          <w:rFonts w:asciiTheme="majorBidi" w:eastAsia="Times New Roman" w:hAnsiTheme="majorBidi" w:cstheme="majorBidi"/>
          <w:lang w:eastAsia="en-SG"/>
        </w:rPr>
      </w:pPr>
      <w:r w:rsidRPr="002C74D5">
        <w:rPr>
          <w:rFonts w:asciiTheme="majorBidi" w:eastAsia="Times New Roman" w:hAnsiTheme="majorBidi" w:cstheme="majorBidi"/>
          <w:lang w:eastAsia="en-SG"/>
        </w:rPr>
        <w:t xml:space="preserve">Khasmir, 2007. </w:t>
      </w:r>
      <w:r w:rsidRPr="002C74D5">
        <w:rPr>
          <w:rFonts w:asciiTheme="majorBidi" w:eastAsia="Times New Roman" w:hAnsiTheme="majorBidi" w:cstheme="majorBidi"/>
          <w:i/>
          <w:lang w:eastAsia="en-SG"/>
        </w:rPr>
        <w:t>Pelayanan Publik Untuk Administrasi Pemerintahan.</w:t>
      </w:r>
      <w:r w:rsidRPr="002C74D5">
        <w:rPr>
          <w:rFonts w:asciiTheme="majorBidi" w:eastAsia="Times New Roman" w:hAnsiTheme="majorBidi" w:cstheme="majorBidi"/>
          <w:lang w:eastAsia="en-SG"/>
        </w:rPr>
        <w:t xml:space="preserve"> Jakarta: </w:t>
      </w:r>
      <w:r>
        <w:rPr>
          <w:rFonts w:asciiTheme="majorBidi" w:eastAsia="Times New Roman" w:hAnsiTheme="majorBidi" w:cstheme="majorBidi"/>
          <w:lang w:eastAsia="en-SG"/>
        </w:rPr>
        <w:t xml:space="preserve">Penerbit </w:t>
      </w:r>
      <w:r w:rsidRPr="002C74D5">
        <w:rPr>
          <w:rFonts w:asciiTheme="majorBidi" w:eastAsia="Times New Roman" w:hAnsiTheme="majorBidi" w:cstheme="majorBidi"/>
          <w:lang w:eastAsia="en-SG"/>
        </w:rPr>
        <w:t xml:space="preserve">Grassindo. </w:t>
      </w:r>
    </w:p>
    <w:p w:rsidR="00FB193C" w:rsidRPr="00FB193C" w:rsidRDefault="00FB193C" w:rsidP="00FB193C">
      <w:pPr>
        <w:spacing w:after="0" w:line="240" w:lineRule="auto"/>
        <w:rPr>
          <w:rFonts w:ascii="Times New Roman" w:eastAsia="Times New Roman" w:hAnsi="Times New Roman" w:cs="Times New Roman"/>
          <w:sz w:val="24"/>
          <w:szCs w:val="24"/>
          <w:lang w:eastAsia="id-ID"/>
        </w:rPr>
      </w:pPr>
      <w:r w:rsidRPr="00022FA8">
        <w:rPr>
          <w:rFonts w:ascii="Times New Roman" w:eastAsia="Times New Roman" w:hAnsi="Times New Roman" w:cs="Times New Roman"/>
          <w:sz w:val="24"/>
          <w:szCs w:val="24"/>
          <w:lang w:val="id-ID" w:eastAsia="id-ID"/>
        </w:rPr>
        <w:t>Kotler, Philip. 2001.</w:t>
      </w:r>
      <w:r>
        <w:rPr>
          <w:rFonts w:ascii="Times New Roman" w:eastAsia="Times New Roman" w:hAnsi="Times New Roman" w:cs="Times New Roman"/>
          <w:sz w:val="24"/>
          <w:szCs w:val="24"/>
          <w:lang w:eastAsia="id-ID"/>
        </w:rPr>
        <w:t xml:space="preserve"> </w:t>
      </w:r>
      <w:r w:rsidRPr="00AA79E7">
        <w:rPr>
          <w:rFonts w:ascii="Times New Roman" w:eastAsia="Times New Roman" w:hAnsi="Times New Roman" w:cs="Times New Roman"/>
          <w:i/>
          <w:sz w:val="24"/>
          <w:szCs w:val="24"/>
          <w:lang w:val="id-ID" w:eastAsia="id-ID"/>
        </w:rPr>
        <w:t>Manajemen Pemasaran: Analisis, Perencanaan,</w:t>
      </w:r>
      <w:r w:rsidRPr="00AA79E7">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i/>
          <w:sz w:val="24"/>
          <w:szCs w:val="24"/>
          <w:lang w:eastAsia="id-ID"/>
        </w:rPr>
        <w:br/>
        <w:t xml:space="preserve">                    </w:t>
      </w:r>
      <w:r w:rsidRPr="00AA79E7">
        <w:rPr>
          <w:rFonts w:ascii="Times New Roman" w:eastAsia="Times New Roman" w:hAnsi="Times New Roman" w:cs="Times New Roman"/>
          <w:i/>
          <w:sz w:val="24"/>
          <w:szCs w:val="24"/>
          <w:lang w:val="id-ID" w:eastAsia="id-ID"/>
        </w:rPr>
        <w:t>Implementasi dan Kontrol.</w:t>
      </w:r>
      <w:r>
        <w:rPr>
          <w:rFonts w:ascii="Times New Roman" w:eastAsia="Times New Roman" w:hAnsi="Times New Roman" w:cs="Times New Roman"/>
          <w:sz w:val="24"/>
          <w:szCs w:val="24"/>
          <w:lang w:eastAsia="id-ID"/>
        </w:rPr>
        <w:t xml:space="preserve"> </w:t>
      </w:r>
      <w:r w:rsidRPr="00022FA8">
        <w:rPr>
          <w:rFonts w:ascii="Times New Roman" w:eastAsia="Times New Roman" w:hAnsi="Times New Roman" w:cs="Times New Roman"/>
          <w:sz w:val="24"/>
          <w:szCs w:val="24"/>
          <w:lang w:val="id-ID" w:eastAsia="id-ID"/>
        </w:rPr>
        <w:t xml:space="preserve">Jakarta : </w:t>
      </w:r>
      <w:r>
        <w:rPr>
          <w:rFonts w:ascii="Times New Roman" w:eastAsia="Times New Roman" w:hAnsi="Times New Roman" w:cs="Times New Roman"/>
          <w:sz w:val="24"/>
          <w:szCs w:val="24"/>
          <w:lang w:eastAsia="id-ID"/>
        </w:rPr>
        <w:t xml:space="preserve">Penerbit </w:t>
      </w:r>
      <w:r w:rsidRPr="00022FA8">
        <w:rPr>
          <w:rFonts w:ascii="Times New Roman" w:eastAsia="Times New Roman" w:hAnsi="Times New Roman" w:cs="Times New Roman"/>
          <w:sz w:val="24"/>
          <w:szCs w:val="24"/>
          <w:lang w:val="id-ID" w:eastAsia="id-ID"/>
        </w:rPr>
        <w:t>PT. Prehallindo</w:t>
      </w:r>
      <w:r>
        <w:rPr>
          <w:rFonts w:ascii="Times New Roman" w:eastAsia="Times New Roman" w:hAnsi="Times New Roman" w:cs="Times New Roman"/>
          <w:sz w:val="24"/>
          <w:szCs w:val="24"/>
          <w:lang w:eastAsia="id-ID"/>
        </w:rPr>
        <w:t>.</w:t>
      </w:r>
    </w:p>
    <w:p w:rsidR="00050523" w:rsidRPr="003A3227" w:rsidRDefault="00050523" w:rsidP="00FB193C">
      <w:pPr>
        <w:shd w:val="clear" w:color="auto" w:fill="FFFFFF"/>
        <w:spacing w:before="120" w:after="0" w:line="240" w:lineRule="auto"/>
        <w:rPr>
          <w:rFonts w:ascii="Times New Roman" w:eastAsia="Times New Roman" w:hAnsi="Times New Roman" w:cs="Times New Roman"/>
          <w:color w:val="222222"/>
          <w:sz w:val="24"/>
          <w:szCs w:val="24"/>
        </w:rPr>
      </w:pPr>
      <w:r w:rsidRPr="003A3227">
        <w:rPr>
          <w:rFonts w:ascii="Times New Roman" w:eastAsia="Times New Roman" w:hAnsi="Times New Roman" w:cs="Times New Roman"/>
          <w:color w:val="222222"/>
          <w:sz w:val="24"/>
          <w:szCs w:val="24"/>
        </w:rPr>
        <w:t>Kotler,</w:t>
      </w:r>
      <w:r>
        <w:rPr>
          <w:rFonts w:ascii="Times New Roman" w:eastAsia="Times New Roman" w:hAnsi="Times New Roman" w:cs="Times New Roman"/>
          <w:color w:val="222222"/>
          <w:sz w:val="24"/>
          <w:szCs w:val="24"/>
        </w:rPr>
        <w:t xml:space="preserve"> </w:t>
      </w:r>
      <w:r w:rsidRPr="003A3227">
        <w:rPr>
          <w:rFonts w:ascii="Times New Roman" w:eastAsia="Times New Roman" w:hAnsi="Times New Roman" w:cs="Times New Roman"/>
          <w:color w:val="222222"/>
          <w:sz w:val="24"/>
          <w:szCs w:val="24"/>
        </w:rPr>
        <w:t>Philip.</w:t>
      </w:r>
      <w:r>
        <w:rPr>
          <w:rFonts w:ascii="Times New Roman" w:eastAsia="Times New Roman" w:hAnsi="Times New Roman" w:cs="Times New Roman"/>
          <w:color w:val="222222"/>
          <w:sz w:val="24"/>
          <w:szCs w:val="24"/>
        </w:rPr>
        <w:t xml:space="preserve"> </w:t>
      </w:r>
      <w:r w:rsidRPr="003A3227">
        <w:rPr>
          <w:rFonts w:ascii="Times New Roman" w:eastAsia="Times New Roman" w:hAnsi="Times New Roman" w:cs="Times New Roman"/>
          <w:color w:val="222222"/>
          <w:sz w:val="24"/>
          <w:szCs w:val="24"/>
        </w:rPr>
        <w:t>2003.</w:t>
      </w:r>
      <w:r>
        <w:rPr>
          <w:rFonts w:ascii="Times New Roman" w:eastAsia="Times New Roman" w:hAnsi="Times New Roman" w:cs="Times New Roman"/>
          <w:color w:val="222222"/>
          <w:sz w:val="24"/>
          <w:szCs w:val="24"/>
        </w:rPr>
        <w:t xml:space="preserve"> </w:t>
      </w:r>
      <w:r w:rsidRPr="00B36EA0">
        <w:rPr>
          <w:rFonts w:ascii="Times New Roman" w:eastAsia="Times New Roman" w:hAnsi="Times New Roman" w:cs="Times New Roman"/>
          <w:i/>
          <w:color w:val="222222"/>
          <w:sz w:val="24"/>
          <w:szCs w:val="24"/>
        </w:rPr>
        <w:t>Marketing Management</w:t>
      </w:r>
      <w:r>
        <w:rPr>
          <w:rFonts w:ascii="Times New Roman" w:eastAsia="Times New Roman" w:hAnsi="Times New Roman" w:cs="Times New Roman"/>
          <w:color w:val="222222"/>
          <w:sz w:val="24"/>
          <w:szCs w:val="24"/>
        </w:rPr>
        <w:t xml:space="preserve">. </w:t>
      </w:r>
      <w:r w:rsidRPr="003A3227">
        <w:rPr>
          <w:rFonts w:ascii="Times New Roman" w:eastAsia="Times New Roman" w:hAnsi="Times New Roman" w:cs="Times New Roman"/>
          <w:color w:val="222222"/>
          <w:sz w:val="24"/>
          <w:szCs w:val="24"/>
        </w:rPr>
        <w:t>New Jersey</w:t>
      </w:r>
      <w:r>
        <w:rPr>
          <w:rFonts w:ascii="Times New Roman" w:eastAsia="Times New Roman" w:hAnsi="Times New Roman" w:cs="Times New Roman"/>
          <w:color w:val="222222"/>
          <w:sz w:val="24"/>
          <w:szCs w:val="24"/>
        </w:rPr>
        <w:t xml:space="preserve">: Penerbit </w:t>
      </w:r>
      <w:r w:rsidRPr="003A3227">
        <w:rPr>
          <w:rFonts w:ascii="Times New Roman" w:eastAsia="Times New Roman" w:hAnsi="Times New Roman" w:cs="Times New Roman"/>
          <w:color w:val="222222"/>
          <w:sz w:val="24"/>
          <w:szCs w:val="24"/>
        </w:rPr>
        <w:t>Prentice Hall.</w:t>
      </w:r>
    </w:p>
    <w:p w:rsidR="00204834" w:rsidRPr="002C74D5" w:rsidRDefault="00204834" w:rsidP="00FB193C">
      <w:pPr>
        <w:pStyle w:val="NormalWeb"/>
        <w:spacing w:before="120" w:beforeAutospacing="0" w:after="0" w:afterAutospacing="0"/>
        <w:jc w:val="both"/>
        <w:rPr>
          <w:rFonts w:asciiTheme="majorBidi" w:eastAsia="Times New Roman" w:hAnsiTheme="majorBidi" w:cstheme="majorBidi"/>
          <w:lang w:eastAsia="en-SG"/>
        </w:rPr>
      </w:pPr>
      <w:r w:rsidRPr="002C74D5">
        <w:rPr>
          <w:rFonts w:asciiTheme="majorBidi" w:eastAsia="Times New Roman" w:hAnsiTheme="majorBidi" w:cstheme="majorBidi"/>
          <w:lang w:eastAsia="en-SG"/>
        </w:rPr>
        <w:t xml:space="preserve">Lukman, Sampara. 1999. </w:t>
      </w:r>
      <w:r w:rsidRPr="002C74D5">
        <w:rPr>
          <w:rFonts w:asciiTheme="majorBidi" w:eastAsia="Times New Roman" w:hAnsiTheme="majorBidi" w:cstheme="majorBidi"/>
          <w:i/>
          <w:lang w:eastAsia="en-SG"/>
        </w:rPr>
        <w:t>Manajemen Pelayanan Publik.</w:t>
      </w:r>
      <w:r w:rsidRPr="002C74D5">
        <w:rPr>
          <w:rFonts w:asciiTheme="majorBidi" w:eastAsia="Times New Roman" w:hAnsiTheme="majorBidi" w:cstheme="majorBidi"/>
          <w:lang w:eastAsia="en-SG"/>
        </w:rPr>
        <w:t xml:space="preserve"> Jakarta: Penerbit </w:t>
      </w:r>
      <w:r w:rsidR="00FB193C">
        <w:rPr>
          <w:rFonts w:asciiTheme="majorBidi" w:eastAsia="Times New Roman" w:hAnsiTheme="majorBidi" w:cstheme="majorBidi"/>
          <w:lang w:eastAsia="en-SG"/>
        </w:rPr>
        <w:t xml:space="preserve"> </w:t>
      </w:r>
      <w:r w:rsidR="00FB193C">
        <w:rPr>
          <w:rFonts w:asciiTheme="majorBidi" w:eastAsia="Times New Roman" w:hAnsiTheme="majorBidi" w:cstheme="majorBidi"/>
          <w:lang w:eastAsia="en-SG"/>
        </w:rPr>
        <w:tab/>
        <w:t xml:space="preserve">  </w:t>
      </w:r>
      <w:r w:rsidR="00FB193C">
        <w:rPr>
          <w:rFonts w:asciiTheme="majorBidi" w:eastAsia="Times New Roman" w:hAnsiTheme="majorBidi" w:cstheme="majorBidi"/>
          <w:lang w:eastAsia="en-SG"/>
        </w:rPr>
        <w:br/>
        <w:t xml:space="preserve">                   </w:t>
      </w:r>
      <w:r w:rsidRPr="002C74D5">
        <w:rPr>
          <w:rFonts w:asciiTheme="majorBidi" w:eastAsia="Times New Roman" w:hAnsiTheme="majorBidi" w:cstheme="majorBidi"/>
          <w:lang w:eastAsia="en-SG"/>
        </w:rPr>
        <w:t>STIA LAN.</w:t>
      </w:r>
    </w:p>
    <w:p w:rsidR="00204834" w:rsidRPr="002C74D5" w:rsidRDefault="00204834" w:rsidP="00204834">
      <w:pPr>
        <w:pStyle w:val="NormalWeb"/>
        <w:spacing w:before="0" w:beforeAutospacing="0" w:after="0" w:afterAutospacing="0"/>
        <w:ind w:left="1134" w:hanging="1134"/>
        <w:jc w:val="both"/>
        <w:rPr>
          <w:rFonts w:asciiTheme="majorBidi" w:eastAsia="Times New Roman" w:hAnsiTheme="majorBidi" w:cstheme="majorBidi"/>
          <w:lang w:eastAsia="en-SG"/>
        </w:rPr>
      </w:pPr>
      <w:r w:rsidRPr="002C74D5">
        <w:rPr>
          <w:rFonts w:asciiTheme="majorBidi" w:eastAsia="Times New Roman" w:hAnsiTheme="majorBidi" w:cstheme="majorBidi"/>
          <w:lang w:eastAsia="en-SG"/>
        </w:rPr>
        <w:t xml:space="preserve">Lovelock. Christopher, 1988. </w:t>
      </w:r>
      <w:r w:rsidRPr="002C74D5">
        <w:rPr>
          <w:rFonts w:asciiTheme="majorBidi" w:eastAsia="Times New Roman" w:hAnsiTheme="majorBidi" w:cstheme="majorBidi"/>
          <w:i/>
          <w:lang w:eastAsia="en-SG"/>
        </w:rPr>
        <w:t xml:space="preserve">Product Plus: How Product Service Competitive </w:t>
      </w:r>
      <w:r w:rsidRPr="002C74D5">
        <w:rPr>
          <w:rFonts w:asciiTheme="majorBidi" w:eastAsia="Times New Roman" w:hAnsiTheme="majorBidi" w:cstheme="majorBidi"/>
          <w:i/>
          <w:lang w:eastAsia="en-SG"/>
        </w:rPr>
        <w:br/>
        <w:t>Advantage</w:t>
      </w:r>
      <w:r w:rsidRPr="002C74D5">
        <w:rPr>
          <w:rFonts w:asciiTheme="majorBidi" w:eastAsia="Times New Roman" w:hAnsiTheme="majorBidi" w:cstheme="majorBidi"/>
          <w:lang w:eastAsia="en-SG"/>
        </w:rPr>
        <w:t xml:space="preserve">, New York: Mc. Graw Hill International Editions. </w:t>
      </w:r>
    </w:p>
    <w:p w:rsidR="00D424DA" w:rsidRDefault="00AF0800" w:rsidP="00AF0800">
      <w:pPr>
        <w:shd w:val="clear" w:color="auto" w:fill="FFFFFF"/>
        <w:spacing w:before="120"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__________________</w:t>
      </w:r>
      <w:r w:rsidR="00D424DA" w:rsidRPr="003A3227">
        <w:rPr>
          <w:rFonts w:ascii="Times New Roman" w:eastAsia="Times New Roman" w:hAnsi="Times New Roman" w:cs="Times New Roman"/>
          <w:color w:val="222222"/>
          <w:sz w:val="24"/>
          <w:szCs w:val="24"/>
        </w:rPr>
        <w:t>.</w:t>
      </w:r>
      <w:r w:rsidR="00D424DA">
        <w:rPr>
          <w:rFonts w:ascii="Times New Roman" w:eastAsia="Times New Roman" w:hAnsi="Times New Roman" w:cs="Times New Roman"/>
          <w:color w:val="222222"/>
          <w:sz w:val="24"/>
          <w:szCs w:val="24"/>
        </w:rPr>
        <w:t xml:space="preserve"> </w:t>
      </w:r>
      <w:r w:rsidR="00D424DA" w:rsidRPr="003A3227">
        <w:rPr>
          <w:rFonts w:ascii="Times New Roman" w:eastAsia="Times New Roman" w:hAnsi="Times New Roman" w:cs="Times New Roman"/>
          <w:color w:val="222222"/>
          <w:sz w:val="24"/>
          <w:szCs w:val="24"/>
        </w:rPr>
        <w:t>2002.</w:t>
      </w:r>
      <w:r w:rsidR="00D424DA">
        <w:rPr>
          <w:rFonts w:ascii="Times New Roman" w:eastAsia="Times New Roman" w:hAnsi="Times New Roman" w:cs="Times New Roman"/>
          <w:color w:val="222222"/>
          <w:sz w:val="24"/>
          <w:szCs w:val="24"/>
        </w:rPr>
        <w:t xml:space="preserve"> </w:t>
      </w:r>
      <w:r w:rsidR="00D424DA" w:rsidRPr="00B36EA0">
        <w:rPr>
          <w:rFonts w:ascii="Times New Roman" w:eastAsia="Times New Roman" w:hAnsi="Times New Roman" w:cs="Times New Roman"/>
          <w:i/>
          <w:color w:val="222222"/>
          <w:sz w:val="24"/>
          <w:szCs w:val="24"/>
        </w:rPr>
        <w:t>Service Marketing In Asia.</w:t>
      </w:r>
      <w:r w:rsidR="00D424DA">
        <w:rPr>
          <w:rFonts w:ascii="Times New Roman" w:eastAsia="Times New Roman" w:hAnsi="Times New Roman" w:cs="Times New Roman"/>
          <w:color w:val="222222"/>
          <w:sz w:val="24"/>
          <w:szCs w:val="24"/>
        </w:rPr>
        <w:t xml:space="preserve"> Singapore: Penerbit </w:t>
      </w:r>
      <w:r>
        <w:rPr>
          <w:rFonts w:ascii="Times New Roman" w:eastAsia="Times New Roman" w:hAnsi="Times New Roman" w:cs="Times New Roman"/>
          <w:color w:val="222222"/>
          <w:sz w:val="24"/>
          <w:szCs w:val="24"/>
        </w:rPr>
        <w:br/>
        <w:t xml:space="preserve">                   </w:t>
      </w:r>
      <w:r w:rsidR="007C4B9C">
        <w:rPr>
          <w:rFonts w:ascii="Times New Roman" w:eastAsia="Times New Roman" w:hAnsi="Times New Roman" w:cs="Times New Roman"/>
          <w:color w:val="222222"/>
          <w:sz w:val="24"/>
          <w:szCs w:val="24"/>
        </w:rPr>
        <w:t xml:space="preserve">  </w:t>
      </w:r>
      <w:r w:rsidR="00D424DA">
        <w:rPr>
          <w:rFonts w:ascii="Times New Roman" w:eastAsia="Times New Roman" w:hAnsi="Times New Roman" w:cs="Times New Roman"/>
          <w:color w:val="222222"/>
          <w:sz w:val="24"/>
          <w:szCs w:val="24"/>
        </w:rPr>
        <w:t xml:space="preserve">Prentice Hall Inc. </w:t>
      </w:r>
    </w:p>
    <w:p w:rsidR="00B46D75" w:rsidRPr="000234E2" w:rsidRDefault="00B46D75" w:rsidP="00E47167">
      <w:pPr>
        <w:spacing w:before="120" w:after="0" w:line="240" w:lineRule="auto"/>
        <w:rPr>
          <w:rFonts w:ascii="Times New Roman" w:hAnsi="Times New Roman" w:cs="Times New Roman"/>
        </w:rPr>
      </w:pPr>
      <w:r w:rsidRPr="000234E2">
        <w:rPr>
          <w:rFonts w:ascii="Times New Roman" w:hAnsi="Times New Roman" w:cs="Times New Roman"/>
        </w:rPr>
        <w:t xml:space="preserve">L. Williamson &amp; F. Burke, 2010. </w:t>
      </w:r>
      <w:r w:rsidRPr="000234E2">
        <w:rPr>
          <w:rFonts w:ascii="Times New Roman" w:hAnsi="Times New Roman" w:cs="Times New Roman"/>
          <w:i/>
        </w:rPr>
        <w:t xml:space="preserve">International Journal Public Service and Social </w:t>
      </w:r>
      <w:r>
        <w:rPr>
          <w:rFonts w:ascii="Times New Roman" w:hAnsi="Times New Roman" w:cs="Times New Roman"/>
          <w:i/>
        </w:rPr>
        <w:br/>
        <w:t xml:space="preserve">                      </w:t>
      </w:r>
      <w:r w:rsidRPr="000234E2">
        <w:rPr>
          <w:rFonts w:ascii="Times New Roman" w:hAnsi="Times New Roman" w:cs="Times New Roman"/>
          <w:i/>
        </w:rPr>
        <w:t xml:space="preserve">Responsibility: A Role for Public Affairs in Undergraduate Business </w:t>
      </w:r>
      <w:r w:rsidR="007C4B9C">
        <w:rPr>
          <w:rFonts w:ascii="Times New Roman" w:hAnsi="Times New Roman" w:cs="Times New Roman"/>
          <w:i/>
        </w:rPr>
        <w:br/>
        <w:t xml:space="preserve">                      </w:t>
      </w:r>
      <w:r w:rsidRPr="000234E2">
        <w:rPr>
          <w:rFonts w:ascii="Times New Roman" w:hAnsi="Times New Roman" w:cs="Times New Roman"/>
          <w:i/>
        </w:rPr>
        <w:t>Education.</w:t>
      </w:r>
      <w:r w:rsidRPr="000234E2">
        <w:rPr>
          <w:rFonts w:ascii="Times New Roman" w:hAnsi="Times New Roman" w:cs="Times New Roman"/>
        </w:rPr>
        <w:t xml:space="preserve"> Boston Massachusetts: Suffolk University. </w:t>
      </w:r>
    </w:p>
    <w:p w:rsidR="00204834" w:rsidRPr="002C74D5" w:rsidRDefault="00204834" w:rsidP="00D424DA">
      <w:pPr>
        <w:pStyle w:val="NormalWeb"/>
        <w:spacing w:before="120" w:beforeAutospacing="0" w:after="0" w:afterAutospacing="0"/>
        <w:jc w:val="both"/>
        <w:rPr>
          <w:rFonts w:asciiTheme="majorBidi" w:hAnsiTheme="majorBidi" w:cstheme="majorBidi"/>
          <w:lang w:val="fi-FI"/>
        </w:rPr>
      </w:pPr>
      <w:r>
        <w:rPr>
          <w:rFonts w:asciiTheme="majorBidi" w:hAnsiTheme="majorBidi" w:cstheme="majorBidi"/>
          <w:lang w:val="fi-FI"/>
        </w:rPr>
        <w:t xml:space="preserve">Makmur. </w:t>
      </w:r>
      <w:r w:rsidRPr="002C74D5">
        <w:rPr>
          <w:rFonts w:asciiTheme="majorBidi" w:hAnsiTheme="majorBidi" w:cstheme="majorBidi"/>
          <w:lang w:val="fi-FI"/>
        </w:rPr>
        <w:t>2009.</w:t>
      </w:r>
      <w:r>
        <w:rPr>
          <w:rFonts w:asciiTheme="majorBidi" w:hAnsiTheme="majorBidi" w:cstheme="majorBidi"/>
          <w:lang w:val="fi-FI"/>
        </w:rPr>
        <w:t xml:space="preserve"> </w:t>
      </w:r>
      <w:r w:rsidRPr="002C74D5">
        <w:rPr>
          <w:rFonts w:asciiTheme="majorBidi" w:hAnsiTheme="majorBidi" w:cstheme="majorBidi"/>
          <w:i/>
          <w:lang w:val="fi-FI"/>
        </w:rPr>
        <w:t xml:space="preserve">Teori Manajemen Strategik Dalam Pemerintahan Dan </w:t>
      </w:r>
      <w:r w:rsidRPr="002C74D5">
        <w:rPr>
          <w:rFonts w:asciiTheme="majorBidi" w:hAnsiTheme="majorBidi" w:cstheme="majorBidi"/>
          <w:i/>
          <w:lang w:val="fi-FI"/>
        </w:rPr>
        <w:br/>
      </w:r>
      <w:r w:rsidR="00AF0800">
        <w:rPr>
          <w:rFonts w:asciiTheme="majorBidi" w:hAnsiTheme="majorBidi" w:cstheme="majorBidi"/>
          <w:i/>
          <w:lang w:val="fi-FI"/>
        </w:rPr>
        <w:t xml:space="preserve">                    </w:t>
      </w:r>
      <w:r w:rsidRPr="002C74D5">
        <w:rPr>
          <w:rFonts w:asciiTheme="majorBidi" w:hAnsiTheme="majorBidi" w:cstheme="majorBidi"/>
          <w:i/>
          <w:lang w:val="fi-FI"/>
        </w:rPr>
        <w:t>Pembangunan</w:t>
      </w:r>
      <w:r>
        <w:rPr>
          <w:rFonts w:asciiTheme="majorBidi" w:hAnsiTheme="majorBidi" w:cstheme="majorBidi"/>
          <w:i/>
          <w:lang w:val="fi-FI"/>
        </w:rPr>
        <w:t xml:space="preserve">. </w:t>
      </w:r>
      <w:r w:rsidRPr="002C74D5">
        <w:rPr>
          <w:rFonts w:asciiTheme="majorBidi" w:hAnsiTheme="majorBidi" w:cstheme="majorBidi"/>
          <w:lang w:val="fi-FI"/>
        </w:rPr>
        <w:t>Bandung: Penerbit PT. Refika Aditama.</w:t>
      </w:r>
    </w:p>
    <w:p w:rsidR="00204834" w:rsidRPr="002C74D5" w:rsidRDefault="00204834" w:rsidP="00204834">
      <w:pPr>
        <w:pStyle w:val="NormalWeb"/>
        <w:tabs>
          <w:tab w:val="left" w:pos="1134"/>
        </w:tabs>
        <w:spacing w:before="0" w:beforeAutospacing="0" w:after="120" w:afterAutospacing="0"/>
        <w:ind w:left="1134" w:hanging="1134"/>
        <w:rPr>
          <w:rFonts w:asciiTheme="majorBidi" w:eastAsia="Times New Roman" w:hAnsiTheme="majorBidi" w:cstheme="majorBidi"/>
          <w:lang w:eastAsia="en-SG"/>
        </w:rPr>
      </w:pPr>
      <w:r w:rsidRPr="002C74D5">
        <w:rPr>
          <w:rFonts w:asciiTheme="majorBidi" w:hAnsiTheme="majorBidi" w:cstheme="majorBidi"/>
          <w:lang w:val="fi-FI"/>
        </w:rPr>
        <w:t>_________.</w:t>
      </w:r>
      <w:r>
        <w:rPr>
          <w:rFonts w:asciiTheme="majorBidi" w:hAnsiTheme="majorBidi" w:cstheme="majorBidi"/>
          <w:lang w:val="fi-FI"/>
        </w:rPr>
        <w:t xml:space="preserve"> </w:t>
      </w:r>
      <w:r w:rsidRPr="002C74D5">
        <w:rPr>
          <w:rFonts w:asciiTheme="majorBidi" w:hAnsiTheme="majorBidi" w:cstheme="majorBidi"/>
          <w:lang w:val="fi-FI"/>
        </w:rPr>
        <w:t xml:space="preserve">2005. </w:t>
      </w:r>
      <w:r w:rsidRPr="002C74D5">
        <w:rPr>
          <w:rFonts w:asciiTheme="majorBidi" w:hAnsiTheme="majorBidi" w:cstheme="majorBidi"/>
          <w:i/>
          <w:lang w:val="fi-FI"/>
        </w:rPr>
        <w:t>Evaluasi Kinerja Sumber Daya Manusia.</w:t>
      </w:r>
      <w:r>
        <w:rPr>
          <w:rFonts w:asciiTheme="majorBidi" w:eastAsia="Times New Roman" w:hAnsiTheme="majorBidi" w:cstheme="majorBidi"/>
          <w:lang w:eastAsia="en-SG"/>
        </w:rPr>
        <w:t xml:space="preserve"> </w:t>
      </w:r>
      <w:r w:rsidRPr="002C74D5">
        <w:rPr>
          <w:rFonts w:asciiTheme="majorBidi" w:eastAsia="Times New Roman" w:hAnsiTheme="majorBidi" w:cstheme="majorBidi"/>
          <w:lang w:eastAsia="en-SG"/>
        </w:rPr>
        <w:t>Bandung: Penerbit Refika Aditama.</w:t>
      </w:r>
    </w:p>
    <w:p w:rsidR="00204834" w:rsidRPr="002C74D5" w:rsidRDefault="00204834" w:rsidP="00204834">
      <w:pPr>
        <w:pStyle w:val="NormalWeb"/>
        <w:spacing w:before="0" w:beforeAutospacing="0" w:after="120" w:afterAutospacing="0"/>
        <w:ind w:left="1134" w:hanging="1134"/>
        <w:jc w:val="both"/>
        <w:rPr>
          <w:rFonts w:asciiTheme="majorBidi" w:hAnsiTheme="majorBidi" w:cstheme="majorBidi"/>
          <w:lang w:val="fi-FI"/>
        </w:rPr>
      </w:pPr>
      <w:r w:rsidRPr="002C74D5">
        <w:rPr>
          <w:rFonts w:asciiTheme="majorBidi" w:eastAsia="Times New Roman" w:hAnsiTheme="majorBidi" w:cstheme="majorBidi"/>
          <w:lang w:eastAsia="en-SG"/>
        </w:rPr>
        <w:t xml:space="preserve">_________. 2007. </w:t>
      </w:r>
      <w:r w:rsidRPr="002C74D5">
        <w:rPr>
          <w:rFonts w:asciiTheme="majorBidi" w:eastAsia="Times New Roman" w:hAnsiTheme="majorBidi" w:cstheme="majorBidi"/>
          <w:i/>
          <w:lang w:eastAsia="en-SG"/>
        </w:rPr>
        <w:t xml:space="preserve">Patologi serta Terapinya Dalam Ilmu Administrasi Negara Dan Organisasi. </w:t>
      </w:r>
      <w:r w:rsidRPr="002C74D5">
        <w:rPr>
          <w:rFonts w:asciiTheme="majorBidi" w:eastAsia="Times New Roman" w:hAnsiTheme="majorBidi" w:cstheme="majorBidi"/>
          <w:lang w:eastAsia="en-SG"/>
        </w:rPr>
        <w:t xml:space="preserve">Bandung: </w:t>
      </w:r>
      <w:r>
        <w:rPr>
          <w:rFonts w:asciiTheme="majorBidi" w:eastAsia="Times New Roman" w:hAnsiTheme="majorBidi" w:cstheme="majorBidi"/>
          <w:lang w:eastAsia="en-SG"/>
        </w:rPr>
        <w:t xml:space="preserve">Penerbit </w:t>
      </w:r>
      <w:r w:rsidRPr="002C74D5">
        <w:rPr>
          <w:rFonts w:asciiTheme="majorBidi" w:eastAsia="Times New Roman" w:hAnsiTheme="majorBidi" w:cstheme="majorBidi"/>
          <w:lang w:eastAsia="en-SG"/>
        </w:rPr>
        <w:t xml:space="preserve">PT Refika Aditama. </w:t>
      </w:r>
    </w:p>
    <w:p w:rsidR="00204834" w:rsidRPr="002C74D5" w:rsidRDefault="00204834" w:rsidP="00204834">
      <w:pPr>
        <w:pStyle w:val="NormalWeb"/>
        <w:spacing w:before="0" w:beforeAutospacing="0" w:after="120" w:afterAutospacing="0"/>
        <w:ind w:left="1134" w:hanging="1134"/>
        <w:jc w:val="both"/>
        <w:rPr>
          <w:rFonts w:asciiTheme="majorBidi" w:hAnsiTheme="majorBidi" w:cstheme="majorBidi"/>
          <w:lang w:val="fi-FI"/>
        </w:rPr>
      </w:pPr>
      <w:r w:rsidRPr="002C74D5">
        <w:rPr>
          <w:rFonts w:asciiTheme="majorBidi" w:hAnsiTheme="majorBidi" w:cstheme="majorBidi"/>
          <w:lang w:val="fi-FI"/>
        </w:rPr>
        <w:t xml:space="preserve">Masjhur, Rasjid. 2013. </w:t>
      </w:r>
      <w:r w:rsidRPr="002C74D5">
        <w:rPr>
          <w:rFonts w:asciiTheme="majorBidi" w:hAnsiTheme="majorBidi" w:cstheme="majorBidi"/>
          <w:i/>
          <w:iCs/>
          <w:lang w:val="fi-FI"/>
        </w:rPr>
        <w:t>Bone Bolango Dalam Angka 2013</w:t>
      </w:r>
      <w:r w:rsidRPr="002C74D5">
        <w:rPr>
          <w:rFonts w:asciiTheme="majorBidi" w:hAnsiTheme="majorBidi" w:cstheme="majorBidi"/>
          <w:lang w:val="fi-FI"/>
        </w:rPr>
        <w:t xml:space="preserve">. Provinsi Gorontalo:   </w:t>
      </w:r>
      <w:r w:rsidRPr="002C74D5">
        <w:rPr>
          <w:rFonts w:asciiTheme="majorBidi" w:hAnsiTheme="majorBidi" w:cstheme="majorBidi"/>
          <w:lang w:val="fi-FI"/>
        </w:rPr>
        <w:br/>
        <w:t xml:space="preserve">Penerbit BPS Kabupaten Bone Bolango. </w:t>
      </w:r>
    </w:p>
    <w:p w:rsidR="00204834" w:rsidRPr="002C74D5" w:rsidRDefault="00204834" w:rsidP="00204834">
      <w:pPr>
        <w:pStyle w:val="NormalWeb"/>
        <w:spacing w:before="0" w:beforeAutospacing="0" w:after="120" w:afterAutospacing="0"/>
        <w:ind w:left="1134" w:hanging="1134"/>
        <w:rPr>
          <w:rFonts w:asciiTheme="majorBidi" w:eastAsia="Times New Roman" w:hAnsiTheme="majorBidi" w:cstheme="majorBidi"/>
          <w:lang w:eastAsia="en-SG"/>
        </w:rPr>
      </w:pPr>
      <w:r w:rsidRPr="002C74D5">
        <w:rPr>
          <w:rFonts w:asciiTheme="majorBidi" w:eastAsia="Times New Roman" w:hAnsiTheme="majorBidi" w:cstheme="majorBidi"/>
          <w:lang w:eastAsia="en-SG"/>
        </w:rPr>
        <w:t xml:space="preserve">Mangkunegara, A. A. </w:t>
      </w:r>
      <w:r>
        <w:rPr>
          <w:rFonts w:asciiTheme="majorBidi" w:eastAsia="Times New Roman" w:hAnsiTheme="majorBidi" w:cstheme="majorBidi"/>
          <w:lang w:eastAsia="en-SG"/>
        </w:rPr>
        <w:t xml:space="preserve">Prabu. </w:t>
      </w:r>
      <w:r w:rsidRPr="002C74D5">
        <w:rPr>
          <w:rFonts w:asciiTheme="majorBidi" w:eastAsia="Times New Roman" w:hAnsiTheme="majorBidi" w:cstheme="majorBidi"/>
          <w:lang w:eastAsia="en-SG"/>
        </w:rPr>
        <w:t xml:space="preserve">2007. </w:t>
      </w:r>
      <w:r w:rsidRPr="002C74D5">
        <w:rPr>
          <w:rFonts w:asciiTheme="majorBidi" w:eastAsia="Times New Roman" w:hAnsiTheme="majorBidi" w:cstheme="majorBidi"/>
          <w:i/>
          <w:lang w:eastAsia="en-SG"/>
        </w:rPr>
        <w:t>Manajemen Sumber Daya Manusia.</w:t>
      </w:r>
      <w:r>
        <w:rPr>
          <w:rFonts w:asciiTheme="majorBidi" w:eastAsia="Times New Roman" w:hAnsiTheme="majorBidi" w:cstheme="majorBidi"/>
          <w:i/>
          <w:lang w:eastAsia="en-SG"/>
        </w:rPr>
        <w:t xml:space="preserve"> </w:t>
      </w:r>
      <w:r w:rsidRPr="00AF35DD">
        <w:rPr>
          <w:rFonts w:asciiTheme="majorBidi" w:eastAsia="Times New Roman" w:hAnsiTheme="majorBidi" w:cstheme="majorBidi"/>
          <w:lang w:eastAsia="en-SG"/>
        </w:rPr>
        <w:t>Bandung</w:t>
      </w:r>
      <w:r>
        <w:rPr>
          <w:rFonts w:asciiTheme="majorBidi" w:eastAsia="Times New Roman" w:hAnsiTheme="majorBidi" w:cstheme="majorBidi"/>
          <w:lang w:eastAsia="en-SG"/>
        </w:rPr>
        <w:t xml:space="preserve">: </w:t>
      </w:r>
      <w:r w:rsidRPr="00AF35DD">
        <w:rPr>
          <w:rFonts w:asciiTheme="majorBidi" w:eastAsia="Times New Roman" w:hAnsiTheme="majorBidi" w:cstheme="majorBidi"/>
          <w:lang w:eastAsia="en-SG"/>
        </w:rPr>
        <w:t xml:space="preserve"> </w:t>
      </w:r>
      <w:r>
        <w:rPr>
          <w:rFonts w:asciiTheme="majorBidi" w:eastAsia="Times New Roman" w:hAnsiTheme="majorBidi" w:cstheme="majorBidi"/>
          <w:lang w:eastAsia="en-SG"/>
        </w:rPr>
        <w:br/>
      </w:r>
      <w:r w:rsidRPr="002C74D5">
        <w:rPr>
          <w:rFonts w:asciiTheme="majorBidi" w:eastAsia="Times New Roman" w:hAnsiTheme="majorBidi" w:cstheme="majorBidi"/>
          <w:lang w:eastAsia="en-SG"/>
        </w:rPr>
        <w:t>Penerbit PT Remaja Rosda Karya.</w:t>
      </w:r>
    </w:p>
    <w:p w:rsidR="00204834" w:rsidRPr="002C74D5" w:rsidRDefault="00204834" w:rsidP="00204834">
      <w:pPr>
        <w:pStyle w:val="NormalWeb"/>
        <w:spacing w:before="0" w:beforeAutospacing="0" w:after="120" w:afterAutospacing="0"/>
        <w:ind w:left="1134" w:hanging="1134"/>
        <w:jc w:val="both"/>
        <w:rPr>
          <w:rFonts w:asciiTheme="majorBidi" w:eastAsia="Times New Roman" w:hAnsiTheme="majorBidi" w:cstheme="majorBidi"/>
          <w:lang w:eastAsia="en-SG"/>
        </w:rPr>
      </w:pPr>
      <w:r w:rsidRPr="002C74D5">
        <w:rPr>
          <w:rFonts w:asciiTheme="majorBidi" w:eastAsia="Times New Roman" w:hAnsiTheme="majorBidi" w:cstheme="majorBidi"/>
          <w:lang w:eastAsia="en-SG"/>
        </w:rPr>
        <w:t xml:space="preserve">Moenir HAS. 2000. </w:t>
      </w:r>
      <w:r w:rsidRPr="002C74D5">
        <w:rPr>
          <w:rFonts w:asciiTheme="majorBidi" w:eastAsia="Times New Roman" w:hAnsiTheme="majorBidi" w:cstheme="majorBidi"/>
          <w:i/>
          <w:lang w:eastAsia="en-SG"/>
        </w:rPr>
        <w:t>Manajemen Pelayanan Umum di Indonesia</w:t>
      </w:r>
      <w:r w:rsidRPr="002C74D5">
        <w:rPr>
          <w:rFonts w:asciiTheme="majorBidi" w:eastAsia="Times New Roman" w:hAnsiTheme="majorBidi" w:cstheme="majorBidi"/>
          <w:lang w:eastAsia="en-SG"/>
        </w:rPr>
        <w:t xml:space="preserve">. Jakarta: Penerbit PT Bumi Aksara. </w:t>
      </w:r>
    </w:p>
    <w:p w:rsidR="00204834" w:rsidRPr="002C74D5" w:rsidRDefault="00204834" w:rsidP="00204834">
      <w:pPr>
        <w:pStyle w:val="NormalWeb"/>
        <w:spacing w:before="0" w:beforeAutospacing="0" w:after="120" w:afterAutospacing="0"/>
        <w:ind w:left="1134" w:hanging="1134"/>
        <w:jc w:val="both"/>
        <w:rPr>
          <w:rFonts w:asciiTheme="majorBidi" w:hAnsiTheme="majorBidi" w:cstheme="majorBidi"/>
          <w:lang w:val="sv-SE"/>
        </w:rPr>
      </w:pPr>
      <w:r w:rsidRPr="002C74D5">
        <w:rPr>
          <w:rFonts w:asciiTheme="majorBidi" w:hAnsiTheme="majorBidi" w:cstheme="majorBidi"/>
          <w:lang w:val="sv-SE"/>
        </w:rPr>
        <w:t>Marni, Nisabu. 2014.</w:t>
      </w:r>
      <w:r>
        <w:rPr>
          <w:rFonts w:asciiTheme="majorBidi" w:hAnsiTheme="majorBidi" w:cstheme="majorBidi"/>
          <w:lang w:val="sv-SE"/>
        </w:rPr>
        <w:t xml:space="preserve"> </w:t>
      </w:r>
      <w:r w:rsidRPr="002C74D5">
        <w:rPr>
          <w:rFonts w:asciiTheme="majorBidi" w:hAnsiTheme="majorBidi" w:cstheme="majorBidi"/>
          <w:i/>
          <w:lang w:val="sv-SE"/>
        </w:rPr>
        <w:t xml:space="preserve">Kinerja </w:t>
      </w:r>
      <w:r>
        <w:rPr>
          <w:rFonts w:asciiTheme="majorBidi" w:hAnsiTheme="majorBidi" w:cstheme="majorBidi"/>
          <w:i/>
          <w:lang w:val="sv-SE"/>
        </w:rPr>
        <w:t xml:space="preserve">Aparatur Pelayanan Publik </w:t>
      </w:r>
      <w:r w:rsidRPr="002C74D5">
        <w:rPr>
          <w:rFonts w:asciiTheme="majorBidi" w:hAnsiTheme="majorBidi" w:cstheme="majorBidi"/>
          <w:i/>
          <w:lang w:val="sv-SE"/>
        </w:rPr>
        <w:t>Dinas Pendidikan Dan Kebudayaan Kabupaten Bone Bolango</w:t>
      </w:r>
      <w:r>
        <w:rPr>
          <w:rFonts w:asciiTheme="majorBidi" w:hAnsiTheme="majorBidi" w:cstheme="majorBidi"/>
          <w:i/>
          <w:lang w:val="sv-SE"/>
        </w:rPr>
        <w:t>.</w:t>
      </w:r>
      <w:r>
        <w:rPr>
          <w:rFonts w:asciiTheme="majorBidi" w:hAnsiTheme="majorBidi" w:cstheme="majorBidi"/>
          <w:lang w:val="sv-SE"/>
        </w:rPr>
        <w:t xml:space="preserve"> </w:t>
      </w:r>
      <w:r w:rsidRPr="002C74D5">
        <w:rPr>
          <w:rFonts w:asciiTheme="majorBidi" w:hAnsiTheme="majorBidi" w:cstheme="majorBidi"/>
          <w:lang w:val="sv-SE"/>
        </w:rPr>
        <w:t xml:space="preserve">Gorontalo: Penerbit Dinas Pendidikan Dan Kebudayaan Kabupaten Bone Bolango. </w:t>
      </w:r>
    </w:p>
    <w:p w:rsidR="00204834" w:rsidRPr="002C74D5" w:rsidRDefault="00204834" w:rsidP="00204834">
      <w:pPr>
        <w:pStyle w:val="NormalWeb"/>
        <w:spacing w:before="0" w:beforeAutospacing="0" w:after="120" w:afterAutospacing="0"/>
        <w:jc w:val="both"/>
        <w:rPr>
          <w:rFonts w:asciiTheme="majorBidi" w:hAnsiTheme="majorBidi" w:cstheme="majorBidi"/>
          <w:lang w:val="fi-FI"/>
        </w:rPr>
      </w:pPr>
      <w:r w:rsidRPr="002C74D5">
        <w:rPr>
          <w:rFonts w:asciiTheme="majorBidi" w:hAnsiTheme="majorBidi" w:cstheme="majorBidi"/>
          <w:lang w:val="fi-FI"/>
        </w:rPr>
        <w:t xml:space="preserve">Masaong, Abdul Kadim. 2011. </w:t>
      </w:r>
      <w:r w:rsidRPr="002C74D5">
        <w:rPr>
          <w:rFonts w:asciiTheme="majorBidi" w:hAnsiTheme="majorBidi" w:cstheme="majorBidi"/>
          <w:i/>
          <w:lang w:val="fi-FI"/>
        </w:rPr>
        <w:t>Kepemimpinan Berbasis Multiple Intelligence</w:t>
      </w:r>
      <w:r w:rsidRPr="002C74D5">
        <w:rPr>
          <w:rFonts w:asciiTheme="majorBidi" w:hAnsiTheme="majorBidi" w:cstheme="majorBidi"/>
          <w:lang w:val="fi-FI"/>
        </w:rPr>
        <w:t xml:space="preserve">. </w:t>
      </w:r>
      <w:r w:rsidRPr="002C74D5">
        <w:rPr>
          <w:rFonts w:asciiTheme="majorBidi" w:hAnsiTheme="majorBidi" w:cstheme="majorBidi"/>
          <w:lang w:val="fi-FI"/>
        </w:rPr>
        <w:br/>
        <w:t xml:space="preserve">                   Bandung:</w:t>
      </w:r>
      <w:r>
        <w:rPr>
          <w:rFonts w:asciiTheme="majorBidi" w:hAnsiTheme="majorBidi" w:cstheme="majorBidi"/>
          <w:lang w:val="fi-FI"/>
        </w:rPr>
        <w:t xml:space="preserve"> Penerbit </w:t>
      </w:r>
      <w:r w:rsidRPr="002C74D5">
        <w:rPr>
          <w:rFonts w:asciiTheme="majorBidi" w:hAnsiTheme="majorBidi" w:cstheme="majorBidi"/>
          <w:lang w:val="fi-FI"/>
        </w:rPr>
        <w:t>Alfabet.</w:t>
      </w:r>
    </w:p>
    <w:p w:rsidR="00204834" w:rsidRPr="002C74D5" w:rsidRDefault="00204834" w:rsidP="00204834">
      <w:pPr>
        <w:pStyle w:val="NormalWeb"/>
        <w:spacing w:before="0" w:beforeAutospacing="0" w:after="120" w:afterAutospacing="0"/>
        <w:ind w:left="1134" w:hanging="1134"/>
        <w:rPr>
          <w:rFonts w:asciiTheme="majorBidi" w:hAnsiTheme="majorBidi" w:cstheme="majorBidi"/>
        </w:rPr>
      </w:pPr>
      <w:r w:rsidRPr="002C74D5">
        <w:rPr>
          <w:rFonts w:asciiTheme="majorBidi" w:hAnsiTheme="majorBidi" w:cstheme="majorBidi"/>
        </w:rPr>
        <w:t xml:space="preserve">Manullang. 2007. </w:t>
      </w:r>
      <w:r w:rsidRPr="002C74D5">
        <w:rPr>
          <w:rFonts w:asciiTheme="majorBidi" w:hAnsiTheme="majorBidi" w:cstheme="majorBidi"/>
          <w:i/>
        </w:rPr>
        <w:t>Dasar-dasar Administrasi.</w:t>
      </w:r>
      <w:r w:rsidRPr="002C74D5">
        <w:rPr>
          <w:rFonts w:asciiTheme="majorBidi" w:hAnsiTheme="majorBidi" w:cstheme="majorBidi"/>
        </w:rPr>
        <w:t xml:space="preserve"> Jakarta: Penerbit Ghalia Indonesia. </w:t>
      </w:r>
    </w:p>
    <w:p w:rsidR="00204834" w:rsidRPr="002C74D5" w:rsidRDefault="00204834" w:rsidP="00204834">
      <w:pPr>
        <w:pStyle w:val="NormalWeb"/>
        <w:spacing w:before="0" w:beforeAutospacing="0" w:after="120" w:afterAutospacing="0"/>
        <w:ind w:left="1134" w:hanging="1134"/>
        <w:rPr>
          <w:rFonts w:asciiTheme="majorBidi" w:hAnsiTheme="majorBidi" w:cstheme="majorBidi"/>
        </w:rPr>
      </w:pPr>
      <w:r w:rsidRPr="002C74D5">
        <w:rPr>
          <w:rFonts w:asciiTheme="majorBidi" w:hAnsiTheme="majorBidi" w:cstheme="majorBidi"/>
        </w:rPr>
        <w:t xml:space="preserve">Moleong, Lexi J. </w:t>
      </w:r>
      <w:r w:rsidRPr="002C74D5">
        <w:rPr>
          <w:rFonts w:asciiTheme="majorBidi" w:hAnsiTheme="majorBidi" w:cstheme="majorBidi"/>
          <w:i/>
        </w:rPr>
        <w:t>Metodologi Penelitian Kualitatif.</w:t>
      </w:r>
      <w:r w:rsidRPr="002C74D5">
        <w:rPr>
          <w:rFonts w:asciiTheme="majorBidi" w:hAnsiTheme="majorBidi" w:cstheme="majorBidi"/>
        </w:rPr>
        <w:t xml:space="preserve"> Bandung: </w:t>
      </w:r>
      <w:r>
        <w:rPr>
          <w:rFonts w:asciiTheme="majorBidi" w:hAnsiTheme="majorBidi" w:cstheme="majorBidi"/>
        </w:rPr>
        <w:t xml:space="preserve">Penerbit </w:t>
      </w:r>
      <w:r w:rsidRPr="002C74D5">
        <w:rPr>
          <w:rFonts w:asciiTheme="majorBidi" w:hAnsiTheme="majorBidi" w:cstheme="majorBidi"/>
        </w:rPr>
        <w:t xml:space="preserve">PT Remaja Rosdakarya. </w:t>
      </w:r>
    </w:p>
    <w:p w:rsidR="00204834" w:rsidRPr="002C74D5" w:rsidRDefault="00204834" w:rsidP="00204834">
      <w:pPr>
        <w:pStyle w:val="NormalWeb"/>
        <w:spacing w:before="0" w:beforeAutospacing="0" w:after="120" w:afterAutospacing="0"/>
        <w:ind w:left="1134" w:hanging="1134"/>
        <w:rPr>
          <w:rFonts w:asciiTheme="majorBidi" w:hAnsiTheme="majorBidi" w:cstheme="majorBidi"/>
          <w:lang w:val="fi-FI"/>
        </w:rPr>
      </w:pPr>
      <w:r w:rsidRPr="002C74D5">
        <w:rPr>
          <w:rFonts w:asciiTheme="majorBidi" w:hAnsiTheme="majorBidi" w:cstheme="majorBidi"/>
        </w:rPr>
        <w:t xml:space="preserve">Milles dkk. 2003. </w:t>
      </w:r>
      <w:r w:rsidRPr="002C74D5">
        <w:rPr>
          <w:rFonts w:asciiTheme="majorBidi" w:hAnsiTheme="majorBidi" w:cstheme="majorBidi"/>
          <w:i/>
        </w:rPr>
        <w:t xml:space="preserve">Metode Penelitian Kualitatif. </w:t>
      </w:r>
      <w:r w:rsidRPr="002C74D5">
        <w:rPr>
          <w:rFonts w:asciiTheme="majorBidi" w:hAnsiTheme="majorBidi" w:cstheme="majorBidi"/>
          <w:lang w:val="fi-FI"/>
        </w:rPr>
        <w:t>Jakarta: Penerbit Bumi Aksara.</w:t>
      </w:r>
    </w:p>
    <w:p w:rsidR="00204834" w:rsidRPr="002C74D5" w:rsidRDefault="00204834" w:rsidP="00204834">
      <w:pPr>
        <w:pStyle w:val="NormalWeb"/>
        <w:spacing w:before="0" w:beforeAutospacing="0" w:after="120" w:afterAutospacing="0"/>
        <w:ind w:left="1134" w:hanging="1134"/>
        <w:rPr>
          <w:rFonts w:asciiTheme="majorBidi" w:hAnsiTheme="majorBidi" w:cstheme="majorBidi"/>
        </w:rPr>
      </w:pPr>
      <w:r w:rsidRPr="002C74D5">
        <w:rPr>
          <w:rFonts w:asciiTheme="majorBidi" w:hAnsiTheme="majorBidi" w:cstheme="majorBidi"/>
        </w:rPr>
        <w:t xml:space="preserve">Mink, Oscar G. 2003. </w:t>
      </w:r>
      <w:r>
        <w:rPr>
          <w:rFonts w:asciiTheme="majorBidi" w:hAnsiTheme="majorBidi" w:cstheme="majorBidi"/>
          <w:i/>
        </w:rPr>
        <w:t>Developing High Performance P</w:t>
      </w:r>
      <w:r w:rsidRPr="002C74D5">
        <w:rPr>
          <w:rFonts w:asciiTheme="majorBidi" w:hAnsiTheme="majorBidi" w:cstheme="majorBidi"/>
          <w:i/>
        </w:rPr>
        <w:t>eople. The art of coaching</w:t>
      </w:r>
      <w:r w:rsidRPr="002C74D5">
        <w:rPr>
          <w:rFonts w:asciiTheme="majorBidi" w:hAnsiTheme="majorBidi" w:cstheme="majorBidi"/>
        </w:rPr>
        <w:br/>
        <w:t>USA: Addison-Wesley Publishing Company.</w:t>
      </w:r>
    </w:p>
    <w:p w:rsidR="00204834" w:rsidRPr="002C74D5" w:rsidRDefault="00204834" w:rsidP="00204834">
      <w:pPr>
        <w:pStyle w:val="NormalWeb"/>
        <w:spacing w:before="0" w:beforeAutospacing="0" w:after="120" w:afterAutospacing="0"/>
        <w:ind w:left="1134" w:hanging="1134"/>
        <w:rPr>
          <w:rFonts w:asciiTheme="majorBidi" w:hAnsiTheme="majorBidi" w:cstheme="majorBidi"/>
          <w:lang w:val="fi-FI"/>
        </w:rPr>
      </w:pPr>
      <w:r w:rsidRPr="002C74D5">
        <w:rPr>
          <w:rFonts w:asciiTheme="majorBidi" w:hAnsiTheme="majorBidi" w:cstheme="majorBidi"/>
          <w:lang w:val="fi-FI"/>
        </w:rPr>
        <w:t xml:space="preserve">Nawawi, Hadari H. 2006. </w:t>
      </w:r>
      <w:r w:rsidRPr="002C74D5">
        <w:rPr>
          <w:rFonts w:asciiTheme="majorBidi" w:hAnsiTheme="majorBidi" w:cstheme="majorBidi"/>
          <w:i/>
          <w:lang w:val="fi-FI"/>
        </w:rPr>
        <w:t>Kepemimpinan Mengefektifkan Organisasi</w:t>
      </w:r>
      <w:r w:rsidRPr="002C74D5">
        <w:rPr>
          <w:rFonts w:asciiTheme="majorBidi" w:hAnsiTheme="majorBidi" w:cstheme="majorBidi"/>
          <w:lang w:val="fi-FI"/>
        </w:rPr>
        <w:t>. Yogyakarta: Penerbit Gajah Mada University Pres.</w:t>
      </w:r>
    </w:p>
    <w:p w:rsidR="00204834" w:rsidRPr="002C74D5" w:rsidRDefault="00204834" w:rsidP="00204834">
      <w:pPr>
        <w:pStyle w:val="NormalWeb"/>
        <w:spacing w:before="0" w:beforeAutospacing="0" w:after="120" w:afterAutospacing="0"/>
        <w:ind w:left="1134" w:hanging="1134"/>
        <w:jc w:val="both"/>
        <w:rPr>
          <w:rFonts w:asciiTheme="majorBidi" w:hAnsiTheme="majorBidi" w:cstheme="majorBidi"/>
          <w:lang w:val="fi-FI"/>
        </w:rPr>
      </w:pPr>
      <w:r w:rsidRPr="002C74D5">
        <w:rPr>
          <w:rFonts w:asciiTheme="majorBidi" w:hAnsiTheme="majorBidi" w:cstheme="majorBidi"/>
          <w:lang w:val="fi-FI"/>
        </w:rPr>
        <w:t>_</w:t>
      </w:r>
      <w:r>
        <w:rPr>
          <w:rFonts w:asciiTheme="majorBidi" w:hAnsiTheme="majorBidi" w:cstheme="majorBidi"/>
          <w:lang w:val="fi-FI"/>
        </w:rPr>
        <w:t xml:space="preserve">_____________. </w:t>
      </w:r>
      <w:r w:rsidRPr="002C74D5">
        <w:rPr>
          <w:rFonts w:asciiTheme="majorBidi" w:hAnsiTheme="majorBidi" w:cstheme="majorBidi"/>
          <w:lang w:val="fi-FI"/>
        </w:rPr>
        <w:t xml:space="preserve">2004. </w:t>
      </w:r>
      <w:r w:rsidRPr="002C74D5">
        <w:rPr>
          <w:rFonts w:asciiTheme="majorBidi" w:hAnsiTheme="majorBidi" w:cstheme="majorBidi"/>
          <w:i/>
          <w:lang w:val="fi-FI"/>
        </w:rPr>
        <w:t>Manajemen Strategik: Organisasi Non Profit Bidang Pemerintahan</w:t>
      </w:r>
      <w:r>
        <w:rPr>
          <w:rFonts w:asciiTheme="majorBidi" w:hAnsiTheme="majorBidi" w:cstheme="majorBidi"/>
          <w:i/>
          <w:lang w:val="fi-FI"/>
        </w:rPr>
        <w:t xml:space="preserve">. </w:t>
      </w:r>
      <w:r w:rsidRPr="002C74D5">
        <w:rPr>
          <w:rFonts w:asciiTheme="majorBidi" w:hAnsiTheme="majorBidi" w:cstheme="majorBidi"/>
          <w:lang w:val="fi-FI"/>
        </w:rPr>
        <w:t>Yogyakarta: Penerbit Gajah Mada University Press.</w:t>
      </w:r>
    </w:p>
    <w:p w:rsidR="00204834" w:rsidRPr="002C74D5" w:rsidRDefault="00204834" w:rsidP="00204834">
      <w:pPr>
        <w:pStyle w:val="NormalWeb"/>
        <w:spacing w:before="0" w:beforeAutospacing="0" w:after="120" w:afterAutospacing="0"/>
        <w:ind w:left="1134" w:hanging="1134"/>
        <w:rPr>
          <w:rFonts w:asciiTheme="majorBidi" w:hAnsiTheme="majorBidi" w:cstheme="majorBidi"/>
          <w:lang w:val="fi-FI"/>
        </w:rPr>
      </w:pPr>
      <w:r>
        <w:rPr>
          <w:rFonts w:asciiTheme="majorBidi" w:hAnsiTheme="majorBidi" w:cstheme="majorBidi"/>
          <w:lang w:val="fi-FI"/>
        </w:rPr>
        <w:t xml:space="preserve">Noeng H, Muhajir. </w:t>
      </w:r>
      <w:r w:rsidRPr="002C74D5">
        <w:rPr>
          <w:rFonts w:asciiTheme="majorBidi" w:hAnsiTheme="majorBidi" w:cstheme="majorBidi"/>
          <w:lang w:val="fi-FI"/>
        </w:rPr>
        <w:t xml:space="preserve">2011. </w:t>
      </w:r>
      <w:r w:rsidRPr="002C74D5">
        <w:rPr>
          <w:rFonts w:asciiTheme="majorBidi" w:hAnsiTheme="majorBidi" w:cstheme="majorBidi"/>
          <w:i/>
          <w:lang w:val="fi-FI"/>
        </w:rPr>
        <w:t>Metodologi Penelitian.</w:t>
      </w:r>
      <w:r w:rsidRPr="002C74D5">
        <w:rPr>
          <w:rFonts w:asciiTheme="majorBidi" w:hAnsiTheme="majorBidi" w:cstheme="majorBidi"/>
          <w:lang w:val="fi-FI"/>
        </w:rPr>
        <w:t xml:space="preserve"> Yogyakarta: Penerbit</w:t>
      </w:r>
      <w:r>
        <w:rPr>
          <w:rFonts w:asciiTheme="majorBidi" w:hAnsiTheme="majorBidi" w:cstheme="majorBidi"/>
          <w:lang w:val="fi-FI"/>
        </w:rPr>
        <w:t xml:space="preserve"> Rake</w:t>
      </w:r>
      <w:r w:rsidRPr="002C74D5">
        <w:rPr>
          <w:rFonts w:asciiTheme="majorBidi" w:hAnsiTheme="majorBidi" w:cstheme="majorBidi"/>
          <w:lang w:val="fi-FI"/>
        </w:rPr>
        <w:t xml:space="preserve">                    </w:t>
      </w:r>
      <w:r w:rsidRPr="002C74D5">
        <w:rPr>
          <w:rFonts w:asciiTheme="majorBidi" w:hAnsiTheme="majorBidi" w:cstheme="majorBidi"/>
          <w:lang w:val="fi-FI"/>
        </w:rPr>
        <w:br/>
        <w:t xml:space="preserve">Sarasin </w:t>
      </w:r>
      <w:r w:rsidRPr="002C74D5">
        <w:rPr>
          <w:rFonts w:asciiTheme="majorBidi" w:eastAsia="Times New Roman" w:hAnsiTheme="majorBidi" w:cstheme="majorBidi"/>
          <w:lang w:eastAsia="en-SG"/>
        </w:rPr>
        <w:t>Pustaka Utama.</w:t>
      </w:r>
    </w:p>
    <w:p w:rsidR="00204834" w:rsidRPr="002C74D5" w:rsidRDefault="00204834" w:rsidP="00204834">
      <w:pPr>
        <w:pStyle w:val="NormalWeb"/>
        <w:spacing w:before="0" w:beforeAutospacing="0" w:after="120" w:afterAutospacing="0"/>
        <w:ind w:left="1134" w:hanging="1134"/>
        <w:rPr>
          <w:rFonts w:asciiTheme="majorBidi" w:eastAsia="Times New Roman" w:hAnsiTheme="majorBidi" w:cstheme="majorBidi"/>
          <w:lang w:eastAsia="en-SG"/>
        </w:rPr>
      </w:pPr>
      <w:r w:rsidRPr="002C74D5">
        <w:rPr>
          <w:rFonts w:asciiTheme="majorBidi" w:hAnsiTheme="majorBidi" w:cstheme="majorBidi"/>
          <w:lang w:val="sv-SE"/>
        </w:rPr>
        <w:t xml:space="preserve">Nurcolis, 2005. </w:t>
      </w:r>
      <w:r w:rsidRPr="002C74D5">
        <w:rPr>
          <w:rFonts w:asciiTheme="majorBidi" w:hAnsiTheme="majorBidi" w:cstheme="majorBidi"/>
          <w:i/>
          <w:lang w:val="sv-SE"/>
        </w:rPr>
        <w:t>Kinerja Pelayanan Publik.</w:t>
      </w:r>
      <w:r w:rsidRPr="002C74D5">
        <w:rPr>
          <w:rFonts w:asciiTheme="majorBidi" w:hAnsiTheme="majorBidi" w:cstheme="majorBidi"/>
          <w:lang w:val="sv-SE"/>
        </w:rPr>
        <w:t xml:space="preserve"> J</w:t>
      </w:r>
      <w:r w:rsidRPr="002C74D5">
        <w:rPr>
          <w:rFonts w:asciiTheme="majorBidi" w:eastAsia="Times New Roman" w:hAnsiTheme="majorBidi" w:cstheme="majorBidi"/>
          <w:lang w:eastAsia="en-SG"/>
        </w:rPr>
        <w:t>akarta: Penerbit PT Gramedia</w:t>
      </w:r>
      <w:r>
        <w:rPr>
          <w:rFonts w:asciiTheme="majorBidi" w:eastAsia="Times New Roman" w:hAnsiTheme="majorBidi" w:cstheme="majorBidi"/>
          <w:lang w:eastAsia="en-SG"/>
        </w:rPr>
        <w:t>.</w:t>
      </w:r>
    </w:p>
    <w:p w:rsidR="00204834" w:rsidRPr="002C74D5" w:rsidRDefault="00204834" w:rsidP="00204834">
      <w:pPr>
        <w:pStyle w:val="NormalWeb"/>
        <w:spacing w:before="0" w:beforeAutospacing="0" w:after="120" w:afterAutospacing="0"/>
        <w:ind w:left="1134" w:hanging="1134"/>
        <w:jc w:val="both"/>
        <w:rPr>
          <w:rFonts w:asciiTheme="majorBidi" w:hAnsiTheme="majorBidi" w:cstheme="majorBidi"/>
          <w:lang w:val="sv-SE"/>
        </w:rPr>
      </w:pPr>
      <w:r w:rsidRPr="002C74D5">
        <w:rPr>
          <w:rFonts w:asciiTheme="majorBidi" w:hAnsiTheme="majorBidi" w:cstheme="majorBidi"/>
          <w:lang w:val="sv-SE"/>
        </w:rPr>
        <w:t xml:space="preserve">Nicholas, Henry. 2004. </w:t>
      </w:r>
      <w:r w:rsidRPr="002C74D5">
        <w:rPr>
          <w:rFonts w:asciiTheme="majorBidi" w:hAnsiTheme="majorBidi" w:cstheme="majorBidi"/>
          <w:i/>
          <w:lang w:val="sv-SE"/>
        </w:rPr>
        <w:t>Public Administration And Public Affairs</w:t>
      </w:r>
      <w:r w:rsidRPr="002C74D5">
        <w:rPr>
          <w:rFonts w:asciiTheme="majorBidi" w:hAnsiTheme="majorBidi" w:cstheme="majorBidi"/>
          <w:lang w:val="sv-SE"/>
        </w:rPr>
        <w:t xml:space="preserve">: Ninth Edition. New Jersey: Pearson Prentice Hall. </w:t>
      </w:r>
    </w:p>
    <w:p w:rsidR="00204834" w:rsidRPr="002C74D5" w:rsidRDefault="00204834" w:rsidP="00204834">
      <w:pPr>
        <w:pStyle w:val="NormalWeb"/>
        <w:spacing w:before="0" w:beforeAutospacing="0" w:after="120" w:afterAutospacing="0"/>
        <w:ind w:left="1134" w:hanging="1134"/>
        <w:rPr>
          <w:rFonts w:asciiTheme="majorBidi" w:hAnsiTheme="majorBidi" w:cstheme="majorBidi"/>
          <w:lang w:val="sv-SE"/>
        </w:rPr>
      </w:pPr>
      <w:r w:rsidRPr="002C74D5">
        <w:rPr>
          <w:rFonts w:asciiTheme="majorBidi" w:hAnsiTheme="majorBidi" w:cstheme="majorBidi"/>
          <w:lang w:val="sv-SE"/>
        </w:rPr>
        <w:t xml:space="preserve">Nurdin, Djalil. 2003. </w:t>
      </w:r>
      <w:r w:rsidRPr="002C74D5">
        <w:rPr>
          <w:rFonts w:asciiTheme="majorBidi" w:hAnsiTheme="majorBidi" w:cstheme="majorBidi"/>
          <w:i/>
          <w:lang w:val="sv-SE"/>
        </w:rPr>
        <w:t>Pentingnya Ketetapan Waktu Dalam Pelayanan Prima.</w:t>
      </w:r>
      <w:r w:rsidRPr="002C74D5">
        <w:rPr>
          <w:rFonts w:asciiTheme="majorBidi" w:hAnsiTheme="majorBidi" w:cstheme="majorBidi"/>
          <w:lang w:val="sv-SE"/>
        </w:rPr>
        <w:t xml:space="preserve"> Jakarta: Penerbit Harvarindo. </w:t>
      </w:r>
    </w:p>
    <w:p w:rsidR="006B436B" w:rsidRDefault="007C4B9C" w:rsidP="007C4B9C">
      <w:pPr>
        <w:spacing w:after="0" w:line="240" w:lineRule="auto"/>
        <w:rPr>
          <w:rFonts w:ascii="Times New Roman" w:hAnsi="Times New Roman" w:cs="Times New Roman"/>
        </w:rPr>
      </w:pPr>
      <w:r w:rsidRPr="000234E2">
        <w:rPr>
          <w:rFonts w:ascii="Times New Roman" w:hAnsi="Times New Roman" w:cs="Times New Roman"/>
        </w:rPr>
        <w:t xml:space="preserve">Newcomer, K. E., &amp; Allen, H. (2010). </w:t>
      </w:r>
      <w:r w:rsidR="006B436B">
        <w:rPr>
          <w:rFonts w:ascii="Times New Roman" w:hAnsi="Times New Roman" w:cs="Times New Roman"/>
          <w:i/>
        </w:rPr>
        <w:t>Public Service E</w:t>
      </w:r>
      <w:r w:rsidRPr="00D56A59">
        <w:rPr>
          <w:rFonts w:ascii="Times New Roman" w:hAnsi="Times New Roman" w:cs="Times New Roman"/>
          <w:i/>
        </w:rPr>
        <w:t>ducation.</w:t>
      </w:r>
      <w:r w:rsidR="006B436B">
        <w:rPr>
          <w:rFonts w:ascii="Times New Roman" w:hAnsi="Times New Roman" w:cs="Times New Roman"/>
        </w:rPr>
        <w:t xml:space="preserve"> Journal of Public </w:t>
      </w:r>
    </w:p>
    <w:p w:rsidR="007C4B9C" w:rsidRPr="000234E2" w:rsidRDefault="006B436B" w:rsidP="007C4B9C">
      <w:pPr>
        <w:spacing w:after="0" w:line="240" w:lineRule="auto"/>
        <w:rPr>
          <w:rFonts w:ascii="Times New Roman" w:hAnsi="Times New Roman" w:cs="Times New Roman"/>
        </w:rPr>
      </w:pPr>
      <w:r>
        <w:rPr>
          <w:rFonts w:ascii="Times New Roman" w:hAnsi="Times New Roman" w:cs="Times New Roman"/>
        </w:rPr>
        <w:t xml:space="preserve">                      Affairs </w:t>
      </w:r>
      <w:r w:rsidR="007C4B9C" w:rsidRPr="000234E2">
        <w:rPr>
          <w:rFonts w:ascii="Times New Roman" w:hAnsi="Times New Roman" w:cs="Times New Roman"/>
        </w:rPr>
        <w:t>Education, 16(2), 207–229.</w:t>
      </w:r>
    </w:p>
    <w:p w:rsidR="001C2653" w:rsidRDefault="001C2653" w:rsidP="007C4B9C">
      <w:pPr>
        <w:spacing w:before="120" w:after="0" w:line="240" w:lineRule="auto"/>
        <w:rPr>
          <w:rFonts w:ascii="Times New Roman" w:hAnsi="Times New Roman" w:cs="Times New Roman"/>
          <w:sz w:val="24"/>
          <w:szCs w:val="24"/>
        </w:rPr>
      </w:pPr>
      <w:r>
        <w:rPr>
          <w:rFonts w:ascii="Times New Roman" w:hAnsi="Times New Roman" w:cs="Times New Roman"/>
          <w:sz w:val="24"/>
          <w:szCs w:val="24"/>
        </w:rPr>
        <w:t>O</w:t>
      </w:r>
      <w:r w:rsidRPr="00717F58">
        <w:rPr>
          <w:rFonts w:ascii="Times New Roman" w:hAnsi="Times New Roman" w:cs="Times New Roman"/>
          <w:sz w:val="24"/>
          <w:szCs w:val="24"/>
        </w:rPr>
        <w:t>sborn</w:t>
      </w:r>
      <w:r w:rsidR="006E01F4">
        <w:rPr>
          <w:rFonts w:ascii="Times New Roman" w:hAnsi="Times New Roman" w:cs="Times New Roman"/>
          <w:sz w:val="24"/>
          <w:szCs w:val="24"/>
        </w:rPr>
        <w:t>e, D. &amp; T. Gaebler.1995</w:t>
      </w:r>
      <w:r>
        <w:rPr>
          <w:rFonts w:ascii="Times New Roman" w:hAnsi="Times New Roman" w:cs="Times New Roman"/>
          <w:sz w:val="24"/>
          <w:szCs w:val="24"/>
        </w:rPr>
        <w:t xml:space="preserve">. </w:t>
      </w:r>
      <w:r w:rsidRPr="00717F58">
        <w:rPr>
          <w:rFonts w:ascii="Times New Roman" w:hAnsi="Times New Roman" w:cs="Times New Roman"/>
          <w:i/>
          <w:sz w:val="24"/>
          <w:szCs w:val="24"/>
        </w:rPr>
        <w:t xml:space="preserve">Reiventing Government: How the Entrepreneural </w:t>
      </w:r>
      <w:r w:rsidR="007C4B9C">
        <w:rPr>
          <w:rFonts w:ascii="Times New Roman" w:hAnsi="Times New Roman" w:cs="Times New Roman"/>
          <w:i/>
          <w:sz w:val="24"/>
          <w:szCs w:val="24"/>
        </w:rPr>
        <w:br/>
        <w:t xml:space="preserve">              </w:t>
      </w:r>
      <w:r w:rsidRPr="00717F58">
        <w:rPr>
          <w:rFonts w:ascii="Times New Roman" w:hAnsi="Times New Roman" w:cs="Times New Roman"/>
          <w:i/>
          <w:sz w:val="24"/>
          <w:szCs w:val="24"/>
        </w:rPr>
        <w:t>Spirit is Transforming the Public Sector. Reading,</w:t>
      </w:r>
      <w:r>
        <w:rPr>
          <w:rFonts w:ascii="Times New Roman" w:hAnsi="Times New Roman" w:cs="Times New Roman"/>
          <w:sz w:val="24"/>
          <w:szCs w:val="24"/>
        </w:rPr>
        <w:t xml:space="preserve"> MA: Addison-Wesley</w:t>
      </w:r>
      <w:r w:rsidRPr="00717F58">
        <w:rPr>
          <w:rFonts w:ascii="Times New Roman" w:hAnsi="Times New Roman" w:cs="Times New Roman"/>
          <w:sz w:val="24"/>
          <w:szCs w:val="24"/>
        </w:rPr>
        <w:t>.</w:t>
      </w:r>
    </w:p>
    <w:p w:rsidR="00204834" w:rsidRPr="002C74D5" w:rsidRDefault="001C2653" w:rsidP="001C2653">
      <w:pPr>
        <w:pStyle w:val="NormalWeb"/>
        <w:spacing w:before="120" w:beforeAutospacing="0" w:after="0" w:afterAutospacing="0"/>
        <w:ind w:left="1134" w:hanging="1134"/>
        <w:jc w:val="both"/>
        <w:rPr>
          <w:rFonts w:asciiTheme="majorBidi" w:hAnsiTheme="majorBidi" w:cstheme="majorBidi"/>
          <w:lang w:val="sv-SE"/>
        </w:rPr>
      </w:pPr>
      <w:r>
        <w:rPr>
          <w:rFonts w:asciiTheme="majorBidi" w:hAnsiTheme="majorBidi" w:cstheme="majorBidi"/>
          <w:lang w:val="sv-SE"/>
        </w:rPr>
        <w:t xml:space="preserve">____________________. </w:t>
      </w:r>
      <w:r w:rsidR="00204834" w:rsidRPr="002C74D5">
        <w:rPr>
          <w:rFonts w:asciiTheme="majorBidi" w:hAnsiTheme="majorBidi" w:cstheme="majorBidi"/>
          <w:lang w:val="sv-SE"/>
        </w:rPr>
        <w:t xml:space="preserve">2004. </w:t>
      </w:r>
      <w:r w:rsidR="00204834" w:rsidRPr="002C74D5">
        <w:rPr>
          <w:rFonts w:asciiTheme="majorBidi" w:hAnsiTheme="majorBidi" w:cstheme="majorBidi"/>
          <w:i/>
          <w:lang w:val="sv-SE"/>
        </w:rPr>
        <w:t xml:space="preserve">Memangkas Birokrasi Lima Strategi Menuju </w:t>
      </w:r>
      <w:r w:rsidR="00204834" w:rsidRPr="002C74D5">
        <w:rPr>
          <w:rFonts w:asciiTheme="majorBidi" w:hAnsiTheme="majorBidi" w:cstheme="majorBidi"/>
          <w:i/>
          <w:lang w:val="sv-SE"/>
        </w:rPr>
        <w:br/>
        <w:t>Pemerintahan Wirausaha.</w:t>
      </w:r>
      <w:r w:rsidR="00204834" w:rsidRPr="002C74D5">
        <w:rPr>
          <w:rFonts w:asciiTheme="majorBidi" w:hAnsiTheme="majorBidi" w:cstheme="majorBidi"/>
          <w:lang w:val="sv-SE"/>
        </w:rPr>
        <w:t xml:space="preserve"> Jakarta: Penerbit PPM</w:t>
      </w:r>
    </w:p>
    <w:p w:rsidR="00B46D75" w:rsidRPr="000234E2" w:rsidRDefault="00B46D75" w:rsidP="00B46D75">
      <w:pPr>
        <w:spacing w:after="0" w:line="240" w:lineRule="auto"/>
        <w:rPr>
          <w:rFonts w:ascii="Times New Roman" w:hAnsi="Times New Roman" w:cs="Times New Roman"/>
          <w:sz w:val="24"/>
          <w:szCs w:val="24"/>
        </w:rPr>
      </w:pPr>
      <w:r w:rsidRPr="000234E2">
        <w:rPr>
          <w:rFonts w:ascii="Times New Roman" w:hAnsi="Times New Roman" w:cs="Times New Roman"/>
          <w:sz w:val="24"/>
          <w:szCs w:val="24"/>
        </w:rPr>
        <w:t xml:space="preserve">Omoyefa, P.S . 2008. </w:t>
      </w:r>
      <w:r w:rsidRPr="000234E2">
        <w:rPr>
          <w:rFonts w:ascii="Times New Roman" w:hAnsi="Times New Roman" w:cs="Times New Roman"/>
          <w:i/>
          <w:sz w:val="24"/>
          <w:szCs w:val="24"/>
        </w:rPr>
        <w:t>The Politics of Public Sector Reforms in Africa.</w:t>
      </w:r>
      <w:r w:rsidRPr="000234E2">
        <w:rPr>
          <w:rFonts w:ascii="Times New Roman" w:hAnsi="Times New Roman" w:cs="Times New Roman"/>
          <w:sz w:val="24"/>
          <w:szCs w:val="24"/>
        </w:rPr>
        <w:t xml:space="preserve"> Lesotho: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0234E2">
        <w:rPr>
          <w:rFonts w:ascii="Times New Roman" w:hAnsi="Times New Roman" w:cs="Times New Roman"/>
          <w:sz w:val="24"/>
          <w:szCs w:val="24"/>
        </w:rPr>
        <w:t xml:space="preserve">National University of Lesotho.  </w:t>
      </w:r>
    </w:p>
    <w:p w:rsidR="00204834" w:rsidRDefault="00204834" w:rsidP="00B46D75">
      <w:pPr>
        <w:spacing w:before="120" w:after="0" w:line="240" w:lineRule="auto"/>
        <w:rPr>
          <w:rFonts w:asciiTheme="majorBidi" w:hAnsiTheme="majorBidi" w:cstheme="majorBidi"/>
          <w:sz w:val="24"/>
          <w:szCs w:val="24"/>
        </w:rPr>
      </w:pPr>
      <w:r w:rsidRPr="002C74D5">
        <w:rPr>
          <w:rFonts w:asciiTheme="majorBidi" w:hAnsiTheme="majorBidi" w:cstheme="majorBidi"/>
          <w:sz w:val="24"/>
          <w:szCs w:val="24"/>
        </w:rPr>
        <w:t xml:space="preserve">Pasolang, Harbani. 2007. </w:t>
      </w:r>
      <w:r w:rsidRPr="002C74D5">
        <w:rPr>
          <w:rFonts w:asciiTheme="majorBidi" w:hAnsiTheme="majorBidi" w:cstheme="majorBidi"/>
          <w:i/>
          <w:sz w:val="24"/>
          <w:szCs w:val="24"/>
        </w:rPr>
        <w:t>Teori Adminstrasi Publik</w:t>
      </w:r>
      <w:r>
        <w:rPr>
          <w:rFonts w:asciiTheme="majorBidi" w:hAnsiTheme="majorBidi" w:cstheme="majorBidi"/>
          <w:i/>
          <w:sz w:val="24"/>
          <w:szCs w:val="24"/>
        </w:rPr>
        <w:t xml:space="preserve">. </w:t>
      </w:r>
      <w:r w:rsidRPr="002C74D5">
        <w:rPr>
          <w:rFonts w:asciiTheme="majorBidi" w:hAnsiTheme="majorBidi" w:cstheme="majorBidi"/>
          <w:sz w:val="24"/>
          <w:szCs w:val="24"/>
        </w:rPr>
        <w:t>Bandung: Penerbit</w:t>
      </w:r>
      <w:r>
        <w:rPr>
          <w:rFonts w:asciiTheme="majorBidi" w:hAnsiTheme="majorBidi" w:cstheme="majorBidi"/>
          <w:sz w:val="24"/>
          <w:szCs w:val="24"/>
        </w:rPr>
        <w:t xml:space="preserve"> Alfabeta.</w:t>
      </w:r>
    </w:p>
    <w:p w:rsidR="00204834" w:rsidRPr="002C74D5" w:rsidRDefault="00204834" w:rsidP="001C2653">
      <w:pPr>
        <w:spacing w:before="120" w:after="0" w:line="240" w:lineRule="auto"/>
        <w:rPr>
          <w:rFonts w:asciiTheme="majorBidi" w:hAnsiTheme="majorBidi" w:cstheme="majorBidi"/>
          <w:sz w:val="24"/>
          <w:szCs w:val="24"/>
        </w:rPr>
      </w:pPr>
      <w:r>
        <w:rPr>
          <w:rFonts w:asciiTheme="majorBidi" w:hAnsiTheme="majorBidi" w:cstheme="majorBidi"/>
          <w:sz w:val="24"/>
          <w:szCs w:val="24"/>
        </w:rPr>
        <w:t xml:space="preserve">_______________. </w:t>
      </w:r>
      <w:r w:rsidRPr="002C74D5">
        <w:rPr>
          <w:rFonts w:asciiTheme="majorBidi" w:hAnsiTheme="majorBidi" w:cstheme="majorBidi"/>
          <w:sz w:val="24"/>
          <w:szCs w:val="24"/>
        </w:rPr>
        <w:t xml:space="preserve">1992. </w:t>
      </w:r>
      <w:r w:rsidRPr="002C74D5">
        <w:rPr>
          <w:rFonts w:asciiTheme="majorBidi" w:hAnsiTheme="majorBidi" w:cstheme="majorBidi"/>
          <w:i/>
          <w:sz w:val="24"/>
          <w:szCs w:val="24"/>
        </w:rPr>
        <w:t xml:space="preserve">Mewirausahakan Birokrasi; Mentrasformasi Semangat </w:t>
      </w:r>
      <w:r>
        <w:rPr>
          <w:rFonts w:asciiTheme="majorBidi" w:hAnsiTheme="majorBidi" w:cstheme="majorBidi"/>
          <w:i/>
          <w:sz w:val="24"/>
          <w:szCs w:val="24"/>
        </w:rPr>
        <w:br/>
        <w:t xml:space="preserve">                 </w:t>
      </w:r>
      <w:r w:rsidRPr="002C74D5">
        <w:rPr>
          <w:rFonts w:asciiTheme="majorBidi" w:hAnsiTheme="majorBidi" w:cstheme="majorBidi"/>
          <w:i/>
          <w:sz w:val="24"/>
          <w:szCs w:val="24"/>
        </w:rPr>
        <w:t>Wirausaha Kedalam Sektor Publik.</w:t>
      </w:r>
      <w:r w:rsidRPr="002C74D5">
        <w:rPr>
          <w:rFonts w:asciiTheme="majorBidi" w:hAnsiTheme="majorBidi" w:cstheme="majorBidi"/>
          <w:sz w:val="24"/>
          <w:szCs w:val="24"/>
        </w:rPr>
        <w:t xml:space="preserve"> Jakarta: Pustaka Binaman Presindo.</w:t>
      </w:r>
    </w:p>
    <w:p w:rsidR="00204834" w:rsidRPr="002C74D5" w:rsidRDefault="00204834" w:rsidP="00204834">
      <w:pPr>
        <w:spacing w:before="120" w:after="0" w:line="240" w:lineRule="auto"/>
        <w:ind w:left="1134" w:hanging="1134"/>
        <w:jc w:val="both"/>
        <w:rPr>
          <w:rFonts w:asciiTheme="majorBidi" w:hAnsiTheme="majorBidi" w:cstheme="majorBidi"/>
          <w:sz w:val="24"/>
          <w:szCs w:val="24"/>
        </w:rPr>
      </w:pPr>
      <w:r w:rsidRPr="002C74D5">
        <w:rPr>
          <w:rFonts w:asciiTheme="majorBidi" w:hAnsiTheme="majorBidi" w:cstheme="majorBidi"/>
          <w:sz w:val="24"/>
          <w:szCs w:val="24"/>
        </w:rPr>
        <w:t xml:space="preserve">Pou, Hamim. 2013. </w:t>
      </w:r>
      <w:r w:rsidRPr="002C74D5">
        <w:rPr>
          <w:rFonts w:asciiTheme="majorBidi" w:hAnsiTheme="majorBidi" w:cstheme="majorBidi"/>
          <w:i/>
          <w:sz w:val="24"/>
          <w:szCs w:val="24"/>
        </w:rPr>
        <w:t xml:space="preserve">Kinerja Dinas Pendidikan Kabupaten Bone Bolango Nilai </w:t>
      </w:r>
      <w:r w:rsidRPr="002C74D5">
        <w:rPr>
          <w:rFonts w:asciiTheme="majorBidi" w:hAnsiTheme="majorBidi" w:cstheme="majorBidi"/>
          <w:i/>
          <w:sz w:val="24"/>
          <w:szCs w:val="24"/>
        </w:rPr>
        <w:br/>
        <w:t>Merah.</w:t>
      </w:r>
      <w:r w:rsidRPr="002C74D5">
        <w:rPr>
          <w:rFonts w:asciiTheme="majorBidi" w:hAnsiTheme="majorBidi" w:cstheme="majorBidi"/>
          <w:sz w:val="24"/>
          <w:szCs w:val="24"/>
        </w:rPr>
        <w:t xml:space="preserve"> Gorontalo: Penerbit Gorontalo Post.</w:t>
      </w:r>
    </w:p>
    <w:p w:rsidR="00204834" w:rsidRPr="00AB51D1" w:rsidRDefault="00204834" w:rsidP="00204834">
      <w:pPr>
        <w:spacing w:before="120" w:after="0" w:line="240" w:lineRule="auto"/>
        <w:jc w:val="both"/>
        <w:rPr>
          <w:rFonts w:asciiTheme="majorBidi" w:hAnsiTheme="majorBidi" w:cstheme="majorBidi"/>
          <w:sz w:val="24"/>
          <w:szCs w:val="24"/>
          <w:lang w:val="sv-SE"/>
        </w:rPr>
      </w:pPr>
      <w:r w:rsidRPr="00AB51D1">
        <w:rPr>
          <w:rFonts w:asciiTheme="majorBidi" w:hAnsiTheme="majorBidi" w:cstheme="majorBidi"/>
          <w:sz w:val="24"/>
          <w:szCs w:val="24"/>
          <w:lang w:val="sv-SE"/>
        </w:rPr>
        <w:t xml:space="preserve">Program Pascasarjana Universitas Negeri Makassar. 2010. </w:t>
      </w:r>
      <w:r w:rsidRPr="00AB51D1">
        <w:rPr>
          <w:rFonts w:asciiTheme="majorBidi" w:hAnsiTheme="majorBidi" w:cstheme="majorBidi"/>
          <w:i/>
          <w:sz w:val="24"/>
          <w:szCs w:val="24"/>
          <w:lang w:val="sv-SE"/>
        </w:rPr>
        <w:t xml:space="preserve">Pedoman Penulisan </w:t>
      </w:r>
      <w:r>
        <w:rPr>
          <w:rFonts w:asciiTheme="majorBidi" w:hAnsiTheme="majorBidi" w:cstheme="majorBidi"/>
          <w:i/>
          <w:sz w:val="24"/>
          <w:szCs w:val="24"/>
          <w:lang w:val="sv-SE"/>
        </w:rPr>
        <w:t xml:space="preserve">    </w:t>
      </w:r>
      <w:r>
        <w:rPr>
          <w:rFonts w:asciiTheme="majorBidi" w:hAnsiTheme="majorBidi" w:cstheme="majorBidi"/>
          <w:i/>
          <w:sz w:val="24"/>
          <w:szCs w:val="24"/>
          <w:lang w:val="sv-SE"/>
        </w:rPr>
        <w:br/>
        <w:t xml:space="preserve">                   </w:t>
      </w:r>
      <w:r w:rsidRPr="00AB51D1">
        <w:rPr>
          <w:rFonts w:asciiTheme="majorBidi" w:hAnsiTheme="majorBidi" w:cstheme="majorBidi"/>
          <w:i/>
          <w:sz w:val="24"/>
          <w:szCs w:val="24"/>
          <w:lang w:val="sv-SE"/>
        </w:rPr>
        <w:t>Tesis Dan Disertasi Pascasarjana Universitas Negeri Makassar.</w:t>
      </w:r>
      <w:r w:rsidRPr="00AB51D1">
        <w:rPr>
          <w:rFonts w:asciiTheme="majorBidi" w:hAnsiTheme="majorBidi" w:cstheme="majorBidi"/>
          <w:sz w:val="24"/>
          <w:szCs w:val="24"/>
          <w:lang w:val="sv-SE"/>
        </w:rPr>
        <w:t xml:space="preserve"> </w:t>
      </w:r>
      <w:r>
        <w:rPr>
          <w:rFonts w:asciiTheme="majorBidi" w:hAnsiTheme="majorBidi" w:cstheme="majorBidi"/>
          <w:sz w:val="24"/>
          <w:szCs w:val="24"/>
          <w:lang w:val="sv-SE"/>
        </w:rPr>
        <w:br/>
        <w:t xml:space="preserve">                   </w:t>
      </w:r>
      <w:r w:rsidRPr="00AB51D1">
        <w:rPr>
          <w:rFonts w:asciiTheme="majorBidi" w:hAnsiTheme="majorBidi" w:cstheme="majorBidi"/>
          <w:sz w:val="24"/>
          <w:szCs w:val="24"/>
          <w:lang w:val="sv-SE"/>
        </w:rPr>
        <w:t>Makassar: Penerbit PPs Makassar.</w:t>
      </w:r>
    </w:p>
    <w:p w:rsidR="00204834" w:rsidRPr="002C74D5" w:rsidRDefault="00204834" w:rsidP="00204834">
      <w:pPr>
        <w:spacing w:after="120" w:line="240" w:lineRule="auto"/>
        <w:ind w:left="1134" w:hanging="1134"/>
        <w:jc w:val="both"/>
        <w:rPr>
          <w:rFonts w:asciiTheme="majorBidi" w:hAnsiTheme="majorBidi" w:cstheme="majorBidi"/>
          <w:sz w:val="24"/>
          <w:szCs w:val="24"/>
          <w:lang w:val="fi-FI"/>
        </w:rPr>
      </w:pPr>
      <w:r w:rsidRPr="002C74D5">
        <w:rPr>
          <w:rFonts w:asciiTheme="majorBidi" w:hAnsiTheme="majorBidi" w:cstheme="majorBidi"/>
          <w:sz w:val="24"/>
          <w:szCs w:val="24"/>
          <w:lang w:val="fi-FI"/>
        </w:rPr>
        <w:t xml:space="preserve">Purwanto, M. Ngalim. 2000. </w:t>
      </w:r>
      <w:r w:rsidRPr="002C74D5">
        <w:rPr>
          <w:rFonts w:asciiTheme="majorBidi" w:hAnsiTheme="majorBidi" w:cstheme="majorBidi"/>
          <w:i/>
          <w:sz w:val="24"/>
          <w:szCs w:val="24"/>
          <w:lang w:val="fi-FI"/>
        </w:rPr>
        <w:t>Ilmu Pendidikan Teoritis.</w:t>
      </w:r>
      <w:r w:rsidRPr="002C74D5">
        <w:rPr>
          <w:rFonts w:asciiTheme="majorBidi" w:hAnsiTheme="majorBidi" w:cstheme="majorBidi"/>
          <w:sz w:val="24"/>
          <w:szCs w:val="24"/>
          <w:lang w:val="fi-FI"/>
        </w:rPr>
        <w:t xml:space="preserve"> Bandung: Penerbit Rosdakarya. </w:t>
      </w:r>
    </w:p>
    <w:p w:rsidR="001C2653" w:rsidRDefault="001C2653" w:rsidP="001C26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Peters, Guy B. 2001. </w:t>
      </w:r>
      <w:r w:rsidRPr="004A36C2">
        <w:rPr>
          <w:rFonts w:ascii="Times New Roman" w:hAnsi="Times New Roman" w:cs="Times New Roman"/>
          <w:i/>
          <w:sz w:val="24"/>
          <w:szCs w:val="24"/>
        </w:rPr>
        <w:t>The Future of Governing.</w:t>
      </w:r>
      <w:r w:rsidRPr="004A36C2">
        <w:rPr>
          <w:rFonts w:ascii="Times New Roman" w:hAnsi="Times New Roman" w:cs="Times New Roman"/>
          <w:sz w:val="24"/>
          <w:szCs w:val="24"/>
        </w:rPr>
        <w:t xml:space="preserve"> Kansas: </w:t>
      </w:r>
      <w:r>
        <w:rPr>
          <w:rFonts w:ascii="Times New Roman" w:hAnsi="Times New Roman" w:cs="Times New Roman"/>
          <w:sz w:val="24"/>
          <w:szCs w:val="24"/>
        </w:rPr>
        <w:t xml:space="preserve">Penerbit </w:t>
      </w:r>
      <w:r w:rsidRPr="004A36C2">
        <w:rPr>
          <w:rFonts w:ascii="Times New Roman" w:hAnsi="Times New Roman" w:cs="Times New Roman"/>
          <w:sz w:val="24"/>
          <w:szCs w:val="24"/>
        </w:rPr>
        <w:t xml:space="preserve">University Press </w:t>
      </w:r>
      <w:r>
        <w:rPr>
          <w:rFonts w:ascii="Times New Roman" w:hAnsi="Times New Roman" w:cs="Times New Roman"/>
          <w:sz w:val="24"/>
          <w:szCs w:val="24"/>
        </w:rPr>
        <w:br/>
        <w:t xml:space="preserve">                    </w:t>
      </w:r>
      <w:r w:rsidRPr="004A36C2">
        <w:rPr>
          <w:rFonts w:ascii="Times New Roman" w:hAnsi="Times New Roman" w:cs="Times New Roman"/>
          <w:sz w:val="24"/>
          <w:szCs w:val="24"/>
        </w:rPr>
        <w:t>of Kansas.</w:t>
      </w:r>
    </w:p>
    <w:p w:rsidR="00050523" w:rsidRPr="003A3227" w:rsidRDefault="00050523" w:rsidP="0005052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Pasuraman, Zeithaml and Bitner, Mary Jo. 2002. </w:t>
      </w:r>
      <w:r w:rsidRPr="00FE5A90">
        <w:rPr>
          <w:rFonts w:ascii="Times New Roman" w:eastAsia="Times New Roman" w:hAnsi="Times New Roman" w:cs="Times New Roman"/>
          <w:i/>
          <w:color w:val="222222"/>
          <w:sz w:val="24"/>
          <w:szCs w:val="24"/>
        </w:rPr>
        <w:t>Service Marketing.</w:t>
      </w:r>
      <w:r w:rsidRPr="003A3227">
        <w:rPr>
          <w:rFonts w:ascii="Times New Roman" w:eastAsia="Times New Roman" w:hAnsi="Times New Roman" w:cs="Times New Roman"/>
          <w:color w:val="222222"/>
          <w:sz w:val="24"/>
          <w:szCs w:val="24"/>
        </w:rPr>
        <w:t xml:space="preserve"> New York</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br/>
        <w:t xml:space="preserve">                    penerbit McGraw Hill Inc, Int’l Edition.</w:t>
      </w:r>
    </w:p>
    <w:p w:rsidR="00204834" w:rsidRPr="002C74D5" w:rsidRDefault="00204834" w:rsidP="001C2653">
      <w:pPr>
        <w:spacing w:before="120" w:after="0" w:line="240" w:lineRule="auto"/>
        <w:ind w:left="1134" w:hanging="1134"/>
        <w:rPr>
          <w:rFonts w:asciiTheme="majorBidi" w:hAnsiTheme="majorBidi" w:cstheme="majorBidi"/>
          <w:sz w:val="24"/>
          <w:szCs w:val="24"/>
          <w:lang w:val="fi-FI"/>
        </w:rPr>
      </w:pPr>
      <w:r w:rsidRPr="002C74D5">
        <w:rPr>
          <w:rFonts w:asciiTheme="majorBidi" w:hAnsiTheme="majorBidi" w:cstheme="majorBidi"/>
          <w:sz w:val="24"/>
          <w:szCs w:val="24"/>
          <w:lang w:val="fi-FI"/>
        </w:rPr>
        <w:t xml:space="preserve">Rahkmat. 2009. </w:t>
      </w:r>
      <w:r w:rsidRPr="002C74D5">
        <w:rPr>
          <w:rFonts w:asciiTheme="majorBidi" w:hAnsiTheme="majorBidi" w:cstheme="majorBidi"/>
          <w:i/>
          <w:sz w:val="24"/>
          <w:szCs w:val="24"/>
          <w:lang w:val="fi-FI"/>
        </w:rPr>
        <w:t>Teori Administrasi Dan Manajemen Publik.</w:t>
      </w:r>
      <w:r>
        <w:rPr>
          <w:rFonts w:asciiTheme="majorBidi" w:hAnsiTheme="majorBidi" w:cstheme="majorBidi"/>
          <w:sz w:val="24"/>
          <w:szCs w:val="24"/>
          <w:lang w:val="fi-FI"/>
        </w:rPr>
        <w:t xml:space="preserve"> Jakarta: Penerbit</w:t>
      </w:r>
      <w:r w:rsidRPr="002C74D5">
        <w:rPr>
          <w:rFonts w:asciiTheme="majorBidi" w:hAnsiTheme="majorBidi" w:cstheme="majorBidi"/>
          <w:sz w:val="24"/>
          <w:szCs w:val="24"/>
          <w:lang w:val="fi-FI"/>
        </w:rPr>
        <w:t xml:space="preserve">                </w:t>
      </w:r>
      <w:r w:rsidRPr="002C74D5">
        <w:rPr>
          <w:rFonts w:asciiTheme="majorBidi" w:hAnsiTheme="majorBidi" w:cstheme="majorBidi"/>
          <w:sz w:val="24"/>
          <w:szCs w:val="24"/>
          <w:lang w:val="fi-FI"/>
        </w:rPr>
        <w:br/>
        <w:t>Pustaka Arif.</w:t>
      </w:r>
    </w:p>
    <w:p w:rsidR="00204834" w:rsidRPr="002C74D5" w:rsidRDefault="00204834" w:rsidP="00204834">
      <w:pPr>
        <w:tabs>
          <w:tab w:val="left" w:pos="1134"/>
        </w:tabs>
        <w:spacing w:after="120" w:line="240" w:lineRule="auto"/>
        <w:ind w:left="1134" w:hanging="1134"/>
        <w:jc w:val="both"/>
        <w:rPr>
          <w:rFonts w:asciiTheme="majorBidi" w:hAnsiTheme="majorBidi" w:cstheme="majorBidi"/>
          <w:sz w:val="24"/>
          <w:szCs w:val="24"/>
          <w:lang w:val="sv-SE"/>
        </w:rPr>
      </w:pPr>
      <w:r w:rsidRPr="002C74D5">
        <w:rPr>
          <w:rFonts w:asciiTheme="majorBidi" w:hAnsiTheme="majorBidi" w:cstheme="majorBidi"/>
          <w:sz w:val="24"/>
          <w:szCs w:val="24"/>
          <w:lang w:val="sv-SE"/>
        </w:rPr>
        <w:t xml:space="preserve">Rakhmat, Sartono. 2009. </w:t>
      </w:r>
      <w:r w:rsidRPr="002C74D5">
        <w:rPr>
          <w:rFonts w:asciiTheme="majorBidi" w:hAnsiTheme="majorBidi" w:cstheme="majorBidi"/>
          <w:i/>
          <w:sz w:val="24"/>
          <w:szCs w:val="24"/>
          <w:lang w:val="sv-SE"/>
        </w:rPr>
        <w:t>Memahami Good Governance Dalam Kemitraan Dengan Publik.</w:t>
      </w:r>
      <w:r w:rsidRPr="002C74D5">
        <w:rPr>
          <w:rFonts w:asciiTheme="majorBidi" w:hAnsiTheme="majorBidi" w:cstheme="majorBidi"/>
          <w:sz w:val="24"/>
          <w:szCs w:val="24"/>
          <w:lang w:val="sv-SE"/>
        </w:rPr>
        <w:t xml:space="preserve"> Jakarta: Penerbit PT Grafindo Persada. </w:t>
      </w:r>
    </w:p>
    <w:p w:rsidR="00F362EB" w:rsidRPr="00B26697" w:rsidRDefault="00F362EB" w:rsidP="00204834">
      <w:pPr>
        <w:tabs>
          <w:tab w:val="left" w:pos="1134"/>
        </w:tabs>
        <w:spacing w:after="120" w:line="240" w:lineRule="auto"/>
        <w:ind w:left="1134" w:hanging="1134"/>
        <w:jc w:val="both"/>
        <w:rPr>
          <w:rFonts w:asciiTheme="majorBidi" w:hAnsiTheme="majorBidi" w:cstheme="majorBidi"/>
          <w:i/>
          <w:sz w:val="24"/>
          <w:szCs w:val="24"/>
          <w:lang w:val="sv-SE"/>
        </w:rPr>
      </w:pPr>
      <w:r>
        <w:rPr>
          <w:rFonts w:asciiTheme="majorBidi" w:hAnsiTheme="majorBidi" w:cstheme="majorBidi"/>
          <w:sz w:val="24"/>
          <w:szCs w:val="24"/>
          <w:lang w:val="sv-SE"/>
        </w:rPr>
        <w:t xml:space="preserve">Ramli, Muhammad. 2014. </w:t>
      </w:r>
      <w:r w:rsidRPr="00B26697">
        <w:rPr>
          <w:rFonts w:asciiTheme="majorBidi" w:hAnsiTheme="majorBidi" w:cstheme="majorBidi"/>
          <w:i/>
          <w:sz w:val="24"/>
          <w:szCs w:val="24"/>
          <w:lang w:val="sv-SE"/>
        </w:rPr>
        <w:t>Manajemen Pelayanan Publik Berbasis Kemanusiaan</w:t>
      </w:r>
      <w:r w:rsidR="00B26697" w:rsidRPr="00B26697">
        <w:rPr>
          <w:rFonts w:asciiTheme="majorBidi" w:hAnsiTheme="majorBidi" w:cstheme="majorBidi"/>
          <w:i/>
          <w:sz w:val="24"/>
          <w:szCs w:val="24"/>
          <w:lang w:val="sv-SE"/>
        </w:rPr>
        <w:t>.</w:t>
      </w:r>
    </w:p>
    <w:p w:rsidR="00B26697" w:rsidRDefault="00B26697" w:rsidP="00204834">
      <w:pPr>
        <w:tabs>
          <w:tab w:val="left" w:pos="1134"/>
        </w:tabs>
        <w:spacing w:after="120" w:line="240" w:lineRule="auto"/>
        <w:ind w:left="1134" w:hanging="1134"/>
        <w:jc w:val="both"/>
        <w:rPr>
          <w:rFonts w:asciiTheme="majorBidi" w:hAnsiTheme="majorBidi" w:cstheme="majorBidi"/>
          <w:sz w:val="24"/>
          <w:szCs w:val="24"/>
          <w:lang w:val="sv-SE"/>
        </w:rPr>
      </w:pPr>
      <w:r>
        <w:rPr>
          <w:rFonts w:asciiTheme="majorBidi" w:hAnsiTheme="majorBidi" w:cstheme="majorBidi"/>
          <w:sz w:val="24"/>
          <w:szCs w:val="24"/>
          <w:lang w:val="sv-SE"/>
        </w:rPr>
        <w:t xml:space="preserve">                   Makassar: Penerbit Alauddin University Press.  </w:t>
      </w:r>
    </w:p>
    <w:p w:rsidR="00204834" w:rsidRPr="002C74D5" w:rsidRDefault="00204834" w:rsidP="00204834">
      <w:pPr>
        <w:tabs>
          <w:tab w:val="left" w:pos="1134"/>
        </w:tabs>
        <w:spacing w:after="120" w:line="240" w:lineRule="auto"/>
        <w:ind w:left="1134" w:hanging="1134"/>
        <w:jc w:val="both"/>
        <w:rPr>
          <w:rFonts w:asciiTheme="majorBidi" w:hAnsiTheme="majorBidi" w:cstheme="majorBidi"/>
          <w:sz w:val="24"/>
          <w:szCs w:val="24"/>
          <w:lang w:val="sv-SE"/>
        </w:rPr>
      </w:pPr>
      <w:r w:rsidRPr="002C74D5">
        <w:rPr>
          <w:rFonts w:asciiTheme="majorBidi" w:hAnsiTheme="majorBidi" w:cstheme="majorBidi"/>
          <w:sz w:val="24"/>
          <w:szCs w:val="24"/>
          <w:lang w:val="sv-SE"/>
        </w:rPr>
        <w:t xml:space="preserve">Riduwan. 2009. </w:t>
      </w:r>
      <w:r>
        <w:rPr>
          <w:rFonts w:asciiTheme="majorBidi" w:hAnsiTheme="majorBidi" w:cstheme="majorBidi"/>
          <w:i/>
          <w:sz w:val="24"/>
          <w:szCs w:val="24"/>
          <w:lang w:val="sv-SE"/>
        </w:rPr>
        <w:t xml:space="preserve">Metode Dan </w:t>
      </w:r>
      <w:r w:rsidRPr="002C74D5">
        <w:rPr>
          <w:rFonts w:asciiTheme="majorBidi" w:hAnsiTheme="majorBidi" w:cstheme="majorBidi"/>
          <w:i/>
          <w:sz w:val="24"/>
          <w:szCs w:val="24"/>
          <w:lang w:val="sv-SE"/>
        </w:rPr>
        <w:t xml:space="preserve">Teknik Menyusun Proposal Penelitian Untuk </w:t>
      </w:r>
      <w:r w:rsidRPr="002C74D5">
        <w:rPr>
          <w:rFonts w:asciiTheme="majorBidi" w:hAnsiTheme="majorBidi" w:cstheme="majorBidi"/>
          <w:i/>
          <w:sz w:val="24"/>
          <w:szCs w:val="24"/>
          <w:lang w:val="sv-SE"/>
        </w:rPr>
        <w:br/>
        <w:t>Mahasiswa S-1, S-2, S-3.</w:t>
      </w:r>
      <w:r w:rsidRPr="002C74D5">
        <w:rPr>
          <w:rFonts w:asciiTheme="majorBidi" w:hAnsiTheme="majorBidi" w:cstheme="majorBidi"/>
          <w:sz w:val="24"/>
          <w:szCs w:val="24"/>
          <w:lang w:val="sv-SE"/>
        </w:rPr>
        <w:t xml:space="preserve"> Bandung: Penerbit Alfabeta Bandung.</w:t>
      </w:r>
    </w:p>
    <w:p w:rsidR="00204834" w:rsidRPr="002C74D5" w:rsidRDefault="00204834" w:rsidP="00204834">
      <w:pPr>
        <w:tabs>
          <w:tab w:val="left" w:pos="1134"/>
        </w:tabs>
        <w:spacing w:after="120" w:line="240" w:lineRule="auto"/>
        <w:ind w:left="1134" w:hanging="1134"/>
        <w:jc w:val="both"/>
        <w:rPr>
          <w:rFonts w:asciiTheme="majorBidi" w:hAnsiTheme="majorBidi" w:cstheme="majorBidi"/>
          <w:sz w:val="24"/>
          <w:szCs w:val="24"/>
          <w:lang w:val="es-ES"/>
        </w:rPr>
      </w:pPr>
      <w:r w:rsidRPr="002C74D5">
        <w:rPr>
          <w:rFonts w:asciiTheme="majorBidi" w:hAnsiTheme="majorBidi" w:cstheme="majorBidi"/>
          <w:sz w:val="24"/>
          <w:szCs w:val="24"/>
          <w:lang w:val="es-ES"/>
        </w:rPr>
        <w:t xml:space="preserve">Rijal, Syamsul. 2010. </w:t>
      </w:r>
      <w:r w:rsidRPr="002C74D5">
        <w:rPr>
          <w:rFonts w:asciiTheme="majorBidi" w:hAnsiTheme="majorBidi" w:cstheme="majorBidi"/>
          <w:i/>
          <w:sz w:val="24"/>
          <w:szCs w:val="24"/>
          <w:lang w:val="es-ES"/>
        </w:rPr>
        <w:t>Teori Motivasi dan Kinerja Karyawan</w:t>
      </w:r>
      <w:r w:rsidRPr="002C74D5">
        <w:rPr>
          <w:rFonts w:asciiTheme="majorBidi" w:hAnsiTheme="majorBidi" w:cstheme="majorBidi"/>
          <w:sz w:val="24"/>
          <w:szCs w:val="24"/>
          <w:lang w:val="es-ES"/>
        </w:rPr>
        <w:t xml:space="preserve">. Makassar: Penerbit </w:t>
      </w:r>
      <w:r w:rsidRPr="002C74D5">
        <w:rPr>
          <w:rFonts w:asciiTheme="majorBidi" w:hAnsiTheme="majorBidi" w:cstheme="majorBidi"/>
          <w:sz w:val="24"/>
          <w:szCs w:val="24"/>
          <w:lang w:val="es-ES"/>
        </w:rPr>
        <w:br/>
        <w:t>Fahmis Pustaka, Makassar.</w:t>
      </w:r>
    </w:p>
    <w:p w:rsidR="00204834" w:rsidRPr="002C74D5" w:rsidRDefault="00204834" w:rsidP="00204834">
      <w:pPr>
        <w:tabs>
          <w:tab w:val="left" w:pos="1134"/>
        </w:tabs>
        <w:spacing w:after="120" w:line="240" w:lineRule="auto"/>
        <w:ind w:left="1134" w:hanging="1134"/>
        <w:jc w:val="both"/>
        <w:rPr>
          <w:rFonts w:asciiTheme="majorBidi" w:hAnsiTheme="majorBidi" w:cstheme="majorBidi"/>
          <w:sz w:val="24"/>
          <w:szCs w:val="24"/>
          <w:lang w:val="fi-FI"/>
        </w:rPr>
      </w:pPr>
      <w:r w:rsidRPr="002C74D5">
        <w:rPr>
          <w:rFonts w:asciiTheme="majorBidi" w:hAnsiTheme="majorBidi" w:cstheme="majorBidi"/>
          <w:sz w:val="24"/>
          <w:szCs w:val="24"/>
          <w:lang w:val="fi-FI"/>
        </w:rPr>
        <w:t xml:space="preserve">Rizal, Syamsurya. 2004. </w:t>
      </w:r>
      <w:r w:rsidRPr="002C74D5">
        <w:rPr>
          <w:rFonts w:asciiTheme="majorBidi" w:hAnsiTheme="majorBidi" w:cstheme="majorBidi"/>
          <w:i/>
          <w:sz w:val="24"/>
          <w:szCs w:val="24"/>
          <w:lang w:val="fi-FI"/>
        </w:rPr>
        <w:t xml:space="preserve">Transparansi Pelayanan Dan Standar Pelayanan Minimal. </w:t>
      </w:r>
      <w:r w:rsidRPr="002C74D5">
        <w:rPr>
          <w:rFonts w:asciiTheme="majorBidi" w:hAnsiTheme="majorBidi" w:cstheme="majorBidi"/>
          <w:sz w:val="24"/>
          <w:szCs w:val="24"/>
          <w:lang w:val="fi-FI"/>
        </w:rPr>
        <w:t xml:space="preserve">Jakarta: Penerbit Salemba Empat. </w:t>
      </w:r>
    </w:p>
    <w:p w:rsidR="00204834" w:rsidRPr="002C74D5" w:rsidRDefault="00204834" w:rsidP="00204834">
      <w:pPr>
        <w:tabs>
          <w:tab w:val="left" w:pos="1134"/>
        </w:tabs>
        <w:spacing w:after="120" w:line="240" w:lineRule="auto"/>
        <w:ind w:left="1134" w:hanging="1134"/>
        <w:jc w:val="both"/>
        <w:rPr>
          <w:rFonts w:asciiTheme="majorBidi" w:hAnsiTheme="majorBidi" w:cstheme="majorBidi"/>
          <w:sz w:val="24"/>
          <w:szCs w:val="24"/>
          <w:lang w:val="fi-FI"/>
        </w:rPr>
      </w:pPr>
      <w:r w:rsidRPr="002C74D5">
        <w:rPr>
          <w:rFonts w:asciiTheme="majorBidi" w:hAnsiTheme="majorBidi" w:cstheme="majorBidi"/>
          <w:sz w:val="24"/>
          <w:szCs w:val="24"/>
          <w:lang w:val="fi-FI"/>
        </w:rPr>
        <w:t xml:space="preserve">Rangkuti, Freddy. 2005. </w:t>
      </w:r>
      <w:r w:rsidRPr="002C74D5">
        <w:rPr>
          <w:rFonts w:asciiTheme="majorBidi" w:hAnsiTheme="majorBidi" w:cstheme="majorBidi"/>
          <w:i/>
          <w:sz w:val="24"/>
          <w:szCs w:val="24"/>
          <w:lang w:val="fi-FI"/>
        </w:rPr>
        <w:t>Konsep Dimensi Pelayanan Publik Dalam Administrasi Negara.</w:t>
      </w:r>
      <w:r w:rsidRPr="002C74D5">
        <w:rPr>
          <w:rFonts w:asciiTheme="majorBidi" w:hAnsiTheme="majorBidi" w:cstheme="majorBidi"/>
          <w:sz w:val="24"/>
          <w:szCs w:val="24"/>
          <w:lang w:val="fi-FI"/>
        </w:rPr>
        <w:t xml:space="preserve"> Jakarta: Penerbit PT Gramedia Pustaka Utama. </w:t>
      </w:r>
    </w:p>
    <w:p w:rsidR="00204834" w:rsidRPr="002C74D5" w:rsidRDefault="00204834" w:rsidP="00204834">
      <w:pPr>
        <w:tabs>
          <w:tab w:val="left" w:pos="1134"/>
        </w:tabs>
        <w:spacing w:after="120" w:line="240" w:lineRule="auto"/>
        <w:ind w:left="1134" w:hanging="1134"/>
        <w:rPr>
          <w:rFonts w:asciiTheme="majorBidi" w:hAnsiTheme="majorBidi" w:cstheme="majorBidi"/>
          <w:sz w:val="24"/>
          <w:szCs w:val="24"/>
          <w:lang w:val="fi-FI"/>
        </w:rPr>
      </w:pPr>
      <w:r w:rsidRPr="002C74D5">
        <w:rPr>
          <w:rFonts w:asciiTheme="majorBidi" w:hAnsiTheme="majorBidi" w:cstheme="majorBidi"/>
          <w:sz w:val="24"/>
          <w:szCs w:val="24"/>
          <w:lang w:val="fi-FI"/>
        </w:rPr>
        <w:t xml:space="preserve">Robbins, Stephen P. 2005. </w:t>
      </w:r>
      <w:r w:rsidRPr="002C74D5">
        <w:rPr>
          <w:rFonts w:asciiTheme="majorBidi" w:hAnsiTheme="majorBidi" w:cstheme="majorBidi"/>
          <w:i/>
          <w:sz w:val="24"/>
          <w:szCs w:val="24"/>
          <w:lang w:val="fi-FI"/>
        </w:rPr>
        <w:t>Perilaku Organisasi</w:t>
      </w:r>
      <w:r>
        <w:rPr>
          <w:rFonts w:asciiTheme="majorBidi" w:hAnsiTheme="majorBidi" w:cstheme="majorBidi"/>
          <w:sz w:val="24"/>
          <w:szCs w:val="24"/>
          <w:lang w:val="fi-FI"/>
        </w:rPr>
        <w:t xml:space="preserve">. Jakarta: </w:t>
      </w:r>
      <w:r w:rsidRPr="002C74D5">
        <w:rPr>
          <w:rFonts w:asciiTheme="majorBidi" w:hAnsiTheme="majorBidi" w:cstheme="majorBidi"/>
          <w:sz w:val="24"/>
          <w:szCs w:val="24"/>
          <w:lang w:val="fi-FI"/>
        </w:rPr>
        <w:t>Penerbit Salemba Empat.</w:t>
      </w:r>
    </w:p>
    <w:p w:rsidR="00781233" w:rsidRPr="0006643A" w:rsidRDefault="00781233" w:rsidP="00781233">
      <w:pPr>
        <w:tabs>
          <w:tab w:val="left" w:pos="1134"/>
        </w:tabs>
        <w:spacing w:after="120" w:line="240" w:lineRule="auto"/>
        <w:ind w:left="1134" w:hanging="1134"/>
        <w:rPr>
          <w:rFonts w:asciiTheme="majorBidi" w:hAnsiTheme="majorBidi" w:cstheme="majorBidi"/>
          <w:sz w:val="24"/>
          <w:szCs w:val="24"/>
          <w:lang w:val="fi-FI"/>
        </w:rPr>
      </w:pPr>
      <w:r w:rsidRPr="0006643A">
        <w:rPr>
          <w:rFonts w:asciiTheme="majorBidi" w:hAnsiTheme="majorBidi" w:cstheme="majorBidi"/>
          <w:sz w:val="24"/>
          <w:szCs w:val="24"/>
          <w:lang w:val="fi-FI"/>
        </w:rPr>
        <w:t xml:space="preserve">Romzek, B. Dkk,. 1994. </w:t>
      </w:r>
      <w:r w:rsidRPr="0006643A">
        <w:rPr>
          <w:rFonts w:asciiTheme="majorBidi" w:hAnsiTheme="majorBidi" w:cstheme="majorBidi"/>
          <w:i/>
          <w:sz w:val="24"/>
          <w:szCs w:val="24"/>
          <w:lang w:val="fi-FI"/>
        </w:rPr>
        <w:t>Accountability in The Publik Sektor.</w:t>
      </w:r>
      <w:r w:rsidRPr="0006643A">
        <w:rPr>
          <w:rFonts w:asciiTheme="majorBidi" w:hAnsiTheme="majorBidi" w:cstheme="majorBidi"/>
          <w:sz w:val="24"/>
          <w:szCs w:val="24"/>
          <w:lang w:val="fi-FI"/>
        </w:rPr>
        <w:t xml:space="preserve"> Connectient. </w:t>
      </w:r>
      <w:r w:rsidR="0006643A">
        <w:rPr>
          <w:rFonts w:asciiTheme="majorBidi" w:hAnsiTheme="majorBidi" w:cstheme="majorBidi"/>
          <w:sz w:val="24"/>
          <w:szCs w:val="24"/>
          <w:lang w:val="fi-FI"/>
        </w:rPr>
        <w:t xml:space="preserve">Penerbit </w:t>
      </w:r>
      <w:r w:rsidRPr="0006643A">
        <w:rPr>
          <w:rFonts w:asciiTheme="majorBidi" w:hAnsiTheme="majorBidi" w:cstheme="majorBidi"/>
          <w:sz w:val="24"/>
          <w:szCs w:val="24"/>
          <w:lang w:val="fi-FI"/>
        </w:rPr>
        <w:t>Kumarin Press.</w:t>
      </w:r>
    </w:p>
    <w:p w:rsidR="00204834" w:rsidRPr="002C74D5" w:rsidRDefault="0006643A" w:rsidP="00204834">
      <w:pPr>
        <w:tabs>
          <w:tab w:val="left" w:pos="1134"/>
        </w:tabs>
        <w:spacing w:after="120" w:line="240" w:lineRule="auto"/>
        <w:ind w:left="1134" w:hanging="1134"/>
        <w:rPr>
          <w:rFonts w:asciiTheme="majorBidi" w:hAnsiTheme="majorBidi" w:cstheme="majorBidi"/>
          <w:sz w:val="24"/>
          <w:szCs w:val="24"/>
          <w:lang w:val="fi-FI"/>
        </w:rPr>
      </w:pPr>
      <w:r>
        <w:rPr>
          <w:rFonts w:asciiTheme="majorBidi" w:hAnsiTheme="majorBidi" w:cstheme="majorBidi"/>
          <w:sz w:val="24"/>
          <w:szCs w:val="24"/>
          <w:lang w:val="fi-FI"/>
        </w:rPr>
        <w:t xml:space="preserve">______________. </w:t>
      </w:r>
      <w:r w:rsidR="00204834" w:rsidRPr="0006643A">
        <w:rPr>
          <w:rFonts w:asciiTheme="majorBidi" w:hAnsiTheme="majorBidi" w:cstheme="majorBidi"/>
          <w:sz w:val="24"/>
          <w:szCs w:val="24"/>
          <w:lang w:val="fi-FI"/>
        </w:rPr>
        <w:t xml:space="preserve"> 1990.</w:t>
      </w:r>
      <w:r w:rsidR="00204834" w:rsidRPr="002C74D5">
        <w:rPr>
          <w:rFonts w:asciiTheme="majorBidi" w:hAnsiTheme="majorBidi" w:cstheme="majorBidi"/>
          <w:sz w:val="24"/>
          <w:szCs w:val="24"/>
          <w:lang w:val="fi-FI"/>
        </w:rPr>
        <w:t xml:space="preserve"> </w:t>
      </w:r>
      <w:r w:rsidR="00204834" w:rsidRPr="002C74D5">
        <w:rPr>
          <w:rFonts w:asciiTheme="majorBidi" w:hAnsiTheme="majorBidi" w:cstheme="majorBidi"/>
          <w:i/>
          <w:sz w:val="24"/>
          <w:szCs w:val="24"/>
          <w:lang w:val="fi-FI"/>
        </w:rPr>
        <w:t>Accountability in The Publik Sektor.</w:t>
      </w:r>
      <w:r w:rsidR="00204834">
        <w:rPr>
          <w:rFonts w:asciiTheme="majorBidi" w:hAnsiTheme="majorBidi" w:cstheme="majorBidi"/>
          <w:sz w:val="24"/>
          <w:szCs w:val="24"/>
          <w:lang w:val="fi-FI"/>
        </w:rPr>
        <w:t xml:space="preserve"> </w:t>
      </w:r>
      <w:r w:rsidR="00204834" w:rsidRPr="002C74D5">
        <w:rPr>
          <w:rFonts w:asciiTheme="majorBidi" w:hAnsiTheme="majorBidi" w:cstheme="majorBidi"/>
          <w:sz w:val="24"/>
          <w:szCs w:val="24"/>
          <w:lang w:val="fi-FI"/>
        </w:rPr>
        <w:t xml:space="preserve">Connectient. </w:t>
      </w:r>
      <w:r>
        <w:rPr>
          <w:rFonts w:asciiTheme="majorBidi" w:hAnsiTheme="majorBidi" w:cstheme="majorBidi"/>
          <w:sz w:val="24"/>
          <w:szCs w:val="24"/>
          <w:lang w:val="fi-FI"/>
        </w:rPr>
        <w:t xml:space="preserve">Penerbit </w:t>
      </w:r>
      <w:r w:rsidR="00204834" w:rsidRPr="002C74D5">
        <w:rPr>
          <w:rFonts w:asciiTheme="majorBidi" w:hAnsiTheme="majorBidi" w:cstheme="majorBidi"/>
          <w:sz w:val="24"/>
          <w:szCs w:val="24"/>
          <w:lang w:val="fi-FI"/>
        </w:rPr>
        <w:t>Kumarin Press.</w:t>
      </w:r>
    </w:p>
    <w:p w:rsidR="00204834" w:rsidRPr="002C74D5" w:rsidRDefault="0006643A" w:rsidP="00204834">
      <w:pPr>
        <w:pStyle w:val="BodyText"/>
        <w:tabs>
          <w:tab w:val="left" w:pos="1134"/>
        </w:tabs>
        <w:ind w:left="1134" w:hanging="1134"/>
        <w:rPr>
          <w:rFonts w:asciiTheme="majorBidi" w:hAnsiTheme="majorBidi" w:cstheme="majorBidi"/>
        </w:rPr>
      </w:pPr>
      <w:r>
        <w:rPr>
          <w:rFonts w:asciiTheme="majorBidi" w:hAnsiTheme="majorBidi" w:cstheme="majorBidi"/>
          <w:lang w:val="es-ES"/>
        </w:rPr>
        <w:t xml:space="preserve">______________. </w:t>
      </w:r>
      <w:r w:rsidR="00204834" w:rsidRPr="002C74D5">
        <w:rPr>
          <w:rFonts w:asciiTheme="majorBidi" w:hAnsiTheme="majorBidi" w:cstheme="majorBidi"/>
          <w:lang w:val="es-ES"/>
        </w:rPr>
        <w:t xml:space="preserve">2001. </w:t>
      </w:r>
      <w:r w:rsidR="00204834" w:rsidRPr="002C74D5">
        <w:rPr>
          <w:rFonts w:asciiTheme="majorBidi" w:hAnsiTheme="majorBidi" w:cstheme="majorBidi"/>
          <w:i/>
        </w:rPr>
        <w:t xml:space="preserve">Sumber Daya Manusia Dan Produktivitas. </w:t>
      </w:r>
      <w:r w:rsidR="00204834" w:rsidRPr="002C74D5">
        <w:rPr>
          <w:rFonts w:asciiTheme="majorBidi" w:hAnsiTheme="majorBidi" w:cstheme="majorBidi"/>
        </w:rPr>
        <w:t>Bandung:</w:t>
      </w:r>
      <w:r w:rsidR="00204834">
        <w:rPr>
          <w:rFonts w:asciiTheme="majorBidi" w:hAnsiTheme="majorBidi" w:cstheme="majorBidi"/>
        </w:rPr>
        <w:t xml:space="preserve"> Penerbit </w:t>
      </w:r>
      <w:r w:rsidR="00204834" w:rsidRPr="002C74D5">
        <w:rPr>
          <w:rFonts w:asciiTheme="majorBidi" w:hAnsiTheme="majorBidi" w:cstheme="majorBidi"/>
        </w:rPr>
        <w:t>Refika Aditama.</w:t>
      </w:r>
    </w:p>
    <w:p w:rsidR="00050523" w:rsidRDefault="00050523" w:rsidP="000505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Rhodes, R.A.W. 1996. </w:t>
      </w:r>
      <w:r w:rsidRPr="00717F58">
        <w:rPr>
          <w:rFonts w:ascii="Times New Roman" w:hAnsi="Times New Roman" w:cs="Times New Roman"/>
          <w:i/>
          <w:sz w:val="24"/>
          <w:szCs w:val="24"/>
        </w:rPr>
        <w:t>The New Governance: Governing Without Government</w:t>
      </w:r>
      <w:r>
        <w:rPr>
          <w:rFonts w:ascii="Times New Roman" w:hAnsi="Times New Roman" w:cs="Times New Roman"/>
          <w:sz w:val="24"/>
          <w:szCs w:val="24"/>
        </w:rPr>
        <w:t xml:space="preserve">. </w:t>
      </w:r>
      <w:r>
        <w:rPr>
          <w:rFonts w:ascii="Times New Roman" w:hAnsi="Times New Roman" w:cs="Times New Roman"/>
          <w:sz w:val="24"/>
          <w:szCs w:val="24"/>
        </w:rPr>
        <w:br/>
        <w:t xml:space="preserve">                    Penerbit </w:t>
      </w:r>
      <w:r w:rsidRPr="00717F58">
        <w:rPr>
          <w:rFonts w:ascii="Times New Roman" w:hAnsi="Times New Roman" w:cs="Times New Roman"/>
          <w:sz w:val="24"/>
          <w:szCs w:val="24"/>
        </w:rPr>
        <w:t>Political Studies</w:t>
      </w:r>
      <w:r>
        <w:rPr>
          <w:rFonts w:ascii="Times New Roman" w:hAnsi="Times New Roman" w:cs="Times New Roman"/>
          <w:sz w:val="24"/>
          <w:szCs w:val="24"/>
        </w:rPr>
        <w:t xml:space="preserve">. </w:t>
      </w:r>
    </w:p>
    <w:p w:rsidR="00204834" w:rsidRPr="002C74D5" w:rsidRDefault="00204834" w:rsidP="00050523">
      <w:pPr>
        <w:tabs>
          <w:tab w:val="left" w:pos="1134"/>
        </w:tabs>
        <w:spacing w:before="120" w:after="0" w:line="240" w:lineRule="auto"/>
        <w:ind w:left="1134" w:hanging="1134"/>
        <w:jc w:val="both"/>
        <w:rPr>
          <w:rFonts w:asciiTheme="majorBidi" w:hAnsiTheme="majorBidi" w:cstheme="majorBidi"/>
          <w:sz w:val="24"/>
          <w:szCs w:val="24"/>
        </w:rPr>
      </w:pPr>
      <w:r w:rsidRPr="002C74D5">
        <w:rPr>
          <w:rFonts w:asciiTheme="majorBidi" w:hAnsiTheme="majorBidi" w:cstheme="majorBidi"/>
          <w:sz w:val="24"/>
          <w:szCs w:val="24"/>
        </w:rPr>
        <w:t xml:space="preserve">Rahayu, Ami Y.S. 1996. </w:t>
      </w:r>
      <w:r w:rsidRPr="002C74D5">
        <w:rPr>
          <w:rFonts w:asciiTheme="majorBidi" w:hAnsiTheme="majorBidi" w:cstheme="majorBidi"/>
          <w:i/>
          <w:sz w:val="24"/>
          <w:szCs w:val="24"/>
        </w:rPr>
        <w:t xml:space="preserve">Fenomena Sektor Publik Dan Era Service (Servqual), Dalam Bisnis Dan Birokrasi. </w:t>
      </w:r>
      <w:r w:rsidRPr="002C74D5">
        <w:rPr>
          <w:rFonts w:asciiTheme="majorBidi" w:hAnsiTheme="majorBidi" w:cstheme="majorBidi"/>
          <w:sz w:val="24"/>
          <w:szCs w:val="24"/>
        </w:rPr>
        <w:t xml:space="preserve">Jakarta: Bina Aksara. </w:t>
      </w:r>
    </w:p>
    <w:p w:rsidR="0027026B" w:rsidRPr="0027026B" w:rsidRDefault="0027026B" w:rsidP="0027026B">
      <w:pPr>
        <w:spacing w:before="120" w:after="0" w:line="360" w:lineRule="auto"/>
        <w:jc w:val="both"/>
        <w:rPr>
          <w:rFonts w:ascii="Times New Roman" w:hAnsi="Times New Roman" w:cs="Times New Roman"/>
          <w:color w:val="000000" w:themeColor="text1"/>
          <w:sz w:val="24"/>
          <w:szCs w:val="24"/>
        </w:rPr>
      </w:pPr>
      <w:r w:rsidRPr="0027026B">
        <w:rPr>
          <w:rFonts w:ascii="Times New Roman" w:hAnsi="Times New Roman" w:cs="Times New Roman"/>
          <w:color w:val="000000" w:themeColor="text1"/>
          <w:sz w:val="24"/>
          <w:szCs w:val="24"/>
        </w:rPr>
        <w:t xml:space="preserve">Raison, Miller AH. 2003. </w:t>
      </w:r>
      <w:r w:rsidRPr="0027026B">
        <w:rPr>
          <w:rFonts w:ascii="Times New Roman" w:hAnsi="Times New Roman" w:cs="Times New Roman"/>
          <w:i/>
          <w:color w:val="000000" w:themeColor="text1"/>
          <w:sz w:val="24"/>
          <w:szCs w:val="24"/>
        </w:rPr>
        <w:t xml:space="preserve">When not enough is too much: the role of insufficient </w:t>
      </w:r>
      <w:r>
        <w:rPr>
          <w:rFonts w:ascii="Times New Roman" w:hAnsi="Times New Roman" w:cs="Times New Roman"/>
          <w:i/>
          <w:color w:val="000000" w:themeColor="text1"/>
          <w:sz w:val="24"/>
          <w:szCs w:val="24"/>
        </w:rPr>
        <w:br/>
        <w:t xml:space="preserve">                   </w:t>
      </w:r>
      <w:r w:rsidRPr="0027026B">
        <w:rPr>
          <w:rFonts w:ascii="Times New Roman" w:hAnsi="Times New Roman" w:cs="Times New Roman"/>
          <w:i/>
          <w:color w:val="000000" w:themeColor="text1"/>
          <w:sz w:val="24"/>
          <w:szCs w:val="24"/>
        </w:rPr>
        <w:t xml:space="preserve">glucocorticoid signaling in the pathophysiology of stress-related </w:t>
      </w:r>
      <w:r>
        <w:rPr>
          <w:rFonts w:ascii="Times New Roman" w:hAnsi="Times New Roman" w:cs="Times New Roman"/>
          <w:i/>
          <w:color w:val="000000" w:themeColor="text1"/>
          <w:sz w:val="24"/>
          <w:szCs w:val="24"/>
        </w:rPr>
        <w:br/>
        <w:t xml:space="preserve">                   </w:t>
      </w:r>
      <w:r w:rsidRPr="0027026B">
        <w:rPr>
          <w:rFonts w:ascii="Times New Roman" w:hAnsi="Times New Roman" w:cs="Times New Roman"/>
          <w:i/>
          <w:color w:val="000000" w:themeColor="text1"/>
          <w:sz w:val="24"/>
          <w:szCs w:val="24"/>
        </w:rPr>
        <w:t>disorders.</w:t>
      </w:r>
      <w:r w:rsidRPr="0027026B">
        <w:rPr>
          <w:rFonts w:ascii="Times New Roman" w:hAnsi="Times New Roman" w:cs="Times New Roman"/>
          <w:color w:val="000000" w:themeColor="text1"/>
          <w:sz w:val="24"/>
          <w:szCs w:val="24"/>
        </w:rPr>
        <w:t xml:space="preserve"> Journal Psychiatry 160, 1554–1565.</w:t>
      </w:r>
    </w:p>
    <w:p w:rsidR="00204834" w:rsidRPr="002C74D5" w:rsidRDefault="00204834" w:rsidP="00E47167">
      <w:pPr>
        <w:tabs>
          <w:tab w:val="left" w:pos="1134"/>
        </w:tabs>
        <w:spacing w:after="0" w:line="240" w:lineRule="auto"/>
        <w:ind w:left="1134" w:hanging="1134"/>
        <w:jc w:val="both"/>
        <w:rPr>
          <w:rFonts w:asciiTheme="majorBidi" w:hAnsiTheme="majorBidi" w:cstheme="majorBidi"/>
          <w:sz w:val="24"/>
          <w:szCs w:val="24"/>
        </w:rPr>
      </w:pPr>
      <w:r w:rsidRPr="0006643A">
        <w:rPr>
          <w:rFonts w:asciiTheme="majorBidi" w:hAnsiTheme="majorBidi" w:cstheme="majorBidi"/>
          <w:sz w:val="24"/>
          <w:szCs w:val="24"/>
        </w:rPr>
        <w:t>Sedarmayanti. 2010.</w:t>
      </w:r>
      <w:r w:rsidRPr="002C74D5">
        <w:rPr>
          <w:rFonts w:asciiTheme="majorBidi" w:hAnsiTheme="majorBidi" w:cstheme="majorBidi"/>
          <w:sz w:val="24"/>
          <w:szCs w:val="24"/>
        </w:rPr>
        <w:t xml:space="preserve"> </w:t>
      </w:r>
      <w:r w:rsidRPr="002C74D5">
        <w:rPr>
          <w:rFonts w:asciiTheme="majorBidi" w:hAnsiTheme="majorBidi" w:cstheme="majorBidi"/>
          <w:i/>
          <w:sz w:val="24"/>
          <w:szCs w:val="24"/>
        </w:rPr>
        <w:t xml:space="preserve">Reformasi Administrasi Publik, Reformasi Birokrasi, dan   </w:t>
      </w:r>
      <w:r w:rsidRPr="002C74D5">
        <w:rPr>
          <w:rFonts w:asciiTheme="majorBidi" w:hAnsiTheme="majorBidi" w:cstheme="majorBidi"/>
          <w:i/>
          <w:sz w:val="24"/>
          <w:szCs w:val="24"/>
        </w:rPr>
        <w:br/>
        <w:t xml:space="preserve">Kepemimpinan Masa Depan (Mewujudkan Pelayanan Prima dan </w:t>
      </w:r>
      <w:r w:rsidRPr="002C74D5">
        <w:rPr>
          <w:rFonts w:asciiTheme="majorBidi" w:hAnsiTheme="majorBidi" w:cstheme="majorBidi"/>
          <w:i/>
          <w:sz w:val="24"/>
          <w:szCs w:val="24"/>
        </w:rPr>
        <w:br/>
        <w:t>Kepemerintahan yang Baik</w:t>
      </w:r>
      <w:r w:rsidRPr="002C74D5">
        <w:rPr>
          <w:rFonts w:asciiTheme="majorBidi" w:hAnsiTheme="majorBidi" w:cstheme="majorBidi"/>
          <w:sz w:val="24"/>
          <w:szCs w:val="24"/>
        </w:rPr>
        <w:t>.</w:t>
      </w:r>
      <w:r w:rsidRPr="002C74D5">
        <w:rPr>
          <w:rFonts w:asciiTheme="majorBidi" w:hAnsiTheme="majorBidi" w:cstheme="majorBidi"/>
          <w:i/>
          <w:sz w:val="24"/>
          <w:szCs w:val="24"/>
        </w:rPr>
        <w:t xml:space="preserve">)  </w:t>
      </w:r>
      <w:r w:rsidRPr="002C74D5">
        <w:rPr>
          <w:rFonts w:asciiTheme="majorBidi" w:hAnsiTheme="majorBidi" w:cstheme="majorBidi"/>
          <w:sz w:val="24"/>
          <w:szCs w:val="24"/>
        </w:rPr>
        <w:t>Bandung: Refika Aditama.</w:t>
      </w:r>
    </w:p>
    <w:p w:rsidR="00204834" w:rsidRPr="002C74D5" w:rsidRDefault="00204834" w:rsidP="006B436B">
      <w:pPr>
        <w:pStyle w:val="BodyText"/>
        <w:tabs>
          <w:tab w:val="left" w:pos="1134"/>
        </w:tabs>
        <w:spacing w:before="120" w:after="0"/>
        <w:ind w:left="1134" w:hanging="1134"/>
        <w:rPr>
          <w:rFonts w:asciiTheme="majorBidi" w:hAnsiTheme="majorBidi" w:cstheme="majorBidi"/>
        </w:rPr>
      </w:pPr>
      <w:r w:rsidRPr="002C74D5">
        <w:rPr>
          <w:rFonts w:asciiTheme="majorBidi" w:hAnsiTheme="majorBidi" w:cstheme="majorBidi"/>
          <w:lang w:val="es-ES"/>
        </w:rPr>
        <w:t xml:space="preserve">___________. 2009. </w:t>
      </w:r>
      <w:r w:rsidRPr="002C74D5">
        <w:rPr>
          <w:rFonts w:asciiTheme="majorBidi" w:hAnsiTheme="majorBidi" w:cstheme="majorBidi"/>
          <w:i/>
          <w:lang w:val="es-ES"/>
        </w:rPr>
        <w:t>Manajemen Sumber Daya Manusia: Reformasi Birokrasi Dan Manajemen Pegawai Negeri Sipil.</w:t>
      </w:r>
      <w:r w:rsidRPr="002C74D5">
        <w:rPr>
          <w:rFonts w:asciiTheme="majorBidi" w:hAnsiTheme="majorBidi" w:cstheme="majorBidi"/>
          <w:lang w:val="es-ES"/>
        </w:rPr>
        <w:t xml:space="preserve"> </w:t>
      </w:r>
      <w:r>
        <w:rPr>
          <w:rFonts w:asciiTheme="majorBidi" w:hAnsiTheme="majorBidi" w:cstheme="majorBidi"/>
        </w:rPr>
        <w:t xml:space="preserve">Bandung: Penerbit </w:t>
      </w:r>
      <w:r w:rsidRPr="002C74D5">
        <w:rPr>
          <w:rFonts w:asciiTheme="majorBidi" w:hAnsiTheme="majorBidi" w:cstheme="majorBidi"/>
        </w:rPr>
        <w:t xml:space="preserve">Refika </w:t>
      </w:r>
      <w:r>
        <w:rPr>
          <w:rFonts w:asciiTheme="majorBidi" w:hAnsiTheme="majorBidi" w:cstheme="majorBidi"/>
        </w:rPr>
        <w:t xml:space="preserve">  </w:t>
      </w:r>
      <w:r>
        <w:rPr>
          <w:rFonts w:asciiTheme="majorBidi" w:hAnsiTheme="majorBidi" w:cstheme="majorBidi"/>
        </w:rPr>
        <w:br/>
        <w:t xml:space="preserve"> </w:t>
      </w:r>
      <w:r w:rsidRPr="002C74D5">
        <w:rPr>
          <w:rFonts w:asciiTheme="majorBidi" w:hAnsiTheme="majorBidi" w:cstheme="majorBidi"/>
        </w:rPr>
        <w:t>Aditama.</w:t>
      </w:r>
      <w:r w:rsidRPr="002C74D5">
        <w:rPr>
          <w:rFonts w:asciiTheme="majorBidi" w:hAnsiTheme="majorBidi" w:cstheme="majorBidi"/>
          <w:lang w:val="es-ES"/>
        </w:rPr>
        <w:t xml:space="preserve"> </w:t>
      </w:r>
    </w:p>
    <w:p w:rsidR="00204834" w:rsidRPr="002C74D5" w:rsidRDefault="00204834" w:rsidP="00204834">
      <w:pPr>
        <w:pStyle w:val="BodyText"/>
        <w:tabs>
          <w:tab w:val="left" w:pos="1134"/>
        </w:tabs>
        <w:ind w:left="1134" w:hanging="1134"/>
        <w:jc w:val="both"/>
        <w:rPr>
          <w:rFonts w:asciiTheme="majorBidi" w:hAnsiTheme="majorBidi" w:cstheme="majorBidi"/>
        </w:rPr>
      </w:pPr>
      <w:r w:rsidRPr="002C74D5">
        <w:rPr>
          <w:rFonts w:asciiTheme="majorBidi" w:hAnsiTheme="majorBidi" w:cstheme="majorBidi"/>
          <w:lang w:val="es-ES"/>
        </w:rPr>
        <w:t xml:space="preserve">___________. 2001. </w:t>
      </w:r>
      <w:r w:rsidRPr="002C74D5">
        <w:rPr>
          <w:rFonts w:asciiTheme="majorBidi" w:hAnsiTheme="majorBidi" w:cstheme="majorBidi"/>
          <w:i/>
        </w:rPr>
        <w:t xml:space="preserve">Sumber Daya Manusia Dan Produktivitas. </w:t>
      </w:r>
      <w:r w:rsidRPr="002C74D5">
        <w:rPr>
          <w:rFonts w:asciiTheme="majorBidi" w:hAnsiTheme="majorBidi" w:cstheme="majorBidi"/>
        </w:rPr>
        <w:t xml:space="preserve">Bandung:                    </w:t>
      </w:r>
      <w:r w:rsidRPr="002C74D5">
        <w:rPr>
          <w:rFonts w:asciiTheme="majorBidi" w:hAnsiTheme="majorBidi" w:cstheme="majorBidi"/>
        </w:rPr>
        <w:br/>
        <w:t>Refika Aditama.</w:t>
      </w:r>
    </w:p>
    <w:p w:rsidR="00204834" w:rsidRPr="002C74D5" w:rsidRDefault="00204834" w:rsidP="00204834">
      <w:pPr>
        <w:pStyle w:val="BodyText"/>
        <w:tabs>
          <w:tab w:val="left" w:pos="1134"/>
        </w:tabs>
        <w:jc w:val="both"/>
        <w:rPr>
          <w:rFonts w:asciiTheme="majorBidi" w:hAnsiTheme="majorBidi" w:cstheme="majorBidi"/>
          <w:lang w:val="es-ES"/>
        </w:rPr>
      </w:pPr>
      <w:r w:rsidRPr="0006643A">
        <w:rPr>
          <w:rFonts w:asciiTheme="majorBidi" w:hAnsiTheme="majorBidi" w:cstheme="majorBidi"/>
          <w:lang w:val="es-ES"/>
        </w:rPr>
        <w:t>Said, Mas,ud. 2010.</w:t>
      </w:r>
      <w:r w:rsidRPr="002C74D5">
        <w:rPr>
          <w:rFonts w:asciiTheme="majorBidi" w:hAnsiTheme="majorBidi" w:cstheme="majorBidi"/>
          <w:lang w:val="es-ES"/>
        </w:rPr>
        <w:t xml:space="preserve"> </w:t>
      </w:r>
      <w:r>
        <w:rPr>
          <w:rFonts w:asciiTheme="majorBidi" w:hAnsiTheme="majorBidi" w:cstheme="majorBidi"/>
          <w:i/>
          <w:lang w:val="es-ES"/>
        </w:rPr>
        <w:t xml:space="preserve">Birokrasi Di Negara </w:t>
      </w:r>
      <w:r w:rsidRPr="002C74D5">
        <w:rPr>
          <w:rFonts w:asciiTheme="majorBidi" w:hAnsiTheme="majorBidi" w:cstheme="majorBidi"/>
          <w:i/>
          <w:lang w:val="es-ES"/>
        </w:rPr>
        <w:t>Birokratis.</w:t>
      </w:r>
      <w:r w:rsidRPr="002C74D5">
        <w:rPr>
          <w:rFonts w:asciiTheme="majorBidi" w:hAnsiTheme="majorBidi" w:cstheme="majorBidi"/>
          <w:lang w:val="es-ES"/>
        </w:rPr>
        <w:t xml:space="preserve"> Malang: Penerbit UMM  </w:t>
      </w:r>
      <w:r w:rsidRPr="002C74D5">
        <w:rPr>
          <w:rFonts w:asciiTheme="majorBidi" w:hAnsiTheme="majorBidi" w:cstheme="majorBidi"/>
          <w:lang w:val="es-ES"/>
        </w:rPr>
        <w:br/>
      </w:r>
      <w:r>
        <w:rPr>
          <w:rFonts w:asciiTheme="majorBidi" w:hAnsiTheme="majorBidi" w:cstheme="majorBidi"/>
          <w:lang w:val="es-ES"/>
        </w:rPr>
        <w:t xml:space="preserve">                    </w:t>
      </w:r>
      <w:r w:rsidRPr="002C74D5">
        <w:rPr>
          <w:rFonts w:asciiTheme="majorBidi" w:hAnsiTheme="majorBidi" w:cstheme="majorBidi"/>
          <w:lang w:val="es-ES"/>
        </w:rPr>
        <w:t>Press</w:t>
      </w:r>
    </w:p>
    <w:p w:rsidR="00204834" w:rsidRPr="002C74D5" w:rsidRDefault="00104645" w:rsidP="00204834">
      <w:pPr>
        <w:spacing w:after="120" w:line="240" w:lineRule="auto"/>
        <w:ind w:left="1134" w:hanging="1134"/>
        <w:rPr>
          <w:rFonts w:asciiTheme="majorBidi" w:hAnsiTheme="majorBidi" w:cstheme="majorBidi"/>
          <w:sz w:val="24"/>
          <w:szCs w:val="24"/>
          <w:lang w:val="es-ES"/>
        </w:rPr>
      </w:pPr>
      <w:r>
        <w:rPr>
          <w:rFonts w:asciiTheme="majorBidi" w:hAnsiTheme="majorBidi" w:cstheme="majorBidi"/>
          <w:sz w:val="24"/>
          <w:szCs w:val="24"/>
          <w:lang w:val="es-ES"/>
        </w:rPr>
        <w:t>___________.2007</w:t>
      </w:r>
      <w:r w:rsidR="00204834" w:rsidRPr="002C74D5">
        <w:rPr>
          <w:rFonts w:asciiTheme="majorBidi" w:hAnsiTheme="majorBidi" w:cstheme="majorBidi"/>
          <w:sz w:val="24"/>
          <w:szCs w:val="24"/>
          <w:lang w:val="es-ES"/>
        </w:rPr>
        <w:t>.</w:t>
      </w:r>
      <w:r w:rsidR="00204834">
        <w:rPr>
          <w:rFonts w:asciiTheme="majorBidi" w:hAnsiTheme="majorBidi" w:cstheme="majorBidi"/>
          <w:sz w:val="24"/>
          <w:szCs w:val="24"/>
          <w:lang w:val="es-ES"/>
        </w:rPr>
        <w:t xml:space="preserve"> </w:t>
      </w:r>
      <w:r w:rsidR="00204834" w:rsidRPr="002C74D5">
        <w:rPr>
          <w:rFonts w:asciiTheme="majorBidi" w:hAnsiTheme="majorBidi" w:cstheme="majorBidi"/>
          <w:i/>
          <w:sz w:val="24"/>
          <w:szCs w:val="24"/>
          <w:lang w:val="es-ES"/>
        </w:rPr>
        <w:t>Reformasi Pelayanan Publik.</w:t>
      </w:r>
      <w:r w:rsidR="00204834" w:rsidRPr="002C74D5">
        <w:rPr>
          <w:rFonts w:asciiTheme="majorBidi" w:hAnsiTheme="majorBidi" w:cstheme="majorBidi"/>
          <w:sz w:val="24"/>
          <w:szCs w:val="24"/>
          <w:lang w:val="es-ES"/>
        </w:rPr>
        <w:t xml:space="preserve"> Malang: Penerbit Averroes.</w:t>
      </w:r>
    </w:p>
    <w:p w:rsidR="00204834" w:rsidRPr="002C74D5" w:rsidRDefault="00204834" w:rsidP="00204834">
      <w:pPr>
        <w:spacing w:after="120" w:line="240" w:lineRule="auto"/>
        <w:ind w:left="1134" w:hanging="1134"/>
        <w:rPr>
          <w:rFonts w:asciiTheme="majorBidi" w:hAnsiTheme="majorBidi" w:cstheme="majorBidi"/>
          <w:sz w:val="24"/>
          <w:szCs w:val="24"/>
          <w:lang w:val="fi-FI"/>
        </w:rPr>
      </w:pPr>
      <w:r w:rsidRPr="002C74D5">
        <w:rPr>
          <w:rFonts w:asciiTheme="majorBidi" w:hAnsiTheme="majorBidi" w:cstheme="majorBidi"/>
          <w:sz w:val="24"/>
          <w:szCs w:val="24"/>
        </w:rPr>
        <w:t>Salam, Setiawan Dharma.</w:t>
      </w:r>
      <w:r>
        <w:rPr>
          <w:rFonts w:asciiTheme="majorBidi" w:hAnsiTheme="majorBidi" w:cstheme="majorBidi"/>
          <w:sz w:val="24"/>
          <w:szCs w:val="24"/>
        </w:rPr>
        <w:t xml:space="preserve"> </w:t>
      </w:r>
      <w:r w:rsidRPr="002C74D5">
        <w:rPr>
          <w:rFonts w:asciiTheme="majorBidi" w:hAnsiTheme="majorBidi" w:cstheme="majorBidi"/>
          <w:sz w:val="24"/>
          <w:szCs w:val="24"/>
        </w:rPr>
        <w:t>2004.</w:t>
      </w:r>
      <w:r w:rsidRPr="002C74D5">
        <w:rPr>
          <w:rFonts w:asciiTheme="majorBidi" w:hAnsiTheme="majorBidi" w:cstheme="majorBidi"/>
          <w:i/>
          <w:sz w:val="24"/>
          <w:szCs w:val="24"/>
        </w:rPr>
        <w:t xml:space="preserve"> Manajemen Pemerintahan Indonesia. </w:t>
      </w:r>
      <w:r w:rsidRPr="002C74D5">
        <w:rPr>
          <w:rFonts w:asciiTheme="majorBidi" w:hAnsiTheme="majorBidi" w:cstheme="majorBidi"/>
          <w:sz w:val="24"/>
          <w:szCs w:val="24"/>
          <w:lang w:val="es-ES"/>
        </w:rPr>
        <w:t xml:space="preserve">Jakarta: PT </w:t>
      </w:r>
      <w:r w:rsidRPr="002C74D5">
        <w:rPr>
          <w:rFonts w:asciiTheme="majorBidi" w:hAnsiTheme="majorBidi" w:cstheme="majorBidi"/>
          <w:sz w:val="24"/>
          <w:szCs w:val="24"/>
          <w:lang w:val="es-ES"/>
        </w:rPr>
        <w:br/>
        <w:t>Gramedia. Jakarta</w:t>
      </w:r>
      <w:r w:rsidRPr="002C74D5">
        <w:rPr>
          <w:rFonts w:asciiTheme="majorBidi" w:hAnsiTheme="majorBidi" w:cstheme="majorBidi"/>
          <w:sz w:val="24"/>
          <w:szCs w:val="24"/>
          <w:lang w:val="fi-FI"/>
        </w:rPr>
        <w:t>.</w:t>
      </w:r>
    </w:p>
    <w:p w:rsidR="00204834" w:rsidRPr="002C74D5" w:rsidRDefault="00204834" w:rsidP="00204834">
      <w:pPr>
        <w:pStyle w:val="BodyText"/>
        <w:tabs>
          <w:tab w:val="left" w:pos="1134"/>
        </w:tabs>
        <w:ind w:left="1134" w:hanging="1134"/>
        <w:jc w:val="both"/>
        <w:rPr>
          <w:rFonts w:asciiTheme="majorBidi" w:hAnsiTheme="majorBidi" w:cstheme="majorBidi"/>
          <w:lang w:val="fi-FI"/>
        </w:rPr>
      </w:pPr>
      <w:r w:rsidRPr="002C74D5">
        <w:rPr>
          <w:rFonts w:asciiTheme="majorBidi" w:hAnsiTheme="majorBidi" w:cstheme="majorBidi"/>
          <w:lang w:val="es-ES"/>
        </w:rPr>
        <w:t xml:space="preserve">Siagian, Sondang P, 2006. </w:t>
      </w:r>
      <w:r w:rsidRPr="002C74D5">
        <w:rPr>
          <w:rFonts w:asciiTheme="majorBidi" w:hAnsiTheme="majorBidi" w:cstheme="majorBidi"/>
          <w:i/>
          <w:iCs/>
          <w:lang w:val="es-ES"/>
        </w:rPr>
        <w:t>Manajemen Sumber Daya Manusia</w:t>
      </w:r>
      <w:r w:rsidRPr="002C74D5">
        <w:rPr>
          <w:rFonts w:asciiTheme="majorBidi" w:hAnsiTheme="majorBidi" w:cstheme="majorBidi"/>
          <w:lang w:val="es-ES"/>
        </w:rPr>
        <w:t xml:space="preserve">. Jakarta: PT </w:t>
      </w:r>
      <w:r w:rsidRPr="002C74D5">
        <w:rPr>
          <w:rFonts w:asciiTheme="majorBidi" w:hAnsiTheme="majorBidi" w:cstheme="majorBidi"/>
          <w:lang w:val="es-ES"/>
        </w:rPr>
        <w:br/>
        <w:t xml:space="preserve">Gramedia. </w:t>
      </w:r>
    </w:p>
    <w:p w:rsidR="00204834" w:rsidRDefault="00204834" w:rsidP="00204834">
      <w:pPr>
        <w:spacing w:after="0" w:line="240" w:lineRule="auto"/>
        <w:ind w:left="1134" w:hanging="1134"/>
        <w:rPr>
          <w:rFonts w:asciiTheme="majorBidi" w:hAnsiTheme="majorBidi" w:cstheme="majorBidi"/>
          <w:sz w:val="24"/>
          <w:szCs w:val="24"/>
          <w:lang w:val="sv-SE"/>
        </w:rPr>
      </w:pPr>
      <w:r w:rsidRPr="002C74D5">
        <w:rPr>
          <w:rFonts w:asciiTheme="majorBidi" w:hAnsiTheme="majorBidi" w:cstheme="majorBidi"/>
          <w:sz w:val="24"/>
          <w:szCs w:val="24"/>
          <w:lang w:val="sv-SE"/>
        </w:rPr>
        <w:t xml:space="preserve">__________________. 1999. </w:t>
      </w:r>
      <w:r w:rsidRPr="00FA370B">
        <w:rPr>
          <w:rFonts w:asciiTheme="majorBidi" w:hAnsiTheme="majorBidi" w:cstheme="majorBidi"/>
          <w:i/>
          <w:sz w:val="24"/>
          <w:szCs w:val="24"/>
          <w:lang w:val="sv-SE"/>
        </w:rPr>
        <w:t>Filsafat Administrasi.</w:t>
      </w:r>
      <w:r w:rsidRPr="002C74D5">
        <w:rPr>
          <w:rFonts w:asciiTheme="majorBidi" w:hAnsiTheme="majorBidi" w:cstheme="majorBidi"/>
          <w:sz w:val="24"/>
          <w:szCs w:val="24"/>
          <w:lang w:val="sv-SE"/>
        </w:rPr>
        <w:t xml:space="preserve"> Jakarta: Penerbit Haji Masagung</w:t>
      </w:r>
    </w:p>
    <w:p w:rsidR="00204834" w:rsidRPr="002C74D5" w:rsidRDefault="00204834" w:rsidP="00E47167">
      <w:pPr>
        <w:spacing w:before="120" w:after="0" w:line="240" w:lineRule="auto"/>
        <w:ind w:left="1134" w:hanging="1134"/>
        <w:jc w:val="both"/>
        <w:rPr>
          <w:rFonts w:asciiTheme="majorBidi" w:hAnsiTheme="majorBidi" w:cstheme="majorBidi"/>
          <w:sz w:val="24"/>
          <w:szCs w:val="24"/>
          <w:lang w:val="sv-SE"/>
        </w:rPr>
      </w:pPr>
      <w:r w:rsidRPr="002C74D5">
        <w:rPr>
          <w:rFonts w:asciiTheme="majorBidi" w:hAnsiTheme="majorBidi" w:cstheme="majorBidi"/>
          <w:sz w:val="24"/>
          <w:szCs w:val="24"/>
          <w:lang w:val="sv-SE"/>
        </w:rPr>
        <w:t xml:space="preserve">Silalahi, P. 2004. </w:t>
      </w:r>
      <w:r w:rsidRPr="002C74D5">
        <w:rPr>
          <w:rFonts w:asciiTheme="majorBidi" w:hAnsiTheme="majorBidi" w:cstheme="majorBidi"/>
          <w:i/>
          <w:sz w:val="24"/>
          <w:szCs w:val="24"/>
          <w:lang w:val="sv-SE"/>
        </w:rPr>
        <w:t>Birokrasi Administrasi Publik.</w:t>
      </w:r>
      <w:r w:rsidRPr="002C74D5">
        <w:rPr>
          <w:rFonts w:asciiTheme="majorBidi" w:hAnsiTheme="majorBidi" w:cstheme="majorBidi"/>
          <w:sz w:val="24"/>
          <w:szCs w:val="24"/>
          <w:lang w:val="sv-SE"/>
        </w:rPr>
        <w:t xml:space="preserve"> Jakarta: Penerbit PT Indeks Gramedia Grup. </w:t>
      </w:r>
    </w:p>
    <w:p w:rsidR="00204834" w:rsidRPr="002C74D5" w:rsidRDefault="00204834" w:rsidP="00E47167">
      <w:pPr>
        <w:spacing w:before="120" w:after="0" w:line="240" w:lineRule="auto"/>
        <w:ind w:left="1134" w:hanging="1134"/>
        <w:jc w:val="both"/>
        <w:rPr>
          <w:rFonts w:asciiTheme="majorBidi" w:hAnsiTheme="majorBidi" w:cstheme="majorBidi"/>
          <w:sz w:val="24"/>
          <w:szCs w:val="24"/>
          <w:lang w:val="fi-FI"/>
        </w:rPr>
      </w:pPr>
      <w:r w:rsidRPr="002C74D5">
        <w:rPr>
          <w:rFonts w:asciiTheme="majorBidi" w:hAnsiTheme="majorBidi" w:cstheme="majorBidi"/>
          <w:sz w:val="24"/>
          <w:szCs w:val="24"/>
          <w:lang w:val="sv-SE"/>
        </w:rPr>
        <w:t xml:space="preserve">Simon, Herbert A. 2004. </w:t>
      </w:r>
      <w:r w:rsidRPr="002C74D5">
        <w:rPr>
          <w:rFonts w:asciiTheme="majorBidi" w:hAnsiTheme="majorBidi" w:cstheme="majorBidi"/>
          <w:i/>
          <w:sz w:val="24"/>
          <w:szCs w:val="24"/>
          <w:lang w:val="sv-SE"/>
        </w:rPr>
        <w:t>Administrasi Behavior.</w:t>
      </w:r>
      <w:r w:rsidRPr="002C74D5">
        <w:rPr>
          <w:rFonts w:asciiTheme="majorBidi" w:hAnsiTheme="majorBidi" w:cstheme="majorBidi"/>
          <w:sz w:val="24"/>
          <w:szCs w:val="24"/>
          <w:lang w:val="sv-SE"/>
        </w:rPr>
        <w:t xml:space="preserve"> Jakarta: Penerbit Bumi Aksara.</w:t>
      </w:r>
    </w:p>
    <w:p w:rsidR="00204834" w:rsidRPr="002C74D5" w:rsidRDefault="00204834" w:rsidP="00E47167">
      <w:pPr>
        <w:spacing w:before="120" w:after="0" w:line="240" w:lineRule="auto"/>
        <w:ind w:left="1134" w:hanging="1134"/>
        <w:jc w:val="both"/>
        <w:rPr>
          <w:rFonts w:asciiTheme="majorBidi" w:hAnsiTheme="majorBidi" w:cstheme="majorBidi"/>
          <w:sz w:val="24"/>
          <w:szCs w:val="24"/>
          <w:lang w:val="sv-SE"/>
        </w:rPr>
      </w:pPr>
      <w:r>
        <w:rPr>
          <w:rFonts w:asciiTheme="majorBidi" w:hAnsiTheme="majorBidi" w:cstheme="majorBidi"/>
          <w:sz w:val="24"/>
          <w:szCs w:val="24"/>
        </w:rPr>
        <w:t xml:space="preserve">Soesilo. </w:t>
      </w:r>
      <w:r w:rsidRPr="002C74D5">
        <w:rPr>
          <w:rFonts w:asciiTheme="majorBidi" w:hAnsiTheme="majorBidi" w:cstheme="majorBidi"/>
          <w:sz w:val="24"/>
          <w:szCs w:val="24"/>
        </w:rPr>
        <w:t xml:space="preserve">2005. </w:t>
      </w:r>
      <w:r w:rsidRPr="002C74D5">
        <w:rPr>
          <w:rFonts w:asciiTheme="majorBidi" w:hAnsiTheme="majorBidi" w:cstheme="majorBidi"/>
          <w:i/>
          <w:sz w:val="24"/>
          <w:szCs w:val="24"/>
        </w:rPr>
        <w:t xml:space="preserve">Kinerja Organisasi. </w:t>
      </w:r>
      <w:r w:rsidRPr="002C74D5">
        <w:rPr>
          <w:rFonts w:asciiTheme="majorBidi" w:hAnsiTheme="majorBidi" w:cstheme="majorBidi"/>
          <w:sz w:val="24"/>
          <w:szCs w:val="24"/>
          <w:lang w:val="sv-SE"/>
        </w:rPr>
        <w:t>Jakarta: Penerbit Bumi Aksara.</w:t>
      </w:r>
    </w:p>
    <w:p w:rsidR="00204834" w:rsidRPr="002C74D5" w:rsidRDefault="00790796" w:rsidP="00E47167">
      <w:pPr>
        <w:tabs>
          <w:tab w:val="left" w:pos="1134"/>
        </w:tabs>
        <w:spacing w:before="120" w:after="0" w:line="240" w:lineRule="auto"/>
        <w:ind w:left="1134" w:hanging="1134"/>
        <w:jc w:val="both"/>
        <w:rPr>
          <w:rFonts w:asciiTheme="majorBidi" w:hAnsiTheme="majorBidi" w:cstheme="majorBidi"/>
          <w:sz w:val="24"/>
          <w:szCs w:val="24"/>
          <w:lang w:val="it-IT"/>
        </w:rPr>
      </w:pPr>
      <w:r>
        <w:rPr>
          <w:rFonts w:asciiTheme="majorBidi" w:hAnsiTheme="majorBidi" w:cstheme="majorBidi"/>
          <w:sz w:val="24"/>
          <w:szCs w:val="24"/>
          <w:lang w:val="sv-SE"/>
        </w:rPr>
        <w:t xml:space="preserve">Sugyono. </w:t>
      </w:r>
      <w:r w:rsidR="00204834" w:rsidRPr="002C74D5">
        <w:rPr>
          <w:rFonts w:asciiTheme="majorBidi" w:hAnsiTheme="majorBidi" w:cstheme="majorBidi"/>
          <w:sz w:val="24"/>
          <w:szCs w:val="24"/>
          <w:lang w:val="sv-SE"/>
        </w:rPr>
        <w:t>2010.</w:t>
      </w:r>
      <w:r>
        <w:rPr>
          <w:rFonts w:asciiTheme="majorBidi" w:hAnsiTheme="majorBidi" w:cstheme="majorBidi"/>
          <w:sz w:val="24"/>
          <w:szCs w:val="24"/>
          <w:lang w:val="sv-SE"/>
        </w:rPr>
        <w:t xml:space="preserve"> </w:t>
      </w:r>
      <w:r w:rsidR="006B436B">
        <w:rPr>
          <w:rFonts w:asciiTheme="majorBidi" w:hAnsiTheme="majorBidi" w:cstheme="majorBidi"/>
          <w:i/>
          <w:sz w:val="24"/>
          <w:szCs w:val="24"/>
          <w:lang w:val="sv-SE"/>
        </w:rPr>
        <w:t xml:space="preserve">Metode Penelitian </w:t>
      </w:r>
      <w:r w:rsidR="00204834" w:rsidRPr="002C74D5">
        <w:rPr>
          <w:rFonts w:asciiTheme="majorBidi" w:hAnsiTheme="majorBidi" w:cstheme="majorBidi"/>
          <w:i/>
          <w:sz w:val="24"/>
          <w:szCs w:val="24"/>
          <w:lang w:val="sv-SE"/>
        </w:rPr>
        <w:t xml:space="preserve">Pendidikan Pendekatan Kuantitatif Dan </w:t>
      </w:r>
      <w:r w:rsidR="00204834" w:rsidRPr="002C74D5">
        <w:rPr>
          <w:rFonts w:asciiTheme="majorBidi" w:hAnsiTheme="majorBidi" w:cstheme="majorBidi"/>
          <w:i/>
          <w:sz w:val="24"/>
          <w:szCs w:val="24"/>
          <w:lang w:val="sv-SE"/>
        </w:rPr>
        <w:br/>
        <w:t xml:space="preserve">Kualitatif. </w:t>
      </w:r>
      <w:r w:rsidR="00204834" w:rsidRPr="002C74D5">
        <w:rPr>
          <w:rFonts w:asciiTheme="majorBidi" w:hAnsiTheme="majorBidi" w:cstheme="majorBidi"/>
          <w:sz w:val="24"/>
          <w:szCs w:val="24"/>
          <w:lang w:val="it-IT"/>
        </w:rPr>
        <w:t>Bandung: Penerbit Alfabeta.</w:t>
      </w:r>
    </w:p>
    <w:p w:rsidR="00204834" w:rsidRPr="002C74D5" w:rsidRDefault="00204834" w:rsidP="00E47167">
      <w:pPr>
        <w:tabs>
          <w:tab w:val="left" w:pos="1134"/>
        </w:tabs>
        <w:spacing w:before="120" w:after="0" w:line="240" w:lineRule="auto"/>
        <w:ind w:left="1134" w:hanging="1134"/>
        <w:jc w:val="both"/>
        <w:rPr>
          <w:rFonts w:asciiTheme="majorBidi" w:hAnsiTheme="majorBidi" w:cstheme="majorBidi"/>
          <w:sz w:val="24"/>
          <w:szCs w:val="24"/>
          <w:lang w:val="it-IT"/>
        </w:rPr>
      </w:pPr>
      <w:r>
        <w:rPr>
          <w:rFonts w:asciiTheme="majorBidi" w:hAnsiTheme="majorBidi" w:cstheme="majorBidi"/>
          <w:sz w:val="24"/>
          <w:szCs w:val="24"/>
          <w:lang w:val="fi-FI"/>
        </w:rPr>
        <w:t xml:space="preserve">_______. </w:t>
      </w:r>
      <w:r w:rsidRPr="002C74D5">
        <w:rPr>
          <w:rFonts w:asciiTheme="majorBidi" w:hAnsiTheme="majorBidi" w:cstheme="majorBidi"/>
          <w:sz w:val="24"/>
          <w:szCs w:val="24"/>
          <w:lang w:val="fi-FI"/>
        </w:rPr>
        <w:t>2006</w:t>
      </w:r>
      <w:r>
        <w:rPr>
          <w:rFonts w:asciiTheme="majorBidi" w:hAnsiTheme="majorBidi" w:cstheme="majorBidi"/>
          <w:sz w:val="24"/>
          <w:szCs w:val="24"/>
          <w:lang w:val="fi-FI"/>
        </w:rPr>
        <w:t xml:space="preserve">. </w:t>
      </w:r>
      <w:r w:rsidRPr="002C74D5">
        <w:rPr>
          <w:rFonts w:asciiTheme="majorBidi" w:hAnsiTheme="majorBidi" w:cstheme="majorBidi"/>
          <w:i/>
          <w:sz w:val="24"/>
          <w:szCs w:val="24"/>
          <w:lang w:val="fi-FI"/>
        </w:rPr>
        <w:t>Metode Penelitian Administrasi</w:t>
      </w:r>
      <w:r>
        <w:rPr>
          <w:rFonts w:asciiTheme="majorBidi" w:hAnsiTheme="majorBidi" w:cstheme="majorBidi"/>
          <w:sz w:val="24"/>
          <w:szCs w:val="24"/>
          <w:lang w:val="fi-FI"/>
        </w:rPr>
        <w:t xml:space="preserve">. </w:t>
      </w:r>
      <w:r w:rsidRPr="002C74D5">
        <w:rPr>
          <w:rFonts w:asciiTheme="majorBidi" w:hAnsiTheme="majorBidi" w:cstheme="majorBidi"/>
          <w:sz w:val="24"/>
          <w:szCs w:val="24"/>
          <w:lang w:val="fi-FI"/>
        </w:rPr>
        <w:t xml:space="preserve">Bandung: </w:t>
      </w:r>
      <w:r w:rsidRPr="002C74D5">
        <w:rPr>
          <w:rFonts w:asciiTheme="majorBidi" w:hAnsiTheme="majorBidi" w:cstheme="majorBidi"/>
          <w:sz w:val="24"/>
          <w:szCs w:val="24"/>
          <w:lang w:val="it-IT"/>
        </w:rPr>
        <w:t>Penerbit Alfabeta.</w:t>
      </w:r>
    </w:p>
    <w:p w:rsidR="00204834" w:rsidRPr="002C74D5" w:rsidRDefault="00204834" w:rsidP="00E47167">
      <w:pPr>
        <w:tabs>
          <w:tab w:val="left" w:pos="1134"/>
        </w:tabs>
        <w:spacing w:before="120" w:after="0" w:line="240" w:lineRule="auto"/>
        <w:ind w:left="1134" w:hanging="1134"/>
        <w:jc w:val="both"/>
        <w:rPr>
          <w:rFonts w:asciiTheme="majorBidi" w:hAnsiTheme="majorBidi" w:cstheme="majorBidi"/>
          <w:sz w:val="24"/>
          <w:szCs w:val="24"/>
          <w:lang w:val="it-IT"/>
        </w:rPr>
      </w:pPr>
      <w:r>
        <w:rPr>
          <w:rFonts w:asciiTheme="majorBidi" w:hAnsiTheme="majorBidi" w:cstheme="majorBidi"/>
          <w:sz w:val="24"/>
          <w:szCs w:val="24"/>
          <w:lang w:val="fi-FI"/>
        </w:rPr>
        <w:t xml:space="preserve">_______. </w:t>
      </w:r>
      <w:r w:rsidRPr="002C74D5">
        <w:rPr>
          <w:rFonts w:asciiTheme="majorBidi" w:hAnsiTheme="majorBidi" w:cstheme="majorBidi"/>
          <w:sz w:val="24"/>
          <w:szCs w:val="24"/>
          <w:lang w:val="fi-FI"/>
        </w:rPr>
        <w:t>200</w:t>
      </w:r>
      <w:r>
        <w:rPr>
          <w:rFonts w:asciiTheme="majorBidi" w:hAnsiTheme="majorBidi" w:cstheme="majorBidi"/>
          <w:sz w:val="24"/>
          <w:szCs w:val="24"/>
          <w:lang w:val="fi-FI"/>
        </w:rPr>
        <w:t xml:space="preserve">7. </w:t>
      </w:r>
      <w:r w:rsidRPr="002C74D5">
        <w:rPr>
          <w:rFonts w:asciiTheme="majorBidi" w:hAnsiTheme="majorBidi" w:cstheme="majorBidi"/>
          <w:i/>
          <w:sz w:val="24"/>
          <w:szCs w:val="24"/>
          <w:lang w:val="fi-FI"/>
        </w:rPr>
        <w:t>Memahami Penelitian Kualitatif</w:t>
      </w:r>
      <w:r>
        <w:rPr>
          <w:rFonts w:asciiTheme="majorBidi" w:hAnsiTheme="majorBidi" w:cstheme="majorBidi"/>
          <w:sz w:val="24"/>
          <w:szCs w:val="24"/>
          <w:lang w:val="fi-FI"/>
        </w:rPr>
        <w:t xml:space="preserve">. </w:t>
      </w:r>
      <w:r w:rsidRPr="002C74D5">
        <w:rPr>
          <w:rFonts w:asciiTheme="majorBidi" w:hAnsiTheme="majorBidi" w:cstheme="majorBidi"/>
          <w:sz w:val="24"/>
          <w:szCs w:val="24"/>
          <w:lang w:val="fi-FI"/>
        </w:rPr>
        <w:t xml:space="preserve">Bandung: </w:t>
      </w:r>
      <w:r w:rsidRPr="002C74D5">
        <w:rPr>
          <w:rFonts w:asciiTheme="majorBidi" w:hAnsiTheme="majorBidi" w:cstheme="majorBidi"/>
          <w:sz w:val="24"/>
          <w:szCs w:val="24"/>
          <w:lang w:val="it-IT"/>
        </w:rPr>
        <w:t>Penerbit Alfabeta.</w:t>
      </w:r>
    </w:p>
    <w:p w:rsidR="00204834" w:rsidRPr="002C74D5" w:rsidRDefault="00204834" w:rsidP="00E47167">
      <w:pPr>
        <w:spacing w:before="120" w:after="0" w:line="240" w:lineRule="auto"/>
        <w:ind w:left="1134" w:hanging="1134"/>
        <w:rPr>
          <w:rFonts w:asciiTheme="majorBidi" w:hAnsiTheme="majorBidi" w:cstheme="majorBidi"/>
          <w:i/>
          <w:sz w:val="24"/>
          <w:szCs w:val="24"/>
          <w:lang w:val="es-ES"/>
        </w:rPr>
      </w:pPr>
      <w:r w:rsidRPr="002C74D5">
        <w:rPr>
          <w:rFonts w:asciiTheme="majorBidi" w:hAnsiTheme="majorBidi" w:cstheme="majorBidi"/>
          <w:sz w:val="24"/>
          <w:szCs w:val="24"/>
          <w:lang w:val="fi-FI"/>
        </w:rPr>
        <w:t xml:space="preserve">Sukardi. 2009. </w:t>
      </w:r>
      <w:r w:rsidRPr="002C74D5">
        <w:rPr>
          <w:rFonts w:asciiTheme="majorBidi" w:hAnsiTheme="majorBidi" w:cstheme="majorBidi"/>
          <w:i/>
          <w:sz w:val="24"/>
          <w:szCs w:val="24"/>
          <w:lang w:val="fi-FI"/>
        </w:rPr>
        <w:t>Metode Penelitian Pendidikan.</w:t>
      </w:r>
      <w:r w:rsidRPr="002C74D5">
        <w:rPr>
          <w:rFonts w:asciiTheme="majorBidi" w:hAnsiTheme="majorBidi" w:cstheme="majorBidi"/>
          <w:sz w:val="24"/>
          <w:szCs w:val="24"/>
          <w:lang w:val="fi-FI"/>
        </w:rPr>
        <w:t xml:space="preserve"> Jakarta: Penerbit PT Bumi Aksara. </w:t>
      </w:r>
    </w:p>
    <w:p w:rsidR="00204834" w:rsidRPr="00C159F3" w:rsidRDefault="00204834" w:rsidP="00E47167">
      <w:pPr>
        <w:pStyle w:val="NormalWeb"/>
        <w:spacing w:before="120" w:beforeAutospacing="0" w:after="0" w:afterAutospacing="0"/>
        <w:ind w:left="1134" w:hanging="1134"/>
        <w:jc w:val="both"/>
        <w:rPr>
          <w:rFonts w:asciiTheme="majorBidi" w:hAnsiTheme="majorBidi" w:cstheme="majorBidi"/>
          <w:lang w:val="sv-SE"/>
        </w:rPr>
      </w:pPr>
      <w:r>
        <w:rPr>
          <w:rFonts w:asciiTheme="majorBidi" w:hAnsiTheme="majorBidi" w:cstheme="majorBidi"/>
          <w:lang w:val="fi-FI"/>
        </w:rPr>
        <w:t xml:space="preserve">Sutrisno, Hadi. 2001. </w:t>
      </w:r>
      <w:r w:rsidRPr="001436D0">
        <w:rPr>
          <w:rFonts w:asciiTheme="majorBidi" w:hAnsiTheme="majorBidi" w:cstheme="majorBidi"/>
          <w:i/>
          <w:lang w:val="fi-FI"/>
        </w:rPr>
        <w:t>Metodologi Research.</w:t>
      </w:r>
      <w:r>
        <w:rPr>
          <w:rFonts w:asciiTheme="majorBidi" w:hAnsiTheme="majorBidi" w:cstheme="majorBidi"/>
          <w:lang w:val="fi-FI"/>
        </w:rPr>
        <w:t xml:space="preserve"> Yogyakarta: </w:t>
      </w:r>
      <w:r w:rsidRPr="002C74D5">
        <w:rPr>
          <w:rFonts w:asciiTheme="majorBidi" w:hAnsiTheme="majorBidi" w:cstheme="majorBidi"/>
          <w:lang w:val="sv-SE"/>
        </w:rPr>
        <w:t>Gajah Mada University.</w:t>
      </w:r>
    </w:p>
    <w:p w:rsidR="00204834" w:rsidRPr="002C74D5" w:rsidRDefault="00204834" w:rsidP="00E47167">
      <w:pPr>
        <w:spacing w:before="120" w:after="0" w:line="240" w:lineRule="auto"/>
        <w:jc w:val="both"/>
        <w:rPr>
          <w:rFonts w:asciiTheme="majorBidi" w:hAnsiTheme="majorBidi" w:cstheme="majorBidi"/>
          <w:i/>
          <w:sz w:val="24"/>
          <w:szCs w:val="24"/>
          <w:lang w:val="es-ES"/>
        </w:rPr>
      </w:pPr>
      <w:r w:rsidRPr="002C74D5">
        <w:rPr>
          <w:rFonts w:asciiTheme="majorBidi" w:hAnsiTheme="majorBidi" w:cstheme="majorBidi"/>
          <w:sz w:val="24"/>
          <w:szCs w:val="24"/>
          <w:lang w:val="fi-FI"/>
        </w:rPr>
        <w:t xml:space="preserve">Supriyadi, Gering, dkk. 2003. </w:t>
      </w:r>
      <w:r w:rsidRPr="002C74D5">
        <w:rPr>
          <w:rFonts w:asciiTheme="majorBidi" w:hAnsiTheme="majorBidi" w:cstheme="majorBidi"/>
          <w:i/>
          <w:sz w:val="24"/>
          <w:szCs w:val="24"/>
          <w:lang w:val="fi-FI"/>
        </w:rPr>
        <w:t>Budaya Kerja Organisasi Pemerintah</w:t>
      </w:r>
      <w:r w:rsidRPr="002C74D5">
        <w:rPr>
          <w:rFonts w:asciiTheme="majorBidi" w:hAnsiTheme="majorBidi" w:cstheme="majorBidi"/>
          <w:sz w:val="24"/>
          <w:szCs w:val="24"/>
          <w:lang w:val="fi-FI"/>
        </w:rPr>
        <w:t xml:space="preserve">. </w:t>
      </w:r>
      <w:r w:rsidRPr="002C74D5">
        <w:rPr>
          <w:rFonts w:asciiTheme="majorBidi" w:hAnsiTheme="majorBidi" w:cstheme="majorBidi"/>
          <w:sz w:val="24"/>
          <w:szCs w:val="24"/>
          <w:lang w:val="sv-SE"/>
        </w:rPr>
        <w:t xml:space="preserve">Jakarta: </w:t>
      </w:r>
      <w:r w:rsidRPr="002C74D5">
        <w:rPr>
          <w:rFonts w:asciiTheme="majorBidi" w:hAnsiTheme="majorBidi" w:cstheme="majorBidi"/>
          <w:sz w:val="24"/>
          <w:szCs w:val="24"/>
          <w:lang w:val="sv-SE"/>
        </w:rPr>
        <w:br/>
      </w:r>
      <w:r>
        <w:rPr>
          <w:rFonts w:asciiTheme="majorBidi" w:hAnsiTheme="majorBidi" w:cstheme="majorBidi"/>
          <w:sz w:val="24"/>
          <w:szCs w:val="24"/>
          <w:lang w:val="sv-SE"/>
        </w:rPr>
        <w:t xml:space="preserve">                   </w:t>
      </w:r>
      <w:r w:rsidRPr="002C74D5">
        <w:rPr>
          <w:rFonts w:asciiTheme="majorBidi" w:hAnsiTheme="majorBidi" w:cstheme="majorBidi"/>
          <w:sz w:val="24"/>
          <w:szCs w:val="24"/>
          <w:lang w:val="sv-SE"/>
        </w:rPr>
        <w:t xml:space="preserve">Penerbit Lembaga Administrasi Negara-Republik Indonesia.                   </w:t>
      </w:r>
    </w:p>
    <w:p w:rsidR="00204834" w:rsidRPr="002C74D5" w:rsidRDefault="00204834" w:rsidP="00E47167">
      <w:pPr>
        <w:spacing w:before="120" w:after="0" w:line="240" w:lineRule="auto"/>
        <w:ind w:left="1134" w:hanging="1134"/>
        <w:jc w:val="both"/>
        <w:rPr>
          <w:rFonts w:asciiTheme="majorBidi" w:hAnsiTheme="majorBidi" w:cstheme="majorBidi"/>
          <w:sz w:val="24"/>
          <w:szCs w:val="24"/>
        </w:rPr>
      </w:pPr>
      <w:r w:rsidRPr="002C74D5">
        <w:rPr>
          <w:rFonts w:asciiTheme="majorBidi" w:hAnsiTheme="majorBidi" w:cstheme="majorBidi"/>
          <w:sz w:val="24"/>
          <w:szCs w:val="24"/>
          <w:lang w:val="sv-SE"/>
        </w:rPr>
        <w:t xml:space="preserve">Sutopo, dkk. 2003. </w:t>
      </w:r>
      <w:r w:rsidRPr="002C74D5">
        <w:rPr>
          <w:rFonts w:asciiTheme="majorBidi" w:hAnsiTheme="majorBidi" w:cstheme="majorBidi"/>
          <w:i/>
          <w:sz w:val="24"/>
          <w:szCs w:val="24"/>
          <w:lang w:val="sv-SE"/>
        </w:rPr>
        <w:t>Pelayanan Prima</w:t>
      </w:r>
      <w:r w:rsidRPr="002C74D5">
        <w:rPr>
          <w:rFonts w:asciiTheme="majorBidi" w:hAnsiTheme="majorBidi" w:cstheme="majorBidi"/>
          <w:sz w:val="24"/>
          <w:szCs w:val="24"/>
          <w:lang w:val="sv-SE"/>
        </w:rPr>
        <w:t xml:space="preserve">. Jakarta: Penerbit Lembaga Administrasi </w:t>
      </w:r>
      <w:r w:rsidRPr="002C74D5">
        <w:rPr>
          <w:rFonts w:asciiTheme="majorBidi" w:hAnsiTheme="majorBidi" w:cstheme="majorBidi"/>
          <w:sz w:val="24"/>
          <w:szCs w:val="24"/>
          <w:lang w:val="sv-SE"/>
        </w:rPr>
        <w:br/>
        <w:t xml:space="preserve">Negara- </w:t>
      </w:r>
      <w:r w:rsidRPr="002C74D5">
        <w:rPr>
          <w:rFonts w:asciiTheme="majorBidi" w:hAnsiTheme="majorBidi" w:cstheme="majorBidi"/>
          <w:sz w:val="24"/>
          <w:szCs w:val="24"/>
        </w:rPr>
        <w:t>Republik Indonesia.</w:t>
      </w:r>
    </w:p>
    <w:p w:rsidR="00204834" w:rsidRPr="002C74D5" w:rsidRDefault="00204834" w:rsidP="00E47167">
      <w:pPr>
        <w:spacing w:before="120" w:after="0" w:line="240" w:lineRule="auto"/>
        <w:ind w:left="1134" w:hanging="1134"/>
        <w:jc w:val="both"/>
        <w:rPr>
          <w:rFonts w:asciiTheme="majorBidi" w:hAnsiTheme="majorBidi" w:cstheme="majorBidi"/>
          <w:sz w:val="24"/>
          <w:szCs w:val="24"/>
          <w:lang w:val="fi-FI"/>
        </w:rPr>
      </w:pPr>
      <w:r>
        <w:rPr>
          <w:rFonts w:asciiTheme="majorBidi" w:eastAsia="Times New Roman" w:hAnsiTheme="majorBidi" w:cstheme="majorBidi"/>
          <w:sz w:val="24"/>
          <w:szCs w:val="24"/>
          <w:lang w:eastAsia="en-SG"/>
        </w:rPr>
        <w:t xml:space="preserve">Sulistyani, Ambar Teguh dkk,. </w:t>
      </w:r>
      <w:r w:rsidRPr="002C74D5">
        <w:rPr>
          <w:rFonts w:asciiTheme="majorBidi" w:eastAsia="Times New Roman" w:hAnsiTheme="majorBidi" w:cstheme="majorBidi"/>
          <w:sz w:val="24"/>
          <w:szCs w:val="24"/>
          <w:lang w:eastAsia="en-SG"/>
        </w:rPr>
        <w:t xml:space="preserve">2003. </w:t>
      </w:r>
      <w:r w:rsidRPr="002C74D5">
        <w:rPr>
          <w:rFonts w:asciiTheme="majorBidi" w:eastAsia="Times New Roman" w:hAnsiTheme="majorBidi" w:cstheme="majorBidi"/>
          <w:i/>
          <w:sz w:val="24"/>
          <w:szCs w:val="24"/>
          <w:lang w:eastAsia="en-SG"/>
        </w:rPr>
        <w:t>Manajemen Sumber Daya Manusia.</w:t>
      </w:r>
      <w:r w:rsidRPr="002C74D5">
        <w:rPr>
          <w:rFonts w:asciiTheme="majorBidi" w:eastAsia="Times New Roman" w:hAnsiTheme="majorBidi" w:cstheme="majorBidi"/>
          <w:sz w:val="24"/>
          <w:szCs w:val="24"/>
          <w:lang w:eastAsia="en-SG"/>
        </w:rPr>
        <w:br/>
        <w:t>Yogyakarta: Penerbit: Graha Ilmu</w:t>
      </w:r>
    </w:p>
    <w:p w:rsidR="00204834" w:rsidRPr="002C74D5" w:rsidRDefault="00204834" w:rsidP="00E47167">
      <w:pPr>
        <w:spacing w:before="120" w:after="0" w:line="240" w:lineRule="auto"/>
        <w:ind w:left="1134" w:hanging="1134"/>
        <w:rPr>
          <w:rFonts w:asciiTheme="majorBidi" w:hAnsiTheme="majorBidi" w:cstheme="majorBidi"/>
          <w:sz w:val="24"/>
          <w:szCs w:val="24"/>
          <w:lang w:val="fi-FI"/>
        </w:rPr>
      </w:pPr>
      <w:r w:rsidRPr="002C74D5">
        <w:rPr>
          <w:rFonts w:asciiTheme="majorBidi" w:hAnsiTheme="majorBidi" w:cstheme="majorBidi"/>
          <w:sz w:val="24"/>
          <w:szCs w:val="24"/>
          <w:lang w:val="fi-FI"/>
        </w:rPr>
        <w:t xml:space="preserve">Suyanto, Bagong, dkk. 2005. </w:t>
      </w:r>
      <w:r w:rsidRPr="002C74D5">
        <w:rPr>
          <w:rFonts w:asciiTheme="majorBidi" w:hAnsiTheme="majorBidi" w:cstheme="majorBidi"/>
          <w:i/>
          <w:sz w:val="24"/>
          <w:szCs w:val="24"/>
          <w:lang w:val="fi-FI"/>
        </w:rPr>
        <w:t>Metode Penelitian Sosial</w:t>
      </w:r>
      <w:r w:rsidRPr="002C74D5">
        <w:rPr>
          <w:rFonts w:asciiTheme="majorBidi" w:hAnsiTheme="majorBidi" w:cstheme="majorBidi"/>
          <w:sz w:val="24"/>
          <w:szCs w:val="24"/>
          <w:lang w:val="fi-FI"/>
        </w:rPr>
        <w:t xml:space="preserve">. Jakarta: Penerbit Prenada </w:t>
      </w:r>
      <w:r w:rsidRPr="002C74D5">
        <w:rPr>
          <w:rFonts w:asciiTheme="majorBidi" w:hAnsiTheme="majorBidi" w:cstheme="majorBidi"/>
          <w:sz w:val="24"/>
          <w:szCs w:val="24"/>
          <w:lang w:val="fi-FI"/>
        </w:rPr>
        <w:br/>
        <w:t>Media</w:t>
      </w:r>
    </w:p>
    <w:p w:rsidR="00204834" w:rsidRPr="002C74D5" w:rsidRDefault="00204834" w:rsidP="00E47167">
      <w:pPr>
        <w:spacing w:before="120" w:after="0" w:line="240" w:lineRule="auto"/>
        <w:ind w:left="1134" w:hanging="1134"/>
        <w:jc w:val="both"/>
        <w:rPr>
          <w:rFonts w:asciiTheme="majorBidi" w:hAnsiTheme="majorBidi" w:cstheme="majorBidi"/>
          <w:sz w:val="24"/>
          <w:szCs w:val="24"/>
          <w:lang w:val="es-ES"/>
        </w:rPr>
      </w:pPr>
      <w:r w:rsidRPr="002C74D5">
        <w:rPr>
          <w:rFonts w:asciiTheme="majorBidi" w:hAnsiTheme="majorBidi" w:cstheme="majorBidi"/>
          <w:sz w:val="24"/>
          <w:szCs w:val="24"/>
          <w:lang w:val="es-ES"/>
        </w:rPr>
        <w:t xml:space="preserve">Syakrani. 2009. </w:t>
      </w:r>
      <w:r w:rsidRPr="002C74D5">
        <w:rPr>
          <w:rFonts w:asciiTheme="majorBidi" w:hAnsiTheme="majorBidi" w:cstheme="majorBidi"/>
          <w:i/>
          <w:sz w:val="24"/>
          <w:szCs w:val="24"/>
          <w:lang w:val="es-ES"/>
        </w:rPr>
        <w:t xml:space="preserve">Implementasi Otonomi Daerah Dalam Perspektif Good </w:t>
      </w:r>
      <w:r w:rsidRPr="002C74D5">
        <w:rPr>
          <w:rFonts w:asciiTheme="majorBidi" w:hAnsiTheme="majorBidi" w:cstheme="majorBidi"/>
          <w:i/>
          <w:sz w:val="24"/>
          <w:szCs w:val="24"/>
          <w:lang w:val="es-ES"/>
        </w:rPr>
        <w:br/>
        <w:t>Governance.</w:t>
      </w:r>
      <w:r w:rsidRPr="002C74D5">
        <w:rPr>
          <w:rFonts w:asciiTheme="majorBidi" w:hAnsiTheme="majorBidi" w:cstheme="majorBidi"/>
          <w:sz w:val="24"/>
          <w:szCs w:val="24"/>
          <w:lang w:val="es-ES"/>
        </w:rPr>
        <w:t xml:space="preserve"> Yogyakarta. Penerbit Pustaka Pelajar.</w:t>
      </w:r>
    </w:p>
    <w:p w:rsidR="00204834" w:rsidRPr="002C74D5" w:rsidRDefault="00204834" w:rsidP="00E47167">
      <w:pPr>
        <w:spacing w:before="120" w:after="0" w:line="240" w:lineRule="auto"/>
        <w:ind w:left="1134" w:hanging="1134"/>
        <w:jc w:val="both"/>
        <w:rPr>
          <w:rFonts w:asciiTheme="majorBidi" w:hAnsiTheme="majorBidi" w:cstheme="majorBidi"/>
          <w:sz w:val="24"/>
          <w:szCs w:val="24"/>
        </w:rPr>
      </w:pPr>
      <w:r w:rsidRPr="002C74D5">
        <w:rPr>
          <w:rFonts w:asciiTheme="majorBidi" w:hAnsiTheme="majorBidi" w:cstheme="majorBidi"/>
          <w:sz w:val="24"/>
          <w:szCs w:val="24"/>
        </w:rPr>
        <w:t xml:space="preserve">Salusu, 2004. </w:t>
      </w:r>
      <w:r w:rsidRPr="002C74D5">
        <w:rPr>
          <w:rFonts w:asciiTheme="majorBidi" w:hAnsiTheme="majorBidi" w:cstheme="majorBidi"/>
          <w:i/>
          <w:sz w:val="24"/>
          <w:szCs w:val="24"/>
        </w:rPr>
        <w:t xml:space="preserve">Pengambilan Keputusan Strategik Untuk Organisasi Publik Dan Organisasi Non profit. </w:t>
      </w:r>
      <w:r w:rsidRPr="002C74D5">
        <w:rPr>
          <w:rFonts w:asciiTheme="majorBidi" w:hAnsiTheme="majorBidi" w:cstheme="majorBidi"/>
          <w:sz w:val="24"/>
          <w:szCs w:val="24"/>
        </w:rPr>
        <w:t xml:space="preserve">Jakarta: PT Gramedia Widiasarana Indonesia. </w:t>
      </w:r>
    </w:p>
    <w:p w:rsidR="00204834" w:rsidRPr="002C74D5" w:rsidRDefault="00204834" w:rsidP="00204834">
      <w:pPr>
        <w:spacing w:after="120" w:line="240" w:lineRule="auto"/>
        <w:jc w:val="both"/>
        <w:rPr>
          <w:rFonts w:asciiTheme="majorBidi" w:hAnsiTheme="majorBidi" w:cstheme="majorBidi"/>
          <w:sz w:val="24"/>
          <w:szCs w:val="24"/>
        </w:rPr>
      </w:pPr>
      <w:r w:rsidRPr="002C74D5">
        <w:rPr>
          <w:rFonts w:asciiTheme="majorBidi" w:hAnsiTheme="majorBidi" w:cstheme="majorBidi"/>
          <w:sz w:val="24"/>
          <w:szCs w:val="24"/>
        </w:rPr>
        <w:t xml:space="preserve">Sanapiah. P. 2000. </w:t>
      </w:r>
      <w:r w:rsidRPr="002C74D5">
        <w:rPr>
          <w:rFonts w:asciiTheme="majorBidi" w:hAnsiTheme="majorBidi" w:cstheme="majorBidi"/>
          <w:i/>
          <w:sz w:val="24"/>
          <w:szCs w:val="24"/>
        </w:rPr>
        <w:t>Pengantar Administrasi Publik.</w:t>
      </w:r>
      <w:r w:rsidRPr="002C74D5">
        <w:rPr>
          <w:rFonts w:asciiTheme="majorBidi" w:hAnsiTheme="majorBidi" w:cstheme="majorBidi"/>
          <w:sz w:val="24"/>
          <w:szCs w:val="24"/>
        </w:rPr>
        <w:t xml:space="preserve"> Jakarta: Penerbit PT </w:t>
      </w:r>
      <w:r w:rsidRPr="002C74D5">
        <w:rPr>
          <w:rFonts w:asciiTheme="majorBidi" w:hAnsiTheme="majorBidi" w:cstheme="majorBidi"/>
          <w:sz w:val="24"/>
          <w:szCs w:val="24"/>
        </w:rPr>
        <w:br/>
        <w:t xml:space="preserve">                   Raja Grafindo Persada. </w:t>
      </w:r>
    </w:p>
    <w:p w:rsidR="00204834" w:rsidRPr="002C74D5" w:rsidRDefault="00002A23" w:rsidP="00204834">
      <w:pPr>
        <w:spacing w:after="120" w:line="240" w:lineRule="auto"/>
        <w:jc w:val="both"/>
        <w:rPr>
          <w:rFonts w:asciiTheme="majorBidi" w:hAnsiTheme="majorBidi" w:cstheme="majorBidi"/>
          <w:sz w:val="24"/>
          <w:szCs w:val="24"/>
        </w:rPr>
      </w:pPr>
      <w:r>
        <w:rPr>
          <w:rFonts w:asciiTheme="majorBidi" w:hAnsiTheme="majorBidi" w:cstheme="majorBidi"/>
          <w:sz w:val="24"/>
          <w:szCs w:val="24"/>
        </w:rPr>
        <w:t>Sinambela, Lijan Poltak. 2006</w:t>
      </w:r>
      <w:r w:rsidR="00204834" w:rsidRPr="002C74D5">
        <w:rPr>
          <w:rFonts w:asciiTheme="majorBidi" w:hAnsiTheme="majorBidi" w:cstheme="majorBidi"/>
          <w:sz w:val="24"/>
          <w:szCs w:val="24"/>
        </w:rPr>
        <w:t xml:space="preserve">. </w:t>
      </w:r>
      <w:r w:rsidR="00204834" w:rsidRPr="002C74D5">
        <w:rPr>
          <w:rFonts w:asciiTheme="majorBidi" w:hAnsiTheme="majorBidi" w:cstheme="majorBidi"/>
          <w:i/>
          <w:sz w:val="24"/>
          <w:szCs w:val="24"/>
        </w:rPr>
        <w:t xml:space="preserve">Reformasi Pelayanan Publik. </w:t>
      </w:r>
      <w:r w:rsidR="00204834" w:rsidRPr="002C74D5">
        <w:rPr>
          <w:rFonts w:asciiTheme="majorBidi" w:hAnsiTheme="majorBidi" w:cstheme="majorBidi"/>
          <w:sz w:val="24"/>
          <w:szCs w:val="24"/>
        </w:rPr>
        <w:t xml:space="preserve">Jakarta: PT Bumi </w:t>
      </w:r>
      <w:r w:rsidR="00204834">
        <w:rPr>
          <w:rFonts w:asciiTheme="majorBidi" w:hAnsiTheme="majorBidi" w:cstheme="majorBidi"/>
          <w:sz w:val="24"/>
          <w:szCs w:val="24"/>
        </w:rPr>
        <w:br/>
        <w:t xml:space="preserve">                   </w:t>
      </w:r>
      <w:r w:rsidR="00204834" w:rsidRPr="002C74D5">
        <w:rPr>
          <w:rFonts w:asciiTheme="majorBidi" w:hAnsiTheme="majorBidi" w:cstheme="majorBidi"/>
          <w:sz w:val="24"/>
          <w:szCs w:val="24"/>
        </w:rPr>
        <w:t xml:space="preserve">Aksara Jakarta. </w:t>
      </w:r>
    </w:p>
    <w:p w:rsidR="00204834" w:rsidRPr="002C74D5" w:rsidRDefault="00204834" w:rsidP="00204834">
      <w:pPr>
        <w:spacing w:after="120" w:line="240" w:lineRule="auto"/>
        <w:ind w:left="1134" w:hanging="1134"/>
        <w:jc w:val="both"/>
        <w:rPr>
          <w:rFonts w:asciiTheme="majorBidi" w:hAnsiTheme="majorBidi" w:cstheme="majorBidi"/>
          <w:sz w:val="24"/>
          <w:szCs w:val="24"/>
        </w:rPr>
      </w:pPr>
      <w:r w:rsidRPr="002C74D5">
        <w:rPr>
          <w:rFonts w:asciiTheme="majorBidi" w:hAnsiTheme="majorBidi" w:cstheme="majorBidi"/>
          <w:sz w:val="24"/>
          <w:szCs w:val="24"/>
        </w:rPr>
        <w:t xml:space="preserve">Sastrohadiwiryo, B. Siswanto. 2002. </w:t>
      </w:r>
      <w:r w:rsidRPr="002C74D5">
        <w:rPr>
          <w:rFonts w:asciiTheme="majorBidi" w:hAnsiTheme="majorBidi" w:cstheme="majorBidi"/>
          <w:i/>
          <w:sz w:val="24"/>
          <w:szCs w:val="24"/>
        </w:rPr>
        <w:t xml:space="preserve">Manajemen Tenaga Kerja Indonesia; Pendekatan Administratif Dan Operasional. </w:t>
      </w:r>
      <w:r w:rsidRPr="002C74D5">
        <w:rPr>
          <w:rFonts w:asciiTheme="majorBidi" w:hAnsiTheme="majorBidi" w:cstheme="majorBidi"/>
          <w:sz w:val="24"/>
          <w:szCs w:val="24"/>
        </w:rPr>
        <w:t>Jakarta: Bumi Aksara.</w:t>
      </w:r>
    </w:p>
    <w:p w:rsidR="00204834" w:rsidRPr="002C74D5" w:rsidRDefault="00204834" w:rsidP="00204834">
      <w:pPr>
        <w:spacing w:after="120" w:line="240" w:lineRule="auto"/>
        <w:ind w:left="1134" w:hanging="1134"/>
        <w:jc w:val="both"/>
        <w:rPr>
          <w:rFonts w:asciiTheme="majorBidi" w:hAnsiTheme="majorBidi" w:cstheme="majorBidi"/>
          <w:sz w:val="24"/>
          <w:szCs w:val="24"/>
        </w:rPr>
      </w:pPr>
      <w:r w:rsidRPr="002C74D5">
        <w:rPr>
          <w:rFonts w:asciiTheme="majorBidi" w:hAnsiTheme="majorBidi" w:cstheme="majorBidi"/>
          <w:sz w:val="24"/>
          <w:szCs w:val="24"/>
        </w:rPr>
        <w:t xml:space="preserve">Syafie Kencana, Inu. 2006. </w:t>
      </w:r>
      <w:r w:rsidRPr="002C74D5">
        <w:rPr>
          <w:rFonts w:asciiTheme="majorBidi" w:hAnsiTheme="majorBidi" w:cstheme="majorBidi"/>
          <w:i/>
          <w:sz w:val="24"/>
          <w:szCs w:val="24"/>
        </w:rPr>
        <w:t>Ilmu Administrasi Publik.</w:t>
      </w:r>
      <w:r w:rsidRPr="002C74D5">
        <w:rPr>
          <w:rFonts w:asciiTheme="majorBidi" w:hAnsiTheme="majorBidi" w:cstheme="majorBidi"/>
          <w:sz w:val="24"/>
          <w:szCs w:val="24"/>
        </w:rPr>
        <w:t xml:space="preserve"> Jakarta: Penerbit Rineka Cipta. </w:t>
      </w:r>
    </w:p>
    <w:p w:rsidR="00204834" w:rsidRPr="002C74D5" w:rsidRDefault="00204834" w:rsidP="00204834">
      <w:pPr>
        <w:spacing w:after="120" w:line="240" w:lineRule="auto"/>
        <w:ind w:left="1134" w:hanging="1134"/>
        <w:jc w:val="both"/>
        <w:rPr>
          <w:rFonts w:asciiTheme="majorBidi" w:hAnsiTheme="majorBidi" w:cstheme="majorBidi"/>
          <w:sz w:val="24"/>
          <w:szCs w:val="24"/>
        </w:rPr>
      </w:pPr>
      <w:r w:rsidRPr="002C74D5">
        <w:rPr>
          <w:rFonts w:asciiTheme="majorBidi" w:hAnsiTheme="majorBidi" w:cstheme="majorBidi"/>
          <w:sz w:val="24"/>
          <w:szCs w:val="24"/>
        </w:rPr>
        <w:t xml:space="preserve">Sunyoto, Hamingpraja. 2004. </w:t>
      </w:r>
      <w:r w:rsidRPr="002C74D5">
        <w:rPr>
          <w:rFonts w:asciiTheme="majorBidi" w:hAnsiTheme="majorBidi" w:cstheme="majorBidi"/>
          <w:i/>
          <w:sz w:val="24"/>
          <w:szCs w:val="24"/>
        </w:rPr>
        <w:t>Jaminan Kualitas Pelayanan Publik.</w:t>
      </w:r>
      <w:r w:rsidRPr="002C74D5">
        <w:rPr>
          <w:rFonts w:asciiTheme="majorBidi" w:hAnsiTheme="majorBidi" w:cstheme="majorBidi"/>
          <w:sz w:val="24"/>
          <w:szCs w:val="24"/>
        </w:rPr>
        <w:t xml:space="preserve"> Yogyakarta: Penerbit Liberty. </w:t>
      </w:r>
    </w:p>
    <w:p w:rsidR="00204834" w:rsidRPr="002C74D5" w:rsidRDefault="00204834" w:rsidP="00204834">
      <w:pPr>
        <w:spacing w:after="120" w:line="240" w:lineRule="auto"/>
        <w:ind w:left="1134" w:hanging="1134"/>
        <w:jc w:val="both"/>
        <w:rPr>
          <w:rFonts w:asciiTheme="majorBidi" w:hAnsiTheme="majorBidi" w:cstheme="majorBidi"/>
          <w:sz w:val="24"/>
          <w:szCs w:val="24"/>
        </w:rPr>
      </w:pPr>
      <w:r>
        <w:rPr>
          <w:rFonts w:asciiTheme="majorBidi" w:hAnsiTheme="majorBidi" w:cstheme="majorBidi"/>
          <w:sz w:val="24"/>
          <w:szCs w:val="24"/>
        </w:rPr>
        <w:t>Suriasumantri</w:t>
      </w:r>
      <w:r w:rsidRPr="002C74D5">
        <w:rPr>
          <w:rFonts w:asciiTheme="majorBidi" w:hAnsiTheme="majorBidi" w:cstheme="majorBidi"/>
          <w:sz w:val="24"/>
          <w:szCs w:val="24"/>
        </w:rPr>
        <w:t xml:space="preserve">, Jujun, S. 1996. </w:t>
      </w:r>
      <w:r w:rsidRPr="002C74D5">
        <w:rPr>
          <w:rFonts w:asciiTheme="majorBidi" w:hAnsiTheme="majorBidi" w:cstheme="majorBidi"/>
          <w:i/>
          <w:sz w:val="24"/>
          <w:szCs w:val="24"/>
        </w:rPr>
        <w:t>Filsafat Umum; Sebuah Pengantar Populer.</w:t>
      </w:r>
      <w:r w:rsidRPr="002C74D5">
        <w:rPr>
          <w:rFonts w:asciiTheme="majorBidi" w:hAnsiTheme="majorBidi" w:cstheme="majorBidi"/>
          <w:sz w:val="24"/>
          <w:szCs w:val="24"/>
        </w:rPr>
        <w:t xml:space="preserve"> Jakarta: Penerbit Pustaka Sinar Harapan. </w:t>
      </w:r>
    </w:p>
    <w:p w:rsidR="00B46D75" w:rsidRPr="000234E2" w:rsidRDefault="00B46D75" w:rsidP="00B46D75">
      <w:pPr>
        <w:spacing w:after="0" w:line="240" w:lineRule="auto"/>
        <w:rPr>
          <w:rFonts w:ascii="Times New Roman" w:hAnsi="Times New Roman" w:cs="Times New Roman"/>
          <w:sz w:val="24"/>
          <w:szCs w:val="24"/>
        </w:rPr>
      </w:pPr>
      <w:r w:rsidRPr="000234E2">
        <w:rPr>
          <w:rFonts w:ascii="Times New Roman" w:hAnsi="Times New Roman" w:cs="Times New Roman"/>
          <w:sz w:val="24"/>
          <w:szCs w:val="24"/>
        </w:rPr>
        <w:t xml:space="preserve">Schacter, M. 2000. </w:t>
      </w:r>
      <w:r w:rsidRPr="000234E2">
        <w:rPr>
          <w:rFonts w:ascii="Times New Roman" w:hAnsi="Times New Roman" w:cs="Times New Roman"/>
          <w:i/>
          <w:sz w:val="24"/>
          <w:szCs w:val="24"/>
        </w:rPr>
        <w:t>Public Sector Reform in Developing Countries: Issues,</w:t>
      </w:r>
      <w:r>
        <w:rPr>
          <w:rFonts w:ascii="Times New Roman" w:hAnsi="Times New Roman" w:cs="Times New Roman"/>
          <w:i/>
          <w:sz w:val="24"/>
          <w:szCs w:val="24"/>
        </w:rPr>
        <w:t>Lessons</w:t>
      </w:r>
      <w:r w:rsidRPr="000234E2">
        <w:rPr>
          <w:rFonts w:ascii="Times New Roman" w:hAnsi="Times New Roman" w:cs="Times New Roman"/>
          <w:i/>
          <w:sz w:val="24"/>
          <w:szCs w:val="24"/>
        </w:rPr>
        <w:t xml:space="preserve"> </w:t>
      </w:r>
      <w:r>
        <w:rPr>
          <w:rFonts w:ascii="Times New Roman" w:hAnsi="Times New Roman" w:cs="Times New Roman"/>
          <w:i/>
          <w:sz w:val="24"/>
          <w:szCs w:val="24"/>
        </w:rPr>
        <w:br/>
        <w:t xml:space="preserve">                   </w:t>
      </w:r>
      <w:r w:rsidR="007C4B9C">
        <w:rPr>
          <w:rFonts w:ascii="Times New Roman" w:hAnsi="Times New Roman" w:cs="Times New Roman"/>
          <w:i/>
          <w:sz w:val="24"/>
          <w:szCs w:val="24"/>
        </w:rPr>
        <w:t xml:space="preserve"> </w:t>
      </w:r>
      <w:r w:rsidRPr="000234E2">
        <w:rPr>
          <w:rFonts w:ascii="Times New Roman" w:hAnsi="Times New Roman" w:cs="Times New Roman"/>
          <w:i/>
          <w:sz w:val="24"/>
          <w:szCs w:val="24"/>
        </w:rPr>
        <w:t>and Future Directions.</w:t>
      </w:r>
      <w:r w:rsidRPr="000234E2">
        <w:rPr>
          <w:rFonts w:ascii="Times New Roman" w:hAnsi="Times New Roman" w:cs="Times New Roman"/>
          <w:sz w:val="24"/>
          <w:szCs w:val="24"/>
        </w:rPr>
        <w:t xml:space="preserve"> Ottawa: Canadian International Development </w:t>
      </w:r>
      <w:r>
        <w:rPr>
          <w:rFonts w:ascii="Times New Roman" w:hAnsi="Times New Roman" w:cs="Times New Roman"/>
          <w:sz w:val="24"/>
          <w:szCs w:val="24"/>
        </w:rPr>
        <w:br/>
        <w:t xml:space="preserve">                   </w:t>
      </w:r>
      <w:r w:rsidR="007C4B9C">
        <w:rPr>
          <w:rFonts w:ascii="Times New Roman" w:hAnsi="Times New Roman" w:cs="Times New Roman"/>
          <w:sz w:val="24"/>
          <w:szCs w:val="24"/>
        </w:rPr>
        <w:t xml:space="preserve"> </w:t>
      </w:r>
      <w:r w:rsidRPr="000234E2">
        <w:rPr>
          <w:rFonts w:ascii="Times New Roman" w:hAnsi="Times New Roman" w:cs="Times New Roman"/>
          <w:sz w:val="24"/>
          <w:szCs w:val="24"/>
        </w:rPr>
        <w:t>Agency.</w:t>
      </w:r>
    </w:p>
    <w:p w:rsidR="007C4B9C" w:rsidRPr="000234E2" w:rsidRDefault="00790796" w:rsidP="007C4B9C">
      <w:pPr>
        <w:spacing w:before="120" w:after="0" w:line="240" w:lineRule="auto"/>
        <w:rPr>
          <w:rFonts w:ascii="Times New Roman" w:hAnsi="Times New Roman" w:cs="Times New Roman"/>
        </w:rPr>
      </w:pPr>
      <w:r>
        <w:rPr>
          <w:rFonts w:ascii="Times New Roman" w:hAnsi="Times New Roman" w:cs="Times New Roman"/>
        </w:rPr>
        <w:t>Samuelson, J. 2009</w:t>
      </w:r>
      <w:r w:rsidR="007C4B9C" w:rsidRPr="000234E2">
        <w:rPr>
          <w:rFonts w:ascii="Times New Roman" w:hAnsi="Times New Roman" w:cs="Times New Roman"/>
        </w:rPr>
        <w:t xml:space="preserve">. </w:t>
      </w:r>
      <w:r w:rsidR="007C4B9C">
        <w:rPr>
          <w:rFonts w:ascii="Times New Roman" w:hAnsi="Times New Roman" w:cs="Times New Roman"/>
          <w:i/>
        </w:rPr>
        <w:t>Toward  Sustainable C</w:t>
      </w:r>
      <w:r w:rsidR="007C4B9C" w:rsidRPr="000234E2">
        <w:rPr>
          <w:rFonts w:ascii="Times New Roman" w:hAnsi="Times New Roman" w:cs="Times New Roman"/>
          <w:i/>
        </w:rPr>
        <w:t>hange.</w:t>
      </w:r>
      <w:r w:rsidR="007C4B9C" w:rsidRPr="000234E2">
        <w:rPr>
          <w:rFonts w:ascii="Times New Roman" w:hAnsi="Times New Roman" w:cs="Times New Roman"/>
        </w:rPr>
        <w:t xml:space="preserve"> </w:t>
      </w:r>
      <w:r w:rsidR="007C4B9C">
        <w:rPr>
          <w:rFonts w:ascii="Times New Roman" w:hAnsi="Times New Roman" w:cs="Times New Roman"/>
        </w:rPr>
        <w:t xml:space="preserve">Penerbit </w:t>
      </w:r>
      <w:r w:rsidR="007C4B9C" w:rsidRPr="000234E2">
        <w:rPr>
          <w:rFonts w:ascii="Times New Roman" w:hAnsi="Times New Roman" w:cs="Times New Roman"/>
        </w:rPr>
        <w:t>BizEd, 30–35.</w:t>
      </w:r>
    </w:p>
    <w:p w:rsidR="00DB61C9" w:rsidRDefault="00DB61C9" w:rsidP="00B46D75">
      <w:pPr>
        <w:spacing w:before="120" w:after="0" w:line="240" w:lineRule="auto"/>
        <w:ind w:left="1134" w:hanging="1134"/>
        <w:jc w:val="both"/>
        <w:rPr>
          <w:rFonts w:asciiTheme="majorBidi" w:hAnsiTheme="majorBidi" w:cstheme="majorBidi"/>
          <w:sz w:val="24"/>
          <w:szCs w:val="24"/>
        </w:rPr>
      </w:pPr>
      <w:r>
        <w:rPr>
          <w:rFonts w:asciiTheme="majorBidi" w:hAnsiTheme="majorBidi" w:cstheme="majorBidi"/>
          <w:sz w:val="24"/>
          <w:szCs w:val="24"/>
        </w:rPr>
        <w:t xml:space="preserve">Suharto, Edi. 2005. </w:t>
      </w:r>
      <w:r w:rsidRPr="00DB61C9">
        <w:rPr>
          <w:rFonts w:asciiTheme="majorBidi" w:hAnsiTheme="majorBidi" w:cstheme="majorBidi"/>
          <w:i/>
          <w:sz w:val="24"/>
          <w:szCs w:val="24"/>
        </w:rPr>
        <w:t>Analisis Kebijakan Publik: Panduan Praktis Mengkaji Masalah dan Kebijakan Sosial.</w:t>
      </w:r>
      <w:r>
        <w:rPr>
          <w:rFonts w:asciiTheme="majorBidi" w:hAnsiTheme="majorBidi" w:cstheme="majorBidi"/>
          <w:sz w:val="24"/>
          <w:szCs w:val="24"/>
        </w:rPr>
        <w:t xml:space="preserve"> Bandung: Penerbit CV Alfabeta. </w:t>
      </w:r>
    </w:p>
    <w:p w:rsidR="00C9550E" w:rsidRDefault="00C9550E" w:rsidP="00B46D75">
      <w:pPr>
        <w:spacing w:before="120" w:after="0" w:line="240" w:lineRule="auto"/>
        <w:ind w:left="1134" w:hanging="1134"/>
        <w:jc w:val="both"/>
        <w:rPr>
          <w:rFonts w:asciiTheme="majorBidi" w:hAnsiTheme="majorBidi" w:cstheme="majorBidi"/>
          <w:sz w:val="24"/>
          <w:szCs w:val="24"/>
        </w:rPr>
      </w:pPr>
      <w:r>
        <w:rPr>
          <w:rFonts w:asciiTheme="majorBidi" w:hAnsiTheme="majorBidi" w:cstheme="majorBidi"/>
          <w:sz w:val="24"/>
          <w:szCs w:val="24"/>
        </w:rPr>
        <w:t xml:space="preserve">Shelton, K. 2002. </w:t>
      </w:r>
      <w:r w:rsidRPr="00C9550E">
        <w:rPr>
          <w:rFonts w:asciiTheme="majorBidi" w:hAnsiTheme="majorBidi" w:cstheme="majorBidi"/>
          <w:i/>
          <w:sz w:val="24"/>
          <w:szCs w:val="24"/>
        </w:rPr>
        <w:t>Paradigma Baru Kepemimpinan.</w:t>
      </w:r>
      <w:r>
        <w:rPr>
          <w:rFonts w:asciiTheme="majorBidi" w:hAnsiTheme="majorBidi" w:cstheme="majorBidi"/>
          <w:sz w:val="24"/>
          <w:szCs w:val="24"/>
        </w:rPr>
        <w:t xml:space="preserve"> Jakarta: Penerbit Yayasan                    Obor Indonesia.  </w:t>
      </w:r>
    </w:p>
    <w:p w:rsidR="00A72EEF" w:rsidRPr="001F7C5C" w:rsidRDefault="00A72EEF" w:rsidP="00A72EEF">
      <w:pPr>
        <w:spacing w:after="0" w:line="240" w:lineRule="auto"/>
        <w:rPr>
          <w:rFonts w:ascii="Times New Roman" w:eastAsia="Times New Roman" w:hAnsi="Times New Roman" w:cs="Times New Roman"/>
          <w:sz w:val="24"/>
          <w:szCs w:val="24"/>
          <w:lang w:eastAsia="en-SG"/>
        </w:rPr>
      </w:pPr>
      <w:r w:rsidRPr="001F7C5C">
        <w:rPr>
          <w:rFonts w:ascii="Times New Roman" w:eastAsia="Times New Roman" w:hAnsi="Times New Roman" w:cs="Times New Roman"/>
          <w:sz w:val="24"/>
          <w:szCs w:val="24"/>
          <w:lang w:eastAsia="en-SG"/>
        </w:rPr>
        <w:t>Simamora, Hendry. 2004.</w:t>
      </w:r>
      <w:r>
        <w:rPr>
          <w:rFonts w:ascii="Times New Roman" w:eastAsia="Times New Roman" w:hAnsi="Times New Roman" w:cs="Times New Roman"/>
          <w:sz w:val="24"/>
          <w:szCs w:val="24"/>
          <w:lang w:eastAsia="en-SG"/>
        </w:rPr>
        <w:t xml:space="preserve"> </w:t>
      </w:r>
      <w:r w:rsidRPr="00A441D2">
        <w:rPr>
          <w:rFonts w:ascii="Times New Roman" w:eastAsia="Times New Roman" w:hAnsi="Times New Roman" w:cs="Times New Roman"/>
          <w:i/>
          <w:sz w:val="24"/>
          <w:szCs w:val="24"/>
          <w:lang w:eastAsia="en-SG"/>
        </w:rPr>
        <w:t xml:space="preserve">Manajemen Sumber Daya Manusia. </w:t>
      </w:r>
      <w:r w:rsidRPr="001F7C5C">
        <w:rPr>
          <w:rFonts w:ascii="Times New Roman" w:eastAsia="Times New Roman" w:hAnsi="Times New Roman" w:cs="Times New Roman"/>
          <w:sz w:val="24"/>
          <w:szCs w:val="24"/>
          <w:lang w:eastAsia="en-SG"/>
        </w:rPr>
        <w:t xml:space="preserve">Yogyakarta: </w:t>
      </w:r>
      <w:r>
        <w:rPr>
          <w:rFonts w:ascii="Times New Roman" w:eastAsia="Times New Roman" w:hAnsi="Times New Roman" w:cs="Times New Roman"/>
          <w:sz w:val="24"/>
          <w:szCs w:val="24"/>
          <w:lang w:eastAsia="en-SG"/>
        </w:rPr>
        <w:br/>
        <w:t xml:space="preserve">                    Penerbit </w:t>
      </w:r>
      <w:r w:rsidRPr="001F7C5C">
        <w:rPr>
          <w:rFonts w:ascii="Times New Roman" w:eastAsia="Times New Roman" w:hAnsi="Times New Roman" w:cs="Times New Roman"/>
          <w:sz w:val="24"/>
          <w:szCs w:val="24"/>
          <w:lang w:eastAsia="en-SG"/>
        </w:rPr>
        <w:t xml:space="preserve">STIE YKPN. </w:t>
      </w:r>
    </w:p>
    <w:p w:rsidR="00204834" w:rsidRPr="002C74D5" w:rsidRDefault="00204834" w:rsidP="00A72EEF">
      <w:pPr>
        <w:spacing w:before="120" w:after="0" w:line="240" w:lineRule="auto"/>
        <w:jc w:val="both"/>
        <w:rPr>
          <w:rFonts w:asciiTheme="majorBidi" w:hAnsiTheme="majorBidi" w:cstheme="majorBidi"/>
          <w:i/>
          <w:sz w:val="24"/>
          <w:szCs w:val="24"/>
          <w:lang w:val="es-ES"/>
        </w:rPr>
      </w:pPr>
      <w:r w:rsidRPr="002C74D5">
        <w:rPr>
          <w:rFonts w:asciiTheme="majorBidi" w:hAnsiTheme="majorBidi" w:cstheme="majorBidi"/>
          <w:sz w:val="24"/>
          <w:szCs w:val="24"/>
        </w:rPr>
        <w:t xml:space="preserve">Terry, G.R. 2001. </w:t>
      </w:r>
      <w:r w:rsidRPr="002C74D5">
        <w:rPr>
          <w:rFonts w:asciiTheme="majorBidi" w:hAnsiTheme="majorBidi" w:cstheme="majorBidi"/>
          <w:i/>
          <w:sz w:val="24"/>
          <w:szCs w:val="24"/>
        </w:rPr>
        <w:t>Dasar- dasar Manajemen.</w:t>
      </w:r>
      <w:r w:rsidRPr="002C74D5">
        <w:rPr>
          <w:rFonts w:asciiTheme="majorBidi" w:hAnsiTheme="majorBidi" w:cstheme="majorBidi"/>
          <w:sz w:val="24"/>
          <w:szCs w:val="24"/>
        </w:rPr>
        <w:t xml:space="preserve"> Jakarta: Penerbit Bina Aksara. </w:t>
      </w:r>
    </w:p>
    <w:p w:rsidR="00204834" w:rsidRPr="002C74D5" w:rsidRDefault="00723B82" w:rsidP="007C4B9C">
      <w:pPr>
        <w:tabs>
          <w:tab w:val="left" w:pos="1134"/>
        </w:tabs>
        <w:spacing w:before="120" w:after="0" w:line="240" w:lineRule="auto"/>
        <w:ind w:left="1134" w:hanging="1134"/>
        <w:jc w:val="both"/>
        <w:rPr>
          <w:rFonts w:asciiTheme="majorBidi" w:hAnsiTheme="majorBidi" w:cstheme="majorBidi"/>
          <w:sz w:val="24"/>
          <w:szCs w:val="24"/>
          <w:lang w:val="es-ES"/>
        </w:rPr>
      </w:pPr>
      <w:r>
        <w:rPr>
          <w:rFonts w:asciiTheme="majorBidi" w:hAnsiTheme="majorBidi" w:cstheme="majorBidi"/>
          <w:sz w:val="24"/>
          <w:szCs w:val="24"/>
          <w:lang w:val="es-ES"/>
        </w:rPr>
        <w:t>Thoha, Miftah. 2011</w:t>
      </w:r>
      <w:r w:rsidR="00204834" w:rsidRPr="002C74D5">
        <w:rPr>
          <w:rFonts w:asciiTheme="majorBidi" w:hAnsiTheme="majorBidi" w:cstheme="majorBidi"/>
          <w:sz w:val="24"/>
          <w:szCs w:val="24"/>
          <w:lang w:val="es-ES"/>
        </w:rPr>
        <w:t xml:space="preserve">. </w:t>
      </w:r>
      <w:r w:rsidR="00204834" w:rsidRPr="002C74D5">
        <w:rPr>
          <w:rFonts w:asciiTheme="majorBidi" w:hAnsiTheme="majorBidi" w:cstheme="majorBidi"/>
          <w:i/>
          <w:sz w:val="24"/>
          <w:szCs w:val="24"/>
          <w:lang w:val="es-ES"/>
        </w:rPr>
        <w:t xml:space="preserve">Kepemimpinan dalam Manajemen, Suatu Pendekatan </w:t>
      </w:r>
      <w:r w:rsidR="00204834" w:rsidRPr="002C74D5">
        <w:rPr>
          <w:rFonts w:asciiTheme="majorBidi" w:hAnsiTheme="majorBidi" w:cstheme="majorBidi"/>
          <w:i/>
          <w:sz w:val="24"/>
          <w:szCs w:val="24"/>
          <w:lang w:val="es-ES"/>
        </w:rPr>
        <w:br/>
      </w:r>
      <w:r w:rsidR="007C4B9C">
        <w:rPr>
          <w:rFonts w:asciiTheme="majorBidi" w:hAnsiTheme="majorBidi" w:cstheme="majorBidi"/>
          <w:sz w:val="24"/>
          <w:szCs w:val="24"/>
          <w:lang w:val="es-ES"/>
        </w:rPr>
        <w:t xml:space="preserve"> </w:t>
      </w:r>
      <w:r w:rsidR="00204834" w:rsidRPr="002C74D5">
        <w:rPr>
          <w:rFonts w:asciiTheme="majorBidi" w:hAnsiTheme="majorBidi" w:cstheme="majorBidi"/>
          <w:sz w:val="24"/>
          <w:szCs w:val="24"/>
          <w:lang w:val="es-ES"/>
        </w:rPr>
        <w:t>Perilaku. Jakarta: PT Grafindo Persada.</w:t>
      </w:r>
    </w:p>
    <w:p w:rsidR="00204834" w:rsidRPr="002C74D5" w:rsidRDefault="00AF0800" w:rsidP="007C4B9C">
      <w:pPr>
        <w:tabs>
          <w:tab w:val="left" w:pos="1134"/>
        </w:tabs>
        <w:spacing w:before="120" w:after="0" w:line="240" w:lineRule="auto"/>
        <w:ind w:left="1134" w:hanging="1134"/>
        <w:jc w:val="both"/>
        <w:rPr>
          <w:rFonts w:asciiTheme="majorBidi" w:hAnsiTheme="majorBidi" w:cstheme="majorBidi"/>
          <w:sz w:val="24"/>
          <w:szCs w:val="24"/>
          <w:lang w:val="es-ES"/>
        </w:rPr>
      </w:pPr>
      <w:r>
        <w:rPr>
          <w:rFonts w:asciiTheme="majorBidi" w:hAnsiTheme="majorBidi" w:cstheme="majorBidi"/>
          <w:sz w:val="24"/>
          <w:szCs w:val="24"/>
          <w:lang w:val="es-ES"/>
        </w:rPr>
        <w:t>_____________</w:t>
      </w:r>
      <w:r w:rsidR="00204834">
        <w:rPr>
          <w:rFonts w:asciiTheme="majorBidi" w:hAnsiTheme="majorBidi" w:cstheme="majorBidi"/>
          <w:sz w:val="24"/>
          <w:szCs w:val="24"/>
          <w:lang w:val="es-ES"/>
        </w:rPr>
        <w:t xml:space="preserve">. </w:t>
      </w:r>
      <w:r w:rsidR="00204834" w:rsidRPr="002C74D5">
        <w:rPr>
          <w:rFonts w:asciiTheme="majorBidi" w:hAnsiTheme="majorBidi" w:cstheme="majorBidi"/>
          <w:sz w:val="24"/>
          <w:szCs w:val="24"/>
          <w:lang w:val="es-ES"/>
        </w:rPr>
        <w:t>2005.</w:t>
      </w:r>
      <w:r w:rsidR="00A17A96">
        <w:rPr>
          <w:rFonts w:asciiTheme="majorBidi" w:hAnsiTheme="majorBidi" w:cstheme="majorBidi"/>
          <w:sz w:val="24"/>
          <w:szCs w:val="24"/>
          <w:lang w:val="es-ES"/>
        </w:rPr>
        <w:t xml:space="preserve"> </w:t>
      </w:r>
      <w:r w:rsidR="00204834" w:rsidRPr="002C74D5">
        <w:rPr>
          <w:rFonts w:asciiTheme="majorBidi" w:hAnsiTheme="majorBidi" w:cstheme="majorBidi"/>
          <w:i/>
          <w:sz w:val="24"/>
          <w:szCs w:val="24"/>
          <w:lang w:val="es-ES"/>
        </w:rPr>
        <w:t>Patologi Birokrasi.</w:t>
      </w:r>
      <w:r w:rsidR="00204834" w:rsidRPr="002C74D5">
        <w:rPr>
          <w:rFonts w:asciiTheme="majorBidi" w:hAnsiTheme="majorBidi" w:cstheme="majorBidi"/>
          <w:sz w:val="24"/>
          <w:szCs w:val="24"/>
          <w:lang w:val="es-ES"/>
        </w:rPr>
        <w:t xml:space="preserve"> Jakarta: Penerbit Ghalia Indonesia.</w:t>
      </w:r>
    </w:p>
    <w:p w:rsidR="00204834" w:rsidRPr="002C74D5" w:rsidRDefault="00204834" w:rsidP="007C4B9C">
      <w:pPr>
        <w:tabs>
          <w:tab w:val="left" w:pos="1134"/>
        </w:tabs>
        <w:spacing w:before="120" w:after="0" w:line="240" w:lineRule="auto"/>
        <w:ind w:left="1134" w:hanging="1134"/>
        <w:jc w:val="both"/>
        <w:rPr>
          <w:rFonts w:asciiTheme="majorBidi" w:hAnsiTheme="majorBidi" w:cstheme="majorBidi"/>
          <w:sz w:val="24"/>
          <w:szCs w:val="24"/>
        </w:rPr>
      </w:pPr>
      <w:r w:rsidRPr="002C74D5">
        <w:rPr>
          <w:rFonts w:asciiTheme="majorBidi" w:hAnsiTheme="majorBidi" w:cstheme="majorBidi"/>
          <w:sz w:val="24"/>
          <w:szCs w:val="24"/>
        </w:rPr>
        <w:t>____________. 2007.</w:t>
      </w:r>
      <w:r w:rsidR="00C177E7">
        <w:rPr>
          <w:rFonts w:asciiTheme="majorBidi" w:hAnsiTheme="majorBidi" w:cstheme="majorBidi"/>
          <w:sz w:val="24"/>
          <w:szCs w:val="24"/>
        </w:rPr>
        <w:t xml:space="preserve"> </w:t>
      </w:r>
      <w:r w:rsidRPr="002C74D5">
        <w:rPr>
          <w:rFonts w:asciiTheme="majorBidi" w:hAnsiTheme="majorBidi" w:cstheme="majorBidi"/>
          <w:i/>
          <w:sz w:val="24"/>
          <w:szCs w:val="24"/>
        </w:rPr>
        <w:t>Manajemen Kepegawaian Sipil Di Indonesia</w:t>
      </w:r>
      <w:r w:rsidRPr="002C74D5">
        <w:rPr>
          <w:rFonts w:asciiTheme="majorBidi" w:hAnsiTheme="majorBidi" w:cstheme="majorBidi"/>
          <w:sz w:val="24"/>
          <w:szCs w:val="24"/>
        </w:rPr>
        <w:t xml:space="preserve">, Jakarta: </w:t>
      </w:r>
      <w:r>
        <w:rPr>
          <w:rFonts w:asciiTheme="majorBidi" w:hAnsiTheme="majorBidi" w:cstheme="majorBidi"/>
          <w:sz w:val="24"/>
          <w:szCs w:val="24"/>
        </w:rPr>
        <w:t xml:space="preserve"> </w:t>
      </w:r>
      <w:r>
        <w:rPr>
          <w:rFonts w:asciiTheme="majorBidi" w:hAnsiTheme="majorBidi" w:cstheme="majorBidi"/>
          <w:sz w:val="24"/>
          <w:szCs w:val="24"/>
        </w:rPr>
        <w:tab/>
      </w:r>
      <w:r w:rsidRPr="002C74D5">
        <w:rPr>
          <w:rFonts w:asciiTheme="majorBidi" w:hAnsiTheme="majorBidi" w:cstheme="majorBidi"/>
          <w:sz w:val="24"/>
          <w:szCs w:val="24"/>
        </w:rPr>
        <w:t xml:space="preserve">PT Prenada Media Group. </w:t>
      </w:r>
    </w:p>
    <w:p w:rsidR="00204834" w:rsidRPr="002C74D5" w:rsidRDefault="00204834" w:rsidP="00204834">
      <w:pPr>
        <w:tabs>
          <w:tab w:val="left" w:pos="1134"/>
        </w:tabs>
        <w:spacing w:after="120" w:line="240" w:lineRule="auto"/>
        <w:ind w:left="1134" w:hanging="1134"/>
        <w:jc w:val="both"/>
        <w:rPr>
          <w:rFonts w:asciiTheme="majorBidi" w:hAnsiTheme="majorBidi" w:cstheme="majorBidi"/>
          <w:sz w:val="24"/>
          <w:szCs w:val="24"/>
        </w:rPr>
      </w:pPr>
      <w:r w:rsidRPr="002C74D5">
        <w:rPr>
          <w:rFonts w:asciiTheme="majorBidi" w:hAnsiTheme="majorBidi" w:cstheme="majorBidi"/>
          <w:sz w:val="24"/>
          <w:szCs w:val="24"/>
        </w:rPr>
        <w:t xml:space="preserve">Timothy Besley, dkk 2010. </w:t>
      </w:r>
      <w:r w:rsidRPr="002C74D5">
        <w:rPr>
          <w:rFonts w:asciiTheme="majorBidi" w:hAnsiTheme="majorBidi" w:cstheme="majorBidi"/>
          <w:i/>
          <w:sz w:val="24"/>
          <w:szCs w:val="24"/>
        </w:rPr>
        <w:t xml:space="preserve">International Journal Reforming Public Service         </w:t>
      </w:r>
      <w:r w:rsidRPr="002C74D5">
        <w:rPr>
          <w:rFonts w:asciiTheme="majorBidi" w:hAnsiTheme="majorBidi" w:cstheme="majorBidi"/>
          <w:i/>
          <w:sz w:val="24"/>
          <w:szCs w:val="24"/>
        </w:rPr>
        <w:br/>
      </w:r>
      <w:r w:rsidR="00AF0800">
        <w:rPr>
          <w:rFonts w:asciiTheme="majorBidi" w:hAnsiTheme="majorBidi" w:cstheme="majorBidi"/>
          <w:i/>
          <w:sz w:val="24"/>
          <w:szCs w:val="24"/>
        </w:rPr>
        <w:t xml:space="preserve">     </w:t>
      </w:r>
      <w:r w:rsidRPr="002C74D5">
        <w:rPr>
          <w:rFonts w:asciiTheme="majorBidi" w:hAnsiTheme="majorBidi" w:cstheme="majorBidi"/>
          <w:i/>
          <w:sz w:val="24"/>
          <w:szCs w:val="24"/>
        </w:rPr>
        <w:t>Delivery1</w:t>
      </w:r>
      <w:r w:rsidRPr="002C74D5">
        <w:rPr>
          <w:rFonts w:asciiTheme="majorBidi" w:hAnsiTheme="majorBidi" w:cstheme="majorBidi"/>
          <w:sz w:val="24"/>
          <w:szCs w:val="24"/>
        </w:rPr>
        <w:t xml:space="preserve">.  Afrika: London School of Economics, London           </w:t>
      </w:r>
      <w:r w:rsidRPr="002C74D5">
        <w:rPr>
          <w:rFonts w:asciiTheme="majorBidi" w:hAnsiTheme="majorBidi" w:cstheme="majorBidi"/>
          <w:sz w:val="24"/>
          <w:szCs w:val="24"/>
        </w:rPr>
        <w:br/>
      </w:r>
      <w:r w:rsidR="00AF0800">
        <w:rPr>
          <w:rFonts w:asciiTheme="majorBidi" w:hAnsiTheme="majorBidi" w:cstheme="majorBidi"/>
          <w:sz w:val="24"/>
          <w:szCs w:val="24"/>
        </w:rPr>
        <w:t xml:space="preserve">     </w:t>
      </w:r>
      <w:r w:rsidRPr="002C74D5">
        <w:rPr>
          <w:rFonts w:asciiTheme="majorBidi" w:hAnsiTheme="majorBidi" w:cstheme="majorBidi"/>
          <w:sz w:val="24"/>
          <w:szCs w:val="24"/>
        </w:rPr>
        <w:t>WC2A2AE, UK</w:t>
      </w:r>
    </w:p>
    <w:p w:rsidR="00AF0800" w:rsidRDefault="00AF0800" w:rsidP="00AF0800">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Tjiptono, Fandy. 2002. </w:t>
      </w:r>
      <w:r w:rsidRPr="003A26AE">
        <w:rPr>
          <w:rFonts w:ascii="Times New Roman" w:eastAsia="Times New Roman" w:hAnsi="Times New Roman" w:cs="Times New Roman"/>
          <w:i/>
          <w:color w:val="222222"/>
          <w:sz w:val="24"/>
          <w:szCs w:val="24"/>
        </w:rPr>
        <w:t>Manajemen Jasa.</w:t>
      </w:r>
      <w:r w:rsidRPr="003A3227">
        <w:rPr>
          <w:rFonts w:ascii="Times New Roman" w:eastAsia="Times New Roman" w:hAnsi="Times New Roman" w:cs="Times New Roman"/>
          <w:color w:val="222222"/>
          <w:sz w:val="24"/>
          <w:szCs w:val="24"/>
        </w:rPr>
        <w:t xml:space="preserve"> Yogyakarta</w:t>
      </w:r>
      <w:r>
        <w:rPr>
          <w:rFonts w:ascii="Times New Roman" w:eastAsia="Times New Roman" w:hAnsi="Times New Roman" w:cs="Times New Roman"/>
          <w:color w:val="222222"/>
          <w:sz w:val="24"/>
          <w:szCs w:val="24"/>
        </w:rPr>
        <w:t xml:space="preserve">: Penerbit Andi Offset. </w:t>
      </w:r>
    </w:p>
    <w:p w:rsidR="00204834" w:rsidRPr="00AF0800" w:rsidRDefault="00AF0800" w:rsidP="007C4B9C">
      <w:pPr>
        <w:spacing w:before="120" w:after="0" w:line="240" w:lineRule="auto"/>
        <w:rPr>
          <w:rFonts w:ascii="Times New Roman" w:eastAsia="Times New Roman" w:hAnsi="Times New Roman" w:cs="Times New Roman"/>
          <w:color w:val="222222"/>
          <w:sz w:val="24"/>
          <w:szCs w:val="24"/>
        </w:rPr>
      </w:pPr>
      <w:r>
        <w:rPr>
          <w:rFonts w:asciiTheme="majorBidi" w:hAnsiTheme="majorBidi" w:cstheme="majorBidi"/>
          <w:sz w:val="24"/>
          <w:szCs w:val="24"/>
          <w:lang w:val="fi-FI"/>
        </w:rPr>
        <w:t>_____________</w:t>
      </w:r>
      <w:r w:rsidR="00204834" w:rsidRPr="002C74D5">
        <w:rPr>
          <w:rFonts w:asciiTheme="majorBidi" w:hAnsiTheme="majorBidi" w:cstheme="majorBidi"/>
          <w:sz w:val="24"/>
          <w:szCs w:val="24"/>
          <w:lang w:val="fi-FI"/>
        </w:rPr>
        <w:t>.</w:t>
      </w:r>
      <w:r w:rsidR="00204834">
        <w:rPr>
          <w:rFonts w:asciiTheme="majorBidi" w:hAnsiTheme="majorBidi" w:cstheme="majorBidi"/>
          <w:sz w:val="24"/>
          <w:szCs w:val="24"/>
          <w:lang w:val="fi-FI"/>
        </w:rPr>
        <w:t xml:space="preserve"> 2008. </w:t>
      </w:r>
      <w:r w:rsidR="00204834" w:rsidRPr="002C74D5">
        <w:rPr>
          <w:rFonts w:asciiTheme="majorBidi" w:hAnsiTheme="majorBidi" w:cstheme="majorBidi"/>
          <w:i/>
          <w:sz w:val="24"/>
          <w:szCs w:val="24"/>
          <w:lang w:val="fi-FI"/>
        </w:rPr>
        <w:t>Kepuasan Dalam Pelayanan Publik.</w:t>
      </w:r>
      <w:r w:rsidR="00204834" w:rsidRPr="002C74D5">
        <w:rPr>
          <w:rFonts w:asciiTheme="majorBidi" w:hAnsiTheme="majorBidi" w:cstheme="majorBidi"/>
          <w:sz w:val="24"/>
          <w:szCs w:val="24"/>
          <w:lang w:val="fi-FI"/>
        </w:rPr>
        <w:t xml:space="preserve"> Jakarta: Penerbit </w:t>
      </w:r>
      <w:r>
        <w:rPr>
          <w:rFonts w:asciiTheme="majorBidi" w:hAnsiTheme="majorBidi" w:cstheme="majorBidi"/>
          <w:sz w:val="24"/>
          <w:szCs w:val="24"/>
          <w:lang w:val="fi-FI"/>
        </w:rPr>
        <w:br/>
        <w:t xml:space="preserve">                         </w:t>
      </w:r>
      <w:r w:rsidR="00204834" w:rsidRPr="002C74D5">
        <w:rPr>
          <w:rFonts w:asciiTheme="majorBidi" w:hAnsiTheme="majorBidi" w:cstheme="majorBidi"/>
          <w:sz w:val="24"/>
          <w:szCs w:val="24"/>
          <w:lang w:val="fi-FI"/>
        </w:rPr>
        <w:t xml:space="preserve">Salemba Empat. </w:t>
      </w:r>
    </w:p>
    <w:p w:rsidR="00AF0800" w:rsidRPr="00AF0800" w:rsidRDefault="00204834" w:rsidP="007C4B9C">
      <w:pPr>
        <w:spacing w:before="120" w:after="0" w:line="240" w:lineRule="auto"/>
        <w:rPr>
          <w:rFonts w:ascii="Times New Roman" w:eastAsia="Times New Roman" w:hAnsi="Times New Roman" w:cs="Times New Roman"/>
          <w:color w:val="222222"/>
          <w:sz w:val="24"/>
          <w:szCs w:val="24"/>
        </w:rPr>
      </w:pPr>
      <w:r w:rsidRPr="002C74D5">
        <w:rPr>
          <w:rFonts w:asciiTheme="majorBidi" w:hAnsiTheme="majorBidi" w:cstheme="majorBidi"/>
          <w:sz w:val="24"/>
          <w:szCs w:val="24"/>
          <w:lang w:val="fi-FI"/>
        </w:rPr>
        <w:t xml:space="preserve">Tjikroamidjojo, Bintoro. 1995. </w:t>
      </w:r>
      <w:r w:rsidRPr="002C74D5">
        <w:rPr>
          <w:rFonts w:asciiTheme="majorBidi" w:hAnsiTheme="majorBidi" w:cstheme="majorBidi"/>
          <w:i/>
          <w:sz w:val="24"/>
          <w:szCs w:val="24"/>
          <w:lang w:val="fi-FI"/>
        </w:rPr>
        <w:t>Pengantar Administrasi Pembangunan.</w:t>
      </w:r>
      <w:r w:rsidR="00AF0800">
        <w:rPr>
          <w:rFonts w:asciiTheme="majorBidi" w:hAnsiTheme="majorBidi" w:cstheme="majorBidi"/>
          <w:sz w:val="24"/>
          <w:szCs w:val="24"/>
          <w:lang w:val="fi-FI"/>
        </w:rPr>
        <w:t xml:space="preserve"> Jakarta:</w:t>
      </w:r>
    </w:p>
    <w:p w:rsidR="00204834" w:rsidRPr="00AF0800" w:rsidRDefault="00AF0800" w:rsidP="00AF0800">
      <w:pPr>
        <w:spacing w:after="0" w:line="240" w:lineRule="auto"/>
        <w:rPr>
          <w:rFonts w:ascii="Times New Roman" w:hAnsi="Times New Roman" w:cs="Times New Roman"/>
          <w:sz w:val="24"/>
          <w:szCs w:val="24"/>
          <w:lang w:val="sv-SE"/>
        </w:rPr>
      </w:pPr>
      <w:r>
        <w:rPr>
          <w:rFonts w:asciiTheme="majorBidi" w:hAnsiTheme="majorBidi" w:cstheme="majorBidi"/>
          <w:sz w:val="24"/>
          <w:szCs w:val="24"/>
          <w:lang w:val="fi-FI"/>
        </w:rPr>
        <w:t xml:space="preserve">                          </w:t>
      </w:r>
      <w:r w:rsidR="00204834" w:rsidRPr="002C74D5">
        <w:rPr>
          <w:rFonts w:asciiTheme="majorBidi" w:hAnsiTheme="majorBidi" w:cstheme="majorBidi"/>
          <w:sz w:val="24"/>
          <w:szCs w:val="24"/>
          <w:lang w:val="fi-FI"/>
        </w:rPr>
        <w:t>Penerbit Pustaka LP3ES Indonesia.</w:t>
      </w:r>
    </w:p>
    <w:p w:rsidR="0025709A" w:rsidRPr="0025709A" w:rsidRDefault="0025709A" w:rsidP="00FB193C">
      <w:pPr>
        <w:spacing w:before="120" w:after="0" w:line="240" w:lineRule="auto"/>
        <w:rPr>
          <w:rFonts w:ascii="Times New Roman" w:eastAsia="Times New Roman" w:hAnsi="Times New Roman" w:cs="Times New Roman"/>
          <w:sz w:val="24"/>
          <w:szCs w:val="24"/>
          <w:lang w:eastAsia="id-ID"/>
        </w:rPr>
      </w:pPr>
      <w:r w:rsidRPr="0025709A">
        <w:rPr>
          <w:rFonts w:ascii="Times New Roman" w:eastAsia="Times New Roman" w:hAnsi="Times New Roman" w:cs="Times New Roman"/>
          <w:sz w:val="24"/>
          <w:szCs w:val="24"/>
          <w:lang w:val="id-ID" w:eastAsia="id-ID"/>
        </w:rPr>
        <w:t>Trenggono, P.B.</w:t>
      </w:r>
      <w:r w:rsidRPr="0025709A">
        <w:rPr>
          <w:rFonts w:ascii="Times New Roman" w:eastAsia="Times New Roman" w:hAnsi="Times New Roman" w:cs="Times New Roman"/>
          <w:sz w:val="24"/>
          <w:szCs w:val="24"/>
          <w:lang w:eastAsia="id-ID"/>
        </w:rPr>
        <w:t xml:space="preserve"> </w:t>
      </w:r>
      <w:r w:rsidRPr="0025709A">
        <w:rPr>
          <w:rFonts w:ascii="Times New Roman" w:eastAsia="Times New Roman" w:hAnsi="Times New Roman" w:cs="Times New Roman"/>
          <w:sz w:val="24"/>
          <w:szCs w:val="24"/>
          <w:lang w:val="id-ID" w:eastAsia="id-ID"/>
        </w:rPr>
        <w:t>1997</w:t>
      </w:r>
      <w:r w:rsidRPr="0025709A">
        <w:rPr>
          <w:rFonts w:ascii="Times New Roman" w:eastAsia="Times New Roman" w:hAnsi="Times New Roman" w:cs="Times New Roman"/>
          <w:sz w:val="24"/>
          <w:szCs w:val="24"/>
          <w:lang w:eastAsia="id-ID"/>
        </w:rPr>
        <w:t xml:space="preserve">. </w:t>
      </w:r>
      <w:r w:rsidRPr="0025709A">
        <w:rPr>
          <w:rFonts w:ascii="Times New Roman" w:eastAsia="Times New Roman" w:hAnsi="Times New Roman" w:cs="Times New Roman"/>
          <w:i/>
          <w:sz w:val="24"/>
          <w:szCs w:val="24"/>
          <w:lang w:val="id-ID" w:eastAsia="id-ID"/>
        </w:rPr>
        <w:t>Kebijakan Pelayanan Masyarakat</w:t>
      </w:r>
      <w:r w:rsidRPr="0025709A">
        <w:rPr>
          <w:rFonts w:ascii="Times New Roman" w:eastAsia="Times New Roman" w:hAnsi="Times New Roman" w:cs="Times New Roman"/>
          <w:i/>
          <w:sz w:val="24"/>
          <w:szCs w:val="24"/>
          <w:lang w:eastAsia="id-ID"/>
        </w:rPr>
        <w:t>.</w:t>
      </w:r>
      <w:r w:rsidRPr="0025709A">
        <w:rPr>
          <w:rFonts w:ascii="Times New Roman" w:eastAsia="Times New Roman" w:hAnsi="Times New Roman" w:cs="Times New Roman"/>
          <w:sz w:val="24"/>
          <w:szCs w:val="24"/>
          <w:lang w:eastAsia="id-ID"/>
        </w:rPr>
        <w:t xml:space="preserve"> </w:t>
      </w:r>
      <w:r w:rsidRPr="0025709A">
        <w:rPr>
          <w:rFonts w:ascii="Times New Roman" w:eastAsia="Times New Roman" w:hAnsi="Times New Roman" w:cs="Times New Roman"/>
          <w:sz w:val="24"/>
          <w:szCs w:val="24"/>
          <w:lang w:val="id-ID" w:eastAsia="id-ID"/>
        </w:rPr>
        <w:t>Jakarta</w:t>
      </w:r>
      <w:r w:rsidRPr="0025709A">
        <w:rPr>
          <w:rFonts w:ascii="Times New Roman" w:eastAsia="Times New Roman" w:hAnsi="Times New Roman" w:cs="Times New Roman"/>
          <w:sz w:val="24"/>
          <w:szCs w:val="24"/>
          <w:lang w:eastAsia="id-ID"/>
        </w:rPr>
        <w:t xml:space="preserve">: Penerbit </w:t>
      </w:r>
      <w:r>
        <w:rPr>
          <w:rFonts w:ascii="Times New Roman" w:eastAsia="Times New Roman" w:hAnsi="Times New Roman" w:cs="Times New Roman"/>
          <w:sz w:val="24"/>
          <w:szCs w:val="24"/>
          <w:lang w:eastAsia="id-ID"/>
        </w:rPr>
        <w:t xml:space="preserve">                    </w:t>
      </w:r>
      <w:r w:rsidR="00FB193C">
        <w:rPr>
          <w:rFonts w:ascii="Times New Roman" w:eastAsia="Times New Roman" w:hAnsi="Times New Roman" w:cs="Times New Roman"/>
          <w:sz w:val="24"/>
          <w:szCs w:val="24"/>
          <w:lang w:eastAsia="id-ID"/>
        </w:rPr>
        <w:br/>
        <w:t xml:space="preserve">                          </w:t>
      </w:r>
      <w:r w:rsidRPr="0025709A">
        <w:rPr>
          <w:rFonts w:ascii="Times New Roman" w:eastAsia="Times New Roman" w:hAnsi="Times New Roman" w:cs="Times New Roman"/>
          <w:sz w:val="24"/>
          <w:szCs w:val="24"/>
          <w:lang w:eastAsia="id-ID"/>
        </w:rPr>
        <w:t xml:space="preserve">PT. Gramedia. </w:t>
      </w:r>
    </w:p>
    <w:p w:rsidR="00B46D75" w:rsidRPr="000234E2" w:rsidRDefault="00B46D75" w:rsidP="007C4B9C">
      <w:pPr>
        <w:spacing w:before="120" w:after="0" w:line="240" w:lineRule="auto"/>
        <w:rPr>
          <w:rFonts w:ascii="Times New Roman" w:hAnsi="Times New Roman" w:cs="Times New Roman"/>
          <w:sz w:val="24"/>
          <w:szCs w:val="24"/>
        </w:rPr>
      </w:pPr>
      <w:r w:rsidRPr="000234E2">
        <w:rPr>
          <w:rFonts w:ascii="Times New Roman" w:hAnsi="Times New Roman" w:cs="Times New Roman"/>
          <w:sz w:val="24"/>
          <w:szCs w:val="24"/>
        </w:rPr>
        <w:t xml:space="preserve">Tarawa, I. 2001. </w:t>
      </w:r>
      <w:r w:rsidRPr="000234E2">
        <w:rPr>
          <w:rFonts w:ascii="Times New Roman" w:hAnsi="Times New Roman" w:cs="Times New Roman"/>
          <w:i/>
          <w:sz w:val="24"/>
          <w:szCs w:val="24"/>
        </w:rPr>
        <w:t>Public Reform in Kiribati.</w:t>
      </w:r>
      <w:r w:rsidRPr="000234E2">
        <w:rPr>
          <w:rFonts w:ascii="Times New Roman" w:hAnsi="Times New Roman" w:cs="Times New Roman"/>
          <w:sz w:val="24"/>
          <w:szCs w:val="24"/>
        </w:rPr>
        <w:t xml:space="preserve"> </w:t>
      </w:r>
      <w:r w:rsidRPr="00B46D75">
        <w:rPr>
          <w:rFonts w:ascii="Times New Roman" w:hAnsi="Times New Roman" w:cs="Times New Roman"/>
          <w:i/>
          <w:sz w:val="24"/>
          <w:szCs w:val="24"/>
        </w:rPr>
        <w:t xml:space="preserve">A paper presented at the National </w:t>
      </w:r>
      <w:r w:rsidRPr="00B46D75">
        <w:rPr>
          <w:rFonts w:ascii="Times New Roman" w:hAnsi="Times New Roman" w:cs="Times New Roman"/>
          <w:i/>
          <w:sz w:val="24"/>
          <w:szCs w:val="24"/>
        </w:rPr>
        <w:br/>
        <w:t xml:space="preserve">                          Center for Development Studies.</w:t>
      </w:r>
      <w:r w:rsidRPr="000234E2">
        <w:rPr>
          <w:rFonts w:ascii="Times New Roman" w:hAnsi="Times New Roman" w:cs="Times New Roman"/>
          <w:sz w:val="24"/>
          <w:szCs w:val="24"/>
        </w:rPr>
        <w:t xml:space="preserve"> Kibirati Center: The University </w:t>
      </w:r>
      <w:r>
        <w:rPr>
          <w:rFonts w:ascii="Times New Roman" w:hAnsi="Times New Roman" w:cs="Times New Roman"/>
          <w:sz w:val="24"/>
          <w:szCs w:val="24"/>
        </w:rPr>
        <w:br/>
        <w:t xml:space="preserve">                          </w:t>
      </w:r>
      <w:r w:rsidRPr="000234E2">
        <w:rPr>
          <w:rFonts w:ascii="Times New Roman" w:hAnsi="Times New Roman" w:cs="Times New Roman"/>
          <w:sz w:val="24"/>
          <w:szCs w:val="24"/>
        </w:rPr>
        <w:t>of the South Pacific.</w:t>
      </w:r>
    </w:p>
    <w:p w:rsidR="00204834" w:rsidRPr="002C74D5" w:rsidRDefault="00204834" w:rsidP="00B46D75">
      <w:pPr>
        <w:spacing w:before="120" w:after="0" w:line="240" w:lineRule="auto"/>
        <w:ind w:left="1134" w:hanging="1134"/>
        <w:jc w:val="both"/>
        <w:rPr>
          <w:rFonts w:asciiTheme="majorBidi" w:hAnsiTheme="majorBidi" w:cstheme="majorBidi"/>
          <w:sz w:val="24"/>
          <w:szCs w:val="24"/>
          <w:lang w:val="fi-FI"/>
        </w:rPr>
      </w:pPr>
      <w:r w:rsidRPr="002C74D5">
        <w:rPr>
          <w:rFonts w:asciiTheme="majorBidi" w:hAnsiTheme="majorBidi" w:cstheme="majorBidi"/>
          <w:sz w:val="24"/>
          <w:szCs w:val="24"/>
          <w:lang w:val="fi-FI"/>
        </w:rPr>
        <w:t xml:space="preserve">Umar, Saiful. 2013. </w:t>
      </w:r>
      <w:r w:rsidRPr="002C74D5">
        <w:rPr>
          <w:rFonts w:asciiTheme="majorBidi" w:hAnsiTheme="majorBidi" w:cstheme="majorBidi"/>
          <w:i/>
          <w:sz w:val="24"/>
          <w:szCs w:val="24"/>
          <w:lang w:val="fi-FI"/>
        </w:rPr>
        <w:t>Tata Ruang Wilayah Kabupaten Bone Bolango.</w:t>
      </w:r>
      <w:r w:rsidRPr="002C74D5">
        <w:rPr>
          <w:rFonts w:asciiTheme="majorBidi" w:hAnsiTheme="majorBidi" w:cstheme="majorBidi"/>
          <w:sz w:val="24"/>
          <w:szCs w:val="24"/>
          <w:lang w:val="fi-FI"/>
        </w:rPr>
        <w:t xml:space="preserve"> Gorontalo: </w:t>
      </w:r>
      <w:r w:rsidR="00706EB7">
        <w:rPr>
          <w:rFonts w:asciiTheme="majorBidi" w:hAnsiTheme="majorBidi" w:cstheme="majorBidi"/>
          <w:sz w:val="24"/>
          <w:szCs w:val="24"/>
          <w:lang w:val="fi-FI"/>
        </w:rPr>
        <w:t xml:space="preserve">    </w:t>
      </w:r>
      <w:r w:rsidR="00706EB7">
        <w:rPr>
          <w:rFonts w:asciiTheme="majorBidi" w:hAnsiTheme="majorBidi" w:cstheme="majorBidi"/>
          <w:sz w:val="24"/>
          <w:szCs w:val="24"/>
          <w:lang w:val="fi-FI"/>
        </w:rPr>
        <w:br/>
        <w:t xml:space="preserve">       </w:t>
      </w:r>
      <w:r w:rsidRPr="002C74D5">
        <w:rPr>
          <w:rFonts w:asciiTheme="majorBidi" w:hAnsiTheme="majorBidi" w:cstheme="majorBidi"/>
          <w:sz w:val="24"/>
          <w:szCs w:val="24"/>
          <w:lang w:val="fi-FI"/>
        </w:rPr>
        <w:t xml:space="preserve">Penerbit Kantor Bappeda Kabupaten Bone Bolango. </w:t>
      </w:r>
    </w:p>
    <w:p w:rsidR="00204834" w:rsidRPr="002C74D5" w:rsidRDefault="00204834" w:rsidP="00E47167">
      <w:pPr>
        <w:spacing w:before="120" w:after="0" w:line="240" w:lineRule="auto"/>
        <w:ind w:left="1134" w:hanging="1134"/>
        <w:jc w:val="both"/>
        <w:rPr>
          <w:rFonts w:asciiTheme="majorBidi" w:hAnsiTheme="majorBidi" w:cstheme="majorBidi"/>
          <w:sz w:val="24"/>
          <w:szCs w:val="24"/>
          <w:lang w:val="fi-FI"/>
        </w:rPr>
      </w:pPr>
      <w:r w:rsidRPr="002C74D5">
        <w:rPr>
          <w:rFonts w:asciiTheme="majorBidi" w:hAnsiTheme="majorBidi" w:cstheme="majorBidi"/>
          <w:sz w:val="24"/>
          <w:szCs w:val="24"/>
          <w:lang w:val="fi-FI"/>
        </w:rPr>
        <w:t xml:space="preserve">Universitas Negeri Makassar. 2012. </w:t>
      </w:r>
      <w:r w:rsidRPr="002C74D5">
        <w:rPr>
          <w:rFonts w:asciiTheme="majorBidi" w:hAnsiTheme="majorBidi" w:cstheme="majorBidi"/>
          <w:i/>
          <w:sz w:val="24"/>
          <w:szCs w:val="24"/>
          <w:lang w:val="fi-FI"/>
        </w:rPr>
        <w:t xml:space="preserve">Sistem Kinerja dan Pelayanan Publik </w:t>
      </w:r>
      <w:r w:rsidRPr="002C74D5">
        <w:rPr>
          <w:rFonts w:asciiTheme="majorBidi" w:hAnsiTheme="majorBidi" w:cstheme="majorBidi"/>
          <w:i/>
          <w:sz w:val="24"/>
          <w:szCs w:val="24"/>
          <w:lang w:val="fi-FI"/>
        </w:rPr>
        <w:br/>
      </w:r>
      <w:r w:rsidR="00706EB7">
        <w:rPr>
          <w:rFonts w:asciiTheme="majorBidi" w:hAnsiTheme="majorBidi" w:cstheme="majorBidi"/>
          <w:i/>
          <w:sz w:val="24"/>
          <w:szCs w:val="24"/>
          <w:lang w:val="fi-FI"/>
        </w:rPr>
        <w:t xml:space="preserve">      </w:t>
      </w:r>
      <w:r w:rsidRPr="002C74D5">
        <w:rPr>
          <w:rFonts w:asciiTheme="majorBidi" w:hAnsiTheme="majorBidi" w:cstheme="majorBidi"/>
          <w:i/>
          <w:sz w:val="24"/>
          <w:szCs w:val="24"/>
          <w:lang w:val="fi-FI"/>
        </w:rPr>
        <w:t>di Bidang Pendidikan di Indonesia</w:t>
      </w:r>
      <w:r w:rsidRPr="002C74D5">
        <w:rPr>
          <w:rFonts w:asciiTheme="majorBidi" w:hAnsiTheme="majorBidi" w:cstheme="majorBidi"/>
          <w:sz w:val="24"/>
          <w:szCs w:val="24"/>
          <w:lang w:val="fi-FI"/>
        </w:rPr>
        <w:t xml:space="preserve">. Makassar: Pascasarjana    </w:t>
      </w:r>
      <w:r w:rsidRPr="002C74D5">
        <w:rPr>
          <w:rFonts w:asciiTheme="majorBidi" w:hAnsiTheme="majorBidi" w:cstheme="majorBidi"/>
          <w:sz w:val="24"/>
          <w:szCs w:val="24"/>
          <w:lang w:val="fi-FI"/>
        </w:rPr>
        <w:br/>
      </w:r>
      <w:r w:rsidR="00706EB7">
        <w:rPr>
          <w:rFonts w:asciiTheme="majorBidi" w:hAnsiTheme="majorBidi" w:cstheme="majorBidi"/>
          <w:sz w:val="24"/>
          <w:szCs w:val="24"/>
          <w:lang w:val="fi-FI"/>
        </w:rPr>
        <w:t xml:space="preserve">      </w:t>
      </w:r>
      <w:r w:rsidRPr="002C74D5">
        <w:rPr>
          <w:rFonts w:asciiTheme="majorBidi" w:hAnsiTheme="majorBidi" w:cstheme="majorBidi"/>
          <w:sz w:val="24"/>
          <w:szCs w:val="24"/>
          <w:lang w:val="fi-FI"/>
        </w:rPr>
        <w:t>Universitas Negeri Makassar.</w:t>
      </w:r>
    </w:p>
    <w:p w:rsidR="00204834" w:rsidRPr="002C74D5" w:rsidRDefault="00204834" w:rsidP="00706EB7">
      <w:pPr>
        <w:spacing w:after="120" w:line="240" w:lineRule="auto"/>
        <w:ind w:left="1134" w:hanging="1134"/>
        <w:jc w:val="both"/>
        <w:rPr>
          <w:rFonts w:asciiTheme="majorBidi" w:hAnsiTheme="majorBidi" w:cstheme="majorBidi"/>
          <w:sz w:val="24"/>
          <w:szCs w:val="24"/>
          <w:lang w:val="fi-FI"/>
        </w:rPr>
      </w:pPr>
      <w:r w:rsidRPr="002C74D5">
        <w:rPr>
          <w:rFonts w:asciiTheme="majorBidi" w:hAnsiTheme="majorBidi" w:cstheme="majorBidi"/>
          <w:sz w:val="24"/>
          <w:szCs w:val="24"/>
          <w:lang w:val="fi-FI"/>
        </w:rPr>
        <w:t xml:space="preserve">Uno, Hamzah B. 2012. </w:t>
      </w:r>
      <w:r w:rsidRPr="002C74D5">
        <w:rPr>
          <w:rFonts w:asciiTheme="majorBidi" w:hAnsiTheme="majorBidi" w:cstheme="majorBidi"/>
          <w:i/>
          <w:sz w:val="24"/>
          <w:szCs w:val="24"/>
          <w:lang w:val="fi-FI"/>
        </w:rPr>
        <w:t>Teori Kinerja dan Pengukurannya</w:t>
      </w:r>
      <w:r w:rsidRPr="002C74D5">
        <w:rPr>
          <w:rFonts w:asciiTheme="majorBidi" w:hAnsiTheme="majorBidi" w:cstheme="majorBidi"/>
          <w:sz w:val="24"/>
          <w:szCs w:val="24"/>
          <w:lang w:val="fi-FI"/>
        </w:rPr>
        <w:t xml:space="preserve">, Jakarta: Penerbit PT                   </w:t>
      </w:r>
      <w:r w:rsidR="00706EB7">
        <w:rPr>
          <w:rFonts w:asciiTheme="majorBidi" w:hAnsiTheme="majorBidi" w:cstheme="majorBidi"/>
          <w:sz w:val="24"/>
          <w:szCs w:val="24"/>
          <w:lang w:val="fi-FI"/>
        </w:rPr>
        <w:t xml:space="preserve">     </w:t>
      </w:r>
      <w:r w:rsidR="00706EB7">
        <w:rPr>
          <w:rFonts w:asciiTheme="majorBidi" w:hAnsiTheme="majorBidi" w:cstheme="majorBidi"/>
          <w:sz w:val="24"/>
          <w:szCs w:val="24"/>
          <w:lang w:val="fi-FI"/>
        </w:rPr>
        <w:br/>
        <w:t xml:space="preserve">      </w:t>
      </w:r>
      <w:r w:rsidRPr="002C74D5">
        <w:rPr>
          <w:rFonts w:asciiTheme="majorBidi" w:hAnsiTheme="majorBidi" w:cstheme="majorBidi"/>
          <w:sz w:val="24"/>
          <w:szCs w:val="24"/>
          <w:lang w:val="fi-FI"/>
        </w:rPr>
        <w:t>Bumi Aksara.</w:t>
      </w:r>
    </w:p>
    <w:p w:rsidR="00204834" w:rsidRPr="002C74D5" w:rsidRDefault="00204834" w:rsidP="00204834">
      <w:pPr>
        <w:spacing w:after="120" w:line="240" w:lineRule="auto"/>
        <w:ind w:left="1134" w:hanging="1134"/>
        <w:jc w:val="both"/>
        <w:rPr>
          <w:rFonts w:asciiTheme="majorBidi" w:hAnsiTheme="majorBidi" w:cstheme="majorBidi"/>
          <w:sz w:val="24"/>
          <w:szCs w:val="24"/>
        </w:rPr>
      </w:pPr>
      <w:r w:rsidRPr="002C74D5">
        <w:rPr>
          <w:rFonts w:asciiTheme="majorBidi" w:hAnsiTheme="majorBidi" w:cstheme="majorBidi"/>
          <w:sz w:val="24"/>
          <w:szCs w:val="24"/>
        </w:rPr>
        <w:t xml:space="preserve">Utomo, Warsito. 2009. </w:t>
      </w:r>
      <w:r w:rsidRPr="002C74D5">
        <w:rPr>
          <w:rFonts w:asciiTheme="majorBidi" w:hAnsiTheme="majorBidi" w:cstheme="majorBidi"/>
          <w:i/>
          <w:sz w:val="24"/>
          <w:szCs w:val="24"/>
        </w:rPr>
        <w:t>Administrasi Publik Baru Indonesia</w:t>
      </w:r>
      <w:r w:rsidRPr="002C74D5">
        <w:rPr>
          <w:rFonts w:asciiTheme="majorBidi" w:hAnsiTheme="majorBidi" w:cstheme="majorBidi"/>
          <w:sz w:val="24"/>
          <w:szCs w:val="24"/>
        </w:rPr>
        <w:t xml:space="preserve">, Yogyakarta: Penerbit </w:t>
      </w:r>
      <w:r w:rsidRPr="002C74D5">
        <w:rPr>
          <w:rFonts w:asciiTheme="majorBidi" w:hAnsiTheme="majorBidi" w:cstheme="majorBidi"/>
          <w:sz w:val="24"/>
          <w:szCs w:val="24"/>
        </w:rPr>
        <w:br/>
      </w:r>
      <w:r w:rsidR="00706EB7">
        <w:rPr>
          <w:rFonts w:asciiTheme="majorBidi" w:hAnsiTheme="majorBidi" w:cstheme="majorBidi"/>
          <w:sz w:val="24"/>
          <w:szCs w:val="24"/>
        </w:rPr>
        <w:t xml:space="preserve">      </w:t>
      </w:r>
      <w:r w:rsidRPr="002C74D5">
        <w:rPr>
          <w:rFonts w:asciiTheme="majorBidi" w:hAnsiTheme="majorBidi" w:cstheme="majorBidi"/>
          <w:sz w:val="24"/>
          <w:szCs w:val="24"/>
        </w:rPr>
        <w:t>MAP UGM- Pustaka Pelajar.</w:t>
      </w:r>
    </w:p>
    <w:p w:rsidR="00706EB7" w:rsidRDefault="00AF0800" w:rsidP="00706E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Waldo, D. 1991. </w:t>
      </w:r>
      <w:r w:rsidRPr="002A2328">
        <w:rPr>
          <w:rFonts w:ascii="Times New Roman" w:hAnsi="Times New Roman" w:cs="Times New Roman"/>
          <w:i/>
          <w:sz w:val="24"/>
          <w:szCs w:val="24"/>
        </w:rPr>
        <w:t>Public Administration.</w:t>
      </w:r>
      <w:r>
        <w:rPr>
          <w:rFonts w:ascii="Times New Roman" w:hAnsi="Times New Roman" w:cs="Times New Roman"/>
          <w:sz w:val="24"/>
          <w:szCs w:val="24"/>
        </w:rPr>
        <w:t xml:space="preserve"> Jakarta: Penerbit Bumi Aksara.              </w:t>
      </w:r>
    </w:p>
    <w:p w:rsidR="00706EB7" w:rsidRDefault="00706EB7" w:rsidP="00706EB7">
      <w:pPr>
        <w:spacing w:after="0" w:line="240" w:lineRule="auto"/>
        <w:jc w:val="both"/>
        <w:rPr>
          <w:rFonts w:ascii="Times New Roman" w:hAnsi="Times New Roman" w:cs="Times New Roman"/>
          <w:sz w:val="24"/>
          <w:szCs w:val="24"/>
        </w:rPr>
      </w:pPr>
    </w:p>
    <w:p w:rsidR="00204834" w:rsidRPr="00AF0800" w:rsidRDefault="00204834" w:rsidP="00706EB7">
      <w:pPr>
        <w:spacing w:after="0" w:line="240" w:lineRule="auto"/>
        <w:jc w:val="both"/>
        <w:rPr>
          <w:rFonts w:ascii="Times New Roman" w:hAnsi="Times New Roman" w:cs="Times New Roman"/>
          <w:sz w:val="24"/>
          <w:szCs w:val="24"/>
        </w:rPr>
      </w:pPr>
      <w:r w:rsidRPr="002C74D5">
        <w:rPr>
          <w:rFonts w:asciiTheme="majorBidi" w:hAnsiTheme="majorBidi" w:cstheme="majorBidi"/>
        </w:rPr>
        <w:t xml:space="preserve">Waluyo. 2007. </w:t>
      </w:r>
      <w:r w:rsidRPr="002C74D5">
        <w:rPr>
          <w:rFonts w:asciiTheme="majorBidi" w:hAnsiTheme="majorBidi" w:cstheme="majorBidi"/>
          <w:i/>
        </w:rPr>
        <w:t xml:space="preserve">Manajemen Publik, Konsep, Aplikasi Dan Implementasinya Dalam </w:t>
      </w:r>
      <w:r w:rsidR="00A84BC2">
        <w:rPr>
          <w:rFonts w:asciiTheme="majorBidi" w:hAnsiTheme="majorBidi" w:cstheme="majorBidi"/>
          <w:i/>
        </w:rPr>
        <w:br/>
        <w:t xml:space="preserve">                   </w:t>
      </w:r>
      <w:r w:rsidR="00706EB7">
        <w:rPr>
          <w:rFonts w:asciiTheme="majorBidi" w:hAnsiTheme="majorBidi" w:cstheme="majorBidi"/>
          <w:i/>
        </w:rPr>
        <w:t xml:space="preserve">      </w:t>
      </w:r>
      <w:r w:rsidRPr="002C74D5">
        <w:rPr>
          <w:rFonts w:asciiTheme="majorBidi" w:hAnsiTheme="majorBidi" w:cstheme="majorBidi"/>
          <w:i/>
        </w:rPr>
        <w:t xml:space="preserve">Pelaksanaan Otonomi Daerah. </w:t>
      </w:r>
      <w:r w:rsidRPr="002C74D5">
        <w:rPr>
          <w:rFonts w:asciiTheme="majorBidi" w:hAnsiTheme="majorBidi" w:cstheme="majorBidi"/>
        </w:rPr>
        <w:t>Sumedang: Penerbit Mandar Maju.</w:t>
      </w:r>
    </w:p>
    <w:p w:rsidR="00204834" w:rsidRPr="002C74D5" w:rsidRDefault="00703075" w:rsidP="00706EB7">
      <w:pPr>
        <w:pStyle w:val="NormalWeb"/>
        <w:tabs>
          <w:tab w:val="left" w:pos="1134"/>
        </w:tabs>
        <w:spacing w:before="120" w:beforeAutospacing="0" w:after="0" w:afterAutospacing="0"/>
        <w:jc w:val="both"/>
        <w:rPr>
          <w:rFonts w:asciiTheme="majorBidi" w:hAnsiTheme="majorBidi" w:cstheme="majorBidi"/>
        </w:rPr>
      </w:pPr>
      <w:r>
        <w:rPr>
          <w:rFonts w:asciiTheme="majorBidi" w:hAnsiTheme="majorBidi" w:cstheme="majorBidi"/>
        </w:rPr>
        <w:t>Wibowo, 2002</w:t>
      </w:r>
      <w:r w:rsidR="00204834" w:rsidRPr="002C74D5">
        <w:rPr>
          <w:rFonts w:asciiTheme="majorBidi" w:hAnsiTheme="majorBidi" w:cstheme="majorBidi"/>
        </w:rPr>
        <w:t xml:space="preserve">. </w:t>
      </w:r>
      <w:r w:rsidR="00204834" w:rsidRPr="002C74D5">
        <w:rPr>
          <w:rFonts w:asciiTheme="majorBidi" w:hAnsiTheme="majorBidi" w:cstheme="majorBidi"/>
          <w:i/>
        </w:rPr>
        <w:t xml:space="preserve">Manajemen Kinerja. </w:t>
      </w:r>
      <w:r w:rsidR="00204834" w:rsidRPr="002C74D5">
        <w:rPr>
          <w:rFonts w:asciiTheme="majorBidi" w:hAnsiTheme="majorBidi" w:cstheme="majorBidi"/>
        </w:rPr>
        <w:t xml:space="preserve">Jakarta: PT Raja Grafindo Persada. </w:t>
      </w:r>
    </w:p>
    <w:p w:rsidR="00204834" w:rsidRPr="002C74D5" w:rsidRDefault="00204834" w:rsidP="00706EB7">
      <w:pPr>
        <w:pStyle w:val="NormalWeb"/>
        <w:tabs>
          <w:tab w:val="left" w:pos="1134"/>
        </w:tabs>
        <w:spacing w:before="120" w:beforeAutospacing="0" w:after="0" w:afterAutospacing="0"/>
        <w:jc w:val="both"/>
        <w:rPr>
          <w:rFonts w:asciiTheme="majorBidi" w:hAnsiTheme="majorBidi" w:cstheme="majorBidi"/>
        </w:rPr>
      </w:pPr>
      <w:r>
        <w:rPr>
          <w:rFonts w:asciiTheme="majorBidi" w:hAnsiTheme="majorBidi" w:cstheme="majorBidi"/>
        </w:rPr>
        <w:t xml:space="preserve">Wicaksono Kristian, </w:t>
      </w:r>
      <w:r w:rsidRPr="002C74D5">
        <w:rPr>
          <w:rFonts w:asciiTheme="majorBidi" w:hAnsiTheme="majorBidi" w:cstheme="majorBidi"/>
        </w:rPr>
        <w:t xml:space="preserve">Widya. 2006. </w:t>
      </w:r>
      <w:r w:rsidRPr="002C74D5">
        <w:rPr>
          <w:rFonts w:asciiTheme="majorBidi" w:hAnsiTheme="majorBidi" w:cstheme="majorBidi"/>
          <w:i/>
        </w:rPr>
        <w:t>Administrasi Dan Birokrasi Pemerintah.</w:t>
      </w:r>
      <w:r w:rsidRPr="002C74D5">
        <w:rPr>
          <w:rFonts w:asciiTheme="majorBidi" w:hAnsiTheme="majorBidi" w:cstheme="majorBidi"/>
        </w:rPr>
        <w:t xml:space="preserve"> </w:t>
      </w:r>
      <w:r w:rsidR="00706EB7">
        <w:rPr>
          <w:rFonts w:asciiTheme="majorBidi" w:hAnsiTheme="majorBidi" w:cstheme="majorBidi"/>
        </w:rPr>
        <w:br/>
        <w:t xml:space="preserve">                         </w:t>
      </w:r>
      <w:r w:rsidRPr="002C74D5">
        <w:rPr>
          <w:rFonts w:asciiTheme="majorBidi" w:hAnsiTheme="majorBidi" w:cstheme="majorBidi"/>
        </w:rPr>
        <w:t xml:space="preserve">Bandung: Penerbit PT Graha Ilmu. </w:t>
      </w:r>
    </w:p>
    <w:p w:rsidR="00204834" w:rsidRPr="002C74D5" w:rsidRDefault="00204834" w:rsidP="00706EB7">
      <w:pPr>
        <w:pStyle w:val="NormalWeb"/>
        <w:tabs>
          <w:tab w:val="left" w:pos="1134"/>
        </w:tabs>
        <w:spacing w:before="0" w:beforeAutospacing="0" w:after="120" w:afterAutospacing="0"/>
        <w:ind w:left="1134" w:hanging="1134"/>
        <w:jc w:val="both"/>
        <w:rPr>
          <w:rFonts w:asciiTheme="majorBidi" w:hAnsiTheme="majorBidi" w:cstheme="majorBidi"/>
        </w:rPr>
      </w:pPr>
      <w:r w:rsidRPr="002C74D5">
        <w:rPr>
          <w:rFonts w:asciiTheme="majorBidi" w:hAnsiTheme="majorBidi" w:cstheme="majorBidi"/>
        </w:rPr>
        <w:t xml:space="preserve">Widodo, Joko. 2007. </w:t>
      </w:r>
      <w:r w:rsidRPr="002C74D5">
        <w:rPr>
          <w:rFonts w:asciiTheme="majorBidi" w:hAnsiTheme="majorBidi" w:cstheme="majorBidi"/>
          <w:i/>
        </w:rPr>
        <w:t>Membangun Birokrasi Berbasis Kinerja.</w:t>
      </w:r>
      <w:r w:rsidRPr="002C74D5">
        <w:rPr>
          <w:rFonts w:asciiTheme="majorBidi" w:hAnsiTheme="majorBidi" w:cstheme="majorBidi"/>
        </w:rPr>
        <w:t xml:space="preserve"> Malang: Penerbit </w:t>
      </w:r>
      <w:r w:rsidR="00706EB7">
        <w:rPr>
          <w:rFonts w:asciiTheme="majorBidi" w:hAnsiTheme="majorBidi" w:cstheme="majorBidi"/>
        </w:rPr>
        <w:t xml:space="preserve">         </w:t>
      </w:r>
      <w:r w:rsidR="00706EB7">
        <w:rPr>
          <w:rFonts w:asciiTheme="majorBidi" w:hAnsiTheme="majorBidi" w:cstheme="majorBidi"/>
        </w:rPr>
        <w:br/>
        <w:t xml:space="preserve">      </w:t>
      </w:r>
      <w:r w:rsidRPr="002C74D5">
        <w:rPr>
          <w:rFonts w:asciiTheme="majorBidi" w:hAnsiTheme="majorBidi" w:cstheme="majorBidi"/>
        </w:rPr>
        <w:t>Bayu Media.</w:t>
      </w:r>
    </w:p>
    <w:p w:rsidR="00204834" w:rsidRPr="002C74D5" w:rsidRDefault="00204834" w:rsidP="00204834">
      <w:pPr>
        <w:pStyle w:val="NormalWeb"/>
        <w:tabs>
          <w:tab w:val="left" w:pos="1134"/>
        </w:tabs>
        <w:spacing w:before="0" w:beforeAutospacing="0" w:after="120" w:afterAutospacing="0"/>
        <w:ind w:left="1134" w:hanging="1134"/>
        <w:jc w:val="both"/>
        <w:rPr>
          <w:rFonts w:asciiTheme="majorBidi" w:hAnsiTheme="majorBidi" w:cstheme="majorBidi"/>
        </w:rPr>
      </w:pPr>
      <w:r w:rsidRPr="002C74D5">
        <w:rPr>
          <w:rFonts w:asciiTheme="majorBidi" w:hAnsiTheme="majorBidi" w:cstheme="majorBidi"/>
        </w:rPr>
        <w:t xml:space="preserve">___________. 2001. </w:t>
      </w:r>
      <w:r w:rsidRPr="002C74D5">
        <w:rPr>
          <w:rFonts w:asciiTheme="majorBidi" w:hAnsiTheme="majorBidi" w:cstheme="majorBidi"/>
          <w:i/>
        </w:rPr>
        <w:t>Good Governance</w:t>
      </w:r>
      <w:r w:rsidRPr="002C74D5">
        <w:rPr>
          <w:rFonts w:asciiTheme="majorBidi" w:hAnsiTheme="majorBidi" w:cstheme="majorBidi"/>
        </w:rPr>
        <w:t>. Surabaya: Penerbit Insan Cendekia.</w:t>
      </w:r>
    </w:p>
    <w:p w:rsidR="00592C1A" w:rsidRDefault="00592C1A" w:rsidP="00706EB7">
      <w:pPr>
        <w:tabs>
          <w:tab w:val="left" w:pos="1134"/>
        </w:tabs>
        <w:spacing w:after="0" w:line="240" w:lineRule="auto"/>
        <w:ind w:left="1134" w:hanging="1134"/>
        <w:jc w:val="both"/>
        <w:rPr>
          <w:rFonts w:asciiTheme="majorBidi" w:hAnsiTheme="majorBidi" w:cstheme="majorBidi"/>
        </w:rPr>
      </w:pPr>
      <w:r>
        <w:rPr>
          <w:rFonts w:asciiTheme="majorBidi" w:hAnsiTheme="majorBidi" w:cstheme="majorBidi"/>
        </w:rPr>
        <w:t xml:space="preserve">W Newstroom, John dkk. 1997. </w:t>
      </w:r>
      <w:r w:rsidRPr="00592C1A">
        <w:rPr>
          <w:rFonts w:asciiTheme="majorBidi" w:hAnsiTheme="majorBidi" w:cstheme="majorBidi"/>
          <w:i/>
        </w:rPr>
        <w:t>Organizational Behavior at Work.</w:t>
      </w:r>
      <w:r>
        <w:rPr>
          <w:rFonts w:asciiTheme="majorBidi" w:hAnsiTheme="majorBidi" w:cstheme="majorBidi"/>
        </w:rPr>
        <w:t xml:space="preserve"> (New York: The </w:t>
      </w:r>
      <w:r w:rsidR="00706EB7">
        <w:rPr>
          <w:rFonts w:asciiTheme="majorBidi" w:hAnsiTheme="majorBidi" w:cstheme="majorBidi"/>
        </w:rPr>
        <w:t xml:space="preserve">      </w:t>
      </w:r>
      <w:r w:rsidR="00706EB7">
        <w:rPr>
          <w:rFonts w:asciiTheme="majorBidi" w:hAnsiTheme="majorBidi" w:cstheme="majorBidi"/>
        </w:rPr>
        <w:br/>
        <w:t xml:space="preserve">       </w:t>
      </w:r>
      <w:r>
        <w:rPr>
          <w:rFonts w:asciiTheme="majorBidi" w:hAnsiTheme="majorBidi" w:cstheme="majorBidi"/>
        </w:rPr>
        <w:t xml:space="preserve">McGraw Hill Book Companies, Inc). </w:t>
      </w:r>
    </w:p>
    <w:p w:rsidR="00204834" w:rsidRPr="002C74D5" w:rsidRDefault="00204834" w:rsidP="00204834">
      <w:pPr>
        <w:tabs>
          <w:tab w:val="left" w:pos="1134"/>
        </w:tabs>
        <w:spacing w:after="120" w:line="240" w:lineRule="auto"/>
        <w:ind w:left="1134" w:hanging="1134"/>
        <w:jc w:val="both"/>
        <w:rPr>
          <w:rFonts w:asciiTheme="majorBidi" w:hAnsiTheme="majorBidi" w:cstheme="majorBidi"/>
          <w:sz w:val="24"/>
          <w:szCs w:val="24"/>
        </w:rPr>
      </w:pPr>
      <w:r w:rsidRPr="002C74D5">
        <w:rPr>
          <w:rFonts w:asciiTheme="majorBidi" w:hAnsiTheme="majorBidi" w:cstheme="majorBidi"/>
        </w:rPr>
        <w:t xml:space="preserve">Wisnu, Aji Dewabrata. 2007. </w:t>
      </w:r>
      <w:r w:rsidRPr="002C74D5">
        <w:rPr>
          <w:rFonts w:asciiTheme="majorBidi" w:hAnsiTheme="majorBidi" w:cstheme="majorBidi"/>
          <w:i/>
        </w:rPr>
        <w:t xml:space="preserve">Peraturan Gaji Dan Tolok Ukur PNS. </w:t>
      </w:r>
      <w:r w:rsidRPr="002C74D5">
        <w:rPr>
          <w:rFonts w:asciiTheme="majorBidi" w:hAnsiTheme="majorBidi" w:cstheme="majorBidi"/>
        </w:rPr>
        <w:t xml:space="preserve">Jakarta: Penerbit </w:t>
      </w:r>
      <w:r w:rsidRPr="002C74D5">
        <w:rPr>
          <w:rFonts w:asciiTheme="majorBidi" w:hAnsiTheme="majorBidi" w:cstheme="majorBidi"/>
          <w:sz w:val="24"/>
          <w:szCs w:val="24"/>
          <w:lang w:val="sv-SE"/>
        </w:rPr>
        <w:t xml:space="preserve">PT </w:t>
      </w:r>
      <w:r w:rsidRPr="002C74D5">
        <w:rPr>
          <w:rFonts w:asciiTheme="majorBidi" w:hAnsiTheme="majorBidi" w:cstheme="majorBidi"/>
          <w:sz w:val="24"/>
          <w:szCs w:val="24"/>
        </w:rPr>
        <w:t xml:space="preserve">Bina Aksara. </w:t>
      </w:r>
    </w:p>
    <w:p w:rsidR="00204834" w:rsidRPr="002C74D5" w:rsidRDefault="00204834" w:rsidP="00204834">
      <w:pPr>
        <w:spacing w:after="120" w:line="240" w:lineRule="auto"/>
        <w:ind w:left="1134" w:hanging="1134"/>
        <w:jc w:val="both"/>
        <w:rPr>
          <w:rFonts w:asciiTheme="majorBidi" w:hAnsiTheme="majorBidi" w:cstheme="majorBidi"/>
          <w:sz w:val="24"/>
          <w:szCs w:val="24"/>
          <w:lang w:val="sv-SE"/>
        </w:rPr>
      </w:pPr>
      <w:r w:rsidRPr="002C74D5">
        <w:rPr>
          <w:rFonts w:asciiTheme="majorBidi" w:hAnsiTheme="majorBidi" w:cstheme="majorBidi"/>
          <w:sz w:val="24"/>
          <w:szCs w:val="24"/>
          <w:lang w:val="sv-SE"/>
        </w:rPr>
        <w:t xml:space="preserve">Withmore, John. 1997. </w:t>
      </w:r>
      <w:r w:rsidRPr="002C74D5">
        <w:rPr>
          <w:rFonts w:asciiTheme="majorBidi" w:hAnsiTheme="majorBidi" w:cstheme="majorBidi"/>
          <w:i/>
          <w:sz w:val="24"/>
          <w:szCs w:val="24"/>
          <w:lang w:val="sv-SE"/>
        </w:rPr>
        <w:t>Coaching For Performance: Seni Mengarahkan untuk Mendongkrak Kinerja.</w:t>
      </w:r>
      <w:r w:rsidRPr="002C74D5">
        <w:rPr>
          <w:rFonts w:asciiTheme="majorBidi" w:hAnsiTheme="majorBidi" w:cstheme="majorBidi"/>
          <w:sz w:val="24"/>
          <w:szCs w:val="24"/>
          <w:lang w:val="sv-SE"/>
        </w:rPr>
        <w:t xml:space="preserve"> Jakarta: Penerbit Gramedia Pustaka Utama.</w:t>
      </w:r>
    </w:p>
    <w:p w:rsidR="00204834" w:rsidRPr="002C74D5" w:rsidRDefault="00204834" w:rsidP="00204834">
      <w:pPr>
        <w:spacing w:after="120" w:line="240" w:lineRule="auto"/>
        <w:ind w:left="1134" w:hanging="1134"/>
        <w:jc w:val="both"/>
        <w:rPr>
          <w:rFonts w:asciiTheme="majorBidi" w:hAnsiTheme="majorBidi" w:cstheme="majorBidi"/>
          <w:sz w:val="24"/>
          <w:szCs w:val="24"/>
          <w:lang w:val="sv-SE"/>
        </w:rPr>
      </w:pPr>
      <w:r w:rsidRPr="002C74D5">
        <w:rPr>
          <w:rFonts w:asciiTheme="majorBidi" w:hAnsiTheme="majorBidi" w:cstheme="majorBidi"/>
          <w:sz w:val="24"/>
          <w:szCs w:val="24"/>
          <w:lang w:val="sv-SE"/>
        </w:rPr>
        <w:t xml:space="preserve">Winarno, Budi. 2007. </w:t>
      </w:r>
      <w:r w:rsidRPr="002C74D5">
        <w:rPr>
          <w:rFonts w:asciiTheme="majorBidi" w:hAnsiTheme="majorBidi" w:cstheme="majorBidi"/>
          <w:i/>
          <w:sz w:val="24"/>
          <w:szCs w:val="24"/>
          <w:lang w:val="sv-SE"/>
        </w:rPr>
        <w:t>Kebijakan Publik Teori &amp; Proses.</w:t>
      </w:r>
      <w:r w:rsidRPr="002C74D5">
        <w:rPr>
          <w:rFonts w:asciiTheme="majorBidi" w:hAnsiTheme="majorBidi" w:cstheme="majorBidi"/>
          <w:sz w:val="24"/>
          <w:szCs w:val="24"/>
          <w:lang w:val="sv-SE"/>
        </w:rPr>
        <w:t xml:space="preserve"> Yogyakarta: Penerbit </w:t>
      </w:r>
      <w:r w:rsidRPr="002C74D5">
        <w:rPr>
          <w:rFonts w:asciiTheme="majorBidi" w:hAnsiTheme="majorBidi" w:cstheme="majorBidi"/>
          <w:sz w:val="24"/>
          <w:szCs w:val="24"/>
          <w:lang w:val="sv-SE"/>
        </w:rPr>
        <w:br/>
        <w:t>Media Pressindo.</w:t>
      </w:r>
    </w:p>
    <w:p w:rsidR="00204834" w:rsidRPr="002C74D5" w:rsidRDefault="00204834" w:rsidP="00204834">
      <w:pPr>
        <w:spacing w:after="120" w:line="240" w:lineRule="auto"/>
        <w:ind w:left="1134" w:hanging="1134"/>
        <w:jc w:val="both"/>
        <w:rPr>
          <w:rFonts w:asciiTheme="majorBidi" w:hAnsiTheme="majorBidi" w:cstheme="majorBidi"/>
          <w:sz w:val="24"/>
          <w:szCs w:val="24"/>
        </w:rPr>
      </w:pPr>
      <w:r w:rsidRPr="002C74D5">
        <w:rPr>
          <w:rFonts w:asciiTheme="majorBidi" w:hAnsiTheme="majorBidi" w:cstheme="majorBidi"/>
          <w:sz w:val="24"/>
          <w:szCs w:val="24"/>
        </w:rPr>
        <w:t>Winarsih. 2005</w:t>
      </w:r>
      <w:r w:rsidRPr="002C74D5">
        <w:rPr>
          <w:rFonts w:asciiTheme="majorBidi" w:eastAsia="Times New Roman" w:hAnsiTheme="majorBidi" w:cstheme="majorBidi"/>
          <w:i/>
          <w:sz w:val="24"/>
          <w:szCs w:val="24"/>
          <w:lang w:eastAsia="en-SG"/>
        </w:rPr>
        <w:t xml:space="preserve">. Manajemen Tenaga Kerja. </w:t>
      </w:r>
      <w:r w:rsidRPr="002C74D5">
        <w:rPr>
          <w:rFonts w:asciiTheme="majorBidi" w:eastAsia="Times New Roman" w:hAnsiTheme="majorBidi" w:cstheme="majorBidi"/>
          <w:sz w:val="24"/>
          <w:szCs w:val="24"/>
          <w:lang w:eastAsia="en-SG"/>
        </w:rPr>
        <w:t xml:space="preserve">Bandung: Penerbit PT Remaja Rosda </w:t>
      </w:r>
      <w:r w:rsidRPr="002C74D5">
        <w:rPr>
          <w:rFonts w:asciiTheme="majorBidi" w:eastAsia="Times New Roman" w:hAnsiTheme="majorBidi" w:cstheme="majorBidi"/>
          <w:sz w:val="24"/>
          <w:szCs w:val="24"/>
          <w:lang w:eastAsia="en-SG"/>
        </w:rPr>
        <w:br/>
        <w:t>Karya.</w:t>
      </w:r>
    </w:p>
    <w:p w:rsidR="00204834" w:rsidRPr="002C74D5" w:rsidRDefault="00204834" w:rsidP="00204834">
      <w:pPr>
        <w:spacing w:after="0" w:line="240" w:lineRule="auto"/>
        <w:ind w:left="1134" w:hanging="1134"/>
        <w:jc w:val="both"/>
        <w:rPr>
          <w:rFonts w:asciiTheme="majorBidi" w:hAnsiTheme="majorBidi" w:cstheme="majorBidi"/>
          <w:sz w:val="24"/>
          <w:szCs w:val="24"/>
          <w:lang w:val="es-ES"/>
        </w:rPr>
      </w:pPr>
      <w:r w:rsidRPr="002C74D5">
        <w:rPr>
          <w:rFonts w:asciiTheme="majorBidi" w:eastAsia="Times New Roman" w:hAnsiTheme="majorBidi" w:cstheme="majorBidi"/>
          <w:sz w:val="24"/>
          <w:szCs w:val="24"/>
          <w:lang w:eastAsia="en-SG"/>
        </w:rPr>
        <w:t xml:space="preserve">__________. 2005, </w:t>
      </w:r>
      <w:r w:rsidRPr="002C74D5">
        <w:rPr>
          <w:rFonts w:asciiTheme="majorBidi" w:eastAsia="Times New Roman" w:hAnsiTheme="majorBidi" w:cstheme="majorBidi"/>
          <w:i/>
          <w:sz w:val="24"/>
          <w:szCs w:val="24"/>
          <w:lang w:eastAsia="en-SG"/>
        </w:rPr>
        <w:t>Manajemen Perilaku Organisasi.</w:t>
      </w:r>
      <w:r w:rsidRPr="002C74D5">
        <w:rPr>
          <w:rFonts w:asciiTheme="majorBidi" w:eastAsia="Times New Roman" w:hAnsiTheme="majorBidi" w:cstheme="majorBidi"/>
          <w:sz w:val="24"/>
          <w:szCs w:val="24"/>
          <w:lang w:eastAsia="en-SG"/>
        </w:rPr>
        <w:t xml:space="preserve"> Jakarta: Penerbit Prenada </w:t>
      </w:r>
      <w:r w:rsidRPr="002C74D5">
        <w:rPr>
          <w:rFonts w:asciiTheme="majorBidi" w:eastAsia="Times New Roman" w:hAnsiTheme="majorBidi" w:cstheme="majorBidi"/>
          <w:sz w:val="24"/>
          <w:szCs w:val="24"/>
          <w:lang w:eastAsia="en-SG"/>
        </w:rPr>
        <w:br/>
        <w:t xml:space="preserve">Media. </w:t>
      </w:r>
    </w:p>
    <w:p w:rsidR="00204834" w:rsidRPr="002C74D5" w:rsidRDefault="00204834" w:rsidP="00204834">
      <w:pPr>
        <w:pStyle w:val="NormalWeb"/>
        <w:spacing w:before="0" w:beforeAutospacing="0" w:after="120" w:afterAutospacing="0"/>
        <w:ind w:left="1134" w:hanging="1134"/>
        <w:jc w:val="both"/>
        <w:rPr>
          <w:rFonts w:asciiTheme="majorBidi" w:hAnsiTheme="majorBidi" w:cstheme="majorBidi"/>
          <w:lang w:val="pt-BR"/>
        </w:rPr>
      </w:pPr>
      <w:r w:rsidRPr="002C74D5">
        <w:rPr>
          <w:rFonts w:asciiTheme="majorBidi" w:hAnsiTheme="majorBidi" w:cstheme="majorBidi"/>
          <w:lang w:val="pt-BR"/>
        </w:rPr>
        <w:t xml:space="preserve">Wasistiono. 2003. </w:t>
      </w:r>
      <w:r w:rsidRPr="002C74D5">
        <w:rPr>
          <w:rFonts w:asciiTheme="majorBidi" w:hAnsiTheme="majorBidi" w:cstheme="majorBidi"/>
          <w:i/>
          <w:lang w:val="pt-BR"/>
        </w:rPr>
        <w:t>Filsafat Administrasi Dalam Pelayanan Publik.</w:t>
      </w:r>
      <w:r w:rsidRPr="002C74D5">
        <w:rPr>
          <w:rFonts w:asciiTheme="majorBidi" w:hAnsiTheme="majorBidi" w:cstheme="majorBidi"/>
          <w:lang w:val="pt-BR"/>
        </w:rPr>
        <w:t xml:space="preserve"> Jakarta: Penerbit PT Raja Grafindo Persada.  </w:t>
      </w:r>
    </w:p>
    <w:p w:rsidR="00204834" w:rsidRPr="002C74D5" w:rsidRDefault="00204834" w:rsidP="00204834">
      <w:pPr>
        <w:pStyle w:val="NormalWeb"/>
        <w:spacing w:before="0" w:beforeAutospacing="0" w:after="120" w:afterAutospacing="0"/>
        <w:ind w:left="1134" w:hanging="1134"/>
        <w:jc w:val="both"/>
        <w:rPr>
          <w:rFonts w:asciiTheme="majorBidi" w:hAnsiTheme="majorBidi" w:cstheme="majorBidi"/>
          <w:lang w:val="pt-BR"/>
        </w:rPr>
      </w:pPr>
      <w:r w:rsidRPr="002C74D5">
        <w:rPr>
          <w:rFonts w:asciiTheme="majorBidi" w:hAnsiTheme="majorBidi" w:cstheme="majorBidi"/>
          <w:lang w:val="pt-BR"/>
        </w:rPr>
        <w:t>Yudoyono, Bambang. 2003.</w:t>
      </w:r>
      <w:r w:rsidRPr="002C74D5">
        <w:rPr>
          <w:rFonts w:asciiTheme="majorBidi" w:hAnsiTheme="majorBidi" w:cstheme="majorBidi"/>
          <w:i/>
          <w:lang w:val="pt-BR"/>
        </w:rPr>
        <w:t xml:space="preserve"> Otonomi Daerah: Desentralisasi Dan Pengembangan Sumber Daya Aparatur Pemda Dan Anggota DPRD. </w:t>
      </w:r>
      <w:r w:rsidRPr="002C74D5">
        <w:rPr>
          <w:rFonts w:asciiTheme="majorBidi" w:hAnsiTheme="majorBidi" w:cstheme="majorBidi"/>
          <w:lang w:val="pt-BR"/>
        </w:rPr>
        <w:t xml:space="preserve">Jakarta: Penerbit Pustaka Sinar Harapan. </w:t>
      </w:r>
    </w:p>
    <w:p w:rsidR="00204834" w:rsidRPr="002C74D5" w:rsidRDefault="00204834" w:rsidP="00204834">
      <w:pPr>
        <w:pStyle w:val="NormalWeb"/>
        <w:spacing w:before="0" w:beforeAutospacing="0" w:after="120" w:afterAutospacing="0"/>
        <w:ind w:left="1134" w:hanging="1134"/>
        <w:jc w:val="both"/>
        <w:rPr>
          <w:rFonts w:asciiTheme="majorBidi" w:hAnsiTheme="majorBidi" w:cstheme="majorBidi"/>
          <w:lang w:val="pt-BR"/>
        </w:rPr>
      </w:pPr>
      <w:r w:rsidRPr="002C74D5">
        <w:rPr>
          <w:rFonts w:asciiTheme="majorBidi" w:hAnsiTheme="majorBidi" w:cstheme="majorBidi"/>
          <w:lang w:val="pt-BR"/>
        </w:rPr>
        <w:t xml:space="preserve">Yoga, Nyoman. 2003. </w:t>
      </w:r>
      <w:r w:rsidRPr="00F43ADC">
        <w:rPr>
          <w:rFonts w:asciiTheme="majorBidi" w:hAnsiTheme="majorBidi" w:cstheme="majorBidi"/>
          <w:i/>
          <w:lang w:val="pt-BR"/>
        </w:rPr>
        <w:t>Aktivitas Pelayanan Yang Berkualitas.</w:t>
      </w:r>
      <w:r w:rsidRPr="002C74D5">
        <w:rPr>
          <w:rFonts w:asciiTheme="majorBidi" w:hAnsiTheme="majorBidi" w:cstheme="majorBidi"/>
          <w:lang w:val="pt-BR"/>
        </w:rPr>
        <w:t xml:space="preserve"> Jakarta: Penerbit Rajawali Press. </w:t>
      </w:r>
    </w:p>
    <w:p w:rsidR="00204834" w:rsidRPr="002C74D5" w:rsidRDefault="00204834" w:rsidP="00204834">
      <w:pPr>
        <w:pStyle w:val="NormalWeb"/>
        <w:spacing w:before="0" w:beforeAutospacing="0" w:after="120" w:afterAutospacing="0"/>
        <w:ind w:left="1134" w:hanging="1134"/>
        <w:jc w:val="both"/>
        <w:rPr>
          <w:rFonts w:asciiTheme="majorBidi" w:eastAsia="Times New Roman" w:hAnsiTheme="majorBidi" w:cstheme="majorBidi"/>
          <w:lang w:eastAsia="en-SG"/>
        </w:rPr>
      </w:pPr>
      <w:r w:rsidRPr="002C74D5">
        <w:rPr>
          <w:rFonts w:asciiTheme="majorBidi" w:hAnsiTheme="majorBidi" w:cstheme="majorBidi"/>
          <w:lang w:val="pt-BR"/>
        </w:rPr>
        <w:t xml:space="preserve">Yunus, Muhamad. 2011. </w:t>
      </w:r>
      <w:r w:rsidRPr="002C74D5">
        <w:rPr>
          <w:rFonts w:asciiTheme="majorBidi" w:hAnsiTheme="majorBidi" w:cstheme="majorBidi"/>
          <w:i/>
          <w:lang w:val="pt-BR"/>
        </w:rPr>
        <w:t>Manajemen Pendidikan</w:t>
      </w:r>
      <w:r w:rsidRPr="002C74D5">
        <w:rPr>
          <w:rFonts w:asciiTheme="majorBidi" w:hAnsiTheme="majorBidi" w:cstheme="majorBidi"/>
          <w:lang w:val="pt-BR"/>
        </w:rPr>
        <w:t xml:space="preserve">. </w:t>
      </w:r>
      <w:r w:rsidRPr="002C74D5">
        <w:rPr>
          <w:rFonts w:asciiTheme="majorBidi" w:hAnsiTheme="majorBidi" w:cstheme="majorBidi"/>
          <w:lang w:val="sv-SE"/>
        </w:rPr>
        <w:t>J</w:t>
      </w:r>
      <w:r w:rsidRPr="002C74D5">
        <w:rPr>
          <w:rFonts w:asciiTheme="majorBidi" w:eastAsia="Times New Roman" w:hAnsiTheme="majorBidi" w:cstheme="majorBidi"/>
          <w:lang w:eastAsia="en-SG"/>
        </w:rPr>
        <w:t xml:space="preserve">akarta: Penerbit PT Gramedia.         </w:t>
      </w:r>
    </w:p>
    <w:p w:rsidR="0027026B" w:rsidRPr="00780A74" w:rsidRDefault="0025709A" w:rsidP="0027026B">
      <w:pPr>
        <w:spacing w:after="0" w:line="240" w:lineRule="auto"/>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Yuwono, Sony. </w:t>
      </w:r>
      <w:r w:rsidR="0027026B" w:rsidRPr="00780A74">
        <w:rPr>
          <w:rFonts w:ascii="Times New Roman" w:eastAsia="Times New Roman" w:hAnsi="Times New Roman" w:cs="Times New Roman"/>
          <w:sz w:val="24"/>
          <w:szCs w:val="24"/>
          <w:lang w:eastAsia="en-SG"/>
        </w:rPr>
        <w:t xml:space="preserve">2005. </w:t>
      </w:r>
      <w:r w:rsidR="0027026B" w:rsidRPr="00A441D2">
        <w:rPr>
          <w:rFonts w:ascii="Times New Roman" w:eastAsia="Times New Roman" w:hAnsi="Times New Roman" w:cs="Times New Roman"/>
          <w:i/>
          <w:sz w:val="24"/>
          <w:szCs w:val="24"/>
          <w:lang w:eastAsia="en-SG"/>
        </w:rPr>
        <w:t>Analisis Beberapa Faktor Y</w:t>
      </w:r>
      <w:r>
        <w:rPr>
          <w:rFonts w:ascii="Times New Roman" w:eastAsia="Times New Roman" w:hAnsi="Times New Roman" w:cs="Times New Roman"/>
          <w:i/>
          <w:sz w:val="24"/>
          <w:szCs w:val="24"/>
          <w:lang w:eastAsia="en-SG"/>
        </w:rPr>
        <w:t xml:space="preserve">ang Mempengaruhi Kepuasan </w:t>
      </w:r>
      <w:r>
        <w:rPr>
          <w:rFonts w:ascii="Times New Roman" w:eastAsia="Times New Roman" w:hAnsi="Times New Roman" w:cs="Times New Roman"/>
          <w:i/>
          <w:sz w:val="24"/>
          <w:szCs w:val="24"/>
          <w:lang w:eastAsia="en-SG"/>
        </w:rPr>
        <w:br/>
        <w:t xml:space="preserve">                    Kerja </w:t>
      </w:r>
      <w:r w:rsidR="0027026B" w:rsidRPr="00A441D2">
        <w:rPr>
          <w:rFonts w:ascii="Times New Roman" w:eastAsia="Times New Roman" w:hAnsi="Times New Roman" w:cs="Times New Roman"/>
          <w:i/>
          <w:sz w:val="24"/>
          <w:szCs w:val="24"/>
          <w:lang w:eastAsia="en-SG"/>
        </w:rPr>
        <w:t xml:space="preserve">Pegawai. </w:t>
      </w:r>
      <w:r w:rsidR="0027026B">
        <w:rPr>
          <w:rFonts w:asciiTheme="majorBidi" w:hAnsiTheme="majorBidi" w:cstheme="majorBidi"/>
          <w:sz w:val="24"/>
          <w:szCs w:val="24"/>
        </w:rPr>
        <w:t xml:space="preserve">Yogyakarka: Penerbit </w:t>
      </w:r>
      <w:r w:rsidR="0027026B" w:rsidRPr="002C74D5">
        <w:rPr>
          <w:rFonts w:asciiTheme="majorBidi" w:hAnsiTheme="majorBidi" w:cstheme="majorBidi"/>
          <w:sz w:val="24"/>
          <w:szCs w:val="24"/>
        </w:rPr>
        <w:t>MAP UGM- Pustaka Pelajar.</w:t>
      </w:r>
    </w:p>
    <w:p w:rsidR="00204834" w:rsidRPr="002C74D5" w:rsidRDefault="00204834" w:rsidP="00706EB7">
      <w:pPr>
        <w:spacing w:before="120" w:after="0"/>
        <w:rPr>
          <w:rFonts w:asciiTheme="majorBidi" w:hAnsiTheme="majorBidi" w:cstheme="majorBidi"/>
          <w:sz w:val="24"/>
          <w:szCs w:val="24"/>
          <w:lang w:val="sv-SE"/>
        </w:rPr>
      </w:pPr>
      <w:r w:rsidRPr="002C74D5">
        <w:rPr>
          <w:rFonts w:asciiTheme="majorBidi" w:hAnsiTheme="majorBidi" w:cstheme="majorBidi"/>
          <w:sz w:val="24"/>
          <w:szCs w:val="24"/>
          <w:lang w:val="sv-SE"/>
        </w:rPr>
        <w:t xml:space="preserve">Zulkifli, Anwar. 2002. </w:t>
      </w:r>
      <w:r w:rsidRPr="002C74D5">
        <w:rPr>
          <w:rFonts w:asciiTheme="majorBidi" w:hAnsiTheme="majorBidi" w:cstheme="majorBidi"/>
          <w:i/>
          <w:sz w:val="24"/>
          <w:szCs w:val="24"/>
          <w:lang w:val="sv-SE"/>
        </w:rPr>
        <w:t xml:space="preserve">Efisiensi Waktu Dalam Kinerja Pelayanan. </w:t>
      </w:r>
      <w:r w:rsidRPr="002C74D5">
        <w:rPr>
          <w:rFonts w:asciiTheme="majorBidi" w:hAnsiTheme="majorBidi" w:cstheme="majorBidi"/>
          <w:sz w:val="24"/>
          <w:szCs w:val="24"/>
          <w:lang w:val="sv-SE"/>
        </w:rPr>
        <w:t xml:space="preserve">Jakarta: </w:t>
      </w:r>
    </w:p>
    <w:p w:rsidR="00204834" w:rsidRDefault="00204834" w:rsidP="00204834">
      <w:pPr>
        <w:spacing w:after="0"/>
        <w:rPr>
          <w:rFonts w:asciiTheme="majorBidi" w:hAnsiTheme="majorBidi" w:cstheme="majorBidi"/>
          <w:b/>
          <w:sz w:val="24"/>
          <w:szCs w:val="24"/>
          <w:lang w:val="sv-SE"/>
        </w:rPr>
      </w:pPr>
      <w:r w:rsidRPr="002C74D5">
        <w:rPr>
          <w:rFonts w:asciiTheme="majorBidi" w:hAnsiTheme="majorBidi" w:cstheme="majorBidi"/>
          <w:sz w:val="24"/>
          <w:szCs w:val="24"/>
          <w:lang w:val="sv-SE"/>
        </w:rPr>
        <w:t xml:space="preserve">                   Penerbit Eka Persada Ilmu.</w:t>
      </w:r>
      <w:r>
        <w:rPr>
          <w:rFonts w:asciiTheme="majorBidi" w:hAnsiTheme="majorBidi" w:cstheme="majorBidi"/>
          <w:b/>
          <w:sz w:val="24"/>
          <w:szCs w:val="24"/>
          <w:lang w:val="sv-SE"/>
        </w:rPr>
        <w:t xml:space="preserve"> </w:t>
      </w:r>
    </w:p>
    <w:p w:rsidR="00AA24A8" w:rsidRDefault="00AA24A8" w:rsidP="00F92841">
      <w:pPr>
        <w:spacing w:after="0"/>
        <w:rPr>
          <w:rFonts w:ascii="Times New Roman" w:hAnsi="Times New Roman" w:cs="Times New Roman"/>
          <w:sz w:val="24"/>
          <w:szCs w:val="24"/>
        </w:rPr>
      </w:pPr>
    </w:p>
    <w:p w:rsidR="00687DD6" w:rsidRDefault="00687DD6" w:rsidP="00F92841">
      <w:pPr>
        <w:spacing w:after="0"/>
        <w:rPr>
          <w:rFonts w:ascii="Times New Roman" w:hAnsi="Times New Roman" w:cs="Times New Roman"/>
          <w:sz w:val="24"/>
          <w:szCs w:val="24"/>
        </w:rPr>
      </w:pPr>
    </w:p>
    <w:p w:rsidR="00687DD6" w:rsidRDefault="00687DD6" w:rsidP="00F92841">
      <w:pPr>
        <w:spacing w:after="0"/>
        <w:rPr>
          <w:rFonts w:ascii="Times New Roman" w:hAnsi="Times New Roman" w:cs="Times New Roman"/>
          <w:sz w:val="24"/>
          <w:szCs w:val="24"/>
        </w:rPr>
      </w:pPr>
    </w:p>
    <w:sectPr w:rsidR="00687DD6" w:rsidSect="00C71B36">
      <w:headerReference w:type="default" r:id="rId8"/>
      <w:footerReference w:type="default" r:id="rId9"/>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E96" w:rsidRDefault="004F6E96" w:rsidP="004C6E4D">
      <w:pPr>
        <w:spacing w:after="0" w:line="240" w:lineRule="auto"/>
      </w:pPr>
      <w:r>
        <w:separator/>
      </w:r>
    </w:p>
  </w:endnote>
  <w:endnote w:type="continuationSeparator" w:id="0">
    <w:p w:rsidR="004F6E96" w:rsidRDefault="004F6E96" w:rsidP="004C6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39658"/>
      <w:docPartObj>
        <w:docPartGallery w:val="Page Numbers (Bottom of Page)"/>
        <w:docPartUnique/>
      </w:docPartObj>
    </w:sdtPr>
    <w:sdtContent>
      <w:p w:rsidR="00821D87" w:rsidRDefault="00634AA9">
        <w:pPr>
          <w:pStyle w:val="Footer"/>
          <w:jc w:val="right"/>
        </w:pPr>
        <w:fldSimple w:instr=" PAGE   \* MERGEFORMAT ">
          <w:r w:rsidR="003C4728">
            <w:rPr>
              <w:noProof/>
            </w:rPr>
            <w:t>177</w:t>
          </w:r>
        </w:fldSimple>
      </w:p>
    </w:sdtContent>
  </w:sdt>
  <w:p w:rsidR="00821D87" w:rsidRPr="0014422A" w:rsidRDefault="00821D87" w:rsidP="001442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E96" w:rsidRDefault="004F6E96" w:rsidP="004C6E4D">
      <w:pPr>
        <w:spacing w:after="0" w:line="240" w:lineRule="auto"/>
      </w:pPr>
      <w:r>
        <w:separator/>
      </w:r>
    </w:p>
  </w:footnote>
  <w:footnote w:type="continuationSeparator" w:id="0">
    <w:p w:rsidR="004F6E96" w:rsidRDefault="004F6E96" w:rsidP="004C6E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D87" w:rsidRDefault="00821D87">
    <w:pPr>
      <w:pStyle w:val="Header"/>
      <w:jc w:val="center"/>
    </w:pPr>
  </w:p>
  <w:p w:rsidR="00821D87" w:rsidRDefault="00821D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3D16"/>
    <w:multiLevelType w:val="hybridMultilevel"/>
    <w:tmpl w:val="9E84BDDC"/>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4F274FA"/>
    <w:multiLevelType w:val="hybridMultilevel"/>
    <w:tmpl w:val="B226C86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8A1487"/>
    <w:multiLevelType w:val="hybridMultilevel"/>
    <w:tmpl w:val="2A4628A8"/>
    <w:lvl w:ilvl="0" w:tplc="2F761D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9261F56"/>
    <w:multiLevelType w:val="hybridMultilevel"/>
    <w:tmpl w:val="2B7CB4D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1A345C"/>
    <w:multiLevelType w:val="multilevel"/>
    <w:tmpl w:val="E138BC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F486BBA"/>
    <w:multiLevelType w:val="hybridMultilevel"/>
    <w:tmpl w:val="6DAAA8A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5B2CE6"/>
    <w:multiLevelType w:val="hybridMultilevel"/>
    <w:tmpl w:val="995C0CD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C96F9D"/>
    <w:multiLevelType w:val="hybridMultilevel"/>
    <w:tmpl w:val="10A28144"/>
    <w:lvl w:ilvl="0" w:tplc="789C7E32">
      <w:start w:val="1"/>
      <w:numFmt w:val="decimal"/>
      <w:lvlText w:val="%1."/>
      <w:lvlJc w:val="left"/>
      <w:pPr>
        <w:tabs>
          <w:tab w:val="num" w:pos="540"/>
        </w:tabs>
        <w:ind w:left="5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625064"/>
    <w:multiLevelType w:val="hybridMultilevel"/>
    <w:tmpl w:val="7C74072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872E19"/>
    <w:multiLevelType w:val="hybridMultilevel"/>
    <w:tmpl w:val="995C0CD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C3371D"/>
    <w:multiLevelType w:val="hybridMultilevel"/>
    <w:tmpl w:val="6C7C4D4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E05F78"/>
    <w:multiLevelType w:val="hybridMultilevel"/>
    <w:tmpl w:val="85B4E35A"/>
    <w:lvl w:ilvl="0" w:tplc="2F761DF2">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FB6CF6"/>
    <w:multiLevelType w:val="hybridMultilevel"/>
    <w:tmpl w:val="390C0E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E3B04E6"/>
    <w:multiLevelType w:val="hybridMultilevel"/>
    <w:tmpl w:val="5B46F87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C11B47"/>
    <w:multiLevelType w:val="hybridMultilevel"/>
    <w:tmpl w:val="5708479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F6F21A9"/>
    <w:multiLevelType w:val="hybridMultilevel"/>
    <w:tmpl w:val="02665F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0FB75BD"/>
    <w:multiLevelType w:val="hybridMultilevel"/>
    <w:tmpl w:val="B226C86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2164EBA"/>
    <w:multiLevelType w:val="hybridMultilevel"/>
    <w:tmpl w:val="27787A5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37B5D94"/>
    <w:multiLevelType w:val="hybridMultilevel"/>
    <w:tmpl w:val="CA1ACAA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3AC4325"/>
    <w:multiLevelType w:val="hybridMultilevel"/>
    <w:tmpl w:val="8D9AE0D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5822812"/>
    <w:multiLevelType w:val="hybridMultilevel"/>
    <w:tmpl w:val="6C7C4D4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70E04C8"/>
    <w:multiLevelType w:val="hybridMultilevel"/>
    <w:tmpl w:val="5B46F87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BDD65A3"/>
    <w:multiLevelType w:val="hybridMultilevel"/>
    <w:tmpl w:val="0A80229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D1C5482"/>
    <w:multiLevelType w:val="hybridMultilevel"/>
    <w:tmpl w:val="858E061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2D3630CA"/>
    <w:multiLevelType w:val="hybridMultilevel"/>
    <w:tmpl w:val="0A80229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259392D"/>
    <w:multiLevelType w:val="hybridMultilevel"/>
    <w:tmpl w:val="995C0CD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76F4AFA"/>
    <w:multiLevelType w:val="hybridMultilevel"/>
    <w:tmpl w:val="CA1ACAA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C7066A9"/>
    <w:multiLevelType w:val="hybridMultilevel"/>
    <w:tmpl w:val="938A7FDE"/>
    <w:lvl w:ilvl="0" w:tplc="950C525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43CC3757"/>
    <w:multiLevelType w:val="hybridMultilevel"/>
    <w:tmpl w:val="85B4E35A"/>
    <w:lvl w:ilvl="0" w:tplc="2F761DF2">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56049B1"/>
    <w:multiLevelType w:val="hybridMultilevel"/>
    <w:tmpl w:val="B0461B9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6987CA5"/>
    <w:multiLevelType w:val="hybridMultilevel"/>
    <w:tmpl w:val="81A2904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79F5ED3"/>
    <w:multiLevelType w:val="hybridMultilevel"/>
    <w:tmpl w:val="995C0CD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8A93ABD"/>
    <w:multiLevelType w:val="hybridMultilevel"/>
    <w:tmpl w:val="A6C41732"/>
    <w:lvl w:ilvl="0" w:tplc="2158AE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B10785B"/>
    <w:multiLevelType w:val="hybridMultilevel"/>
    <w:tmpl w:val="781AF35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C4128FF"/>
    <w:multiLevelType w:val="hybridMultilevel"/>
    <w:tmpl w:val="5B46F87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D4C330D"/>
    <w:multiLevelType w:val="hybridMultilevel"/>
    <w:tmpl w:val="27787A5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16B2AEC"/>
    <w:multiLevelType w:val="hybridMultilevel"/>
    <w:tmpl w:val="6C7C4D4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2BD5C74"/>
    <w:multiLevelType w:val="hybridMultilevel"/>
    <w:tmpl w:val="48E6111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7C73318"/>
    <w:multiLevelType w:val="hybridMultilevel"/>
    <w:tmpl w:val="0A80229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8EF092F"/>
    <w:multiLevelType w:val="hybridMultilevel"/>
    <w:tmpl w:val="1E12FBD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8FC0CF6"/>
    <w:multiLevelType w:val="hybridMultilevel"/>
    <w:tmpl w:val="2A4628A8"/>
    <w:lvl w:ilvl="0" w:tplc="2F761D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5CA90ACB"/>
    <w:multiLevelType w:val="hybridMultilevel"/>
    <w:tmpl w:val="CA1ACAA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E356B7C"/>
    <w:multiLevelType w:val="hybridMultilevel"/>
    <w:tmpl w:val="6C7C4D4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1CC26A4"/>
    <w:multiLevelType w:val="hybridMultilevel"/>
    <w:tmpl w:val="995C0CD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7060ED0"/>
    <w:multiLevelType w:val="hybridMultilevel"/>
    <w:tmpl w:val="1E12FBD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58F3186"/>
    <w:multiLevelType w:val="hybridMultilevel"/>
    <w:tmpl w:val="B226C86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7C92E1C"/>
    <w:multiLevelType w:val="hybridMultilevel"/>
    <w:tmpl w:val="B226C86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9411129"/>
    <w:multiLevelType w:val="hybridMultilevel"/>
    <w:tmpl w:val="6EB481D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BAC4C72"/>
    <w:multiLevelType w:val="hybridMultilevel"/>
    <w:tmpl w:val="995C0CD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E061054"/>
    <w:multiLevelType w:val="hybridMultilevel"/>
    <w:tmpl w:val="995C0CD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10"/>
  </w:num>
  <w:num w:numId="3">
    <w:abstractNumId w:val="20"/>
  </w:num>
  <w:num w:numId="4">
    <w:abstractNumId w:val="41"/>
  </w:num>
  <w:num w:numId="5">
    <w:abstractNumId w:val="26"/>
  </w:num>
  <w:num w:numId="6">
    <w:abstractNumId w:val="36"/>
  </w:num>
  <w:num w:numId="7">
    <w:abstractNumId w:val="18"/>
  </w:num>
  <w:num w:numId="8">
    <w:abstractNumId w:val="19"/>
  </w:num>
  <w:num w:numId="9">
    <w:abstractNumId w:val="42"/>
  </w:num>
  <w:num w:numId="10">
    <w:abstractNumId w:val="3"/>
  </w:num>
  <w:num w:numId="11">
    <w:abstractNumId w:val="14"/>
  </w:num>
  <w:num w:numId="12">
    <w:abstractNumId w:val="30"/>
  </w:num>
  <w:num w:numId="13">
    <w:abstractNumId w:val="47"/>
  </w:num>
  <w:num w:numId="14">
    <w:abstractNumId w:val="33"/>
  </w:num>
  <w:num w:numId="15">
    <w:abstractNumId w:val="34"/>
  </w:num>
  <w:num w:numId="16">
    <w:abstractNumId w:val="21"/>
  </w:num>
  <w:num w:numId="17">
    <w:abstractNumId w:val="13"/>
  </w:num>
  <w:num w:numId="18">
    <w:abstractNumId w:val="25"/>
  </w:num>
  <w:num w:numId="19">
    <w:abstractNumId w:val="6"/>
  </w:num>
  <w:num w:numId="20">
    <w:abstractNumId w:val="9"/>
  </w:num>
  <w:num w:numId="21">
    <w:abstractNumId w:val="49"/>
  </w:num>
  <w:num w:numId="22">
    <w:abstractNumId w:val="43"/>
  </w:num>
  <w:num w:numId="23">
    <w:abstractNumId w:val="48"/>
  </w:num>
  <w:num w:numId="24">
    <w:abstractNumId w:val="31"/>
  </w:num>
  <w:num w:numId="25">
    <w:abstractNumId w:val="12"/>
  </w:num>
  <w:num w:numId="26">
    <w:abstractNumId w:val="35"/>
  </w:num>
  <w:num w:numId="27">
    <w:abstractNumId w:val="29"/>
  </w:num>
  <w:num w:numId="28">
    <w:abstractNumId w:val="8"/>
  </w:num>
  <w:num w:numId="29">
    <w:abstractNumId w:val="17"/>
  </w:num>
  <w:num w:numId="30">
    <w:abstractNumId w:val="37"/>
  </w:num>
  <w:num w:numId="31">
    <w:abstractNumId w:val="40"/>
  </w:num>
  <w:num w:numId="32">
    <w:abstractNumId w:val="28"/>
  </w:num>
  <w:num w:numId="33">
    <w:abstractNumId w:val="2"/>
  </w:num>
  <w:num w:numId="34">
    <w:abstractNumId w:val="11"/>
  </w:num>
  <w:num w:numId="35">
    <w:abstractNumId w:val="5"/>
  </w:num>
  <w:num w:numId="36">
    <w:abstractNumId w:val="15"/>
  </w:num>
  <w:num w:numId="37">
    <w:abstractNumId w:val="22"/>
  </w:num>
  <w:num w:numId="38">
    <w:abstractNumId w:val="1"/>
  </w:num>
  <w:num w:numId="39">
    <w:abstractNumId w:val="39"/>
  </w:num>
  <w:num w:numId="40">
    <w:abstractNumId w:val="24"/>
  </w:num>
  <w:num w:numId="41">
    <w:abstractNumId w:val="45"/>
  </w:num>
  <w:num w:numId="42">
    <w:abstractNumId w:val="16"/>
  </w:num>
  <w:num w:numId="43">
    <w:abstractNumId w:val="44"/>
  </w:num>
  <w:num w:numId="44">
    <w:abstractNumId w:val="38"/>
  </w:num>
  <w:num w:numId="45">
    <w:abstractNumId w:val="46"/>
  </w:num>
  <w:num w:numId="46">
    <w:abstractNumId w:val="4"/>
  </w:num>
  <w:num w:numId="47">
    <w:abstractNumId w:val="7"/>
  </w:num>
  <w:num w:numId="48">
    <w:abstractNumId w:val="23"/>
  </w:num>
  <w:num w:numId="49">
    <w:abstractNumId w:val="0"/>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F452BB"/>
    <w:rsid w:val="000008AA"/>
    <w:rsid w:val="00000C00"/>
    <w:rsid w:val="0000288D"/>
    <w:rsid w:val="00002A23"/>
    <w:rsid w:val="00003A59"/>
    <w:rsid w:val="00004DFF"/>
    <w:rsid w:val="00005088"/>
    <w:rsid w:val="000064F2"/>
    <w:rsid w:val="00011D94"/>
    <w:rsid w:val="00012498"/>
    <w:rsid w:val="0001603C"/>
    <w:rsid w:val="0002169B"/>
    <w:rsid w:val="000223F6"/>
    <w:rsid w:val="00022FA8"/>
    <w:rsid w:val="0002346A"/>
    <w:rsid w:val="00024DFF"/>
    <w:rsid w:val="00025B0B"/>
    <w:rsid w:val="00026F8E"/>
    <w:rsid w:val="00026FFF"/>
    <w:rsid w:val="0003033B"/>
    <w:rsid w:val="0003314C"/>
    <w:rsid w:val="00033416"/>
    <w:rsid w:val="00033CE9"/>
    <w:rsid w:val="000357A9"/>
    <w:rsid w:val="000373AE"/>
    <w:rsid w:val="00042634"/>
    <w:rsid w:val="000430BA"/>
    <w:rsid w:val="00046FC0"/>
    <w:rsid w:val="000500EB"/>
    <w:rsid w:val="00050523"/>
    <w:rsid w:val="000505BE"/>
    <w:rsid w:val="00050E9F"/>
    <w:rsid w:val="00051A63"/>
    <w:rsid w:val="00051B0B"/>
    <w:rsid w:val="0005454C"/>
    <w:rsid w:val="00060364"/>
    <w:rsid w:val="00060D6F"/>
    <w:rsid w:val="000618F8"/>
    <w:rsid w:val="000626EE"/>
    <w:rsid w:val="00062731"/>
    <w:rsid w:val="00062CD8"/>
    <w:rsid w:val="00063027"/>
    <w:rsid w:val="0006643A"/>
    <w:rsid w:val="00067C56"/>
    <w:rsid w:val="00070365"/>
    <w:rsid w:val="000704DF"/>
    <w:rsid w:val="00074748"/>
    <w:rsid w:val="0007554A"/>
    <w:rsid w:val="00077DFB"/>
    <w:rsid w:val="00081018"/>
    <w:rsid w:val="00084605"/>
    <w:rsid w:val="00084A13"/>
    <w:rsid w:val="000872A7"/>
    <w:rsid w:val="00087CEB"/>
    <w:rsid w:val="00090AC5"/>
    <w:rsid w:val="00092566"/>
    <w:rsid w:val="0009296D"/>
    <w:rsid w:val="0009329F"/>
    <w:rsid w:val="00093370"/>
    <w:rsid w:val="0009692B"/>
    <w:rsid w:val="00096E76"/>
    <w:rsid w:val="000A2B76"/>
    <w:rsid w:val="000A4952"/>
    <w:rsid w:val="000A51A7"/>
    <w:rsid w:val="000A577E"/>
    <w:rsid w:val="000A70C7"/>
    <w:rsid w:val="000B0C2E"/>
    <w:rsid w:val="000B30DF"/>
    <w:rsid w:val="000B3D7F"/>
    <w:rsid w:val="000B61B9"/>
    <w:rsid w:val="000B6A9C"/>
    <w:rsid w:val="000B7F4A"/>
    <w:rsid w:val="000C22A1"/>
    <w:rsid w:val="000C3591"/>
    <w:rsid w:val="000C35F6"/>
    <w:rsid w:val="000C3A4E"/>
    <w:rsid w:val="000C4002"/>
    <w:rsid w:val="000C745A"/>
    <w:rsid w:val="000C7C68"/>
    <w:rsid w:val="000D203D"/>
    <w:rsid w:val="000D237E"/>
    <w:rsid w:val="000D273F"/>
    <w:rsid w:val="000D3322"/>
    <w:rsid w:val="000D360E"/>
    <w:rsid w:val="000D445F"/>
    <w:rsid w:val="000D4894"/>
    <w:rsid w:val="000D4DE3"/>
    <w:rsid w:val="000D56B6"/>
    <w:rsid w:val="000D5D49"/>
    <w:rsid w:val="000D69E4"/>
    <w:rsid w:val="000D7CCC"/>
    <w:rsid w:val="000E0041"/>
    <w:rsid w:val="000E084E"/>
    <w:rsid w:val="000E0D6D"/>
    <w:rsid w:val="000E15A9"/>
    <w:rsid w:val="000E4953"/>
    <w:rsid w:val="000F0029"/>
    <w:rsid w:val="000F0A10"/>
    <w:rsid w:val="000F174A"/>
    <w:rsid w:val="000F4036"/>
    <w:rsid w:val="000F4408"/>
    <w:rsid w:val="000F711D"/>
    <w:rsid w:val="001003A2"/>
    <w:rsid w:val="0010135F"/>
    <w:rsid w:val="00101A5A"/>
    <w:rsid w:val="00103628"/>
    <w:rsid w:val="00104382"/>
    <w:rsid w:val="00104645"/>
    <w:rsid w:val="0011033F"/>
    <w:rsid w:val="0011237F"/>
    <w:rsid w:val="00113044"/>
    <w:rsid w:val="0011328F"/>
    <w:rsid w:val="001145B4"/>
    <w:rsid w:val="00116131"/>
    <w:rsid w:val="00116771"/>
    <w:rsid w:val="00120A00"/>
    <w:rsid w:val="00120ADD"/>
    <w:rsid w:val="00120F98"/>
    <w:rsid w:val="00123CEC"/>
    <w:rsid w:val="00124FC5"/>
    <w:rsid w:val="001262F3"/>
    <w:rsid w:val="0013093D"/>
    <w:rsid w:val="0013222E"/>
    <w:rsid w:val="00132BC1"/>
    <w:rsid w:val="001330E7"/>
    <w:rsid w:val="001348A5"/>
    <w:rsid w:val="00134CD2"/>
    <w:rsid w:val="0013775F"/>
    <w:rsid w:val="00141AF9"/>
    <w:rsid w:val="001436D0"/>
    <w:rsid w:val="001438DC"/>
    <w:rsid w:val="0014422A"/>
    <w:rsid w:val="001442F7"/>
    <w:rsid w:val="0014486A"/>
    <w:rsid w:val="001473DD"/>
    <w:rsid w:val="00151234"/>
    <w:rsid w:val="001513AA"/>
    <w:rsid w:val="00151670"/>
    <w:rsid w:val="00151E40"/>
    <w:rsid w:val="0015294A"/>
    <w:rsid w:val="00152F54"/>
    <w:rsid w:val="00152FB9"/>
    <w:rsid w:val="00153616"/>
    <w:rsid w:val="001537DF"/>
    <w:rsid w:val="001538C7"/>
    <w:rsid w:val="001540D3"/>
    <w:rsid w:val="00155371"/>
    <w:rsid w:val="0015757B"/>
    <w:rsid w:val="00164B30"/>
    <w:rsid w:val="00167C07"/>
    <w:rsid w:val="00170757"/>
    <w:rsid w:val="0017263E"/>
    <w:rsid w:val="0017420D"/>
    <w:rsid w:val="0017569E"/>
    <w:rsid w:val="00175B76"/>
    <w:rsid w:val="00175F45"/>
    <w:rsid w:val="00176177"/>
    <w:rsid w:val="00177ECB"/>
    <w:rsid w:val="00180571"/>
    <w:rsid w:val="00180DE7"/>
    <w:rsid w:val="00182AC3"/>
    <w:rsid w:val="00182D3D"/>
    <w:rsid w:val="00183126"/>
    <w:rsid w:val="001839A8"/>
    <w:rsid w:val="0018433E"/>
    <w:rsid w:val="00184520"/>
    <w:rsid w:val="00184938"/>
    <w:rsid w:val="001860C1"/>
    <w:rsid w:val="00186BAF"/>
    <w:rsid w:val="001900A1"/>
    <w:rsid w:val="00193956"/>
    <w:rsid w:val="00193E91"/>
    <w:rsid w:val="00194A2C"/>
    <w:rsid w:val="001957C6"/>
    <w:rsid w:val="00196552"/>
    <w:rsid w:val="001A0421"/>
    <w:rsid w:val="001A14D7"/>
    <w:rsid w:val="001A2698"/>
    <w:rsid w:val="001A2CDC"/>
    <w:rsid w:val="001A30A0"/>
    <w:rsid w:val="001A3FE5"/>
    <w:rsid w:val="001A4055"/>
    <w:rsid w:val="001A4FFD"/>
    <w:rsid w:val="001A5A77"/>
    <w:rsid w:val="001B0339"/>
    <w:rsid w:val="001B0BB7"/>
    <w:rsid w:val="001B12E5"/>
    <w:rsid w:val="001B218E"/>
    <w:rsid w:val="001B3382"/>
    <w:rsid w:val="001B49B9"/>
    <w:rsid w:val="001B6EB1"/>
    <w:rsid w:val="001B7820"/>
    <w:rsid w:val="001C0827"/>
    <w:rsid w:val="001C1371"/>
    <w:rsid w:val="001C2653"/>
    <w:rsid w:val="001C28E4"/>
    <w:rsid w:val="001C6B14"/>
    <w:rsid w:val="001C721D"/>
    <w:rsid w:val="001D0DC1"/>
    <w:rsid w:val="001D1CCF"/>
    <w:rsid w:val="001D2ACF"/>
    <w:rsid w:val="001D4C40"/>
    <w:rsid w:val="001D63D6"/>
    <w:rsid w:val="001D6A9C"/>
    <w:rsid w:val="001E20C7"/>
    <w:rsid w:val="001E2A90"/>
    <w:rsid w:val="001E4009"/>
    <w:rsid w:val="001E4288"/>
    <w:rsid w:val="001E5315"/>
    <w:rsid w:val="001E59E5"/>
    <w:rsid w:val="001E737D"/>
    <w:rsid w:val="001F0100"/>
    <w:rsid w:val="001F2648"/>
    <w:rsid w:val="001F35D8"/>
    <w:rsid w:val="001F3D79"/>
    <w:rsid w:val="001F3E56"/>
    <w:rsid w:val="001F3E82"/>
    <w:rsid w:val="001F45A7"/>
    <w:rsid w:val="001F7C5C"/>
    <w:rsid w:val="00200D9D"/>
    <w:rsid w:val="00201A09"/>
    <w:rsid w:val="00203393"/>
    <w:rsid w:val="002033C7"/>
    <w:rsid w:val="002039E4"/>
    <w:rsid w:val="00204834"/>
    <w:rsid w:val="00204932"/>
    <w:rsid w:val="0020595D"/>
    <w:rsid w:val="00206D48"/>
    <w:rsid w:val="00206DF8"/>
    <w:rsid w:val="00207AA8"/>
    <w:rsid w:val="00207C35"/>
    <w:rsid w:val="0021122A"/>
    <w:rsid w:val="00211E5D"/>
    <w:rsid w:val="00212A61"/>
    <w:rsid w:val="00213186"/>
    <w:rsid w:val="002149DB"/>
    <w:rsid w:val="00223909"/>
    <w:rsid w:val="00223B0D"/>
    <w:rsid w:val="0022488D"/>
    <w:rsid w:val="00224B75"/>
    <w:rsid w:val="002254C3"/>
    <w:rsid w:val="002271A2"/>
    <w:rsid w:val="0022798C"/>
    <w:rsid w:val="00230287"/>
    <w:rsid w:val="00230B80"/>
    <w:rsid w:val="00230DE5"/>
    <w:rsid w:val="0023103C"/>
    <w:rsid w:val="002317BE"/>
    <w:rsid w:val="0023374A"/>
    <w:rsid w:val="00236CBC"/>
    <w:rsid w:val="0024016B"/>
    <w:rsid w:val="002406CA"/>
    <w:rsid w:val="00243676"/>
    <w:rsid w:val="00243C6F"/>
    <w:rsid w:val="00243F95"/>
    <w:rsid w:val="002460F6"/>
    <w:rsid w:val="00247229"/>
    <w:rsid w:val="002472FD"/>
    <w:rsid w:val="00251B26"/>
    <w:rsid w:val="00252B7C"/>
    <w:rsid w:val="0025469E"/>
    <w:rsid w:val="00255669"/>
    <w:rsid w:val="00256CA1"/>
    <w:rsid w:val="0025709A"/>
    <w:rsid w:val="0026074D"/>
    <w:rsid w:val="00264F78"/>
    <w:rsid w:val="00266B50"/>
    <w:rsid w:val="0027026B"/>
    <w:rsid w:val="002711E4"/>
    <w:rsid w:val="002712BD"/>
    <w:rsid w:val="00271866"/>
    <w:rsid w:val="002729F1"/>
    <w:rsid w:val="00273A32"/>
    <w:rsid w:val="0027405F"/>
    <w:rsid w:val="002749E9"/>
    <w:rsid w:val="00275FA4"/>
    <w:rsid w:val="00276557"/>
    <w:rsid w:val="00282128"/>
    <w:rsid w:val="00282C66"/>
    <w:rsid w:val="00282F2C"/>
    <w:rsid w:val="002830C9"/>
    <w:rsid w:val="0028326E"/>
    <w:rsid w:val="00283394"/>
    <w:rsid w:val="002833C1"/>
    <w:rsid w:val="00286D85"/>
    <w:rsid w:val="002921E8"/>
    <w:rsid w:val="00292B96"/>
    <w:rsid w:val="00293061"/>
    <w:rsid w:val="002931A6"/>
    <w:rsid w:val="002931F6"/>
    <w:rsid w:val="002936B8"/>
    <w:rsid w:val="00296966"/>
    <w:rsid w:val="00296977"/>
    <w:rsid w:val="00296AF9"/>
    <w:rsid w:val="00296F05"/>
    <w:rsid w:val="002A4427"/>
    <w:rsid w:val="002A7539"/>
    <w:rsid w:val="002A7A8A"/>
    <w:rsid w:val="002B67D4"/>
    <w:rsid w:val="002B7D63"/>
    <w:rsid w:val="002C03B0"/>
    <w:rsid w:val="002C0711"/>
    <w:rsid w:val="002C12C8"/>
    <w:rsid w:val="002C134F"/>
    <w:rsid w:val="002C298A"/>
    <w:rsid w:val="002C2A2A"/>
    <w:rsid w:val="002C3BA6"/>
    <w:rsid w:val="002D125B"/>
    <w:rsid w:val="002D1845"/>
    <w:rsid w:val="002D2150"/>
    <w:rsid w:val="002D2935"/>
    <w:rsid w:val="002D6033"/>
    <w:rsid w:val="002D7128"/>
    <w:rsid w:val="002E0F70"/>
    <w:rsid w:val="002E2222"/>
    <w:rsid w:val="002E2EBA"/>
    <w:rsid w:val="002E3B20"/>
    <w:rsid w:val="002E4782"/>
    <w:rsid w:val="002E66EF"/>
    <w:rsid w:val="002E79B9"/>
    <w:rsid w:val="002F14E0"/>
    <w:rsid w:val="002F1965"/>
    <w:rsid w:val="002F30E8"/>
    <w:rsid w:val="002F4BF6"/>
    <w:rsid w:val="002F638C"/>
    <w:rsid w:val="002F6FBE"/>
    <w:rsid w:val="00301C85"/>
    <w:rsid w:val="00303A28"/>
    <w:rsid w:val="0030432F"/>
    <w:rsid w:val="00304374"/>
    <w:rsid w:val="0030496E"/>
    <w:rsid w:val="00304F62"/>
    <w:rsid w:val="00306305"/>
    <w:rsid w:val="003064C8"/>
    <w:rsid w:val="003114C0"/>
    <w:rsid w:val="00313FDC"/>
    <w:rsid w:val="0031549F"/>
    <w:rsid w:val="00316318"/>
    <w:rsid w:val="00317A1B"/>
    <w:rsid w:val="00317AAB"/>
    <w:rsid w:val="00321B60"/>
    <w:rsid w:val="003227D9"/>
    <w:rsid w:val="003301A9"/>
    <w:rsid w:val="00332B21"/>
    <w:rsid w:val="00333B8C"/>
    <w:rsid w:val="0033499F"/>
    <w:rsid w:val="003353F7"/>
    <w:rsid w:val="00335868"/>
    <w:rsid w:val="00337989"/>
    <w:rsid w:val="003402AD"/>
    <w:rsid w:val="00342C2D"/>
    <w:rsid w:val="00343776"/>
    <w:rsid w:val="00343DAF"/>
    <w:rsid w:val="00343E45"/>
    <w:rsid w:val="00343E61"/>
    <w:rsid w:val="00347096"/>
    <w:rsid w:val="00347625"/>
    <w:rsid w:val="00353A5A"/>
    <w:rsid w:val="00355A59"/>
    <w:rsid w:val="00356FEF"/>
    <w:rsid w:val="003612AA"/>
    <w:rsid w:val="00361B08"/>
    <w:rsid w:val="0036377E"/>
    <w:rsid w:val="003660F7"/>
    <w:rsid w:val="00367944"/>
    <w:rsid w:val="0037150C"/>
    <w:rsid w:val="00371BAA"/>
    <w:rsid w:val="0037240D"/>
    <w:rsid w:val="00372A32"/>
    <w:rsid w:val="003742D9"/>
    <w:rsid w:val="003759AD"/>
    <w:rsid w:val="00375EFB"/>
    <w:rsid w:val="00376F89"/>
    <w:rsid w:val="00377D7F"/>
    <w:rsid w:val="0038011A"/>
    <w:rsid w:val="0038251C"/>
    <w:rsid w:val="00382846"/>
    <w:rsid w:val="00384CB3"/>
    <w:rsid w:val="00385230"/>
    <w:rsid w:val="00391543"/>
    <w:rsid w:val="003917EF"/>
    <w:rsid w:val="003926E1"/>
    <w:rsid w:val="00395E8A"/>
    <w:rsid w:val="00396640"/>
    <w:rsid w:val="0039754F"/>
    <w:rsid w:val="003A04EB"/>
    <w:rsid w:val="003A22AA"/>
    <w:rsid w:val="003A26A6"/>
    <w:rsid w:val="003A4DC0"/>
    <w:rsid w:val="003A4F6A"/>
    <w:rsid w:val="003A592F"/>
    <w:rsid w:val="003A6EE9"/>
    <w:rsid w:val="003B0B7E"/>
    <w:rsid w:val="003B134D"/>
    <w:rsid w:val="003B13EF"/>
    <w:rsid w:val="003B165D"/>
    <w:rsid w:val="003B4BE0"/>
    <w:rsid w:val="003B7C12"/>
    <w:rsid w:val="003C0E37"/>
    <w:rsid w:val="003C14ED"/>
    <w:rsid w:val="003C16D5"/>
    <w:rsid w:val="003C3917"/>
    <w:rsid w:val="003C3E07"/>
    <w:rsid w:val="003C3E5C"/>
    <w:rsid w:val="003C4728"/>
    <w:rsid w:val="003C4A63"/>
    <w:rsid w:val="003C4EB2"/>
    <w:rsid w:val="003C5964"/>
    <w:rsid w:val="003D0BE7"/>
    <w:rsid w:val="003D1750"/>
    <w:rsid w:val="003D1C4D"/>
    <w:rsid w:val="003D2934"/>
    <w:rsid w:val="003D7032"/>
    <w:rsid w:val="003D71BE"/>
    <w:rsid w:val="003E43A9"/>
    <w:rsid w:val="003E4533"/>
    <w:rsid w:val="003E77CF"/>
    <w:rsid w:val="003F180C"/>
    <w:rsid w:val="003F255E"/>
    <w:rsid w:val="003F4F54"/>
    <w:rsid w:val="003F5702"/>
    <w:rsid w:val="003F6866"/>
    <w:rsid w:val="003F6DF1"/>
    <w:rsid w:val="00400D58"/>
    <w:rsid w:val="004037A5"/>
    <w:rsid w:val="00403BA2"/>
    <w:rsid w:val="00403E43"/>
    <w:rsid w:val="004043EF"/>
    <w:rsid w:val="00404DE6"/>
    <w:rsid w:val="00405628"/>
    <w:rsid w:val="00407CBB"/>
    <w:rsid w:val="00411547"/>
    <w:rsid w:val="004122E8"/>
    <w:rsid w:val="00412C9A"/>
    <w:rsid w:val="00413E7C"/>
    <w:rsid w:val="004147E0"/>
    <w:rsid w:val="00414C05"/>
    <w:rsid w:val="00420D6A"/>
    <w:rsid w:val="00421ACB"/>
    <w:rsid w:val="0042301E"/>
    <w:rsid w:val="00424A40"/>
    <w:rsid w:val="00427867"/>
    <w:rsid w:val="00432717"/>
    <w:rsid w:val="004343AC"/>
    <w:rsid w:val="00436A20"/>
    <w:rsid w:val="004417D7"/>
    <w:rsid w:val="0044206D"/>
    <w:rsid w:val="004448D4"/>
    <w:rsid w:val="00447B72"/>
    <w:rsid w:val="0045142A"/>
    <w:rsid w:val="004519EE"/>
    <w:rsid w:val="004528A7"/>
    <w:rsid w:val="00452A1A"/>
    <w:rsid w:val="00454059"/>
    <w:rsid w:val="00454470"/>
    <w:rsid w:val="00454A03"/>
    <w:rsid w:val="004551CB"/>
    <w:rsid w:val="004567C3"/>
    <w:rsid w:val="00456D83"/>
    <w:rsid w:val="004574D2"/>
    <w:rsid w:val="00457656"/>
    <w:rsid w:val="00457682"/>
    <w:rsid w:val="004624DB"/>
    <w:rsid w:val="0046253D"/>
    <w:rsid w:val="004651A5"/>
    <w:rsid w:val="0046617C"/>
    <w:rsid w:val="00466A5C"/>
    <w:rsid w:val="00467B29"/>
    <w:rsid w:val="00471D98"/>
    <w:rsid w:val="00474940"/>
    <w:rsid w:val="004777BC"/>
    <w:rsid w:val="00477F71"/>
    <w:rsid w:val="00481899"/>
    <w:rsid w:val="00484AE4"/>
    <w:rsid w:val="00485D55"/>
    <w:rsid w:val="004879C3"/>
    <w:rsid w:val="00491E5C"/>
    <w:rsid w:val="00492C7E"/>
    <w:rsid w:val="0049475E"/>
    <w:rsid w:val="004966AD"/>
    <w:rsid w:val="004A04E6"/>
    <w:rsid w:val="004A268A"/>
    <w:rsid w:val="004A3191"/>
    <w:rsid w:val="004A6BEB"/>
    <w:rsid w:val="004A6FDA"/>
    <w:rsid w:val="004B1D59"/>
    <w:rsid w:val="004B1F66"/>
    <w:rsid w:val="004B2FEB"/>
    <w:rsid w:val="004B3BE2"/>
    <w:rsid w:val="004B4E4C"/>
    <w:rsid w:val="004B5024"/>
    <w:rsid w:val="004B5253"/>
    <w:rsid w:val="004B579E"/>
    <w:rsid w:val="004B6DF8"/>
    <w:rsid w:val="004B7A51"/>
    <w:rsid w:val="004C0407"/>
    <w:rsid w:val="004C0F66"/>
    <w:rsid w:val="004C38EC"/>
    <w:rsid w:val="004C512D"/>
    <w:rsid w:val="004C65D1"/>
    <w:rsid w:val="004C6D9D"/>
    <w:rsid w:val="004C6E4D"/>
    <w:rsid w:val="004C7EFA"/>
    <w:rsid w:val="004D3377"/>
    <w:rsid w:val="004D38B8"/>
    <w:rsid w:val="004D787E"/>
    <w:rsid w:val="004E2CCC"/>
    <w:rsid w:val="004E3884"/>
    <w:rsid w:val="004E4560"/>
    <w:rsid w:val="004F1843"/>
    <w:rsid w:val="004F4BDB"/>
    <w:rsid w:val="004F530A"/>
    <w:rsid w:val="004F6E96"/>
    <w:rsid w:val="004F7991"/>
    <w:rsid w:val="00500EDB"/>
    <w:rsid w:val="00503572"/>
    <w:rsid w:val="00503CC4"/>
    <w:rsid w:val="00506A3D"/>
    <w:rsid w:val="005073B1"/>
    <w:rsid w:val="00510394"/>
    <w:rsid w:val="00511DB0"/>
    <w:rsid w:val="005128C3"/>
    <w:rsid w:val="00512F3A"/>
    <w:rsid w:val="00514DE6"/>
    <w:rsid w:val="005151A7"/>
    <w:rsid w:val="00520642"/>
    <w:rsid w:val="00521FC3"/>
    <w:rsid w:val="005233FD"/>
    <w:rsid w:val="00523AE1"/>
    <w:rsid w:val="0052435E"/>
    <w:rsid w:val="005254EC"/>
    <w:rsid w:val="0052707E"/>
    <w:rsid w:val="0053065E"/>
    <w:rsid w:val="00532F5E"/>
    <w:rsid w:val="005338D0"/>
    <w:rsid w:val="005355DD"/>
    <w:rsid w:val="00535E0F"/>
    <w:rsid w:val="00536CAD"/>
    <w:rsid w:val="00537FCB"/>
    <w:rsid w:val="005401BA"/>
    <w:rsid w:val="00540EBF"/>
    <w:rsid w:val="0054123D"/>
    <w:rsid w:val="00543AC0"/>
    <w:rsid w:val="005450D7"/>
    <w:rsid w:val="005451C0"/>
    <w:rsid w:val="00545446"/>
    <w:rsid w:val="0055092A"/>
    <w:rsid w:val="00550C12"/>
    <w:rsid w:val="0055233D"/>
    <w:rsid w:val="00553627"/>
    <w:rsid w:val="00555B18"/>
    <w:rsid w:val="005573A3"/>
    <w:rsid w:val="00557E68"/>
    <w:rsid w:val="005601B1"/>
    <w:rsid w:val="00560F68"/>
    <w:rsid w:val="005616AE"/>
    <w:rsid w:val="00563902"/>
    <w:rsid w:val="005639E2"/>
    <w:rsid w:val="0056618D"/>
    <w:rsid w:val="00570117"/>
    <w:rsid w:val="005701A5"/>
    <w:rsid w:val="00570FDF"/>
    <w:rsid w:val="0057153D"/>
    <w:rsid w:val="00571C01"/>
    <w:rsid w:val="00572EB0"/>
    <w:rsid w:val="005731AD"/>
    <w:rsid w:val="00573706"/>
    <w:rsid w:val="005753C0"/>
    <w:rsid w:val="00575E3F"/>
    <w:rsid w:val="00576FF5"/>
    <w:rsid w:val="00583954"/>
    <w:rsid w:val="0058443F"/>
    <w:rsid w:val="00585E01"/>
    <w:rsid w:val="00590161"/>
    <w:rsid w:val="00592C1A"/>
    <w:rsid w:val="00592E99"/>
    <w:rsid w:val="005931C1"/>
    <w:rsid w:val="00594996"/>
    <w:rsid w:val="00595035"/>
    <w:rsid w:val="0059711F"/>
    <w:rsid w:val="00597487"/>
    <w:rsid w:val="005A00C1"/>
    <w:rsid w:val="005A00D1"/>
    <w:rsid w:val="005A0495"/>
    <w:rsid w:val="005A09B6"/>
    <w:rsid w:val="005A3CF1"/>
    <w:rsid w:val="005A5D2E"/>
    <w:rsid w:val="005A6D8B"/>
    <w:rsid w:val="005B056A"/>
    <w:rsid w:val="005B0DEE"/>
    <w:rsid w:val="005B143E"/>
    <w:rsid w:val="005B2856"/>
    <w:rsid w:val="005B3113"/>
    <w:rsid w:val="005B3637"/>
    <w:rsid w:val="005B645B"/>
    <w:rsid w:val="005B658C"/>
    <w:rsid w:val="005B6E71"/>
    <w:rsid w:val="005B6E8E"/>
    <w:rsid w:val="005B79B7"/>
    <w:rsid w:val="005C3807"/>
    <w:rsid w:val="005C3948"/>
    <w:rsid w:val="005C40EE"/>
    <w:rsid w:val="005C4509"/>
    <w:rsid w:val="005C486C"/>
    <w:rsid w:val="005C4A77"/>
    <w:rsid w:val="005C50AD"/>
    <w:rsid w:val="005C5DF9"/>
    <w:rsid w:val="005C74E5"/>
    <w:rsid w:val="005D131E"/>
    <w:rsid w:val="005D4024"/>
    <w:rsid w:val="005D51EC"/>
    <w:rsid w:val="005D5730"/>
    <w:rsid w:val="005D68E1"/>
    <w:rsid w:val="005D6B9E"/>
    <w:rsid w:val="005D7111"/>
    <w:rsid w:val="005E0A0C"/>
    <w:rsid w:val="005E2DAE"/>
    <w:rsid w:val="005E409C"/>
    <w:rsid w:val="005E6676"/>
    <w:rsid w:val="005E6FA9"/>
    <w:rsid w:val="005E7757"/>
    <w:rsid w:val="005F4476"/>
    <w:rsid w:val="005F59AB"/>
    <w:rsid w:val="005F5E0B"/>
    <w:rsid w:val="005F6698"/>
    <w:rsid w:val="005F7A02"/>
    <w:rsid w:val="0060096A"/>
    <w:rsid w:val="0060123A"/>
    <w:rsid w:val="00602032"/>
    <w:rsid w:val="00602DFD"/>
    <w:rsid w:val="00603132"/>
    <w:rsid w:val="006032B6"/>
    <w:rsid w:val="006055F4"/>
    <w:rsid w:val="00606916"/>
    <w:rsid w:val="006070FB"/>
    <w:rsid w:val="00607327"/>
    <w:rsid w:val="00610018"/>
    <w:rsid w:val="00615BFF"/>
    <w:rsid w:val="00615E0A"/>
    <w:rsid w:val="00617666"/>
    <w:rsid w:val="00622373"/>
    <w:rsid w:val="00625E7C"/>
    <w:rsid w:val="00627134"/>
    <w:rsid w:val="006275B1"/>
    <w:rsid w:val="006310DF"/>
    <w:rsid w:val="0063445B"/>
    <w:rsid w:val="00634AA9"/>
    <w:rsid w:val="006378B7"/>
    <w:rsid w:val="0064031E"/>
    <w:rsid w:val="006406BB"/>
    <w:rsid w:val="00640B6C"/>
    <w:rsid w:val="00641531"/>
    <w:rsid w:val="0064153F"/>
    <w:rsid w:val="0064293E"/>
    <w:rsid w:val="00642E7E"/>
    <w:rsid w:val="00643036"/>
    <w:rsid w:val="0064363D"/>
    <w:rsid w:val="006444B2"/>
    <w:rsid w:val="006453F9"/>
    <w:rsid w:val="00646196"/>
    <w:rsid w:val="00650F12"/>
    <w:rsid w:val="0065359F"/>
    <w:rsid w:val="00656EEC"/>
    <w:rsid w:val="00657DA2"/>
    <w:rsid w:val="006625B7"/>
    <w:rsid w:val="006626D1"/>
    <w:rsid w:val="006631F2"/>
    <w:rsid w:val="00666ABB"/>
    <w:rsid w:val="00670385"/>
    <w:rsid w:val="006717CF"/>
    <w:rsid w:val="00671957"/>
    <w:rsid w:val="00673ABC"/>
    <w:rsid w:val="00677818"/>
    <w:rsid w:val="006805B7"/>
    <w:rsid w:val="00680790"/>
    <w:rsid w:val="00680B2A"/>
    <w:rsid w:val="006834C3"/>
    <w:rsid w:val="00683902"/>
    <w:rsid w:val="00685B19"/>
    <w:rsid w:val="00686EC3"/>
    <w:rsid w:val="00687DD6"/>
    <w:rsid w:val="00690244"/>
    <w:rsid w:val="0069278A"/>
    <w:rsid w:val="0069589F"/>
    <w:rsid w:val="006971DD"/>
    <w:rsid w:val="006971E7"/>
    <w:rsid w:val="006A7F70"/>
    <w:rsid w:val="006B1410"/>
    <w:rsid w:val="006B1DF1"/>
    <w:rsid w:val="006B33ED"/>
    <w:rsid w:val="006B436B"/>
    <w:rsid w:val="006B476D"/>
    <w:rsid w:val="006B5499"/>
    <w:rsid w:val="006B68B3"/>
    <w:rsid w:val="006B6A3B"/>
    <w:rsid w:val="006B776C"/>
    <w:rsid w:val="006B7960"/>
    <w:rsid w:val="006B79D6"/>
    <w:rsid w:val="006C1A55"/>
    <w:rsid w:val="006C27EC"/>
    <w:rsid w:val="006C5662"/>
    <w:rsid w:val="006D2185"/>
    <w:rsid w:val="006D236E"/>
    <w:rsid w:val="006D28DF"/>
    <w:rsid w:val="006D328E"/>
    <w:rsid w:val="006D43FF"/>
    <w:rsid w:val="006D5252"/>
    <w:rsid w:val="006D52DB"/>
    <w:rsid w:val="006D6CE5"/>
    <w:rsid w:val="006D760B"/>
    <w:rsid w:val="006D7D92"/>
    <w:rsid w:val="006E01F4"/>
    <w:rsid w:val="006E0425"/>
    <w:rsid w:val="006E1BC3"/>
    <w:rsid w:val="006E2D98"/>
    <w:rsid w:val="006E38AB"/>
    <w:rsid w:val="006E3E04"/>
    <w:rsid w:val="006E3ECB"/>
    <w:rsid w:val="006E4266"/>
    <w:rsid w:val="006E5F13"/>
    <w:rsid w:val="006E754B"/>
    <w:rsid w:val="006F3F7E"/>
    <w:rsid w:val="006F60D0"/>
    <w:rsid w:val="006F74BE"/>
    <w:rsid w:val="006F7B7C"/>
    <w:rsid w:val="00701EA9"/>
    <w:rsid w:val="00702FA3"/>
    <w:rsid w:val="00703075"/>
    <w:rsid w:val="00703DC1"/>
    <w:rsid w:val="00706EB7"/>
    <w:rsid w:val="00707FB5"/>
    <w:rsid w:val="0071061A"/>
    <w:rsid w:val="00710B4A"/>
    <w:rsid w:val="00711984"/>
    <w:rsid w:val="00713B90"/>
    <w:rsid w:val="00715C4F"/>
    <w:rsid w:val="0071661C"/>
    <w:rsid w:val="007177EA"/>
    <w:rsid w:val="00717DF4"/>
    <w:rsid w:val="0072133B"/>
    <w:rsid w:val="007230E9"/>
    <w:rsid w:val="00723B82"/>
    <w:rsid w:val="007242DF"/>
    <w:rsid w:val="00724A07"/>
    <w:rsid w:val="00724EE7"/>
    <w:rsid w:val="0072547F"/>
    <w:rsid w:val="00725C7F"/>
    <w:rsid w:val="007268B4"/>
    <w:rsid w:val="00726E45"/>
    <w:rsid w:val="0073367D"/>
    <w:rsid w:val="00733AF7"/>
    <w:rsid w:val="00734D6F"/>
    <w:rsid w:val="0073516C"/>
    <w:rsid w:val="00735E2F"/>
    <w:rsid w:val="00740A4E"/>
    <w:rsid w:val="00741F58"/>
    <w:rsid w:val="00741FB9"/>
    <w:rsid w:val="0074375D"/>
    <w:rsid w:val="0074393A"/>
    <w:rsid w:val="00743EAA"/>
    <w:rsid w:val="00747BE6"/>
    <w:rsid w:val="00747F0B"/>
    <w:rsid w:val="00751DE8"/>
    <w:rsid w:val="00753A53"/>
    <w:rsid w:val="00755AEF"/>
    <w:rsid w:val="007561E9"/>
    <w:rsid w:val="00756FFC"/>
    <w:rsid w:val="00760115"/>
    <w:rsid w:val="0076258C"/>
    <w:rsid w:val="007625AE"/>
    <w:rsid w:val="00762899"/>
    <w:rsid w:val="0076505E"/>
    <w:rsid w:val="00765575"/>
    <w:rsid w:val="00765BC7"/>
    <w:rsid w:val="00766EB3"/>
    <w:rsid w:val="007675A2"/>
    <w:rsid w:val="00772655"/>
    <w:rsid w:val="00772F62"/>
    <w:rsid w:val="00774333"/>
    <w:rsid w:val="00774775"/>
    <w:rsid w:val="007756B4"/>
    <w:rsid w:val="0077716B"/>
    <w:rsid w:val="00780A74"/>
    <w:rsid w:val="00781233"/>
    <w:rsid w:val="007827CA"/>
    <w:rsid w:val="007838B6"/>
    <w:rsid w:val="00784AFF"/>
    <w:rsid w:val="00787269"/>
    <w:rsid w:val="0078767C"/>
    <w:rsid w:val="00790796"/>
    <w:rsid w:val="00790835"/>
    <w:rsid w:val="00790EB2"/>
    <w:rsid w:val="0079136F"/>
    <w:rsid w:val="00791BD2"/>
    <w:rsid w:val="00793E95"/>
    <w:rsid w:val="007956F1"/>
    <w:rsid w:val="00797687"/>
    <w:rsid w:val="007A04F1"/>
    <w:rsid w:val="007A1D75"/>
    <w:rsid w:val="007A4B88"/>
    <w:rsid w:val="007A6231"/>
    <w:rsid w:val="007B17AB"/>
    <w:rsid w:val="007B2FA5"/>
    <w:rsid w:val="007B3171"/>
    <w:rsid w:val="007B357C"/>
    <w:rsid w:val="007B373D"/>
    <w:rsid w:val="007B546C"/>
    <w:rsid w:val="007C0F96"/>
    <w:rsid w:val="007C1206"/>
    <w:rsid w:val="007C1C50"/>
    <w:rsid w:val="007C49EB"/>
    <w:rsid w:val="007C4B9C"/>
    <w:rsid w:val="007C5140"/>
    <w:rsid w:val="007C5C54"/>
    <w:rsid w:val="007D0872"/>
    <w:rsid w:val="007D2F81"/>
    <w:rsid w:val="007D400E"/>
    <w:rsid w:val="007D5362"/>
    <w:rsid w:val="007D5E0B"/>
    <w:rsid w:val="007D6468"/>
    <w:rsid w:val="007D661E"/>
    <w:rsid w:val="007D7853"/>
    <w:rsid w:val="007E0E82"/>
    <w:rsid w:val="007E1CDD"/>
    <w:rsid w:val="007E4F09"/>
    <w:rsid w:val="007E5A6A"/>
    <w:rsid w:val="007E6CC0"/>
    <w:rsid w:val="007E7B9A"/>
    <w:rsid w:val="007E7FFB"/>
    <w:rsid w:val="007F0ECA"/>
    <w:rsid w:val="007F206A"/>
    <w:rsid w:val="007F37F9"/>
    <w:rsid w:val="007F586D"/>
    <w:rsid w:val="007F6917"/>
    <w:rsid w:val="007F754A"/>
    <w:rsid w:val="0080019F"/>
    <w:rsid w:val="008024C2"/>
    <w:rsid w:val="00803B23"/>
    <w:rsid w:val="0080473E"/>
    <w:rsid w:val="00804B73"/>
    <w:rsid w:val="00806661"/>
    <w:rsid w:val="00815883"/>
    <w:rsid w:val="0081768B"/>
    <w:rsid w:val="00820838"/>
    <w:rsid w:val="00821AE9"/>
    <w:rsid w:val="00821D87"/>
    <w:rsid w:val="008227CC"/>
    <w:rsid w:val="00822898"/>
    <w:rsid w:val="00825B84"/>
    <w:rsid w:val="008261C8"/>
    <w:rsid w:val="00826708"/>
    <w:rsid w:val="008268AF"/>
    <w:rsid w:val="00826B03"/>
    <w:rsid w:val="00830A44"/>
    <w:rsid w:val="0083116D"/>
    <w:rsid w:val="008319E6"/>
    <w:rsid w:val="008336F4"/>
    <w:rsid w:val="00833772"/>
    <w:rsid w:val="00833EAA"/>
    <w:rsid w:val="008361C0"/>
    <w:rsid w:val="00836EE9"/>
    <w:rsid w:val="00837DF7"/>
    <w:rsid w:val="00841FF9"/>
    <w:rsid w:val="00844FE6"/>
    <w:rsid w:val="008473E2"/>
    <w:rsid w:val="00847E98"/>
    <w:rsid w:val="00855397"/>
    <w:rsid w:val="00855A94"/>
    <w:rsid w:val="00855E84"/>
    <w:rsid w:val="0085675B"/>
    <w:rsid w:val="00857B6E"/>
    <w:rsid w:val="00861F04"/>
    <w:rsid w:val="0086428C"/>
    <w:rsid w:val="00864519"/>
    <w:rsid w:val="00867B81"/>
    <w:rsid w:val="00867C7C"/>
    <w:rsid w:val="00867D1D"/>
    <w:rsid w:val="00867E65"/>
    <w:rsid w:val="008704B4"/>
    <w:rsid w:val="00870548"/>
    <w:rsid w:val="008708E2"/>
    <w:rsid w:val="0087439E"/>
    <w:rsid w:val="0087630D"/>
    <w:rsid w:val="008765BF"/>
    <w:rsid w:val="00876B74"/>
    <w:rsid w:val="00877B77"/>
    <w:rsid w:val="008807E6"/>
    <w:rsid w:val="00881E74"/>
    <w:rsid w:val="0088362A"/>
    <w:rsid w:val="00884D9B"/>
    <w:rsid w:val="008852BA"/>
    <w:rsid w:val="00885EA5"/>
    <w:rsid w:val="00887C05"/>
    <w:rsid w:val="00890020"/>
    <w:rsid w:val="008933E9"/>
    <w:rsid w:val="0089743C"/>
    <w:rsid w:val="00897800"/>
    <w:rsid w:val="008A06E5"/>
    <w:rsid w:val="008A08E6"/>
    <w:rsid w:val="008A2A70"/>
    <w:rsid w:val="008A6CF7"/>
    <w:rsid w:val="008B0D0B"/>
    <w:rsid w:val="008B0E45"/>
    <w:rsid w:val="008B2314"/>
    <w:rsid w:val="008B2834"/>
    <w:rsid w:val="008B2D4D"/>
    <w:rsid w:val="008B46EC"/>
    <w:rsid w:val="008B487A"/>
    <w:rsid w:val="008B6F37"/>
    <w:rsid w:val="008B71B0"/>
    <w:rsid w:val="008C05FB"/>
    <w:rsid w:val="008C1D4A"/>
    <w:rsid w:val="008C2BF9"/>
    <w:rsid w:val="008C5E05"/>
    <w:rsid w:val="008C67F5"/>
    <w:rsid w:val="008C6F44"/>
    <w:rsid w:val="008C7771"/>
    <w:rsid w:val="008D086E"/>
    <w:rsid w:val="008D0DA9"/>
    <w:rsid w:val="008D24E9"/>
    <w:rsid w:val="008D54D7"/>
    <w:rsid w:val="008D55D1"/>
    <w:rsid w:val="008D7E30"/>
    <w:rsid w:val="008E090D"/>
    <w:rsid w:val="008E0A09"/>
    <w:rsid w:val="008E1D20"/>
    <w:rsid w:val="008E1DDA"/>
    <w:rsid w:val="008E2B54"/>
    <w:rsid w:val="008E2FB2"/>
    <w:rsid w:val="008E6181"/>
    <w:rsid w:val="008E7854"/>
    <w:rsid w:val="008F101F"/>
    <w:rsid w:val="008F120A"/>
    <w:rsid w:val="008F1ACD"/>
    <w:rsid w:val="008F23B6"/>
    <w:rsid w:val="008F427F"/>
    <w:rsid w:val="008F45BA"/>
    <w:rsid w:val="009003D6"/>
    <w:rsid w:val="0090270B"/>
    <w:rsid w:val="00902C67"/>
    <w:rsid w:val="009039CA"/>
    <w:rsid w:val="00905823"/>
    <w:rsid w:val="0090600C"/>
    <w:rsid w:val="009076E5"/>
    <w:rsid w:val="0091051B"/>
    <w:rsid w:val="00911FBB"/>
    <w:rsid w:val="00913690"/>
    <w:rsid w:val="009139A0"/>
    <w:rsid w:val="009153E9"/>
    <w:rsid w:val="00916FDF"/>
    <w:rsid w:val="00920614"/>
    <w:rsid w:val="00922963"/>
    <w:rsid w:val="00922DE9"/>
    <w:rsid w:val="00923557"/>
    <w:rsid w:val="00925E07"/>
    <w:rsid w:val="00926233"/>
    <w:rsid w:val="009307D6"/>
    <w:rsid w:val="00930D67"/>
    <w:rsid w:val="009313D9"/>
    <w:rsid w:val="0093212A"/>
    <w:rsid w:val="00932C99"/>
    <w:rsid w:val="00933C70"/>
    <w:rsid w:val="00935345"/>
    <w:rsid w:val="00937814"/>
    <w:rsid w:val="0093797A"/>
    <w:rsid w:val="009403BC"/>
    <w:rsid w:val="00940B4A"/>
    <w:rsid w:val="00941747"/>
    <w:rsid w:val="009428F6"/>
    <w:rsid w:val="00943A21"/>
    <w:rsid w:val="00943A82"/>
    <w:rsid w:val="009442F9"/>
    <w:rsid w:val="009447E9"/>
    <w:rsid w:val="00944E67"/>
    <w:rsid w:val="0095035D"/>
    <w:rsid w:val="00951488"/>
    <w:rsid w:val="009526F4"/>
    <w:rsid w:val="00953C7E"/>
    <w:rsid w:val="0095423E"/>
    <w:rsid w:val="0095443F"/>
    <w:rsid w:val="00954EC5"/>
    <w:rsid w:val="00956005"/>
    <w:rsid w:val="00957A1C"/>
    <w:rsid w:val="00957A50"/>
    <w:rsid w:val="00960127"/>
    <w:rsid w:val="00961719"/>
    <w:rsid w:val="0096173E"/>
    <w:rsid w:val="00962EEA"/>
    <w:rsid w:val="0096309D"/>
    <w:rsid w:val="00964071"/>
    <w:rsid w:val="00964421"/>
    <w:rsid w:val="009657D9"/>
    <w:rsid w:val="00965D50"/>
    <w:rsid w:val="00967D06"/>
    <w:rsid w:val="00967EBD"/>
    <w:rsid w:val="009700D2"/>
    <w:rsid w:val="0097088F"/>
    <w:rsid w:val="00970D3C"/>
    <w:rsid w:val="00970F21"/>
    <w:rsid w:val="00974505"/>
    <w:rsid w:val="0097624C"/>
    <w:rsid w:val="00976400"/>
    <w:rsid w:val="009809D4"/>
    <w:rsid w:val="00981575"/>
    <w:rsid w:val="00983132"/>
    <w:rsid w:val="0098491B"/>
    <w:rsid w:val="00985324"/>
    <w:rsid w:val="009857B0"/>
    <w:rsid w:val="00985B76"/>
    <w:rsid w:val="0098648F"/>
    <w:rsid w:val="00986A69"/>
    <w:rsid w:val="00990235"/>
    <w:rsid w:val="00990FFE"/>
    <w:rsid w:val="0099115C"/>
    <w:rsid w:val="00991F98"/>
    <w:rsid w:val="009922A2"/>
    <w:rsid w:val="00993505"/>
    <w:rsid w:val="009A0B24"/>
    <w:rsid w:val="009A2184"/>
    <w:rsid w:val="009A286D"/>
    <w:rsid w:val="009A4253"/>
    <w:rsid w:val="009A5000"/>
    <w:rsid w:val="009A50BF"/>
    <w:rsid w:val="009A5376"/>
    <w:rsid w:val="009A5D0E"/>
    <w:rsid w:val="009A61B6"/>
    <w:rsid w:val="009A624D"/>
    <w:rsid w:val="009A6BAF"/>
    <w:rsid w:val="009B1743"/>
    <w:rsid w:val="009B33FE"/>
    <w:rsid w:val="009B4A59"/>
    <w:rsid w:val="009B6698"/>
    <w:rsid w:val="009B66AB"/>
    <w:rsid w:val="009B701A"/>
    <w:rsid w:val="009B7060"/>
    <w:rsid w:val="009B7115"/>
    <w:rsid w:val="009B7B3A"/>
    <w:rsid w:val="009C134A"/>
    <w:rsid w:val="009C16BA"/>
    <w:rsid w:val="009C302A"/>
    <w:rsid w:val="009C4605"/>
    <w:rsid w:val="009C5B03"/>
    <w:rsid w:val="009C6BC1"/>
    <w:rsid w:val="009C718D"/>
    <w:rsid w:val="009C7CD7"/>
    <w:rsid w:val="009D09B5"/>
    <w:rsid w:val="009E262B"/>
    <w:rsid w:val="009E307E"/>
    <w:rsid w:val="009E3494"/>
    <w:rsid w:val="009E36A5"/>
    <w:rsid w:val="009E4019"/>
    <w:rsid w:val="009E4074"/>
    <w:rsid w:val="009E4493"/>
    <w:rsid w:val="009E5589"/>
    <w:rsid w:val="009F02A4"/>
    <w:rsid w:val="009F042B"/>
    <w:rsid w:val="009F1026"/>
    <w:rsid w:val="009F29BB"/>
    <w:rsid w:val="009F2F55"/>
    <w:rsid w:val="009F3B5E"/>
    <w:rsid w:val="009F41C8"/>
    <w:rsid w:val="009F4D6F"/>
    <w:rsid w:val="009F72E3"/>
    <w:rsid w:val="00A00B3A"/>
    <w:rsid w:val="00A00CA2"/>
    <w:rsid w:val="00A03A63"/>
    <w:rsid w:val="00A0429E"/>
    <w:rsid w:val="00A07A7D"/>
    <w:rsid w:val="00A101AB"/>
    <w:rsid w:val="00A10D25"/>
    <w:rsid w:val="00A10D6F"/>
    <w:rsid w:val="00A1295D"/>
    <w:rsid w:val="00A131B6"/>
    <w:rsid w:val="00A13583"/>
    <w:rsid w:val="00A14E91"/>
    <w:rsid w:val="00A15895"/>
    <w:rsid w:val="00A15FB2"/>
    <w:rsid w:val="00A1788B"/>
    <w:rsid w:val="00A17A96"/>
    <w:rsid w:val="00A21498"/>
    <w:rsid w:val="00A219C8"/>
    <w:rsid w:val="00A21CA9"/>
    <w:rsid w:val="00A22B24"/>
    <w:rsid w:val="00A23234"/>
    <w:rsid w:val="00A2359C"/>
    <w:rsid w:val="00A311FE"/>
    <w:rsid w:val="00A315C0"/>
    <w:rsid w:val="00A31CEE"/>
    <w:rsid w:val="00A32CC6"/>
    <w:rsid w:val="00A330F8"/>
    <w:rsid w:val="00A33E84"/>
    <w:rsid w:val="00A342F0"/>
    <w:rsid w:val="00A36483"/>
    <w:rsid w:val="00A36F2F"/>
    <w:rsid w:val="00A37AB5"/>
    <w:rsid w:val="00A41759"/>
    <w:rsid w:val="00A43E65"/>
    <w:rsid w:val="00A441D2"/>
    <w:rsid w:val="00A45827"/>
    <w:rsid w:val="00A46664"/>
    <w:rsid w:val="00A46B50"/>
    <w:rsid w:val="00A512C3"/>
    <w:rsid w:val="00A512EB"/>
    <w:rsid w:val="00A517CC"/>
    <w:rsid w:val="00A53150"/>
    <w:rsid w:val="00A53458"/>
    <w:rsid w:val="00A56430"/>
    <w:rsid w:val="00A5646F"/>
    <w:rsid w:val="00A56F78"/>
    <w:rsid w:val="00A6482C"/>
    <w:rsid w:val="00A64891"/>
    <w:rsid w:val="00A64935"/>
    <w:rsid w:val="00A65462"/>
    <w:rsid w:val="00A65B5E"/>
    <w:rsid w:val="00A71143"/>
    <w:rsid w:val="00A7155C"/>
    <w:rsid w:val="00A72114"/>
    <w:rsid w:val="00A72EEF"/>
    <w:rsid w:val="00A7545C"/>
    <w:rsid w:val="00A75A97"/>
    <w:rsid w:val="00A75B6B"/>
    <w:rsid w:val="00A76236"/>
    <w:rsid w:val="00A76B5B"/>
    <w:rsid w:val="00A80557"/>
    <w:rsid w:val="00A818C6"/>
    <w:rsid w:val="00A81EAA"/>
    <w:rsid w:val="00A82E3A"/>
    <w:rsid w:val="00A83AA8"/>
    <w:rsid w:val="00A84A59"/>
    <w:rsid w:val="00A84BC2"/>
    <w:rsid w:val="00A87E14"/>
    <w:rsid w:val="00A93A33"/>
    <w:rsid w:val="00A94E6E"/>
    <w:rsid w:val="00A95DC7"/>
    <w:rsid w:val="00A96A1E"/>
    <w:rsid w:val="00A96A5C"/>
    <w:rsid w:val="00A97684"/>
    <w:rsid w:val="00AA24A8"/>
    <w:rsid w:val="00AA4D9F"/>
    <w:rsid w:val="00AA51B8"/>
    <w:rsid w:val="00AA5959"/>
    <w:rsid w:val="00AA6977"/>
    <w:rsid w:val="00AA6F3B"/>
    <w:rsid w:val="00AA79E7"/>
    <w:rsid w:val="00AB3422"/>
    <w:rsid w:val="00AB3B54"/>
    <w:rsid w:val="00AB5B34"/>
    <w:rsid w:val="00AB75FD"/>
    <w:rsid w:val="00AC0940"/>
    <w:rsid w:val="00AC2FF5"/>
    <w:rsid w:val="00AC41C5"/>
    <w:rsid w:val="00AC6322"/>
    <w:rsid w:val="00AC6A6B"/>
    <w:rsid w:val="00AD21DA"/>
    <w:rsid w:val="00AD28B2"/>
    <w:rsid w:val="00AD3111"/>
    <w:rsid w:val="00AD3125"/>
    <w:rsid w:val="00AD3458"/>
    <w:rsid w:val="00AD5111"/>
    <w:rsid w:val="00AD6987"/>
    <w:rsid w:val="00AE1F29"/>
    <w:rsid w:val="00AE2438"/>
    <w:rsid w:val="00AE27A1"/>
    <w:rsid w:val="00AE2BFA"/>
    <w:rsid w:val="00AE2DE6"/>
    <w:rsid w:val="00AE5DE2"/>
    <w:rsid w:val="00AF011E"/>
    <w:rsid w:val="00AF03DE"/>
    <w:rsid w:val="00AF0408"/>
    <w:rsid w:val="00AF0800"/>
    <w:rsid w:val="00AF0DB4"/>
    <w:rsid w:val="00AF15B2"/>
    <w:rsid w:val="00AF20CD"/>
    <w:rsid w:val="00AF23B7"/>
    <w:rsid w:val="00AF2C18"/>
    <w:rsid w:val="00AF5492"/>
    <w:rsid w:val="00AF613A"/>
    <w:rsid w:val="00AF6F3B"/>
    <w:rsid w:val="00B00680"/>
    <w:rsid w:val="00B019E4"/>
    <w:rsid w:val="00B02160"/>
    <w:rsid w:val="00B04419"/>
    <w:rsid w:val="00B04F71"/>
    <w:rsid w:val="00B060F8"/>
    <w:rsid w:val="00B0615E"/>
    <w:rsid w:val="00B06590"/>
    <w:rsid w:val="00B06D92"/>
    <w:rsid w:val="00B07510"/>
    <w:rsid w:val="00B1007F"/>
    <w:rsid w:val="00B129F8"/>
    <w:rsid w:val="00B13169"/>
    <w:rsid w:val="00B13F81"/>
    <w:rsid w:val="00B14068"/>
    <w:rsid w:val="00B158C0"/>
    <w:rsid w:val="00B174AF"/>
    <w:rsid w:val="00B17984"/>
    <w:rsid w:val="00B20C6C"/>
    <w:rsid w:val="00B23EBE"/>
    <w:rsid w:val="00B23FB4"/>
    <w:rsid w:val="00B2451B"/>
    <w:rsid w:val="00B26697"/>
    <w:rsid w:val="00B26D5B"/>
    <w:rsid w:val="00B27E88"/>
    <w:rsid w:val="00B305D3"/>
    <w:rsid w:val="00B3185D"/>
    <w:rsid w:val="00B31B8B"/>
    <w:rsid w:val="00B33AFF"/>
    <w:rsid w:val="00B33D2B"/>
    <w:rsid w:val="00B35B93"/>
    <w:rsid w:val="00B379F1"/>
    <w:rsid w:val="00B37B85"/>
    <w:rsid w:val="00B40FE1"/>
    <w:rsid w:val="00B43BBC"/>
    <w:rsid w:val="00B45079"/>
    <w:rsid w:val="00B4509D"/>
    <w:rsid w:val="00B46D75"/>
    <w:rsid w:val="00B50362"/>
    <w:rsid w:val="00B5048B"/>
    <w:rsid w:val="00B504A5"/>
    <w:rsid w:val="00B50AA8"/>
    <w:rsid w:val="00B52CF2"/>
    <w:rsid w:val="00B533BC"/>
    <w:rsid w:val="00B542DE"/>
    <w:rsid w:val="00B54983"/>
    <w:rsid w:val="00B5621E"/>
    <w:rsid w:val="00B56C38"/>
    <w:rsid w:val="00B56D85"/>
    <w:rsid w:val="00B60256"/>
    <w:rsid w:val="00B62581"/>
    <w:rsid w:val="00B65F5B"/>
    <w:rsid w:val="00B66A0E"/>
    <w:rsid w:val="00B706A8"/>
    <w:rsid w:val="00B70745"/>
    <w:rsid w:val="00B70E31"/>
    <w:rsid w:val="00B70FAB"/>
    <w:rsid w:val="00B71336"/>
    <w:rsid w:val="00B72414"/>
    <w:rsid w:val="00B73590"/>
    <w:rsid w:val="00B7600D"/>
    <w:rsid w:val="00B767FC"/>
    <w:rsid w:val="00B80A6C"/>
    <w:rsid w:val="00B83445"/>
    <w:rsid w:val="00B83648"/>
    <w:rsid w:val="00B83CFB"/>
    <w:rsid w:val="00B85A08"/>
    <w:rsid w:val="00B874AC"/>
    <w:rsid w:val="00B9141F"/>
    <w:rsid w:val="00B9229A"/>
    <w:rsid w:val="00B95FEC"/>
    <w:rsid w:val="00B97643"/>
    <w:rsid w:val="00BA0AD0"/>
    <w:rsid w:val="00BA2D06"/>
    <w:rsid w:val="00BA682F"/>
    <w:rsid w:val="00BA7FFE"/>
    <w:rsid w:val="00BB02A3"/>
    <w:rsid w:val="00BB05B5"/>
    <w:rsid w:val="00BB20CF"/>
    <w:rsid w:val="00BB22C1"/>
    <w:rsid w:val="00BB60E3"/>
    <w:rsid w:val="00BB703D"/>
    <w:rsid w:val="00BB7435"/>
    <w:rsid w:val="00BB7645"/>
    <w:rsid w:val="00BB7813"/>
    <w:rsid w:val="00BC066B"/>
    <w:rsid w:val="00BC19F8"/>
    <w:rsid w:val="00BC20FF"/>
    <w:rsid w:val="00BC3F9F"/>
    <w:rsid w:val="00BC581C"/>
    <w:rsid w:val="00BC5DF6"/>
    <w:rsid w:val="00BC65C9"/>
    <w:rsid w:val="00BC6F9D"/>
    <w:rsid w:val="00BD0A81"/>
    <w:rsid w:val="00BD3325"/>
    <w:rsid w:val="00BD334E"/>
    <w:rsid w:val="00BD3F6D"/>
    <w:rsid w:val="00BD43D0"/>
    <w:rsid w:val="00BD4CD4"/>
    <w:rsid w:val="00BD5E03"/>
    <w:rsid w:val="00BD6AE0"/>
    <w:rsid w:val="00BD7EFF"/>
    <w:rsid w:val="00BD7F3F"/>
    <w:rsid w:val="00BE1039"/>
    <w:rsid w:val="00BE2750"/>
    <w:rsid w:val="00BE5EFF"/>
    <w:rsid w:val="00BE6007"/>
    <w:rsid w:val="00BE7A00"/>
    <w:rsid w:val="00BF125F"/>
    <w:rsid w:val="00BF1AC3"/>
    <w:rsid w:val="00BF1E33"/>
    <w:rsid w:val="00BF30BA"/>
    <w:rsid w:val="00C00A39"/>
    <w:rsid w:val="00C042E3"/>
    <w:rsid w:val="00C05477"/>
    <w:rsid w:val="00C06A25"/>
    <w:rsid w:val="00C07D43"/>
    <w:rsid w:val="00C1011C"/>
    <w:rsid w:val="00C1474A"/>
    <w:rsid w:val="00C1482B"/>
    <w:rsid w:val="00C14BD7"/>
    <w:rsid w:val="00C15568"/>
    <w:rsid w:val="00C177E7"/>
    <w:rsid w:val="00C24570"/>
    <w:rsid w:val="00C268B8"/>
    <w:rsid w:val="00C27914"/>
    <w:rsid w:val="00C31DCC"/>
    <w:rsid w:val="00C328EE"/>
    <w:rsid w:val="00C3299F"/>
    <w:rsid w:val="00C32C68"/>
    <w:rsid w:val="00C32FD1"/>
    <w:rsid w:val="00C34FAB"/>
    <w:rsid w:val="00C358BB"/>
    <w:rsid w:val="00C36653"/>
    <w:rsid w:val="00C41D96"/>
    <w:rsid w:val="00C427AF"/>
    <w:rsid w:val="00C43DFC"/>
    <w:rsid w:val="00C444D2"/>
    <w:rsid w:val="00C47CE2"/>
    <w:rsid w:val="00C47EE2"/>
    <w:rsid w:val="00C47F00"/>
    <w:rsid w:val="00C513D6"/>
    <w:rsid w:val="00C51DDC"/>
    <w:rsid w:val="00C5246B"/>
    <w:rsid w:val="00C52EBE"/>
    <w:rsid w:val="00C5388B"/>
    <w:rsid w:val="00C548A1"/>
    <w:rsid w:val="00C55689"/>
    <w:rsid w:val="00C563DE"/>
    <w:rsid w:val="00C60223"/>
    <w:rsid w:val="00C60FB8"/>
    <w:rsid w:val="00C61726"/>
    <w:rsid w:val="00C61B3B"/>
    <w:rsid w:val="00C7029F"/>
    <w:rsid w:val="00C71B36"/>
    <w:rsid w:val="00C71C9A"/>
    <w:rsid w:val="00C721F4"/>
    <w:rsid w:val="00C7284A"/>
    <w:rsid w:val="00C72E94"/>
    <w:rsid w:val="00C730FF"/>
    <w:rsid w:val="00C7382D"/>
    <w:rsid w:val="00C73E7A"/>
    <w:rsid w:val="00C75D75"/>
    <w:rsid w:val="00C75F5D"/>
    <w:rsid w:val="00C7757D"/>
    <w:rsid w:val="00C80726"/>
    <w:rsid w:val="00C81801"/>
    <w:rsid w:val="00C8296B"/>
    <w:rsid w:val="00C830E4"/>
    <w:rsid w:val="00C8323F"/>
    <w:rsid w:val="00C84BC1"/>
    <w:rsid w:val="00C84C30"/>
    <w:rsid w:val="00C86145"/>
    <w:rsid w:val="00C862AD"/>
    <w:rsid w:val="00C8690B"/>
    <w:rsid w:val="00C93F62"/>
    <w:rsid w:val="00C948EB"/>
    <w:rsid w:val="00C9550E"/>
    <w:rsid w:val="00C978E9"/>
    <w:rsid w:val="00C97F96"/>
    <w:rsid w:val="00CA0131"/>
    <w:rsid w:val="00CA0C04"/>
    <w:rsid w:val="00CA26FE"/>
    <w:rsid w:val="00CA2C34"/>
    <w:rsid w:val="00CA31CB"/>
    <w:rsid w:val="00CA35D5"/>
    <w:rsid w:val="00CA626E"/>
    <w:rsid w:val="00CA68DF"/>
    <w:rsid w:val="00CB1872"/>
    <w:rsid w:val="00CB2E34"/>
    <w:rsid w:val="00CB55B5"/>
    <w:rsid w:val="00CC1E00"/>
    <w:rsid w:val="00CC1ED9"/>
    <w:rsid w:val="00CC4299"/>
    <w:rsid w:val="00CC4A8F"/>
    <w:rsid w:val="00CD1030"/>
    <w:rsid w:val="00CD23A3"/>
    <w:rsid w:val="00CD23EA"/>
    <w:rsid w:val="00CD2615"/>
    <w:rsid w:val="00CD6829"/>
    <w:rsid w:val="00CE2461"/>
    <w:rsid w:val="00CE26F6"/>
    <w:rsid w:val="00CE33E3"/>
    <w:rsid w:val="00CE40DD"/>
    <w:rsid w:val="00CE57A2"/>
    <w:rsid w:val="00CF0D67"/>
    <w:rsid w:val="00CF1BB6"/>
    <w:rsid w:val="00CF439F"/>
    <w:rsid w:val="00CF6D44"/>
    <w:rsid w:val="00CF70BC"/>
    <w:rsid w:val="00CF7A93"/>
    <w:rsid w:val="00CF7C4F"/>
    <w:rsid w:val="00D01086"/>
    <w:rsid w:val="00D02150"/>
    <w:rsid w:val="00D02ED7"/>
    <w:rsid w:val="00D032F1"/>
    <w:rsid w:val="00D045BE"/>
    <w:rsid w:val="00D07A65"/>
    <w:rsid w:val="00D13397"/>
    <w:rsid w:val="00D13ACE"/>
    <w:rsid w:val="00D1514F"/>
    <w:rsid w:val="00D16000"/>
    <w:rsid w:val="00D1615D"/>
    <w:rsid w:val="00D17975"/>
    <w:rsid w:val="00D17E93"/>
    <w:rsid w:val="00D2075C"/>
    <w:rsid w:val="00D21E36"/>
    <w:rsid w:val="00D23503"/>
    <w:rsid w:val="00D24745"/>
    <w:rsid w:val="00D253A8"/>
    <w:rsid w:val="00D25F62"/>
    <w:rsid w:val="00D27694"/>
    <w:rsid w:val="00D2790B"/>
    <w:rsid w:val="00D31E92"/>
    <w:rsid w:val="00D31EBA"/>
    <w:rsid w:val="00D3217B"/>
    <w:rsid w:val="00D328C8"/>
    <w:rsid w:val="00D33725"/>
    <w:rsid w:val="00D33B9E"/>
    <w:rsid w:val="00D33D71"/>
    <w:rsid w:val="00D35F8F"/>
    <w:rsid w:val="00D40F03"/>
    <w:rsid w:val="00D424DA"/>
    <w:rsid w:val="00D43954"/>
    <w:rsid w:val="00D443E9"/>
    <w:rsid w:val="00D44D65"/>
    <w:rsid w:val="00D44E47"/>
    <w:rsid w:val="00D46F83"/>
    <w:rsid w:val="00D47458"/>
    <w:rsid w:val="00D47795"/>
    <w:rsid w:val="00D50513"/>
    <w:rsid w:val="00D50FDA"/>
    <w:rsid w:val="00D51B88"/>
    <w:rsid w:val="00D52778"/>
    <w:rsid w:val="00D55384"/>
    <w:rsid w:val="00D56305"/>
    <w:rsid w:val="00D56A6B"/>
    <w:rsid w:val="00D57D52"/>
    <w:rsid w:val="00D6089A"/>
    <w:rsid w:val="00D60DD4"/>
    <w:rsid w:val="00D657E7"/>
    <w:rsid w:val="00D667F5"/>
    <w:rsid w:val="00D702E8"/>
    <w:rsid w:val="00D71861"/>
    <w:rsid w:val="00D72769"/>
    <w:rsid w:val="00D73A55"/>
    <w:rsid w:val="00D74ECD"/>
    <w:rsid w:val="00D75B1D"/>
    <w:rsid w:val="00D8048C"/>
    <w:rsid w:val="00D80B0D"/>
    <w:rsid w:val="00D80B19"/>
    <w:rsid w:val="00D80CAF"/>
    <w:rsid w:val="00D818F9"/>
    <w:rsid w:val="00D82FE1"/>
    <w:rsid w:val="00D830A5"/>
    <w:rsid w:val="00D83229"/>
    <w:rsid w:val="00D83DC4"/>
    <w:rsid w:val="00D84402"/>
    <w:rsid w:val="00D849FC"/>
    <w:rsid w:val="00D8588A"/>
    <w:rsid w:val="00D90F22"/>
    <w:rsid w:val="00D91FF6"/>
    <w:rsid w:val="00D92820"/>
    <w:rsid w:val="00D95399"/>
    <w:rsid w:val="00D95881"/>
    <w:rsid w:val="00DA05F6"/>
    <w:rsid w:val="00DA08A5"/>
    <w:rsid w:val="00DA0D86"/>
    <w:rsid w:val="00DA1112"/>
    <w:rsid w:val="00DA1375"/>
    <w:rsid w:val="00DA2042"/>
    <w:rsid w:val="00DA2733"/>
    <w:rsid w:val="00DA2B74"/>
    <w:rsid w:val="00DA300F"/>
    <w:rsid w:val="00DA317C"/>
    <w:rsid w:val="00DA3223"/>
    <w:rsid w:val="00DA34AA"/>
    <w:rsid w:val="00DA4A62"/>
    <w:rsid w:val="00DA758E"/>
    <w:rsid w:val="00DA7E2A"/>
    <w:rsid w:val="00DB4516"/>
    <w:rsid w:val="00DB61C9"/>
    <w:rsid w:val="00DC0CAF"/>
    <w:rsid w:val="00DC4616"/>
    <w:rsid w:val="00DC5891"/>
    <w:rsid w:val="00DC5972"/>
    <w:rsid w:val="00DC63B6"/>
    <w:rsid w:val="00DC764C"/>
    <w:rsid w:val="00DC7BA5"/>
    <w:rsid w:val="00DD0FFF"/>
    <w:rsid w:val="00DD13E8"/>
    <w:rsid w:val="00DD2381"/>
    <w:rsid w:val="00DD3C97"/>
    <w:rsid w:val="00DD519A"/>
    <w:rsid w:val="00DD6240"/>
    <w:rsid w:val="00DD6724"/>
    <w:rsid w:val="00DE1641"/>
    <w:rsid w:val="00DE2F39"/>
    <w:rsid w:val="00DE2F45"/>
    <w:rsid w:val="00DE31C2"/>
    <w:rsid w:val="00DE4F95"/>
    <w:rsid w:val="00DF1823"/>
    <w:rsid w:val="00DF2C8B"/>
    <w:rsid w:val="00DF30C2"/>
    <w:rsid w:val="00DF50D4"/>
    <w:rsid w:val="00DF7132"/>
    <w:rsid w:val="00E03FA9"/>
    <w:rsid w:val="00E03FE1"/>
    <w:rsid w:val="00E04B9D"/>
    <w:rsid w:val="00E05CCA"/>
    <w:rsid w:val="00E06994"/>
    <w:rsid w:val="00E117B9"/>
    <w:rsid w:val="00E11D50"/>
    <w:rsid w:val="00E14343"/>
    <w:rsid w:val="00E16249"/>
    <w:rsid w:val="00E21517"/>
    <w:rsid w:val="00E22127"/>
    <w:rsid w:val="00E22211"/>
    <w:rsid w:val="00E2342E"/>
    <w:rsid w:val="00E25B37"/>
    <w:rsid w:val="00E27912"/>
    <w:rsid w:val="00E3013B"/>
    <w:rsid w:val="00E304D7"/>
    <w:rsid w:val="00E30BB6"/>
    <w:rsid w:val="00E31BFA"/>
    <w:rsid w:val="00E325E8"/>
    <w:rsid w:val="00E33442"/>
    <w:rsid w:val="00E335E1"/>
    <w:rsid w:val="00E3379F"/>
    <w:rsid w:val="00E34E29"/>
    <w:rsid w:val="00E368E8"/>
    <w:rsid w:val="00E37634"/>
    <w:rsid w:val="00E37FFB"/>
    <w:rsid w:val="00E408C1"/>
    <w:rsid w:val="00E43958"/>
    <w:rsid w:val="00E4404B"/>
    <w:rsid w:val="00E46400"/>
    <w:rsid w:val="00E464FA"/>
    <w:rsid w:val="00E46552"/>
    <w:rsid w:val="00E47167"/>
    <w:rsid w:val="00E4731C"/>
    <w:rsid w:val="00E4771A"/>
    <w:rsid w:val="00E47E3F"/>
    <w:rsid w:val="00E50560"/>
    <w:rsid w:val="00E50B69"/>
    <w:rsid w:val="00E521EB"/>
    <w:rsid w:val="00E53331"/>
    <w:rsid w:val="00E56559"/>
    <w:rsid w:val="00E56AE5"/>
    <w:rsid w:val="00E56EA7"/>
    <w:rsid w:val="00E56F11"/>
    <w:rsid w:val="00E605DE"/>
    <w:rsid w:val="00E61926"/>
    <w:rsid w:val="00E61E2D"/>
    <w:rsid w:val="00E637BE"/>
    <w:rsid w:val="00E642FF"/>
    <w:rsid w:val="00E65FDE"/>
    <w:rsid w:val="00E664D9"/>
    <w:rsid w:val="00E66EDB"/>
    <w:rsid w:val="00E6739E"/>
    <w:rsid w:val="00E70976"/>
    <w:rsid w:val="00E70C1B"/>
    <w:rsid w:val="00E71212"/>
    <w:rsid w:val="00E714E1"/>
    <w:rsid w:val="00E720CA"/>
    <w:rsid w:val="00E727C7"/>
    <w:rsid w:val="00E754EE"/>
    <w:rsid w:val="00E76EC1"/>
    <w:rsid w:val="00E77163"/>
    <w:rsid w:val="00E77681"/>
    <w:rsid w:val="00E81E8E"/>
    <w:rsid w:val="00E8316A"/>
    <w:rsid w:val="00E831EA"/>
    <w:rsid w:val="00E926B3"/>
    <w:rsid w:val="00E93A25"/>
    <w:rsid w:val="00E93FB5"/>
    <w:rsid w:val="00E967A9"/>
    <w:rsid w:val="00EA0019"/>
    <w:rsid w:val="00EA1174"/>
    <w:rsid w:val="00EA2262"/>
    <w:rsid w:val="00EA2B3D"/>
    <w:rsid w:val="00EA5EA4"/>
    <w:rsid w:val="00EB26B9"/>
    <w:rsid w:val="00EB2AFE"/>
    <w:rsid w:val="00EB4795"/>
    <w:rsid w:val="00EB5F7B"/>
    <w:rsid w:val="00EB6589"/>
    <w:rsid w:val="00EB65DE"/>
    <w:rsid w:val="00EB7164"/>
    <w:rsid w:val="00EB7517"/>
    <w:rsid w:val="00EC06FB"/>
    <w:rsid w:val="00EC1EC7"/>
    <w:rsid w:val="00EC1FF7"/>
    <w:rsid w:val="00EC35A2"/>
    <w:rsid w:val="00EC3A33"/>
    <w:rsid w:val="00EC406C"/>
    <w:rsid w:val="00EC489F"/>
    <w:rsid w:val="00EC497A"/>
    <w:rsid w:val="00EC4B98"/>
    <w:rsid w:val="00EC633A"/>
    <w:rsid w:val="00EC7C57"/>
    <w:rsid w:val="00ED0B5D"/>
    <w:rsid w:val="00ED7517"/>
    <w:rsid w:val="00EE042F"/>
    <w:rsid w:val="00EE17F7"/>
    <w:rsid w:val="00EE1F53"/>
    <w:rsid w:val="00EE2412"/>
    <w:rsid w:val="00EE329A"/>
    <w:rsid w:val="00EF01C2"/>
    <w:rsid w:val="00EF0296"/>
    <w:rsid w:val="00EF152F"/>
    <w:rsid w:val="00EF1722"/>
    <w:rsid w:val="00EF206B"/>
    <w:rsid w:val="00F00CF6"/>
    <w:rsid w:val="00F012A2"/>
    <w:rsid w:val="00F03DA8"/>
    <w:rsid w:val="00F06301"/>
    <w:rsid w:val="00F104D8"/>
    <w:rsid w:val="00F10A5F"/>
    <w:rsid w:val="00F12441"/>
    <w:rsid w:val="00F1270B"/>
    <w:rsid w:val="00F13AA3"/>
    <w:rsid w:val="00F149DA"/>
    <w:rsid w:val="00F1759B"/>
    <w:rsid w:val="00F2119F"/>
    <w:rsid w:val="00F21D76"/>
    <w:rsid w:val="00F23355"/>
    <w:rsid w:val="00F24AD3"/>
    <w:rsid w:val="00F2682C"/>
    <w:rsid w:val="00F307AB"/>
    <w:rsid w:val="00F3338E"/>
    <w:rsid w:val="00F34F76"/>
    <w:rsid w:val="00F3601A"/>
    <w:rsid w:val="00F362EB"/>
    <w:rsid w:val="00F37213"/>
    <w:rsid w:val="00F40986"/>
    <w:rsid w:val="00F40E50"/>
    <w:rsid w:val="00F424DC"/>
    <w:rsid w:val="00F42885"/>
    <w:rsid w:val="00F43E38"/>
    <w:rsid w:val="00F452BB"/>
    <w:rsid w:val="00F47F56"/>
    <w:rsid w:val="00F5110B"/>
    <w:rsid w:val="00F51E78"/>
    <w:rsid w:val="00F523D1"/>
    <w:rsid w:val="00F52615"/>
    <w:rsid w:val="00F56683"/>
    <w:rsid w:val="00F601DC"/>
    <w:rsid w:val="00F602CF"/>
    <w:rsid w:val="00F60573"/>
    <w:rsid w:val="00F61DC6"/>
    <w:rsid w:val="00F63EB8"/>
    <w:rsid w:val="00F655D7"/>
    <w:rsid w:val="00F66844"/>
    <w:rsid w:val="00F7054C"/>
    <w:rsid w:val="00F714F4"/>
    <w:rsid w:val="00F723C3"/>
    <w:rsid w:val="00F73B19"/>
    <w:rsid w:val="00F747B4"/>
    <w:rsid w:val="00F74B9D"/>
    <w:rsid w:val="00F81460"/>
    <w:rsid w:val="00F81AC9"/>
    <w:rsid w:val="00F841CF"/>
    <w:rsid w:val="00F87765"/>
    <w:rsid w:val="00F92358"/>
    <w:rsid w:val="00F92841"/>
    <w:rsid w:val="00F94053"/>
    <w:rsid w:val="00F9417F"/>
    <w:rsid w:val="00F96275"/>
    <w:rsid w:val="00F963AA"/>
    <w:rsid w:val="00F977BB"/>
    <w:rsid w:val="00FA02EF"/>
    <w:rsid w:val="00FA09BA"/>
    <w:rsid w:val="00FA12EE"/>
    <w:rsid w:val="00FA3645"/>
    <w:rsid w:val="00FA3A94"/>
    <w:rsid w:val="00FA4E6B"/>
    <w:rsid w:val="00FA57E3"/>
    <w:rsid w:val="00FA6E8F"/>
    <w:rsid w:val="00FA76B2"/>
    <w:rsid w:val="00FA7C78"/>
    <w:rsid w:val="00FB193C"/>
    <w:rsid w:val="00FB194C"/>
    <w:rsid w:val="00FB22FB"/>
    <w:rsid w:val="00FB7849"/>
    <w:rsid w:val="00FC008D"/>
    <w:rsid w:val="00FC150B"/>
    <w:rsid w:val="00FC1510"/>
    <w:rsid w:val="00FC3644"/>
    <w:rsid w:val="00FC37EC"/>
    <w:rsid w:val="00FC3931"/>
    <w:rsid w:val="00FC41D9"/>
    <w:rsid w:val="00FC5523"/>
    <w:rsid w:val="00FC5D1D"/>
    <w:rsid w:val="00FD048E"/>
    <w:rsid w:val="00FD2010"/>
    <w:rsid w:val="00FD283B"/>
    <w:rsid w:val="00FD31C4"/>
    <w:rsid w:val="00FD5950"/>
    <w:rsid w:val="00FD601A"/>
    <w:rsid w:val="00FE1706"/>
    <w:rsid w:val="00FE1B74"/>
    <w:rsid w:val="00FE3452"/>
    <w:rsid w:val="00FE3C36"/>
    <w:rsid w:val="00FE3DBE"/>
    <w:rsid w:val="00FE4759"/>
    <w:rsid w:val="00FE6387"/>
    <w:rsid w:val="00FE7A64"/>
    <w:rsid w:val="00FF07AF"/>
    <w:rsid w:val="00FF2A17"/>
    <w:rsid w:val="00FF42B0"/>
    <w:rsid w:val="00FF43B2"/>
    <w:rsid w:val="00FF55A6"/>
    <w:rsid w:val="00FF633B"/>
    <w:rsid w:val="00FF715A"/>
    <w:rsid w:val="00FF789C"/>
    <w:rsid w:val="00FF7E10"/>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35" type="connector" idref="#_x0000_s1076"/>
        <o:r id="V:Rule36" type="connector" idref="#_x0000_s1048"/>
        <o:r id="V:Rule37" type="connector" idref="#_x0000_s1070"/>
        <o:r id="V:Rule38" type="connector" idref="#_x0000_s1081"/>
        <o:r id="V:Rule39" type="connector" idref="#_x0000_s1037"/>
        <o:r id="V:Rule40" type="connector" idref="#_x0000_s1047"/>
        <o:r id="V:Rule41" type="connector" idref="#_x0000_s1050"/>
        <o:r id="V:Rule42" type="connector" idref="#_x0000_s1066"/>
        <o:r id="V:Rule43" type="connector" idref="#_x0000_s1059"/>
        <o:r id="V:Rule44" type="connector" idref="#_x0000_s1046"/>
        <o:r id="V:Rule45" type="connector" idref="#_x0000_s1056"/>
        <o:r id="V:Rule46" type="connector" idref="#_x0000_s1039"/>
        <o:r id="V:Rule47" type="connector" idref="#_x0000_s1073"/>
        <o:r id="V:Rule48" type="connector" idref="#_x0000_s1049"/>
        <o:r id="V:Rule49" type="connector" idref="#_x0000_s1058"/>
        <o:r id="V:Rule50" type="connector" idref="#_x0000_s1087"/>
        <o:r id="V:Rule51" type="connector" idref="#_x0000_s1079"/>
        <o:r id="V:Rule52" type="connector" idref="#_x0000_s1086"/>
        <o:r id="V:Rule53" type="connector" idref="#_x0000_s1067"/>
        <o:r id="V:Rule54" type="connector" idref="#_x0000_s1057"/>
        <o:r id="V:Rule55" type="connector" idref="#_x0000_s1074"/>
        <o:r id="V:Rule56" type="connector" idref="#_x0000_s1071"/>
        <o:r id="V:Rule57" type="connector" idref="#_x0000_s1038"/>
        <o:r id="V:Rule58" type="connector" idref="#_x0000_s1041"/>
        <o:r id="V:Rule59" type="connector" idref="#_x0000_s1083"/>
        <o:r id="V:Rule60" type="connector" idref="#_x0000_s1068"/>
        <o:r id="V:Rule61" type="connector" idref="#_x0000_s1055"/>
        <o:r id="V:Rule62" type="connector" idref="#_x0000_s1084"/>
        <o:r id="V:Rule63" type="connector" idref="#_x0000_s1064"/>
        <o:r id="V:Rule64" type="connector" idref="#_x0000_s1075"/>
        <o:r id="V:Rule65" type="connector" idref="#_x0000_s1072"/>
        <o:r id="V:Rule66" type="connector" idref="#_x0000_s1065"/>
        <o:r id="V:Rule67" type="connector" idref="#_x0000_s1040"/>
        <o:r id="V:Rule68"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2BB"/>
  </w:style>
  <w:style w:type="paragraph" w:styleId="Heading1">
    <w:name w:val="heading 1"/>
    <w:basedOn w:val="Normal"/>
    <w:link w:val="Heading1Char"/>
    <w:qFormat/>
    <w:rsid w:val="00F452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52BB"/>
    <w:rPr>
      <w:rFonts w:ascii="Times New Roman" w:eastAsia="Times New Roman" w:hAnsi="Times New Roman" w:cs="Times New Roman"/>
      <w:b/>
      <w:bCs/>
      <w:kern w:val="36"/>
      <w:sz w:val="48"/>
      <w:szCs w:val="48"/>
      <w:lang w:eastAsia="en-SG"/>
    </w:rPr>
  </w:style>
  <w:style w:type="character" w:customStyle="1" w:styleId="BodyTextChar">
    <w:name w:val="Body Text Char"/>
    <w:basedOn w:val="DefaultParagraphFont"/>
    <w:link w:val="BodyText"/>
    <w:uiPriority w:val="99"/>
    <w:locked/>
    <w:rsid w:val="00F452BB"/>
    <w:rPr>
      <w:rFonts w:ascii="Calibri" w:eastAsia="Lucida Sans Unicode" w:hAnsi="Calibri"/>
      <w:kern w:val="2"/>
      <w:sz w:val="24"/>
      <w:szCs w:val="24"/>
    </w:rPr>
  </w:style>
  <w:style w:type="paragraph" w:styleId="BodyText">
    <w:name w:val="Body Text"/>
    <w:basedOn w:val="Normal"/>
    <w:link w:val="BodyTextChar"/>
    <w:uiPriority w:val="99"/>
    <w:rsid w:val="00F452BB"/>
    <w:pPr>
      <w:widowControl w:val="0"/>
      <w:suppressAutoHyphens/>
      <w:spacing w:after="120" w:line="240" w:lineRule="auto"/>
    </w:pPr>
    <w:rPr>
      <w:rFonts w:ascii="Calibri" w:eastAsia="Lucida Sans Unicode" w:hAnsi="Calibri"/>
      <w:kern w:val="2"/>
      <w:sz w:val="24"/>
      <w:szCs w:val="24"/>
    </w:rPr>
  </w:style>
  <w:style w:type="character" w:customStyle="1" w:styleId="BodyTextChar1">
    <w:name w:val="Body Text Char1"/>
    <w:basedOn w:val="DefaultParagraphFont"/>
    <w:link w:val="BodyText"/>
    <w:uiPriority w:val="99"/>
    <w:semiHidden/>
    <w:rsid w:val="00F452BB"/>
  </w:style>
  <w:style w:type="paragraph" w:styleId="ListParagraph">
    <w:name w:val="List Paragraph"/>
    <w:basedOn w:val="Normal"/>
    <w:uiPriority w:val="34"/>
    <w:qFormat/>
    <w:rsid w:val="00F452BB"/>
    <w:pPr>
      <w:ind w:left="720"/>
      <w:contextualSpacing/>
    </w:pPr>
  </w:style>
  <w:style w:type="paragraph" w:styleId="Header">
    <w:name w:val="header"/>
    <w:basedOn w:val="Normal"/>
    <w:link w:val="HeaderChar"/>
    <w:uiPriority w:val="99"/>
    <w:unhideWhenUsed/>
    <w:rsid w:val="00F45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2BB"/>
  </w:style>
  <w:style w:type="paragraph" w:styleId="Footer">
    <w:name w:val="footer"/>
    <w:basedOn w:val="Normal"/>
    <w:link w:val="FooterChar"/>
    <w:uiPriority w:val="99"/>
    <w:unhideWhenUsed/>
    <w:rsid w:val="00F45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2BB"/>
  </w:style>
  <w:style w:type="paragraph" w:styleId="NoSpacing">
    <w:name w:val="No Spacing"/>
    <w:uiPriority w:val="1"/>
    <w:qFormat/>
    <w:rsid w:val="00F452BB"/>
    <w:pPr>
      <w:spacing w:after="0" w:line="240" w:lineRule="auto"/>
    </w:pPr>
  </w:style>
  <w:style w:type="paragraph" w:styleId="NormalWeb">
    <w:name w:val="Normal (Web)"/>
    <w:basedOn w:val="Normal"/>
    <w:uiPriority w:val="99"/>
    <w:rsid w:val="00F452BB"/>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fullpost">
    <w:name w:val="fullpost"/>
    <w:basedOn w:val="DefaultParagraphFont"/>
    <w:rsid w:val="00F452BB"/>
  </w:style>
  <w:style w:type="paragraph" w:styleId="BalloonText">
    <w:name w:val="Balloon Text"/>
    <w:basedOn w:val="Normal"/>
    <w:link w:val="BalloonTextChar"/>
    <w:uiPriority w:val="99"/>
    <w:semiHidden/>
    <w:unhideWhenUsed/>
    <w:rsid w:val="00F45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BB"/>
    <w:rPr>
      <w:rFonts w:ascii="Tahoma" w:hAnsi="Tahoma" w:cs="Tahoma"/>
      <w:sz w:val="16"/>
      <w:szCs w:val="16"/>
    </w:rPr>
  </w:style>
  <w:style w:type="table" w:styleId="TableGrid">
    <w:name w:val="Table Grid"/>
    <w:basedOn w:val="TableNormal"/>
    <w:uiPriority w:val="59"/>
    <w:rsid w:val="00F452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F452BB"/>
    <w:pPr>
      <w:spacing w:before="120" w:after="0" w:line="288" w:lineRule="auto"/>
      <w:ind w:left="450"/>
      <w:jc w:val="both"/>
    </w:pPr>
    <w:rPr>
      <w:rFonts w:ascii="Century Gothic" w:eastAsia="Times New Roman" w:hAnsi="Century Gothic" w:cs="Times New Roman"/>
      <w:sz w:val="24"/>
      <w:szCs w:val="20"/>
      <w:lang w:val="en-US"/>
    </w:rPr>
  </w:style>
  <w:style w:type="character" w:customStyle="1" w:styleId="BodyTextIndentChar">
    <w:name w:val="Body Text Indent Char"/>
    <w:basedOn w:val="DefaultParagraphFont"/>
    <w:link w:val="BodyTextIndent"/>
    <w:uiPriority w:val="99"/>
    <w:rsid w:val="00F452BB"/>
    <w:rPr>
      <w:rFonts w:ascii="Century Gothic" w:eastAsia="Times New Roman" w:hAnsi="Century Gothic" w:cs="Times New Roman"/>
      <w:sz w:val="24"/>
      <w:szCs w:val="20"/>
      <w:lang w:val="en-US"/>
    </w:rPr>
  </w:style>
  <w:style w:type="paragraph" w:styleId="BodyText2">
    <w:name w:val="Body Text 2"/>
    <w:basedOn w:val="Normal"/>
    <w:link w:val="BodyText2Char"/>
    <w:uiPriority w:val="99"/>
    <w:semiHidden/>
    <w:unhideWhenUsed/>
    <w:rsid w:val="00F452BB"/>
    <w:pPr>
      <w:spacing w:after="120" w:line="480" w:lineRule="auto"/>
    </w:pPr>
  </w:style>
  <w:style w:type="character" w:customStyle="1" w:styleId="BodyText2Char">
    <w:name w:val="Body Text 2 Char"/>
    <w:basedOn w:val="DefaultParagraphFont"/>
    <w:link w:val="BodyText2"/>
    <w:uiPriority w:val="99"/>
    <w:semiHidden/>
    <w:rsid w:val="00F452BB"/>
  </w:style>
  <w:style w:type="paragraph" w:customStyle="1" w:styleId="Style">
    <w:name w:val="Style"/>
    <w:rsid w:val="00F452BB"/>
    <w:pPr>
      <w:widowControl w:val="0"/>
      <w:autoSpaceDE w:val="0"/>
      <w:autoSpaceDN w:val="0"/>
      <w:adjustRightInd w:val="0"/>
      <w:spacing w:after="0" w:line="240" w:lineRule="auto"/>
    </w:pPr>
    <w:rPr>
      <w:rFonts w:ascii="Times New Roman" w:eastAsia="Times New Roman" w:hAnsi="Times New Roman" w:cs="Times New Roman"/>
      <w:sz w:val="24"/>
      <w:szCs w:val="24"/>
      <w:lang w:val="id-ID" w:eastAsia="id-ID"/>
    </w:rPr>
  </w:style>
  <w:style w:type="paragraph" w:styleId="BodyTextIndent3">
    <w:name w:val="Body Text Indent 3"/>
    <w:basedOn w:val="Normal"/>
    <w:link w:val="BodyTextIndent3Char"/>
    <w:uiPriority w:val="99"/>
    <w:unhideWhenUsed/>
    <w:rsid w:val="00F452BB"/>
    <w:pPr>
      <w:spacing w:after="120"/>
      <w:ind w:left="283"/>
    </w:pPr>
    <w:rPr>
      <w:sz w:val="16"/>
      <w:szCs w:val="16"/>
    </w:rPr>
  </w:style>
  <w:style w:type="character" w:customStyle="1" w:styleId="BodyTextIndent3Char">
    <w:name w:val="Body Text Indent 3 Char"/>
    <w:basedOn w:val="DefaultParagraphFont"/>
    <w:link w:val="BodyTextIndent3"/>
    <w:uiPriority w:val="99"/>
    <w:rsid w:val="00F452BB"/>
    <w:rPr>
      <w:sz w:val="16"/>
      <w:szCs w:val="16"/>
    </w:rPr>
  </w:style>
  <w:style w:type="paragraph" w:styleId="Title">
    <w:name w:val="Title"/>
    <w:basedOn w:val="Normal"/>
    <w:link w:val="TitleChar"/>
    <w:uiPriority w:val="99"/>
    <w:qFormat/>
    <w:rsid w:val="00F452BB"/>
    <w:pPr>
      <w:spacing w:after="0" w:line="360" w:lineRule="auto"/>
      <w:jc w:val="center"/>
    </w:pPr>
    <w:rPr>
      <w:rFonts w:ascii="Tahoma" w:eastAsia="Times New Roman" w:hAnsi="Tahoma" w:cs="Times New Roman"/>
      <w:b/>
      <w:sz w:val="24"/>
      <w:szCs w:val="20"/>
      <w:lang w:val="id-ID"/>
    </w:rPr>
  </w:style>
  <w:style w:type="character" w:customStyle="1" w:styleId="TitleChar">
    <w:name w:val="Title Char"/>
    <w:basedOn w:val="DefaultParagraphFont"/>
    <w:link w:val="Title"/>
    <w:uiPriority w:val="99"/>
    <w:rsid w:val="00F452BB"/>
    <w:rPr>
      <w:rFonts w:ascii="Tahoma" w:eastAsia="Times New Roman" w:hAnsi="Tahoma" w:cs="Times New Roman"/>
      <w:b/>
      <w:sz w:val="24"/>
      <w:szCs w:val="20"/>
      <w:lang w:val="id-ID"/>
    </w:rPr>
  </w:style>
  <w:style w:type="paragraph" w:customStyle="1" w:styleId="msolistparagraph0">
    <w:name w:val="msolistparagraph"/>
    <w:basedOn w:val="Normal"/>
    <w:rsid w:val="00F452BB"/>
    <w:pPr>
      <w:widowControl w:val="0"/>
      <w:autoSpaceDE w:val="0"/>
      <w:autoSpaceDN w:val="0"/>
      <w:adjustRightInd w:val="0"/>
      <w:spacing w:after="0" w:line="240" w:lineRule="auto"/>
      <w:ind w:left="720"/>
    </w:pPr>
    <w:rPr>
      <w:rFonts w:ascii="Times New Roman" w:eastAsia="Times New Roman" w:hAnsi="Times New Roman" w:cs="Times New Roman"/>
      <w:sz w:val="20"/>
      <w:szCs w:val="20"/>
      <w:lang w:val="en-US"/>
    </w:rPr>
  </w:style>
  <w:style w:type="character" w:styleId="Hyperlink">
    <w:name w:val="Hyperlink"/>
    <w:uiPriority w:val="99"/>
    <w:unhideWhenUsed/>
    <w:rsid w:val="00F452BB"/>
    <w:rPr>
      <w:color w:val="0000FF"/>
      <w:u w:val="single"/>
    </w:rPr>
  </w:style>
  <w:style w:type="character" w:customStyle="1" w:styleId="hps">
    <w:name w:val="hps"/>
    <w:basedOn w:val="DefaultParagraphFont"/>
    <w:rsid w:val="00F452BB"/>
  </w:style>
  <w:style w:type="character" w:styleId="Emphasis">
    <w:name w:val="Emphasis"/>
    <w:basedOn w:val="DefaultParagraphFont"/>
    <w:uiPriority w:val="20"/>
    <w:qFormat/>
    <w:rsid w:val="00C55689"/>
    <w:rPr>
      <w:i/>
      <w:iCs/>
    </w:rPr>
  </w:style>
</w:styles>
</file>

<file path=word/webSettings.xml><?xml version="1.0" encoding="utf-8"?>
<w:webSettings xmlns:r="http://schemas.openxmlformats.org/officeDocument/2006/relationships" xmlns:w="http://schemas.openxmlformats.org/wordprocessingml/2006/main">
  <w:divs>
    <w:div w:id="30230491">
      <w:bodyDiv w:val="1"/>
      <w:marLeft w:val="0"/>
      <w:marRight w:val="0"/>
      <w:marTop w:val="0"/>
      <w:marBottom w:val="0"/>
      <w:divBdr>
        <w:top w:val="none" w:sz="0" w:space="0" w:color="auto"/>
        <w:left w:val="none" w:sz="0" w:space="0" w:color="auto"/>
        <w:bottom w:val="none" w:sz="0" w:space="0" w:color="auto"/>
        <w:right w:val="none" w:sz="0" w:space="0" w:color="auto"/>
      </w:divBdr>
      <w:divsChild>
        <w:div w:id="1595359143">
          <w:marLeft w:val="0"/>
          <w:marRight w:val="0"/>
          <w:marTop w:val="0"/>
          <w:marBottom w:val="0"/>
          <w:divBdr>
            <w:top w:val="none" w:sz="0" w:space="0" w:color="auto"/>
            <w:left w:val="none" w:sz="0" w:space="0" w:color="auto"/>
            <w:bottom w:val="none" w:sz="0" w:space="0" w:color="auto"/>
            <w:right w:val="none" w:sz="0" w:space="0" w:color="auto"/>
          </w:divBdr>
        </w:div>
        <w:div w:id="359166317">
          <w:marLeft w:val="0"/>
          <w:marRight w:val="0"/>
          <w:marTop w:val="0"/>
          <w:marBottom w:val="0"/>
          <w:divBdr>
            <w:top w:val="none" w:sz="0" w:space="0" w:color="auto"/>
            <w:left w:val="none" w:sz="0" w:space="0" w:color="auto"/>
            <w:bottom w:val="none" w:sz="0" w:space="0" w:color="auto"/>
            <w:right w:val="none" w:sz="0" w:space="0" w:color="auto"/>
          </w:divBdr>
        </w:div>
        <w:div w:id="436339821">
          <w:marLeft w:val="0"/>
          <w:marRight w:val="0"/>
          <w:marTop w:val="0"/>
          <w:marBottom w:val="0"/>
          <w:divBdr>
            <w:top w:val="none" w:sz="0" w:space="0" w:color="auto"/>
            <w:left w:val="none" w:sz="0" w:space="0" w:color="auto"/>
            <w:bottom w:val="none" w:sz="0" w:space="0" w:color="auto"/>
            <w:right w:val="none" w:sz="0" w:space="0" w:color="auto"/>
          </w:divBdr>
        </w:div>
        <w:div w:id="1507357254">
          <w:marLeft w:val="0"/>
          <w:marRight w:val="0"/>
          <w:marTop w:val="0"/>
          <w:marBottom w:val="0"/>
          <w:divBdr>
            <w:top w:val="none" w:sz="0" w:space="0" w:color="auto"/>
            <w:left w:val="none" w:sz="0" w:space="0" w:color="auto"/>
            <w:bottom w:val="none" w:sz="0" w:space="0" w:color="auto"/>
            <w:right w:val="none" w:sz="0" w:space="0" w:color="auto"/>
          </w:divBdr>
        </w:div>
      </w:divsChild>
    </w:div>
    <w:div w:id="107941925">
      <w:bodyDiv w:val="1"/>
      <w:marLeft w:val="0"/>
      <w:marRight w:val="0"/>
      <w:marTop w:val="0"/>
      <w:marBottom w:val="0"/>
      <w:divBdr>
        <w:top w:val="none" w:sz="0" w:space="0" w:color="auto"/>
        <w:left w:val="none" w:sz="0" w:space="0" w:color="auto"/>
        <w:bottom w:val="none" w:sz="0" w:space="0" w:color="auto"/>
        <w:right w:val="none" w:sz="0" w:space="0" w:color="auto"/>
      </w:divBdr>
      <w:divsChild>
        <w:div w:id="1497840385">
          <w:marLeft w:val="0"/>
          <w:marRight w:val="0"/>
          <w:marTop w:val="0"/>
          <w:marBottom w:val="0"/>
          <w:divBdr>
            <w:top w:val="none" w:sz="0" w:space="0" w:color="auto"/>
            <w:left w:val="none" w:sz="0" w:space="0" w:color="auto"/>
            <w:bottom w:val="none" w:sz="0" w:space="0" w:color="auto"/>
            <w:right w:val="none" w:sz="0" w:space="0" w:color="auto"/>
          </w:divBdr>
        </w:div>
        <w:div w:id="813373124">
          <w:marLeft w:val="0"/>
          <w:marRight w:val="0"/>
          <w:marTop w:val="0"/>
          <w:marBottom w:val="0"/>
          <w:divBdr>
            <w:top w:val="none" w:sz="0" w:space="0" w:color="auto"/>
            <w:left w:val="none" w:sz="0" w:space="0" w:color="auto"/>
            <w:bottom w:val="none" w:sz="0" w:space="0" w:color="auto"/>
            <w:right w:val="none" w:sz="0" w:space="0" w:color="auto"/>
          </w:divBdr>
        </w:div>
        <w:div w:id="1914389102">
          <w:marLeft w:val="0"/>
          <w:marRight w:val="0"/>
          <w:marTop w:val="0"/>
          <w:marBottom w:val="0"/>
          <w:divBdr>
            <w:top w:val="none" w:sz="0" w:space="0" w:color="auto"/>
            <w:left w:val="none" w:sz="0" w:space="0" w:color="auto"/>
            <w:bottom w:val="none" w:sz="0" w:space="0" w:color="auto"/>
            <w:right w:val="none" w:sz="0" w:space="0" w:color="auto"/>
          </w:divBdr>
        </w:div>
      </w:divsChild>
    </w:div>
    <w:div w:id="127863679">
      <w:bodyDiv w:val="1"/>
      <w:marLeft w:val="0"/>
      <w:marRight w:val="0"/>
      <w:marTop w:val="0"/>
      <w:marBottom w:val="0"/>
      <w:divBdr>
        <w:top w:val="none" w:sz="0" w:space="0" w:color="auto"/>
        <w:left w:val="none" w:sz="0" w:space="0" w:color="auto"/>
        <w:bottom w:val="none" w:sz="0" w:space="0" w:color="auto"/>
        <w:right w:val="none" w:sz="0" w:space="0" w:color="auto"/>
      </w:divBdr>
      <w:divsChild>
        <w:div w:id="921833124">
          <w:marLeft w:val="0"/>
          <w:marRight w:val="0"/>
          <w:marTop w:val="0"/>
          <w:marBottom w:val="0"/>
          <w:divBdr>
            <w:top w:val="none" w:sz="0" w:space="0" w:color="auto"/>
            <w:left w:val="none" w:sz="0" w:space="0" w:color="auto"/>
            <w:bottom w:val="none" w:sz="0" w:space="0" w:color="auto"/>
            <w:right w:val="none" w:sz="0" w:space="0" w:color="auto"/>
          </w:divBdr>
        </w:div>
        <w:div w:id="829251117">
          <w:marLeft w:val="0"/>
          <w:marRight w:val="0"/>
          <w:marTop w:val="0"/>
          <w:marBottom w:val="0"/>
          <w:divBdr>
            <w:top w:val="none" w:sz="0" w:space="0" w:color="auto"/>
            <w:left w:val="none" w:sz="0" w:space="0" w:color="auto"/>
            <w:bottom w:val="none" w:sz="0" w:space="0" w:color="auto"/>
            <w:right w:val="none" w:sz="0" w:space="0" w:color="auto"/>
          </w:divBdr>
        </w:div>
        <w:div w:id="161943182">
          <w:marLeft w:val="0"/>
          <w:marRight w:val="0"/>
          <w:marTop w:val="0"/>
          <w:marBottom w:val="0"/>
          <w:divBdr>
            <w:top w:val="none" w:sz="0" w:space="0" w:color="auto"/>
            <w:left w:val="none" w:sz="0" w:space="0" w:color="auto"/>
            <w:bottom w:val="none" w:sz="0" w:space="0" w:color="auto"/>
            <w:right w:val="none" w:sz="0" w:space="0" w:color="auto"/>
          </w:divBdr>
        </w:div>
        <w:div w:id="1996831658">
          <w:marLeft w:val="0"/>
          <w:marRight w:val="0"/>
          <w:marTop w:val="0"/>
          <w:marBottom w:val="0"/>
          <w:divBdr>
            <w:top w:val="none" w:sz="0" w:space="0" w:color="auto"/>
            <w:left w:val="none" w:sz="0" w:space="0" w:color="auto"/>
            <w:bottom w:val="none" w:sz="0" w:space="0" w:color="auto"/>
            <w:right w:val="none" w:sz="0" w:space="0" w:color="auto"/>
          </w:divBdr>
        </w:div>
      </w:divsChild>
    </w:div>
    <w:div w:id="279991377">
      <w:bodyDiv w:val="1"/>
      <w:marLeft w:val="0"/>
      <w:marRight w:val="0"/>
      <w:marTop w:val="0"/>
      <w:marBottom w:val="0"/>
      <w:divBdr>
        <w:top w:val="none" w:sz="0" w:space="0" w:color="auto"/>
        <w:left w:val="none" w:sz="0" w:space="0" w:color="auto"/>
        <w:bottom w:val="none" w:sz="0" w:space="0" w:color="auto"/>
        <w:right w:val="none" w:sz="0" w:space="0" w:color="auto"/>
      </w:divBdr>
      <w:divsChild>
        <w:div w:id="29377666">
          <w:marLeft w:val="0"/>
          <w:marRight w:val="0"/>
          <w:marTop w:val="0"/>
          <w:marBottom w:val="0"/>
          <w:divBdr>
            <w:top w:val="none" w:sz="0" w:space="0" w:color="auto"/>
            <w:left w:val="none" w:sz="0" w:space="0" w:color="auto"/>
            <w:bottom w:val="none" w:sz="0" w:space="0" w:color="auto"/>
            <w:right w:val="none" w:sz="0" w:space="0" w:color="auto"/>
          </w:divBdr>
        </w:div>
        <w:div w:id="1365711195">
          <w:marLeft w:val="0"/>
          <w:marRight w:val="0"/>
          <w:marTop w:val="0"/>
          <w:marBottom w:val="0"/>
          <w:divBdr>
            <w:top w:val="none" w:sz="0" w:space="0" w:color="auto"/>
            <w:left w:val="none" w:sz="0" w:space="0" w:color="auto"/>
            <w:bottom w:val="none" w:sz="0" w:space="0" w:color="auto"/>
            <w:right w:val="none" w:sz="0" w:space="0" w:color="auto"/>
          </w:divBdr>
        </w:div>
        <w:div w:id="887716716">
          <w:marLeft w:val="0"/>
          <w:marRight w:val="0"/>
          <w:marTop w:val="0"/>
          <w:marBottom w:val="0"/>
          <w:divBdr>
            <w:top w:val="none" w:sz="0" w:space="0" w:color="auto"/>
            <w:left w:val="none" w:sz="0" w:space="0" w:color="auto"/>
            <w:bottom w:val="none" w:sz="0" w:space="0" w:color="auto"/>
            <w:right w:val="none" w:sz="0" w:space="0" w:color="auto"/>
          </w:divBdr>
        </w:div>
      </w:divsChild>
    </w:div>
    <w:div w:id="384990104">
      <w:bodyDiv w:val="1"/>
      <w:marLeft w:val="0"/>
      <w:marRight w:val="0"/>
      <w:marTop w:val="0"/>
      <w:marBottom w:val="0"/>
      <w:divBdr>
        <w:top w:val="none" w:sz="0" w:space="0" w:color="auto"/>
        <w:left w:val="none" w:sz="0" w:space="0" w:color="auto"/>
        <w:bottom w:val="none" w:sz="0" w:space="0" w:color="auto"/>
        <w:right w:val="none" w:sz="0" w:space="0" w:color="auto"/>
      </w:divBdr>
      <w:divsChild>
        <w:div w:id="347610619">
          <w:marLeft w:val="0"/>
          <w:marRight w:val="0"/>
          <w:marTop w:val="0"/>
          <w:marBottom w:val="0"/>
          <w:divBdr>
            <w:top w:val="none" w:sz="0" w:space="0" w:color="auto"/>
            <w:left w:val="none" w:sz="0" w:space="0" w:color="auto"/>
            <w:bottom w:val="none" w:sz="0" w:space="0" w:color="auto"/>
            <w:right w:val="none" w:sz="0" w:space="0" w:color="auto"/>
          </w:divBdr>
        </w:div>
        <w:div w:id="626156951">
          <w:marLeft w:val="0"/>
          <w:marRight w:val="0"/>
          <w:marTop w:val="0"/>
          <w:marBottom w:val="0"/>
          <w:divBdr>
            <w:top w:val="none" w:sz="0" w:space="0" w:color="auto"/>
            <w:left w:val="none" w:sz="0" w:space="0" w:color="auto"/>
            <w:bottom w:val="none" w:sz="0" w:space="0" w:color="auto"/>
            <w:right w:val="none" w:sz="0" w:space="0" w:color="auto"/>
          </w:divBdr>
        </w:div>
        <w:div w:id="1902248147">
          <w:marLeft w:val="0"/>
          <w:marRight w:val="0"/>
          <w:marTop w:val="0"/>
          <w:marBottom w:val="0"/>
          <w:divBdr>
            <w:top w:val="none" w:sz="0" w:space="0" w:color="auto"/>
            <w:left w:val="none" w:sz="0" w:space="0" w:color="auto"/>
            <w:bottom w:val="none" w:sz="0" w:space="0" w:color="auto"/>
            <w:right w:val="none" w:sz="0" w:space="0" w:color="auto"/>
          </w:divBdr>
        </w:div>
        <w:div w:id="820000043">
          <w:marLeft w:val="0"/>
          <w:marRight w:val="0"/>
          <w:marTop w:val="0"/>
          <w:marBottom w:val="0"/>
          <w:divBdr>
            <w:top w:val="none" w:sz="0" w:space="0" w:color="auto"/>
            <w:left w:val="none" w:sz="0" w:space="0" w:color="auto"/>
            <w:bottom w:val="none" w:sz="0" w:space="0" w:color="auto"/>
            <w:right w:val="none" w:sz="0" w:space="0" w:color="auto"/>
          </w:divBdr>
        </w:div>
        <w:div w:id="1141651615">
          <w:marLeft w:val="0"/>
          <w:marRight w:val="0"/>
          <w:marTop w:val="0"/>
          <w:marBottom w:val="0"/>
          <w:divBdr>
            <w:top w:val="none" w:sz="0" w:space="0" w:color="auto"/>
            <w:left w:val="none" w:sz="0" w:space="0" w:color="auto"/>
            <w:bottom w:val="none" w:sz="0" w:space="0" w:color="auto"/>
            <w:right w:val="none" w:sz="0" w:space="0" w:color="auto"/>
          </w:divBdr>
        </w:div>
        <w:div w:id="1003704586">
          <w:marLeft w:val="0"/>
          <w:marRight w:val="0"/>
          <w:marTop w:val="0"/>
          <w:marBottom w:val="0"/>
          <w:divBdr>
            <w:top w:val="none" w:sz="0" w:space="0" w:color="auto"/>
            <w:left w:val="none" w:sz="0" w:space="0" w:color="auto"/>
            <w:bottom w:val="none" w:sz="0" w:space="0" w:color="auto"/>
            <w:right w:val="none" w:sz="0" w:space="0" w:color="auto"/>
          </w:divBdr>
        </w:div>
      </w:divsChild>
    </w:div>
    <w:div w:id="401946937">
      <w:bodyDiv w:val="1"/>
      <w:marLeft w:val="0"/>
      <w:marRight w:val="0"/>
      <w:marTop w:val="0"/>
      <w:marBottom w:val="0"/>
      <w:divBdr>
        <w:top w:val="none" w:sz="0" w:space="0" w:color="auto"/>
        <w:left w:val="none" w:sz="0" w:space="0" w:color="auto"/>
        <w:bottom w:val="none" w:sz="0" w:space="0" w:color="auto"/>
        <w:right w:val="none" w:sz="0" w:space="0" w:color="auto"/>
      </w:divBdr>
      <w:divsChild>
        <w:div w:id="81728873">
          <w:marLeft w:val="0"/>
          <w:marRight w:val="0"/>
          <w:marTop w:val="0"/>
          <w:marBottom w:val="0"/>
          <w:divBdr>
            <w:top w:val="none" w:sz="0" w:space="0" w:color="auto"/>
            <w:left w:val="none" w:sz="0" w:space="0" w:color="auto"/>
            <w:bottom w:val="none" w:sz="0" w:space="0" w:color="auto"/>
            <w:right w:val="none" w:sz="0" w:space="0" w:color="auto"/>
          </w:divBdr>
        </w:div>
        <w:div w:id="1990816791">
          <w:marLeft w:val="0"/>
          <w:marRight w:val="0"/>
          <w:marTop w:val="0"/>
          <w:marBottom w:val="0"/>
          <w:divBdr>
            <w:top w:val="none" w:sz="0" w:space="0" w:color="auto"/>
            <w:left w:val="none" w:sz="0" w:space="0" w:color="auto"/>
            <w:bottom w:val="none" w:sz="0" w:space="0" w:color="auto"/>
            <w:right w:val="none" w:sz="0" w:space="0" w:color="auto"/>
          </w:divBdr>
        </w:div>
        <w:div w:id="1410079179">
          <w:marLeft w:val="0"/>
          <w:marRight w:val="0"/>
          <w:marTop w:val="0"/>
          <w:marBottom w:val="0"/>
          <w:divBdr>
            <w:top w:val="none" w:sz="0" w:space="0" w:color="auto"/>
            <w:left w:val="none" w:sz="0" w:space="0" w:color="auto"/>
            <w:bottom w:val="none" w:sz="0" w:space="0" w:color="auto"/>
            <w:right w:val="none" w:sz="0" w:space="0" w:color="auto"/>
          </w:divBdr>
        </w:div>
      </w:divsChild>
    </w:div>
    <w:div w:id="557740473">
      <w:bodyDiv w:val="1"/>
      <w:marLeft w:val="0"/>
      <w:marRight w:val="0"/>
      <w:marTop w:val="0"/>
      <w:marBottom w:val="0"/>
      <w:divBdr>
        <w:top w:val="none" w:sz="0" w:space="0" w:color="auto"/>
        <w:left w:val="none" w:sz="0" w:space="0" w:color="auto"/>
        <w:bottom w:val="none" w:sz="0" w:space="0" w:color="auto"/>
        <w:right w:val="none" w:sz="0" w:space="0" w:color="auto"/>
      </w:divBdr>
      <w:divsChild>
        <w:div w:id="2052268212">
          <w:marLeft w:val="0"/>
          <w:marRight w:val="0"/>
          <w:marTop w:val="0"/>
          <w:marBottom w:val="0"/>
          <w:divBdr>
            <w:top w:val="none" w:sz="0" w:space="0" w:color="auto"/>
            <w:left w:val="none" w:sz="0" w:space="0" w:color="auto"/>
            <w:bottom w:val="none" w:sz="0" w:space="0" w:color="auto"/>
            <w:right w:val="none" w:sz="0" w:space="0" w:color="auto"/>
          </w:divBdr>
        </w:div>
        <w:div w:id="593364781">
          <w:marLeft w:val="0"/>
          <w:marRight w:val="0"/>
          <w:marTop w:val="0"/>
          <w:marBottom w:val="0"/>
          <w:divBdr>
            <w:top w:val="none" w:sz="0" w:space="0" w:color="auto"/>
            <w:left w:val="none" w:sz="0" w:space="0" w:color="auto"/>
            <w:bottom w:val="none" w:sz="0" w:space="0" w:color="auto"/>
            <w:right w:val="none" w:sz="0" w:space="0" w:color="auto"/>
          </w:divBdr>
        </w:div>
        <w:div w:id="1713116532">
          <w:marLeft w:val="0"/>
          <w:marRight w:val="0"/>
          <w:marTop w:val="0"/>
          <w:marBottom w:val="0"/>
          <w:divBdr>
            <w:top w:val="none" w:sz="0" w:space="0" w:color="auto"/>
            <w:left w:val="none" w:sz="0" w:space="0" w:color="auto"/>
            <w:bottom w:val="none" w:sz="0" w:space="0" w:color="auto"/>
            <w:right w:val="none" w:sz="0" w:space="0" w:color="auto"/>
          </w:divBdr>
        </w:div>
        <w:div w:id="28455536">
          <w:marLeft w:val="0"/>
          <w:marRight w:val="0"/>
          <w:marTop w:val="0"/>
          <w:marBottom w:val="0"/>
          <w:divBdr>
            <w:top w:val="none" w:sz="0" w:space="0" w:color="auto"/>
            <w:left w:val="none" w:sz="0" w:space="0" w:color="auto"/>
            <w:bottom w:val="none" w:sz="0" w:space="0" w:color="auto"/>
            <w:right w:val="none" w:sz="0" w:space="0" w:color="auto"/>
          </w:divBdr>
        </w:div>
        <w:div w:id="314992538">
          <w:marLeft w:val="0"/>
          <w:marRight w:val="0"/>
          <w:marTop w:val="0"/>
          <w:marBottom w:val="0"/>
          <w:divBdr>
            <w:top w:val="none" w:sz="0" w:space="0" w:color="auto"/>
            <w:left w:val="none" w:sz="0" w:space="0" w:color="auto"/>
            <w:bottom w:val="none" w:sz="0" w:space="0" w:color="auto"/>
            <w:right w:val="none" w:sz="0" w:space="0" w:color="auto"/>
          </w:divBdr>
        </w:div>
        <w:div w:id="839589020">
          <w:marLeft w:val="0"/>
          <w:marRight w:val="0"/>
          <w:marTop w:val="0"/>
          <w:marBottom w:val="0"/>
          <w:divBdr>
            <w:top w:val="none" w:sz="0" w:space="0" w:color="auto"/>
            <w:left w:val="none" w:sz="0" w:space="0" w:color="auto"/>
            <w:bottom w:val="none" w:sz="0" w:space="0" w:color="auto"/>
            <w:right w:val="none" w:sz="0" w:space="0" w:color="auto"/>
          </w:divBdr>
        </w:div>
        <w:div w:id="525405559">
          <w:marLeft w:val="0"/>
          <w:marRight w:val="0"/>
          <w:marTop w:val="0"/>
          <w:marBottom w:val="0"/>
          <w:divBdr>
            <w:top w:val="none" w:sz="0" w:space="0" w:color="auto"/>
            <w:left w:val="none" w:sz="0" w:space="0" w:color="auto"/>
            <w:bottom w:val="none" w:sz="0" w:space="0" w:color="auto"/>
            <w:right w:val="none" w:sz="0" w:space="0" w:color="auto"/>
          </w:divBdr>
        </w:div>
      </w:divsChild>
    </w:div>
    <w:div w:id="744495106">
      <w:bodyDiv w:val="1"/>
      <w:marLeft w:val="0"/>
      <w:marRight w:val="0"/>
      <w:marTop w:val="0"/>
      <w:marBottom w:val="0"/>
      <w:divBdr>
        <w:top w:val="none" w:sz="0" w:space="0" w:color="auto"/>
        <w:left w:val="none" w:sz="0" w:space="0" w:color="auto"/>
        <w:bottom w:val="none" w:sz="0" w:space="0" w:color="auto"/>
        <w:right w:val="none" w:sz="0" w:space="0" w:color="auto"/>
      </w:divBdr>
      <w:divsChild>
        <w:div w:id="2056587231">
          <w:marLeft w:val="0"/>
          <w:marRight w:val="0"/>
          <w:marTop w:val="0"/>
          <w:marBottom w:val="0"/>
          <w:divBdr>
            <w:top w:val="none" w:sz="0" w:space="0" w:color="auto"/>
            <w:left w:val="none" w:sz="0" w:space="0" w:color="auto"/>
            <w:bottom w:val="none" w:sz="0" w:space="0" w:color="auto"/>
            <w:right w:val="none" w:sz="0" w:space="0" w:color="auto"/>
          </w:divBdr>
        </w:div>
        <w:div w:id="2065566870">
          <w:marLeft w:val="0"/>
          <w:marRight w:val="0"/>
          <w:marTop w:val="0"/>
          <w:marBottom w:val="0"/>
          <w:divBdr>
            <w:top w:val="none" w:sz="0" w:space="0" w:color="auto"/>
            <w:left w:val="none" w:sz="0" w:space="0" w:color="auto"/>
            <w:bottom w:val="none" w:sz="0" w:space="0" w:color="auto"/>
            <w:right w:val="none" w:sz="0" w:space="0" w:color="auto"/>
          </w:divBdr>
        </w:div>
        <w:div w:id="1397509030">
          <w:marLeft w:val="0"/>
          <w:marRight w:val="0"/>
          <w:marTop w:val="0"/>
          <w:marBottom w:val="0"/>
          <w:divBdr>
            <w:top w:val="none" w:sz="0" w:space="0" w:color="auto"/>
            <w:left w:val="none" w:sz="0" w:space="0" w:color="auto"/>
            <w:bottom w:val="none" w:sz="0" w:space="0" w:color="auto"/>
            <w:right w:val="none" w:sz="0" w:space="0" w:color="auto"/>
          </w:divBdr>
        </w:div>
        <w:div w:id="840970113">
          <w:marLeft w:val="0"/>
          <w:marRight w:val="0"/>
          <w:marTop w:val="0"/>
          <w:marBottom w:val="0"/>
          <w:divBdr>
            <w:top w:val="none" w:sz="0" w:space="0" w:color="auto"/>
            <w:left w:val="none" w:sz="0" w:space="0" w:color="auto"/>
            <w:bottom w:val="none" w:sz="0" w:space="0" w:color="auto"/>
            <w:right w:val="none" w:sz="0" w:space="0" w:color="auto"/>
          </w:divBdr>
        </w:div>
        <w:div w:id="144129509">
          <w:marLeft w:val="0"/>
          <w:marRight w:val="0"/>
          <w:marTop w:val="0"/>
          <w:marBottom w:val="0"/>
          <w:divBdr>
            <w:top w:val="none" w:sz="0" w:space="0" w:color="auto"/>
            <w:left w:val="none" w:sz="0" w:space="0" w:color="auto"/>
            <w:bottom w:val="none" w:sz="0" w:space="0" w:color="auto"/>
            <w:right w:val="none" w:sz="0" w:space="0" w:color="auto"/>
          </w:divBdr>
        </w:div>
        <w:div w:id="81226442">
          <w:marLeft w:val="0"/>
          <w:marRight w:val="0"/>
          <w:marTop w:val="0"/>
          <w:marBottom w:val="0"/>
          <w:divBdr>
            <w:top w:val="none" w:sz="0" w:space="0" w:color="auto"/>
            <w:left w:val="none" w:sz="0" w:space="0" w:color="auto"/>
            <w:bottom w:val="none" w:sz="0" w:space="0" w:color="auto"/>
            <w:right w:val="none" w:sz="0" w:space="0" w:color="auto"/>
          </w:divBdr>
        </w:div>
        <w:div w:id="1789155946">
          <w:marLeft w:val="0"/>
          <w:marRight w:val="0"/>
          <w:marTop w:val="0"/>
          <w:marBottom w:val="0"/>
          <w:divBdr>
            <w:top w:val="none" w:sz="0" w:space="0" w:color="auto"/>
            <w:left w:val="none" w:sz="0" w:space="0" w:color="auto"/>
            <w:bottom w:val="none" w:sz="0" w:space="0" w:color="auto"/>
            <w:right w:val="none" w:sz="0" w:space="0" w:color="auto"/>
          </w:divBdr>
        </w:div>
      </w:divsChild>
    </w:div>
    <w:div w:id="1094935185">
      <w:bodyDiv w:val="1"/>
      <w:marLeft w:val="0"/>
      <w:marRight w:val="0"/>
      <w:marTop w:val="0"/>
      <w:marBottom w:val="0"/>
      <w:divBdr>
        <w:top w:val="none" w:sz="0" w:space="0" w:color="auto"/>
        <w:left w:val="none" w:sz="0" w:space="0" w:color="auto"/>
        <w:bottom w:val="none" w:sz="0" w:space="0" w:color="auto"/>
        <w:right w:val="none" w:sz="0" w:space="0" w:color="auto"/>
      </w:divBdr>
      <w:divsChild>
        <w:div w:id="1736932630">
          <w:marLeft w:val="0"/>
          <w:marRight w:val="0"/>
          <w:marTop w:val="0"/>
          <w:marBottom w:val="0"/>
          <w:divBdr>
            <w:top w:val="none" w:sz="0" w:space="0" w:color="auto"/>
            <w:left w:val="none" w:sz="0" w:space="0" w:color="auto"/>
            <w:bottom w:val="none" w:sz="0" w:space="0" w:color="auto"/>
            <w:right w:val="none" w:sz="0" w:space="0" w:color="auto"/>
          </w:divBdr>
        </w:div>
        <w:div w:id="1537349496">
          <w:marLeft w:val="0"/>
          <w:marRight w:val="0"/>
          <w:marTop w:val="0"/>
          <w:marBottom w:val="0"/>
          <w:divBdr>
            <w:top w:val="none" w:sz="0" w:space="0" w:color="auto"/>
            <w:left w:val="none" w:sz="0" w:space="0" w:color="auto"/>
            <w:bottom w:val="none" w:sz="0" w:space="0" w:color="auto"/>
            <w:right w:val="none" w:sz="0" w:space="0" w:color="auto"/>
          </w:divBdr>
        </w:div>
        <w:div w:id="1407679178">
          <w:marLeft w:val="0"/>
          <w:marRight w:val="0"/>
          <w:marTop w:val="0"/>
          <w:marBottom w:val="0"/>
          <w:divBdr>
            <w:top w:val="none" w:sz="0" w:space="0" w:color="auto"/>
            <w:left w:val="none" w:sz="0" w:space="0" w:color="auto"/>
            <w:bottom w:val="none" w:sz="0" w:space="0" w:color="auto"/>
            <w:right w:val="none" w:sz="0" w:space="0" w:color="auto"/>
          </w:divBdr>
        </w:div>
        <w:div w:id="1013143824">
          <w:marLeft w:val="0"/>
          <w:marRight w:val="0"/>
          <w:marTop w:val="0"/>
          <w:marBottom w:val="0"/>
          <w:divBdr>
            <w:top w:val="none" w:sz="0" w:space="0" w:color="auto"/>
            <w:left w:val="none" w:sz="0" w:space="0" w:color="auto"/>
            <w:bottom w:val="none" w:sz="0" w:space="0" w:color="auto"/>
            <w:right w:val="none" w:sz="0" w:space="0" w:color="auto"/>
          </w:divBdr>
        </w:div>
        <w:div w:id="1691447961">
          <w:marLeft w:val="0"/>
          <w:marRight w:val="0"/>
          <w:marTop w:val="0"/>
          <w:marBottom w:val="0"/>
          <w:divBdr>
            <w:top w:val="none" w:sz="0" w:space="0" w:color="auto"/>
            <w:left w:val="none" w:sz="0" w:space="0" w:color="auto"/>
            <w:bottom w:val="none" w:sz="0" w:space="0" w:color="auto"/>
            <w:right w:val="none" w:sz="0" w:space="0" w:color="auto"/>
          </w:divBdr>
        </w:div>
        <w:div w:id="351879850">
          <w:marLeft w:val="0"/>
          <w:marRight w:val="0"/>
          <w:marTop w:val="0"/>
          <w:marBottom w:val="0"/>
          <w:divBdr>
            <w:top w:val="none" w:sz="0" w:space="0" w:color="auto"/>
            <w:left w:val="none" w:sz="0" w:space="0" w:color="auto"/>
            <w:bottom w:val="none" w:sz="0" w:space="0" w:color="auto"/>
            <w:right w:val="none" w:sz="0" w:space="0" w:color="auto"/>
          </w:divBdr>
        </w:div>
        <w:div w:id="184834549">
          <w:marLeft w:val="0"/>
          <w:marRight w:val="0"/>
          <w:marTop w:val="0"/>
          <w:marBottom w:val="0"/>
          <w:divBdr>
            <w:top w:val="none" w:sz="0" w:space="0" w:color="auto"/>
            <w:left w:val="none" w:sz="0" w:space="0" w:color="auto"/>
            <w:bottom w:val="none" w:sz="0" w:space="0" w:color="auto"/>
            <w:right w:val="none" w:sz="0" w:space="0" w:color="auto"/>
          </w:divBdr>
        </w:div>
        <w:div w:id="622544873">
          <w:marLeft w:val="0"/>
          <w:marRight w:val="0"/>
          <w:marTop w:val="0"/>
          <w:marBottom w:val="0"/>
          <w:divBdr>
            <w:top w:val="none" w:sz="0" w:space="0" w:color="auto"/>
            <w:left w:val="none" w:sz="0" w:space="0" w:color="auto"/>
            <w:bottom w:val="none" w:sz="0" w:space="0" w:color="auto"/>
            <w:right w:val="none" w:sz="0" w:space="0" w:color="auto"/>
          </w:divBdr>
        </w:div>
      </w:divsChild>
    </w:div>
    <w:div w:id="1151363080">
      <w:bodyDiv w:val="1"/>
      <w:marLeft w:val="0"/>
      <w:marRight w:val="0"/>
      <w:marTop w:val="0"/>
      <w:marBottom w:val="0"/>
      <w:divBdr>
        <w:top w:val="none" w:sz="0" w:space="0" w:color="auto"/>
        <w:left w:val="none" w:sz="0" w:space="0" w:color="auto"/>
        <w:bottom w:val="none" w:sz="0" w:space="0" w:color="auto"/>
        <w:right w:val="none" w:sz="0" w:space="0" w:color="auto"/>
      </w:divBdr>
      <w:divsChild>
        <w:div w:id="1816097128">
          <w:marLeft w:val="0"/>
          <w:marRight w:val="0"/>
          <w:marTop w:val="0"/>
          <w:marBottom w:val="0"/>
          <w:divBdr>
            <w:top w:val="none" w:sz="0" w:space="0" w:color="auto"/>
            <w:left w:val="none" w:sz="0" w:space="0" w:color="auto"/>
            <w:bottom w:val="none" w:sz="0" w:space="0" w:color="auto"/>
            <w:right w:val="none" w:sz="0" w:space="0" w:color="auto"/>
          </w:divBdr>
        </w:div>
        <w:div w:id="1382706871">
          <w:marLeft w:val="0"/>
          <w:marRight w:val="0"/>
          <w:marTop w:val="0"/>
          <w:marBottom w:val="0"/>
          <w:divBdr>
            <w:top w:val="none" w:sz="0" w:space="0" w:color="auto"/>
            <w:left w:val="none" w:sz="0" w:space="0" w:color="auto"/>
            <w:bottom w:val="none" w:sz="0" w:space="0" w:color="auto"/>
            <w:right w:val="none" w:sz="0" w:space="0" w:color="auto"/>
          </w:divBdr>
        </w:div>
        <w:div w:id="333190662">
          <w:marLeft w:val="0"/>
          <w:marRight w:val="0"/>
          <w:marTop w:val="0"/>
          <w:marBottom w:val="0"/>
          <w:divBdr>
            <w:top w:val="none" w:sz="0" w:space="0" w:color="auto"/>
            <w:left w:val="none" w:sz="0" w:space="0" w:color="auto"/>
            <w:bottom w:val="none" w:sz="0" w:space="0" w:color="auto"/>
            <w:right w:val="none" w:sz="0" w:space="0" w:color="auto"/>
          </w:divBdr>
        </w:div>
        <w:div w:id="1933203307">
          <w:marLeft w:val="0"/>
          <w:marRight w:val="0"/>
          <w:marTop w:val="0"/>
          <w:marBottom w:val="0"/>
          <w:divBdr>
            <w:top w:val="none" w:sz="0" w:space="0" w:color="auto"/>
            <w:left w:val="none" w:sz="0" w:space="0" w:color="auto"/>
            <w:bottom w:val="none" w:sz="0" w:space="0" w:color="auto"/>
            <w:right w:val="none" w:sz="0" w:space="0" w:color="auto"/>
          </w:divBdr>
        </w:div>
      </w:divsChild>
    </w:div>
    <w:div w:id="1283611335">
      <w:bodyDiv w:val="1"/>
      <w:marLeft w:val="0"/>
      <w:marRight w:val="0"/>
      <w:marTop w:val="0"/>
      <w:marBottom w:val="0"/>
      <w:divBdr>
        <w:top w:val="none" w:sz="0" w:space="0" w:color="auto"/>
        <w:left w:val="none" w:sz="0" w:space="0" w:color="auto"/>
        <w:bottom w:val="none" w:sz="0" w:space="0" w:color="auto"/>
        <w:right w:val="none" w:sz="0" w:space="0" w:color="auto"/>
      </w:divBdr>
      <w:divsChild>
        <w:div w:id="287928981">
          <w:marLeft w:val="0"/>
          <w:marRight w:val="0"/>
          <w:marTop w:val="0"/>
          <w:marBottom w:val="0"/>
          <w:divBdr>
            <w:top w:val="none" w:sz="0" w:space="0" w:color="auto"/>
            <w:left w:val="none" w:sz="0" w:space="0" w:color="auto"/>
            <w:bottom w:val="none" w:sz="0" w:space="0" w:color="auto"/>
            <w:right w:val="none" w:sz="0" w:space="0" w:color="auto"/>
          </w:divBdr>
        </w:div>
        <w:div w:id="2042634013">
          <w:marLeft w:val="0"/>
          <w:marRight w:val="0"/>
          <w:marTop w:val="0"/>
          <w:marBottom w:val="0"/>
          <w:divBdr>
            <w:top w:val="none" w:sz="0" w:space="0" w:color="auto"/>
            <w:left w:val="none" w:sz="0" w:space="0" w:color="auto"/>
            <w:bottom w:val="none" w:sz="0" w:space="0" w:color="auto"/>
            <w:right w:val="none" w:sz="0" w:space="0" w:color="auto"/>
          </w:divBdr>
        </w:div>
        <w:div w:id="572012093">
          <w:marLeft w:val="0"/>
          <w:marRight w:val="0"/>
          <w:marTop w:val="0"/>
          <w:marBottom w:val="0"/>
          <w:divBdr>
            <w:top w:val="none" w:sz="0" w:space="0" w:color="auto"/>
            <w:left w:val="none" w:sz="0" w:space="0" w:color="auto"/>
            <w:bottom w:val="none" w:sz="0" w:space="0" w:color="auto"/>
            <w:right w:val="none" w:sz="0" w:space="0" w:color="auto"/>
          </w:divBdr>
        </w:div>
        <w:div w:id="1475954243">
          <w:marLeft w:val="0"/>
          <w:marRight w:val="0"/>
          <w:marTop w:val="0"/>
          <w:marBottom w:val="0"/>
          <w:divBdr>
            <w:top w:val="none" w:sz="0" w:space="0" w:color="auto"/>
            <w:left w:val="none" w:sz="0" w:space="0" w:color="auto"/>
            <w:bottom w:val="none" w:sz="0" w:space="0" w:color="auto"/>
            <w:right w:val="none" w:sz="0" w:space="0" w:color="auto"/>
          </w:divBdr>
        </w:div>
        <w:div w:id="38477140">
          <w:marLeft w:val="0"/>
          <w:marRight w:val="0"/>
          <w:marTop w:val="0"/>
          <w:marBottom w:val="0"/>
          <w:divBdr>
            <w:top w:val="none" w:sz="0" w:space="0" w:color="auto"/>
            <w:left w:val="none" w:sz="0" w:space="0" w:color="auto"/>
            <w:bottom w:val="none" w:sz="0" w:space="0" w:color="auto"/>
            <w:right w:val="none" w:sz="0" w:space="0" w:color="auto"/>
          </w:divBdr>
        </w:div>
        <w:div w:id="852577215">
          <w:marLeft w:val="0"/>
          <w:marRight w:val="0"/>
          <w:marTop w:val="0"/>
          <w:marBottom w:val="0"/>
          <w:divBdr>
            <w:top w:val="none" w:sz="0" w:space="0" w:color="auto"/>
            <w:left w:val="none" w:sz="0" w:space="0" w:color="auto"/>
            <w:bottom w:val="none" w:sz="0" w:space="0" w:color="auto"/>
            <w:right w:val="none" w:sz="0" w:space="0" w:color="auto"/>
          </w:divBdr>
        </w:div>
        <w:div w:id="181627266">
          <w:marLeft w:val="0"/>
          <w:marRight w:val="0"/>
          <w:marTop w:val="0"/>
          <w:marBottom w:val="0"/>
          <w:divBdr>
            <w:top w:val="none" w:sz="0" w:space="0" w:color="auto"/>
            <w:left w:val="none" w:sz="0" w:space="0" w:color="auto"/>
            <w:bottom w:val="none" w:sz="0" w:space="0" w:color="auto"/>
            <w:right w:val="none" w:sz="0" w:space="0" w:color="auto"/>
          </w:divBdr>
        </w:div>
        <w:div w:id="1130635625">
          <w:marLeft w:val="0"/>
          <w:marRight w:val="0"/>
          <w:marTop w:val="0"/>
          <w:marBottom w:val="0"/>
          <w:divBdr>
            <w:top w:val="none" w:sz="0" w:space="0" w:color="auto"/>
            <w:left w:val="none" w:sz="0" w:space="0" w:color="auto"/>
            <w:bottom w:val="none" w:sz="0" w:space="0" w:color="auto"/>
            <w:right w:val="none" w:sz="0" w:space="0" w:color="auto"/>
          </w:divBdr>
        </w:div>
      </w:divsChild>
    </w:div>
    <w:div w:id="1490516972">
      <w:bodyDiv w:val="1"/>
      <w:marLeft w:val="0"/>
      <w:marRight w:val="0"/>
      <w:marTop w:val="0"/>
      <w:marBottom w:val="0"/>
      <w:divBdr>
        <w:top w:val="none" w:sz="0" w:space="0" w:color="auto"/>
        <w:left w:val="none" w:sz="0" w:space="0" w:color="auto"/>
        <w:bottom w:val="none" w:sz="0" w:space="0" w:color="auto"/>
        <w:right w:val="none" w:sz="0" w:space="0" w:color="auto"/>
      </w:divBdr>
      <w:divsChild>
        <w:div w:id="755781396">
          <w:marLeft w:val="0"/>
          <w:marRight w:val="0"/>
          <w:marTop w:val="0"/>
          <w:marBottom w:val="0"/>
          <w:divBdr>
            <w:top w:val="none" w:sz="0" w:space="0" w:color="auto"/>
            <w:left w:val="none" w:sz="0" w:space="0" w:color="auto"/>
            <w:bottom w:val="none" w:sz="0" w:space="0" w:color="auto"/>
            <w:right w:val="none" w:sz="0" w:space="0" w:color="auto"/>
          </w:divBdr>
        </w:div>
        <w:div w:id="1212960999">
          <w:marLeft w:val="0"/>
          <w:marRight w:val="0"/>
          <w:marTop w:val="0"/>
          <w:marBottom w:val="0"/>
          <w:divBdr>
            <w:top w:val="none" w:sz="0" w:space="0" w:color="auto"/>
            <w:left w:val="none" w:sz="0" w:space="0" w:color="auto"/>
            <w:bottom w:val="none" w:sz="0" w:space="0" w:color="auto"/>
            <w:right w:val="none" w:sz="0" w:space="0" w:color="auto"/>
          </w:divBdr>
        </w:div>
        <w:div w:id="1299064817">
          <w:marLeft w:val="0"/>
          <w:marRight w:val="0"/>
          <w:marTop w:val="0"/>
          <w:marBottom w:val="0"/>
          <w:divBdr>
            <w:top w:val="none" w:sz="0" w:space="0" w:color="auto"/>
            <w:left w:val="none" w:sz="0" w:space="0" w:color="auto"/>
            <w:bottom w:val="none" w:sz="0" w:space="0" w:color="auto"/>
            <w:right w:val="none" w:sz="0" w:space="0" w:color="auto"/>
          </w:divBdr>
        </w:div>
        <w:div w:id="1477650371">
          <w:marLeft w:val="0"/>
          <w:marRight w:val="0"/>
          <w:marTop w:val="0"/>
          <w:marBottom w:val="0"/>
          <w:divBdr>
            <w:top w:val="none" w:sz="0" w:space="0" w:color="auto"/>
            <w:left w:val="none" w:sz="0" w:space="0" w:color="auto"/>
            <w:bottom w:val="none" w:sz="0" w:space="0" w:color="auto"/>
            <w:right w:val="none" w:sz="0" w:space="0" w:color="auto"/>
          </w:divBdr>
        </w:div>
        <w:div w:id="1700356747">
          <w:marLeft w:val="0"/>
          <w:marRight w:val="0"/>
          <w:marTop w:val="0"/>
          <w:marBottom w:val="0"/>
          <w:divBdr>
            <w:top w:val="none" w:sz="0" w:space="0" w:color="auto"/>
            <w:left w:val="none" w:sz="0" w:space="0" w:color="auto"/>
            <w:bottom w:val="none" w:sz="0" w:space="0" w:color="auto"/>
            <w:right w:val="none" w:sz="0" w:space="0" w:color="auto"/>
          </w:divBdr>
        </w:div>
        <w:div w:id="648948339">
          <w:marLeft w:val="0"/>
          <w:marRight w:val="0"/>
          <w:marTop w:val="0"/>
          <w:marBottom w:val="0"/>
          <w:divBdr>
            <w:top w:val="none" w:sz="0" w:space="0" w:color="auto"/>
            <w:left w:val="none" w:sz="0" w:space="0" w:color="auto"/>
            <w:bottom w:val="none" w:sz="0" w:space="0" w:color="auto"/>
            <w:right w:val="none" w:sz="0" w:space="0" w:color="auto"/>
          </w:divBdr>
        </w:div>
        <w:div w:id="134565722">
          <w:marLeft w:val="0"/>
          <w:marRight w:val="0"/>
          <w:marTop w:val="0"/>
          <w:marBottom w:val="0"/>
          <w:divBdr>
            <w:top w:val="none" w:sz="0" w:space="0" w:color="auto"/>
            <w:left w:val="none" w:sz="0" w:space="0" w:color="auto"/>
            <w:bottom w:val="none" w:sz="0" w:space="0" w:color="auto"/>
            <w:right w:val="none" w:sz="0" w:space="0" w:color="auto"/>
          </w:divBdr>
        </w:div>
        <w:div w:id="1420709737">
          <w:marLeft w:val="0"/>
          <w:marRight w:val="0"/>
          <w:marTop w:val="0"/>
          <w:marBottom w:val="0"/>
          <w:divBdr>
            <w:top w:val="none" w:sz="0" w:space="0" w:color="auto"/>
            <w:left w:val="none" w:sz="0" w:space="0" w:color="auto"/>
            <w:bottom w:val="none" w:sz="0" w:space="0" w:color="auto"/>
            <w:right w:val="none" w:sz="0" w:space="0" w:color="auto"/>
          </w:divBdr>
        </w:div>
        <w:div w:id="232397301">
          <w:marLeft w:val="0"/>
          <w:marRight w:val="0"/>
          <w:marTop w:val="0"/>
          <w:marBottom w:val="0"/>
          <w:divBdr>
            <w:top w:val="none" w:sz="0" w:space="0" w:color="auto"/>
            <w:left w:val="none" w:sz="0" w:space="0" w:color="auto"/>
            <w:bottom w:val="none" w:sz="0" w:space="0" w:color="auto"/>
            <w:right w:val="none" w:sz="0" w:space="0" w:color="auto"/>
          </w:divBdr>
        </w:div>
      </w:divsChild>
    </w:div>
    <w:div w:id="1502502053">
      <w:bodyDiv w:val="1"/>
      <w:marLeft w:val="0"/>
      <w:marRight w:val="0"/>
      <w:marTop w:val="0"/>
      <w:marBottom w:val="0"/>
      <w:divBdr>
        <w:top w:val="none" w:sz="0" w:space="0" w:color="auto"/>
        <w:left w:val="none" w:sz="0" w:space="0" w:color="auto"/>
        <w:bottom w:val="none" w:sz="0" w:space="0" w:color="auto"/>
        <w:right w:val="none" w:sz="0" w:space="0" w:color="auto"/>
      </w:divBdr>
      <w:divsChild>
        <w:div w:id="1684477979">
          <w:marLeft w:val="0"/>
          <w:marRight w:val="0"/>
          <w:marTop w:val="0"/>
          <w:marBottom w:val="0"/>
          <w:divBdr>
            <w:top w:val="none" w:sz="0" w:space="0" w:color="auto"/>
            <w:left w:val="none" w:sz="0" w:space="0" w:color="auto"/>
            <w:bottom w:val="none" w:sz="0" w:space="0" w:color="auto"/>
            <w:right w:val="none" w:sz="0" w:space="0" w:color="auto"/>
          </w:divBdr>
        </w:div>
        <w:div w:id="1673291744">
          <w:marLeft w:val="0"/>
          <w:marRight w:val="0"/>
          <w:marTop w:val="0"/>
          <w:marBottom w:val="0"/>
          <w:divBdr>
            <w:top w:val="none" w:sz="0" w:space="0" w:color="auto"/>
            <w:left w:val="none" w:sz="0" w:space="0" w:color="auto"/>
            <w:bottom w:val="none" w:sz="0" w:space="0" w:color="auto"/>
            <w:right w:val="none" w:sz="0" w:space="0" w:color="auto"/>
          </w:divBdr>
        </w:div>
        <w:div w:id="442772683">
          <w:marLeft w:val="0"/>
          <w:marRight w:val="0"/>
          <w:marTop w:val="0"/>
          <w:marBottom w:val="0"/>
          <w:divBdr>
            <w:top w:val="none" w:sz="0" w:space="0" w:color="auto"/>
            <w:left w:val="none" w:sz="0" w:space="0" w:color="auto"/>
            <w:bottom w:val="none" w:sz="0" w:space="0" w:color="auto"/>
            <w:right w:val="none" w:sz="0" w:space="0" w:color="auto"/>
          </w:divBdr>
        </w:div>
        <w:div w:id="120347759">
          <w:marLeft w:val="0"/>
          <w:marRight w:val="0"/>
          <w:marTop w:val="0"/>
          <w:marBottom w:val="0"/>
          <w:divBdr>
            <w:top w:val="none" w:sz="0" w:space="0" w:color="auto"/>
            <w:left w:val="none" w:sz="0" w:space="0" w:color="auto"/>
            <w:bottom w:val="none" w:sz="0" w:space="0" w:color="auto"/>
            <w:right w:val="none" w:sz="0" w:space="0" w:color="auto"/>
          </w:divBdr>
        </w:div>
        <w:div w:id="697661186">
          <w:marLeft w:val="0"/>
          <w:marRight w:val="0"/>
          <w:marTop w:val="0"/>
          <w:marBottom w:val="0"/>
          <w:divBdr>
            <w:top w:val="none" w:sz="0" w:space="0" w:color="auto"/>
            <w:left w:val="none" w:sz="0" w:space="0" w:color="auto"/>
            <w:bottom w:val="none" w:sz="0" w:space="0" w:color="auto"/>
            <w:right w:val="none" w:sz="0" w:space="0" w:color="auto"/>
          </w:divBdr>
        </w:div>
        <w:div w:id="707727516">
          <w:marLeft w:val="0"/>
          <w:marRight w:val="0"/>
          <w:marTop w:val="0"/>
          <w:marBottom w:val="0"/>
          <w:divBdr>
            <w:top w:val="none" w:sz="0" w:space="0" w:color="auto"/>
            <w:left w:val="none" w:sz="0" w:space="0" w:color="auto"/>
            <w:bottom w:val="none" w:sz="0" w:space="0" w:color="auto"/>
            <w:right w:val="none" w:sz="0" w:space="0" w:color="auto"/>
          </w:divBdr>
        </w:div>
        <w:div w:id="1063992980">
          <w:marLeft w:val="0"/>
          <w:marRight w:val="0"/>
          <w:marTop w:val="0"/>
          <w:marBottom w:val="0"/>
          <w:divBdr>
            <w:top w:val="none" w:sz="0" w:space="0" w:color="auto"/>
            <w:left w:val="none" w:sz="0" w:space="0" w:color="auto"/>
            <w:bottom w:val="none" w:sz="0" w:space="0" w:color="auto"/>
            <w:right w:val="none" w:sz="0" w:space="0" w:color="auto"/>
          </w:divBdr>
        </w:div>
        <w:div w:id="1398934423">
          <w:marLeft w:val="0"/>
          <w:marRight w:val="0"/>
          <w:marTop w:val="0"/>
          <w:marBottom w:val="0"/>
          <w:divBdr>
            <w:top w:val="none" w:sz="0" w:space="0" w:color="auto"/>
            <w:left w:val="none" w:sz="0" w:space="0" w:color="auto"/>
            <w:bottom w:val="none" w:sz="0" w:space="0" w:color="auto"/>
            <w:right w:val="none" w:sz="0" w:space="0" w:color="auto"/>
          </w:divBdr>
        </w:div>
        <w:div w:id="751701600">
          <w:marLeft w:val="0"/>
          <w:marRight w:val="0"/>
          <w:marTop w:val="0"/>
          <w:marBottom w:val="0"/>
          <w:divBdr>
            <w:top w:val="none" w:sz="0" w:space="0" w:color="auto"/>
            <w:left w:val="none" w:sz="0" w:space="0" w:color="auto"/>
            <w:bottom w:val="none" w:sz="0" w:space="0" w:color="auto"/>
            <w:right w:val="none" w:sz="0" w:space="0" w:color="auto"/>
          </w:divBdr>
        </w:div>
        <w:div w:id="320895278">
          <w:marLeft w:val="0"/>
          <w:marRight w:val="0"/>
          <w:marTop w:val="0"/>
          <w:marBottom w:val="0"/>
          <w:divBdr>
            <w:top w:val="none" w:sz="0" w:space="0" w:color="auto"/>
            <w:left w:val="none" w:sz="0" w:space="0" w:color="auto"/>
            <w:bottom w:val="none" w:sz="0" w:space="0" w:color="auto"/>
            <w:right w:val="none" w:sz="0" w:space="0" w:color="auto"/>
          </w:divBdr>
        </w:div>
        <w:div w:id="364671173">
          <w:marLeft w:val="0"/>
          <w:marRight w:val="0"/>
          <w:marTop w:val="0"/>
          <w:marBottom w:val="0"/>
          <w:divBdr>
            <w:top w:val="none" w:sz="0" w:space="0" w:color="auto"/>
            <w:left w:val="none" w:sz="0" w:space="0" w:color="auto"/>
            <w:bottom w:val="none" w:sz="0" w:space="0" w:color="auto"/>
            <w:right w:val="none" w:sz="0" w:space="0" w:color="auto"/>
          </w:divBdr>
        </w:div>
      </w:divsChild>
    </w:div>
    <w:div w:id="1541866987">
      <w:bodyDiv w:val="1"/>
      <w:marLeft w:val="0"/>
      <w:marRight w:val="0"/>
      <w:marTop w:val="0"/>
      <w:marBottom w:val="0"/>
      <w:divBdr>
        <w:top w:val="none" w:sz="0" w:space="0" w:color="auto"/>
        <w:left w:val="none" w:sz="0" w:space="0" w:color="auto"/>
        <w:bottom w:val="none" w:sz="0" w:space="0" w:color="auto"/>
        <w:right w:val="none" w:sz="0" w:space="0" w:color="auto"/>
      </w:divBdr>
      <w:divsChild>
        <w:div w:id="329800067">
          <w:marLeft w:val="0"/>
          <w:marRight w:val="0"/>
          <w:marTop w:val="0"/>
          <w:marBottom w:val="0"/>
          <w:divBdr>
            <w:top w:val="none" w:sz="0" w:space="0" w:color="auto"/>
            <w:left w:val="none" w:sz="0" w:space="0" w:color="auto"/>
            <w:bottom w:val="none" w:sz="0" w:space="0" w:color="auto"/>
            <w:right w:val="none" w:sz="0" w:space="0" w:color="auto"/>
          </w:divBdr>
        </w:div>
        <w:div w:id="305091751">
          <w:marLeft w:val="0"/>
          <w:marRight w:val="0"/>
          <w:marTop w:val="0"/>
          <w:marBottom w:val="0"/>
          <w:divBdr>
            <w:top w:val="none" w:sz="0" w:space="0" w:color="auto"/>
            <w:left w:val="none" w:sz="0" w:space="0" w:color="auto"/>
            <w:bottom w:val="none" w:sz="0" w:space="0" w:color="auto"/>
            <w:right w:val="none" w:sz="0" w:space="0" w:color="auto"/>
          </w:divBdr>
        </w:div>
        <w:div w:id="829758905">
          <w:marLeft w:val="0"/>
          <w:marRight w:val="0"/>
          <w:marTop w:val="0"/>
          <w:marBottom w:val="0"/>
          <w:divBdr>
            <w:top w:val="none" w:sz="0" w:space="0" w:color="auto"/>
            <w:left w:val="none" w:sz="0" w:space="0" w:color="auto"/>
            <w:bottom w:val="none" w:sz="0" w:space="0" w:color="auto"/>
            <w:right w:val="none" w:sz="0" w:space="0" w:color="auto"/>
          </w:divBdr>
        </w:div>
      </w:divsChild>
    </w:div>
    <w:div w:id="1754932554">
      <w:bodyDiv w:val="1"/>
      <w:marLeft w:val="0"/>
      <w:marRight w:val="0"/>
      <w:marTop w:val="0"/>
      <w:marBottom w:val="0"/>
      <w:divBdr>
        <w:top w:val="none" w:sz="0" w:space="0" w:color="auto"/>
        <w:left w:val="none" w:sz="0" w:space="0" w:color="auto"/>
        <w:bottom w:val="none" w:sz="0" w:space="0" w:color="auto"/>
        <w:right w:val="none" w:sz="0" w:space="0" w:color="auto"/>
      </w:divBdr>
      <w:divsChild>
        <w:div w:id="2006668713">
          <w:marLeft w:val="0"/>
          <w:marRight w:val="0"/>
          <w:marTop w:val="0"/>
          <w:marBottom w:val="0"/>
          <w:divBdr>
            <w:top w:val="none" w:sz="0" w:space="0" w:color="auto"/>
            <w:left w:val="none" w:sz="0" w:space="0" w:color="auto"/>
            <w:bottom w:val="none" w:sz="0" w:space="0" w:color="auto"/>
            <w:right w:val="none" w:sz="0" w:space="0" w:color="auto"/>
          </w:divBdr>
        </w:div>
        <w:div w:id="1278560743">
          <w:marLeft w:val="0"/>
          <w:marRight w:val="0"/>
          <w:marTop w:val="0"/>
          <w:marBottom w:val="0"/>
          <w:divBdr>
            <w:top w:val="none" w:sz="0" w:space="0" w:color="auto"/>
            <w:left w:val="none" w:sz="0" w:space="0" w:color="auto"/>
            <w:bottom w:val="none" w:sz="0" w:space="0" w:color="auto"/>
            <w:right w:val="none" w:sz="0" w:space="0" w:color="auto"/>
          </w:divBdr>
        </w:div>
        <w:div w:id="1330131464">
          <w:marLeft w:val="0"/>
          <w:marRight w:val="0"/>
          <w:marTop w:val="0"/>
          <w:marBottom w:val="0"/>
          <w:divBdr>
            <w:top w:val="none" w:sz="0" w:space="0" w:color="auto"/>
            <w:left w:val="none" w:sz="0" w:space="0" w:color="auto"/>
            <w:bottom w:val="none" w:sz="0" w:space="0" w:color="auto"/>
            <w:right w:val="none" w:sz="0" w:space="0" w:color="auto"/>
          </w:divBdr>
        </w:div>
        <w:div w:id="2070229235">
          <w:marLeft w:val="0"/>
          <w:marRight w:val="0"/>
          <w:marTop w:val="0"/>
          <w:marBottom w:val="0"/>
          <w:divBdr>
            <w:top w:val="none" w:sz="0" w:space="0" w:color="auto"/>
            <w:left w:val="none" w:sz="0" w:space="0" w:color="auto"/>
            <w:bottom w:val="none" w:sz="0" w:space="0" w:color="auto"/>
            <w:right w:val="none" w:sz="0" w:space="0" w:color="auto"/>
          </w:divBdr>
        </w:div>
      </w:divsChild>
    </w:div>
    <w:div w:id="1775052034">
      <w:bodyDiv w:val="1"/>
      <w:marLeft w:val="0"/>
      <w:marRight w:val="0"/>
      <w:marTop w:val="0"/>
      <w:marBottom w:val="0"/>
      <w:divBdr>
        <w:top w:val="none" w:sz="0" w:space="0" w:color="auto"/>
        <w:left w:val="none" w:sz="0" w:space="0" w:color="auto"/>
        <w:bottom w:val="none" w:sz="0" w:space="0" w:color="auto"/>
        <w:right w:val="none" w:sz="0" w:space="0" w:color="auto"/>
      </w:divBdr>
      <w:divsChild>
        <w:div w:id="2130707232">
          <w:marLeft w:val="0"/>
          <w:marRight w:val="0"/>
          <w:marTop w:val="0"/>
          <w:marBottom w:val="0"/>
          <w:divBdr>
            <w:top w:val="none" w:sz="0" w:space="0" w:color="auto"/>
            <w:left w:val="none" w:sz="0" w:space="0" w:color="auto"/>
            <w:bottom w:val="none" w:sz="0" w:space="0" w:color="auto"/>
            <w:right w:val="none" w:sz="0" w:space="0" w:color="auto"/>
          </w:divBdr>
        </w:div>
        <w:div w:id="1548299003">
          <w:marLeft w:val="0"/>
          <w:marRight w:val="0"/>
          <w:marTop w:val="0"/>
          <w:marBottom w:val="0"/>
          <w:divBdr>
            <w:top w:val="none" w:sz="0" w:space="0" w:color="auto"/>
            <w:left w:val="none" w:sz="0" w:space="0" w:color="auto"/>
            <w:bottom w:val="none" w:sz="0" w:space="0" w:color="auto"/>
            <w:right w:val="none" w:sz="0" w:space="0" w:color="auto"/>
          </w:divBdr>
        </w:div>
        <w:div w:id="1798335473">
          <w:marLeft w:val="0"/>
          <w:marRight w:val="0"/>
          <w:marTop w:val="0"/>
          <w:marBottom w:val="0"/>
          <w:divBdr>
            <w:top w:val="none" w:sz="0" w:space="0" w:color="auto"/>
            <w:left w:val="none" w:sz="0" w:space="0" w:color="auto"/>
            <w:bottom w:val="none" w:sz="0" w:space="0" w:color="auto"/>
            <w:right w:val="none" w:sz="0" w:space="0" w:color="auto"/>
          </w:divBdr>
        </w:div>
        <w:div w:id="474489758">
          <w:marLeft w:val="0"/>
          <w:marRight w:val="0"/>
          <w:marTop w:val="0"/>
          <w:marBottom w:val="0"/>
          <w:divBdr>
            <w:top w:val="none" w:sz="0" w:space="0" w:color="auto"/>
            <w:left w:val="none" w:sz="0" w:space="0" w:color="auto"/>
            <w:bottom w:val="none" w:sz="0" w:space="0" w:color="auto"/>
            <w:right w:val="none" w:sz="0" w:space="0" w:color="auto"/>
          </w:divBdr>
        </w:div>
        <w:div w:id="1843743175">
          <w:marLeft w:val="0"/>
          <w:marRight w:val="0"/>
          <w:marTop w:val="0"/>
          <w:marBottom w:val="0"/>
          <w:divBdr>
            <w:top w:val="none" w:sz="0" w:space="0" w:color="auto"/>
            <w:left w:val="none" w:sz="0" w:space="0" w:color="auto"/>
            <w:bottom w:val="none" w:sz="0" w:space="0" w:color="auto"/>
            <w:right w:val="none" w:sz="0" w:space="0" w:color="auto"/>
          </w:divBdr>
        </w:div>
      </w:divsChild>
    </w:div>
    <w:div w:id="1806434368">
      <w:bodyDiv w:val="1"/>
      <w:marLeft w:val="0"/>
      <w:marRight w:val="0"/>
      <w:marTop w:val="0"/>
      <w:marBottom w:val="0"/>
      <w:divBdr>
        <w:top w:val="none" w:sz="0" w:space="0" w:color="auto"/>
        <w:left w:val="none" w:sz="0" w:space="0" w:color="auto"/>
        <w:bottom w:val="none" w:sz="0" w:space="0" w:color="auto"/>
        <w:right w:val="none" w:sz="0" w:space="0" w:color="auto"/>
      </w:divBdr>
      <w:divsChild>
        <w:div w:id="340862117">
          <w:marLeft w:val="0"/>
          <w:marRight w:val="0"/>
          <w:marTop w:val="0"/>
          <w:marBottom w:val="0"/>
          <w:divBdr>
            <w:top w:val="none" w:sz="0" w:space="0" w:color="auto"/>
            <w:left w:val="none" w:sz="0" w:space="0" w:color="auto"/>
            <w:bottom w:val="none" w:sz="0" w:space="0" w:color="auto"/>
            <w:right w:val="none" w:sz="0" w:space="0" w:color="auto"/>
          </w:divBdr>
        </w:div>
        <w:div w:id="1836262608">
          <w:marLeft w:val="0"/>
          <w:marRight w:val="0"/>
          <w:marTop w:val="0"/>
          <w:marBottom w:val="0"/>
          <w:divBdr>
            <w:top w:val="none" w:sz="0" w:space="0" w:color="auto"/>
            <w:left w:val="none" w:sz="0" w:space="0" w:color="auto"/>
            <w:bottom w:val="none" w:sz="0" w:space="0" w:color="auto"/>
            <w:right w:val="none" w:sz="0" w:space="0" w:color="auto"/>
          </w:divBdr>
        </w:div>
        <w:div w:id="1355106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19B84-1745-41A0-B7C8-3E4C5C06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178</Pages>
  <Words>82492</Words>
  <Characters>470208</Characters>
  <Application>Microsoft Office Word</Application>
  <DocSecurity>0</DocSecurity>
  <Lines>3918</Lines>
  <Paragraphs>1103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2016-10-16T23:31:00Z</dcterms:created>
  <dcterms:modified xsi:type="dcterms:W3CDTF">2016-10-16T23:31:00Z</dcterms:modified>
</cp:coreProperties>
</file>