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FFD" w:rsidRDefault="00EB6170" w:rsidP="007A1C9B">
      <w:pPr>
        <w:pStyle w:val="NoSpacing"/>
        <w:spacing w:line="276" w:lineRule="auto"/>
        <w:jc w:val="both"/>
        <w:rPr>
          <w:rFonts w:asciiTheme="majorBidi" w:hAnsiTheme="majorBidi" w:cstheme="majorBidi"/>
          <w:b/>
          <w:bCs/>
          <w:sz w:val="24"/>
          <w:szCs w:val="24"/>
          <w:lang w:val="en-US"/>
        </w:rPr>
      </w:pPr>
      <w:r>
        <w:rPr>
          <w:rFonts w:asciiTheme="majorBidi" w:hAnsiTheme="majorBidi" w:cstheme="majorBidi"/>
          <w:b/>
          <w:bCs/>
          <w:noProof/>
          <w:sz w:val="24"/>
          <w:szCs w:val="24"/>
          <w:lang w:eastAsia="id-ID"/>
        </w:rPr>
        <w:pict>
          <v:rect id="_x0000_s1081" style="position:absolute;left:0;text-align:left;margin-left:400.55pt;margin-top:-35.45pt;width:22.2pt;height:29.85pt;z-index:251712512" fillcolor="white [3212]" strokecolor="white [3212]" strokeweight="1pt"/>
        </w:pict>
      </w:r>
      <w:r w:rsidR="00DD0FFD" w:rsidRPr="005E0649">
        <w:rPr>
          <w:rFonts w:asciiTheme="majorBidi" w:hAnsiTheme="majorBidi" w:cstheme="majorBidi"/>
          <w:b/>
          <w:bCs/>
          <w:sz w:val="24"/>
          <w:szCs w:val="24"/>
          <w:lang w:val="en-US"/>
        </w:rPr>
        <w:t xml:space="preserve">PENGARUH PENERAPAN MODEL KOOPERATIF TIPE </w:t>
      </w:r>
      <w:r w:rsidR="00DD0FFD" w:rsidRPr="005E0649">
        <w:rPr>
          <w:rFonts w:asciiTheme="majorBidi" w:hAnsiTheme="majorBidi" w:cstheme="majorBidi"/>
          <w:b/>
          <w:bCs/>
          <w:i/>
          <w:iCs/>
          <w:sz w:val="24"/>
          <w:szCs w:val="24"/>
          <w:lang w:val="en-US"/>
        </w:rPr>
        <w:t>THINK PAIR SHARE</w:t>
      </w:r>
      <w:r w:rsidR="00DD0FFD" w:rsidRPr="005E0649">
        <w:rPr>
          <w:rFonts w:asciiTheme="majorBidi" w:hAnsiTheme="majorBidi" w:cstheme="majorBidi"/>
          <w:b/>
          <w:bCs/>
          <w:sz w:val="24"/>
          <w:szCs w:val="24"/>
          <w:lang w:val="en-US"/>
        </w:rPr>
        <w:t xml:space="preserve"> TERHADAP KEMAMPUAN PEMAHAMAN KONSEP, PEMECAHAN MASALAH DAN DISPOSISI MATEMATIKSISWA KELAS VIII MTs. AS’ADIYAH CABENGE</w:t>
      </w:r>
      <w:r w:rsidR="00613096">
        <w:rPr>
          <w:rFonts w:asciiTheme="majorBidi" w:hAnsiTheme="majorBidi" w:cstheme="majorBidi"/>
          <w:b/>
          <w:bCs/>
          <w:sz w:val="24"/>
          <w:szCs w:val="24"/>
          <w:lang w:val="en-US"/>
        </w:rPr>
        <w:t xml:space="preserve"> </w:t>
      </w:r>
      <w:r w:rsidR="00DD0FFD" w:rsidRPr="005E0649">
        <w:rPr>
          <w:rFonts w:asciiTheme="majorBidi" w:hAnsiTheme="majorBidi" w:cstheme="majorBidi"/>
          <w:b/>
          <w:bCs/>
          <w:sz w:val="24"/>
          <w:szCs w:val="24"/>
          <w:lang w:val="en-US"/>
        </w:rPr>
        <w:t>KABUPATEN SOPPENG</w:t>
      </w:r>
    </w:p>
    <w:p w:rsidR="00B661C7" w:rsidRDefault="00B661C7" w:rsidP="007A1C9B">
      <w:pPr>
        <w:pStyle w:val="NoSpacing"/>
        <w:spacing w:line="276" w:lineRule="auto"/>
        <w:jc w:val="center"/>
        <w:rPr>
          <w:rFonts w:asciiTheme="majorBidi" w:hAnsiTheme="majorBidi" w:cstheme="majorBidi"/>
          <w:b/>
          <w:bCs/>
          <w:sz w:val="24"/>
          <w:szCs w:val="24"/>
          <w:lang w:val="en-US"/>
        </w:rPr>
      </w:pPr>
    </w:p>
    <w:p w:rsidR="00613096" w:rsidRPr="00613096" w:rsidRDefault="00613096" w:rsidP="007A1C9B">
      <w:pPr>
        <w:pStyle w:val="NoSpacing"/>
        <w:spacing w:line="276" w:lineRule="auto"/>
        <w:jc w:val="both"/>
        <w:rPr>
          <w:rFonts w:ascii="Times New Roman" w:hAnsi="Times New Roman" w:cs="Times New Roman"/>
          <w:b/>
          <w:bCs/>
          <w:sz w:val="24"/>
          <w:szCs w:val="24"/>
          <w:lang w:val="en-US"/>
        </w:rPr>
      </w:pPr>
      <w:r w:rsidRPr="00613096">
        <w:rPr>
          <w:rFonts w:ascii="Times New Roman" w:hAnsi="Times New Roman" w:cs="Times New Roman"/>
          <w:b/>
          <w:bCs/>
          <w:i/>
          <w:sz w:val="24"/>
          <w:szCs w:val="24"/>
        </w:rPr>
        <w:t>THE INFLUENCE OF COOPERATIVE LEARNING MODEL OF THING PAIR SHARE TYPE TOWARDS CONCEPT UNDERSTANDING ABILITY, PROBLEM SOLVING, AND MAHTEMATICS DISPOSIT</w:t>
      </w:r>
      <w:r w:rsidR="00624B60">
        <w:rPr>
          <w:rFonts w:ascii="Times New Roman" w:hAnsi="Times New Roman" w:cs="Times New Roman"/>
          <w:b/>
          <w:bCs/>
          <w:i/>
          <w:sz w:val="24"/>
          <w:szCs w:val="24"/>
        </w:rPr>
        <w:t>ION OF GRADE VIII STUDENT AT MT</w:t>
      </w:r>
      <w:r w:rsidR="00624B60">
        <w:rPr>
          <w:rFonts w:ascii="Times New Roman" w:hAnsi="Times New Roman" w:cs="Times New Roman"/>
          <w:b/>
          <w:bCs/>
          <w:i/>
          <w:sz w:val="24"/>
          <w:szCs w:val="24"/>
          <w:lang w:val="en-US"/>
        </w:rPr>
        <w:t>s</w:t>
      </w:r>
      <w:r w:rsidRPr="00613096">
        <w:rPr>
          <w:rFonts w:ascii="Times New Roman" w:hAnsi="Times New Roman" w:cs="Times New Roman"/>
          <w:b/>
          <w:bCs/>
          <w:i/>
          <w:sz w:val="24"/>
          <w:szCs w:val="24"/>
        </w:rPr>
        <w:t xml:space="preserve">. AS’ADIYAH CABENGE IN SOPPENG DISTRICT </w:t>
      </w:r>
      <w:r w:rsidRPr="00613096">
        <w:rPr>
          <w:rFonts w:ascii="Times New Roman" w:hAnsi="Times New Roman" w:cs="Times New Roman"/>
          <w:b/>
          <w:bCs/>
          <w:sz w:val="24"/>
          <w:szCs w:val="24"/>
        </w:rPr>
        <w:t xml:space="preserve"> </w:t>
      </w:r>
    </w:p>
    <w:p w:rsidR="00613096" w:rsidRPr="00613096" w:rsidRDefault="00613096" w:rsidP="007A1C9B">
      <w:pPr>
        <w:pStyle w:val="NoSpacing"/>
        <w:spacing w:line="276" w:lineRule="auto"/>
        <w:jc w:val="both"/>
        <w:rPr>
          <w:rFonts w:asciiTheme="majorBidi" w:hAnsiTheme="majorBidi" w:cstheme="majorBidi"/>
          <w:b/>
          <w:bCs/>
          <w:i/>
          <w:iCs/>
          <w:color w:val="000000"/>
          <w:sz w:val="26"/>
          <w:szCs w:val="26"/>
          <w:lang w:val="en-US"/>
        </w:rPr>
      </w:pPr>
    </w:p>
    <w:p w:rsidR="00B661C7" w:rsidRPr="00B661C7" w:rsidRDefault="00B661C7" w:rsidP="007A1C9B">
      <w:pPr>
        <w:spacing w:after="0"/>
        <w:jc w:val="both"/>
        <w:rPr>
          <w:rFonts w:ascii="Times New Roman" w:hAnsi="Times New Roman" w:cs="Times New Roman"/>
          <w:b/>
          <w:sz w:val="24"/>
          <w:szCs w:val="24"/>
          <w:lang w:val="en-US"/>
        </w:rPr>
      </w:pPr>
      <w:r>
        <w:rPr>
          <w:rFonts w:ascii="Times New Roman" w:hAnsi="Times New Roman" w:cs="Times New Roman"/>
          <w:b/>
          <w:sz w:val="24"/>
          <w:szCs w:val="24"/>
          <w:lang w:val="en-US"/>
        </w:rPr>
        <w:t>Marhani. *, Nurdin Arsyad, Alimuddin</w:t>
      </w:r>
    </w:p>
    <w:p w:rsidR="00B661C7" w:rsidRPr="001A1C50" w:rsidRDefault="00B661C7" w:rsidP="007A1C9B">
      <w:pPr>
        <w:spacing w:after="0"/>
        <w:jc w:val="both"/>
        <w:rPr>
          <w:rFonts w:ascii="Times New Roman" w:hAnsi="Times New Roman" w:cs="Times New Roman"/>
          <w:b/>
          <w:color w:val="1D1B11" w:themeColor="background2" w:themeShade="1A"/>
          <w:sz w:val="24"/>
          <w:szCs w:val="28"/>
        </w:rPr>
      </w:pPr>
    </w:p>
    <w:p w:rsidR="00B661C7" w:rsidRDefault="00B661C7" w:rsidP="007A1C9B">
      <w:pPr>
        <w:spacing w:after="0"/>
        <w:jc w:val="both"/>
        <w:rPr>
          <w:rFonts w:ascii="Times New Roman" w:hAnsi="Times New Roman" w:cs="Times New Roman"/>
          <w:sz w:val="24"/>
          <w:szCs w:val="24"/>
        </w:rPr>
      </w:pPr>
      <w:r>
        <w:rPr>
          <w:rFonts w:ascii="Times New Roman" w:hAnsi="Times New Roman" w:cs="Times New Roman"/>
          <w:sz w:val="24"/>
          <w:szCs w:val="24"/>
        </w:rPr>
        <w:t>Program Studi Pendi</w:t>
      </w:r>
      <w:r w:rsidR="00613096">
        <w:rPr>
          <w:rFonts w:ascii="Times New Roman" w:hAnsi="Times New Roman" w:cs="Times New Roman"/>
          <w:sz w:val="24"/>
          <w:szCs w:val="24"/>
        </w:rPr>
        <w:t>dikan Matematika Program Pasca</w:t>
      </w:r>
      <w:r w:rsidR="00613096">
        <w:rPr>
          <w:rFonts w:ascii="Times New Roman" w:hAnsi="Times New Roman" w:cs="Times New Roman"/>
          <w:sz w:val="24"/>
          <w:szCs w:val="24"/>
          <w:lang w:val="en-US"/>
        </w:rPr>
        <w:t>s</w:t>
      </w:r>
      <w:r>
        <w:rPr>
          <w:rFonts w:ascii="Times New Roman" w:hAnsi="Times New Roman" w:cs="Times New Roman"/>
          <w:sz w:val="24"/>
          <w:szCs w:val="24"/>
        </w:rPr>
        <w:t xml:space="preserve">arjana </w:t>
      </w:r>
    </w:p>
    <w:p w:rsidR="00B661C7" w:rsidRPr="001A1C50" w:rsidRDefault="00B661C7" w:rsidP="007A1C9B">
      <w:pPr>
        <w:spacing w:after="0"/>
        <w:jc w:val="both"/>
        <w:rPr>
          <w:rFonts w:ascii="Times New Roman" w:hAnsi="Times New Roman" w:cs="Times New Roman"/>
          <w:sz w:val="24"/>
          <w:szCs w:val="24"/>
        </w:rPr>
      </w:pPr>
      <w:r>
        <w:rPr>
          <w:rFonts w:ascii="Times New Roman" w:hAnsi="Times New Roman" w:cs="Times New Roman"/>
          <w:sz w:val="24"/>
          <w:szCs w:val="24"/>
        </w:rPr>
        <w:t>Universitas Negeri Makassar. Jl. Landak Baru, Makassar</w:t>
      </w:r>
    </w:p>
    <w:p w:rsidR="00DD0FFD" w:rsidRDefault="00DD0FFD" w:rsidP="007A1C9B">
      <w:pPr>
        <w:pStyle w:val="NoSpacing"/>
        <w:spacing w:line="276" w:lineRule="auto"/>
        <w:rPr>
          <w:rFonts w:asciiTheme="majorBidi" w:hAnsiTheme="majorBidi" w:cstheme="majorBidi"/>
          <w:b/>
          <w:bCs/>
          <w:sz w:val="24"/>
          <w:szCs w:val="24"/>
          <w:lang w:val="en-US"/>
        </w:rPr>
      </w:pPr>
    </w:p>
    <w:p w:rsidR="00B661C7" w:rsidRDefault="00B661C7" w:rsidP="007A1C9B">
      <w:pPr>
        <w:jc w:val="center"/>
        <w:rPr>
          <w:rFonts w:asciiTheme="majorBidi" w:hAnsiTheme="majorBidi" w:cstheme="majorBidi"/>
          <w:sz w:val="24"/>
          <w:szCs w:val="24"/>
          <w:lang w:val="en-US"/>
        </w:rPr>
      </w:pPr>
      <w:r w:rsidRPr="00DD0FFD">
        <w:rPr>
          <w:rFonts w:asciiTheme="majorBidi" w:hAnsiTheme="majorBidi" w:cstheme="majorBidi"/>
          <w:b/>
          <w:bCs/>
          <w:sz w:val="24"/>
          <w:szCs w:val="24"/>
          <w:lang w:val="en-US"/>
        </w:rPr>
        <w:t>ABSTRAK</w:t>
      </w:r>
    </w:p>
    <w:p w:rsidR="00DD0FFD" w:rsidRDefault="00DD0FFD" w:rsidP="007A1C9B">
      <w:pPr>
        <w:spacing w:after="0"/>
        <w:jc w:val="both"/>
        <w:rPr>
          <w:rFonts w:asciiTheme="majorBidi" w:hAnsiTheme="majorBidi" w:cstheme="majorBidi"/>
          <w:sz w:val="24"/>
          <w:szCs w:val="24"/>
          <w:lang w:val="en-US"/>
        </w:rPr>
      </w:pPr>
      <w:r w:rsidRPr="005E0649">
        <w:rPr>
          <w:rFonts w:asciiTheme="majorBidi" w:hAnsiTheme="majorBidi" w:cstheme="majorBidi"/>
          <w:sz w:val="24"/>
          <w:szCs w:val="24"/>
        </w:rPr>
        <w:t xml:space="preserve">Penelitian ini merupakan penelitian eksperimen yang dilakukan sebanyak tujuh kali pertemuan proses pembelajaran dan dua kali tes dan penelitian ini dilaksanakan di MTs. As’adiyah cabenge, yang bertujuan untuk mengetahui gambaran proses pembelajaran dan gambaran hasil belajar matematika pada kemampuan pemahaman konsep, kemampuan pemecahan masalah, dan disposisi Matematik siswa sebelum dan sesudah penerapan model kooperatif tipe  </w:t>
      </w:r>
      <w:r w:rsidRPr="005E0649">
        <w:rPr>
          <w:rFonts w:asciiTheme="majorBidi" w:hAnsiTheme="majorBidi" w:cstheme="majorBidi"/>
          <w:i/>
          <w:iCs/>
          <w:sz w:val="24"/>
          <w:szCs w:val="24"/>
        </w:rPr>
        <w:t>Think Pair Share</w:t>
      </w:r>
      <w:r w:rsidRPr="005E0649">
        <w:rPr>
          <w:rFonts w:asciiTheme="majorBidi" w:hAnsiTheme="majorBidi" w:cstheme="majorBidi"/>
          <w:sz w:val="24"/>
          <w:szCs w:val="24"/>
        </w:rPr>
        <w:t xml:space="preserve"> pada siswa kelas VIII.1 MTs. As’adiyah Cabenge. Tehnik pengambilan data dalam penelitian ini adalah tehnik tes dan non tes.</w:t>
      </w:r>
    </w:p>
    <w:p w:rsidR="00DD0FFD" w:rsidRPr="005E0649" w:rsidRDefault="00DD0FFD" w:rsidP="007A1C9B">
      <w:pPr>
        <w:spacing w:after="0"/>
        <w:jc w:val="both"/>
        <w:rPr>
          <w:rFonts w:asciiTheme="majorBidi" w:hAnsiTheme="majorBidi" w:cstheme="majorBidi"/>
          <w:sz w:val="24"/>
          <w:szCs w:val="24"/>
        </w:rPr>
      </w:pPr>
      <w:r w:rsidRPr="005E0649">
        <w:rPr>
          <w:rFonts w:asciiTheme="majorBidi" w:hAnsiTheme="majorBidi" w:cstheme="majorBidi"/>
          <w:sz w:val="24"/>
          <w:szCs w:val="24"/>
        </w:rPr>
        <w:tab/>
        <w:t xml:space="preserve">Berdasarkan hasil analisis data disimpulkan bahwa kemampuan pemahaman konsep, kemampuan pemecahan masalah mengalami peningkatan hal ini ditunjukkan dengan tercapainya indikator keberhasilan sebagai berikut: (i) adanya perubahan signifikan yang terjadi pada setiap tahapan proses pembelajaran dengan menerapkan model pembelajaran kooperatif tipe </w:t>
      </w:r>
      <w:r w:rsidRPr="005E0649">
        <w:rPr>
          <w:rFonts w:asciiTheme="majorBidi" w:hAnsiTheme="majorBidi" w:cstheme="majorBidi"/>
          <w:i/>
          <w:iCs/>
          <w:sz w:val="24"/>
          <w:szCs w:val="24"/>
        </w:rPr>
        <w:t>Think Pair Share</w:t>
      </w:r>
      <w:r w:rsidRPr="005E0649">
        <w:rPr>
          <w:rFonts w:asciiTheme="majorBidi" w:hAnsiTheme="majorBidi" w:cstheme="majorBidi"/>
          <w:sz w:val="24"/>
          <w:szCs w:val="24"/>
        </w:rPr>
        <w:t xml:space="preserve">; (ii) adanya peningkatan rata-rata hasil belajar kemamapuan pemahaman konsep secara signifikan dari              27,30 menjadi 93,00; (iii) adanya peningkatan rata-rata hasil belajar kemamapuan pemecahan masalah secara signifikan dari 27,00 menjadi 84,50; (iv) tercapainya ketuntasan belajar kemampuan pemahaman konsep siswa secara klasikal yakni 90%; (v) tercapainya ketuntasan belajar kemamapuan pemecahan masalah siswa secara klasikal yakni 85%; (vi) skala disposisi Matematik siswa pada kategori tinggi. </w:t>
      </w:r>
    </w:p>
    <w:p w:rsidR="00DD0FFD" w:rsidRPr="00DD0FFD" w:rsidRDefault="00DD0FFD" w:rsidP="007A1C9B">
      <w:pPr>
        <w:jc w:val="both"/>
        <w:rPr>
          <w:rFonts w:asciiTheme="majorBidi" w:hAnsiTheme="majorBidi" w:cstheme="majorBidi"/>
          <w:sz w:val="24"/>
          <w:szCs w:val="24"/>
          <w:lang w:val="en-US"/>
        </w:rPr>
      </w:pPr>
      <w:r w:rsidRPr="005E0649">
        <w:rPr>
          <w:rFonts w:asciiTheme="majorBidi" w:hAnsiTheme="majorBidi" w:cstheme="majorBidi"/>
          <w:sz w:val="24"/>
          <w:szCs w:val="24"/>
        </w:rPr>
        <w:lastRenderedPageBreak/>
        <w:tab/>
        <w:t xml:space="preserve">Hal ini menunjukkan bahwa penerapan pembelajaran model kooperatif tipe </w:t>
      </w:r>
      <w:r w:rsidRPr="005E0649">
        <w:rPr>
          <w:rFonts w:asciiTheme="majorBidi" w:hAnsiTheme="majorBidi" w:cstheme="majorBidi"/>
          <w:i/>
          <w:iCs/>
          <w:sz w:val="24"/>
          <w:szCs w:val="24"/>
        </w:rPr>
        <w:t>Think Pair Share</w:t>
      </w:r>
      <w:r w:rsidRPr="005E0649">
        <w:rPr>
          <w:rFonts w:asciiTheme="majorBidi" w:hAnsiTheme="majorBidi" w:cstheme="majorBidi"/>
          <w:sz w:val="24"/>
          <w:szCs w:val="24"/>
        </w:rPr>
        <w:t xml:space="preserve"> sangat berpengaruh pada kemampuan pemahaman konsep, kemampuan pemecahan masalah, dan disposisi matematik siswa kelas VIII.1 MTs. As’adiyah cabenge.</w:t>
      </w:r>
    </w:p>
    <w:p w:rsidR="00DD0FFD" w:rsidRPr="00B661C7" w:rsidRDefault="00DD0FFD" w:rsidP="007A1C9B">
      <w:pPr>
        <w:tabs>
          <w:tab w:val="left" w:pos="1701"/>
        </w:tabs>
        <w:ind w:left="1701" w:hanging="1701"/>
        <w:jc w:val="both"/>
        <w:rPr>
          <w:rFonts w:asciiTheme="majorBidi" w:hAnsiTheme="majorBidi" w:cstheme="majorBidi"/>
          <w:sz w:val="24"/>
          <w:szCs w:val="24"/>
          <w:lang w:val="en-US"/>
        </w:rPr>
      </w:pPr>
      <w:r w:rsidRPr="005E0649">
        <w:rPr>
          <w:rFonts w:asciiTheme="majorBidi" w:hAnsiTheme="majorBidi" w:cstheme="majorBidi"/>
          <w:b/>
          <w:bCs/>
          <w:sz w:val="24"/>
          <w:szCs w:val="24"/>
        </w:rPr>
        <w:t>Kata Kunci</w:t>
      </w:r>
      <w:r w:rsidRPr="005E0649">
        <w:rPr>
          <w:rFonts w:asciiTheme="majorBidi" w:hAnsiTheme="majorBidi" w:cstheme="majorBidi"/>
          <w:sz w:val="24"/>
          <w:szCs w:val="24"/>
        </w:rPr>
        <w:t xml:space="preserve">  :   Model Pembelajaran Kooperatif Tipe </w:t>
      </w:r>
      <w:r w:rsidRPr="005E0649">
        <w:rPr>
          <w:rFonts w:asciiTheme="majorBidi" w:hAnsiTheme="majorBidi" w:cstheme="majorBidi"/>
          <w:i/>
          <w:iCs/>
          <w:sz w:val="24"/>
          <w:szCs w:val="24"/>
        </w:rPr>
        <w:t>Think Pair Share</w:t>
      </w:r>
      <w:r w:rsidRPr="005E0649">
        <w:rPr>
          <w:rFonts w:asciiTheme="majorBidi" w:hAnsiTheme="majorBidi" w:cstheme="majorBidi"/>
          <w:sz w:val="24"/>
          <w:szCs w:val="24"/>
        </w:rPr>
        <w:t>, Pemahaman Konsep, Pemecahan masalah dan Disposisi Matematik</w:t>
      </w:r>
    </w:p>
    <w:p w:rsidR="00B661C7" w:rsidRPr="00D2031F" w:rsidRDefault="00B661C7" w:rsidP="007A1C9B">
      <w:pPr>
        <w:spacing w:after="0"/>
        <w:jc w:val="center"/>
        <w:rPr>
          <w:rFonts w:ascii="Times New Roman" w:hAnsi="Times New Roman" w:cs="Times New Roman"/>
          <w:b/>
          <w:sz w:val="24"/>
          <w:szCs w:val="24"/>
        </w:rPr>
      </w:pPr>
      <w:r w:rsidRPr="00D2031F">
        <w:rPr>
          <w:rFonts w:ascii="Times New Roman" w:hAnsi="Times New Roman" w:cs="Times New Roman"/>
          <w:b/>
          <w:sz w:val="24"/>
          <w:szCs w:val="24"/>
        </w:rPr>
        <w:t>ABSTRAC</w:t>
      </w:r>
    </w:p>
    <w:p w:rsidR="00B661C7" w:rsidRPr="00D2031F" w:rsidRDefault="00B661C7" w:rsidP="007A1C9B">
      <w:pPr>
        <w:spacing w:after="0"/>
        <w:jc w:val="both"/>
        <w:rPr>
          <w:rFonts w:ascii="Times New Roman" w:hAnsi="Times New Roman" w:cs="Times New Roman"/>
          <w:sz w:val="24"/>
          <w:szCs w:val="24"/>
        </w:rPr>
      </w:pPr>
    </w:p>
    <w:p w:rsidR="00B661C7" w:rsidRPr="00D2031F" w:rsidRDefault="00B661C7" w:rsidP="007A1C9B">
      <w:pPr>
        <w:spacing w:after="0"/>
        <w:jc w:val="both"/>
        <w:rPr>
          <w:rFonts w:ascii="Times New Roman" w:hAnsi="Times New Roman" w:cs="Times New Roman"/>
          <w:sz w:val="24"/>
          <w:szCs w:val="24"/>
        </w:rPr>
      </w:pPr>
      <w:r>
        <w:rPr>
          <w:rFonts w:ascii="Times New Roman" w:hAnsi="Times New Roman" w:cs="Times New Roman"/>
          <w:sz w:val="24"/>
          <w:szCs w:val="24"/>
        </w:rPr>
        <w:t xml:space="preserve">MARHANI. 2017. </w:t>
      </w:r>
      <w:r w:rsidRPr="00D2031F">
        <w:rPr>
          <w:rFonts w:ascii="Times New Roman" w:hAnsi="Times New Roman" w:cs="Times New Roman"/>
          <w:i/>
          <w:sz w:val="24"/>
          <w:szCs w:val="24"/>
        </w:rPr>
        <w:t xml:space="preserve">The </w:t>
      </w:r>
      <w:r>
        <w:rPr>
          <w:rFonts w:ascii="Times New Roman" w:hAnsi="Times New Roman" w:cs="Times New Roman"/>
          <w:i/>
          <w:sz w:val="24"/>
          <w:szCs w:val="24"/>
        </w:rPr>
        <w:t xml:space="preserve">Influence of Cooperative Learning Model of Thing Pair Share Type towards Concept Understanding Ability, Problem solving, and Mahtematics Disposition of Grade VIII Student at MTs. As’adiyah Cabenge in Soppeng District </w:t>
      </w:r>
      <w:r w:rsidRPr="00D2031F">
        <w:rPr>
          <w:rFonts w:ascii="Times New Roman" w:hAnsi="Times New Roman" w:cs="Times New Roman"/>
          <w:sz w:val="24"/>
          <w:szCs w:val="24"/>
        </w:rPr>
        <w:t xml:space="preserve"> (</w:t>
      </w:r>
      <w:r>
        <w:rPr>
          <w:rFonts w:ascii="Times New Roman" w:hAnsi="Times New Roman" w:cs="Times New Roman"/>
          <w:sz w:val="24"/>
          <w:szCs w:val="24"/>
        </w:rPr>
        <w:t xml:space="preserve">Supervised  Nurdin Arsyad </w:t>
      </w:r>
      <w:r w:rsidRPr="00D2031F">
        <w:rPr>
          <w:rFonts w:ascii="Times New Roman" w:hAnsi="Times New Roman" w:cs="Times New Roman"/>
          <w:sz w:val="24"/>
          <w:szCs w:val="24"/>
        </w:rPr>
        <w:t xml:space="preserve"> and</w:t>
      </w:r>
      <w:r>
        <w:rPr>
          <w:rFonts w:ascii="Times New Roman" w:hAnsi="Times New Roman" w:cs="Times New Roman"/>
          <w:sz w:val="24"/>
          <w:szCs w:val="24"/>
        </w:rPr>
        <w:t xml:space="preserve"> Alimuddin).</w:t>
      </w:r>
    </w:p>
    <w:p w:rsidR="00B661C7" w:rsidRDefault="00B661C7" w:rsidP="007A1C9B">
      <w:pPr>
        <w:spacing w:after="0"/>
        <w:jc w:val="both"/>
        <w:rPr>
          <w:rFonts w:ascii="Times New Roman" w:hAnsi="Times New Roman" w:cs="Times New Roman"/>
          <w:sz w:val="24"/>
          <w:szCs w:val="24"/>
        </w:rPr>
      </w:pPr>
      <w:r w:rsidRPr="00D2031F">
        <w:rPr>
          <w:rFonts w:ascii="Times New Roman" w:hAnsi="Times New Roman" w:cs="Times New Roman"/>
          <w:sz w:val="24"/>
          <w:szCs w:val="24"/>
        </w:rPr>
        <w:tab/>
        <w:t xml:space="preserve">This </w:t>
      </w:r>
      <w:r>
        <w:rPr>
          <w:rFonts w:ascii="Times New Roman" w:hAnsi="Times New Roman" w:cs="Times New Roman"/>
          <w:sz w:val="24"/>
          <w:szCs w:val="24"/>
        </w:rPr>
        <w:t>study is experiment research conducted in seven meeting of learning process and twice for tests</w:t>
      </w:r>
      <w:r w:rsidRPr="00D2031F">
        <w:rPr>
          <w:rFonts w:ascii="Times New Roman" w:hAnsi="Times New Roman" w:cs="Times New Roman"/>
          <w:sz w:val="24"/>
          <w:szCs w:val="24"/>
        </w:rPr>
        <w:t>.</w:t>
      </w:r>
      <w:r>
        <w:rPr>
          <w:rFonts w:ascii="Times New Roman" w:hAnsi="Times New Roman" w:cs="Times New Roman"/>
          <w:sz w:val="24"/>
          <w:szCs w:val="24"/>
        </w:rPr>
        <w:t xml:space="preserve"> The study was conducted at </w:t>
      </w:r>
      <w:r w:rsidRPr="00B934B1">
        <w:rPr>
          <w:rFonts w:ascii="Times New Roman" w:hAnsi="Times New Roman" w:cs="Times New Roman"/>
          <w:sz w:val="24"/>
          <w:szCs w:val="24"/>
        </w:rPr>
        <w:t>MTs. As’adiyah</w:t>
      </w:r>
      <w:r>
        <w:rPr>
          <w:rFonts w:ascii="Times New Roman" w:hAnsi="Times New Roman" w:cs="Times New Roman"/>
          <w:sz w:val="24"/>
          <w:szCs w:val="24"/>
        </w:rPr>
        <w:t xml:space="preserve"> Cabenge, which aims at discovering the description of learning process and learning result on concept understanding ability, problem solving, and the Mathematics Disposition of students before and after the implementation of cooperative learning model of Thing pair share type to grade VIII 1 students at MTs </w:t>
      </w:r>
      <w:r w:rsidRPr="00B934B1">
        <w:rPr>
          <w:rFonts w:ascii="Times New Roman" w:hAnsi="Times New Roman" w:cs="Times New Roman"/>
          <w:sz w:val="24"/>
          <w:szCs w:val="24"/>
        </w:rPr>
        <w:t>As’adiyah</w:t>
      </w:r>
      <w:r>
        <w:rPr>
          <w:rFonts w:ascii="Times New Roman" w:hAnsi="Times New Roman" w:cs="Times New Roman"/>
          <w:sz w:val="24"/>
          <w:szCs w:val="24"/>
        </w:rPr>
        <w:t xml:space="preserve"> Cabenge. The data obtaining technique in this research is test and non-tes tecnique. Test techniques consisted of test and non-tes. The test technique is the learning result test which is used to examine mathematics learning results, namely concept understanding test and problem solving test; whereas, non-test technique is in a form of questionnaire of mathematics disposition scale.</w:t>
      </w:r>
    </w:p>
    <w:p w:rsidR="00B661C7" w:rsidRDefault="00B661C7" w:rsidP="007A1C9B">
      <w:pPr>
        <w:spacing w:after="0"/>
        <w:jc w:val="both"/>
        <w:rPr>
          <w:rFonts w:ascii="Times New Roman" w:hAnsi="Times New Roman" w:cs="Times New Roman"/>
          <w:sz w:val="24"/>
          <w:szCs w:val="24"/>
        </w:rPr>
      </w:pPr>
      <w:r>
        <w:rPr>
          <w:rFonts w:ascii="Times New Roman" w:hAnsi="Times New Roman" w:cs="Times New Roman"/>
          <w:sz w:val="24"/>
          <w:szCs w:val="24"/>
        </w:rPr>
        <w:tab/>
        <w:t>Based on data analysis result, it is concluded that concept understanding ability and problem solving ability are increased, proved by the achievement of success indicators: (i) there is significant change in every step of learning process by implementing cooperative learning model of think pair share type; (ii) the is improvement of learning result average of students’ concept understanding abillity significantly from 27.30 to 93.00; (iii) there is significant improvement of learning result average of problem solving ability classically from 27.00 to 84.50; (iv) the achievement of students’ learning completeness in concept understanding ability classically at 90%; (v) the achievement of problem solving ability of students’ learning completeness classically is 85%; (vi) students’ mathematics disposition scale is in high category.</w:t>
      </w:r>
    </w:p>
    <w:p w:rsidR="00B661C7" w:rsidRPr="00D2031F" w:rsidRDefault="00B661C7" w:rsidP="007A1C9B">
      <w:pPr>
        <w:jc w:val="both"/>
        <w:rPr>
          <w:rFonts w:ascii="Times New Roman" w:hAnsi="Times New Roman" w:cs="Times New Roman"/>
          <w:sz w:val="24"/>
          <w:szCs w:val="24"/>
        </w:rPr>
      </w:pPr>
      <w:r>
        <w:rPr>
          <w:rFonts w:ascii="Times New Roman" w:hAnsi="Times New Roman" w:cs="Times New Roman"/>
          <w:sz w:val="24"/>
          <w:szCs w:val="24"/>
        </w:rPr>
        <w:tab/>
        <w:t xml:space="preserve">The aforementioned result indicated that the implementation of cooperative learning model of think share type gives significant improvement on concept </w:t>
      </w:r>
      <w:r>
        <w:rPr>
          <w:rFonts w:ascii="Times New Roman" w:hAnsi="Times New Roman" w:cs="Times New Roman"/>
          <w:sz w:val="24"/>
          <w:szCs w:val="24"/>
        </w:rPr>
        <w:lastRenderedPageBreak/>
        <w:t xml:space="preserve">undersstanding ability problem solving ability, and mathematics disposition of grade VIII.1 students at MTs  </w:t>
      </w:r>
      <w:r w:rsidRPr="00B934B1">
        <w:rPr>
          <w:rFonts w:ascii="Times New Roman" w:hAnsi="Times New Roman" w:cs="Times New Roman"/>
          <w:sz w:val="24"/>
          <w:szCs w:val="24"/>
        </w:rPr>
        <w:t>As’adiyah</w:t>
      </w:r>
      <w:r>
        <w:rPr>
          <w:rFonts w:ascii="Times New Roman" w:hAnsi="Times New Roman" w:cs="Times New Roman"/>
          <w:sz w:val="24"/>
          <w:szCs w:val="24"/>
        </w:rPr>
        <w:t xml:space="preserve"> Cabenge.</w:t>
      </w:r>
    </w:p>
    <w:p w:rsidR="00440A15" w:rsidRPr="00440A15" w:rsidRDefault="00B661C7" w:rsidP="007A1C9B">
      <w:pPr>
        <w:jc w:val="both"/>
        <w:rPr>
          <w:rFonts w:ascii="Times New Roman" w:hAnsi="Times New Roman" w:cs="Times New Roman"/>
          <w:i/>
          <w:sz w:val="24"/>
          <w:szCs w:val="24"/>
          <w:lang w:val="en-US"/>
        </w:rPr>
      </w:pPr>
      <w:r w:rsidRPr="00363A04">
        <w:rPr>
          <w:rFonts w:ascii="Times New Roman" w:hAnsi="Times New Roman" w:cs="Times New Roman"/>
          <w:i/>
          <w:sz w:val="24"/>
          <w:szCs w:val="24"/>
        </w:rPr>
        <w:t>Keywords: cooperative learning model of think pair share type, concept understanding, problem solving, mathematics disposition.</w:t>
      </w:r>
      <w:r w:rsidRPr="00363A04">
        <w:rPr>
          <w:rFonts w:ascii="Times New Roman" w:hAnsi="Times New Roman" w:cs="Times New Roman"/>
          <w:i/>
          <w:sz w:val="24"/>
          <w:szCs w:val="24"/>
        </w:rPr>
        <w:tab/>
      </w:r>
    </w:p>
    <w:p w:rsidR="002078CC" w:rsidRPr="002078CC" w:rsidRDefault="002078CC" w:rsidP="007A1C9B">
      <w:pPr>
        <w:pStyle w:val="NoSpacing"/>
        <w:spacing w:line="276" w:lineRule="auto"/>
        <w:jc w:val="center"/>
        <w:rPr>
          <w:rFonts w:asciiTheme="majorBidi" w:hAnsiTheme="majorBidi" w:cstheme="majorBidi"/>
          <w:b/>
          <w:bCs/>
          <w:sz w:val="24"/>
          <w:szCs w:val="24"/>
          <w:lang w:val="en-US"/>
        </w:rPr>
      </w:pPr>
      <w:r w:rsidRPr="002078CC">
        <w:rPr>
          <w:rFonts w:asciiTheme="majorBidi" w:hAnsiTheme="majorBidi" w:cstheme="majorBidi"/>
          <w:b/>
          <w:bCs/>
          <w:sz w:val="24"/>
          <w:szCs w:val="24"/>
          <w:lang w:val="en-US"/>
        </w:rPr>
        <w:t>PENDAHULUAN</w:t>
      </w:r>
    </w:p>
    <w:p w:rsidR="00A96D60" w:rsidRDefault="00B736CA" w:rsidP="007A1C9B">
      <w:pPr>
        <w:pStyle w:val="NoSpacing"/>
        <w:spacing w:line="276" w:lineRule="auto"/>
        <w:ind w:firstLine="709"/>
        <w:jc w:val="both"/>
        <w:rPr>
          <w:rFonts w:asciiTheme="majorBidi" w:hAnsiTheme="majorBidi" w:cstheme="majorBidi"/>
          <w:sz w:val="24"/>
          <w:szCs w:val="24"/>
          <w:lang w:val="en-US"/>
        </w:rPr>
      </w:pPr>
      <w:r>
        <w:rPr>
          <w:rFonts w:asciiTheme="majorBidi" w:hAnsiTheme="majorBidi" w:cstheme="majorBidi"/>
          <w:sz w:val="24"/>
          <w:szCs w:val="24"/>
          <w:lang w:val="en-US"/>
        </w:rPr>
        <w:t>Melalui pendidikan manusia dibekali berbagai ilmu p</w:t>
      </w:r>
      <w:r w:rsidR="00F703FB">
        <w:rPr>
          <w:rFonts w:asciiTheme="majorBidi" w:hAnsiTheme="majorBidi" w:cstheme="majorBidi"/>
          <w:sz w:val="24"/>
          <w:szCs w:val="24"/>
          <w:lang w:val="en-US"/>
        </w:rPr>
        <w:t>engetahuan yang dibutuhkan</w:t>
      </w:r>
      <w:r>
        <w:rPr>
          <w:rFonts w:asciiTheme="majorBidi" w:hAnsiTheme="majorBidi" w:cstheme="majorBidi"/>
          <w:sz w:val="24"/>
          <w:szCs w:val="24"/>
          <w:lang w:val="en-US"/>
        </w:rPr>
        <w:t xml:space="preserve"> dalam mengembangkan sumber daya manusia, sehingga dibutuhkan</w:t>
      </w:r>
      <w:r w:rsidR="00C51896">
        <w:rPr>
          <w:rFonts w:asciiTheme="majorBidi" w:hAnsiTheme="majorBidi" w:cstheme="majorBidi"/>
          <w:sz w:val="24"/>
          <w:szCs w:val="24"/>
          <w:lang w:val="en-US"/>
        </w:rPr>
        <w:t xml:space="preserve"> suatu upaya </w:t>
      </w:r>
      <w:r w:rsidR="00A96D60">
        <w:rPr>
          <w:rFonts w:asciiTheme="majorBidi" w:hAnsiTheme="majorBidi" w:cstheme="majorBidi"/>
          <w:sz w:val="24"/>
          <w:szCs w:val="24"/>
          <w:lang w:val="en-US"/>
        </w:rPr>
        <w:t>untuk meningkatkan mutu pendidikan, baik prestasi belajar siswa maupun kemampuan gur</w:t>
      </w:r>
      <w:r w:rsidR="00F703FB">
        <w:rPr>
          <w:rFonts w:asciiTheme="majorBidi" w:hAnsiTheme="majorBidi" w:cstheme="majorBidi"/>
          <w:sz w:val="24"/>
          <w:szCs w:val="24"/>
          <w:lang w:val="en-US"/>
        </w:rPr>
        <w:t>u dalam proses belajar mengajar o</w:t>
      </w:r>
      <w:r w:rsidR="00A96D60">
        <w:rPr>
          <w:rFonts w:asciiTheme="majorBidi" w:hAnsiTheme="majorBidi" w:cstheme="majorBidi"/>
          <w:sz w:val="24"/>
          <w:szCs w:val="24"/>
          <w:lang w:val="en-US"/>
        </w:rPr>
        <w:t>leh karena itu, proses pembelajaran perlu dilakukan secara maksimal.</w:t>
      </w:r>
      <w:r w:rsidR="006D67CB">
        <w:rPr>
          <w:rFonts w:asciiTheme="majorBidi" w:hAnsiTheme="majorBidi" w:cstheme="majorBidi"/>
          <w:sz w:val="24"/>
          <w:szCs w:val="24"/>
          <w:lang w:val="en-US"/>
        </w:rPr>
        <w:t xml:space="preserve"> </w:t>
      </w:r>
      <w:r w:rsidR="00A96D60">
        <w:rPr>
          <w:rFonts w:asciiTheme="majorBidi" w:hAnsiTheme="majorBidi" w:cstheme="majorBidi"/>
          <w:sz w:val="24"/>
          <w:szCs w:val="24"/>
          <w:lang w:val="en-US"/>
        </w:rPr>
        <w:t>Dalam proses pembelajaran, pengembangan kemampuan berkomunikasi yang baik dengan guru dan sesama siswa yang dilandasi sikap saling menghargai harus perlu dikembangkan di dalam setiap event pembelajaran. Kebiasaan-kebiasaan</w:t>
      </w:r>
      <w:r w:rsidR="0079468A">
        <w:rPr>
          <w:rFonts w:asciiTheme="majorBidi" w:hAnsiTheme="majorBidi" w:cstheme="majorBidi"/>
          <w:sz w:val="24"/>
          <w:szCs w:val="24"/>
          <w:lang w:val="en-US"/>
        </w:rPr>
        <w:t xml:space="preserve"> untuk</w:t>
      </w:r>
      <w:r w:rsidR="00B83385">
        <w:rPr>
          <w:rFonts w:asciiTheme="majorBidi" w:hAnsiTheme="majorBidi" w:cstheme="majorBidi"/>
          <w:sz w:val="24"/>
          <w:szCs w:val="24"/>
          <w:lang w:val="en-US"/>
        </w:rPr>
        <w:t xml:space="preserve"> bersedia mendengar dan menghargai pendapat rekan-rekan </w:t>
      </w:r>
      <w:r w:rsidR="00A17C18">
        <w:rPr>
          <w:rFonts w:asciiTheme="majorBidi" w:hAnsiTheme="majorBidi" w:cstheme="majorBidi"/>
          <w:sz w:val="24"/>
          <w:szCs w:val="24"/>
          <w:lang w:val="en-US"/>
        </w:rPr>
        <w:t>sesama</w:t>
      </w:r>
      <w:r w:rsidR="00B83385">
        <w:rPr>
          <w:rFonts w:asciiTheme="majorBidi" w:hAnsiTheme="majorBidi" w:cstheme="majorBidi"/>
          <w:sz w:val="24"/>
          <w:szCs w:val="24"/>
          <w:lang w:val="en-US"/>
        </w:rPr>
        <w:t xml:space="preserve"> siswa seringkali kurang mendapat perhatian guru, karena </w:t>
      </w:r>
      <w:r w:rsidR="00A17C18">
        <w:rPr>
          <w:rFonts w:asciiTheme="majorBidi" w:hAnsiTheme="majorBidi" w:cstheme="majorBidi"/>
          <w:sz w:val="24"/>
          <w:szCs w:val="24"/>
          <w:lang w:val="en-US"/>
        </w:rPr>
        <w:t>dianggap sebagai hal rutin yang</w:t>
      </w:r>
      <w:r w:rsidR="00B83385">
        <w:rPr>
          <w:rFonts w:asciiTheme="majorBidi" w:hAnsiTheme="majorBidi" w:cstheme="majorBidi"/>
          <w:sz w:val="24"/>
          <w:szCs w:val="24"/>
          <w:lang w:val="en-US"/>
        </w:rPr>
        <w:t xml:space="preserve"> berlangsung saja p</w:t>
      </w:r>
      <w:r w:rsidR="00A17C18">
        <w:rPr>
          <w:rFonts w:asciiTheme="majorBidi" w:hAnsiTheme="majorBidi" w:cstheme="majorBidi"/>
          <w:sz w:val="24"/>
          <w:szCs w:val="24"/>
          <w:lang w:val="en-US"/>
        </w:rPr>
        <w:t>ada kegiatan sehari-hari, akan t</w:t>
      </w:r>
      <w:r w:rsidR="00B83385">
        <w:rPr>
          <w:rFonts w:asciiTheme="majorBidi" w:hAnsiTheme="majorBidi" w:cstheme="majorBidi"/>
          <w:sz w:val="24"/>
          <w:szCs w:val="24"/>
          <w:lang w:val="en-US"/>
        </w:rPr>
        <w:t>etapi membutuhkan latihan-latihan yang terbimbing dari guru. (Aunurrahman, 2012: 7).</w:t>
      </w:r>
    </w:p>
    <w:p w:rsidR="002078CC" w:rsidRDefault="00A17C18" w:rsidP="007A1C9B">
      <w:pPr>
        <w:pStyle w:val="NoSpacing"/>
        <w:spacing w:line="276" w:lineRule="auto"/>
        <w:ind w:firstLine="709"/>
        <w:jc w:val="both"/>
        <w:rPr>
          <w:rFonts w:asciiTheme="majorBidi" w:hAnsiTheme="majorBidi" w:cstheme="majorBidi"/>
          <w:sz w:val="24"/>
          <w:szCs w:val="24"/>
          <w:lang w:val="en-US"/>
        </w:rPr>
      </w:pPr>
      <w:r>
        <w:rPr>
          <w:rFonts w:asciiTheme="majorBidi" w:hAnsiTheme="majorBidi" w:cstheme="majorBidi"/>
          <w:sz w:val="24"/>
          <w:szCs w:val="24"/>
          <w:lang w:val="en-US"/>
        </w:rPr>
        <w:tab/>
        <w:t>Unsur terpenting</w:t>
      </w:r>
      <w:r w:rsidR="00C50035">
        <w:rPr>
          <w:rFonts w:asciiTheme="majorBidi" w:hAnsiTheme="majorBidi" w:cstheme="majorBidi"/>
          <w:sz w:val="24"/>
          <w:szCs w:val="24"/>
          <w:lang w:val="en-US"/>
        </w:rPr>
        <w:t xml:space="preserve"> </w:t>
      </w:r>
      <w:r>
        <w:rPr>
          <w:rFonts w:asciiTheme="majorBidi" w:hAnsiTheme="majorBidi" w:cstheme="majorBidi"/>
          <w:sz w:val="24"/>
          <w:szCs w:val="24"/>
          <w:lang w:val="en-US"/>
        </w:rPr>
        <w:t>dalam proses pembelajaran ialah merangsang se</w:t>
      </w:r>
      <w:r w:rsidR="00910072">
        <w:rPr>
          <w:rFonts w:asciiTheme="majorBidi" w:hAnsiTheme="majorBidi" w:cstheme="majorBidi"/>
          <w:sz w:val="24"/>
          <w:szCs w:val="24"/>
          <w:lang w:val="en-US"/>
        </w:rPr>
        <w:t xml:space="preserve">rta mengarahkan siswa belajar. </w:t>
      </w:r>
      <w:r>
        <w:rPr>
          <w:rFonts w:asciiTheme="majorBidi" w:hAnsiTheme="majorBidi" w:cstheme="majorBidi"/>
          <w:sz w:val="24"/>
          <w:szCs w:val="24"/>
          <w:lang w:val="en-US"/>
        </w:rPr>
        <w:t>Mengajar pada hakikanya tidak lebih dari sekedar  menolong para siswa untuk memperoleh pengetahuan, keterampilan, sikap, serta ide dan aspirasi yang menjurus kepada perubahan tingkah laku dan pertumbuhan siswa (Trianto, 2009: 17).</w:t>
      </w:r>
      <w:r w:rsidR="00910072">
        <w:rPr>
          <w:rFonts w:asciiTheme="majorBidi" w:hAnsiTheme="majorBidi" w:cstheme="majorBidi"/>
          <w:sz w:val="24"/>
          <w:szCs w:val="24"/>
          <w:lang w:val="en-US"/>
        </w:rPr>
        <w:t xml:space="preserve"> </w:t>
      </w:r>
      <w:r w:rsidR="002078CC">
        <w:rPr>
          <w:rFonts w:asciiTheme="majorBidi" w:hAnsiTheme="majorBidi" w:cstheme="majorBidi"/>
          <w:sz w:val="24"/>
          <w:szCs w:val="24"/>
          <w:lang w:val="en-US"/>
        </w:rPr>
        <w:t xml:space="preserve"> </w:t>
      </w:r>
    </w:p>
    <w:p w:rsidR="00CF4160" w:rsidRPr="002766F8" w:rsidRDefault="007B1925" w:rsidP="007A1C9B">
      <w:pPr>
        <w:pStyle w:val="NoSpacing"/>
        <w:tabs>
          <w:tab w:val="left" w:pos="709"/>
        </w:tabs>
        <w:spacing w:line="276" w:lineRule="auto"/>
        <w:jc w:val="both"/>
        <w:rPr>
          <w:rFonts w:asciiTheme="majorBidi" w:hAnsiTheme="majorBidi" w:cstheme="majorBidi"/>
          <w:sz w:val="24"/>
          <w:szCs w:val="24"/>
          <w:lang w:val="en-US"/>
        </w:rPr>
      </w:pPr>
      <w:r>
        <w:rPr>
          <w:rFonts w:asciiTheme="majorBidi" w:hAnsiTheme="majorBidi" w:cstheme="majorBidi"/>
          <w:sz w:val="24"/>
          <w:szCs w:val="24"/>
          <w:lang w:val="en-US"/>
        </w:rPr>
        <w:tab/>
      </w:r>
      <w:r w:rsidR="00CF4160">
        <w:rPr>
          <w:rFonts w:asciiTheme="majorBidi" w:hAnsiTheme="majorBidi" w:cstheme="majorBidi"/>
          <w:sz w:val="24"/>
          <w:szCs w:val="24"/>
          <w:lang w:val="en-US"/>
        </w:rPr>
        <w:t>Suatu pembelajaran yang sesuai dengan karakteristik mata pelajaran matematika terhadap hasil belajar matematika adalah pemb</w:t>
      </w:r>
      <w:r w:rsidR="00FB6A39">
        <w:rPr>
          <w:rFonts w:asciiTheme="majorBidi" w:hAnsiTheme="majorBidi" w:cstheme="majorBidi"/>
          <w:sz w:val="24"/>
          <w:szCs w:val="24"/>
          <w:lang w:val="en-US"/>
        </w:rPr>
        <w:t>elajaran kooperatif. Menurut Ibrahim (2006: 2</w:t>
      </w:r>
      <w:r w:rsidR="00D86FC1">
        <w:rPr>
          <w:rFonts w:asciiTheme="majorBidi" w:hAnsiTheme="majorBidi" w:cstheme="majorBidi"/>
          <w:sz w:val="24"/>
          <w:szCs w:val="24"/>
          <w:lang w:val="en-US"/>
        </w:rPr>
        <w:t>6</w:t>
      </w:r>
      <w:r w:rsidR="00FB6A39">
        <w:rPr>
          <w:rFonts w:asciiTheme="majorBidi" w:hAnsiTheme="majorBidi" w:cstheme="majorBidi"/>
          <w:sz w:val="24"/>
          <w:szCs w:val="24"/>
          <w:lang w:val="en-US"/>
        </w:rPr>
        <w:t>) model pembelajaran kooperatif merupakan model pembelajaran yang membantu siswa mempelaja</w:t>
      </w:r>
      <w:r w:rsidR="00D627C7">
        <w:rPr>
          <w:rFonts w:asciiTheme="majorBidi" w:hAnsiTheme="majorBidi" w:cstheme="majorBidi"/>
          <w:sz w:val="24"/>
          <w:szCs w:val="24"/>
          <w:lang w:val="en-US"/>
        </w:rPr>
        <w:t>ri isi akademik dan hubungan sos</w:t>
      </w:r>
      <w:r w:rsidR="00FB6A39">
        <w:rPr>
          <w:rFonts w:asciiTheme="majorBidi" w:hAnsiTheme="majorBidi" w:cstheme="majorBidi"/>
          <w:sz w:val="24"/>
          <w:szCs w:val="24"/>
          <w:lang w:val="en-US"/>
        </w:rPr>
        <w:t xml:space="preserve">ial. </w:t>
      </w:r>
      <w:r w:rsidR="00FB6A39" w:rsidRPr="002766F8">
        <w:rPr>
          <w:rFonts w:asciiTheme="majorBidi" w:hAnsiTheme="majorBidi" w:cstheme="majorBidi"/>
          <w:sz w:val="24"/>
          <w:szCs w:val="24"/>
          <w:lang w:val="en-US"/>
        </w:rPr>
        <w:t>Ciri khusus pembelajaran kooperatif menurut Lie</w:t>
      </w:r>
      <w:r w:rsidR="00D627C7" w:rsidRPr="002766F8">
        <w:rPr>
          <w:rFonts w:asciiTheme="majorBidi" w:hAnsiTheme="majorBidi" w:cstheme="majorBidi"/>
          <w:sz w:val="24"/>
          <w:szCs w:val="24"/>
          <w:lang w:val="en-US"/>
        </w:rPr>
        <w:t xml:space="preserve"> (2003: 30) mencakup lima unsur</w:t>
      </w:r>
      <w:r w:rsidR="00FB6A39" w:rsidRPr="002766F8">
        <w:rPr>
          <w:rFonts w:asciiTheme="majorBidi" w:hAnsiTheme="majorBidi" w:cstheme="majorBidi"/>
          <w:sz w:val="24"/>
          <w:szCs w:val="24"/>
          <w:lang w:val="en-US"/>
        </w:rPr>
        <w:t xml:space="preserve"> yang </w:t>
      </w:r>
      <w:r w:rsidR="00AA73A9">
        <w:rPr>
          <w:rFonts w:asciiTheme="majorBidi" w:hAnsiTheme="majorBidi" w:cstheme="majorBidi"/>
          <w:sz w:val="24"/>
          <w:szCs w:val="24"/>
          <w:lang w:val="en-US"/>
        </w:rPr>
        <w:t>harus diterapkan, yang meliputi:</w:t>
      </w:r>
      <w:r w:rsidR="00FB6A39" w:rsidRPr="002766F8">
        <w:rPr>
          <w:rFonts w:asciiTheme="majorBidi" w:hAnsiTheme="majorBidi" w:cstheme="majorBidi"/>
          <w:sz w:val="24"/>
          <w:szCs w:val="24"/>
          <w:lang w:val="en-US"/>
        </w:rPr>
        <w:t xml:space="preserve"> </w:t>
      </w:r>
      <w:r w:rsidR="0035796B" w:rsidRPr="002766F8">
        <w:rPr>
          <w:rFonts w:asciiTheme="majorBidi" w:hAnsiTheme="majorBidi" w:cstheme="majorBidi"/>
          <w:sz w:val="24"/>
          <w:szCs w:val="24"/>
          <w:lang w:val="en-US"/>
        </w:rPr>
        <w:t xml:space="preserve">1) </w:t>
      </w:r>
      <w:r w:rsidR="002766F8">
        <w:rPr>
          <w:rFonts w:asciiTheme="majorBidi" w:hAnsiTheme="majorBidi" w:cstheme="majorBidi"/>
          <w:sz w:val="24"/>
          <w:szCs w:val="24"/>
          <w:lang w:val="en-US"/>
        </w:rPr>
        <w:t>S</w:t>
      </w:r>
      <w:r w:rsidR="00991DE9" w:rsidRPr="002766F8">
        <w:rPr>
          <w:rFonts w:asciiTheme="majorBidi" w:hAnsiTheme="majorBidi" w:cstheme="majorBidi"/>
          <w:sz w:val="24"/>
          <w:szCs w:val="24"/>
          <w:lang w:val="en-US"/>
        </w:rPr>
        <w:t>aling kete</w:t>
      </w:r>
      <w:r w:rsidR="005144DB">
        <w:rPr>
          <w:rFonts w:asciiTheme="majorBidi" w:hAnsiTheme="majorBidi" w:cstheme="majorBidi"/>
          <w:sz w:val="24"/>
          <w:szCs w:val="24"/>
          <w:lang w:val="en-US"/>
        </w:rPr>
        <w:t>r</w:t>
      </w:r>
      <w:r w:rsidR="00991DE9" w:rsidRPr="002766F8">
        <w:rPr>
          <w:rFonts w:asciiTheme="majorBidi" w:hAnsiTheme="majorBidi" w:cstheme="majorBidi"/>
          <w:sz w:val="24"/>
          <w:szCs w:val="24"/>
          <w:lang w:val="en-US"/>
        </w:rPr>
        <w:t>gantungan positif yaitu keberhasilan dalam penyelesaian tugas tergantung pada usaha yang dilakukan oleh kelompok tersebut. Keberhasilan kerja kelompok ditentukan oleh kinerja masing-masing anggota kelompok. Oleh karena itu, semua</w:t>
      </w:r>
      <w:r w:rsidR="00991DE9">
        <w:rPr>
          <w:rFonts w:asciiTheme="majorBidi" w:hAnsiTheme="majorBidi" w:cstheme="majorBidi"/>
          <w:color w:val="FF0000"/>
          <w:sz w:val="24"/>
          <w:szCs w:val="24"/>
          <w:lang w:val="en-US"/>
        </w:rPr>
        <w:t xml:space="preserve"> </w:t>
      </w:r>
      <w:r w:rsidR="00991DE9" w:rsidRPr="002766F8">
        <w:rPr>
          <w:rFonts w:asciiTheme="majorBidi" w:hAnsiTheme="majorBidi" w:cstheme="majorBidi"/>
          <w:sz w:val="24"/>
          <w:szCs w:val="24"/>
          <w:lang w:val="en-US"/>
        </w:rPr>
        <w:t>anggota dalam kelo</w:t>
      </w:r>
      <w:r w:rsidR="002766F8">
        <w:rPr>
          <w:rFonts w:asciiTheme="majorBidi" w:hAnsiTheme="majorBidi" w:cstheme="majorBidi"/>
          <w:sz w:val="24"/>
          <w:szCs w:val="24"/>
          <w:lang w:val="en-US"/>
        </w:rPr>
        <w:t>mpok akan saling ketergantungan,</w:t>
      </w:r>
      <w:r w:rsidR="00FB6A39" w:rsidRPr="002766F8">
        <w:rPr>
          <w:rFonts w:asciiTheme="majorBidi" w:hAnsiTheme="majorBidi" w:cstheme="majorBidi"/>
          <w:sz w:val="24"/>
          <w:szCs w:val="24"/>
          <w:lang w:val="en-US"/>
        </w:rPr>
        <w:t xml:space="preserve"> </w:t>
      </w:r>
      <w:r w:rsidR="0035796B" w:rsidRPr="002766F8">
        <w:rPr>
          <w:rFonts w:asciiTheme="majorBidi" w:hAnsiTheme="majorBidi" w:cstheme="majorBidi"/>
          <w:sz w:val="24"/>
          <w:szCs w:val="24"/>
          <w:lang w:val="en-US"/>
        </w:rPr>
        <w:t xml:space="preserve">2) </w:t>
      </w:r>
      <w:r w:rsidR="002766F8">
        <w:rPr>
          <w:rFonts w:asciiTheme="majorBidi" w:hAnsiTheme="majorBidi" w:cstheme="majorBidi"/>
          <w:sz w:val="24"/>
          <w:szCs w:val="24"/>
          <w:lang w:val="en-US"/>
        </w:rPr>
        <w:t>T</w:t>
      </w:r>
      <w:r w:rsidR="00FB6A39" w:rsidRPr="002766F8">
        <w:rPr>
          <w:rFonts w:asciiTheme="majorBidi" w:hAnsiTheme="majorBidi" w:cstheme="majorBidi"/>
          <w:sz w:val="24"/>
          <w:szCs w:val="24"/>
          <w:lang w:val="en-US"/>
        </w:rPr>
        <w:t>anggung jawab perseorangan</w:t>
      </w:r>
      <w:r w:rsidR="00991DE9" w:rsidRPr="002766F8">
        <w:rPr>
          <w:rFonts w:asciiTheme="majorBidi" w:hAnsiTheme="majorBidi" w:cstheme="majorBidi"/>
          <w:sz w:val="24"/>
          <w:szCs w:val="24"/>
          <w:lang w:val="en-US"/>
        </w:rPr>
        <w:t xml:space="preserve"> yaitu setiap anggota kelompok mempunyai tugas dan tanggung jawab yanag harus dik</w:t>
      </w:r>
      <w:r w:rsidR="00AA73A9">
        <w:rPr>
          <w:rFonts w:asciiTheme="majorBidi" w:hAnsiTheme="majorBidi" w:cstheme="majorBidi"/>
          <w:sz w:val="24"/>
          <w:szCs w:val="24"/>
          <w:lang w:val="en-US"/>
        </w:rPr>
        <w:t>erjakan dalam kelompok tersebut</w:t>
      </w:r>
      <w:r w:rsidR="002766F8">
        <w:rPr>
          <w:rFonts w:asciiTheme="majorBidi" w:hAnsiTheme="majorBidi" w:cstheme="majorBidi"/>
          <w:sz w:val="24"/>
          <w:szCs w:val="24"/>
          <w:lang w:val="en-US"/>
        </w:rPr>
        <w:t>,</w:t>
      </w:r>
      <w:r w:rsidR="00991DE9" w:rsidRPr="002766F8">
        <w:rPr>
          <w:rFonts w:asciiTheme="majorBidi" w:hAnsiTheme="majorBidi" w:cstheme="majorBidi"/>
          <w:sz w:val="24"/>
          <w:szCs w:val="24"/>
          <w:lang w:val="en-US"/>
        </w:rPr>
        <w:t xml:space="preserve"> </w:t>
      </w:r>
      <w:r w:rsidR="00FB6A39" w:rsidRPr="002766F8">
        <w:rPr>
          <w:rFonts w:asciiTheme="majorBidi" w:hAnsiTheme="majorBidi" w:cstheme="majorBidi"/>
          <w:sz w:val="24"/>
          <w:szCs w:val="24"/>
          <w:lang w:val="en-US"/>
        </w:rPr>
        <w:t xml:space="preserve"> </w:t>
      </w:r>
      <w:r w:rsidR="0035796B" w:rsidRPr="002766F8">
        <w:rPr>
          <w:rFonts w:asciiTheme="majorBidi" w:hAnsiTheme="majorBidi" w:cstheme="majorBidi"/>
          <w:sz w:val="24"/>
          <w:szCs w:val="24"/>
          <w:lang w:val="en-US"/>
        </w:rPr>
        <w:t xml:space="preserve">3) </w:t>
      </w:r>
      <w:r w:rsidR="002766F8">
        <w:rPr>
          <w:rFonts w:asciiTheme="majorBidi" w:hAnsiTheme="majorBidi" w:cstheme="majorBidi"/>
          <w:sz w:val="24"/>
          <w:szCs w:val="24"/>
          <w:lang w:val="en-US"/>
        </w:rPr>
        <w:t>T</w:t>
      </w:r>
      <w:r w:rsidR="00FB6A39" w:rsidRPr="002766F8">
        <w:rPr>
          <w:rFonts w:asciiTheme="majorBidi" w:hAnsiTheme="majorBidi" w:cstheme="majorBidi"/>
          <w:sz w:val="24"/>
          <w:szCs w:val="24"/>
          <w:lang w:val="en-US"/>
        </w:rPr>
        <w:t>atap muka</w:t>
      </w:r>
      <w:r w:rsidR="00991DE9" w:rsidRPr="002766F8">
        <w:rPr>
          <w:rFonts w:asciiTheme="majorBidi" w:hAnsiTheme="majorBidi" w:cstheme="majorBidi"/>
          <w:sz w:val="24"/>
          <w:szCs w:val="24"/>
          <w:lang w:val="en-US"/>
        </w:rPr>
        <w:t xml:space="preserve"> yaitu memberikan kesempatan yang luas kepada setiap anggota kelompok untuk bertatap muka melakukan interkasi dan diskusi</w:t>
      </w:r>
      <w:r w:rsidR="002766F8" w:rsidRPr="002766F8">
        <w:rPr>
          <w:rFonts w:asciiTheme="majorBidi" w:hAnsiTheme="majorBidi" w:cstheme="majorBidi"/>
          <w:sz w:val="24"/>
          <w:szCs w:val="24"/>
          <w:lang w:val="en-US"/>
        </w:rPr>
        <w:t xml:space="preserve"> untuk saling member</w:t>
      </w:r>
      <w:r w:rsidR="00AA73A9">
        <w:rPr>
          <w:rFonts w:asciiTheme="majorBidi" w:hAnsiTheme="majorBidi" w:cstheme="majorBidi"/>
          <w:sz w:val="24"/>
          <w:szCs w:val="24"/>
          <w:lang w:val="en-US"/>
        </w:rPr>
        <w:t>i</w:t>
      </w:r>
      <w:r w:rsidR="002766F8" w:rsidRPr="002766F8">
        <w:rPr>
          <w:rFonts w:asciiTheme="majorBidi" w:hAnsiTheme="majorBidi" w:cstheme="majorBidi"/>
          <w:sz w:val="24"/>
          <w:szCs w:val="24"/>
          <w:lang w:val="en-US"/>
        </w:rPr>
        <w:t xml:space="preserve"> dan menerima informasi dari anggota kelompok lain</w:t>
      </w:r>
      <w:r w:rsidR="002766F8">
        <w:rPr>
          <w:rFonts w:asciiTheme="majorBidi" w:hAnsiTheme="majorBidi" w:cstheme="majorBidi"/>
          <w:sz w:val="24"/>
          <w:szCs w:val="24"/>
          <w:lang w:val="en-US"/>
        </w:rPr>
        <w:t>,</w:t>
      </w:r>
      <w:r w:rsidR="002766F8" w:rsidRPr="002766F8">
        <w:rPr>
          <w:rFonts w:asciiTheme="majorBidi" w:hAnsiTheme="majorBidi" w:cstheme="majorBidi"/>
          <w:sz w:val="24"/>
          <w:szCs w:val="24"/>
          <w:lang w:val="en-US"/>
        </w:rPr>
        <w:t xml:space="preserve"> </w:t>
      </w:r>
      <w:r w:rsidR="00FB6A39" w:rsidRPr="002766F8">
        <w:rPr>
          <w:rFonts w:asciiTheme="majorBidi" w:hAnsiTheme="majorBidi" w:cstheme="majorBidi"/>
          <w:sz w:val="24"/>
          <w:szCs w:val="24"/>
          <w:lang w:val="en-US"/>
        </w:rPr>
        <w:t xml:space="preserve"> </w:t>
      </w:r>
      <w:r w:rsidR="0035796B" w:rsidRPr="002766F8">
        <w:rPr>
          <w:rFonts w:asciiTheme="majorBidi" w:hAnsiTheme="majorBidi" w:cstheme="majorBidi"/>
          <w:sz w:val="24"/>
          <w:szCs w:val="24"/>
          <w:lang w:val="en-US"/>
        </w:rPr>
        <w:t xml:space="preserve">4) </w:t>
      </w:r>
      <w:r w:rsidR="005144DB">
        <w:rPr>
          <w:rFonts w:asciiTheme="majorBidi" w:hAnsiTheme="majorBidi" w:cstheme="majorBidi"/>
          <w:sz w:val="24"/>
          <w:szCs w:val="24"/>
          <w:lang w:val="en-US"/>
        </w:rPr>
        <w:t>K</w:t>
      </w:r>
      <w:r w:rsidR="00FB6A39" w:rsidRPr="002766F8">
        <w:rPr>
          <w:rFonts w:asciiTheme="majorBidi" w:hAnsiTheme="majorBidi" w:cstheme="majorBidi"/>
          <w:sz w:val="24"/>
          <w:szCs w:val="24"/>
          <w:lang w:val="en-US"/>
        </w:rPr>
        <w:t xml:space="preserve">omunikasi </w:t>
      </w:r>
      <w:r w:rsidR="00FB6A39" w:rsidRPr="002766F8">
        <w:rPr>
          <w:rFonts w:asciiTheme="majorBidi" w:hAnsiTheme="majorBidi" w:cstheme="majorBidi"/>
          <w:sz w:val="24"/>
          <w:szCs w:val="24"/>
          <w:lang w:val="en-US"/>
        </w:rPr>
        <w:lastRenderedPageBreak/>
        <w:t>antar anggota</w:t>
      </w:r>
      <w:r w:rsidR="002766F8" w:rsidRPr="002766F8">
        <w:rPr>
          <w:rFonts w:asciiTheme="majorBidi" w:hAnsiTheme="majorBidi" w:cstheme="majorBidi"/>
          <w:sz w:val="24"/>
          <w:szCs w:val="24"/>
          <w:lang w:val="en-US"/>
        </w:rPr>
        <w:t xml:space="preserve"> yaitu melatih siswa untuk dapat berpartisipasi aktif dan berkomunikasi dalam kegiatan pembelajaran</w:t>
      </w:r>
      <w:r w:rsidR="002766F8">
        <w:rPr>
          <w:rFonts w:asciiTheme="majorBidi" w:hAnsiTheme="majorBidi" w:cstheme="majorBidi"/>
          <w:sz w:val="24"/>
          <w:szCs w:val="24"/>
          <w:lang w:val="en-US"/>
        </w:rPr>
        <w:t>,</w:t>
      </w:r>
      <w:r w:rsidR="00FB6A39" w:rsidRPr="002766F8">
        <w:rPr>
          <w:rFonts w:asciiTheme="majorBidi" w:hAnsiTheme="majorBidi" w:cstheme="majorBidi"/>
          <w:sz w:val="24"/>
          <w:szCs w:val="24"/>
          <w:lang w:val="en-US"/>
        </w:rPr>
        <w:t xml:space="preserve"> dan</w:t>
      </w:r>
      <w:r w:rsidR="0035796B" w:rsidRPr="002766F8">
        <w:rPr>
          <w:rFonts w:asciiTheme="majorBidi" w:hAnsiTheme="majorBidi" w:cstheme="majorBidi"/>
          <w:sz w:val="24"/>
          <w:szCs w:val="24"/>
          <w:lang w:val="en-US"/>
        </w:rPr>
        <w:t xml:space="preserve"> 5)</w:t>
      </w:r>
      <w:r w:rsidR="005144DB">
        <w:rPr>
          <w:rFonts w:asciiTheme="majorBidi" w:hAnsiTheme="majorBidi" w:cstheme="majorBidi"/>
          <w:sz w:val="24"/>
          <w:szCs w:val="24"/>
          <w:lang w:val="en-US"/>
        </w:rPr>
        <w:t xml:space="preserve"> E</w:t>
      </w:r>
      <w:r w:rsidR="002766F8" w:rsidRPr="002766F8">
        <w:rPr>
          <w:rFonts w:asciiTheme="majorBidi" w:hAnsiTheme="majorBidi" w:cstheme="majorBidi"/>
          <w:sz w:val="24"/>
          <w:szCs w:val="24"/>
          <w:lang w:val="en-US"/>
        </w:rPr>
        <w:t>valuasi kerja kelompok yaitu menjadwalkan waktu khusus bagi kelompok untuk mengevaluasi proses kerja kelompok dan hasil kerja sama mereka, agar selanjutnya bisa bekerja sama dengan lebih efektif.</w:t>
      </w:r>
    </w:p>
    <w:p w:rsidR="00B27BC5" w:rsidRDefault="00FB6A39" w:rsidP="007A1C9B">
      <w:pPr>
        <w:pStyle w:val="NoSpacing"/>
        <w:tabs>
          <w:tab w:val="left" w:pos="709"/>
        </w:tabs>
        <w:spacing w:line="276" w:lineRule="auto"/>
        <w:jc w:val="both"/>
        <w:rPr>
          <w:rFonts w:asciiTheme="majorBidi" w:hAnsiTheme="majorBidi" w:cstheme="majorBidi"/>
          <w:sz w:val="24"/>
          <w:szCs w:val="24"/>
          <w:lang w:val="en-US"/>
        </w:rPr>
      </w:pPr>
      <w:r>
        <w:rPr>
          <w:rFonts w:asciiTheme="majorBidi" w:hAnsiTheme="majorBidi" w:cstheme="majorBidi"/>
          <w:sz w:val="24"/>
          <w:szCs w:val="24"/>
          <w:lang w:val="en-US"/>
        </w:rPr>
        <w:tab/>
      </w:r>
      <w:r w:rsidR="00F10430">
        <w:rPr>
          <w:rFonts w:asciiTheme="majorBidi" w:hAnsiTheme="majorBidi" w:cstheme="majorBidi"/>
          <w:sz w:val="24"/>
          <w:szCs w:val="24"/>
          <w:lang w:val="en-US"/>
        </w:rPr>
        <w:t xml:space="preserve">Menurut </w:t>
      </w:r>
      <w:r w:rsidR="00715C78">
        <w:rPr>
          <w:rFonts w:asciiTheme="majorBidi" w:hAnsiTheme="majorBidi" w:cstheme="majorBidi"/>
          <w:sz w:val="24"/>
          <w:szCs w:val="24"/>
          <w:lang w:val="en-US"/>
        </w:rPr>
        <w:t>Afri</w:t>
      </w:r>
      <w:r w:rsidR="00F10430">
        <w:rPr>
          <w:rFonts w:asciiTheme="majorBidi" w:hAnsiTheme="majorBidi" w:cstheme="majorBidi"/>
          <w:sz w:val="24"/>
          <w:szCs w:val="24"/>
          <w:lang w:val="en-US"/>
        </w:rPr>
        <w:t>ana (2012</w:t>
      </w:r>
      <w:r w:rsidR="003C19DA">
        <w:rPr>
          <w:rFonts w:asciiTheme="majorBidi" w:hAnsiTheme="majorBidi" w:cstheme="majorBidi"/>
          <w:sz w:val="24"/>
          <w:szCs w:val="24"/>
          <w:lang w:val="en-US"/>
        </w:rPr>
        <w:t>: 60</w:t>
      </w:r>
      <w:r w:rsidR="00F10430">
        <w:rPr>
          <w:rFonts w:asciiTheme="majorBidi" w:hAnsiTheme="majorBidi" w:cstheme="majorBidi"/>
          <w:sz w:val="24"/>
          <w:szCs w:val="24"/>
          <w:lang w:val="en-US"/>
        </w:rPr>
        <w:t xml:space="preserve">), </w:t>
      </w:r>
      <w:r w:rsidR="005144DB">
        <w:rPr>
          <w:rFonts w:asciiTheme="majorBidi" w:hAnsiTheme="majorBidi" w:cstheme="majorBidi"/>
          <w:i/>
          <w:iCs/>
          <w:sz w:val="24"/>
          <w:szCs w:val="24"/>
          <w:lang w:val="en-US"/>
        </w:rPr>
        <w:t>Think Pair Share</w:t>
      </w:r>
      <w:r w:rsidR="005144DB">
        <w:rPr>
          <w:rFonts w:asciiTheme="majorBidi" w:hAnsiTheme="majorBidi" w:cstheme="majorBidi"/>
          <w:sz w:val="24"/>
          <w:szCs w:val="24"/>
          <w:lang w:val="en-US"/>
        </w:rPr>
        <w:t xml:space="preserve"> </w:t>
      </w:r>
      <w:r w:rsidR="00F10430">
        <w:rPr>
          <w:rFonts w:asciiTheme="majorBidi" w:hAnsiTheme="majorBidi" w:cstheme="majorBidi"/>
          <w:sz w:val="24"/>
          <w:szCs w:val="24"/>
          <w:lang w:val="en-US"/>
        </w:rPr>
        <w:t>merupakan struktur pembelajaran yang dirancang untuk mempengaruhi pola interaksi siswa agar tercip</w:t>
      </w:r>
      <w:r w:rsidR="00302F88">
        <w:rPr>
          <w:rFonts w:asciiTheme="majorBidi" w:hAnsiTheme="majorBidi" w:cstheme="majorBidi"/>
          <w:sz w:val="24"/>
          <w:szCs w:val="24"/>
          <w:lang w:val="en-US"/>
        </w:rPr>
        <w:t>ta suatu pembelajaran  kooperat</w:t>
      </w:r>
      <w:r w:rsidR="00F10430">
        <w:rPr>
          <w:rFonts w:asciiTheme="majorBidi" w:hAnsiTheme="majorBidi" w:cstheme="majorBidi"/>
          <w:sz w:val="24"/>
          <w:szCs w:val="24"/>
          <w:lang w:val="en-US"/>
        </w:rPr>
        <w:t xml:space="preserve">if yang dapat meningkatkan penguasaan akademik dan keterampilan siswa. </w:t>
      </w:r>
    </w:p>
    <w:p w:rsidR="00934C29" w:rsidRDefault="008848FC" w:rsidP="007A1C9B">
      <w:pPr>
        <w:pStyle w:val="NoSpacing"/>
        <w:tabs>
          <w:tab w:val="left" w:pos="709"/>
        </w:tabs>
        <w:spacing w:line="276" w:lineRule="auto"/>
        <w:jc w:val="both"/>
        <w:rPr>
          <w:rFonts w:asciiTheme="majorBidi" w:hAnsiTheme="majorBidi" w:cstheme="majorBidi"/>
          <w:sz w:val="24"/>
          <w:szCs w:val="24"/>
          <w:lang w:val="en-US"/>
        </w:rPr>
      </w:pPr>
      <w:r>
        <w:rPr>
          <w:rFonts w:asciiTheme="majorBidi" w:hAnsiTheme="majorBidi" w:cstheme="majorBidi"/>
          <w:sz w:val="24"/>
          <w:szCs w:val="24"/>
          <w:lang w:val="en-US"/>
        </w:rPr>
        <w:tab/>
      </w:r>
      <w:r w:rsidR="00925D2E">
        <w:rPr>
          <w:rFonts w:asciiTheme="majorBidi" w:hAnsiTheme="majorBidi" w:cstheme="majorBidi"/>
          <w:sz w:val="24"/>
          <w:szCs w:val="24"/>
          <w:lang w:val="en-US"/>
        </w:rPr>
        <w:t xml:space="preserve">Penerapan model </w:t>
      </w:r>
      <w:r w:rsidR="005144DB">
        <w:rPr>
          <w:rFonts w:asciiTheme="majorBidi" w:hAnsiTheme="majorBidi" w:cstheme="majorBidi"/>
          <w:i/>
          <w:iCs/>
          <w:sz w:val="24"/>
          <w:szCs w:val="24"/>
          <w:lang w:val="en-US"/>
        </w:rPr>
        <w:t>Think Pair Share</w:t>
      </w:r>
      <w:r w:rsidR="005144DB">
        <w:rPr>
          <w:rFonts w:asciiTheme="majorBidi" w:hAnsiTheme="majorBidi" w:cstheme="majorBidi"/>
          <w:sz w:val="24"/>
          <w:szCs w:val="24"/>
          <w:lang w:val="en-US"/>
        </w:rPr>
        <w:t xml:space="preserve"> </w:t>
      </w:r>
      <w:r w:rsidR="00925D2E">
        <w:rPr>
          <w:rFonts w:asciiTheme="majorBidi" w:hAnsiTheme="majorBidi" w:cstheme="majorBidi"/>
          <w:sz w:val="24"/>
          <w:szCs w:val="24"/>
          <w:lang w:val="en-US"/>
        </w:rPr>
        <w:t xml:space="preserve">ini dimulai dari tahap </w:t>
      </w:r>
      <w:r w:rsidR="00925D2E" w:rsidRPr="000A0B7A">
        <w:rPr>
          <w:rFonts w:asciiTheme="majorBidi" w:hAnsiTheme="majorBidi" w:cstheme="majorBidi"/>
          <w:i/>
          <w:iCs/>
          <w:sz w:val="24"/>
          <w:szCs w:val="24"/>
          <w:lang w:val="en-US"/>
        </w:rPr>
        <w:t>Think,</w:t>
      </w:r>
      <w:r w:rsidR="00925D2E">
        <w:rPr>
          <w:rFonts w:asciiTheme="majorBidi" w:hAnsiTheme="majorBidi" w:cstheme="majorBidi"/>
          <w:sz w:val="24"/>
          <w:szCs w:val="24"/>
          <w:lang w:val="en-US"/>
        </w:rPr>
        <w:t xml:space="preserve"> dimana guru memberikan </w:t>
      </w:r>
      <w:r w:rsidR="00061F06">
        <w:rPr>
          <w:rFonts w:asciiTheme="majorBidi" w:hAnsiTheme="majorBidi" w:cstheme="majorBidi"/>
          <w:sz w:val="24"/>
          <w:szCs w:val="24"/>
          <w:lang w:val="en-US"/>
        </w:rPr>
        <w:t>beberapa pertanyaan berkaitan d</w:t>
      </w:r>
      <w:r w:rsidR="00925D2E">
        <w:rPr>
          <w:rFonts w:asciiTheme="majorBidi" w:hAnsiTheme="majorBidi" w:cstheme="majorBidi"/>
          <w:sz w:val="24"/>
          <w:szCs w:val="24"/>
          <w:lang w:val="en-US"/>
        </w:rPr>
        <w:t>engan materi pelajaran yang akan disa</w:t>
      </w:r>
      <w:r w:rsidR="000A0B7A">
        <w:rPr>
          <w:rFonts w:asciiTheme="majorBidi" w:hAnsiTheme="majorBidi" w:cstheme="majorBidi"/>
          <w:sz w:val="24"/>
          <w:szCs w:val="24"/>
          <w:lang w:val="en-US"/>
        </w:rPr>
        <w:t xml:space="preserve">mpaikan. Selanjutnya tahap </w:t>
      </w:r>
      <w:r w:rsidR="000A0B7A" w:rsidRPr="000A0B7A">
        <w:rPr>
          <w:rFonts w:asciiTheme="majorBidi" w:hAnsiTheme="majorBidi" w:cstheme="majorBidi"/>
          <w:i/>
          <w:iCs/>
          <w:sz w:val="24"/>
          <w:szCs w:val="24"/>
          <w:lang w:val="en-US"/>
        </w:rPr>
        <w:t>Pair</w:t>
      </w:r>
      <w:r w:rsidR="00925D2E">
        <w:rPr>
          <w:rFonts w:asciiTheme="majorBidi" w:hAnsiTheme="majorBidi" w:cstheme="majorBidi"/>
          <w:sz w:val="24"/>
          <w:szCs w:val="24"/>
          <w:lang w:val="en-US"/>
        </w:rPr>
        <w:t>, guru meminta siswa untuk berpasang-pasangan atau kelompok dalam rangka mendiskusikan jawaban dari pertanyaan atau berbagi pengetahuan dari permasalahan yang diberikan guru. Kemudia</w:t>
      </w:r>
      <w:r w:rsidR="009F00B4">
        <w:rPr>
          <w:rFonts w:asciiTheme="majorBidi" w:hAnsiTheme="majorBidi" w:cstheme="majorBidi"/>
          <w:sz w:val="24"/>
          <w:szCs w:val="24"/>
          <w:lang w:val="en-US"/>
        </w:rPr>
        <w:t>n</w:t>
      </w:r>
      <w:r w:rsidR="00925D2E">
        <w:rPr>
          <w:rFonts w:asciiTheme="majorBidi" w:hAnsiTheme="majorBidi" w:cstheme="majorBidi"/>
          <w:sz w:val="24"/>
          <w:szCs w:val="24"/>
          <w:lang w:val="en-US"/>
        </w:rPr>
        <w:t xml:space="preserve"> pada tahap </w:t>
      </w:r>
      <w:r w:rsidR="00925D2E" w:rsidRPr="000A0B7A">
        <w:rPr>
          <w:rFonts w:asciiTheme="majorBidi" w:hAnsiTheme="majorBidi" w:cstheme="majorBidi"/>
          <w:i/>
          <w:iCs/>
          <w:sz w:val="24"/>
          <w:szCs w:val="24"/>
          <w:lang w:val="en-US"/>
        </w:rPr>
        <w:t>Share</w:t>
      </w:r>
      <w:r w:rsidR="00925D2E">
        <w:rPr>
          <w:rFonts w:asciiTheme="majorBidi" w:hAnsiTheme="majorBidi" w:cstheme="majorBidi"/>
          <w:sz w:val="24"/>
          <w:szCs w:val="24"/>
          <w:lang w:val="en-US"/>
        </w:rPr>
        <w:t>, guru meminta setiap pasangan atau kelompok untuk saling berbagi</w:t>
      </w:r>
      <w:r w:rsidR="00F359DE">
        <w:rPr>
          <w:rFonts w:asciiTheme="majorBidi" w:hAnsiTheme="majorBidi" w:cstheme="majorBidi"/>
          <w:sz w:val="24"/>
          <w:szCs w:val="24"/>
          <w:lang w:val="en-US"/>
        </w:rPr>
        <w:t xml:space="preserve"> dengan seluruh kelas mengenai hasil yang mereka diskusikan. Dengan model kooperatif tipe </w:t>
      </w:r>
      <w:r w:rsidR="001F3E66">
        <w:rPr>
          <w:rFonts w:asciiTheme="majorBidi" w:hAnsiTheme="majorBidi" w:cstheme="majorBidi"/>
          <w:i/>
          <w:iCs/>
          <w:sz w:val="24"/>
          <w:szCs w:val="24"/>
          <w:lang w:val="en-US"/>
        </w:rPr>
        <w:t>think pair share</w:t>
      </w:r>
      <w:r w:rsidR="00F359DE">
        <w:rPr>
          <w:rFonts w:asciiTheme="majorBidi" w:hAnsiTheme="majorBidi" w:cstheme="majorBidi"/>
          <w:sz w:val="24"/>
          <w:szCs w:val="24"/>
          <w:lang w:val="en-US"/>
        </w:rPr>
        <w:t xml:space="preserve"> ini peserta didik dapat belajar bekerja sama dengan pasangannya dan saling membantu dalam menyelesaikan soal yang berkaitan dengan kema</w:t>
      </w:r>
      <w:r w:rsidR="00E72808">
        <w:rPr>
          <w:rFonts w:asciiTheme="majorBidi" w:hAnsiTheme="majorBidi" w:cstheme="majorBidi"/>
          <w:sz w:val="24"/>
          <w:szCs w:val="24"/>
          <w:lang w:val="en-US"/>
        </w:rPr>
        <w:t>m</w:t>
      </w:r>
      <w:r w:rsidR="00F359DE">
        <w:rPr>
          <w:rFonts w:asciiTheme="majorBidi" w:hAnsiTheme="majorBidi" w:cstheme="majorBidi"/>
          <w:sz w:val="24"/>
          <w:szCs w:val="24"/>
          <w:lang w:val="en-US"/>
        </w:rPr>
        <w:t>puan pemahaman konse</w:t>
      </w:r>
      <w:r w:rsidR="00E72808">
        <w:rPr>
          <w:rFonts w:asciiTheme="majorBidi" w:hAnsiTheme="majorBidi" w:cstheme="majorBidi"/>
          <w:sz w:val="24"/>
          <w:szCs w:val="24"/>
          <w:lang w:val="en-US"/>
        </w:rPr>
        <w:t>p</w:t>
      </w:r>
      <w:r>
        <w:rPr>
          <w:rFonts w:asciiTheme="majorBidi" w:hAnsiTheme="majorBidi" w:cstheme="majorBidi"/>
          <w:sz w:val="24"/>
          <w:szCs w:val="24"/>
          <w:lang w:val="en-US"/>
        </w:rPr>
        <w:t>, pemecahan masalah,</w:t>
      </w:r>
      <w:r w:rsidR="00E72808">
        <w:rPr>
          <w:rFonts w:asciiTheme="majorBidi" w:hAnsiTheme="majorBidi" w:cstheme="majorBidi"/>
          <w:sz w:val="24"/>
          <w:szCs w:val="24"/>
          <w:lang w:val="en-US"/>
        </w:rPr>
        <w:t xml:space="preserve"> dan disposisi matematik</w:t>
      </w:r>
      <w:r w:rsidR="007B1925">
        <w:rPr>
          <w:rFonts w:asciiTheme="majorBidi" w:hAnsiTheme="majorBidi" w:cstheme="majorBidi"/>
          <w:sz w:val="24"/>
          <w:szCs w:val="24"/>
          <w:lang w:val="en-US"/>
        </w:rPr>
        <w:t xml:space="preserve"> siswa.</w:t>
      </w:r>
    </w:p>
    <w:p w:rsidR="007B42EB" w:rsidRDefault="00E72808" w:rsidP="007A1C9B">
      <w:pPr>
        <w:pStyle w:val="NoSpacing"/>
        <w:tabs>
          <w:tab w:val="left" w:pos="426"/>
          <w:tab w:val="left" w:pos="709"/>
        </w:tabs>
        <w:spacing w:line="276" w:lineRule="auto"/>
        <w:jc w:val="both"/>
        <w:rPr>
          <w:rFonts w:ascii="Times New Roman" w:eastAsiaTheme="minorEastAsia" w:hAnsi="Times New Roman" w:cs="Times New Roman"/>
          <w:sz w:val="24"/>
          <w:szCs w:val="24"/>
          <w:lang w:val="en-US"/>
        </w:rPr>
      </w:pPr>
      <w:r>
        <w:rPr>
          <w:rFonts w:asciiTheme="majorBidi" w:hAnsiTheme="majorBidi" w:cstheme="majorBidi"/>
          <w:sz w:val="24"/>
          <w:szCs w:val="24"/>
          <w:lang w:val="en-US"/>
        </w:rPr>
        <w:tab/>
      </w:r>
      <w:r>
        <w:rPr>
          <w:rFonts w:asciiTheme="majorBidi" w:hAnsiTheme="majorBidi" w:cstheme="majorBidi"/>
          <w:sz w:val="24"/>
          <w:szCs w:val="24"/>
          <w:lang w:val="en-US"/>
        </w:rPr>
        <w:tab/>
      </w:r>
    </w:p>
    <w:p w:rsidR="007B42EB" w:rsidRDefault="007B42EB" w:rsidP="007A1C9B">
      <w:pPr>
        <w:spacing w:after="0"/>
        <w:jc w:val="center"/>
        <w:rPr>
          <w:rFonts w:ascii="Times New Roman" w:hAnsi="Times New Roman" w:cs="Times New Roman"/>
          <w:b/>
          <w:sz w:val="24"/>
          <w:szCs w:val="24"/>
        </w:rPr>
      </w:pPr>
      <w:r w:rsidRPr="000E7650">
        <w:rPr>
          <w:rFonts w:ascii="Times New Roman" w:hAnsi="Times New Roman" w:cs="Times New Roman"/>
          <w:b/>
          <w:sz w:val="24"/>
          <w:szCs w:val="24"/>
        </w:rPr>
        <w:t>METODE PENELITIAN</w:t>
      </w:r>
      <w:bookmarkStart w:id="0" w:name="_Toc165312599"/>
    </w:p>
    <w:p w:rsidR="007B42EB" w:rsidRPr="003C131D" w:rsidRDefault="007B42EB" w:rsidP="007A1C9B">
      <w:pPr>
        <w:spacing w:after="0"/>
        <w:contextualSpacing/>
        <w:rPr>
          <w:rFonts w:ascii="Times New Roman" w:hAnsi="Times New Roman" w:cs="Times New Roman"/>
          <w:b/>
          <w:sz w:val="24"/>
          <w:szCs w:val="24"/>
        </w:rPr>
      </w:pPr>
      <w:r>
        <w:rPr>
          <w:rFonts w:ascii="Times New Roman" w:hAnsi="Times New Roman" w:cs="Times New Roman"/>
          <w:b/>
          <w:sz w:val="24"/>
          <w:szCs w:val="24"/>
        </w:rPr>
        <w:t xml:space="preserve">A. </w:t>
      </w:r>
      <w:r w:rsidRPr="000E7650">
        <w:rPr>
          <w:rFonts w:ascii="Times New Roman" w:hAnsi="Times New Roman" w:cs="Times New Roman"/>
          <w:b/>
          <w:sz w:val="24"/>
          <w:szCs w:val="24"/>
        </w:rPr>
        <w:t>Jenis Penelitian</w:t>
      </w:r>
      <w:bookmarkEnd w:id="0"/>
    </w:p>
    <w:p w:rsidR="00440A15" w:rsidRDefault="007B42EB" w:rsidP="007A1C9B">
      <w:pPr>
        <w:pStyle w:val="BodyText"/>
        <w:spacing w:line="276" w:lineRule="auto"/>
        <w:ind w:firstLine="709"/>
        <w:contextualSpacing/>
      </w:pPr>
      <w:r w:rsidRPr="001C12CE">
        <w:t>Penelitian ini dikategorikan dalam penelitian eksperimen, namun karena variabel lain yang mungkin ikut berpengaruh terhadap hasil eksperimen dalam penelitian ini tidak dikendalikan secara ketat, maka jenis penelitian ini termasuk pra eksperimen  (</w:t>
      </w:r>
      <w:r w:rsidRPr="001C12CE">
        <w:rPr>
          <w:i/>
        </w:rPr>
        <w:t>pre experiment</w:t>
      </w:r>
      <w:bookmarkStart w:id="1" w:name="_Toc165312600"/>
      <w:r w:rsidR="00440A15">
        <w:t>).</w:t>
      </w:r>
    </w:p>
    <w:p w:rsidR="00440A15" w:rsidRPr="00440A15" w:rsidRDefault="00440A15" w:rsidP="007A1C9B">
      <w:pPr>
        <w:pStyle w:val="BodyText"/>
        <w:spacing w:line="276" w:lineRule="auto"/>
        <w:ind w:firstLine="709"/>
        <w:contextualSpacing/>
      </w:pPr>
    </w:p>
    <w:p w:rsidR="007B42EB" w:rsidRPr="003C131D" w:rsidRDefault="007B42EB" w:rsidP="007A1C9B">
      <w:pPr>
        <w:pStyle w:val="ListParagraph"/>
        <w:spacing w:after="0"/>
        <w:ind w:left="0"/>
        <w:jc w:val="both"/>
        <w:rPr>
          <w:rFonts w:ascii="Times New Roman" w:hAnsi="Times New Roman" w:cs="Times New Roman"/>
          <w:sz w:val="24"/>
          <w:szCs w:val="24"/>
        </w:rPr>
      </w:pPr>
      <w:r w:rsidRPr="003C131D">
        <w:rPr>
          <w:rFonts w:ascii="Times New Roman" w:hAnsi="Times New Roman" w:cs="Times New Roman"/>
          <w:b/>
          <w:sz w:val="24"/>
          <w:szCs w:val="24"/>
        </w:rPr>
        <w:t xml:space="preserve">B. </w:t>
      </w:r>
      <w:r>
        <w:rPr>
          <w:rFonts w:ascii="Times New Roman" w:hAnsi="Times New Roman" w:cs="Times New Roman"/>
          <w:b/>
          <w:sz w:val="24"/>
          <w:szCs w:val="24"/>
        </w:rPr>
        <w:t xml:space="preserve">Tempat </w:t>
      </w:r>
      <w:r>
        <w:rPr>
          <w:rFonts w:ascii="Times New Roman" w:hAnsi="Times New Roman" w:cs="Times New Roman"/>
          <w:b/>
          <w:sz w:val="24"/>
          <w:szCs w:val="24"/>
          <w:lang w:val="en-US"/>
        </w:rPr>
        <w:t>d</w:t>
      </w:r>
      <w:r w:rsidRPr="000E7650">
        <w:rPr>
          <w:rFonts w:ascii="Times New Roman" w:hAnsi="Times New Roman" w:cs="Times New Roman"/>
          <w:b/>
          <w:sz w:val="24"/>
          <w:szCs w:val="24"/>
        </w:rPr>
        <w:t>an Waktu Penelitian</w:t>
      </w:r>
      <w:bookmarkEnd w:id="1"/>
    </w:p>
    <w:p w:rsidR="007B42EB" w:rsidRDefault="007B42EB" w:rsidP="007A1C9B">
      <w:pPr>
        <w:pStyle w:val="ListParagraph"/>
        <w:spacing w:after="0"/>
        <w:ind w:left="0" w:firstLine="567"/>
        <w:jc w:val="both"/>
        <w:rPr>
          <w:rFonts w:ascii="Times New Roman" w:hAnsi="Times New Roman" w:cs="Times New Roman"/>
          <w:sz w:val="24"/>
          <w:szCs w:val="24"/>
          <w:lang w:val="en-US"/>
        </w:rPr>
      </w:pPr>
      <w:r w:rsidRPr="000E7650">
        <w:rPr>
          <w:rFonts w:ascii="Times New Roman" w:hAnsi="Times New Roman" w:cs="Times New Roman"/>
          <w:sz w:val="24"/>
          <w:szCs w:val="24"/>
        </w:rPr>
        <w:t xml:space="preserve">Penelitian ini dilaksanakan di </w:t>
      </w:r>
      <w:r w:rsidRPr="000E7650">
        <w:rPr>
          <w:rFonts w:ascii="Times New Roman" w:hAnsi="Times New Roman" w:cs="Times New Roman"/>
          <w:sz w:val="24"/>
          <w:szCs w:val="24"/>
          <w:lang w:val="sv-SE"/>
        </w:rPr>
        <w:t xml:space="preserve">kelas </w:t>
      </w:r>
      <w:r>
        <w:rPr>
          <w:rFonts w:ascii="Times New Roman" w:hAnsi="Times New Roman" w:cs="Times New Roman"/>
          <w:sz w:val="24"/>
          <w:szCs w:val="24"/>
        </w:rPr>
        <w:t>VII</w:t>
      </w:r>
      <w:r>
        <w:rPr>
          <w:rFonts w:ascii="Times New Roman" w:hAnsi="Times New Roman" w:cs="Times New Roman"/>
          <w:sz w:val="24"/>
          <w:szCs w:val="24"/>
          <w:lang w:val="en-US"/>
        </w:rPr>
        <w:t>I.1</w:t>
      </w:r>
      <w:r>
        <w:rPr>
          <w:rFonts w:ascii="Times New Roman" w:hAnsi="Times New Roman" w:cs="Times New Roman"/>
          <w:sz w:val="24"/>
          <w:szCs w:val="24"/>
        </w:rPr>
        <w:t xml:space="preserve"> </w:t>
      </w:r>
      <w:r>
        <w:rPr>
          <w:rFonts w:ascii="Times New Roman" w:hAnsi="Times New Roman" w:cs="Times New Roman"/>
          <w:sz w:val="24"/>
          <w:szCs w:val="24"/>
          <w:lang w:val="en-US"/>
        </w:rPr>
        <w:t>MTs. As’adiyah Cabenge</w:t>
      </w:r>
      <w:r w:rsidRPr="000E7650">
        <w:rPr>
          <w:rFonts w:ascii="Times New Roman" w:hAnsi="Times New Roman" w:cs="Times New Roman"/>
          <w:sz w:val="24"/>
          <w:szCs w:val="24"/>
        </w:rPr>
        <w:t xml:space="preserve"> pada semester ganjil tahun pelajaran 2016/2017. </w:t>
      </w:r>
    </w:p>
    <w:p w:rsidR="00440A15" w:rsidRPr="00440A15" w:rsidRDefault="00440A15" w:rsidP="007A1C9B">
      <w:pPr>
        <w:pStyle w:val="ListParagraph"/>
        <w:spacing w:after="0"/>
        <w:ind w:left="0" w:firstLine="567"/>
        <w:jc w:val="both"/>
        <w:rPr>
          <w:rFonts w:ascii="Times New Roman" w:hAnsi="Times New Roman" w:cs="Times New Roman"/>
          <w:sz w:val="24"/>
          <w:szCs w:val="24"/>
          <w:lang w:val="en-US"/>
        </w:rPr>
      </w:pPr>
    </w:p>
    <w:p w:rsidR="007B42EB" w:rsidRDefault="007B42EB" w:rsidP="007A1C9B">
      <w:pPr>
        <w:spacing w:after="0"/>
        <w:contextualSpacing/>
        <w:rPr>
          <w:rFonts w:ascii="Times New Roman" w:hAnsi="Times New Roman" w:cs="Times New Roman"/>
          <w:b/>
          <w:sz w:val="24"/>
          <w:szCs w:val="24"/>
        </w:rPr>
      </w:pPr>
      <w:r w:rsidRPr="003C131D">
        <w:rPr>
          <w:rFonts w:ascii="Times New Roman" w:hAnsi="Times New Roman" w:cs="Times New Roman"/>
          <w:b/>
          <w:sz w:val="24"/>
          <w:szCs w:val="24"/>
        </w:rPr>
        <w:t xml:space="preserve">C. </w:t>
      </w:r>
      <w:r w:rsidRPr="001C12CE">
        <w:rPr>
          <w:rFonts w:ascii="Times New Roman" w:hAnsi="Times New Roman" w:cs="Times New Roman"/>
          <w:b/>
          <w:sz w:val="24"/>
          <w:szCs w:val="24"/>
        </w:rPr>
        <w:t>Variabel Penelitian</w:t>
      </w:r>
    </w:p>
    <w:p w:rsidR="007B42EB" w:rsidRDefault="007B42EB" w:rsidP="007A1C9B">
      <w:pPr>
        <w:spacing w:after="0"/>
        <w:ind w:firstLine="567"/>
        <w:contextualSpacing/>
        <w:jc w:val="both"/>
        <w:rPr>
          <w:rFonts w:ascii="Times New Roman" w:hAnsi="Times New Roman" w:cs="Times New Roman"/>
          <w:sz w:val="24"/>
          <w:szCs w:val="24"/>
          <w:lang w:val="en-US"/>
        </w:rPr>
      </w:pPr>
      <w:r w:rsidRPr="00FC6C3A">
        <w:rPr>
          <w:rFonts w:ascii="Times New Roman" w:hAnsi="Times New Roman" w:cs="Times New Roman"/>
          <w:sz w:val="24"/>
          <w:szCs w:val="24"/>
        </w:rPr>
        <w:t>Dalam penelitian ini tedapat dua jenis variabel yaitu variabel bebas  (</w:t>
      </w:r>
      <w:r w:rsidRPr="00FC6C3A">
        <w:rPr>
          <w:rFonts w:ascii="Times New Roman" w:hAnsi="Times New Roman" w:cs="Times New Roman"/>
          <w:i/>
          <w:sz w:val="24"/>
          <w:szCs w:val="24"/>
        </w:rPr>
        <w:t>independent variable</w:t>
      </w:r>
      <w:r w:rsidRPr="00FC6C3A">
        <w:rPr>
          <w:rFonts w:ascii="Times New Roman" w:hAnsi="Times New Roman" w:cs="Times New Roman"/>
          <w:sz w:val="24"/>
          <w:szCs w:val="24"/>
        </w:rPr>
        <w:t>) dan variabel terikat (</w:t>
      </w:r>
      <w:r w:rsidRPr="00FC6C3A">
        <w:rPr>
          <w:rFonts w:ascii="Times New Roman" w:hAnsi="Times New Roman" w:cs="Times New Roman"/>
          <w:i/>
          <w:sz w:val="24"/>
          <w:szCs w:val="24"/>
        </w:rPr>
        <w:t>dependent variable</w:t>
      </w:r>
      <w:r w:rsidRPr="00FC6C3A">
        <w:rPr>
          <w:rFonts w:ascii="Times New Roman" w:hAnsi="Times New Roman" w:cs="Times New Roman"/>
          <w:sz w:val="24"/>
          <w:szCs w:val="24"/>
        </w:rPr>
        <w:t>).</w:t>
      </w:r>
    </w:p>
    <w:p w:rsidR="00440A15" w:rsidRPr="00440A15" w:rsidRDefault="00440A15" w:rsidP="007A1C9B">
      <w:pPr>
        <w:spacing w:after="0"/>
        <w:ind w:firstLine="567"/>
        <w:contextualSpacing/>
        <w:jc w:val="both"/>
        <w:rPr>
          <w:rFonts w:ascii="Times New Roman" w:hAnsi="Times New Roman" w:cs="Times New Roman"/>
          <w:sz w:val="24"/>
          <w:szCs w:val="24"/>
          <w:lang w:val="en-US"/>
        </w:rPr>
      </w:pPr>
    </w:p>
    <w:p w:rsidR="007B42EB" w:rsidRDefault="007B42EB" w:rsidP="007A1C9B">
      <w:pPr>
        <w:spacing w:after="0"/>
        <w:contextualSpacing/>
        <w:rPr>
          <w:rFonts w:ascii="Times New Roman" w:hAnsi="Times New Roman" w:cs="Times New Roman"/>
          <w:b/>
          <w:sz w:val="24"/>
          <w:szCs w:val="24"/>
        </w:rPr>
      </w:pPr>
      <w:bookmarkStart w:id="2" w:name="_Toc165312602"/>
      <w:r w:rsidRPr="003C131D">
        <w:rPr>
          <w:rFonts w:ascii="Times New Roman" w:hAnsi="Times New Roman" w:cs="Times New Roman"/>
          <w:b/>
          <w:sz w:val="24"/>
          <w:szCs w:val="24"/>
        </w:rPr>
        <w:t xml:space="preserve">D. </w:t>
      </w:r>
      <w:bookmarkEnd w:id="2"/>
      <w:r w:rsidRPr="001C12CE">
        <w:rPr>
          <w:rFonts w:ascii="Times New Roman" w:hAnsi="Times New Roman" w:cs="Times New Roman"/>
          <w:b/>
          <w:sz w:val="24"/>
          <w:szCs w:val="24"/>
        </w:rPr>
        <w:t>Prosedur Penelitian</w:t>
      </w:r>
    </w:p>
    <w:p w:rsidR="00440A15" w:rsidRPr="00440A15" w:rsidRDefault="007B42EB" w:rsidP="00C36660">
      <w:pPr>
        <w:pStyle w:val="BodyText"/>
        <w:tabs>
          <w:tab w:val="num" w:pos="0"/>
        </w:tabs>
        <w:spacing w:line="276" w:lineRule="auto"/>
        <w:ind w:firstLine="709"/>
        <w:contextualSpacing/>
      </w:pPr>
      <w:r w:rsidRPr="001C12CE">
        <w:t xml:space="preserve">Prosedur yang ditempuh dalam penelitian ini dibagi menjadi dua (2) tahap, yaitu (1) tahap persiapan, dan (2) tahap pelaksanaan. </w:t>
      </w:r>
    </w:p>
    <w:p w:rsidR="007B42EB" w:rsidRPr="007B42EB" w:rsidRDefault="007B42EB" w:rsidP="007A1C9B">
      <w:pPr>
        <w:pStyle w:val="ListParagraph"/>
        <w:suppressAutoHyphens/>
        <w:autoSpaceDE w:val="0"/>
        <w:autoSpaceDN w:val="0"/>
        <w:adjustRightInd w:val="0"/>
        <w:spacing w:after="0"/>
        <w:ind w:left="0"/>
        <w:jc w:val="both"/>
        <w:rPr>
          <w:rFonts w:ascii="Times New Roman" w:hAnsi="Times New Roman"/>
          <w:b/>
          <w:sz w:val="24"/>
          <w:szCs w:val="24"/>
          <w:lang w:val="en-US"/>
        </w:rPr>
      </w:pPr>
      <w:bookmarkStart w:id="3" w:name="_Toc165312605"/>
      <w:r w:rsidRPr="003C131D">
        <w:rPr>
          <w:rFonts w:ascii="Times New Roman" w:hAnsi="Times New Roman" w:cs="Times New Roman"/>
          <w:b/>
          <w:sz w:val="24"/>
          <w:szCs w:val="24"/>
        </w:rPr>
        <w:lastRenderedPageBreak/>
        <w:t xml:space="preserve">E. </w:t>
      </w:r>
      <w:r w:rsidRPr="003C131D">
        <w:rPr>
          <w:rFonts w:ascii="Times New Roman" w:hAnsi="Times New Roman"/>
          <w:b/>
          <w:sz w:val="24"/>
          <w:szCs w:val="24"/>
        </w:rPr>
        <w:t>Instrumen Penelitian</w:t>
      </w:r>
      <w:bookmarkEnd w:id="3"/>
      <w:r w:rsidRPr="00BC770A">
        <w:rPr>
          <w:rFonts w:ascii="Times New Roman" w:hAnsi="Times New Roman"/>
          <w:b/>
          <w:sz w:val="24"/>
          <w:szCs w:val="24"/>
        </w:rPr>
        <w:t xml:space="preserve"> </w:t>
      </w:r>
    </w:p>
    <w:p w:rsidR="007B42EB" w:rsidRPr="00875128" w:rsidRDefault="007B42EB" w:rsidP="007A1C9B">
      <w:pPr>
        <w:pStyle w:val="BodyText"/>
        <w:numPr>
          <w:ilvl w:val="0"/>
          <w:numId w:val="7"/>
        </w:numPr>
        <w:spacing w:line="276" w:lineRule="auto"/>
        <w:ind w:left="426" w:hanging="426"/>
        <w:contextualSpacing/>
      </w:pPr>
      <w:r w:rsidRPr="000E7650">
        <w:t xml:space="preserve">Lembar </w:t>
      </w:r>
      <w:r>
        <w:rPr>
          <w:lang w:val="id-ID"/>
        </w:rPr>
        <w:t xml:space="preserve">observasi </w:t>
      </w:r>
      <w:r>
        <w:t>keterlaksanaan pembelajaran</w:t>
      </w:r>
    </w:p>
    <w:p w:rsidR="007B42EB" w:rsidRPr="000E7650" w:rsidRDefault="007B42EB" w:rsidP="007A1C9B">
      <w:pPr>
        <w:pStyle w:val="BodyText"/>
        <w:numPr>
          <w:ilvl w:val="0"/>
          <w:numId w:val="7"/>
        </w:numPr>
        <w:spacing w:line="276" w:lineRule="auto"/>
        <w:ind w:left="426" w:hanging="426"/>
        <w:contextualSpacing/>
        <w:rPr>
          <w:lang w:val="id-ID"/>
        </w:rPr>
      </w:pPr>
      <w:r w:rsidRPr="000E7650">
        <w:t xml:space="preserve">Lembar </w:t>
      </w:r>
      <w:r>
        <w:rPr>
          <w:lang w:val="id-ID"/>
        </w:rPr>
        <w:t xml:space="preserve">angket </w:t>
      </w:r>
      <w:r>
        <w:t>skala disposisi</w:t>
      </w:r>
    </w:p>
    <w:p w:rsidR="007B42EB" w:rsidRPr="00440A15" w:rsidRDefault="007B42EB" w:rsidP="007A1C9B">
      <w:pPr>
        <w:pStyle w:val="BodyText"/>
        <w:numPr>
          <w:ilvl w:val="0"/>
          <w:numId w:val="7"/>
        </w:numPr>
        <w:spacing w:line="276" w:lineRule="auto"/>
        <w:ind w:left="426" w:hanging="426"/>
        <w:contextualSpacing/>
        <w:rPr>
          <w:lang w:val="id-ID"/>
        </w:rPr>
      </w:pPr>
      <w:r>
        <w:rPr>
          <w:lang w:val="id-ID"/>
        </w:rPr>
        <w:t>Tes hasil belajar</w:t>
      </w:r>
      <w:r w:rsidRPr="00440A15">
        <w:rPr>
          <w:lang w:val="id-ID"/>
        </w:rPr>
        <w:tab/>
      </w:r>
    </w:p>
    <w:p w:rsidR="00440A15" w:rsidRPr="00440A15" w:rsidRDefault="00440A15" w:rsidP="007A1C9B">
      <w:pPr>
        <w:pStyle w:val="BodyText"/>
        <w:spacing w:line="276" w:lineRule="auto"/>
        <w:ind w:left="426"/>
        <w:contextualSpacing/>
        <w:rPr>
          <w:lang w:val="id-ID"/>
        </w:rPr>
      </w:pPr>
    </w:p>
    <w:p w:rsidR="007B42EB" w:rsidRPr="000E7650" w:rsidRDefault="004C0CAF" w:rsidP="007A1C9B">
      <w:pPr>
        <w:pStyle w:val="BodyText"/>
        <w:spacing w:line="276" w:lineRule="auto"/>
        <w:ind w:left="294" w:hanging="294"/>
        <w:contextualSpacing/>
        <w:jc w:val="left"/>
        <w:outlineLvl w:val="1"/>
        <w:rPr>
          <w:b/>
        </w:rPr>
      </w:pPr>
      <w:bookmarkStart w:id="4" w:name="_Toc165312606"/>
      <w:r>
        <w:rPr>
          <w:b/>
        </w:rPr>
        <w:t xml:space="preserve">F. </w:t>
      </w:r>
      <w:r w:rsidR="007B42EB" w:rsidRPr="000E7650">
        <w:rPr>
          <w:b/>
        </w:rPr>
        <w:t>Teknik Pengumpulan Data</w:t>
      </w:r>
      <w:bookmarkEnd w:id="4"/>
    </w:p>
    <w:p w:rsidR="007B42EB" w:rsidRDefault="007B42EB" w:rsidP="007A1C9B">
      <w:pPr>
        <w:pStyle w:val="ListParagraph"/>
        <w:numPr>
          <w:ilvl w:val="1"/>
          <w:numId w:val="8"/>
        </w:numPr>
        <w:spacing w:after="0"/>
        <w:ind w:left="426" w:hanging="426"/>
        <w:jc w:val="both"/>
        <w:rPr>
          <w:rFonts w:ascii="Times New Roman" w:hAnsi="Times New Roman" w:cs="Times New Roman"/>
          <w:sz w:val="24"/>
          <w:szCs w:val="24"/>
        </w:rPr>
      </w:pPr>
      <w:r w:rsidRPr="00DB0A32">
        <w:rPr>
          <w:rFonts w:ascii="Times New Roman" w:hAnsi="Times New Roman" w:cs="Times New Roman"/>
          <w:sz w:val="24"/>
          <w:szCs w:val="24"/>
        </w:rPr>
        <w:t>Teknik tes digunakan untuk mengumpulkan data tes hasil belajar matematika  berupa pretest dan postest.</w:t>
      </w:r>
    </w:p>
    <w:p w:rsidR="007B42EB" w:rsidRDefault="00B1442A" w:rsidP="007A1C9B">
      <w:pPr>
        <w:spacing w:after="0"/>
        <w:ind w:left="284" w:hanging="284"/>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2</w:t>
      </w:r>
      <w:r w:rsidR="00613096">
        <w:rPr>
          <w:rFonts w:ascii="Times New Roman" w:hAnsi="Times New Roman" w:cs="Times New Roman"/>
          <w:sz w:val="24"/>
          <w:szCs w:val="24"/>
          <w:lang w:val="en-US"/>
        </w:rPr>
        <w:t xml:space="preserve">. </w:t>
      </w:r>
      <w:r w:rsidR="007B42EB" w:rsidRPr="00613096">
        <w:rPr>
          <w:rFonts w:ascii="Times New Roman" w:hAnsi="Times New Roman" w:cs="Times New Roman"/>
          <w:sz w:val="24"/>
          <w:szCs w:val="24"/>
        </w:rPr>
        <w:t xml:space="preserve">Teknik angket digunakan untuk mengumpulkan data </w:t>
      </w:r>
      <w:r w:rsidR="00B102F3" w:rsidRPr="00613096">
        <w:rPr>
          <w:rFonts w:ascii="Times New Roman" w:hAnsi="Times New Roman" w:cs="Times New Roman"/>
          <w:sz w:val="24"/>
          <w:szCs w:val="24"/>
          <w:lang w:val="en-US"/>
        </w:rPr>
        <w:t xml:space="preserve">skala disposisi matematis </w:t>
      </w:r>
      <w:r w:rsidR="007B42EB" w:rsidRPr="00613096">
        <w:rPr>
          <w:rFonts w:ascii="Times New Roman" w:hAnsi="Times New Roman" w:cs="Times New Roman"/>
          <w:sz w:val="24"/>
          <w:szCs w:val="24"/>
        </w:rPr>
        <w:t xml:space="preserve">siswa melalui lembar angket </w:t>
      </w:r>
      <w:r w:rsidR="00B102F3" w:rsidRPr="00613096">
        <w:rPr>
          <w:rFonts w:ascii="Times New Roman" w:hAnsi="Times New Roman" w:cs="Times New Roman"/>
          <w:sz w:val="24"/>
          <w:szCs w:val="24"/>
          <w:lang w:val="en-US"/>
        </w:rPr>
        <w:t>disposisi matematis</w:t>
      </w:r>
      <w:r w:rsidR="007B42EB" w:rsidRPr="00613096">
        <w:rPr>
          <w:rFonts w:ascii="Times New Roman" w:hAnsi="Times New Roman" w:cs="Times New Roman"/>
          <w:sz w:val="24"/>
          <w:szCs w:val="24"/>
        </w:rPr>
        <w:t xml:space="preserve"> siswa terhadap proses pembelajaran yang telah dilaksanakan.</w:t>
      </w:r>
    </w:p>
    <w:p w:rsidR="00440A15" w:rsidRPr="00440A15" w:rsidRDefault="00440A15" w:rsidP="007A1C9B">
      <w:pPr>
        <w:spacing w:after="0"/>
        <w:ind w:left="284" w:hanging="284"/>
        <w:contextualSpacing/>
        <w:jc w:val="both"/>
        <w:rPr>
          <w:rFonts w:ascii="Times New Roman" w:hAnsi="Times New Roman" w:cs="Times New Roman"/>
          <w:sz w:val="24"/>
          <w:szCs w:val="24"/>
          <w:lang w:val="en-US"/>
        </w:rPr>
      </w:pPr>
    </w:p>
    <w:p w:rsidR="007B42EB" w:rsidRPr="003C131D" w:rsidRDefault="00613096" w:rsidP="007A1C9B">
      <w:pPr>
        <w:pStyle w:val="BodyText"/>
        <w:spacing w:line="276" w:lineRule="auto"/>
        <w:contextualSpacing/>
        <w:jc w:val="left"/>
        <w:outlineLvl w:val="1"/>
        <w:rPr>
          <w:b/>
        </w:rPr>
      </w:pPr>
      <w:bookmarkStart w:id="5" w:name="_Toc165312607"/>
      <w:r>
        <w:rPr>
          <w:b/>
        </w:rPr>
        <w:t xml:space="preserve">G. </w:t>
      </w:r>
      <w:r w:rsidR="007B42EB" w:rsidRPr="000E7650">
        <w:rPr>
          <w:b/>
        </w:rPr>
        <w:t>Teknik Analisis Data</w:t>
      </w:r>
      <w:bookmarkEnd w:id="5"/>
    </w:p>
    <w:p w:rsidR="0061474B" w:rsidRPr="002730B3" w:rsidRDefault="0061474B" w:rsidP="007A1C9B">
      <w:pPr>
        <w:spacing w:after="0"/>
        <w:contextualSpacing/>
        <w:jc w:val="both"/>
        <w:rPr>
          <w:rFonts w:asciiTheme="majorBidi" w:hAnsiTheme="majorBidi" w:cstheme="majorBidi"/>
          <w:b/>
          <w:sz w:val="24"/>
          <w:szCs w:val="24"/>
        </w:rPr>
      </w:pPr>
      <w:r>
        <w:rPr>
          <w:rFonts w:asciiTheme="majorBidi" w:hAnsiTheme="majorBidi" w:cstheme="majorBidi"/>
          <w:b/>
          <w:sz w:val="24"/>
          <w:szCs w:val="24"/>
          <w:lang w:val="en-US"/>
        </w:rPr>
        <w:t xml:space="preserve">1.  </w:t>
      </w:r>
      <w:r w:rsidR="00E24A2E">
        <w:rPr>
          <w:rFonts w:asciiTheme="majorBidi" w:hAnsiTheme="majorBidi" w:cstheme="majorBidi"/>
          <w:b/>
          <w:sz w:val="24"/>
          <w:szCs w:val="24"/>
        </w:rPr>
        <w:t xml:space="preserve">Analisis </w:t>
      </w:r>
      <w:r w:rsidR="00E24A2E">
        <w:rPr>
          <w:rFonts w:asciiTheme="majorBidi" w:hAnsiTheme="majorBidi" w:cstheme="majorBidi"/>
          <w:b/>
          <w:sz w:val="24"/>
          <w:szCs w:val="24"/>
          <w:lang w:val="en-US"/>
        </w:rPr>
        <w:t>s</w:t>
      </w:r>
      <w:r w:rsidR="00E24A2E">
        <w:rPr>
          <w:rFonts w:asciiTheme="majorBidi" w:hAnsiTheme="majorBidi" w:cstheme="majorBidi"/>
          <w:b/>
          <w:sz w:val="24"/>
          <w:szCs w:val="24"/>
        </w:rPr>
        <w:t xml:space="preserve">tatistik </w:t>
      </w:r>
      <w:r w:rsidR="00E24A2E">
        <w:rPr>
          <w:rFonts w:asciiTheme="majorBidi" w:hAnsiTheme="majorBidi" w:cstheme="majorBidi"/>
          <w:b/>
          <w:sz w:val="24"/>
          <w:szCs w:val="24"/>
          <w:lang w:val="en-US"/>
        </w:rPr>
        <w:t>d</w:t>
      </w:r>
      <w:r w:rsidRPr="002730B3">
        <w:rPr>
          <w:rFonts w:asciiTheme="majorBidi" w:hAnsiTheme="majorBidi" w:cstheme="majorBidi"/>
          <w:b/>
          <w:sz w:val="24"/>
          <w:szCs w:val="24"/>
        </w:rPr>
        <w:t>eskriptif</w:t>
      </w:r>
    </w:p>
    <w:p w:rsidR="005A2703" w:rsidRPr="005A2703" w:rsidRDefault="0061474B" w:rsidP="007A1C9B">
      <w:pPr>
        <w:ind w:firstLine="709"/>
        <w:contextualSpacing/>
        <w:jc w:val="both"/>
        <w:rPr>
          <w:rFonts w:asciiTheme="majorBidi" w:hAnsiTheme="majorBidi" w:cstheme="majorBidi"/>
          <w:sz w:val="24"/>
          <w:szCs w:val="24"/>
          <w:lang w:val="en-US"/>
        </w:rPr>
      </w:pPr>
      <w:r w:rsidRPr="002730B3">
        <w:rPr>
          <w:rFonts w:asciiTheme="majorBidi" w:hAnsiTheme="majorBidi" w:cstheme="majorBidi"/>
          <w:sz w:val="24"/>
          <w:szCs w:val="24"/>
        </w:rPr>
        <w:t xml:space="preserve">Hasil belajar dapat dinilai berdasarkan penilaian acuan patokan atau kriteria rata-rata ketuntasan minimal pencapaian hasil belajar pada materi bangun ruang yang berlaku di </w:t>
      </w:r>
      <w:r>
        <w:rPr>
          <w:rFonts w:asciiTheme="majorBidi" w:hAnsiTheme="majorBidi" w:cstheme="majorBidi"/>
          <w:sz w:val="24"/>
          <w:szCs w:val="24"/>
          <w:lang w:val="en-US"/>
        </w:rPr>
        <w:t>MTs. As’adiyah Cabenge</w:t>
      </w:r>
      <w:r w:rsidRPr="002730B3">
        <w:rPr>
          <w:rFonts w:asciiTheme="majorBidi" w:hAnsiTheme="majorBidi" w:cstheme="majorBidi"/>
          <w:sz w:val="24"/>
          <w:szCs w:val="24"/>
        </w:rPr>
        <w:t xml:space="preserve"> dengan kriteria ketuntasan minimal (KKM) yang harus dicapai setiap siswa</w:t>
      </w:r>
      <w:r w:rsidR="00E32FEE">
        <w:rPr>
          <w:rFonts w:asciiTheme="majorBidi" w:hAnsiTheme="majorBidi" w:cstheme="majorBidi"/>
          <w:sz w:val="24"/>
          <w:szCs w:val="24"/>
          <w:lang w:val="en-US"/>
        </w:rPr>
        <w:t xml:space="preserve"> kelas VIII</w:t>
      </w:r>
      <w:r w:rsidRPr="002730B3">
        <w:rPr>
          <w:rFonts w:asciiTheme="majorBidi" w:hAnsiTheme="majorBidi" w:cstheme="majorBidi"/>
          <w:sz w:val="24"/>
          <w:szCs w:val="24"/>
        </w:rPr>
        <w:t xml:space="preserve"> pada mat</w:t>
      </w:r>
      <w:r>
        <w:rPr>
          <w:rFonts w:asciiTheme="majorBidi" w:hAnsiTheme="majorBidi" w:cstheme="majorBidi"/>
          <w:sz w:val="24"/>
          <w:szCs w:val="24"/>
        </w:rPr>
        <w:t>a pelajaran matematika adalah 7</w:t>
      </w:r>
      <w:r>
        <w:rPr>
          <w:rFonts w:asciiTheme="majorBidi" w:hAnsiTheme="majorBidi" w:cstheme="majorBidi"/>
          <w:sz w:val="24"/>
          <w:szCs w:val="24"/>
          <w:lang w:val="en-US"/>
        </w:rPr>
        <w:t>7</w:t>
      </w:r>
      <w:r w:rsidRPr="002730B3">
        <w:rPr>
          <w:rFonts w:asciiTheme="majorBidi" w:hAnsiTheme="majorBidi" w:cstheme="majorBidi"/>
          <w:sz w:val="24"/>
          <w:szCs w:val="24"/>
        </w:rPr>
        <w:t xml:space="preserve">. Suatu kelas dianggap mencapai ketuntasan belajar jika pada kelas tersebut terdapat </w:t>
      </w:r>
      <w:r w:rsidR="00E32FEE">
        <w:rPr>
          <w:rFonts w:asciiTheme="majorBidi" w:hAnsiTheme="majorBidi" w:cstheme="majorBidi"/>
          <w:sz w:val="24"/>
          <w:szCs w:val="24"/>
          <w:lang w:val="en-US"/>
        </w:rPr>
        <w:t xml:space="preserve">  </w:t>
      </w:r>
      <w:r w:rsidR="00E32FEE">
        <w:rPr>
          <w:rFonts w:asciiTheme="majorBidi" w:hAnsiTheme="majorBidi" w:cstheme="majorBidi"/>
          <w:sz w:val="24"/>
          <w:szCs w:val="24"/>
        </w:rPr>
        <w:t>85</w:t>
      </w:r>
      <w:r w:rsidRPr="002730B3">
        <w:rPr>
          <w:rFonts w:asciiTheme="majorBidi" w:hAnsiTheme="majorBidi" w:cstheme="majorBidi"/>
          <w:sz w:val="24"/>
          <w:szCs w:val="24"/>
        </w:rPr>
        <w:t>% siswa yang dapat mencapai nilai kriteria ketuntasan minimal (KKM) yang disajikan dengan menggunakan rumus persentase:</w:t>
      </w:r>
    </w:p>
    <w:p w:rsidR="0061474B" w:rsidRPr="00F85533" w:rsidRDefault="00F85533" w:rsidP="007A1C9B">
      <w:pPr>
        <w:ind w:firstLine="709"/>
        <w:contextualSpacing/>
        <w:jc w:val="both"/>
        <w:rPr>
          <w:rFonts w:asciiTheme="majorBidi" w:hAnsiTheme="majorBidi" w:cstheme="majorBidi"/>
          <w:position w:val="-24"/>
          <w:sz w:val="24"/>
          <w:szCs w:val="24"/>
          <w:lang w:val="en-US"/>
        </w:rPr>
      </w:pPr>
      <w:r w:rsidRPr="002730B3">
        <w:rPr>
          <w:rFonts w:asciiTheme="majorBidi" w:hAnsiTheme="majorBidi" w:cstheme="majorBidi"/>
          <w:position w:val="-24"/>
          <w:sz w:val="24"/>
          <w:szCs w:val="24"/>
        </w:rPr>
        <w:object w:dxaOrig="63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2.25pt;height:31.5pt" o:ole="">
            <v:imagedata r:id="rId8" o:title=""/>
          </v:shape>
          <o:OLEObject Type="Embed" ProgID="Equation.DSMT4" ShapeID="_x0000_i1025" DrawAspect="Content" ObjectID="_1550832069" r:id="rId9"/>
        </w:object>
      </w:r>
    </w:p>
    <w:p w:rsidR="005D3D5D" w:rsidRPr="00C81C8B" w:rsidRDefault="004F2770" w:rsidP="007A1C9B">
      <w:pPr>
        <w:pStyle w:val="ListParagraph"/>
        <w:ind w:left="0" w:firstLine="709"/>
        <w:jc w:val="both"/>
        <w:rPr>
          <w:rFonts w:ascii="Times New Roman" w:hAnsi="Times New Roman" w:cs="Times New Roman"/>
          <w:sz w:val="24"/>
          <w:szCs w:val="24"/>
          <w:lang w:val="en-US"/>
        </w:rPr>
      </w:pPr>
      <w:r>
        <w:rPr>
          <w:rFonts w:ascii="Times New Roman" w:hAnsi="Times New Roman" w:cs="Times New Roman"/>
          <w:sz w:val="24"/>
          <w:szCs w:val="24"/>
        </w:rPr>
        <w:t xml:space="preserve">Jika hasil belajar matematika siswa dianalisis dengan persentase ketuntasan belajar matematika siswa, maka dapat dilihat pada tabel </w:t>
      </w:r>
      <w:r w:rsidR="00FE37B5">
        <w:rPr>
          <w:rFonts w:ascii="Times New Roman" w:hAnsi="Times New Roman" w:cs="Times New Roman"/>
          <w:sz w:val="24"/>
          <w:szCs w:val="24"/>
          <w:lang w:val="en-US"/>
        </w:rPr>
        <w:t>3.9</w:t>
      </w:r>
      <w:r w:rsidR="00F85533">
        <w:rPr>
          <w:rFonts w:ascii="Times New Roman" w:hAnsi="Times New Roman" w:cs="Times New Roman"/>
          <w:sz w:val="24"/>
          <w:szCs w:val="24"/>
          <w:lang w:val="en-US"/>
        </w:rPr>
        <w:t xml:space="preserve"> berikut:</w:t>
      </w:r>
    </w:p>
    <w:p w:rsidR="004F2770" w:rsidRDefault="00E170AB" w:rsidP="007A1C9B">
      <w:pPr>
        <w:pStyle w:val="ListParagraph"/>
        <w:ind w:left="0" w:firstLine="709"/>
        <w:jc w:val="both"/>
        <w:rPr>
          <w:rFonts w:ascii="Times New Roman" w:hAnsi="Times New Roman" w:cs="Times New Roman"/>
          <w:sz w:val="24"/>
          <w:szCs w:val="24"/>
          <w:lang w:val="en-US"/>
        </w:rPr>
      </w:pPr>
      <w:r>
        <w:rPr>
          <w:rFonts w:ascii="Times New Roman" w:hAnsi="Times New Roman" w:cs="Times New Roman"/>
          <w:sz w:val="24"/>
          <w:szCs w:val="24"/>
          <w:lang w:val="en-US"/>
        </w:rPr>
        <w:t>Tabel 3.9</w:t>
      </w:r>
      <w:r w:rsidR="004F2770">
        <w:rPr>
          <w:rFonts w:ascii="Times New Roman" w:hAnsi="Times New Roman" w:cs="Times New Roman"/>
          <w:sz w:val="24"/>
          <w:szCs w:val="24"/>
          <w:lang w:val="en-US"/>
        </w:rPr>
        <w:t>. Kriteria Ketuntasan Belajar</w:t>
      </w:r>
    </w:p>
    <w:tbl>
      <w:tblPr>
        <w:tblStyle w:val="TableGrid"/>
        <w:tblW w:w="0" w:type="auto"/>
        <w:jc w:val="center"/>
        <w:tblInd w:w="720" w:type="dxa"/>
        <w:tblBorders>
          <w:left w:val="none" w:sz="0" w:space="0" w:color="auto"/>
          <w:right w:val="none" w:sz="0" w:space="0" w:color="auto"/>
          <w:insideV w:val="none" w:sz="0" w:space="0" w:color="auto"/>
        </w:tblBorders>
        <w:tblLook w:val="04A0"/>
      </w:tblPr>
      <w:tblGrid>
        <w:gridCol w:w="2579"/>
        <w:gridCol w:w="2829"/>
        <w:gridCol w:w="2105"/>
      </w:tblGrid>
      <w:tr w:rsidR="004F2770" w:rsidTr="00504A5B">
        <w:trPr>
          <w:jc w:val="center"/>
        </w:trPr>
        <w:tc>
          <w:tcPr>
            <w:tcW w:w="2579" w:type="dxa"/>
          </w:tcPr>
          <w:p w:rsidR="004F2770" w:rsidRDefault="004F2770" w:rsidP="007A1C9B">
            <w:pPr>
              <w:pStyle w:val="ListParagraph"/>
              <w:spacing w:line="276"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Tingkat ketuntasan</w:t>
            </w:r>
          </w:p>
        </w:tc>
        <w:tc>
          <w:tcPr>
            <w:tcW w:w="2829" w:type="dxa"/>
          </w:tcPr>
          <w:p w:rsidR="004F2770" w:rsidRDefault="004F2770" w:rsidP="007A1C9B">
            <w:pPr>
              <w:pStyle w:val="ListParagraph"/>
              <w:spacing w:line="276"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Interval skor</w:t>
            </w:r>
          </w:p>
        </w:tc>
        <w:tc>
          <w:tcPr>
            <w:tcW w:w="2105" w:type="dxa"/>
          </w:tcPr>
          <w:p w:rsidR="004F2770" w:rsidRDefault="004F2770" w:rsidP="007A1C9B">
            <w:pPr>
              <w:pStyle w:val="ListParagraph"/>
              <w:spacing w:line="276"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Kategori</w:t>
            </w:r>
          </w:p>
        </w:tc>
      </w:tr>
      <w:tr w:rsidR="004F2770" w:rsidTr="00504A5B">
        <w:trPr>
          <w:jc w:val="center"/>
        </w:trPr>
        <w:tc>
          <w:tcPr>
            <w:tcW w:w="2579" w:type="dxa"/>
          </w:tcPr>
          <w:p w:rsidR="004F2770" w:rsidRDefault="004F2770" w:rsidP="007A1C9B">
            <w:pPr>
              <w:pStyle w:val="ListParagraph"/>
              <w:spacing w:line="276"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0 – 76%</w:t>
            </w:r>
          </w:p>
        </w:tc>
        <w:tc>
          <w:tcPr>
            <w:tcW w:w="2829" w:type="dxa"/>
          </w:tcPr>
          <w:p w:rsidR="004F2770" w:rsidRDefault="004F2770" w:rsidP="007A1C9B">
            <w:pPr>
              <w:pStyle w:val="ListParagraph"/>
              <w:spacing w:line="276"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0 - 76</w:t>
            </w:r>
          </w:p>
        </w:tc>
        <w:tc>
          <w:tcPr>
            <w:tcW w:w="2105" w:type="dxa"/>
          </w:tcPr>
          <w:p w:rsidR="004F2770" w:rsidRDefault="004F2770" w:rsidP="007A1C9B">
            <w:pPr>
              <w:pStyle w:val="ListParagraph"/>
              <w:spacing w:line="276"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Tidak Tuntas</w:t>
            </w:r>
          </w:p>
        </w:tc>
      </w:tr>
      <w:tr w:rsidR="004F2770" w:rsidTr="00504A5B">
        <w:trPr>
          <w:jc w:val="center"/>
        </w:trPr>
        <w:tc>
          <w:tcPr>
            <w:tcW w:w="2579" w:type="dxa"/>
          </w:tcPr>
          <w:p w:rsidR="004F2770" w:rsidRDefault="004F2770" w:rsidP="007A1C9B">
            <w:pPr>
              <w:pStyle w:val="ListParagraph"/>
              <w:spacing w:line="276"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77 – 100%</w:t>
            </w:r>
          </w:p>
        </w:tc>
        <w:tc>
          <w:tcPr>
            <w:tcW w:w="2829" w:type="dxa"/>
          </w:tcPr>
          <w:p w:rsidR="004F2770" w:rsidRDefault="004F2770" w:rsidP="007A1C9B">
            <w:pPr>
              <w:pStyle w:val="ListParagraph"/>
              <w:spacing w:line="276"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77 - 100</w:t>
            </w:r>
          </w:p>
        </w:tc>
        <w:tc>
          <w:tcPr>
            <w:tcW w:w="2105" w:type="dxa"/>
          </w:tcPr>
          <w:p w:rsidR="004F2770" w:rsidRDefault="004F2770" w:rsidP="007A1C9B">
            <w:pPr>
              <w:pStyle w:val="ListParagraph"/>
              <w:spacing w:line="276"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Tuntas</w:t>
            </w:r>
          </w:p>
        </w:tc>
      </w:tr>
    </w:tbl>
    <w:p w:rsidR="005A2703" w:rsidRPr="00D34DEF" w:rsidRDefault="005A2703" w:rsidP="007A1C9B">
      <w:pPr>
        <w:tabs>
          <w:tab w:val="left" w:pos="709"/>
        </w:tabs>
        <w:spacing w:after="0"/>
        <w:contextualSpacing/>
        <w:jc w:val="both"/>
        <w:rPr>
          <w:rFonts w:asciiTheme="majorBidi" w:hAnsiTheme="majorBidi" w:cstheme="majorBidi"/>
          <w:sz w:val="24"/>
          <w:szCs w:val="24"/>
          <w:lang w:val="sv-SE"/>
        </w:rPr>
      </w:pPr>
      <w:r>
        <w:rPr>
          <w:rFonts w:asciiTheme="majorBidi" w:hAnsiTheme="majorBidi" w:cstheme="majorBidi"/>
          <w:sz w:val="24"/>
          <w:szCs w:val="24"/>
          <w:lang w:val="sv-SE"/>
        </w:rPr>
        <w:tab/>
      </w:r>
      <w:r w:rsidRPr="004A4DF9">
        <w:rPr>
          <w:rFonts w:asciiTheme="majorBidi" w:hAnsiTheme="majorBidi" w:cstheme="majorBidi"/>
          <w:sz w:val="24"/>
          <w:szCs w:val="24"/>
        </w:rPr>
        <w:t xml:space="preserve">Adapun untuk kriteria rendah, sedang, dan tinggi yang mengacu pada </w:t>
      </w:r>
      <w:r>
        <w:rPr>
          <w:rFonts w:asciiTheme="majorBidi" w:hAnsiTheme="majorBidi" w:cstheme="majorBidi"/>
          <w:sz w:val="24"/>
          <w:szCs w:val="24"/>
          <w:lang w:val="en-US"/>
        </w:rPr>
        <w:t>k</w:t>
      </w:r>
      <w:r>
        <w:rPr>
          <w:rFonts w:asciiTheme="majorBidi" w:hAnsiTheme="majorBidi" w:cstheme="majorBidi"/>
          <w:sz w:val="24"/>
          <w:szCs w:val="24"/>
        </w:rPr>
        <w:t>riteria</w:t>
      </w:r>
    </w:p>
    <w:p w:rsidR="005A2703" w:rsidRPr="00C81C8B" w:rsidRDefault="005A2703" w:rsidP="007A1C9B">
      <w:pPr>
        <w:pStyle w:val="NoSpacing"/>
        <w:spacing w:line="276" w:lineRule="auto"/>
        <w:contextualSpacing/>
        <w:jc w:val="both"/>
        <w:rPr>
          <w:rFonts w:asciiTheme="majorBidi" w:hAnsiTheme="majorBidi" w:cstheme="majorBidi"/>
          <w:sz w:val="24"/>
          <w:szCs w:val="24"/>
          <w:lang w:val="en-US"/>
        </w:rPr>
      </w:pPr>
      <w:r w:rsidRPr="004A4DF9">
        <w:rPr>
          <w:rFonts w:asciiTheme="majorBidi" w:hAnsiTheme="majorBidi" w:cstheme="majorBidi"/>
          <w:sz w:val="24"/>
          <w:szCs w:val="24"/>
        </w:rPr>
        <w:t xml:space="preserve"> Hake (1999) sebagai berikut:</w:t>
      </w:r>
    </w:p>
    <w:p w:rsidR="00D34DEF" w:rsidRPr="00D34DEF" w:rsidRDefault="00801C28" w:rsidP="00C36660">
      <w:pPr>
        <w:tabs>
          <w:tab w:val="left" w:pos="709"/>
        </w:tabs>
        <w:spacing w:after="0"/>
        <w:contextualSpacing/>
        <w:jc w:val="both"/>
        <w:rPr>
          <w:rFonts w:asciiTheme="majorBidi" w:hAnsiTheme="majorBidi" w:cstheme="majorBidi"/>
          <w:sz w:val="24"/>
          <w:szCs w:val="24"/>
          <w:lang w:val="en-US"/>
        </w:rPr>
      </w:pPr>
      <w:r>
        <w:rPr>
          <w:rFonts w:asciiTheme="majorBidi" w:hAnsiTheme="majorBidi" w:cstheme="majorBidi"/>
          <w:sz w:val="24"/>
          <w:szCs w:val="24"/>
          <w:lang w:val="en-US"/>
        </w:rPr>
        <w:tab/>
        <w:t>Adapun kriteria yang digunakan untuk menentukan hasil angket skala disposisi siswa yang mengac</w:t>
      </w:r>
      <w:r w:rsidR="00A76084">
        <w:rPr>
          <w:rFonts w:asciiTheme="majorBidi" w:hAnsiTheme="majorBidi" w:cstheme="majorBidi"/>
          <w:sz w:val="24"/>
          <w:szCs w:val="24"/>
          <w:lang w:val="en-US"/>
        </w:rPr>
        <w:t>u pada kriteria sebagai berikut:</w:t>
      </w:r>
    </w:p>
    <w:p w:rsidR="00AB4489" w:rsidRPr="00A76084" w:rsidRDefault="00E24A2E" w:rsidP="007A1C9B">
      <w:pPr>
        <w:contextualSpacing/>
        <w:jc w:val="both"/>
        <w:rPr>
          <w:rFonts w:asciiTheme="majorBidi" w:hAnsiTheme="majorBidi" w:cstheme="majorBidi"/>
          <w:sz w:val="24"/>
          <w:szCs w:val="24"/>
          <w:lang w:val="sv-SE"/>
        </w:rPr>
      </w:pPr>
      <w:r>
        <w:rPr>
          <w:rFonts w:ascii="Times New Roman" w:hAnsi="Times New Roman" w:cs="Times New Roman"/>
          <w:b/>
          <w:bCs/>
          <w:sz w:val="24"/>
          <w:szCs w:val="24"/>
          <w:lang w:val="sv-SE"/>
        </w:rPr>
        <w:t>2.  Analisis i</w:t>
      </w:r>
      <w:r w:rsidR="009A0751" w:rsidRPr="009A0751">
        <w:rPr>
          <w:rFonts w:ascii="Times New Roman" w:hAnsi="Times New Roman" w:cs="Times New Roman"/>
          <w:b/>
          <w:bCs/>
          <w:sz w:val="24"/>
          <w:szCs w:val="24"/>
          <w:lang w:val="sv-SE"/>
        </w:rPr>
        <w:t>nferensial</w:t>
      </w:r>
    </w:p>
    <w:p w:rsidR="009A0751" w:rsidRDefault="009A0751" w:rsidP="007A1C9B">
      <w:pPr>
        <w:ind w:firstLine="709"/>
        <w:contextualSpacing/>
        <w:jc w:val="both"/>
        <w:rPr>
          <w:rFonts w:asciiTheme="majorBidi" w:hAnsiTheme="majorBidi" w:cstheme="majorBidi"/>
          <w:sz w:val="24"/>
          <w:szCs w:val="24"/>
          <w:lang w:val="en-US"/>
        </w:rPr>
      </w:pPr>
      <w:r w:rsidRPr="000157FA">
        <w:rPr>
          <w:rFonts w:asciiTheme="majorBidi" w:hAnsiTheme="majorBidi" w:cstheme="majorBidi"/>
          <w:sz w:val="24"/>
          <w:szCs w:val="24"/>
        </w:rPr>
        <w:t xml:space="preserve">Teknik analisis data dengan statistika inferensial dilakukan untuk keperluan pengujian hipotesis penelitian. Sebelum pengujian </w:t>
      </w:r>
      <w:r w:rsidR="0063057F">
        <w:rPr>
          <w:rFonts w:asciiTheme="majorBidi" w:hAnsiTheme="majorBidi" w:cstheme="majorBidi"/>
          <w:sz w:val="24"/>
          <w:szCs w:val="24"/>
        </w:rPr>
        <w:t xml:space="preserve">hipotesis dilakukan  pengujian </w:t>
      </w:r>
      <w:r w:rsidR="0063057F">
        <w:rPr>
          <w:rFonts w:asciiTheme="majorBidi" w:hAnsiTheme="majorBidi" w:cstheme="majorBidi"/>
          <w:sz w:val="24"/>
          <w:szCs w:val="24"/>
          <w:lang w:val="en-US"/>
        </w:rPr>
        <w:lastRenderedPageBreak/>
        <w:t>n</w:t>
      </w:r>
      <w:r w:rsidRPr="000157FA">
        <w:rPr>
          <w:rFonts w:asciiTheme="majorBidi" w:hAnsiTheme="majorBidi" w:cstheme="majorBidi"/>
          <w:sz w:val="24"/>
          <w:szCs w:val="24"/>
        </w:rPr>
        <w:t xml:space="preserve">ormalitas. Pengujian normalitas data hasil belajar matematika siswa kedua tes yang digunakan metode statistik dengan bantuan </w:t>
      </w:r>
      <w:r w:rsidRPr="000157FA">
        <w:rPr>
          <w:rFonts w:asciiTheme="majorBidi" w:hAnsiTheme="majorBidi" w:cstheme="majorBidi"/>
          <w:i/>
          <w:sz w:val="24"/>
          <w:szCs w:val="24"/>
        </w:rPr>
        <w:t>SPSS</w:t>
      </w:r>
      <w:r w:rsidR="0063057F">
        <w:rPr>
          <w:rFonts w:asciiTheme="majorBidi" w:hAnsiTheme="majorBidi" w:cstheme="majorBidi"/>
          <w:iCs/>
          <w:sz w:val="24"/>
          <w:szCs w:val="24"/>
          <w:lang w:val="en-US"/>
        </w:rPr>
        <w:t>.</w:t>
      </w:r>
      <w:r w:rsidRPr="000157FA">
        <w:rPr>
          <w:rFonts w:asciiTheme="majorBidi" w:hAnsiTheme="majorBidi" w:cstheme="majorBidi"/>
          <w:i/>
          <w:sz w:val="24"/>
          <w:szCs w:val="24"/>
        </w:rPr>
        <w:t xml:space="preserve"> </w:t>
      </w:r>
      <w:r w:rsidRPr="000157FA">
        <w:rPr>
          <w:rFonts w:asciiTheme="majorBidi" w:hAnsiTheme="majorBidi" w:cstheme="majorBidi"/>
          <w:sz w:val="24"/>
          <w:szCs w:val="24"/>
        </w:rPr>
        <w:t xml:space="preserve"> Pengujian dilakukan pada hasil pretest dan hasil postest yang telah diberikan.</w:t>
      </w:r>
    </w:p>
    <w:p w:rsidR="009A0751" w:rsidRDefault="009A0751" w:rsidP="007A1C9B">
      <w:pPr>
        <w:ind w:firstLine="709"/>
        <w:contextualSpacing/>
        <w:jc w:val="both"/>
        <w:rPr>
          <w:rFonts w:asciiTheme="majorBidi" w:hAnsiTheme="majorBidi" w:cstheme="majorBidi"/>
          <w:sz w:val="24"/>
          <w:szCs w:val="24"/>
          <w:lang w:val="en-US"/>
        </w:rPr>
      </w:pPr>
      <w:r w:rsidRPr="000157FA">
        <w:rPr>
          <w:rFonts w:asciiTheme="majorBidi" w:hAnsiTheme="majorBidi" w:cstheme="majorBidi"/>
          <w:sz w:val="24"/>
          <w:szCs w:val="24"/>
        </w:rPr>
        <w:t xml:space="preserve">Pengujian hipotesis dilakukan dengan uji-T, dengan kriteria pengambilan keputusan adalah </w:t>
      </w:r>
      <w:r w:rsidRPr="000157FA">
        <w:rPr>
          <w:rFonts w:asciiTheme="majorBidi" w:hAnsiTheme="majorBidi" w:cstheme="majorBidi"/>
          <w:position w:val="-12"/>
          <w:sz w:val="24"/>
          <w:szCs w:val="24"/>
        </w:rPr>
        <w:object w:dxaOrig="340" w:dyaOrig="360">
          <v:shape id="_x0000_i1026" type="#_x0000_t75" style="width:18pt;height:18pt" o:ole="">
            <v:imagedata r:id="rId10" o:title=""/>
          </v:shape>
          <o:OLEObject Type="Embed" ProgID="Equation.DSMT4" ShapeID="_x0000_i1026" DrawAspect="Content" ObjectID="_1550832070" r:id="rId11"/>
        </w:object>
      </w:r>
      <w:r w:rsidRPr="000157FA">
        <w:rPr>
          <w:rFonts w:asciiTheme="majorBidi" w:hAnsiTheme="majorBidi" w:cstheme="majorBidi"/>
          <w:sz w:val="24"/>
          <w:szCs w:val="24"/>
        </w:rPr>
        <w:t xml:space="preserve"> diterima jika taraf signifikan </w:t>
      </w:r>
      <w:r w:rsidRPr="000157FA">
        <w:rPr>
          <w:rFonts w:asciiTheme="majorBidi" w:hAnsiTheme="majorBidi" w:cstheme="majorBidi"/>
          <w:position w:val="-6"/>
          <w:sz w:val="24"/>
          <w:szCs w:val="24"/>
        </w:rPr>
        <w:object w:dxaOrig="639" w:dyaOrig="279">
          <v:shape id="_x0000_i1027" type="#_x0000_t75" style="width:33pt;height:15pt" o:ole="">
            <v:imagedata r:id="rId12" o:title=""/>
          </v:shape>
          <o:OLEObject Type="Embed" ProgID="Equation.DSMT4" ShapeID="_x0000_i1027" DrawAspect="Content" ObjectID="_1550832071" r:id="rId13"/>
        </w:object>
      </w:r>
      <w:r w:rsidRPr="000157FA">
        <w:rPr>
          <w:rFonts w:asciiTheme="majorBidi" w:hAnsiTheme="majorBidi" w:cstheme="majorBidi"/>
          <w:sz w:val="24"/>
          <w:szCs w:val="24"/>
        </w:rPr>
        <w:t xml:space="preserve">dan Ho ditolak jika taraf signifikan </w:t>
      </w:r>
      <w:r w:rsidRPr="000157FA">
        <w:rPr>
          <w:rFonts w:asciiTheme="majorBidi" w:hAnsiTheme="majorBidi" w:cstheme="majorBidi"/>
          <w:position w:val="-6"/>
          <w:sz w:val="24"/>
          <w:szCs w:val="24"/>
        </w:rPr>
        <w:object w:dxaOrig="639" w:dyaOrig="279">
          <v:shape id="_x0000_i1028" type="#_x0000_t75" style="width:33pt;height:15pt" o:ole="">
            <v:imagedata r:id="rId14" o:title=""/>
          </v:shape>
          <o:OLEObject Type="Embed" ProgID="Equation.DSMT4" ShapeID="_x0000_i1028" DrawAspect="Content" ObjectID="_1550832072" r:id="rId15"/>
        </w:object>
      </w:r>
      <w:r w:rsidRPr="000157FA">
        <w:rPr>
          <w:rFonts w:asciiTheme="majorBidi" w:hAnsiTheme="majorBidi" w:cstheme="majorBidi"/>
          <w:sz w:val="24"/>
          <w:szCs w:val="24"/>
        </w:rPr>
        <w:t xml:space="preserve"> dengan </w:t>
      </w:r>
      <w:r w:rsidRPr="000157FA">
        <w:rPr>
          <w:rFonts w:asciiTheme="majorBidi" w:hAnsiTheme="majorBidi" w:cstheme="majorBidi"/>
          <w:position w:val="-10"/>
          <w:sz w:val="24"/>
          <w:szCs w:val="24"/>
        </w:rPr>
        <w:object w:dxaOrig="920" w:dyaOrig="320">
          <v:shape id="_x0000_i1029" type="#_x0000_t75" style="width:46.5pt;height:15.75pt" o:ole="">
            <v:imagedata r:id="rId16" o:title=""/>
          </v:shape>
          <o:OLEObject Type="Embed" ProgID="Equation.DSMT4" ShapeID="_x0000_i1029" DrawAspect="Content" ObjectID="_1550832073" r:id="rId17"/>
        </w:object>
      </w:r>
      <w:r w:rsidRPr="000157FA">
        <w:rPr>
          <w:rFonts w:asciiTheme="majorBidi" w:hAnsiTheme="majorBidi" w:cstheme="majorBidi"/>
          <w:sz w:val="24"/>
          <w:szCs w:val="24"/>
        </w:rPr>
        <w:t>.</w:t>
      </w:r>
    </w:p>
    <w:p w:rsidR="009A0751" w:rsidRPr="00045817" w:rsidRDefault="00EB6170" w:rsidP="007A1C9B">
      <w:pPr>
        <w:ind w:left="142" w:firstLine="709"/>
        <w:contextualSpacing/>
        <w:jc w:val="both"/>
        <w:rPr>
          <w:rFonts w:asciiTheme="majorBidi" w:hAnsiTheme="majorBidi" w:cstheme="majorBidi"/>
          <w:sz w:val="24"/>
          <w:szCs w:val="24"/>
          <w:lang w:val="en-US"/>
        </w:rPr>
      </w:pPr>
      <w:r>
        <w:rPr>
          <w:rFonts w:asciiTheme="majorBidi" w:hAnsiTheme="majorBidi" w:cstheme="majorBidi"/>
          <w:noProof/>
          <w:sz w:val="24"/>
          <w:szCs w:val="24"/>
          <w:lang w:eastAsia="id-ID"/>
        </w:rPr>
        <w:pict>
          <v:shapetype id="_x0000_t202" coordsize="21600,21600" o:spt="202" path="m,l,21600r21600,l21600,xe">
            <v:stroke joinstyle="miter"/>
            <v:path gradientshapeok="t" o:connecttype="rect"/>
          </v:shapetype>
          <v:shape id="Text Box 73" o:spid="_x0000_s1187" type="#_x0000_t202" style="position:absolute;left:0;text-align:left;margin-left:65.1pt;margin-top:6.6pt;width:135pt;height:50.05pt;z-index:251796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6QQuwIAAMU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" filled="f" stroked="f">
            <v:textbox style="mso-next-textbox:#Text Box 73">
              <w:txbxContent>
                <w:p w:rsidR="00C36660" w:rsidRPr="00824FA1" w:rsidRDefault="00C36660" w:rsidP="009A0751">
                  <w:pPr>
                    <w:spacing w:line="480" w:lineRule="auto"/>
                    <w:jc w:val="both"/>
                    <w:rPr>
                      <w:i/>
                    </w:rPr>
                  </w:pPr>
                  <w:r w:rsidRPr="00F776E1">
                    <w:rPr>
                      <w:i/>
                      <w:position w:val="-52"/>
                    </w:rPr>
                    <w:object w:dxaOrig="999" w:dyaOrig="940">
                      <v:shape id="_x0000_i1034" type="#_x0000_t75" style="width:141.75pt;height:42.75pt" o:ole="">
                        <v:imagedata r:id="rId18" o:title=""/>
                      </v:shape>
                      <o:OLEObject Type="Embed" ProgID="Equation.DSMT4" ShapeID="_x0000_i1034" DrawAspect="Content" ObjectID="_1550832078" r:id="rId19"/>
                    </w:object>
                  </w:r>
                </w:p>
                <w:p w:rsidR="00C36660" w:rsidRDefault="00C36660" w:rsidP="009A0751"/>
                <w:p w:rsidR="00C36660" w:rsidRDefault="00C36660" w:rsidP="009A0751"/>
                <w:p w:rsidR="00C36660" w:rsidRDefault="00C36660" w:rsidP="009A0751"/>
              </w:txbxContent>
            </v:textbox>
          </v:shape>
        </w:pict>
      </w:r>
    </w:p>
    <w:p w:rsidR="009A0751" w:rsidRPr="00045817" w:rsidRDefault="009A0751" w:rsidP="007A1C9B">
      <w:pPr>
        <w:ind w:left="142" w:firstLine="709"/>
        <w:contextualSpacing/>
        <w:jc w:val="both"/>
        <w:rPr>
          <w:rFonts w:asciiTheme="majorBidi" w:hAnsiTheme="majorBidi" w:cstheme="majorBidi"/>
          <w:sz w:val="24"/>
          <w:szCs w:val="24"/>
          <w:lang w:val="en-US"/>
        </w:rPr>
      </w:pPr>
    </w:p>
    <w:p w:rsidR="00D21FD0" w:rsidRDefault="006A0B5C" w:rsidP="007A1C9B">
      <w:pPr>
        <w:contextualSpacing/>
        <w:jc w:val="both"/>
        <w:rPr>
          <w:rFonts w:asciiTheme="majorBidi" w:hAnsiTheme="majorBidi" w:cstheme="majorBidi"/>
          <w:sz w:val="24"/>
          <w:szCs w:val="24"/>
          <w:lang w:val="en-US"/>
        </w:rPr>
      </w:pPr>
      <w:r>
        <w:rPr>
          <w:rFonts w:asciiTheme="majorBidi" w:hAnsiTheme="majorBidi" w:cstheme="majorBidi"/>
          <w:sz w:val="24"/>
          <w:szCs w:val="24"/>
        </w:rPr>
        <w:t xml:space="preserve">  </w:t>
      </w:r>
      <w:r>
        <w:rPr>
          <w:rFonts w:asciiTheme="majorBidi" w:hAnsiTheme="majorBidi" w:cstheme="majorBidi"/>
          <w:sz w:val="24"/>
          <w:szCs w:val="24"/>
          <w:lang w:val="en-US"/>
        </w:rPr>
        <w:tab/>
      </w:r>
    </w:p>
    <w:p w:rsidR="009A0751" w:rsidRPr="006A0B5C" w:rsidRDefault="009A0751" w:rsidP="007A1C9B">
      <w:pPr>
        <w:contextualSpacing/>
        <w:jc w:val="both"/>
        <w:rPr>
          <w:rFonts w:asciiTheme="majorBidi" w:hAnsiTheme="majorBidi" w:cstheme="majorBidi"/>
          <w:sz w:val="24"/>
          <w:szCs w:val="24"/>
          <w:lang w:val="en-US"/>
        </w:rPr>
      </w:pPr>
      <w:r w:rsidRPr="000157FA">
        <w:rPr>
          <w:rFonts w:asciiTheme="majorBidi" w:hAnsiTheme="majorBidi" w:cstheme="majorBidi"/>
          <w:sz w:val="24"/>
          <w:szCs w:val="24"/>
        </w:rPr>
        <w:t xml:space="preserve">Keterangan: </w:t>
      </w:r>
    </w:p>
    <w:p w:rsidR="009A0751" w:rsidRPr="00EE58B6" w:rsidRDefault="009A0751" w:rsidP="007A1C9B">
      <w:pPr>
        <w:pStyle w:val="NoSpacing"/>
        <w:spacing w:line="276" w:lineRule="auto"/>
        <w:ind w:left="720"/>
        <w:contextualSpacing/>
        <w:rPr>
          <w:rFonts w:asciiTheme="majorBidi" w:hAnsiTheme="majorBidi" w:cstheme="majorBidi"/>
          <w:sz w:val="24"/>
          <w:szCs w:val="24"/>
        </w:rPr>
      </w:pPr>
      <w:r w:rsidRPr="00EE58B6">
        <w:rPr>
          <w:rFonts w:asciiTheme="majorBidi" w:hAnsiTheme="majorBidi" w:cstheme="majorBidi"/>
          <w:position w:val="-4"/>
          <w:sz w:val="24"/>
          <w:szCs w:val="24"/>
        </w:rPr>
        <w:object w:dxaOrig="240" w:dyaOrig="320">
          <v:shape id="_x0000_i1030" type="#_x0000_t75" style="width:9.75pt;height:15.75pt" o:ole="">
            <v:imagedata r:id="rId20" o:title=""/>
          </v:shape>
          <o:OLEObject Type="Embed" ProgID="Equation.DSMT4" ShapeID="_x0000_i1030" DrawAspect="Content" ObjectID="_1550832074" r:id="rId21"/>
        </w:object>
      </w:r>
      <w:r w:rsidRPr="00EE58B6">
        <w:rPr>
          <w:rFonts w:asciiTheme="majorBidi" w:hAnsiTheme="majorBidi" w:cstheme="majorBidi"/>
          <w:sz w:val="24"/>
          <w:szCs w:val="24"/>
        </w:rPr>
        <w:t xml:space="preserve">  : rata-rata selisih pretest dan postest</w:t>
      </w:r>
    </w:p>
    <w:p w:rsidR="009A0751" w:rsidRPr="00EE58B6" w:rsidRDefault="009A0751" w:rsidP="007A1C9B">
      <w:pPr>
        <w:pStyle w:val="NoSpacing"/>
        <w:spacing w:line="276" w:lineRule="auto"/>
        <w:ind w:left="720"/>
        <w:contextualSpacing/>
        <w:rPr>
          <w:rFonts w:asciiTheme="majorBidi" w:hAnsiTheme="majorBidi" w:cstheme="majorBidi"/>
          <w:sz w:val="24"/>
          <w:szCs w:val="24"/>
        </w:rPr>
      </w:pPr>
      <w:r w:rsidRPr="00EE58B6">
        <w:rPr>
          <w:rFonts w:asciiTheme="majorBidi" w:hAnsiTheme="majorBidi" w:cstheme="majorBidi"/>
          <w:position w:val="-12"/>
          <w:sz w:val="24"/>
          <w:szCs w:val="24"/>
        </w:rPr>
        <w:object w:dxaOrig="300" w:dyaOrig="360">
          <v:shape id="_x0000_i1031" type="#_x0000_t75" style="width:15pt;height:18pt" o:ole="">
            <v:imagedata r:id="rId22" o:title=""/>
          </v:shape>
          <o:OLEObject Type="Embed" ProgID="Equation.DSMT4" ShapeID="_x0000_i1031" DrawAspect="Content" ObjectID="_1550832075" r:id="rId23"/>
        </w:object>
      </w:r>
      <w:r w:rsidRPr="00EE58B6">
        <w:rPr>
          <w:rFonts w:asciiTheme="majorBidi" w:hAnsiTheme="majorBidi" w:cstheme="majorBidi"/>
          <w:sz w:val="24"/>
          <w:szCs w:val="24"/>
        </w:rPr>
        <w:t xml:space="preserve"> : standar devisiasi</w:t>
      </w:r>
    </w:p>
    <w:p w:rsidR="009A0751" w:rsidRDefault="009A0751" w:rsidP="007A1C9B">
      <w:pPr>
        <w:pStyle w:val="NoSpacing"/>
        <w:spacing w:line="276" w:lineRule="auto"/>
        <w:ind w:left="720"/>
        <w:contextualSpacing/>
        <w:rPr>
          <w:lang w:val="en-US"/>
        </w:rPr>
      </w:pPr>
      <w:r w:rsidRPr="00EE58B6">
        <w:rPr>
          <w:rFonts w:asciiTheme="majorBidi" w:hAnsiTheme="majorBidi" w:cstheme="majorBidi"/>
          <w:position w:val="-6"/>
          <w:sz w:val="24"/>
          <w:szCs w:val="24"/>
        </w:rPr>
        <w:object w:dxaOrig="200" w:dyaOrig="220">
          <v:shape id="_x0000_i1032" type="#_x0000_t75" style="width:9.75pt;height:10.5pt" o:ole="">
            <v:imagedata r:id="rId24" o:title=""/>
          </v:shape>
          <o:OLEObject Type="Embed" ProgID="Equation.DSMT4" ShapeID="_x0000_i1032" DrawAspect="Content" ObjectID="_1550832076" r:id="rId25"/>
        </w:object>
      </w:r>
      <w:r w:rsidRPr="00EE58B6">
        <w:rPr>
          <w:rFonts w:asciiTheme="majorBidi" w:hAnsiTheme="majorBidi" w:cstheme="majorBidi"/>
          <w:sz w:val="24"/>
          <w:szCs w:val="24"/>
        </w:rPr>
        <w:t xml:space="preserve">  : jumlah subjek</w:t>
      </w:r>
      <w:r w:rsidRPr="00EE58B6">
        <w:rPr>
          <w:rFonts w:asciiTheme="majorBidi" w:hAnsiTheme="majorBidi" w:cstheme="majorBidi"/>
          <w:sz w:val="24"/>
          <w:szCs w:val="24"/>
        </w:rPr>
        <w:tab/>
      </w:r>
      <w:r w:rsidRPr="000157FA">
        <w:tab/>
      </w:r>
      <w:r w:rsidRPr="000157FA">
        <w:tab/>
      </w:r>
    </w:p>
    <w:p w:rsidR="00440A15" w:rsidRDefault="009A0751" w:rsidP="007A1C9B">
      <w:pPr>
        <w:widowControl w:val="0"/>
        <w:autoSpaceDE w:val="0"/>
        <w:autoSpaceDN w:val="0"/>
        <w:adjustRightInd w:val="0"/>
        <w:ind w:left="1997" w:hanging="567"/>
        <w:contextualSpacing/>
        <w:jc w:val="both"/>
        <w:rPr>
          <w:rFonts w:asciiTheme="majorBidi" w:hAnsiTheme="majorBidi" w:cstheme="majorBidi"/>
          <w:sz w:val="24"/>
          <w:szCs w:val="24"/>
          <w:lang w:val="en-US"/>
        </w:rPr>
      </w:pPr>
      <w:r>
        <w:rPr>
          <w:rFonts w:asciiTheme="majorBidi" w:hAnsiTheme="majorBidi" w:cstheme="majorBidi"/>
          <w:sz w:val="24"/>
          <w:szCs w:val="24"/>
          <w:lang w:val="en-US"/>
        </w:rPr>
        <w:t xml:space="preserve">                           </w:t>
      </w:r>
      <w:r w:rsidRPr="000157FA">
        <w:rPr>
          <w:rFonts w:asciiTheme="majorBidi" w:hAnsiTheme="majorBidi" w:cstheme="majorBidi"/>
          <w:sz w:val="24"/>
          <w:szCs w:val="24"/>
        </w:rPr>
        <w:t>Tiro, (2008:256)</w:t>
      </w:r>
    </w:p>
    <w:p w:rsidR="00440A15" w:rsidRPr="00440A15" w:rsidRDefault="00440A15" w:rsidP="007A1C9B">
      <w:pPr>
        <w:widowControl w:val="0"/>
        <w:autoSpaceDE w:val="0"/>
        <w:autoSpaceDN w:val="0"/>
        <w:adjustRightInd w:val="0"/>
        <w:ind w:left="1997" w:hanging="567"/>
        <w:contextualSpacing/>
        <w:jc w:val="both"/>
        <w:rPr>
          <w:rFonts w:asciiTheme="majorBidi" w:hAnsiTheme="majorBidi" w:cstheme="majorBidi"/>
          <w:sz w:val="24"/>
          <w:szCs w:val="24"/>
          <w:lang w:val="en-US"/>
        </w:rPr>
      </w:pPr>
    </w:p>
    <w:p w:rsidR="009A0751" w:rsidRPr="00E24A2E" w:rsidRDefault="00E24A2E" w:rsidP="007A1C9B">
      <w:pPr>
        <w:contextualSpacing/>
        <w:jc w:val="both"/>
        <w:rPr>
          <w:rFonts w:ascii="Times New Roman" w:hAnsi="Times New Roman" w:cs="Times New Roman"/>
          <w:sz w:val="24"/>
          <w:szCs w:val="24"/>
          <w:lang w:val="en-US"/>
        </w:rPr>
      </w:pPr>
      <w:r>
        <w:rPr>
          <w:rFonts w:ascii="Times New Roman" w:hAnsi="Times New Roman" w:cs="Times New Roman"/>
          <w:sz w:val="24"/>
          <w:szCs w:val="24"/>
          <w:lang w:val="sv-SE"/>
        </w:rPr>
        <w:t>a</w:t>
      </w:r>
      <w:r w:rsidRPr="00E24A2E">
        <w:rPr>
          <w:rFonts w:ascii="Times New Roman" w:hAnsi="Times New Roman" w:cs="Times New Roman"/>
          <w:sz w:val="24"/>
          <w:szCs w:val="24"/>
          <w:lang w:val="sv-SE"/>
        </w:rPr>
        <w:t xml:space="preserve">.   </w:t>
      </w:r>
      <w:r w:rsidR="009A0751" w:rsidRPr="00E24A2E">
        <w:rPr>
          <w:rFonts w:ascii="Times New Roman" w:hAnsi="Times New Roman" w:cs="Times New Roman"/>
          <w:sz w:val="24"/>
          <w:szCs w:val="24"/>
        </w:rPr>
        <w:t xml:space="preserve">Melakukan </w:t>
      </w:r>
      <w:r w:rsidRPr="00E24A2E">
        <w:rPr>
          <w:rFonts w:ascii="Times New Roman" w:hAnsi="Times New Roman" w:cs="Times New Roman"/>
          <w:sz w:val="24"/>
          <w:szCs w:val="24"/>
          <w:lang w:val="en-US"/>
        </w:rPr>
        <w:t>u</w:t>
      </w:r>
      <w:r w:rsidR="009A0751" w:rsidRPr="00E24A2E">
        <w:rPr>
          <w:rFonts w:ascii="Times New Roman" w:hAnsi="Times New Roman" w:cs="Times New Roman"/>
          <w:sz w:val="24"/>
          <w:szCs w:val="24"/>
        </w:rPr>
        <w:t xml:space="preserve">ji </w:t>
      </w:r>
      <w:r w:rsidRPr="00E24A2E">
        <w:rPr>
          <w:rFonts w:ascii="Times New Roman" w:hAnsi="Times New Roman" w:cs="Times New Roman"/>
          <w:sz w:val="24"/>
          <w:szCs w:val="24"/>
          <w:lang w:val="en-US"/>
        </w:rPr>
        <w:t>n</w:t>
      </w:r>
      <w:r w:rsidR="009A0751" w:rsidRPr="00E24A2E">
        <w:rPr>
          <w:rFonts w:ascii="Times New Roman" w:hAnsi="Times New Roman" w:cs="Times New Roman"/>
          <w:sz w:val="24"/>
          <w:szCs w:val="24"/>
        </w:rPr>
        <w:t xml:space="preserve">ormalitas </w:t>
      </w:r>
    </w:p>
    <w:p w:rsidR="009A0751" w:rsidRPr="0030658A" w:rsidRDefault="009A0751" w:rsidP="007A1C9B">
      <w:pPr>
        <w:ind w:firstLine="709"/>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U</w:t>
      </w:r>
      <w:r>
        <w:rPr>
          <w:rFonts w:ascii="Times New Roman" w:hAnsi="Times New Roman" w:cs="Times New Roman"/>
          <w:sz w:val="24"/>
          <w:szCs w:val="24"/>
        </w:rPr>
        <w:t>ntuk mengetahui kenormalan dan skor posttest kemampuan pemahaman</w:t>
      </w:r>
      <w:r>
        <w:rPr>
          <w:rFonts w:ascii="Times New Roman" w:hAnsi="Times New Roman" w:cs="Times New Roman"/>
          <w:sz w:val="24"/>
          <w:szCs w:val="24"/>
          <w:lang w:val="en-US"/>
        </w:rPr>
        <w:t xml:space="preserve"> konsep, kemampuan pemecahan masalah</w:t>
      </w:r>
      <w:r>
        <w:rPr>
          <w:rFonts w:ascii="Times New Roman" w:hAnsi="Times New Roman" w:cs="Times New Roman"/>
          <w:sz w:val="24"/>
          <w:szCs w:val="24"/>
        </w:rPr>
        <w:t xml:space="preserve"> dan data </w:t>
      </w:r>
      <w:r>
        <w:rPr>
          <w:rFonts w:ascii="Times New Roman" w:hAnsi="Times New Roman" w:cs="Times New Roman"/>
          <w:sz w:val="24"/>
          <w:szCs w:val="24"/>
          <w:lang w:val="en-US"/>
        </w:rPr>
        <w:t>kuisioner skala</w:t>
      </w:r>
      <w:r>
        <w:rPr>
          <w:rFonts w:ascii="Times New Roman" w:hAnsi="Times New Roman" w:cs="Times New Roman"/>
          <w:sz w:val="24"/>
          <w:szCs w:val="24"/>
        </w:rPr>
        <w:t xml:space="preserve"> disposisi </w:t>
      </w:r>
      <w:r w:rsidR="00E74A4C">
        <w:rPr>
          <w:rFonts w:ascii="Times New Roman" w:hAnsi="Times New Roman" w:cs="Times New Roman"/>
          <w:sz w:val="24"/>
          <w:szCs w:val="24"/>
        </w:rPr>
        <w:t>Matematik</w:t>
      </w:r>
      <w:r>
        <w:rPr>
          <w:rFonts w:ascii="Times New Roman" w:hAnsi="Times New Roman" w:cs="Times New Roman"/>
          <w:sz w:val="24"/>
          <w:szCs w:val="24"/>
        </w:rPr>
        <w:t>siswa, uji normalitas data dengan menggunakan Kolmogorov-Smirno</w:t>
      </w:r>
      <w:r>
        <w:rPr>
          <w:rFonts w:ascii="Times New Roman" w:hAnsi="Times New Roman" w:cs="Times New Roman"/>
          <w:sz w:val="24"/>
          <w:szCs w:val="24"/>
          <w:lang w:val="en-US"/>
        </w:rPr>
        <w:t xml:space="preserve"> </w:t>
      </w:r>
      <w:r w:rsidRPr="000B6684">
        <w:rPr>
          <w:rFonts w:ascii="Times New Roman" w:hAnsi="Times New Roman" w:cs="Times New Roman"/>
          <w:sz w:val="24"/>
          <w:szCs w:val="24"/>
        </w:rPr>
        <w:t xml:space="preserve">dengan kriteria jika nilai Sig (p) </w:t>
      </w:r>
      <m:oMath>
        <m:r>
          <w:rPr>
            <w:rFonts w:ascii="Cambria Math" w:hAnsi="Cambria Math" w:cs="Times New Roman"/>
            <w:sz w:val="24"/>
            <w:szCs w:val="24"/>
          </w:rPr>
          <m:t>≥</m:t>
        </m:r>
      </m:oMath>
      <w:r w:rsidRPr="000B6684">
        <w:rPr>
          <w:rFonts w:ascii="Times New Roman" w:hAnsi="Times New Roman" w:cs="Times New Roman"/>
          <w:sz w:val="24"/>
          <w:szCs w:val="24"/>
        </w:rPr>
        <w:t xml:space="preserve"> </w:t>
      </w:r>
      <m:oMath>
        <m:r>
          <w:rPr>
            <w:rFonts w:ascii="Cambria Math" w:hAnsi="Cambria Math" w:cs="Times New Roman"/>
            <w:sz w:val="24"/>
            <w:szCs w:val="24"/>
          </w:rPr>
          <m:t>α</m:t>
        </m:r>
      </m:oMath>
      <w:r w:rsidRPr="000B6684">
        <w:rPr>
          <w:rFonts w:ascii="Times New Roman" w:hAnsi="Times New Roman" w:cs="Times New Roman"/>
          <w:sz w:val="24"/>
          <w:szCs w:val="24"/>
        </w:rPr>
        <w:t xml:space="preserve">, maka sebaran berdistribusi normal, sedangkan jika Sig (p) &lt; </w:t>
      </w:r>
      <m:oMath>
        <m:r>
          <w:rPr>
            <w:rFonts w:ascii="Cambria Math" w:hAnsi="Cambria Math" w:cs="Times New Roman"/>
            <w:sz w:val="24"/>
            <w:szCs w:val="24"/>
          </w:rPr>
          <m:t>α</m:t>
        </m:r>
      </m:oMath>
      <w:r w:rsidRPr="000B6684">
        <w:rPr>
          <w:rFonts w:ascii="Times New Roman" w:hAnsi="Times New Roman" w:cs="Times New Roman"/>
          <w:sz w:val="24"/>
          <w:szCs w:val="24"/>
        </w:rPr>
        <w:t>, maka distribusi adalah tidak normal.</w:t>
      </w:r>
    </w:p>
    <w:p w:rsidR="009A0751" w:rsidRPr="00E24A2E" w:rsidRDefault="00E24A2E" w:rsidP="007A1C9B">
      <w:pPr>
        <w:ind w:left="426" w:hanging="426"/>
        <w:contextualSpacing/>
        <w:jc w:val="both"/>
        <w:rPr>
          <w:rFonts w:ascii="Times New Roman" w:hAnsi="Times New Roman" w:cs="Times New Roman"/>
          <w:sz w:val="24"/>
          <w:szCs w:val="24"/>
        </w:rPr>
      </w:pPr>
      <w:r>
        <w:rPr>
          <w:rFonts w:ascii="Times New Roman" w:hAnsi="Times New Roman" w:cs="Times New Roman"/>
          <w:sz w:val="24"/>
          <w:szCs w:val="24"/>
          <w:lang w:val="en-US"/>
        </w:rPr>
        <w:t>b</w:t>
      </w:r>
      <w:r w:rsidR="009A0751" w:rsidRPr="00E24A2E">
        <w:rPr>
          <w:rFonts w:ascii="Times New Roman" w:hAnsi="Times New Roman" w:cs="Times New Roman"/>
          <w:sz w:val="24"/>
          <w:szCs w:val="24"/>
          <w:lang w:val="en-US"/>
        </w:rPr>
        <w:t xml:space="preserve">. </w:t>
      </w:r>
      <w:r w:rsidRPr="00E24A2E">
        <w:rPr>
          <w:rFonts w:ascii="Times New Roman" w:hAnsi="Times New Roman" w:cs="Times New Roman"/>
          <w:sz w:val="24"/>
          <w:szCs w:val="24"/>
          <w:lang w:val="en-US"/>
        </w:rPr>
        <w:t>Menguji h</w:t>
      </w:r>
      <w:r w:rsidR="009A0751" w:rsidRPr="00E24A2E">
        <w:rPr>
          <w:rFonts w:ascii="Times New Roman" w:hAnsi="Times New Roman" w:cs="Times New Roman"/>
          <w:sz w:val="24"/>
          <w:szCs w:val="24"/>
          <w:lang w:val="en-US"/>
        </w:rPr>
        <w:t xml:space="preserve">ipotesis </w:t>
      </w:r>
    </w:p>
    <w:p w:rsidR="009A0751" w:rsidRDefault="009A0751" w:rsidP="007A1C9B">
      <w:pPr>
        <w:tabs>
          <w:tab w:val="left" w:pos="709"/>
        </w:tabs>
        <w:contextualSpacing/>
        <w:jc w:val="both"/>
        <w:rPr>
          <w:rFonts w:asciiTheme="majorBidi" w:eastAsiaTheme="minorEastAsia" w:hAnsiTheme="majorBidi" w:cstheme="majorBidi"/>
          <w:sz w:val="24"/>
          <w:szCs w:val="24"/>
          <w:lang w:val="en-US"/>
        </w:rPr>
      </w:pPr>
      <w:r>
        <w:rPr>
          <w:rFonts w:ascii="Times New Roman" w:hAnsi="Times New Roman" w:cs="Times New Roman"/>
          <w:sz w:val="24"/>
          <w:szCs w:val="24"/>
          <w:lang w:val="en-US"/>
        </w:rPr>
        <w:tab/>
      </w:r>
      <w:r w:rsidRPr="00C03383">
        <w:rPr>
          <w:rFonts w:asciiTheme="majorBidi" w:hAnsiTheme="majorBidi" w:cstheme="majorBidi"/>
          <w:sz w:val="24"/>
          <w:szCs w:val="24"/>
          <w:lang w:val="en-US"/>
        </w:rPr>
        <w:t xml:space="preserve">Uji-t dilakukan untuk menguji suatu hipotesis setelah memenuhi syarat uji normaliasai serta untuk melihat perbedaan selisih pre-test dan pos-test. Uji-t digunakan adalah </w:t>
      </w:r>
      <m:oMath>
        <m:r>
          <w:rPr>
            <w:rFonts w:ascii="Cambria Math" w:hAnsi="Cambria Math" w:cstheme="majorBidi"/>
            <w:sz w:val="24"/>
            <w:szCs w:val="24"/>
            <w:lang w:val="en-US"/>
          </w:rPr>
          <m:t>α</m:t>
        </m:r>
        <m:r>
          <w:rPr>
            <w:rFonts w:ascii="Cambria Math" w:hAnsiTheme="majorBidi" w:cstheme="majorBidi"/>
            <w:sz w:val="24"/>
            <w:szCs w:val="24"/>
            <w:lang w:val="en-US"/>
          </w:rPr>
          <m:t>=</m:t>
        </m:r>
      </m:oMath>
      <w:r w:rsidRPr="00C03383">
        <w:rPr>
          <w:rFonts w:asciiTheme="majorBidi" w:eastAsiaTheme="minorEastAsia" w:hAnsiTheme="majorBidi" w:cstheme="majorBidi"/>
          <w:sz w:val="24"/>
          <w:szCs w:val="24"/>
          <w:lang w:val="en-US"/>
        </w:rPr>
        <w:t xml:space="preserve"> 0,05. Kriteria pengujiannya adalah terima H</w:t>
      </w:r>
      <w:r w:rsidRPr="00C03383">
        <w:rPr>
          <w:rFonts w:asciiTheme="majorBidi" w:eastAsiaTheme="minorEastAsia" w:hAnsiTheme="majorBidi" w:cstheme="majorBidi"/>
          <w:sz w:val="24"/>
          <w:szCs w:val="24"/>
          <w:vertAlign w:val="subscript"/>
          <w:lang w:val="en-US"/>
        </w:rPr>
        <w:t xml:space="preserve">0 </w:t>
      </w:r>
      <w:r w:rsidRPr="00C03383">
        <w:rPr>
          <w:rFonts w:asciiTheme="majorBidi" w:eastAsiaTheme="minorEastAsia" w:hAnsiTheme="majorBidi" w:cstheme="majorBidi"/>
          <w:sz w:val="24"/>
          <w:szCs w:val="24"/>
          <w:lang w:val="en-US"/>
        </w:rPr>
        <w:t>jika nilai p</w:t>
      </w:r>
      <m:oMath>
        <m:r>
          <w:rPr>
            <w:rFonts w:ascii="Cambria Math" w:eastAsiaTheme="minorEastAsia" w:hAnsiTheme="majorBidi" w:cstheme="majorBidi"/>
            <w:sz w:val="24"/>
            <w:szCs w:val="24"/>
            <w:lang w:val="en-US"/>
          </w:rPr>
          <m:t xml:space="preserve"> &gt;</m:t>
        </m:r>
        <m:r>
          <w:rPr>
            <w:rFonts w:ascii="Cambria Math" w:eastAsiaTheme="minorEastAsia" w:hAnsi="Cambria Math" w:cstheme="majorBidi"/>
            <w:sz w:val="24"/>
            <w:szCs w:val="24"/>
            <w:lang w:val="en-US"/>
          </w:rPr>
          <m:t>α</m:t>
        </m:r>
      </m:oMath>
      <w:r w:rsidRPr="00C03383">
        <w:rPr>
          <w:rFonts w:asciiTheme="majorBidi" w:eastAsiaTheme="minorEastAsia" w:hAnsiTheme="majorBidi" w:cstheme="majorBidi"/>
          <w:sz w:val="24"/>
          <w:szCs w:val="24"/>
          <w:lang w:val="en-US"/>
        </w:rPr>
        <w:t xml:space="preserve"> dan tolak H</w:t>
      </w:r>
      <w:r w:rsidRPr="00C03383">
        <w:rPr>
          <w:rFonts w:asciiTheme="majorBidi" w:eastAsiaTheme="minorEastAsia" w:hAnsiTheme="majorBidi" w:cstheme="majorBidi"/>
          <w:sz w:val="24"/>
          <w:szCs w:val="24"/>
          <w:vertAlign w:val="subscript"/>
          <w:lang w:val="en-US"/>
        </w:rPr>
        <w:t xml:space="preserve">1 </w:t>
      </w:r>
      <w:r w:rsidRPr="00C03383">
        <w:rPr>
          <w:rFonts w:asciiTheme="majorBidi" w:eastAsiaTheme="minorEastAsia" w:hAnsiTheme="majorBidi" w:cstheme="majorBidi"/>
          <w:sz w:val="24"/>
          <w:szCs w:val="24"/>
          <w:lang w:val="en-US"/>
        </w:rPr>
        <w:t>jika nilai p</w:t>
      </w:r>
      <m:oMath>
        <m:r>
          <w:rPr>
            <w:rFonts w:ascii="Cambria Math" w:eastAsiaTheme="minorEastAsia" w:hAnsiTheme="majorBidi" w:cstheme="majorBidi"/>
            <w:sz w:val="24"/>
            <w:szCs w:val="24"/>
            <w:lang w:val="en-US"/>
          </w:rPr>
          <m:t xml:space="preserve"> &lt;</m:t>
        </m:r>
        <m:r>
          <w:rPr>
            <w:rFonts w:ascii="Cambria Math" w:eastAsiaTheme="minorEastAsia" w:hAnsi="Cambria Math" w:cstheme="majorBidi"/>
            <w:sz w:val="24"/>
            <w:szCs w:val="24"/>
            <w:lang w:val="en-US"/>
          </w:rPr>
          <m:t>α</m:t>
        </m:r>
        <m:r>
          <w:rPr>
            <w:rFonts w:ascii="Cambria Math" w:eastAsiaTheme="minorEastAsia" w:hAnsiTheme="majorBidi" w:cstheme="majorBidi"/>
            <w:sz w:val="24"/>
            <w:szCs w:val="24"/>
            <w:lang w:val="en-US"/>
          </w:rPr>
          <m:t>.</m:t>
        </m:r>
      </m:oMath>
      <w:r w:rsidRPr="00C03383">
        <w:rPr>
          <w:rFonts w:asciiTheme="majorBidi" w:eastAsiaTheme="minorEastAsia" w:hAnsiTheme="majorBidi" w:cstheme="majorBidi"/>
          <w:sz w:val="24"/>
          <w:szCs w:val="24"/>
          <w:lang w:val="en-US"/>
        </w:rPr>
        <w:t xml:space="preserve">  </w:t>
      </w:r>
      <w:r w:rsidR="00D21FD0">
        <w:rPr>
          <w:rFonts w:asciiTheme="majorBidi" w:eastAsiaTheme="minorEastAsia" w:hAnsiTheme="majorBidi" w:cstheme="majorBidi"/>
          <w:sz w:val="24"/>
          <w:szCs w:val="24"/>
          <w:lang w:val="en-US"/>
        </w:rPr>
        <w:t xml:space="preserve">Data yang diperoleh dari hasil </w:t>
      </w:r>
      <w:r w:rsidR="00D21FD0" w:rsidRPr="00D21FD0">
        <w:rPr>
          <w:rFonts w:asciiTheme="majorBidi" w:eastAsiaTheme="minorEastAsia" w:hAnsiTheme="majorBidi" w:cstheme="majorBidi"/>
          <w:i/>
          <w:iCs/>
          <w:sz w:val="24"/>
          <w:szCs w:val="24"/>
          <w:lang w:val="en-US"/>
        </w:rPr>
        <w:t>pretes</w:t>
      </w:r>
      <w:r w:rsidR="00D21FD0">
        <w:rPr>
          <w:rFonts w:asciiTheme="majorBidi" w:eastAsiaTheme="minorEastAsia" w:hAnsiTheme="majorBidi" w:cstheme="majorBidi"/>
          <w:sz w:val="24"/>
          <w:szCs w:val="24"/>
          <w:lang w:val="en-US"/>
        </w:rPr>
        <w:t xml:space="preserve">t dan </w:t>
      </w:r>
      <w:r w:rsidR="00D21FD0" w:rsidRPr="00D21FD0">
        <w:rPr>
          <w:rFonts w:asciiTheme="majorBidi" w:eastAsiaTheme="minorEastAsia" w:hAnsiTheme="majorBidi" w:cstheme="majorBidi"/>
          <w:i/>
          <w:iCs/>
          <w:sz w:val="24"/>
          <w:szCs w:val="24"/>
          <w:lang w:val="en-US"/>
        </w:rPr>
        <w:t>posttest</w:t>
      </w:r>
      <w:r w:rsidR="00D21FD0">
        <w:rPr>
          <w:rFonts w:asciiTheme="majorBidi" w:eastAsiaTheme="minorEastAsia" w:hAnsiTheme="majorBidi" w:cstheme="majorBidi"/>
          <w:sz w:val="24"/>
          <w:szCs w:val="24"/>
          <w:lang w:val="en-US"/>
        </w:rPr>
        <w:t xml:space="preserve"> dianalisis untuk mengetahui peningkatan pemahaman konsep, pemecahan masalah dan disposisi matemtis. Besarnya peningkatan sebelum dan sesudah pembelajaran dihitung dengan rumus gain ternormalisasi berikut ini:</w:t>
      </w:r>
    </w:p>
    <w:p w:rsidR="00C36660" w:rsidRDefault="00D21FD0" w:rsidP="007A1C9B">
      <w:pPr>
        <w:ind w:left="2149" w:firstLine="11"/>
        <w:contextualSpacing/>
        <w:jc w:val="both"/>
        <w:rPr>
          <w:rFonts w:ascii="Times New Roman" w:eastAsiaTheme="minorEastAsia" w:hAnsi="Times New Roman" w:cs="Times New Roman"/>
          <w:sz w:val="28"/>
          <w:szCs w:val="28"/>
          <w:lang w:val="en-US"/>
        </w:rPr>
      </w:pPr>
      <w:r>
        <w:rPr>
          <w:rFonts w:asciiTheme="majorBidi" w:eastAsiaTheme="minorEastAsia" w:hAnsiTheme="majorBidi" w:cstheme="majorBidi"/>
          <w:sz w:val="24"/>
          <w:szCs w:val="24"/>
          <w:lang w:val="en-US"/>
        </w:rPr>
        <w:tab/>
      </w:r>
      <w:r w:rsidRPr="00E24A2E">
        <w:rPr>
          <w:rFonts w:ascii="Times New Roman" w:hAnsi="Times New Roman" w:cs="Times New Roman"/>
          <w:sz w:val="28"/>
          <w:szCs w:val="28"/>
          <w:lang w:val="en-US"/>
        </w:rPr>
        <w:t xml:space="preserve">g = </w:t>
      </w:r>
      <m:oMath>
        <m:f>
          <m:fPr>
            <m:ctrlPr>
              <w:rPr>
                <w:rFonts w:ascii="Cambria Math" w:hAnsi="Cambria Math" w:cs="Times New Roman"/>
                <w:i/>
                <w:sz w:val="28"/>
                <w:szCs w:val="28"/>
                <w:lang w:val="en-US"/>
              </w:rPr>
            </m:ctrlPr>
          </m:fPr>
          <m:num>
            <m:sSub>
              <m:sSubPr>
                <m:ctrlPr>
                  <w:rPr>
                    <w:rFonts w:ascii="Cambria Math" w:hAnsi="Cambria Math" w:cs="Times New Roman"/>
                    <w:i/>
                    <w:sz w:val="28"/>
                    <w:szCs w:val="28"/>
                    <w:lang w:val="en-US"/>
                  </w:rPr>
                </m:ctrlPr>
              </m:sSubPr>
              <m:e>
                <m:r>
                  <w:rPr>
                    <w:rFonts w:ascii="Cambria Math" w:hAnsi="Cambria Math" w:cs="Times New Roman"/>
                    <w:sz w:val="28"/>
                    <w:szCs w:val="28"/>
                    <w:lang w:val="en-US"/>
                  </w:rPr>
                  <m:t>S</m:t>
                </m:r>
              </m:e>
              <m:sub>
                <m:r>
                  <w:rPr>
                    <w:rFonts w:ascii="Cambria Math" w:hAnsi="Cambria Math" w:cs="Times New Roman"/>
                    <w:sz w:val="28"/>
                    <w:szCs w:val="28"/>
                    <w:lang w:val="en-US"/>
                  </w:rPr>
                  <m:t>pos</m:t>
                </m:r>
              </m:sub>
            </m:sSub>
            <m:r>
              <w:rPr>
                <w:rFonts w:ascii="Cambria Math" w:hAnsi="Cambria Math" w:cs="Times New Roman"/>
                <w:sz w:val="28"/>
                <w:szCs w:val="28"/>
                <w:lang w:val="en-US"/>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S</m:t>
                </m:r>
              </m:e>
              <m:sub>
                <m:r>
                  <w:rPr>
                    <w:rFonts w:ascii="Cambria Math" w:hAnsi="Cambria Math" w:cs="Times New Roman"/>
                    <w:sz w:val="28"/>
                    <w:szCs w:val="28"/>
                    <w:lang w:val="en-US"/>
                  </w:rPr>
                  <m:t>pre</m:t>
                </m:r>
              </m:sub>
            </m:sSub>
          </m:num>
          <m:den>
            <m:sSub>
              <m:sSubPr>
                <m:ctrlPr>
                  <w:rPr>
                    <w:rFonts w:ascii="Cambria Math" w:hAnsi="Cambria Math" w:cs="Times New Roman"/>
                    <w:i/>
                    <w:sz w:val="28"/>
                    <w:szCs w:val="28"/>
                    <w:lang w:val="en-US"/>
                  </w:rPr>
                </m:ctrlPr>
              </m:sSubPr>
              <m:e>
                <m:r>
                  <w:rPr>
                    <w:rFonts w:ascii="Cambria Math" w:hAnsi="Cambria Math" w:cs="Times New Roman"/>
                    <w:sz w:val="28"/>
                    <w:szCs w:val="28"/>
                    <w:lang w:val="en-US"/>
                  </w:rPr>
                  <m:t>S</m:t>
                </m:r>
              </m:e>
              <m:sub>
                <m:r>
                  <w:rPr>
                    <w:rFonts w:ascii="Cambria Math" w:hAnsi="Cambria Math" w:cs="Times New Roman"/>
                    <w:sz w:val="28"/>
                    <w:szCs w:val="28"/>
                    <w:lang w:val="en-US"/>
                  </w:rPr>
                  <m:t>mak</m:t>
                </m:r>
              </m:sub>
            </m:sSub>
            <m:r>
              <w:rPr>
                <w:rFonts w:ascii="Cambria Math" w:hAnsi="Cambria Math" w:cs="Times New Roman"/>
                <w:sz w:val="28"/>
                <w:szCs w:val="28"/>
                <w:lang w:val="en-US"/>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S</m:t>
                </m:r>
              </m:e>
              <m:sub>
                <m:r>
                  <w:rPr>
                    <w:rFonts w:ascii="Cambria Math" w:hAnsi="Cambria Math" w:cs="Times New Roman"/>
                    <w:sz w:val="28"/>
                    <w:szCs w:val="28"/>
                    <w:lang w:val="en-US"/>
                  </w:rPr>
                  <m:t>min</m:t>
                </m:r>
              </m:sub>
            </m:sSub>
          </m:den>
        </m:f>
      </m:oMath>
    </w:p>
    <w:p w:rsidR="00D21FD0" w:rsidRPr="00E24A2E" w:rsidRDefault="00D21FD0" w:rsidP="007A1C9B">
      <w:pPr>
        <w:ind w:left="2149" w:firstLine="11"/>
        <w:contextualSpacing/>
        <w:jc w:val="both"/>
        <w:rPr>
          <w:rFonts w:ascii="Times New Roman" w:hAnsi="Times New Roman" w:cs="Times New Roman"/>
          <w:sz w:val="28"/>
          <w:szCs w:val="28"/>
          <w:lang w:val="en-US"/>
        </w:rPr>
      </w:pPr>
      <w:r w:rsidRPr="00E24A2E">
        <w:rPr>
          <w:rFonts w:ascii="Times New Roman" w:hAnsi="Times New Roman" w:cs="Times New Roman"/>
          <w:sz w:val="28"/>
          <w:szCs w:val="28"/>
          <w:lang w:val="en-US"/>
        </w:rPr>
        <w:tab/>
      </w:r>
    </w:p>
    <w:p w:rsidR="00D21FD0" w:rsidRPr="00DC506A" w:rsidRDefault="00D21FD0" w:rsidP="007A1C9B">
      <w:pPr>
        <w:ind w:left="2149" w:firstLine="11"/>
        <w:contextualSpacing/>
        <w:jc w:val="both"/>
        <w:rPr>
          <w:rFonts w:asciiTheme="majorBidi" w:hAnsiTheme="majorBidi" w:cstheme="majorBidi"/>
          <w:sz w:val="24"/>
          <w:szCs w:val="24"/>
          <w:lang w:val="en-US"/>
        </w:rPr>
      </w:pPr>
      <w:r>
        <w:rPr>
          <w:rFonts w:asciiTheme="majorBidi" w:hAnsiTheme="majorBidi" w:cstheme="majorBidi"/>
          <w:sz w:val="24"/>
          <w:szCs w:val="24"/>
          <w:lang w:val="en-US"/>
        </w:rPr>
        <w:t xml:space="preserve">   </w:t>
      </w:r>
      <w:r w:rsidRPr="00751493">
        <w:rPr>
          <w:rFonts w:asciiTheme="majorBidi" w:hAnsiTheme="majorBidi" w:cstheme="majorBidi"/>
          <w:sz w:val="24"/>
          <w:szCs w:val="24"/>
          <w:lang w:val="en-US"/>
        </w:rPr>
        <w:t>Keterangan:</w:t>
      </w:r>
    </w:p>
    <w:p w:rsidR="00D21FD0" w:rsidRPr="005A2703" w:rsidRDefault="00D21FD0" w:rsidP="007A1C9B">
      <w:pPr>
        <w:pStyle w:val="NoSpacing"/>
        <w:spacing w:line="276" w:lineRule="auto"/>
        <w:ind w:left="1440"/>
        <w:contextualSpacing/>
        <w:rPr>
          <w:rFonts w:asciiTheme="majorBidi" w:hAnsiTheme="majorBidi" w:cstheme="majorBidi"/>
          <w:sz w:val="24"/>
          <w:szCs w:val="24"/>
          <w:lang w:val="en-US"/>
        </w:rPr>
      </w:pPr>
      <w:r w:rsidRPr="005A2703">
        <w:rPr>
          <w:rFonts w:asciiTheme="majorBidi" w:hAnsiTheme="majorBidi" w:cstheme="majorBidi"/>
          <w:sz w:val="24"/>
          <w:szCs w:val="24"/>
          <w:lang w:val="en-US"/>
        </w:rPr>
        <w:t xml:space="preserve">              </w:t>
      </w:r>
      <w:r>
        <w:rPr>
          <w:rFonts w:asciiTheme="majorBidi" w:hAnsiTheme="majorBidi" w:cstheme="majorBidi"/>
          <w:sz w:val="24"/>
          <w:szCs w:val="24"/>
          <w:lang w:val="en-US"/>
        </w:rPr>
        <w:t xml:space="preserve"> </w:t>
      </w:r>
      <w:r w:rsidRPr="005A2703">
        <w:rPr>
          <w:rFonts w:asciiTheme="majorBidi" w:hAnsiTheme="majorBidi" w:cstheme="majorBidi"/>
          <w:sz w:val="24"/>
          <w:szCs w:val="24"/>
          <w:lang w:val="en-US"/>
        </w:rPr>
        <w:t xml:space="preserve"> g    =  gain ternormalisasi</w:t>
      </w:r>
    </w:p>
    <w:p w:rsidR="00D21FD0" w:rsidRPr="005A2703" w:rsidRDefault="00D21FD0" w:rsidP="007A1C9B">
      <w:pPr>
        <w:pStyle w:val="NoSpacing"/>
        <w:spacing w:line="276" w:lineRule="auto"/>
        <w:ind w:left="1440"/>
        <w:contextualSpacing/>
        <w:rPr>
          <w:rFonts w:asciiTheme="majorBidi" w:hAnsiTheme="majorBidi" w:cstheme="majorBidi"/>
          <w:sz w:val="24"/>
          <w:szCs w:val="24"/>
          <w:lang w:val="en-US"/>
        </w:rPr>
      </w:pPr>
      <w:r w:rsidRPr="005A2703">
        <w:rPr>
          <w:rFonts w:asciiTheme="majorBidi" w:hAnsiTheme="majorBidi" w:cstheme="majorBidi"/>
          <w:sz w:val="24"/>
          <w:szCs w:val="24"/>
          <w:lang w:val="en-US"/>
        </w:rPr>
        <w:tab/>
        <w:t>S</w:t>
      </w:r>
      <w:r w:rsidRPr="005A2703">
        <w:rPr>
          <w:rFonts w:asciiTheme="majorBidi" w:hAnsiTheme="majorBidi" w:cstheme="majorBidi"/>
          <w:sz w:val="24"/>
          <w:szCs w:val="24"/>
          <w:vertAlign w:val="subscript"/>
          <w:lang w:val="en-US"/>
        </w:rPr>
        <w:t xml:space="preserve">pre     </w:t>
      </w:r>
      <w:r w:rsidRPr="005A2703">
        <w:rPr>
          <w:rFonts w:asciiTheme="majorBidi" w:hAnsiTheme="majorBidi" w:cstheme="majorBidi"/>
          <w:sz w:val="24"/>
          <w:szCs w:val="24"/>
          <w:lang w:val="en-US"/>
        </w:rPr>
        <w:t xml:space="preserve"> =  Skor pretest</w:t>
      </w:r>
    </w:p>
    <w:p w:rsidR="00D21FD0" w:rsidRPr="005A2703" w:rsidRDefault="00D21FD0" w:rsidP="007A1C9B">
      <w:pPr>
        <w:pStyle w:val="NoSpacing"/>
        <w:spacing w:line="276" w:lineRule="auto"/>
        <w:ind w:left="1440"/>
        <w:contextualSpacing/>
        <w:rPr>
          <w:rFonts w:asciiTheme="majorBidi" w:hAnsiTheme="majorBidi" w:cstheme="majorBidi"/>
          <w:sz w:val="24"/>
          <w:szCs w:val="24"/>
          <w:lang w:val="en-US"/>
        </w:rPr>
      </w:pPr>
      <w:r w:rsidRPr="005A2703">
        <w:rPr>
          <w:rFonts w:asciiTheme="majorBidi" w:hAnsiTheme="majorBidi" w:cstheme="majorBidi"/>
          <w:sz w:val="24"/>
          <w:szCs w:val="24"/>
          <w:lang w:val="en-US"/>
        </w:rPr>
        <w:lastRenderedPageBreak/>
        <w:tab/>
        <w:t>S</w:t>
      </w:r>
      <w:r w:rsidRPr="005A2703">
        <w:rPr>
          <w:rFonts w:asciiTheme="majorBidi" w:hAnsiTheme="majorBidi" w:cstheme="majorBidi"/>
          <w:sz w:val="24"/>
          <w:szCs w:val="24"/>
          <w:vertAlign w:val="subscript"/>
          <w:lang w:val="en-US"/>
        </w:rPr>
        <w:t>post</w:t>
      </w:r>
      <w:r w:rsidRPr="005A2703">
        <w:rPr>
          <w:rFonts w:asciiTheme="majorBidi" w:hAnsiTheme="majorBidi" w:cstheme="majorBidi"/>
          <w:sz w:val="24"/>
          <w:szCs w:val="24"/>
          <w:lang w:val="en-US"/>
        </w:rPr>
        <w:t xml:space="preserve">   =  Skor Postest</w:t>
      </w:r>
    </w:p>
    <w:p w:rsidR="00D21FD0" w:rsidRPr="005A2703" w:rsidRDefault="00D21FD0" w:rsidP="007A1C9B">
      <w:pPr>
        <w:pStyle w:val="NoSpacing"/>
        <w:spacing w:line="276" w:lineRule="auto"/>
        <w:ind w:left="1440"/>
        <w:contextualSpacing/>
        <w:rPr>
          <w:rFonts w:asciiTheme="majorBidi" w:hAnsiTheme="majorBidi" w:cstheme="majorBidi"/>
          <w:sz w:val="24"/>
          <w:szCs w:val="24"/>
          <w:lang w:val="en-US"/>
        </w:rPr>
      </w:pPr>
      <w:r w:rsidRPr="005A2703">
        <w:rPr>
          <w:rFonts w:asciiTheme="majorBidi" w:hAnsiTheme="majorBidi" w:cstheme="majorBidi"/>
          <w:sz w:val="24"/>
          <w:szCs w:val="24"/>
          <w:lang w:val="en-US"/>
        </w:rPr>
        <w:tab/>
        <w:t>S</w:t>
      </w:r>
      <w:r w:rsidRPr="005A2703">
        <w:rPr>
          <w:rFonts w:asciiTheme="majorBidi" w:hAnsiTheme="majorBidi" w:cstheme="majorBidi"/>
          <w:sz w:val="24"/>
          <w:szCs w:val="24"/>
          <w:vertAlign w:val="subscript"/>
          <w:lang w:val="en-US"/>
        </w:rPr>
        <w:t>mak</w:t>
      </w:r>
      <w:r w:rsidRPr="005A2703">
        <w:rPr>
          <w:rFonts w:asciiTheme="majorBidi" w:hAnsiTheme="majorBidi" w:cstheme="majorBidi"/>
          <w:sz w:val="24"/>
          <w:szCs w:val="24"/>
          <w:lang w:val="en-US"/>
        </w:rPr>
        <w:t xml:space="preserve">   =  Skor maksimum ideal</w:t>
      </w:r>
    </w:p>
    <w:p w:rsidR="00004134" w:rsidRPr="00B1442A" w:rsidRDefault="00D21FD0" w:rsidP="007A1C9B">
      <w:pPr>
        <w:pStyle w:val="NoSpacing"/>
        <w:spacing w:line="276" w:lineRule="auto"/>
        <w:ind w:left="1440"/>
        <w:contextualSpacing/>
        <w:rPr>
          <w:rFonts w:asciiTheme="majorBidi" w:hAnsiTheme="majorBidi" w:cstheme="majorBidi"/>
          <w:sz w:val="24"/>
          <w:szCs w:val="24"/>
          <w:lang w:val="en-US"/>
        </w:rPr>
      </w:pPr>
      <w:r w:rsidRPr="005A2703">
        <w:rPr>
          <w:rFonts w:asciiTheme="majorBidi" w:hAnsiTheme="majorBidi" w:cstheme="majorBidi"/>
          <w:sz w:val="24"/>
          <w:szCs w:val="24"/>
          <w:lang w:val="en-US"/>
        </w:rPr>
        <w:tab/>
        <w:t>S</w:t>
      </w:r>
      <w:r w:rsidRPr="005A2703">
        <w:rPr>
          <w:rFonts w:asciiTheme="majorBidi" w:hAnsiTheme="majorBidi" w:cstheme="majorBidi"/>
          <w:sz w:val="24"/>
          <w:szCs w:val="24"/>
          <w:vertAlign w:val="subscript"/>
          <w:lang w:val="en-US"/>
        </w:rPr>
        <w:t>min</w:t>
      </w:r>
      <w:r w:rsidRPr="005A2703">
        <w:rPr>
          <w:rFonts w:asciiTheme="majorBidi" w:hAnsiTheme="majorBidi" w:cstheme="majorBidi"/>
          <w:sz w:val="24"/>
          <w:szCs w:val="24"/>
          <w:lang w:val="en-US"/>
        </w:rPr>
        <w:t xml:space="preserve">    =  Skor minimum ideal</w:t>
      </w:r>
      <w:r w:rsidR="00004134">
        <w:rPr>
          <w:rFonts w:ascii="Times New Roman" w:hAnsi="Times New Roman" w:cs="Times New Roman"/>
          <w:sz w:val="24"/>
          <w:szCs w:val="24"/>
          <w:lang w:val="sv-SE"/>
        </w:rPr>
        <w:tab/>
      </w:r>
    </w:p>
    <w:p w:rsidR="00613096" w:rsidRPr="004C0CAF" w:rsidRDefault="00613096" w:rsidP="007A1C9B">
      <w:pPr>
        <w:pStyle w:val="NoSpacing"/>
        <w:spacing w:line="276" w:lineRule="auto"/>
        <w:ind w:left="1440"/>
        <w:rPr>
          <w:rFonts w:asciiTheme="majorBidi" w:hAnsiTheme="majorBidi" w:cstheme="majorBidi"/>
          <w:sz w:val="24"/>
          <w:szCs w:val="24"/>
          <w:lang w:val="en-US"/>
        </w:rPr>
      </w:pPr>
    </w:p>
    <w:p w:rsidR="003F0BC3" w:rsidRPr="000A2725" w:rsidRDefault="003F0BC3" w:rsidP="007A1C9B">
      <w:pPr>
        <w:tabs>
          <w:tab w:val="center" w:pos="3968"/>
          <w:tab w:val="left" w:pos="6900"/>
        </w:tabs>
        <w:jc w:val="center"/>
        <w:rPr>
          <w:rFonts w:asciiTheme="majorBidi" w:hAnsiTheme="majorBidi" w:cstheme="majorBidi"/>
          <w:b/>
          <w:lang w:val="en-US"/>
        </w:rPr>
      </w:pPr>
      <w:r w:rsidRPr="00201BD6">
        <w:rPr>
          <w:rFonts w:asciiTheme="majorBidi" w:hAnsiTheme="majorBidi" w:cstheme="majorBidi"/>
          <w:b/>
        </w:rPr>
        <w:t>HASIL PENELITIAN DAN PEMBAHASAN</w:t>
      </w:r>
      <w:r w:rsidRPr="003F0BC3">
        <w:rPr>
          <w:rFonts w:asciiTheme="majorBidi" w:hAnsiTheme="majorBidi" w:cstheme="majorBidi"/>
          <w:sz w:val="24"/>
          <w:szCs w:val="24"/>
        </w:rPr>
        <w:t>.</w:t>
      </w:r>
    </w:p>
    <w:p w:rsidR="00A76084" w:rsidRPr="00C81C8B" w:rsidRDefault="00D034A6" w:rsidP="007A1C9B">
      <w:pPr>
        <w:pStyle w:val="ListParagraph"/>
        <w:ind w:left="2509" w:hanging="2509"/>
        <w:jc w:val="both"/>
        <w:rPr>
          <w:rFonts w:asciiTheme="majorBidi" w:hAnsiTheme="majorBidi" w:cstheme="majorBidi"/>
          <w:b/>
          <w:sz w:val="24"/>
          <w:szCs w:val="24"/>
          <w:lang w:val="en-US"/>
        </w:rPr>
      </w:pPr>
      <w:r>
        <w:rPr>
          <w:rFonts w:asciiTheme="majorBidi" w:hAnsiTheme="majorBidi" w:cstheme="majorBidi"/>
          <w:b/>
          <w:sz w:val="24"/>
          <w:szCs w:val="24"/>
          <w:lang w:val="en-US"/>
        </w:rPr>
        <w:t>A</w:t>
      </w:r>
      <w:r w:rsidRPr="003F0BC3">
        <w:rPr>
          <w:rFonts w:asciiTheme="majorBidi" w:hAnsiTheme="majorBidi" w:cstheme="majorBidi"/>
          <w:b/>
          <w:sz w:val="24"/>
          <w:szCs w:val="24"/>
        </w:rPr>
        <w:t>.  Hasil Penelitian</w:t>
      </w:r>
    </w:p>
    <w:p w:rsidR="00595913" w:rsidRPr="000A2725" w:rsidRDefault="00D034A6" w:rsidP="007A1C9B">
      <w:pPr>
        <w:pStyle w:val="ListParagraph"/>
        <w:ind w:left="0" w:firstLine="709"/>
        <w:jc w:val="both"/>
        <w:rPr>
          <w:rFonts w:asciiTheme="majorBidi" w:hAnsiTheme="majorBidi" w:cstheme="majorBidi"/>
          <w:sz w:val="24"/>
          <w:szCs w:val="24"/>
          <w:lang w:val="en-US"/>
        </w:rPr>
      </w:pPr>
      <w:r w:rsidRPr="003F0BC3">
        <w:rPr>
          <w:rFonts w:asciiTheme="majorBidi" w:hAnsiTheme="majorBidi" w:cstheme="majorBidi"/>
          <w:sz w:val="24"/>
          <w:szCs w:val="24"/>
        </w:rPr>
        <w:t xml:space="preserve">Ada dua macam hasil analisis yang disajikan yaitu hasil analisis yang menggunakan statistik deskriptif dan hasil analisis yang menggunakan statistik inferensial. Analisis statistik deskriptif meliputi deskriptif hasil </w:t>
      </w:r>
      <w:r w:rsidRPr="00D034A6">
        <w:rPr>
          <w:rFonts w:asciiTheme="majorBidi" w:hAnsiTheme="majorBidi" w:cstheme="majorBidi"/>
          <w:i/>
          <w:iCs/>
          <w:sz w:val="24"/>
          <w:szCs w:val="24"/>
        </w:rPr>
        <w:t>pretest</w:t>
      </w:r>
      <w:r w:rsidRPr="003F0BC3">
        <w:rPr>
          <w:rFonts w:asciiTheme="majorBidi" w:hAnsiTheme="majorBidi" w:cstheme="majorBidi"/>
          <w:sz w:val="24"/>
          <w:szCs w:val="24"/>
        </w:rPr>
        <w:t xml:space="preserve"> dan </w:t>
      </w:r>
      <w:r w:rsidRPr="00D034A6">
        <w:rPr>
          <w:rFonts w:asciiTheme="majorBidi" w:hAnsiTheme="majorBidi" w:cstheme="majorBidi"/>
          <w:i/>
          <w:iCs/>
          <w:sz w:val="24"/>
          <w:szCs w:val="24"/>
        </w:rPr>
        <w:t>postest</w:t>
      </w:r>
      <w:r w:rsidRPr="003F0BC3">
        <w:rPr>
          <w:rFonts w:asciiTheme="majorBidi" w:hAnsiTheme="majorBidi" w:cstheme="majorBidi"/>
          <w:sz w:val="24"/>
          <w:szCs w:val="24"/>
        </w:rPr>
        <w:t xml:space="preserve">, ketuntasan belajar siswa. Sedangkan untuk keperluan analisis statistik inferensial meliputi pengujian </w:t>
      </w:r>
      <w:r w:rsidR="009A311E">
        <w:rPr>
          <w:rFonts w:asciiTheme="majorBidi" w:hAnsiTheme="majorBidi" w:cstheme="majorBidi"/>
          <w:sz w:val="24"/>
          <w:szCs w:val="24"/>
          <w:lang w:val="en-US"/>
        </w:rPr>
        <w:t>normalitas</w:t>
      </w:r>
      <w:r w:rsidRPr="003F0BC3">
        <w:rPr>
          <w:rFonts w:asciiTheme="majorBidi" w:hAnsiTheme="majorBidi" w:cstheme="majorBidi"/>
          <w:sz w:val="24"/>
          <w:szCs w:val="24"/>
        </w:rPr>
        <w:t xml:space="preserve"> dan pengujian hipotesis.</w:t>
      </w:r>
    </w:p>
    <w:p w:rsidR="00595913" w:rsidRDefault="000A2725" w:rsidP="007A1C9B">
      <w:pPr>
        <w:tabs>
          <w:tab w:val="left" w:pos="426"/>
        </w:tabs>
        <w:contextualSpacing/>
        <w:rPr>
          <w:rFonts w:asciiTheme="majorBidi" w:hAnsiTheme="majorBidi" w:cstheme="majorBidi"/>
          <w:b/>
          <w:sz w:val="24"/>
          <w:szCs w:val="24"/>
          <w:lang w:val="en-US"/>
        </w:rPr>
      </w:pPr>
      <w:r>
        <w:rPr>
          <w:rFonts w:asciiTheme="majorBidi" w:hAnsiTheme="majorBidi" w:cstheme="majorBidi"/>
          <w:b/>
          <w:sz w:val="24"/>
          <w:szCs w:val="24"/>
          <w:lang w:val="en-US"/>
        </w:rPr>
        <w:t>1</w:t>
      </w:r>
      <w:r w:rsidR="00D30F96">
        <w:rPr>
          <w:rFonts w:asciiTheme="majorBidi" w:hAnsiTheme="majorBidi" w:cstheme="majorBidi"/>
          <w:b/>
          <w:sz w:val="24"/>
          <w:szCs w:val="24"/>
          <w:lang w:val="en-US"/>
        </w:rPr>
        <w:t xml:space="preserve">.  </w:t>
      </w:r>
      <w:r w:rsidR="00D30F96" w:rsidRPr="00595913">
        <w:rPr>
          <w:rFonts w:asciiTheme="majorBidi" w:hAnsiTheme="majorBidi" w:cstheme="majorBidi"/>
          <w:b/>
          <w:sz w:val="24"/>
          <w:szCs w:val="24"/>
        </w:rPr>
        <w:t>Analisis</w:t>
      </w:r>
      <w:r w:rsidR="00BA0E6B">
        <w:rPr>
          <w:rFonts w:asciiTheme="majorBidi" w:hAnsiTheme="majorBidi" w:cstheme="majorBidi"/>
          <w:b/>
          <w:sz w:val="24"/>
          <w:szCs w:val="24"/>
          <w:lang w:val="en-US"/>
        </w:rPr>
        <w:t xml:space="preserve"> statistik deskriptif</w:t>
      </w:r>
    </w:p>
    <w:p w:rsidR="003012BA" w:rsidRPr="004C0CAF" w:rsidRDefault="00433395" w:rsidP="007A1C9B">
      <w:pPr>
        <w:spacing w:after="0"/>
        <w:jc w:val="both"/>
        <w:rPr>
          <w:rFonts w:asciiTheme="majorBidi" w:hAnsiTheme="majorBidi" w:cstheme="majorBidi"/>
          <w:b/>
          <w:sz w:val="24"/>
          <w:szCs w:val="24"/>
          <w:lang w:val="en-US"/>
        </w:rPr>
      </w:pPr>
      <w:r>
        <w:rPr>
          <w:rFonts w:asciiTheme="majorBidi" w:hAnsiTheme="majorBidi" w:cstheme="majorBidi"/>
          <w:bCs/>
          <w:sz w:val="24"/>
          <w:szCs w:val="24"/>
          <w:lang w:val="en-US"/>
        </w:rPr>
        <w:t>a</w:t>
      </w:r>
      <w:r w:rsidR="00A07A41" w:rsidRPr="00433395">
        <w:rPr>
          <w:rFonts w:asciiTheme="majorBidi" w:hAnsiTheme="majorBidi" w:cstheme="majorBidi"/>
          <w:b/>
          <w:sz w:val="24"/>
          <w:szCs w:val="24"/>
          <w:lang w:val="en-US"/>
        </w:rPr>
        <w:t xml:space="preserve">.  </w:t>
      </w:r>
      <w:r w:rsidR="00DE26E5" w:rsidRPr="00BA0E6B">
        <w:rPr>
          <w:rFonts w:asciiTheme="majorBidi" w:hAnsiTheme="majorBidi" w:cstheme="majorBidi"/>
          <w:bCs/>
          <w:sz w:val="24"/>
          <w:szCs w:val="24"/>
          <w:lang w:val="en-US"/>
        </w:rPr>
        <w:t>Deskripsi keterlaksanaan pembelajaran</w:t>
      </w:r>
    </w:p>
    <w:p w:rsidR="002077A0" w:rsidRPr="002077A0" w:rsidRDefault="002077A0" w:rsidP="007A1C9B">
      <w:pPr>
        <w:spacing w:after="0"/>
        <w:ind w:left="1843" w:hanging="1134"/>
        <w:jc w:val="both"/>
        <w:rPr>
          <w:rFonts w:ascii="Times New Roman" w:hAnsi="Times New Roman" w:cs="Times New Roman"/>
          <w:i/>
          <w:sz w:val="24"/>
          <w:szCs w:val="24"/>
        </w:rPr>
      </w:pPr>
      <w:r>
        <w:rPr>
          <w:rFonts w:ascii="Times New Roman" w:hAnsi="Times New Roman" w:cs="Times New Roman"/>
          <w:sz w:val="24"/>
          <w:szCs w:val="24"/>
        </w:rPr>
        <w:t>Tabel 4.</w:t>
      </w:r>
      <w:r>
        <w:rPr>
          <w:rFonts w:ascii="Times New Roman" w:hAnsi="Times New Roman" w:cs="Times New Roman"/>
          <w:sz w:val="24"/>
          <w:szCs w:val="24"/>
          <w:lang w:val="en-US"/>
        </w:rPr>
        <w:t>1</w:t>
      </w:r>
      <w:r w:rsidRPr="002077A0">
        <w:rPr>
          <w:rFonts w:ascii="Times New Roman" w:hAnsi="Times New Roman" w:cs="Times New Roman"/>
          <w:sz w:val="24"/>
          <w:szCs w:val="24"/>
        </w:rPr>
        <w:t xml:space="preserve"> Hasil Observasi Keterlaksanaan Model Pembelajaran </w:t>
      </w:r>
      <w:r w:rsidRPr="002077A0">
        <w:rPr>
          <w:rFonts w:ascii="Times New Roman" w:hAnsi="Times New Roman" w:cs="Times New Roman"/>
          <w:i/>
          <w:sz w:val="24"/>
          <w:szCs w:val="24"/>
        </w:rPr>
        <w:t>Think Pair Share (TPS)</w:t>
      </w:r>
    </w:p>
    <w:p w:rsidR="002077A0" w:rsidRPr="002077A0" w:rsidRDefault="002077A0" w:rsidP="007A1C9B">
      <w:pPr>
        <w:spacing w:after="0"/>
        <w:ind w:left="990" w:hanging="990"/>
        <w:jc w:val="both"/>
        <w:rPr>
          <w:rFonts w:ascii="Times New Roman" w:hAnsi="Times New Roman" w:cs="Times New Roman"/>
          <w:sz w:val="24"/>
          <w:szCs w:val="24"/>
        </w:rPr>
      </w:pPr>
    </w:p>
    <w:tbl>
      <w:tblPr>
        <w:tblStyle w:val="TableGrid"/>
        <w:tblW w:w="7512" w:type="dxa"/>
        <w:tblInd w:w="534" w:type="dxa"/>
        <w:tblBorders>
          <w:left w:val="none" w:sz="0" w:space="0" w:color="auto"/>
          <w:right w:val="none" w:sz="0" w:space="0" w:color="auto"/>
          <w:insideV w:val="none" w:sz="0" w:space="0" w:color="auto"/>
        </w:tblBorders>
        <w:tblLook w:val="04A0"/>
      </w:tblPr>
      <w:tblGrid>
        <w:gridCol w:w="1984"/>
        <w:gridCol w:w="1843"/>
        <w:gridCol w:w="3685"/>
      </w:tblGrid>
      <w:tr w:rsidR="002077A0" w:rsidRPr="002077A0" w:rsidTr="002077A0">
        <w:trPr>
          <w:trHeight w:val="377"/>
        </w:trPr>
        <w:tc>
          <w:tcPr>
            <w:tcW w:w="1984" w:type="dxa"/>
            <w:vAlign w:val="center"/>
          </w:tcPr>
          <w:p w:rsidR="002077A0" w:rsidRPr="002077A0" w:rsidRDefault="002077A0" w:rsidP="007A1C9B">
            <w:pPr>
              <w:pStyle w:val="NoSpacing"/>
              <w:spacing w:line="276" w:lineRule="auto"/>
              <w:jc w:val="center"/>
              <w:rPr>
                <w:rFonts w:ascii="Times New Roman" w:hAnsi="Times New Roman" w:cs="Times New Roman"/>
                <w:sz w:val="24"/>
                <w:szCs w:val="24"/>
              </w:rPr>
            </w:pPr>
            <w:r w:rsidRPr="002077A0">
              <w:rPr>
                <w:rFonts w:ascii="Times New Roman" w:hAnsi="Times New Roman" w:cs="Times New Roman"/>
                <w:sz w:val="24"/>
                <w:szCs w:val="24"/>
              </w:rPr>
              <w:t>Pertemuan</w:t>
            </w:r>
          </w:p>
        </w:tc>
        <w:tc>
          <w:tcPr>
            <w:tcW w:w="1843" w:type="dxa"/>
            <w:vAlign w:val="center"/>
          </w:tcPr>
          <w:p w:rsidR="002077A0" w:rsidRPr="002077A0" w:rsidRDefault="002077A0" w:rsidP="007A1C9B">
            <w:pPr>
              <w:pStyle w:val="NoSpacing"/>
              <w:spacing w:line="276" w:lineRule="auto"/>
              <w:jc w:val="center"/>
              <w:rPr>
                <w:rFonts w:ascii="Times New Roman" w:hAnsi="Times New Roman" w:cs="Times New Roman"/>
                <w:sz w:val="24"/>
                <w:szCs w:val="24"/>
              </w:rPr>
            </w:pPr>
            <w:r w:rsidRPr="002077A0">
              <w:rPr>
                <w:rFonts w:ascii="Times New Roman" w:hAnsi="Times New Roman" w:cs="Times New Roman"/>
                <w:sz w:val="24"/>
                <w:szCs w:val="24"/>
              </w:rPr>
              <w:t>Skor rata-rata</w:t>
            </w:r>
          </w:p>
        </w:tc>
        <w:tc>
          <w:tcPr>
            <w:tcW w:w="3685" w:type="dxa"/>
            <w:vAlign w:val="center"/>
          </w:tcPr>
          <w:p w:rsidR="002077A0" w:rsidRPr="002077A0" w:rsidRDefault="00246F3C" w:rsidP="007A1C9B">
            <w:pPr>
              <w:pStyle w:val="NoSpacing"/>
              <w:spacing w:line="276" w:lineRule="auto"/>
              <w:jc w:val="center"/>
              <w:rPr>
                <w:rFonts w:ascii="Times New Roman" w:hAnsi="Times New Roman" w:cs="Times New Roman"/>
                <w:sz w:val="24"/>
                <w:szCs w:val="24"/>
              </w:rPr>
            </w:pPr>
            <w:r w:rsidRPr="002077A0">
              <w:rPr>
                <w:rFonts w:ascii="Times New Roman" w:hAnsi="Times New Roman" w:cs="Times New Roman"/>
                <w:sz w:val="24"/>
                <w:szCs w:val="24"/>
              </w:rPr>
              <w:t>K</w:t>
            </w:r>
            <w:r w:rsidR="002077A0" w:rsidRPr="002077A0">
              <w:rPr>
                <w:rFonts w:ascii="Times New Roman" w:hAnsi="Times New Roman" w:cs="Times New Roman"/>
                <w:sz w:val="24"/>
                <w:szCs w:val="24"/>
              </w:rPr>
              <w:t>riteria</w:t>
            </w:r>
          </w:p>
        </w:tc>
      </w:tr>
      <w:tr w:rsidR="002077A0" w:rsidRPr="002077A0" w:rsidTr="002077A0">
        <w:tc>
          <w:tcPr>
            <w:tcW w:w="1984" w:type="dxa"/>
          </w:tcPr>
          <w:p w:rsidR="00592A73" w:rsidRDefault="00592A73" w:rsidP="007A1C9B">
            <w:pPr>
              <w:pStyle w:val="NoSpacing"/>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p w:rsidR="00592A73" w:rsidRDefault="00592A73" w:rsidP="007A1C9B">
            <w:pPr>
              <w:pStyle w:val="NoSpacing"/>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w:t>
            </w:r>
          </w:p>
          <w:p w:rsidR="00592A73" w:rsidRDefault="00592A73" w:rsidP="007A1C9B">
            <w:pPr>
              <w:pStyle w:val="NoSpacing"/>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w:t>
            </w:r>
          </w:p>
          <w:p w:rsidR="00592A73" w:rsidRDefault="00592A73" w:rsidP="007A1C9B">
            <w:pPr>
              <w:pStyle w:val="NoSpacing"/>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4</w:t>
            </w:r>
          </w:p>
          <w:p w:rsidR="00592A73" w:rsidRDefault="00592A73" w:rsidP="007A1C9B">
            <w:pPr>
              <w:pStyle w:val="NoSpacing"/>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5</w:t>
            </w:r>
          </w:p>
          <w:p w:rsidR="00592A73" w:rsidRDefault="00592A73" w:rsidP="007A1C9B">
            <w:pPr>
              <w:pStyle w:val="NoSpacing"/>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6</w:t>
            </w:r>
          </w:p>
          <w:p w:rsidR="00592A73" w:rsidRPr="002077A0" w:rsidRDefault="00592A73" w:rsidP="007A1C9B">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lang w:val="en-US"/>
              </w:rPr>
              <w:t>7</w:t>
            </w:r>
          </w:p>
        </w:tc>
        <w:tc>
          <w:tcPr>
            <w:tcW w:w="1843" w:type="dxa"/>
          </w:tcPr>
          <w:p w:rsidR="002077A0" w:rsidRPr="002077A0" w:rsidRDefault="002077A0" w:rsidP="007A1C9B">
            <w:pPr>
              <w:pStyle w:val="NoSpacing"/>
              <w:spacing w:line="276" w:lineRule="auto"/>
              <w:jc w:val="center"/>
              <w:rPr>
                <w:rFonts w:ascii="Times New Roman" w:hAnsi="Times New Roman" w:cs="Times New Roman"/>
                <w:sz w:val="24"/>
                <w:szCs w:val="24"/>
                <w:lang w:val="en-US"/>
              </w:rPr>
            </w:pPr>
            <w:r>
              <w:rPr>
                <w:rFonts w:ascii="Times New Roman" w:hAnsi="Times New Roman" w:cs="Times New Roman"/>
                <w:sz w:val="24"/>
                <w:szCs w:val="24"/>
              </w:rPr>
              <w:t>3,</w:t>
            </w:r>
            <w:r>
              <w:rPr>
                <w:rFonts w:ascii="Times New Roman" w:hAnsi="Times New Roman" w:cs="Times New Roman"/>
                <w:sz w:val="24"/>
                <w:szCs w:val="24"/>
                <w:lang w:val="en-US"/>
              </w:rPr>
              <w:t>3</w:t>
            </w:r>
          </w:p>
          <w:p w:rsidR="002077A0" w:rsidRPr="002077A0" w:rsidRDefault="002077A0" w:rsidP="007A1C9B">
            <w:pPr>
              <w:pStyle w:val="NoSpacing"/>
              <w:spacing w:line="276" w:lineRule="auto"/>
              <w:jc w:val="center"/>
              <w:rPr>
                <w:rFonts w:ascii="Times New Roman" w:hAnsi="Times New Roman" w:cs="Times New Roman"/>
                <w:sz w:val="24"/>
                <w:szCs w:val="24"/>
                <w:lang w:val="en-US"/>
              </w:rPr>
            </w:pPr>
            <w:r>
              <w:rPr>
                <w:rFonts w:ascii="Times New Roman" w:hAnsi="Times New Roman" w:cs="Times New Roman"/>
                <w:sz w:val="24"/>
                <w:szCs w:val="24"/>
              </w:rPr>
              <w:t>3,</w:t>
            </w:r>
            <w:r>
              <w:rPr>
                <w:rFonts w:ascii="Times New Roman" w:hAnsi="Times New Roman" w:cs="Times New Roman"/>
                <w:sz w:val="24"/>
                <w:szCs w:val="24"/>
                <w:lang w:val="en-US"/>
              </w:rPr>
              <w:t>7</w:t>
            </w:r>
          </w:p>
          <w:p w:rsidR="002077A0" w:rsidRPr="002077A0" w:rsidRDefault="002077A0" w:rsidP="007A1C9B">
            <w:pPr>
              <w:pStyle w:val="NoSpacing"/>
              <w:spacing w:line="276" w:lineRule="auto"/>
              <w:jc w:val="center"/>
              <w:rPr>
                <w:rFonts w:ascii="Times New Roman" w:hAnsi="Times New Roman" w:cs="Times New Roman"/>
                <w:sz w:val="24"/>
                <w:szCs w:val="24"/>
                <w:lang w:val="en-US"/>
              </w:rPr>
            </w:pPr>
            <w:r>
              <w:rPr>
                <w:rFonts w:ascii="Times New Roman" w:hAnsi="Times New Roman" w:cs="Times New Roman"/>
                <w:sz w:val="24"/>
                <w:szCs w:val="24"/>
              </w:rPr>
              <w:t>3,</w:t>
            </w:r>
            <w:r>
              <w:rPr>
                <w:rFonts w:ascii="Times New Roman" w:hAnsi="Times New Roman" w:cs="Times New Roman"/>
                <w:sz w:val="24"/>
                <w:szCs w:val="24"/>
                <w:lang w:val="en-US"/>
              </w:rPr>
              <w:t>8</w:t>
            </w:r>
          </w:p>
          <w:p w:rsidR="002077A0" w:rsidRPr="006E72D7" w:rsidRDefault="005D7D7A" w:rsidP="007A1C9B">
            <w:pPr>
              <w:pStyle w:val="NoSpacing"/>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6E72D7">
              <w:rPr>
                <w:rFonts w:ascii="Times New Roman" w:hAnsi="Times New Roman" w:cs="Times New Roman"/>
                <w:sz w:val="24"/>
                <w:szCs w:val="24"/>
                <w:lang w:val="en-US"/>
              </w:rPr>
              <w:t>4</w:t>
            </w:r>
          </w:p>
          <w:p w:rsidR="002077A0" w:rsidRPr="002077A0" w:rsidRDefault="005D7D7A" w:rsidP="007A1C9B">
            <w:pPr>
              <w:pStyle w:val="NoSpacing"/>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2077A0">
              <w:rPr>
                <w:rFonts w:ascii="Times New Roman" w:hAnsi="Times New Roman" w:cs="Times New Roman"/>
                <w:sz w:val="24"/>
                <w:szCs w:val="24"/>
                <w:lang w:val="en-US"/>
              </w:rPr>
              <w:t>4</w:t>
            </w:r>
          </w:p>
          <w:p w:rsidR="002077A0" w:rsidRPr="002077A0" w:rsidRDefault="005D7D7A" w:rsidP="007A1C9B">
            <w:pPr>
              <w:pStyle w:val="NoSpacing"/>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2077A0">
              <w:rPr>
                <w:rFonts w:ascii="Times New Roman" w:hAnsi="Times New Roman" w:cs="Times New Roman"/>
                <w:sz w:val="24"/>
                <w:szCs w:val="24"/>
                <w:lang w:val="en-US"/>
              </w:rPr>
              <w:t>4</w:t>
            </w:r>
          </w:p>
          <w:p w:rsidR="002077A0" w:rsidRPr="002077A0" w:rsidRDefault="005D7D7A" w:rsidP="007A1C9B">
            <w:pPr>
              <w:pStyle w:val="NoSpacing"/>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2077A0">
              <w:rPr>
                <w:rFonts w:ascii="Times New Roman" w:hAnsi="Times New Roman" w:cs="Times New Roman"/>
                <w:sz w:val="24"/>
                <w:szCs w:val="24"/>
                <w:lang w:val="en-US"/>
              </w:rPr>
              <w:t>4</w:t>
            </w:r>
          </w:p>
        </w:tc>
        <w:tc>
          <w:tcPr>
            <w:tcW w:w="3685" w:type="dxa"/>
          </w:tcPr>
          <w:p w:rsidR="002077A0" w:rsidRPr="003C237B" w:rsidRDefault="003C237B" w:rsidP="007A1C9B">
            <w:pPr>
              <w:pStyle w:val="NoSpacing"/>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Terlaksana  sebagian</w:t>
            </w:r>
            <w:r w:rsidR="00253C5B">
              <w:rPr>
                <w:rFonts w:ascii="Times New Roman" w:hAnsi="Times New Roman" w:cs="Times New Roman"/>
                <w:sz w:val="24"/>
                <w:szCs w:val="24"/>
                <w:lang w:val="en-US"/>
              </w:rPr>
              <w:t xml:space="preserve"> besar</w:t>
            </w:r>
          </w:p>
          <w:p w:rsidR="002077A0" w:rsidRPr="00253C5B" w:rsidRDefault="002077A0" w:rsidP="007A1C9B">
            <w:pPr>
              <w:pStyle w:val="NoSpacing"/>
              <w:spacing w:line="276" w:lineRule="auto"/>
              <w:jc w:val="center"/>
              <w:rPr>
                <w:rFonts w:ascii="Times New Roman" w:hAnsi="Times New Roman" w:cs="Times New Roman"/>
                <w:sz w:val="24"/>
                <w:szCs w:val="24"/>
                <w:lang w:val="en-US"/>
              </w:rPr>
            </w:pPr>
            <w:r w:rsidRPr="002077A0">
              <w:rPr>
                <w:rFonts w:ascii="Times New Roman" w:hAnsi="Times New Roman" w:cs="Times New Roman"/>
                <w:sz w:val="24"/>
                <w:szCs w:val="24"/>
              </w:rPr>
              <w:t xml:space="preserve">Terlaksana </w:t>
            </w:r>
            <w:r w:rsidR="00253C5B">
              <w:rPr>
                <w:rFonts w:ascii="Times New Roman" w:hAnsi="Times New Roman" w:cs="Times New Roman"/>
                <w:sz w:val="24"/>
                <w:szCs w:val="24"/>
                <w:lang w:val="en-US"/>
              </w:rPr>
              <w:t>sebagian besar</w:t>
            </w:r>
          </w:p>
          <w:p w:rsidR="002077A0" w:rsidRPr="00253C5B" w:rsidRDefault="002077A0" w:rsidP="007A1C9B">
            <w:pPr>
              <w:pStyle w:val="NoSpacing"/>
              <w:spacing w:line="276" w:lineRule="auto"/>
              <w:jc w:val="center"/>
              <w:rPr>
                <w:rFonts w:ascii="Times New Roman" w:hAnsi="Times New Roman" w:cs="Times New Roman"/>
                <w:sz w:val="24"/>
                <w:szCs w:val="24"/>
                <w:lang w:val="en-US"/>
              </w:rPr>
            </w:pPr>
            <w:r w:rsidRPr="002077A0">
              <w:rPr>
                <w:rFonts w:ascii="Times New Roman" w:hAnsi="Times New Roman" w:cs="Times New Roman"/>
                <w:sz w:val="24"/>
                <w:szCs w:val="24"/>
              </w:rPr>
              <w:t xml:space="preserve">Terlaksana </w:t>
            </w:r>
            <w:r w:rsidR="00253C5B">
              <w:rPr>
                <w:rFonts w:ascii="Times New Roman" w:hAnsi="Times New Roman" w:cs="Times New Roman"/>
                <w:sz w:val="24"/>
                <w:szCs w:val="24"/>
                <w:lang w:val="en-US"/>
              </w:rPr>
              <w:t>sebagian besar</w:t>
            </w:r>
          </w:p>
          <w:p w:rsidR="002077A0" w:rsidRPr="00253C5B" w:rsidRDefault="002077A0" w:rsidP="007A1C9B">
            <w:pPr>
              <w:pStyle w:val="NoSpacing"/>
              <w:spacing w:line="276" w:lineRule="auto"/>
              <w:jc w:val="center"/>
              <w:rPr>
                <w:rFonts w:ascii="Times New Roman" w:hAnsi="Times New Roman" w:cs="Times New Roman"/>
                <w:sz w:val="24"/>
                <w:szCs w:val="24"/>
                <w:lang w:val="en-US"/>
              </w:rPr>
            </w:pPr>
            <w:r w:rsidRPr="002077A0">
              <w:rPr>
                <w:rFonts w:ascii="Times New Roman" w:hAnsi="Times New Roman" w:cs="Times New Roman"/>
                <w:sz w:val="24"/>
                <w:szCs w:val="24"/>
              </w:rPr>
              <w:t xml:space="preserve">Terlaksana </w:t>
            </w:r>
            <w:r w:rsidR="00253C5B">
              <w:rPr>
                <w:rFonts w:ascii="Times New Roman" w:hAnsi="Times New Roman" w:cs="Times New Roman"/>
                <w:sz w:val="24"/>
                <w:szCs w:val="24"/>
                <w:lang w:val="en-US"/>
              </w:rPr>
              <w:t>keseuruhan</w:t>
            </w:r>
          </w:p>
          <w:p w:rsidR="00253C5B" w:rsidRPr="00253C5B" w:rsidRDefault="00253C5B" w:rsidP="007A1C9B">
            <w:pPr>
              <w:pStyle w:val="NoSpacing"/>
              <w:spacing w:line="276" w:lineRule="auto"/>
              <w:jc w:val="center"/>
              <w:rPr>
                <w:rFonts w:ascii="Times New Roman" w:hAnsi="Times New Roman" w:cs="Times New Roman"/>
                <w:sz w:val="24"/>
                <w:szCs w:val="24"/>
                <w:lang w:val="en-US"/>
              </w:rPr>
            </w:pPr>
            <w:r w:rsidRPr="002077A0">
              <w:rPr>
                <w:rFonts w:ascii="Times New Roman" w:hAnsi="Times New Roman" w:cs="Times New Roman"/>
                <w:sz w:val="24"/>
                <w:szCs w:val="24"/>
              </w:rPr>
              <w:t xml:space="preserve">Terlaksana </w:t>
            </w:r>
            <w:r>
              <w:rPr>
                <w:rFonts w:ascii="Times New Roman" w:hAnsi="Times New Roman" w:cs="Times New Roman"/>
                <w:sz w:val="24"/>
                <w:szCs w:val="24"/>
                <w:lang w:val="en-US"/>
              </w:rPr>
              <w:t>keseuruhan</w:t>
            </w:r>
          </w:p>
          <w:p w:rsidR="00253C5B" w:rsidRPr="00253C5B" w:rsidRDefault="00253C5B" w:rsidP="007A1C9B">
            <w:pPr>
              <w:pStyle w:val="NoSpacing"/>
              <w:spacing w:line="276" w:lineRule="auto"/>
              <w:jc w:val="center"/>
              <w:rPr>
                <w:rFonts w:ascii="Times New Roman" w:hAnsi="Times New Roman" w:cs="Times New Roman"/>
                <w:sz w:val="24"/>
                <w:szCs w:val="24"/>
                <w:lang w:val="en-US"/>
              </w:rPr>
            </w:pPr>
            <w:r w:rsidRPr="002077A0">
              <w:rPr>
                <w:rFonts w:ascii="Times New Roman" w:hAnsi="Times New Roman" w:cs="Times New Roman"/>
                <w:sz w:val="24"/>
                <w:szCs w:val="24"/>
              </w:rPr>
              <w:t xml:space="preserve">Terlaksana </w:t>
            </w:r>
            <w:r>
              <w:rPr>
                <w:rFonts w:ascii="Times New Roman" w:hAnsi="Times New Roman" w:cs="Times New Roman"/>
                <w:sz w:val="24"/>
                <w:szCs w:val="24"/>
                <w:lang w:val="en-US"/>
              </w:rPr>
              <w:t>keseuruhan</w:t>
            </w:r>
          </w:p>
          <w:p w:rsidR="002077A0" w:rsidRPr="00253C5B" w:rsidRDefault="00253C5B" w:rsidP="007A1C9B">
            <w:pPr>
              <w:pStyle w:val="NoSpacing"/>
              <w:spacing w:line="276" w:lineRule="auto"/>
              <w:jc w:val="center"/>
              <w:rPr>
                <w:rFonts w:ascii="Times New Roman" w:hAnsi="Times New Roman" w:cs="Times New Roman"/>
                <w:sz w:val="24"/>
                <w:szCs w:val="24"/>
                <w:lang w:val="en-US"/>
              </w:rPr>
            </w:pPr>
            <w:r w:rsidRPr="002077A0">
              <w:rPr>
                <w:rFonts w:ascii="Times New Roman" w:hAnsi="Times New Roman" w:cs="Times New Roman"/>
                <w:sz w:val="24"/>
                <w:szCs w:val="24"/>
              </w:rPr>
              <w:t xml:space="preserve">Terlaksana </w:t>
            </w:r>
            <w:r>
              <w:rPr>
                <w:rFonts w:ascii="Times New Roman" w:hAnsi="Times New Roman" w:cs="Times New Roman"/>
                <w:sz w:val="24"/>
                <w:szCs w:val="24"/>
                <w:lang w:val="en-US"/>
              </w:rPr>
              <w:t>keseuruhan</w:t>
            </w:r>
          </w:p>
        </w:tc>
      </w:tr>
      <w:tr w:rsidR="002077A0" w:rsidRPr="002077A0" w:rsidTr="002077A0">
        <w:trPr>
          <w:trHeight w:val="489"/>
        </w:trPr>
        <w:tc>
          <w:tcPr>
            <w:tcW w:w="1984" w:type="dxa"/>
            <w:vAlign w:val="center"/>
          </w:tcPr>
          <w:p w:rsidR="002077A0" w:rsidRPr="002077A0" w:rsidRDefault="002077A0" w:rsidP="007A1C9B">
            <w:pPr>
              <w:pStyle w:val="NoSpacing"/>
              <w:spacing w:line="276" w:lineRule="auto"/>
              <w:jc w:val="center"/>
              <w:rPr>
                <w:rFonts w:ascii="Times New Roman" w:hAnsi="Times New Roman" w:cs="Times New Roman"/>
                <w:sz w:val="24"/>
                <w:szCs w:val="24"/>
              </w:rPr>
            </w:pPr>
            <w:r w:rsidRPr="002077A0">
              <w:rPr>
                <w:rFonts w:ascii="Times New Roman" w:hAnsi="Times New Roman" w:cs="Times New Roman"/>
                <w:sz w:val="24"/>
                <w:szCs w:val="24"/>
              </w:rPr>
              <w:t>Rata-rata</w:t>
            </w:r>
          </w:p>
        </w:tc>
        <w:tc>
          <w:tcPr>
            <w:tcW w:w="1843" w:type="dxa"/>
            <w:vAlign w:val="center"/>
          </w:tcPr>
          <w:p w:rsidR="002077A0" w:rsidRPr="002077A0" w:rsidRDefault="002077A0" w:rsidP="007A1C9B">
            <w:pPr>
              <w:pStyle w:val="NoSpacing"/>
              <w:spacing w:line="276" w:lineRule="auto"/>
              <w:jc w:val="center"/>
              <w:rPr>
                <w:rFonts w:ascii="Times New Roman" w:hAnsi="Times New Roman" w:cs="Times New Roman"/>
                <w:sz w:val="24"/>
                <w:szCs w:val="24"/>
                <w:lang w:val="en-US"/>
              </w:rPr>
            </w:pPr>
            <w:r w:rsidRPr="002077A0">
              <w:rPr>
                <w:rFonts w:ascii="Times New Roman" w:hAnsi="Times New Roman" w:cs="Times New Roman"/>
                <w:sz w:val="24"/>
                <w:szCs w:val="24"/>
              </w:rPr>
              <w:t>3,</w:t>
            </w:r>
            <w:r>
              <w:rPr>
                <w:rFonts w:ascii="Times New Roman" w:hAnsi="Times New Roman" w:cs="Times New Roman"/>
                <w:sz w:val="24"/>
                <w:szCs w:val="24"/>
                <w:lang w:val="en-US"/>
              </w:rPr>
              <w:t>8</w:t>
            </w:r>
          </w:p>
        </w:tc>
        <w:tc>
          <w:tcPr>
            <w:tcW w:w="3685" w:type="dxa"/>
            <w:vAlign w:val="center"/>
          </w:tcPr>
          <w:p w:rsidR="002077A0" w:rsidRPr="00253C5B" w:rsidRDefault="002077A0" w:rsidP="007A1C9B">
            <w:pPr>
              <w:pStyle w:val="NoSpacing"/>
              <w:spacing w:line="276" w:lineRule="auto"/>
              <w:jc w:val="center"/>
              <w:rPr>
                <w:rFonts w:ascii="Times New Roman" w:hAnsi="Times New Roman" w:cs="Times New Roman"/>
                <w:sz w:val="24"/>
                <w:szCs w:val="24"/>
                <w:lang w:val="en-US"/>
              </w:rPr>
            </w:pPr>
            <w:r w:rsidRPr="002077A0">
              <w:rPr>
                <w:rFonts w:ascii="Times New Roman" w:hAnsi="Times New Roman" w:cs="Times New Roman"/>
                <w:sz w:val="24"/>
                <w:szCs w:val="24"/>
              </w:rPr>
              <w:t xml:space="preserve">Terlaksana </w:t>
            </w:r>
            <w:r w:rsidR="00253C5B">
              <w:rPr>
                <w:rFonts w:ascii="Times New Roman" w:hAnsi="Times New Roman" w:cs="Times New Roman"/>
                <w:sz w:val="24"/>
                <w:szCs w:val="24"/>
                <w:lang w:val="en-US"/>
              </w:rPr>
              <w:t>kesluruhan</w:t>
            </w:r>
          </w:p>
        </w:tc>
      </w:tr>
    </w:tbl>
    <w:p w:rsidR="00A76084" w:rsidRPr="003012BA" w:rsidRDefault="00A76084" w:rsidP="007A1C9B">
      <w:pPr>
        <w:spacing w:after="0"/>
        <w:jc w:val="both"/>
        <w:rPr>
          <w:rFonts w:ascii="Times New Roman" w:hAnsi="Times New Roman" w:cs="Times New Roman"/>
          <w:sz w:val="24"/>
          <w:szCs w:val="24"/>
          <w:lang w:val="en-US"/>
        </w:rPr>
      </w:pPr>
    </w:p>
    <w:p w:rsidR="003F0BC3" w:rsidRPr="00BA0E6B" w:rsidRDefault="00BA0E6B" w:rsidP="007A1C9B">
      <w:pPr>
        <w:tabs>
          <w:tab w:val="left" w:pos="567"/>
        </w:tabs>
        <w:spacing w:after="0"/>
        <w:jc w:val="both"/>
        <w:rPr>
          <w:rFonts w:asciiTheme="majorBidi" w:hAnsiTheme="majorBidi" w:cstheme="majorBidi"/>
          <w:bCs/>
          <w:sz w:val="24"/>
          <w:szCs w:val="24"/>
          <w:lang w:val="en-US"/>
        </w:rPr>
      </w:pPr>
      <w:r>
        <w:rPr>
          <w:rFonts w:asciiTheme="majorBidi" w:hAnsiTheme="majorBidi" w:cstheme="majorBidi"/>
          <w:bCs/>
          <w:sz w:val="24"/>
          <w:szCs w:val="24"/>
          <w:lang w:val="en-US"/>
        </w:rPr>
        <w:t>b</w:t>
      </w:r>
      <w:r w:rsidR="00DE26E5" w:rsidRPr="00BA0E6B">
        <w:rPr>
          <w:rFonts w:asciiTheme="majorBidi" w:hAnsiTheme="majorBidi" w:cstheme="majorBidi"/>
          <w:bCs/>
          <w:sz w:val="24"/>
          <w:szCs w:val="24"/>
          <w:lang w:val="en-US"/>
        </w:rPr>
        <w:t xml:space="preserve">.  </w:t>
      </w:r>
      <w:r w:rsidR="003F0BC3" w:rsidRPr="00BA0E6B">
        <w:rPr>
          <w:rFonts w:asciiTheme="majorBidi" w:hAnsiTheme="majorBidi" w:cstheme="majorBidi"/>
          <w:bCs/>
          <w:sz w:val="24"/>
          <w:szCs w:val="24"/>
        </w:rPr>
        <w:t xml:space="preserve">Deskripsi </w:t>
      </w:r>
      <w:r w:rsidRPr="00BA0E6B">
        <w:rPr>
          <w:rFonts w:asciiTheme="majorBidi" w:hAnsiTheme="majorBidi" w:cstheme="majorBidi"/>
          <w:bCs/>
          <w:sz w:val="24"/>
          <w:szCs w:val="24"/>
        </w:rPr>
        <w:t>pemahaman konsep</w:t>
      </w:r>
      <w:r w:rsidRPr="00BA0E6B">
        <w:rPr>
          <w:rFonts w:asciiTheme="majorBidi" w:hAnsiTheme="majorBidi" w:cstheme="majorBidi"/>
          <w:bCs/>
          <w:sz w:val="24"/>
          <w:szCs w:val="24"/>
          <w:lang w:val="en-US"/>
        </w:rPr>
        <w:t xml:space="preserve"> matematik</w:t>
      </w:r>
    </w:p>
    <w:p w:rsidR="004C0CAF" w:rsidRDefault="00AA1D88" w:rsidP="007A1C9B">
      <w:pPr>
        <w:jc w:val="both"/>
        <w:rPr>
          <w:rFonts w:asciiTheme="majorBidi" w:hAnsiTheme="majorBidi" w:cstheme="majorBidi"/>
          <w:sz w:val="24"/>
          <w:szCs w:val="24"/>
          <w:lang w:val="en-US"/>
        </w:rPr>
      </w:pPr>
      <w:r w:rsidRPr="00535348">
        <w:rPr>
          <w:rFonts w:asciiTheme="majorBidi" w:hAnsiTheme="majorBidi" w:cstheme="majorBidi"/>
          <w:sz w:val="24"/>
          <w:szCs w:val="24"/>
          <w:lang w:val="en-US"/>
        </w:rPr>
        <w:t>1</w:t>
      </w:r>
      <w:r w:rsidR="00996968" w:rsidRPr="00535348">
        <w:rPr>
          <w:rFonts w:asciiTheme="majorBidi" w:hAnsiTheme="majorBidi" w:cstheme="majorBidi"/>
          <w:sz w:val="24"/>
          <w:szCs w:val="24"/>
          <w:lang w:val="en-US"/>
        </w:rPr>
        <w:t xml:space="preserve">) </w:t>
      </w:r>
      <w:r w:rsidR="003F0BC3" w:rsidRPr="00535348">
        <w:rPr>
          <w:rFonts w:asciiTheme="majorBidi" w:hAnsiTheme="majorBidi" w:cstheme="majorBidi"/>
          <w:sz w:val="24"/>
          <w:szCs w:val="24"/>
        </w:rPr>
        <w:t xml:space="preserve">Statistik deskriptif hasil </w:t>
      </w:r>
      <w:r w:rsidR="003F0BC3" w:rsidRPr="00535348">
        <w:rPr>
          <w:rFonts w:asciiTheme="majorBidi" w:hAnsiTheme="majorBidi" w:cstheme="majorBidi"/>
          <w:i/>
          <w:iCs/>
          <w:sz w:val="24"/>
          <w:szCs w:val="24"/>
        </w:rPr>
        <w:t>pretest</w:t>
      </w:r>
      <w:r w:rsidR="003D5272" w:rsidRPr="00535348">
        <w:rPr>
          <w:rFonts w:asciiTheme="majorBidi" w:hAnsiTheme="majorBidi" w:cstheme="majorBidi"/>
          <w:sz w:val="24"/>
          <w:szCs w:val="24"/>
        </w:rPr>
        <w:t xml:space="preserve"> atau sebelum diterapkan model</w:t>
      </w:r>
      <w:r w:rsidR="003D5272" w:rsidRPr="00535348">
        <w:rPr>
          <w:rFonts w:asciiTheme="majorBidi" w:hAnsiTheme="majorBidi" w:cstheme="majorBidi"/>
          <w:sz w:val="24"/>
          <w:szCs w:val="24"/>
          <w:lang w:val="en-US"/>
        </w:rPr>
        <w:t xml:space="preserve"> </w:t>
      </w:r>
      <w:r w:rsidR="003F0BC3" w:rsidRPr="00535348">
        <w:rPr>
          <w:rFonts w:asciiTheme="majorBidi" w:hAnsiTheme="majorBidi" w:cstheme="majorBidi"/>
          <w:sz w:val="24"/>
          <w:szCs w:val="24"/>
        </w:rPr>
        <w:t xml:space="preserve">pembelajaran </w:t>
      </w:r>
      <w:r w:rsidR="003F0BC3" w:rsidRPr="00535348">
        <w:rPr>
          <w:rFonts w:asciiTheme="majorBidi" w:hAnsiTheme="majorBidi" w:cstheme="majorBidi"/>
          <w:i/>
          <w:sz w:val="24"/>
          <w:szCs w:val="24"/>
        </w:rPr>
        <w:t xml:space="preserve">Think Pair Share </w:t>
      </w:r>
      <w:r w:rsidRPr="00535348">
        <w:rPr>
          <w:rFonts w:asciiTheme="majorBidi" w:hAnsiTheme="majorBidi" w:cstheme="majorBidi"/>
          <w:sz w:val="24"/>
          <w:szCs w:val="24"/>
        </w:rPr>
        <w:t>disajikan dalam Tabel 4.</w:t>
      </w:r>
      <w:r w:rsidR="00263B60" w:rsidRPr="00535348">
        <w:rPr>
          <w:rFonts w:asciiTheme="majorBidi" w:hAnsiTheme="majorBidi" w:cstheme="majorBidi"/>
          <w:sz w:val="24"/>
          <w:szCs w:val="24"/>
          <w:lang w:val="en-US"/>
        </w:rPr>
        <w:t>2</w:t>
      </w:r>
      <w:r w:rsidR="00A76084">
        <w:rPr>
          <w:rFonts w:asciiTheme="majorBidi" w:hAnsiTheme="majorBidi" w:cstheme="majorBidi"/>
          <w:sz w:val="24"/>
          <w:szCs w:val="24"/>
          <w:lang w:val="en-US"/>
        </w:rPr>
        <w:t>.</w:t>
      </w:r>
    </w:p>
    <w:p w:rsidR="00C36660" w:rsidRDefault="00C36660" w:rsidP="007A1C9B">
      <w:pPr>
        <w:jc w:val="both"/>
        <w:rPr>
          <w:rFonts w:asciiTheme="majorBidi" w:hAnsiTheme="majorBidi" w:cstheme="majorBidi"/>
          <w:sz w:val="24"/>
          <w:szCs w:val="24"/>
          <w:lang w:val="en-US"/>
        </w:rPr>
      </w:pPr>
    </w:p>
    <w:p w:rsidR="00C36660" w:rsidRDefault="00C36660" w:rsidP="007A1C9B">
      <w:pPr>
        <w:jc w:val="both"/>
        <w:rPr>
          <w:rFonts w:asciiTheme="majorBidi" w:hAnsiTheme="majorBidi" w:cstheme="majorBidi"/>
          <w:sz w:val="24"/>
          <w:szCs w:val="24"/>
          <w:lang w:val="en-US"/>
        </w:rPr>
      </w:pPr>
    </w:p>
    <w:p w:rsidR="00C36660" w:rsidRDefault="00C36660" w:rsidP="007A1C9B">
      <w:pPr>
        <w:jc w:val="both"/>
        <w:rPr>
          <w:rFonts w:asciiTheme="majorBidi" w:hAnsiTheme="majorBidi" w:cstheme="majorBidi"/>
          <w:sz w:val="24"/>
          <w:szCs w:val="24"/>
          <w:lang w:val="en-US"/>
        </w:rPr>
      </w:pPr>
    </w:p>
    <w:p w:rsidR="003F0BC3" w:rsidRPr="004C0CAF" w:rsidRDefault="00AA1D88" w:rsidP="007A1C9B">
      <w:pPr>
        <w:ind w:firstLine="720"/>
        <w:jc w:val="both"/>
        <w:rPr>
          <w:rFonts w:asciiTheme="majorBidi" w:hAnsiTheme="majorBidi" w:cstheme="majorBidi"/>
          <w:sz w:val="24"/>
          <w:szCs w:val="24"/>
          <w:lang w:val="en-US"/>
        </w:rPr>
      </w:pPr>
      <w:r w:rsidRPr="004C0CAF">
        <w:rPr>
          <w:rFonts w:asciiTheme="majorBidi" w:hAnsiTheme="majorBidi" w:cstheme="majorBidi"/>
          <w:sz w:val="24"/>
          <w:szCs w:val="24"/>
        </w:rPr>
        <w:lastRenderedPageBreak/>
        <w:t>Tabel 4.</w:t>
      </w:r>
      <w:r w:rsidR="00263B60" w:rsidRPr="004C0CAF">
        <w:rPr>
          <w:rFonts w:asciiTheme="majorBidi" w:hAnsiTheme="majorBidi" w:cstheme="majorBidi"/>
          <w:sz w:val="24"/>
          <w:szCs w:val="24"/>
          <w:lang w:val="en-US"/>
        </w:rPr>
        <w:t>2</w:t>
      </w:r>
      <w:r w:rsidR="003F0BC3" w:rsidRPr="004C0CAF">
        <w:rPr>
          <w:rFonts w:asciiTheme="majorBidi" w:hAnsiTheme="majorBidi" w:cstheme="majorBidi"/>
          <w:sz w:val="24"/>
          <w:szCs w:val="24"/>
        </w:rPr>
        <w:t xml:space="preserve">. Statistik Deskriptif </w:t>
      </w:r>
      <w:r w:rsidR="008A17B0" w:rsidRPr="004C0CAF">
        <w:rPr>
          <w:rFonts w:asciiTheme="majorBidi" w:hAnsiTheme="majorBidi" w:cstheme="majorBidi"/>
          <w:sz w:val="24"/>
          <w:szCs w:val="24"/>
          <w:lang w:val="en-US"/>
        </w:rPr>
        <w:t xml:space="preserve">Skor </w:t>
      </w:r>
      <w:r w:rsidR="003F0BC3" w:rsidRPr="004C0CAF">
        <w:rPr>
          <w:rFonts w:asciiTheme="majorBidi" w:hAnsiTheme="majorBidi" w:cstheme="majorBidi"/>
          <w:i/>
          <w:iCs/>
          <w:sz w:val="24"/>
          <w:szCs w:val="24"/>
        </w:rPr>
        <w:t>Pretest</w:t>
      </w:r>
      <w:r w:rsidR="003F0BC3" w:rsidRPr="004C0CAF">
        <w:rPr>
          <w:rFonts w:asciiTheme="majorBidi" w:hAnsiTheme="majorBidi" w:cstheme="majorBidi"/>
          <w:sz w:val="24"/>
          <w:szCs w:val="24"/>
        </w:rPr>
        <w:t xml:space="preserve"> Pemahaman  Konsep</w:t>
      </w:r>
      <w:r w:rsidR="00215242" w:rsidRPr="004C0CAF">
        <w:rPr>
          <w:rFonts w:asciiTheme="majorBidi" w:hAnsiTheme="majorBidi" w:cstheme="majorBidi"/>
          <w:sz w:val="24"/>
          <w:szCs w:val="24"/>
          <w:lang w:val="en-US"/>
        </w:rPr>
        <w:t xml:space="preserve"> Matematik</w:t>
      </w:r>
    </w:p>
    <w:tbl>
      <w:tblPr>
        <w:tblStyle w:val="TableGrid"/>
        <w:tblW w:w="0" w:type="auto"/>
        <w:tblInd w:w="1526"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tblPr>
      <w:tblGrid>
        <w:gridCol w:w="2977"/>
        <w:gridCol w:w="2835"/>
      </w:tblGrid>
      <w:tr w:rsidR="003F0BC3" w:rsidRPr="003F0BC3" w:rsidTr="00B35D23">
        <w:tc>
          <w:tcPr>
            <w:tcW w:w="2977" w:type="dxa"/>
            <w:vAlign w:val="center"/>
          </w:tcPr>
          <w:p w:rsidR="003F0BC3" w:rsidRPr="003F0BC3" w:rsidRDefault="00B35D23" w:rsidP="007A1C9B">
            <w:pPr>
              <w:spacing w:line="276" w:lineRule="auto"/>
              <w:rPr>
                <w:rFonts w:asciiTheme="majorBidi" w:hAnsiTheme="majorBidi" w:cstheme="majorBidi"/>
                <w:b/>
                <w:sz w:val="24"/>
                <w:szCs w:val="24"/>
              </w:rPr>
            </w:pPr>
            <w:r>
              <w:rPr>
                <w:rFonts w:asciiTheme="majorBidi" w:hAnsiTheme="majorBidi" w:cstheme="majorBidi"/>
                <w:b/>
                <w:sz w:val="24"/>
                <w:szCs w:val="24"/>
                <w:lang w:val="en-US"/>
              </w:rPr>
              <w:t xml:space="preserve">   </w:t>
            </w:r>
            <w:r w:rsidR="003F0BC3" w:rsidRPr="003F0BC3">
              <w:rPr>
                <w:rFonts w:asciiTheme="majorBidi" w:hAnsiTheme="majorBidi" w:cstheme="majorBidi"/>
                <w:b/>
                <w:sz w:val="24"/>
                <w:szCs w:val="24"/>
              </w:rPr>
              <w:t xml:space="preserve">Statistik </w:t>
            </w:r>
          </w:p>
        </w:tc>
        <w:tc>
          <w:tcPr>
            <w:tcW w:w="2835" w:type="dxa"/>
            <w:vAlign w:val="center"/>
          </w:tcPr>
          <w:p w:rsidR="003F0BC3" w:rsidRPr="003F0BC3" w:rsidRDefault="003F0BC3" w:rsidP="007A1C9B">
            <w:pPr>
              <w:spacing w:line="276" w:lineRule="auto"/>
              <w:jc w:val="center"/>
              <w:rPr>
                <w:rFonts w:asciiTheme="majorBidi" w:hAnsiTheme="majorBidi" w:cstheme="majorBidi"/>
                <w:b/>
                <w:sz w:val="24"/>
                <w:szCs w:val="24"/>
              </w:rPr>
            </w:pPr>
            <w:r w:rsidRPr="003F0BC3">
              <w:rPr>
                <w:rFonts w:asciiTheme="majorBidi" w:hAnsiTheme="majorBidi" w:cstheme="majorBidi"/>
                <w:b/>
                <w:sz w:val="24"/>
                <w:szCs w:val="24"/>
              </w:rPr>
              <w:t xml:space="preserve"> Nilai Statistik</w:t>
            </w:r>
          </w:p>
        </w:tc>
      </w:tr>
      <w:tr w:rsidR="003F0BC3" w:rsidRPr="003F0BC3" w:rsidTr="00C36660">
        <w:trPr>
          <w:trHeight w:val="2784"/>
        </w:trPr>
        <w:tc>
          <w:tcPr>
            <w:tcW w:w="2977" w:type="dxa"/>
          </w:tcPr>
          <w:p w:rsidR="00E17634" w:rsidRDefault="00C36660" w:rsidP="00C36660">
            <w:pPr>
              <w:contextualSpacing/>
              <w:jc w:val="both"/>
              <w:rPr>
                <w:rFonts w:asciiTheme="majorBidi" w:hAnsiTheme="majorBidi" w:cstheme="majorBidi"/>
                <w:sz w:val="24"/>
                <w:szCs w:val="24"/>
                <w:lang w:val="en-US"/>
              </w:rPr>
            </w:pPr>
            <w:r>
              <w:rPr>
                <w:rFonts w:asciiTheme="majorBidi" w:hAnsiTheme="majorBidi" w:cstheme="majorBidi"/>
                <w:sz w:val="24"/>
                <w:szCs w:val="24"/>
                <w:lang w:val="en-US"/>
              </w:rPr>
              <w:t xml:space="preserve">  </w:t>
            </w:r>
            <w:r w:rsidR="00C81C8B">
              <w:rPr>
                <w:rFonts w:asciiTheme="majorBidi" w:hAnsiTheme="majorBidi" w:cstheme="majorBidi"/>
                <w:sz w:val="24"/>
                <w:szCs w:val="24"/>
                <w:lang w:val="en-US"/>
              </w:rPr>
              <w:t xml:space="preserve">  </w:t>
            </w:r>
            <w:r w:rsidR="008D2E1D">
              <w:rPr>
                <w:rFonts w:asciiTheme="majorBidi" w:hAnsiTheme="majorBidi" w:cstheme="majorBidi"/>
                <w:sz w:val="24"/>
                <w:szCs w:val="24"/>
                <w:lang w:val="en-US"/>
              </w:rPr>
              <w:t>Subyek</w:t>
            </w:r>
          </w:p>
          <w:p w:rsidR="003F0BC3" w:rsidRDefault="003F0BC3" w:rsidP="00C36660">
            <w:pPr>
              <w:ind w:left="249"/>
              <w:contextualSpacing/>
              <w:jc w:val="both"/>
              <w:rPr>
                <w:rFonts w:asciiTheme="majorBidi" w:hAnsiTheme="majorBidi" w:cstheme="majorBidi"/>
                <w:sz w:val="24"/>
                <w:szCs w:val="24"/>
                <w:lang w:val="en-US"/>
              </w:rPr>
            </w:pPr>
            <w:r w:rsidRPr="003F0BC3">
              <w:rPr>
                <w:rFonts w:asciiTheme="majorBidi" w:hAnsiTheme="majorBidi" w:cstheme="majorBidi"/>
                <w:sz w:val="24"/>
                <w:szCs w:val="24"/>
              </w:rPr>
              <w:t>Mean</w:t>
            </w:r>
          </w:p>
          <w:p w:rsidR="003F0BC3" w:rsidRPr="003F0BC3" w:rsidRDefault="003F0BC3" w:rsidP="00C36660">
            <w:pPr>
              <w:ind w:left="252"/>
              <w:contextualSpacing/>
              <w:jc w:val="both"/>
              <w:rPr>
                <w:rFonts w:asciiTheme="majorBidi" w:hAnsiTheme="majorBidi" w:cstheme="majorBidi"/>
                <w:sz w:val="24"/>
                <w:szCs w:val="24"/>
              </w:rPr>
            </w:pPr>
            <w:r w:rsidRPr="003F0BC3">
              <w:rPr>
                <w:rFonts w:asciiTheme="majorBidi" w:hAnsiTheme="majorBidi" w:cstheme="majorBidi"/>
                <w:sz w:val="24"/>
                <w:szCs w:val="24"/>
              </w:rPr>
              <w:t>Median</w:t>
            </w:r>
          </w:p>
          <w:p w:rsidR="003F0BC3" w:rsidRPr="003F0BC3" w:rsidRDefault="003F0BC3" w:rsidP="00C36660">
            <w:pPr>
              <w:ind w:left="252"/>
              <w:contextualSpacing/>
              <w:jc w:val="both"/>
              <w:rPr>
                <w:rFonts w:asciiTheme="majorBidi" w:hAnsiTheme="majorBidi" w:cstheme="majorBidi"/>
                <w:sz w:val="24"/>
                <w:szCs w:val="24"/>
              </w:rPr>
            </w:pPr>
            <w:r w:rsidRPr="003F0BC3">
              <w:rPr>
                <w:rFonts w:asciiTheme="majorBidi" w:hAnsiTheme="majorBidi" w:cstheme="majorBidi"/>
                <w:sz w:val="24"/>
                <w:szCs w:val="24"/>
              </w:rPr>
              <w:t>Modus</w:t>
            </w:r>
          </w:p>
          <w:p w:rsidR="003F0BC3" w:rsidRPr="003F0BC3" w:rsidRDefault="003F0BC3" w:rsidP="00C36660">
            <w:pPr>
              <w:ind w:left="252"/>
              <w:contextualSpacing/>
              <w:jc w:val="both"/>
              <w:rPr>
                <w:rFonts w:asciiTheme="majorBidi" w:hAnsiTheme="majorBidi" w:cstheme="majorBidi"/>
                <w:sz w:val="24"/>
                <w:szCs w:val="24"/>
              </w:rPr>
            </w:pPr>
            <w:r w:rsidRPr="003F0BC3">
              <w:rPr>
                <w:rFonts w:asciiTheme="majorBidi" w:hAnsiTheme="majorBidi" w:cstheme="majorBidi"/>
                <w:sz w:val="24"/>
                <w:szCs w:val="24"/>
              </w:rPr>
              <w:t>Standar deviasi</w:t>
            </w:r>
          </w:p>
          <w:p w:rsidR="003F0BC3" w:rsidRDefault="003F0BC3" w:rsidP="00C36660">
            <w:pPr>
              <w:ind w:left="252"/>
              <w:contextualSpacing/>
              <w:jc w:val="both"/>
              <w:rPr>
                <w:rFonts w:asciiTheme="majorBidi" w:hAnsiTheme="majorBidi" w:cstheme="majorBidi"/>
                <w:sz w:val="24"/>
                <w:szCs w:val="24"/>
                <w:lang w:val="en-US"/>
              </w:rPr>
            </w:pPr>
            <w:r w:rsidRPr="003F0BC3">
              <w:rPr>
                <w:rFonts w:asciiTheme="majorBidi" w:hAnsiTheme="majorBidi" w:cstheme="majorBidi"/>
                <w:sz w:val="24"/>
                <w:szCs w:val="24"/>
              </w:rPr>
              <w:t>Variansi</w:t>
            </w:r>
          </w:p>
          <w:p w:rsidR="003F0BC3" w:rsidRDefault="003F0BC3" w:rsidP="00C36660">
            <w:pPr>
              <w:ind w:left="252"/>
              <w:contextualSpacing/>
              <w:jc w:val="both"/>
              <w:rPr>
                <w:rFonts w:asciiTheme="majorBidi" w:hAnsiTheme="majorBidi" w:cstheme="majorBidi"/>
                <w:sz w:val="24"/>
                <w:szCs w:val="24"/>
                <w:lang w:val="en-US"/>
              </w:rPr>
            </w:pPr>
            <w:r w:rsidRPr="003F0BC3">
              <w:rPr>
                <w:rFonts w:asciiTheme="majorBidi" w:hAnsiTheme="majorBidi" w:cstheme="majorBidi"/>
                <w:sz w:val="24"/>
                <w:szCs w:val="24"/>
              </w:rPr>
              <w:t>Mini</w:t>
            </w:r>
            <w:r w:rsidR="00634B81">
              <w:rPr>
                <w:rFonts w:asciiTheme="majorBidi" w:hAnsiTheme="majorBidi" w:cstheme="majorBidi"/>
                <w:sz w:val="24"/>
                <w:szCs w:val="24"/>
                <w:lang w:val="en-US"/>
              </w:rPr>
              <w:t>mum</w:t>
            </w:r>
          </w:p>
          <w:p w:rsidR="00634B81" w:rsidRDefault="00634B81" w:rsidP="00C36660">
            <w:pPr>
              <w:ind w:left="252"/>
              <w:contextualSpacing/>
              <w:jc w:val="both"/>
              <w:rPr>
                <w:rFonts w:asciiTheme="majorBidi" w:hAnsiTheme="majorBidi" w:cstheme="majorBidi"/>
                <w:sz w:val="24"/>
                <w:szCs w:val="24"/>
                <w:lang w:val="en-US"/>
              </w:rPr>
            </w:pPr>
            <w:r>
              <w:rPr>
                <w:rFonts w:asciiTheme="majorBidi" w:hAnsiTheme="majorBidi" w:cstheme="majorBidi"/>
                <w:sz w:val="24"/>
                <w:szCs w:val="24"/>
                <w:lang w:val="en-US"/>
              </w:rPr>
              <w:t>Maksimum</w:t>
            </w:r>
          </w:p>
          <w:p w:rsidR="00C02164" w:rsidRPr="00C02164" w:rsidRDefault="00C02164" w:rsidP="00C36660">
            <w:pPr>
              <w:ind w:left="252"/>
              <w:contextualSpacing/>
              <w:jc w:val="both"/>
              <w:rPr>
                <w:rFonts w:asciiTheme="majorBidi" w:hAnsiTheme="majorBidi" w:cstheme="majorBidi"/>
                <w:sz w:val="24"/>
                <w:szCs w:val="24"/>
                <w:lang w:val="en-US"/>
              </w:rPr>
            </w:pPr>
            <w:r>
              <w:rPr>
                <w:rFonts w:asciiTheme="majorBidi" w:hAnsiTheme="majorBidi" w:cstheme="majorBidi"/>
                <w:sz w:val="24"/>
                <w:szCs w:val="24"/>
              </w:rPr>
              <w:t>Rentang Skor</w:t>
            </w:r>
          </w:p>
          <w:p w:rsidR="00431CC9" w:rsidRPr="008C78D4" w:rsidRDefault="003855EF" w:rsidP="00C36660">
            <w:pPr>
              <w:ind w:left="252"/>
              <w:contextualSpacing/>
              <w:jc w:val="both"/>
              <w:rPr>
                <w:rFonts w:asciiTheme="majorBidi" w:hAnsiTheme="majorBidi" w:cstheme="majorBidi"/>
                <w:sz w:val="24"/>
                <w:szCs w:val="24"/>
                <w:lang w:val="en-US"/>
              </w:rPr>
            </w:pPr>
            <w:r>
              <w:rPr>
                <w:rFonts w:asciiTheme="majorBidi" w:hAnsiTheme="majorBidi" w:cstheme="majorBidi"/>
                <w:sz w:val="24"/>
                <w:szCs w:val="24"/>
                <w:lang w:val="en-US"/>
              </w:rPr>
              <w:t>Su</w:t>
            </w:r>
            <w:r w:rsidR="00460AA8">
              <w:rPr>
                <w:rFonts w:asciiTheme="majorBidi" w:hAnsiTheme="majorBidi" w:cstheme="majorBidi"/>
                <w:sz w:val="24"/>
                <w:szCs w:val="24"/>
                <w:lang w:val="en-US"/>
              </w:rPr>
              <w:t>m</w:t>
            </w:r>
          </w:p>
        </w:tc>
        <w:tc>
          <w:tcPr>
            <w:tcW w:w="2835" w:type="dxa"/>
          </w:tcPr>
          <w:p w:rsidR="008D2E1D" w:rsidRDefault="005D7D7A" w:rsidP="00C36660">
            <w:pPr>
              <w:spacing w:before="120"/>
              <w:ind w:left="255" w:right="249"/>
              <w:contextualSpacing/>
              <w:rPr>
                <w:rFonts w:asciiTheme="majorBidi" w:hAnsiTheme="majorBidi" w:cstheme="majorBidi"/>
                <w:sz w:val="24"/>
                <w:szCs w:val="24"/>
                <w:lang w:val="en-US"/>
              </w:rPr>
            </w:pPr>
            <w:r>
              <w:rPr>
                <w:rFonts w:asciiTheme="majorBidi" w:hAnsiTheme="majorBidi" w:cstheme="majorBidi"/>
                <w:sz w:val="24"/>
                <w:szCs w:val="24"/>
                <w:lang w:val="en-US"/>
              </w:rPr>
              <w:t xml:space="preserve">             </w:t>
            </w:r>
            <w:r w:rsidR="008D2E1D">
              <w:rPr>
                <w:rFonts w:asciiTheme="majorBidi" w:hAnsiTheme="majorBidi" w:cstheme="majorBidi"/>
                <w:sz w:val="24"/>
                <w:szCs w:val="24"/>
                <w:lang w:val="en-US"/>
              </w:rPr>
              <w:t>20</w:t>
            </w:r>
          </w:p>
          <w:p w:rsidR="003855EF" w:rsidRPr="00634B81" w:rsidRDefault="00634B81" w:rsidP="00C36660">
            <w:pPr>
              <w:spacing w:before="120"/>
              <w:ind w:left="255" w:right="249"/>
              <w:contextualSpacing/>
              <w:jc w:val="center"/>
              <w:rPr>
                <w:rFonts w:asciiTheme="majorBidi" w:hAnsiTheme="majorBidi" w:cstheme="majorBidi"/>
                <w:sz w:val="24"/>
                <w:szCs w:val="24"/>
                <w:lang w:val="en-US"/>
              </w:rPr>
            </w:pPr>
            <w:r>
              <w:rPr>
                <w:rFonts w:asciiTheme="majorBidi" w:hAnsiTheme="majorBidi" w:cstheme="majorBidi"/>
                <w:sz w:val="24"/>
                <w:szCs w:val="24"/>
                <w:lang w:val="en-US"/>
              </w:rPr>
              <w:t>27,30</w:t>
            </w:r>
          </w:p>
          <w:p w:rsidR="003F0BC3" w:rsidRPr="003F0BC3" w:rsidRDefault="003855EF" w:rsidP="00C36660">
            <w:pPr>
              <w:ind w:left="255" w:right="249"/>
              <w:contextualSpacing/>
              <w:jc w:val="center"/>
              <w:rPr>
                <w:rFonts w:asciiTheme="majorBidi" w:hAnsiTheme="majorBidi" w:cstheme="majorBidi"/>
                <w:sz w:val="24"/>
                <w:szCs w:val="24"/>
              </w:rPr>
            </w:pPr>
            <w:r>
              <w:rPr>
                <w:rFonts w:asciiTheme="majorBidi" w:hAnsiTheme="majorBidi" w:cstheme="majorBidi"/>
                <w:sz w:val="24"/>
                <w:szCs w:val="24"/>
              </w:rPr>
              <w:t>2</w:t>
            </w:r>
            <w:r w:rsidR="00634B81">
              <w:rPr>
                <w:rFonts w:asciiTheme="majorBidi" w:hAnsiTheme="majorBidi" w:cstheme="majorBidi"/>
                <w:sz w:val="24"/>
                <w:szCs w:val="24"/>
                <w:lang w:val="en-US"/>
              </w:rPr>
              <w:t>5</w:t>
            </w:r>
            <w:r w:rsidR="005D7D7A">
              <w:rPr>
                <w:rFonts w:asciiTheme="majorBidi" w:hAnsiTheme="majorBidi" w:cstheme="majorBidi"/>
                <w:sz w:val="24"/>
                <w:szCs w:val="24"/>
                <w:lang w:val="en-US"/>
              </w:rPr>
              <w:t>,</w:t>
            </w:r>
            <w:r w:rsidR="003F0BC3" w:rsidRPr="003F0BC3">
              <w:rPr>
                <w:rFonts w:asciiTheme="majorBidi" w:hAnsiTheme="majorBidi" w:cstheme="majorBidi"/>
                <w:sz w:val="24"/>
                <w:szCs w:val="24"/>
              </w:rPr>
              <w:t>00</w:t>
            </w:r>
          </w:p>
          <w:p w:rsidR="003F0BC3" w:rsidRPr="00634B81" w:rsidRDefault="005D7D7A" w:rsidP="00C36660">
            <w:pPr>
              <w:ind w:left="255" w:right="249"/>
              <w:contextualSpacing/>
              <w:rPr>
                <w:rFonts w:asciiTheme="majorBidi" w:hAnsiTheme="majorBidi" w:cstheme="majorBidi"/>
                <w:sz w:val="24"/>
                <w:szCs w:val="24"/>
                <w:lang w:val="en-US"/>
              </w:rPr>
            </w:pPr>
            <w:r>
              <w:rPr>
                <w:rFonts w:asciiTheme="majorBidi" w:hAnsiTheme="majorBidi" w:cstheme="majorBidi"/>
                <w:sz w:val="24"/>
                <w:szCs w:val="24"/>
                <w:lang w:val="en-US"/>
              </w:rPr>
              <w:t xml:space="preserve">             </w:t>
            </w:r>
            <w:r w:rsidR="00634B81">
              <w:rPr>
                <w:rFonts w:asciiTheme="majorBidi" w:hAnsiTheme="majorBidi" w:cstheme="majorBidi"/>
                <w:sz w:val="24"/>
                <w:szCs w:val="24"/>
                <w:lang w:val="en-US"/>
              </w:rPr>
              <w:t>25</w:t>
            </w:r>
          </w:p>
          <w:p w:rsidR="003F0BC3" w:rsidRPr="003855EF" w:rsidRDefault="005D7D7A" w:rsidP="00C36660">
            <w:pPr>
              <w:ind w:left="255" w:right="249"/>
              <w:contextualSpacing/>
              <w:jc w:val="center"/>
              <w:rPr>
                <w:rFonts w:asciiTheme="majorBidi" w:hAnsiTheme="majorBidi" w:cstheme="majorBidi"/>
                <w:sz w:val="24"/>
                <w:szCs w:val="24"/>
                <w:lang w:val="en-US"/>
              </w:rPr>
            </w:pPr>
            <w:r>
              <w:rPr>
                <w:rFonts w:asciiTheme="majorBidi" w:hAnsiTheme="majorBidi" w:cstheme="majorBidi"/>
                <w:sz w:val="24"/>
                <w:szCs w:val="24"/>
                <w:lang w:val="en-US"/>
              </w:rPr>
              <w:t xml:space="preserve">   </w:t>
            </w:r>
            <w:r w:rsidR="00634B81">
              <w:rPr>
                <w:rFonts w:asciiTheme="majorBidi" w:hAnsiTheme="majorBidi" w:cstheme="majorBidi"/>
                <w:sz w:val="24"/>
                <w:szCs w:val="24"/>
                <w:lang w:val="en-US"/>
              </w:rPr>
              <w:t>7,197</w:t>
            </w:r>
          </w:p>
          <w:p w:rsidR="00FA1432" w:rsidRPr="00634B81" w:rsidRDefault="005D7D7A" w:rsidP="00C36660">
            <w:pPr>
              <w:ind w:left="255" w:right="249"/>
              <w:contextualSpacing/>
              <w:jc w:val="center"/>
              <w:rPr>
                <w:rFonts w:asciiTheme="majorBidi" w:hAnsiTheme="majorBidi" w:cstheme="majorBidi"/>
                <w:color w:val="000000"/>
                <w:sz w:val="24"/>
                <w:szCs w:val="24"/>
                <w:lang w:val="en-US"/>
              </w:rPr>
            </w:pPr>
            <w:r>
              <w:rPr>
                <w:rFonts w:asciiTheme="majorBidi" w:hAnsiTheme="majorBidi" w:cstheme="majorBidi"/>
                <w:color w:val="000000"/>
                <w:sz w:val="24"/>
                <w:szCs w:val="24"/>
                <w:lang w:val="en-US"/>
              </w:rPr>
              <w:t xml:space="preserve"> </w:t>
            </w:r>
            <w:r w:rsidR="00634B81">
              <w:rPr>
                <w:rFonts w:asciiTheme="majorBidi" w:hAnsiTheme="majorBidi" w:cstheme="majorBidi"/>
                <w:color w:val="000000"/>
                <w:sz w:val="24"/>
                <w:szCs w:val="24"/>
                <w:lang w:val="en-US"/>
              </w:rPr>
              <w:t>51,800</w:t>
            </w:r>
          </w:p>
          <w:p w:rsidR="003F0BC3" w:rsidRPr="00634B81" w:rsidRDefault="005D7D7A" w:rsidP="00C36660">
            <w:pPr>
              <w:ind w:left="255" w:right="249"/>
              <w:contextualSpacing/>
              <w:rPr>
                <w:rFonts w:asciiTheme="majorBidi" w:hAnsiTheme="majorBidi" w:cstheme="majorBidi"/>
                <w:sz w:val="24"/>
                <w:szCs w:val="24"/>
                <w:lang w:val="en-US"/>
              </w:rPr>
            </w:pPr>
            <w:r>
              <w:rPr>
                <w:rFonts w:asciiTheme="majorBidi" w:hAnsiTheme="majorBidi" w:cstheme="majorBidi"/>
                <w:sz w:val="24"/>
                <w:szCs w:val="24"/>
                <w:lang w:val="en-US"/>
              </w:rPr>
              <w:t xml:space="preserve">            </w:t>
            </w:r>
            <w:r w:rsidR="00431CC9">
              <w:rPr>
                <w:rFonts w:asciiTheme="majorBidi" w:hAnsiTheme="majorBidi" w:cstheme="majorBidi"/>
                <w:sz w:val="24"/>
                <w:szCs w:val="24"/>
              </w:rPr>
              <w:t>1</w:t>
            </w:r>
            <w:r w:rsidR="00634B81">
              <w:rPr>
                <w:rFonts w:asciiTheme="majorBidi" w:hAnsiTheme="majorBidi" w:cstheme="majorBidi"/>
                <w:sz w:val="24"/>
                <w:szCs w:val="24"/>
                <w:lang w:val="en-US"/>
              </w:rPr>
              <w:t>6</w:t>
            </w:r>
          </w:p>
          <w:p w:rsidR="003855EF" w:rsidRPr="00634B81" w:rsidRDefault="005D7D7A" w:rsidP="00C36660">
            <w:pPr>
              <w:pStyle w:val="ListParagraph"/>
              <w:tabs>
                <w:tab w:val="left" w:pos="1935"/>
                <w:tab w:val="center" w:pos="2089"/>
                <w:tab w:val="left" w:pos="2805"/>
              </w:tabs>
              <w:ind w:left="0"/>
              <w:rPr>
                <w:rFonts w:asciiTheme="majorBidi" w:hAnsiTheme="majorBidi" w:cstheme="majorBidi"/>
                <w:sz w:val="24"/>
                <w:szCs w:val="24"/>
                <w:lang w:val="en-US"/>
              </w:rPr>
            </w:pPr>
            <w:r>
              <w:rPr>
                <w:rFonts w:asciiTheme="majorBidi" w:hAnsiTheme="majorBidi" w:cstheme="majorBidi"/>
                <w:sz w:val="24"/>
                <w:szCs w:val="24"/>
                <w:lang w:val="en-US"/>
              </w:rPr>
              <w:t xml:space="preserve">                 </w:t>
            </w:r>
            <w:r w:rsidR="003855EF">
              <w:rPr>
                <w:rFonts w:asciiTheme="majorBidi" w:hAnsiTheme="majorBidi" w:cstheme="majorBidi"/>
                <w:sz w:val="24"/>
                <w:szCs w:val="24"/>
              </w:rPr>
              <w:t>3</w:t>
            </w:r>
            <w:r w:rsidR="003855EF">
              <w:rPr>
                <w:rFonts w:asciiTheme="majorBidi" w:hAnsiTheme="majorBidi" w:cstheme="majorBidi"/>
                <w:sz w:val="24"/>
                <w:szCs w:val="24"/>
                <w:lang w:val="en-US"/>
              </w:rPr>
              <w:t>7</w:t>
            </w:r>
          </w:p>
          <w:p w:rsidR="00C02164" w:rsidRDefault="005D7D7A" w:rsidP="00C36660">
            <w:pPr>
              <w:pStyle w:val="ListParagraph"/>
              <w:tabs>
                <w:tab w:val="left" w:pos="1935"/>
                <w:tab w:val="center" w:pos="2089"/>
                <w:tab w:val="left" w:pos="2805"/>
              </w:tabs>
              <w:ind w:left="0"/>
              <w:rPr>
                <w:rFonts w:asciiTheme="majorBidi" w:hAnsiTheme="majorBidi" w:cstheme="majorBidi"/>
                <w:sz w:val="24"/>
                <w:szCs w:val="24"/>
                <w:lang w:val="en-US"/>
              </w:rPr>
            </w:pPr>
            <w:r>
              <w:rPr>
                <w:rFonts w:asciiTheme="majorBidi" w:hAnsiTheme="majorBidi" w:cstheme="majorBidi"/>
                <w:sz w:val="24"/>
                <w:szCs w:val="24"/>
                <w:lang w:val="en-US"/>
              </w:rPr>
              <w:t xml:space="preserve">                 </w:t>
            </w:r>
            <w:r w:rsidR="00C02164">
              <w:rPr>
                <w:rFonts w:asciiTheme="majorBidi" w:hAnsiTheme="majorBidi" w:cstheme="majorBidi"/>
                <w:sz w:val="24"/>
                <w:szCs w:val="24"/>
                <w:lang w:val="en-US"/>
              </w:rPr>
              <w:t>21</w:t>
            </w:r>
          </w:p>
          <w:p w:rsidR="003F0BC3" w:rsidRPr="008C78D4" w:rsidRDefault="005D7D7A" w:rsidP="00C36660">
            <w:pPr>
              <w:pStyle w:val="ListParagraph"/>
              <w:tabs>
                <w:tab w:val="left" w:pos="1935"/>
                <w:tab w:val="center" w:pos="2089"/>
                <w:tab w:val="left" w:pos="2805"/>
              </w:tabs>
              <w:ind w:left="0"/>
              <w:rPr>
                <w:rFonts w:asciiTheme="majorBidi" w:hAnsiTheme="majorBidi" w:cstheme="majorBidi"/>
                <w:b/>
                <w:sz w:val="24"/>
                <w:szCs w:val="24"/>
                <w:lang w:val="en-US"/>
              </w:rPr>
            </w:pPr>
            <w:r>
              <w:rPr>
                <w:rFonts w:asciiTheme="majorBidi" w:hAnsiTheme="majorBidi" w:cstheme="majorBidi"/>
                <w:sz w:val="24"/>
                <w:szCs w:val="24"/>
                <w:lang w:val="en-US"/>
              </w:rPr>
              <w:t xml:space="preserve">               </w:t>
            </w:r>
            <w:r w:rsidR="00634B81">
              <w:rPr>
                <w:rFonts w:asciiTheme="majorBidi" w:hAnsiTheme="majorBidi" w:cstheme="majorBidi"/>
                <w:sz w:val="24"/>
                <w:szCs w:val="24"/>
                <w:lang w:val="en-US"/>
              </w:rPr>
              <w:t>546</w:t>
            </w:r>
          </w:p>
        </w:tc>
      </w:tr>
    </w:tbl>
    <w:p w:rsidR="003F0BC3" w:rsidRDefault="00460AA8" w:rsidP="007A1C9B">
      <w:pPr>
        <w:spacing w:after="0"/>
        <w:ind w:firstLine="720"/>
        <w:contextualSpacing/>
        <w:jc w:val="both"/>
        <w:rPr>
          <w:rFonts w:asciiTheme="majorBidi" w:hAnsiTheme="majorBidi" w:cstheme="majorBidi"/>
          <w:sz w:val="24"/>
          <w:szCs w:val="24"/>
          <w:lang w:val="en-US"/>
        </w:rPr>
      </w:pPr>
      <w:r>
        <w:rPr>
          <w:rFonts w:asciiTheme="majorBidi" w:hAnsiTheme="majorBidi" w:cstheme="majorBidi"/>
          <w:sz w:val="24"/>
          <w:szCs w:val="24"/>
        </w:rPr>
        <w:t>Berdasarkan</w:t>
      </w:r>
      <w:r>
        <w:rPr>
          <w:rFonts w:asciiTheme="majorBidi" w:hAnsiTheme="majorBidi" w:cstheme="majorBidi"/>
          <w:sz w:val="24"/>
          <w:szCs w:val="24"/>
          <w:lang w:val="en-US"/>
        </w:rPr>
        <w:t xml:space="preserve"> </w:t>
      </w:r>
      <w:r>
        <w:rPr>
          <w:rFonts w:asciiTheme="majorBidi" w:hAnsiTheme="majorBidi" w:cstheme="majorBidi"/>
          <w:sz w:val="24"/>
          <w:szCs w:val="24"/>
        </w:rPr>
        <w:t>Tabel 4.</w:t>
      </w:r>
      <w:r w:rsidR="00263B60">
        <w:rPr>
          <w:rFonts w:asciiTheme="majorBidi" w:hAnsiTheme="majorBidi" w:cstheme="majorBidi"/>
          <w:sz w:val="24"/>
          <w:szCs w:val="24"/>
          <w:lang w:val="en-US"/>
        </w:rPr>
        <w:t>2</w:t>
      </w:r>
      <w:r>
        <w:rPr>
          <w:rFonts w:asciiTheme="majorBidi" w:hAnsiTheme="majorBidi" w:cstheme="majorBidi"/>
          <w:sz w:val="24"/>
          <w:szCs w:val="24"/>
        </w:rPr>
        <w:t>,</w:t>
      </w:r>
      <w:r>
        <w:rPr>
          <w:rFonts w:asciiTheme="majorBidi" w:hAnsiTheme="majorBidi" w:cstheme="majorBidi"/>
          <w:sz w:val="24"/>
          <w:szCs w:val="24"/>
          <w:lang w:val="en-US"/>
        </w:rPr>
        <w:t xml:space="preserve"> </w:t>
      </w:r>
      <w:r w:rsidR="003F0BC3" w:rsidRPr="003F0BC3">
        <w:rPr>
          <w:rFonts w:asciiTheme="majorBidi" w:hAnsiTheme="majorBidi" w:cstheme="majorBidi"/>
          <w:sz w:val="24"/>
          <w:szCs w:val="24"/>
        </w:rPr>
        <w:t xml:space="preserve">maka dapat disimpulkan bahwa hasil belajar matematika  siswa pada kemampuan pemahaman konsep sebelum diterapkan model pembelajaran </w:t>
      </w:r>
      <w:r w:rsidR="003F0BC3" w:rsidRPr="003F0BC3">
        <w:rPr>
          <w:rFonts w:asciiTheme="majorBidi" w:hAnsiTheme="majorBidi" w:cstheme="majorBidi"/>
          <w:i/>
          <w:sz w:val="24"/>
          <w:szCs w:val="24"/>
        </w:rPr>
        <w:t xml:space="preserve">Think Pair Share </w:t>
      </w:r>
      <w:r w:rsidR="003F0BC3" w:rsidRPr="003F0BC3">
        <w:rPr>
          <w:rFonts w:asciiTheme="majorBidi" w:hAnsiTheme="majorBidi" w:cstheme="majorBidi"/>
          <w:sz w:val="24"/>
          <w:szCs w:val="24"/>
        </w:rPr>
        <w:t>diperole</w:t>
      </w:r>
      <w:r w:rsidR="00431CC9">
        <w:rPr>
          <w:rFonts w:asciiTheme="majorBidi" w:hAnsiTheme="majorBidi" w:cstheme="majorBidi"/>
          <w:sz w:val="24"/>
          <w:szCs w:val="24"/>
        </w:rPr>
        <w:t xml:space="preserve">h rata-rata (mean) sebesar </w:t>
      </w:r>
      <w:r w:rsidR="00634B81">
        <w:rPr>
          <w:rFonts w:asciiTheme="majorBidi" w:hAnsiTheme="majorBidi" w:cstheme="majorBidi"/>
          <w:sz w:val="24"/>
          <w:szCs w:val="24"/>
          <w:lang w:val="en-US"/>
        </w:rPr>
        <w:t>27,30</w:t>
      </w:r>
      <w:r w:rsidR="003F0BC3" w:rsidRPr="003F0BC3">
        <w:rPr>
          <w:rFonts w:asciiTheme="majorBidi" w:hAnsiTheme="majorBidi" w:cstheme="majorBidi"/>
          <w:sz w:val="24"/>
          <w:szCs w:val="24"/>
        </w:rPr>
        <w:t>;</w:t>
      </w:r>
      <w:r w:rsidR="00C02164">
        <w:rPr>
          <w:rFonts w:asciiTheme="majorBidi" w:hAnsiTheme="majorBidi" w:cstheme="majorBidi"/>
          <w:sz w:val="24"/>
          <w:szCs w:val="24"/>
          <w:lang w:val="en-US"/>
        </w:rPr>
        <w:t xml:space="preserve"> </w:t>
      </w:r>
      <w:r w:rsidR="00634B81">
        <w:rPr>
          <w:rFonts w:asciiTheme="majorBidi" w:hAnsiTheme="majorBidi" w:cstheme="majorBidi"/>
          <w:sz w:val="24"/>
          <w:szCs w:val="24"/>
          <w:lang w:val="en-US"/>
        </w:rPr>
        <w:t>median sebesar 25;</w:t>
      </w:r>
      <w:r w:rsidR="003F0BC3" w:rsidRPr="003F0BC3">
        <w:rPr>
          <w:rFonts w:asciiTheme="majorBidi" w:hAnsiTheme="majorBidi" w:cstheme="majorBidi"/>
          <w:sz w:val="24"/>
          <w:szCs w:val="24"/>
        </w:rPr>
        <w:t xml:space="preserve"> modus sebesar </w:t>
      </w:r>
      <w:r w:rsidR="00634B81">
        <w:rPr>
          <w:rFonts w:asciiTheme="majorBidi" w:hAnsiTheme="majorBidi" w:cstheme="majorBidi"/>
          <w:sz w:val="24"/>
          <w:szCs w:val="24"/>
          <w:lang w:val="en-US"/>
        </w:rPr>
        <w:t>25</w:t>
      </w:r>
      <w:r w:rsidR="003F0BC3" w:rsidRPr="003F0BC3">
        <w:rPr>
          <w:rFonts w:asciiTheme="majorBidi" w:hAnsiTheme="majorBidi" w:cstheme="majorBidi"/>
          <w:sz w:val="24"/>
          <w:szCs w:val="24"/>
        </w:rPr>
        <w:t>; standar deviasi sebesar</w:t>
      </w:r>
      <w:r w:rsidR="00431CC9">
        <w:rPr>
          <w:rFonts w:asciiTheme="majorBidi" w:hAnsiTheme="majorBidi" w:cstheme="majorBidi"/>
          <w:sz w:val="24"/>
          <w:szCs w:val="24"/>
          <w:lang w:val="en-US"/>
        </w:rPr>
        <w:t xml:space="preserve"> </w:t>
      </w:r>
      <w:r w:rsidR="00634B81">
        <w:rPr>
          <w:rFonts w:asciiTheme="majorBidi" w:hAnsiTheme="majorBidi" w:cstheme="majorBidi"/>
          <w:color w:val="000000"/>
          <w:sz w:val="24"/>
          <w:szCs w:val="24"/>
          <w:lang w:val="en-US"/>
        </w:rPr>
        <w:t>7,197</w:t>
      </w:r>
      <w:r w:rsidR="003F0BC3" w:rsidRPr="003F0BC3">
        <w:rPr>
          <w:rFonts w:asciiTheme="majorBidi" w:hAnsiTheme="majorBidi" w:cstheme="majorBidi"/>
          <w:sz w:val="24"/>
          <w:szCs w:val="24"/>
        </w:rPr>
        <w:t>;</w:t>
      </w:r>
      <w:r w:rsidR="00C02164">
        <w:rPr>
          <w:rFonts w:asciiTheme="majorBidi" w:hAnsiTheme="majorBidi" w:cstheme="majorBidi"/>
          <w:sz w:val="24"/>
          <w:szCs w:val="24"/>
          <w:lang w:val="en-US"/>
        </w:rPr>
        <w:t xml:space="preserve"> </w:t>
      </w:r>
      <w:r w:rsidR="003F0BC3" w:rsidRPr="003F0BC3">
        <w:rPr>
          <w:rFonts w:asciiTheme="majorBidi" w:hAnsiTheme="majorBidi" w:cstheme="majorBidi"/>
          <w:sz w:val="24"/>
          <w:szCs w:val="24"/>
        </w:rPr>
        <w:t>rentang</w:t>
      </w:r>
      <w:r w:rsidR="00431CC9">
        <w:rPr>
          <w:rFonts w:asciiTheme="majorBidi" w:hAnsiTheme="majorBidi" w:cstheme="majorBidi"/>
          <w:sz w:val="24"/>
          <w:szCs w:val="24"/>
        </w:rPr>
        <w:t xml:space="preserve"> skor sebesar </w:t>
      </w:r>
      <w:r w:rsidR="00634B81">
        <w:rPr>
          <w:rFonts w:asciiTheme="majorBidi" w:hAnsiTheme="majorBidi" w:cstheme="majorBidi"/>
          <w:sz w:val="24"/>
          <w:szCs w:val="24"/>
          <w:lang w:val="en-US"/>
        </w:rPr>
        <w:t>21</w:t>
      </w:r>
      <w:r w:rsidR="003F0BC3" w:rsidRPr="003F0BC3">
        <w:rPr>
          <w:rFonts w:asciiTheme="majorBidi" w:hAnsiTheme="majorBidi" w:cstheme="majorBidi"/>
          <w:sz w:val="24"/>
          <w:szCs w:val="24"/>
        </w:rPr>
        <w:t>; variansi sebesar</w:t>
      </w:r>
      <w:r w:rsidR="00431CC9">
        <w:rPr>
          <w:rFonts w:asciiTheme="majorBidi" w:hAnsiTheme="majorBidi" w:cstheme="majorBidi"/>
          <w:sz w:val="24"/>
          <w:szCs w:val="24"/>
          <w:lang w:val="en-US"/>
        </w:rPr>
        <w:t xml:space="preserve"> </w:t>
      </w:r>
      <w:r w:rsidR="00634B81">
        <w:rPr>
          <w:rFonts w:asciiTheme="majorBidi" w:hAnsiTheme="majorBidi" w:cstheme="majorBidi"/>
          <w:color w:val="000000"/>
          <w:sz w:val="24"/>
          <w:szCs w:val="24"/>
          <w:lang w:val="en-US"/>
        </w:rPr>
        <w:t>51,800</w:t>
      </w:r>
      <w:r w:rsidR="00634B81">
        <w:rPr>
          <w:rFonts w:asciiTheme="majorBidi" w:hAnsiTheme="majorBidi" w:cstheme="majorBidi"/>
          <w:sz w:val="24"/>
          <w:szCs w:val="24"/>
        </w:rPr>
        <w:t xml:space="preserve">; nilai minimum sebesar </w:t>
      </w:r>
      <w:r w:rsidR="00C02164">
        <w:rPr>
          <w:rFonts w:asciiTheme="majorBidi" w:hAnsiTheme="majorBidi" w:cstheme="majorBidi"/>
          <w:sz w:val="24"/>
          <w:szCs w:val="24"/>
          <w:lang w:val="en-US"/>
        </w:rPr>
        <w:t>16</w:t>
      </w:r>
      <w:r w:rsidR="00FA1432">
        <w:rPr>
          <w:rFonts w:asciiTheme="majorBidi" w:hAnsiTheme="majorBidi" w:cstheme="majorBidi"/>
          <w:sz w:val="24"/>
          <w:szCs w:val="24"/>
        </w:rPr>
        <w:t>; dan nilai maksimum sebesar 3</w:t>
      </w:r>
      <w:r w:rsidR="00FA1432">
        <w:rPr>
          <w:rFonts w:asciiTheme="majorBidi" w:hAnsiTheme="majorBidi" w:cstheme="majorBidi"/>
          <w:sz w:val="24"/>
          <w:szCs w:val="24"/>
          <w:lang w:val="en-US"/>
        </w:rPr>
        <w:t>7</w:t>
      </w:r>
      <w:r w:rsidR="003F0BC3" w:rsidRPr="003F0BC3">
        <w:rPr>
          <w:rFonts w:asciiTheme="majorBidi" w:hAnsiTheme="majorBidi" w:cstheme="majorBidi"/>
          <w:sz w:val="24"/>
          <w:szCs w:val="24"/>
        </w:rPr>
        <w:t>.</w:t>
      </w:r>
    </w:p>
    <w:p w:rsidR="00263B60" w:rsidRPr="003037DB" w:rsidRDefault="00263B60" w:rsidP="007A1C9B">
      <w:pPr>
        <w:spacing w:after="0"/>
        <w:jc w:val="both"/>
        <w:rPr>
          <w:rFonts w:asciiTheme="majorBidi" w:hAnsiTheme="majorBidi" w:cstheme="majorBidi"/>
          <w:position w:val="-6"/>
          <w:sz w:val="24"/>
          <w:szCs w:val="24"/>
          <w:lang w:val="en-US"/>
        </w:rPr>
      </w:pPr>
      <w:r w:rsidRPr="003037DB">
        <w:rPr>
          <w:rFonts w:asciiTheme="majorBidi" w:hAnsiTheme="majorBidi" w:cstheme="majorBidi"/>
          <w:sz w:val="24"/>
          <w:szCs w:val="24"/>
        </w:rPr>
        <w:t>Standar Kriteria Ketuntasan Minimal (SKKM) yang harus dipenuhi oleh seorang siswa adalah 7</w:t>
      </w:r>
      <w:r w:rsidRPr="003037DB">
        <w:rPr>
          <w:rFonts w:asciiTheme="majorBidi" w:hAnsiTheme="majorBidi" w:cstheme="majorBidi"/>
          <w:sz w:val="24"/>
          <w:szCs w:val="24"/>
          <w:lang w:val="en-US"/>
        </w:rPr>
        <w:t>7</w:t>
      </w:r>
      <w:r w:rsidRPr="003037DB">
        <w:rPr>
          <w:rFonts w:asciiTheme="majorBidi" w:hAnsiTheme="majorBidi" w:cstheme="majorBidi"/>
          <w:sz w:val="24"/>
          <w:szCs w:val="24"/>
        </w:rPr>
        <w:t xml:space="preserve"> (SKKM ditentukan oleh sekolah yang bersangkutan). Ketuntasan klasikal tercapai jika paling rendah 78% siswa memperoleh nilai</w:t>
      </w:r>
      <w:r w:rsidRPr="003037DB">
        <w:rPr>
          <w:rFonts w:asciiTheme="majorBidi" w:hAnsiTheme="majorBidi" w:cstheme="majorBidi"/>
          <w:sz w:val="24"/>
          <w:szCs w:val="24"/>
          <w:lang w:val="en-US"/>
        </w:rPr>
        <w:t xml:space="preserve"> 77.</w:t>
      </w:r>
    </w:p>
    <w:p w:rsidR="00440A15" w:rsidRPr="006B2FEE" w:rsidRDefault="00592A73" w:rsidP="00C36660">
      <w:pPr>
        <w:ind w:left="284" w:hanging="284"/>
        <w:jc w:val="both"/>
        <w:rPr>
          <w:rFonts w:asciiTheme="majorBidi" w:hAnsiTheme="majorBidi" w:cstheme="majorBidi"/>
          <w:sz w:val="24"/>
          <w:szCs w:val="24"/>
          <w:lang w:val="en-US"/>
        </w:rPr>
      </w:pPr>
      <w:r>
        <w:rPr>
          <w:rFonts w:asciiTheme="majorBidi" w:hAnsiTheme="majorBidi" w:cstheme="majorBidi"/>
          <w:sz w:val="24"/>
          <w:szCs w:val="24"/>
          <w:lang w:val="en-US"/>
        </w:rPr>
        <w:t xml:space="preserve">2)  </w:t>
      </w:r>
      <w:r w:rsidR="003F0BC3" w:rsidRPr="003F0BC3">
        <w:rPr>
          <w:rFonts w:asciiTheme="majorBidi" w:hAnsiTheme="majorBidi" w:cstheme="majorBidi"/>
          <w:sz w:val="24"/>
          <w:szCs w:val="24"/>
        </w:rPr>
        <w:t xml:space="preserve">Statistik deskriptif hasil </w:t>
      </w:r>
      <w:r w:rsidR="003F0BC3" w:rsidRPr="003F0BC3">
        <w:rPr>
          <w:rFonts w:asciiTheme="majorBidi" w:hAnsiTheme="majorBidi" w:cstheme="majorBidi"/>
          <w:i/>
          <w:iCs/>
          <w:sz w:val="24"/>
          <w:szCs w:val="24"/>
        </w:rPr>
        <w:t>postest</w:t>
      </w:r>
      <w:r w:rsidR="003F0BC3" w:rsidRPr="003F0BC3">
        <w:rPr>
          <w:rFonts w:asciiTheme="majorBidi" w:hAnsiTheme="majorBidi" w:cstheme="majorBidi"/>
          <w:sz w:val="24"/>
          <w:szCs w:val="24"/>
        </w:rPr>
        <w:t xml:space="preserve"> atau setelah diterapkan model </w:t>
      </w:r>
      <w:r w:rsidR="00EF7EFA">
        <w:rPr>
          <w:rFonts w:asciiTheme="majorBidi" w:hAnsiTheme="majorBidi" w:cstheme="majorBidi"/>
          <w:sz w:val="24"/>
          <w:szCs w:val="24"/>
          <w:lang w:val="en-US"/>
        </w:rPr>
        <w:t xml:space="preserve"> </w:t>
      </w:r>
      <w:r w:rsidR="003F0BC3" w:rsidRPr="003F0BC3">
        <w:rPr>
          <w:rFonts w:asciiTheme="majorBidi" w:hAnsiTheme="majorBidi" w:cstheme="majorBidi"/>
          <w:sz w:val="24"/>
          <w:szCs w:val="24"/>
        </w:rPr>
        <w:t>pembelajaran</w:t>
      </w:r>
      <w:r w:rsidR="003F0BC3" w:rsidRPr="003F0BC3">
        <w:rPr>
          <w:rFonts w:asciiTheme="majorBidi" w:hAnsiTheme="majorBidi" w:cstheme="majorBidi"/>
          <w:i/>
          <w:sz w:val="24"/>
          <w:szCs w:val="24"/>
        </w:rPr>
        <w:t xml:space="preserve">Think </w:t>
      </w:r>
      <w:r>
        <w:rPr>
          <w:rFonts w:asciiTheme="majorBidi" w:hAnsiTheme="majorBidi" w:cstheme="majorBidi"/>
          <w:iCs/>
          <w:sz w:val="24"/>
          <w:szCs w:val="24"/>
          <w:lang w:val="en-US"/>
        </w:rPr>
        <w:t xml:space="preserve">  </w:t>
      </w:r>
      <w:r w:rsidR="003F0BC3" w:rsidRPr="003F0BC3">
        <w:rPr>
          <w:rFonts w:asciiTheme="majorBidi" w:hAnsiTheme="majorBidi" w:cstheme="majorBidi"/>
          <w:i/>
          <w:sz w:val="24"/>
          <w:szCs w:val="24"/>
        </w:rPr>
        <w:t xml:space="preserve">Pair Share </w:t>
      </w:r>
      <w:r w:rsidR="00460AA8">
        <w:rPr>
          <w:rFonts w:asciiTheme="majorBidi" w:hAnsiTheme="majorBidi" w:cstheme="majorBidi"/>
          <w:sz w:val="24"/>
          <w:szCs w:val="24"/>
        </w:rPr>
        <w:t xml:space="preserve"> disajikan dalam Tabel 4.</w:t>
      </w:r>
      <w:r w:rsidR="004C0CAF">
        <w:rPr>
          <w:rFonts w:asciiTheme="majorBidi" w:hAnsiTheme="majorBidi" w:cstheme="majorBidi"/>
          <w:sz w:val="24"/>
          <w:szCs w:val="24"/>
          <w:lang w:val="en-US"/>
        </w:rPr>
        <w:t>3</w:t>
      </w:r>
      <w:r w:rsidR="00A76084">
        <w:rPr>
          <w:rFonts w:asciiTheme="majorBidi" w:hAnsiTheme="majorBidi" w:cstheme="majorBidi"/>
          <w:sz w:val="24"/>
          <w:szCs w:val="24"/>
          <w:lang w:val="en-US"/>
        </w:rPr>
        <w:t>.</w:t>
      </w:r>
    </w:p>
    <w:p w:rsidR="003F0BC3" w:rsidRPr="00900E89" w:rsidRDefault="00460AA8" w:rsidP="007A1C9B">
      <w:pPr>
        <w:pStyle w:val="ListParagraph"/>
        <w:tabs>
          <w:tab w:val="left" w:pos="709"/>
          <w:tab w:val="left" w:pos="5954"/>
        </w:tabs>
        <w:ind w:left="1985" w:right="282" w:hanging="1276"/>
        <w:jc w:val="both"/>
        <w:rPr>
          <w:rFonts w:asciiTheme="majorBidi" w:hAnsiTheme="majorBidi" w:cstheme="majorBidi"/>
          <w:bCs/>
          <w:sz w:val="24"/>
          <w:szCs w:val="24"/>
          <w:lang w:val="en-US"/>
        </w:rPr>
      </w:pPr>
      <w:r>
        <w:rPr>
          <w:rFonts w:asciiTheme="majorBidi" w:hAnsiTheme="majorBidi" w:cstheme="majorBidi"/>
          <w:bCs/>
          <w:sz w:val="24"/>
          <w:szCs w:val="24"/>
        </w:rPr>
        <w:t>Tabel 4.</w:t>
      </w:r>
      <w:r w:rsidR="004C0CAF">
        <w:rPr>
          <w:rFonts w:asciiTheme="majorBidi" w:hAnsiTheme="majorBidi" w:cstheme="majorBidi"/>
          <w:bCs/>
          <w:sz w:val="24"/>
          <w:szCs w:val="24"/>
          <w:lang w:val="en-US"/>
        </w:rPr>
        <w:t>3</w:t>
      </w:r>
      <w:r w:rsidR="00E47331">
        <w:rPr>
          <w:rFonts w:asciiTheme="majorBidi" w:hAnsiTheme="majorBidi" w:cstheme="majorBidi"/>
          <w:bCs/>
          <w:sz w:val="24"/>
          <w:szCs w:val="24"/>
        </w:rPr>
        <w:t>.</w:t>
      </w:r>
      <w:r w:rsidR="00E47331">
        <w:rPr>
          <w:rFonts w:asciiTheme="majorBidi" w:hAnsiTheme="majorBidi" w:cstheme="majorBidi"/>
          <w:bCs/>
          <w:sz w:val="24"/>
          <w:szCs w:val="24"/>
          <w:lang w:val="en-US"/>
        </w:rPr>
        <w:t xml:space="preserve"> </w:t>
      </w:r>
      <w:r w:rsidR="003F0BC3" w:rsidRPr="003F0BC3">
        <w:rPr>
          <w:rFonts w:asciiTheme="majorBidi" w:hAnsiTheme="majorBidi" w:cstheme="majorBidi"/>
          <w:bCs/>
          <w:sz w:val="24"/>
          <w:szCs w:val="24"/>
        </w:rPr>
        <w:t xml:space="preserve">Statistik Deskriptif </w:t>
      </w:r>
      <w:r w:rsidR="008A17B0">
        <w:rPr>
          <w:rFonts w:asciiTheme="majorBidi" w:hAnsiTheme="majorBidi" w:cstheme="majorBidi"/>
          <w:bCs/>
          <w:sz w:val="24"/>
          <w:szCs w:val="24"/>
          <w:lang w:val="en-US"/>
        </w:rPr>
        <w:t>Skor</w:t>
      </w:r>
      <w:r w:rsidR="003F0BC3" w:rsidRPr="003F0BC3">
        <w:rPr>
          <w:rFonts w:asciiTheme="majorBidi" w:hAnsiTheme="majorBidi" w:cstheme="majorBidi"/>
          <w:bCs/>
          <w:sz w:val="24"/>
          <w:szCs w:val="24"/>
        </w:rPr>
        <w:t xml:space="preserve"> </w:t>
      </w:r>
      <w:r w:rsidR="003F0BC3" w:rsidRPr="003F0BC3">
        <w:rPr>
          <w:rFonts w:asciiTheme="majorBidi" w:hAnsiTheme="majorBidi" w:cstheme="majorBidi"/>
          <w:bCs/>
          <w:i/>
          <w:iCs/>
          <w:sz w:val="24"/>
          <w:szCs w:val="24"/>
        </w:rPr>
        <w:t>Posttest</w:t>
      </w:r>
      <w:r w:rsidR="003F0BC3" w:rsidRPr="003F0BC3">
        <w:rPr>
          <w:rFonts w:asciiTheme="majorBidi" w:hAnsiTheme="majorBidi" w:cstheme="majorBidi"/>
          <w:bCs/>
          <w:sz w:val="24"/>
          <w:szCs w:val="24"/>
        </w:rPr>
        <w:t xml:space="preserve"> Pemahaman Kons</w:t>
      </w:r>
      <w:r w:rsidR="008A17B0">
        <w:rPr>
          <w:rFonts w:asciiTheme="majorBidi" w:hAnsiTheme="majorBidi" w:cstheme="majorBidi"/>
          <w:bCs/>
          <w:sz w:val="24"/>
          <w:szCs w:val="24"/>
        </w:rPr>
        <w:t>ep</w:t>
      </w:r>
      <w:r w:rsidR="008A17B0">
        <w:rPr>
          <w:rFonts w:asciiTheme="majorBidi" w:hAnsiTheme="majorBidi" w:cstheme="majorBidi"/>
          <w:bCs/>
          <w:sz w:val="24"/>
          <w:szCs w:val="24"/>
          <w:lang w:val="en-US"/>
        </w:rPr>
        <w:t xml:space="preserve"> </w:t>
      </w:r>
      <w:r w:rsidR="00215242">
        <w:rPr>
          <w:rFonts w:asciiTheme="majorBidi" w:hAnsiTheme="majorBidi" w:cstheme="majorBidi"/>
          <w:bCs/>
          <w:sz w:val="24"/>
          <w:szCs w:val="24"/>
          <w:lang w:val="en-US"/>
        </w:rPr>
        <w:t>Maatematik</w:t>
      </w:r>
    </w:p>
    <w:tbl>
      <w:tblPr>
        <w:tblW w:w="0" w:type="auto"/>
        <w:tblInd w:w="817" w:type="dxa"/>
        <w:tblBorders>
          <w:top w:val="single" w:sz="8" w:space="0" w:color="auto"/>
          <w:bottom w:val="single" w:sz="8" w:space="0" w:color="auto"/>
          <w:insideH w:val="single" w:sz="8" w:space="0" w:color="auto"/>
        </w:tblBorders>
        <w:tblLook w:val="01E0"/>
      </w:tblPr>
      <w:tblGrid>
        <w:gridCol w:w="3402"/>
        <w:gridCol w:w="3499"/>
      </w:tblGrid>
      <w:tr w:rsidR="003F0BC3" w:rsidRPr="003F0BC3" w:rsidTr="00C36660">
        <w:trPr>
          <w:trHeight w:val="293"/>
        </w:trPr>
        <w:tc>
          <w:tcPr>
            <w:tcW w:w="3402" w:type="dxa"/>
            <w:shd w:val="clear" w:color="auto" w:fill="auto"/>
            <w:vAlign w:val="center"/>
          </w:tcPr>
          <w:p w:rsidR="003F0BC3" w:rsidRPr="003F0BC3" w:rsidRDefault="004940D1" w:rsidP="007A1C9B">
            <w:pPr>
              <w:rPr>
                <w:rFonts w:asciiTheme="majorBidi" w:hAnsiTheme="majorBidi" w:cstheme="majorBidi"/>
                <w:b/>
                <w:sz w:val="24"/>
                <w:szCs w:val="24"/>
              </w:rPr>
            </w:pPr>
            <w:r>
              <w:rPr>
                <w:rFonts w:asciiTheme="majorBidi" w:hAnsiTheme="majorBidi" w:cstheme="majorBidi"/>
                <w:b/>
                <w:sz w:val="24"/>
                <w:szCs w:val="24"/>
                <w:lang w:val="en-US"/>
              </w:rPr>
              <w:t xml:space="preserve">        </w:t>
            </w:r>
            <w:r w:rsidR="00E17634">
              <w:rPr>
                <w:rFonts w:asciiTheme="majorBidi" w:hAnsiTheme="majorBidi" w:cstheme="majorBidi"/>
                <w:b/>
                <w:sz w:val="24"/>
                <w:szCs w:val="24"/>
                <w:lang w:val="en-US"/>
              </w:rPr>
              <w:t xml:space="preserve"> </w:t>
            </w:r>
            <w:r>
              <w:rPr>
                <w:rFonts w:asciiTheme="majorBidi" w:hAnsiTheme="majorBidi" w:cstheme="majorBidi"/>
                <w:b/>
                <w:sz w:val="24"/>
                <w:szCs w:val="24"/>
                <w:lang w:val="en-US"/>
              </w:rPr>
              <w:t xml:space="preserve">  </w:t>
            </w:r>
            <w:r w:rsidR="003F0BC3" w:rsidRPr="003F0BC3">
              <w:rPr>
                <w:rFonts w:asciiTheme="majorBidi" w:hAnsiTheme="majorBidi" w:cstheme="majorBidi"/>
                <w:b/>
                <w:sz w:val="24"/>
                <w:szCs w:val="24"/>
              </w:rPr>
              <w:t xml:space="preserve">Statistik </w:t>
            </w:r>
          </w:p>
        </w:tc>
        <w:tc>
          <w:tcPr>
            <w:tcW w:w="3499" w:type="dxa"/>
            <w:shd w:val="clear" w:color="auto" w:fill="auto"/>
            <w:vAlign w:val="center"/>
          </w:tcPr>
          <w:p w:rsidR="003F0BC3" w:rsidRPr="003F0BC3" w:rsidRDefault="003F0BC3" w:rsidP="007A1C9B">
            <w:pPr>
              <w:jc w:val="center"/>
              <w:rPr>
                <w:rFonts w:asciiTheme="majorBidi" w:hAnsiTheme="majorBidi" w:cstheme="majorBidi"/>
                <w:b/>
                <w:sz w:val="24"/>
                <w:szCs w:val="24"/>
              </w:rPr>
            </w:pPr>
            <w:r w:rsidRPr="003F0BC3">
              <w:rPr>
                <w:rFonts w:asciiTheme="majorBidi" w:hAnsiTheme="majorBidi" w:cstheme="majorBidi"/>
                <w:b/>
                <w:sz w:val="24"/>
                <w:szCs w:val="24"/>
              </w:rPr>
              <w:t>Nilai Statistik</w:t>
            </w:r>
          </w:p>
        </w:tc>
      </w:tr>
      <w:tr w:rsidR="003F0BC3" w:rsidRPr="003F0BC3" w:rsidTr="004940D1">
        <w:tc>
          <w:tcPr>
            <w:tcW w:w="3402" w:type="dxa"/>
          </w:tcPr>
          <w:p w:rsidR="00C02164" w:rsidRDefault="00C02164" w:rsidP="00C36660">
            <w:pPr>
              <w:spacing w:after="0" w:line="240" w:lineRule="auto"/>
              <w:ind w:left="720"/>
              <w:contextualSpacing/>
              <w:jc w:val="both"/>
              <w:rPr>
                <w:rFonts w:asciiTheme="majorBidi" w:hAnsiTheme="majorBidi" w:cstheme="majorBidi"/>
                <w:sz w:val="24"/>
                <w:szCs w:val="24"/>
                <w:lang w:val="en-US"/>
              </w:rPr>
            </w:pPr>
            <w:r>
              <w:rPr>
                <w:rFonts w:asciiTheme="majorBidi" w:hAnsiTheme="majorBidi" w:cstheme="majorBidi"/>
                <w:sz w:val="24"/>
                <w:szCs w:val="24"/>
                <w:lang w:val="en-US"/>
              </w:rPr>
              <w:t>Subyek</w:t>
            </w:r>
          </w:p>
          <w:p w:rsidR="003F0BC3" w:rsidRPr="003F0BC3" w:rsidRDefault="003F0BC3" w:rsidP="00C36660">
            <w:pPr>
              <w:spacing w:after="0" w:line="240" w:lineRule="auto"/>
              <w:ind w:left="720"/>
              <w:contextualSpacing/>
              <w:jc w:val="both"/>
              <w:rPr>
                <w:rFonts w:asciiTheme="majorBidi" w:hAnsiTheme="majorBidi" w:cstheme="majorBidi"/>
                <w:sz w:val="24"/>
                <w:szCs w:val="24"/>
              </w:rPr>
            </w:pPr>
            <w:r w:rsidRPr="003F0BC3">
              <w:rPr>
                <w:rFonts w:asciiTheme="majorBidi" w:hAnsiTheme="majorBidi" w:cstheme="majorBidi"/>
                <w:sz w:val="24"/>
                <w:szCs w:val="24"/>
              </w:rPr>
              <w:t>Mean</w:t>
            </w:r>
          </w:p>
          <w:p w:rsidR="003F0BC3" w:rsidRPr="003F0BC3" w:rsidRDefault="003F0BC3" w:rsidP="00C36660">
            <w:pPr>
              <w:spacing w:after="0" w:line="240" w:lineRule="auto"/>
              <w:ind w:left="723"/>
              <w:contextualSpacing/>
              <w:jc w:val="both"/>
              <w:rPr>
                <w:rFonts w:asciiTheme="majorBidi" w:hAnsiTheme="majorBidi" w:cstheme="majorBidi"/>
                <w:sz w:val="24"/>
                <w:szCs w:val="24"/>
              </w:rPr>
            </w:pPr>
            <w:r w:rsidRPr="003F0BC3">
              <w:rPr>
                <w:rFonts w:asciiTheme="majorBidi" w:hAnsiTheme="majorBidi" w:cstheme="majorBidi"/>
                <w:sz w:val="24"/>
                <w:szCs w:val="24"/>
              </w:rPr>
              <w:t>Median</w:t>
            </w:r>
          </w:p>
          <w:p w:rsidR="003F0BC3" w:rsidRPr="003F0BC3" w:rsidRDefault="003F0BC3" w:rsidP="00C36660">
            <w:pPr>
              <w:spacing w:after="0" w:line="240" w:lineRule="auto"/>
              <w:ind w:left="723"/>
              <w:contextualSpacing/>
              <w:jc w:val="both"/>
              <w:rPr>
                <w:rFonts w:asciiTheme="majorBidi" w:hAnsiTheme="majorBidi" w:cstheme="majorBidi"/>
                <w:sz w:val="24"/>
                <w:szCs w:val="24"/>
              </w:rPr>
            </w:pPr>
            <w:r w:rsidRPr="003F0BC3">
              <w:rPr>
                <w:rFonts w:asciiTheme="majorBidi" w:hAnsiTheme="majorBidi" w:cstheme="majorBidi"/>
                <w:sz w:val="24"/>
                <w:szCs w:val="24"/>
              </w:rPr>
              <w:t>Modus</w:t>
            </w:r>
          </w:p>
          <w:p w:rsidR="003F0BC3" w:rsidRPr="00767AA5" w:rsidRDefault="003F0BC3" w:rsidP="00C36660">
            <w:pPr>
              <w:spacing w:after="0" w:line="240" w:lineRule="auto"/>
              <w:ind w:left="723"/>
              <w:contextualSpacing/>
              <w:jc w:val="both"/>
              <w:rPr>
                <w:rFonts w:asciiTheme="majorBidi" w:hAnsiTheme="majorBidi" w:cstheme="majorBidi"/>
                <w:sz w:val="24"/>
                <w:szCs w:val="24"/>
                <w:lang w:val="en-US"/>
              </w:rPr>
            </w:pPr>
            <w:r w:rsidRPr="003F0BC3">
              <w:rPr>
                <w:rFonts w:asciiTheme="majorBidi" w:hAnsiTheme="majorBidi" w:cstheme="majorBidi"/>
                <w:sz w:val="24"/>
                <w:szCs w:val="24"/>
              </w:rPr>
              <w:t>Standar deviasi</w:t>
            </w:r>
          </w:p>
          <w:p w:rsidR="003F0BC3" w:rsidRDefault="003F0BC3" w:rsidP="00C36660">
            <w:pPr>
              <w:spacing w:after="0" w:line="240" w:lineRule="auto"/>
              <w:ind w:left="723"/>
              <w:contextualSpacing/>
              <w:jc w:val="both"/>
              <w:rPr>
                <w:rFonts w:asciiTheme="majorBidi" w:hAnsiTheme="majorBidi" w:cstheme="majorBidi"/>
                <w:sz w:val="24"/>
                <w:szCs w:val="24"/>
                <w:lang w:val="en-US"/>
              </w:rPr>
            </w:pPr>
            <w:r w:rsidRPr="003F0BC3">
              <w:rPr>
                <w:rFonts w:asciiTheme="majorBidi" w:hAnsiTheme="majorBidi" w:cstheme="majorBidi"/>
                <w:sz w:val="24"/>
                <w:szCs w:val="24"/>
              </w:rPr>
              <w:t>Variansi</w:t>
            </w:r>
          </w:p>
          <w:p w:rsidR="003F0BC3" w:rsidRPr="003F0BC3" w:rsidRDefault="003F0BC3" w:rsidP="00C36660">
            <w:pPr>
              <w:spacing w:after="0" w:line="240" w:lineRule="auto"/>
              <w:ind w:left="723"/>
              <w:contextualSpacing/>
              <w:jc w:val="both"/>
              <w:rPr>
                <w:rFonts w:asciiTheme="majorBidi" w:hAnsiTheme="majorBidi" w:cstheme="majorBidi"/>
                <w:sz w:val="24"/>
                <w:szCs w:val="24"/>
              </w:rPr>
            </w:pPr>
            <w:r w:rsidRPr="003F0BC3">
              <w:rPr>
                <w:rFonts w:asciiTheme="majorBidi" w:hAnsiTheme="majorBidi" w:cstheme="majorBidi"/>
                <w:sz w:val="24"/>
                <w:szCs w:val="24"/>
              </w:rPr>
              <w:t>Minimum</w:t>
            </w:r>
          </w:p>
          <w:p w:rsidR="003F0BC3" w:rsidRDefault="003F0BC3" w:rsidP="00C36660">
            <w:pPr>
              <w:spacing w:after="0" w:line="240" w:lineRule="auto"/>
              <w:ind w:left="723"/>
              <w:contextualSpacing/>
              <w:jc w:val="both"/>
              <w:rPr>
                <w:rFonts w:asciiTheme="majorBidi" w:hAnsiTheme="majorBidi" w:cstheme="majorBidi"/>
                <w:sz w:val="24"/>
                <w:szCs w:val="24"/>
                <w:lang w:val="en-US"/>
              </w:rPr>
            </w:pPr>
            <w:r w:rsidRPr="003F0BC3">
              <w:rPr>
                <w:rFonts w:asciiTheme="majorBidi" w:hAnsiTheme="majorBidi" w:cstheme="majorBidi"/>
                <w:sz w:val="24"/>
                <w:szCs w:val="24"/>
              </w:rPr>
              <w:t>Maksimum</w:t>
            </w:r>
          </w:p>
          <w:p w:rsidR="00C02164" w:rsidRPr="00C02164" w:rsidRDefault="00C02164" w:rsidP="00C36660">
            <w:pPr>
              <w:spacing w:after="0" w:line="240" w:lineRule="auto"/>
              <w:ind w:left="723"/>
              <w:contextualSpacing/>
              <w:jc w:val="both"/>
              <w:rPr>
                <w:rFonts w:asciiTheme="majorBidi" w:hAnsiTheme="majorBidi" w:cstheme="majorBidi"/>
                <w:sz w:val="24"/>
                <w:szCs w:val="24"/>
                <w:lang w:val="en-US"/>
              </w:rPr>
            </w:pPr>
            <w:r>
              <w:rPr>
                <w:rFonts w:asciiTheme="majorBidi" w:hAnsiTheme="majorBidi" w:cstheme="majorBidi"/>
                <w:sz w:val="24"/>
                <w:szCs w:val="24"/>
                <w:lang w:val="en-US"/>
              </w:rPr>
              <w:t>Rentang Skor</w:t>
            </w:r>
          </w:p>
          <w:p w:rsidR="00C62B7B" w:rsidRPr="00C62B7B" w:rsidRDefault="00C62B7B" w:rsidP="00C36660">
            <w:pPr>
              <w:spacing w:after="0" w:line="240" w:lineRule="auto"/>
              <w:ind w:left="723"/>
              <w:contextualSpacing/>
              <w:jc w:val="both"/>
              <w:rPr>
                <w:rFonts w:asciiTheme="majorBidi" w:hAnsiTheme="majorBidi" w:cstheme="majorBidi"/>
                <w:sz w:val="24"/>
                <w:szCs w:val="24"/>
                <w:lang w:val="en-US"/>
              </w:rPr>
            </w:pPr>
            <w:r>
              <w:rPr>
                <w:rFonts w:asciiTheme="majorBidi" w:hAnsiTheme="majorBidi" w:cstheme="majorBidi"/>
                <w:sz w:val="24"/>
                <w:szCs w:val="24"/>
                <w:lang w:val="en-US"/>
              </w:rPr>
              <w:t>Sum</w:t>
            </w:r>
          </w:p>
        </w:tc>
        <w:tc>
          <w:tcPr>
            <w:tcW w:w="3499" w:type="dxa"/>
          </w:tcPr>
          <w:p w:rsidR="00C02164" w:rsidRDefault="005D7D7A" w:rsidP="00C36660">
            <w:pPr>
              <w:tabs>
                <w:tab w:val="left" w:pos="1721"/>
              </w:tabs>
              <w:spacing w:after="0" w:line="240" w:lineRule="auto"/>
              <w:ind w:left="255" w:right="177"/>
              <w:contextualSpacing/>
              <w:rPr>
                <w:rFonts w:asciiTheme="majorBidi" w:hAnsiTheme="majorBidi" w:cstheme="majorBidi"/>
                <w:sz w:val="24"/>
                <w:szCs w:val="24"/>
                <w:lang w:val="en-US"/>
              </w:rPr>
            </w:pPr>
            <w:r>
              <w:rPr>
                <w:rFonts w:asciiTheme="majorBidi" w:hAnsiTheme="majorBidi" w:cstheme="majorBidi"/>
                <w:sz w:val="24"/>
                <w:szCs w:val="24"/>
                <w:lang w:val="en-US"/>
              </w:rPr>
              <w:t xml:space="preserve">                   </w:t>
            </w:r>
            <w:r w:rsidR="00C02164">
              <w:rPr>
                <w:rFonts w:asciiTheme="majorBidi" w:hAnsiTheme="majorBidi" w:cstheme="majorBidi"/>
                <w:sz w:val="24"/>
                <w:szCs w:val="24"/>
                <w:lang w:val="en-US"/>
              </w:rPr>
              <w:t>20</w:t>
            </w:r>
            <w:r>
              <w:rPr>
                <w:rFonts w:asciiTheme="majorBidi" w:hAnsiTheme="majorBidi" w:cstheme="majorBidi"/>
                <w:sz w:val="24"/>
                <w:szCs w:val="24"/>
                <w:lang w:val="en-US"/>
              </w:rPr>
              <w:t>,</w:t>
            </w:r>
          </w:p>
          <w:p w:rsidR="003F0BC3" w:rsidRPr="008A0B91" w:rsidRDefault="00C62B7B" w:rsidP="00C36660">
            <w:pPr>
              <w:spacing w:after="0" w:line="240" w:lineRule="auto"/>
              <w:ind w:left="255" w:right="177"/>
              <w:contextualSpacing/>
              <w:jc w:val="center"/>
              <w:rPr>
                <w:rFonts w:asciiTheme="majorBidi" w:hAnsiTheme="majorBidi" w:cstheme="majorBidi"/>
                <w:sz w:val="24"/>
                <w:szCs w:val="24"/>
                <w:lang w:val="en-US"/>
              </w:rPr>
            </w:pPr>
            <w:r>
              <w:rPr>
                <w:rFonts w:asciiTheme="majorBidi" w:hAnsiTheme="majorBidi" w:cstheme="majorBidi"/>
                <w:sz w:val="24"/>
                <w:szCs w:val="24"/>
                <w:lang w:val="en-US"/>
              </w:rPr>
              <w:t>93,00</w:t>
            </w:r>
          </w:p>
          <w:p w:rsidR="003F0BC3" w:rsidRPr="003F0BC3" w:rsidRDefault="00C62B7B" w:rsidP="00C36660">
            <w:pPr>
              <w:spacing w:after="0" w:line="240" w:lineRule="auto"/>
              <w:ind w:left="255" w:right="177"/>
              <w:contextualSpacing/>
              <w:jc w:val="center"/>
              <w:rPr>
                <w:rFonts w:asciiTheme="majorBidi" w:hAnsiTheme="majorBidi" w:cstheme="majorBidi"/>
                <w:sz w:val="24"/>
                <w:szCs w:val="24"/>
              </w:rPr>
            </w:pPr>
            <w:r>
              <w:rPr>
                <w:rFonts w:asciiTheme="majorBidi" w:hAnsiTheme="majorBidi" w:cstheme="majorBidi"/>
                <w:sz w:val="24"/>
                <w:szCs w:val="24"/>
                <w:lang w:val="en-US"/>
              </w:rPr>
              <w:t>95,00</w:t>
            </w:r>
          </w:p>
          <w:p w:rsidR="003F0BC3" w:rsidRPr="003F0BC3" w:rsidRDefault="005D7D7A" w:rsidP="00C36660">
            <w:pPr>
              <w:spacing w:after="0" w:line="240" w:lineRule="auto"/>
              <w:ind w:left="255" w:right="177"/>
              <w:contextualSpacing/>
              <w:rPr>
                <w:rFonts w:asciiTheme="majorBidi" w:hAnsiTheme="majorBidi" w:cstheme="majorBidi"/>
                <w:sz w:val="24"/>
                <w:szCs w:val="24"/>
              </w:rPr>
            </w:pPr>
            <w:r>
              <w:rPr>
                <w:rFonts w:asciiTheme="majorBidi" w:hAnsiTheme="majorBidi" w:cstheme="majorBidi"/>
                <w:sz w:val="24"/>
                <w:szCs w:val="24"/>
                <w:lang w:val="en-US"/>
              </w:rPr>
              <w:t xml:space="preserve">                    </w:t>
            </w:r>
            <w:r w:rsidR="00C62B7B">
              <w:rPr>
                <w:rFonts w:asciiTheme="majorBidi" w:hAnsiTheme="majorBidi" w:cstheme="majorBidi"/>
                <w:sz w:val="24"/>
                <w:szCs w:val="24"/>
                <w:lang w:val="en-US"/>
              </w:rPr>
              <w:t>95</w:t>
            </w:r>
          </w:p>
          <w:p w:rsidR="003F0BC3" w:rsidRPr="00C62B7B" w:rsidRDefault="005D7D7A" w:rsidP="00C36660">
            <w:pPr>
              <w:spacing w:after="0" w:line="240" w:lineRule="auto"/>
              <w:ind w:left="255" w:right="177"/>
              <w:contextualSpacing/>
              <w:jc w:val="center"/>
              <w:rPr>
                <w:rFonts w:asciiTheme="majorBidi" w:hAnsiTheme="majorBidi" w:cstheme="majorBidi"/>
                <w:sz w:val="24"/>
                <w:szCs w:val="24"/>
                <w:lang w:val="en-US"/>
              </w:rPr>
            </w:pPr>
            <w:r>
              <w:rPr>
                <w:rFonts w:asciiTheme="majorBidi" w:hAnsiTheme="majorBidi" w:cstheme="majorBidi"/>
                <w:sz w:val="24"/>
                <w:szCs w:val="24"/>
                <w:lang w:val="en-US"/>
              </w:rPr>
              <w:t xml:space="preserve">    </w:t>
            </w:r>
            <w:r w:rsidR="00C62B7B">
              <w:rPr>
                <w:rFonts w:asciiTheme="majorBidi" w:hAnsiTheme="majorBidi" w:cstheme="majorBidi"/>
                <w:sz w:val="24"/>
                <w:szCs w:val="24"/>
                <w:lang w:val="en-US"/>
              </w:rPr>
              <w:t>6,649</w:t>
            </w:r>
          </w:p>
          <w:p w:rsidR="00767AA5" w:rsidRPr="008A0B91" w:rsidRDefault="005D7D7A" w:rsidP="00C36660">
            <w:pPr>
              <w:spacing w:after="0" w:line="240" w:lineRule="auto"/>
              <w:ind w:left="255" w:right="177"/>
              <w:contextualSpacing/>
              <w:jc w:val="center"/>
              <w:rPr>
                <w:rFonts w:asciiTheme="majorBidi" w:hAnsiTheme="majorBidi" w:cstheme="majorBidi"/>
                <w:sz w:val="24"/>
                <w:szCs w:val="24"/>
                <w:lang w:val="en-US"/>
              </w:rPr>
            </w:pPr>
            <w:r>
              <w:rPr>
                <w:rFonts w:asciiTheme="majorBidi" w:hAnsiTheme="majorBidi" w:cstheme="majorBidi"/>
                <w:sz w:val="24"/>
                <w:szCs w:val="24"/>
                <w:lang w:val="en-US"/>
              </w:rPr>
              <w:t xml:space="preserve">  </w:t>
            </w:r>
            <w:r w:rsidR="00C62B7B">
              <w:rPr>
                <w:rFonts w:asciiTheme="majorBidi" w:hAnsiTheme="majorBidi" w:cstheme="majorBidi"/>
                <w:sz w:val="24"/>
                <w:szCs w:val="24"/>
                <w:lang w:val="en-US"/>
              </w:rPr>
              <w:t>44,211</w:t>
            </w:r>
          </w:p>
          <w:p w:rsidR="003F0BC3" w:rsidRPr="00C62B7B" w:rsidRDefault="005D7D7A" w:rsidP="00C36660">
            <w:pPr>
              <w:spacing w:after="0" w:line="240" w:lineRule="auto"/>
              <w:ind w:left="255" w:right="177"/>
              <w:contextualSpacing/>
              <w:rPr>
                <w:rFonts w:asciiTheme="majorBidi" w:hAnsiTheme="majorBidi" w:cstheme="majorBidi"/>
                <w:sz w:val="24"/>
                <w:szCs w:val="24"/>
                <w:lang w:val="en-US"/>
              </w:rPr>
            </w:pPr>
            <w:r>
              <w:rPr>
                <w:rFonts w:asciiTheme="majorBidi" w:hAnsiTheme="majorBidi" w:cstheme="majorBidi"/>
                <w:sz w:val="24"/>
                <w:szCs w:val="24"/>
                <w:lang w:val="en-US"/>
              </w:rPr>
              <w:t xml:space="preserve">                    </w:t>
            </w:r>
            <w:r w:rsidR="00767AA5">
              <w:rPr>
                <w:rFonts w:asciiTheme="majorBidi" w:hAnsiTheme="majorBidi" w:cstheme="majorBidi"/>
                <w:sz w:val="24"/>
                <w:szCs w:val="24"/>
                <w:lang w:val="en-US"/>
              </w:rPr>
              <w:t>75</w:t>
            </w:r>
          </w:p>
          <w:p w:rsidR="003F0BC3" w:rsidRDefault="005D7D7A" w:rsidP="00C36660">
            <w:pPr>
              <w:spacing w:after="0" w:line="240" w:lineRule="auto"/>
              <w:ind w:left="255" w:right="177"/>
              <w:contextualSpacing/>
              <w:rPr>
                <w:rFonts w:asciiTheme="majorBidi" w:hAnsiTheme="majorBidi" w:cstheme="majorBidi"/>
                <w:sz w:val="24"/>
                <w:szCs w:val="24"/>
                <w:lang w:val="en-US"/>
              </w:rPr>
            </w:pPr>
            <w:r>
              <w:rPr>
                <w:rFonts w:asciiTheme="majorBidi" w:hAnsiTheme="majorBidi" w:cstheme="majorBidi"/>
                <w:sz w:val="24"/>
                <w:szCs w:val="24"/>
                <w:lang w:val="en-US"/>
              </w:rPr>
              <w:t xml:space="preserve">                  </w:t>
            </w:r>
            <w:r w:rsidR="00C62B7B">
              <w:rPr>
                <w:rFonts w:asciiTheme="majorBidi" w:hAnsiTheme="majorBidi" w:cstheme="majorBidi"/>
                <w:sz w:val="24"/>
                <w:szCs w:val="24"/>
              </w:rPr>
              <w:t>100</w:t>
            </w:r>
          </w:p>
          <w:p w:rsidR="00C02164" w:rsidRPr="00C02164" w:rsidRDefault="005D7D7A" w:rsidP="00C36660">
            <w:pPr>
              <w:spacing w:after="0" w:line="240" w:lineRule="auto"/>
              <w:ind w:left="255" w:right="177"/>
              <w:contextualSpacing/>
              <w:rPr>
                <w:rFonts w:asciiTheme="majorBidi" w:hAnsiTheme="majorBidi" w:cstheme="majorBidi"/>
                <w:sz w:val="24"/>
                <w:szCs w:val="24"/>
                <w:lang w:val="en-US"/>
              </w:rPr>
            </w:pPr>
            <w:r>
              <w:rPr>
                <w:rFonts w:asciiTheme="majorBidi" w:hAnsiTheme="majorBidi" w:cstheme="majorBidi"/>
                <w:sz w:val="24"/>
                <w:szCs w:val="24"/>
                <w:lang w:val="en-US"/>
              </w:rPr>
              <w:t xml:space="preserve">                    </w:t>
            </w:r>
            <w:r w:rsidR="00C02164">
              <w:rPr>
                <w:rFonts w:asciiTheme="majorBidi" w:hAnsiTheme="majorBidi" w:cstheme="majorBidi"/>
                <w:sz w:val="24"/>
                <w:szCs w:val="24"/>
                <w:lang w:val="en-US"/>
              </w:rPr>
              <w:t>25</w:t>
            </w:r>
          </w:p>
          <w:p w:rsidR="00C62B7B" w:rsidRPr="00C62B7B" w:rsidRDefault="005D7D7A" w:rsidP="00C36660">
            <w:pPr>
              <w:spacing w:after="0" w:line="240" w:lineRule="auto"/>
              <w:ind w:left="255" w:right="177"/>
              <w:contextualSpacing/>
              <w:rPr>
                <w:rFonts w:asciiTheme="majorBidi" w:hAnsiTheme="majorBidi" w:cstheme="majorBidi"/>
                <w:sz w:val="24"/>
                <w:szCs w:val="24"/>
                <w:lang w:val="en-US"/>
              </w:rPr>
            </w:pPr>
            <w:r>
              <w:rPr>
                <w:rFonts w:asciiTheme="majorBidi" w:hAnsiTheme="majorBidi" w:cstheme="majorBidi"/>
                <w:sz w:val="24"/>
                <w:szCs w:val="24"/>
                <w:lang w:val="en-US"/>
              </w:rPr>
              <w:t xml:space="preserve">                </w:t>
            </w:r>
            <w:r w:rsidR="00C62B7B">
              <w:rPr>
                <w:rFonts w:asciiTheme="majorBidi" w:hAnsiTheme="majorBidi" w:cstheme="majorBidi"/>
                <w:sz w:val="24"/>
                <w:szCs w:val="24"/>
                <w:lang w:val="en-US"/>
              </w:rPr>
              <w:t>1860</w:t>
            </w:r>
          </w:p>
        </w:tc>
      </w:tr>
    </w:tbl>
    <w:p w:rsidR="003F0BC3" w:rsidRPr="00D34DEF" w:rsidRDefault="00D34DEF" w:rsidP="00C36660">
      <w:pPr>
        <w:tabs>
          <w:tab w:val="left" w:pos="709"/>
          <w:tab w:val="left" w:pos="2565"/>
        </w:tabs>
        <w:spacing w:after="0"/>
        <w:contextualSpacing/>
        <w:jc w:val="both"/>
        <w:rPr>
          <w:rFonts w:asciiTheme="majorBidi" w:hAnsiTheme="majorBidi" w:cstheme="majorBidi"/>
          <w:sz w:val="24"/>
          <w:szCs w:val="24"/>
        </w:rPr>
      </w:pPr>
      <w:r>
        <w:rPr>
          <w:rFonts w:asciiTheme="majorBidi" w:hAnsiTheme="majorBidi" w:cstheme="majorBidi"/>
          <w:sz w:val="24"/>
          <w:szCs w:val="24"/>
          <w:lang w:val="en-US"/>
        </w:rPr>
        <w:tab/>
      </w:r>
      <w:r w:rsidR="00460AA8">
        <w:rPr>
          <w:rFonts w:asciiTheme="majorBidi" w:hAnsiTheme="majorBidi" w:cstheme="majorBidi"/>
          <w:sz w:val="24"/>
          <w:szCs w:val="24"/>
        </w:rPr>
        <w:t>Berdasarkan Tabel 4.</w:t>
      </w:r>
      <w:r w:rsidR="004C0CAF">
        <w:rPr>
          <w:rFonts w:asciiTheme="majorBidi" w:hAnsiTheme="majorBidi" w:cstheme="majorBidi"/>
          <w:sz w:val="24"/>
          <w:szCs w:val="24"/>
          <w:lang w:val="en-US"/>
        </w:rPr>
        <w:t>3</w:t>
      </w:r>
      <w:r w:rsidR="003F0BC3" w:rsidRPr="003F0BC3">
        <w:rPr>
          <w:rFonts w:asciiTheme="majorBidi" w:hAnsiTheme="majorBidi" w:cstheme="majorBidi"/>
          <w:sz w:val="24"/>
          <w:szCs w:val="24"/>
        </w:rPr>
        <w:t xml:space="preserve">, maka dapat disimpulkan bahwa variabel hasil belajar siswa pada kategori kemampuan pemahaman konsep setelah diterapkan model </w:t>
      </w:r>
      <w:r w:rsidR="003F0BC3" w:rsidRPr="003F0BC3">
        <w:rPr>
          <w:rFonts w:asciiTheme="majorBidi" w:hAnsiTheme="majorBidi" w:cstheme="majorBidi"/>
          <w:sz w:val="24"/>
          <w:szCs w:val="24"/>
        </w:rPr>
        <w:lastRenderedPageBreak/>
        <w:t xml:space="preserve">pembelajaran </w:t>
      </w:r>
      <w:r w:rsidR="003F0BC3" w:rsidRPr="003F0BC3">
        <w:rPr>
          <w:rFonts w:asciiTheme="majorBidi" w:hAnsiTheme="majorBidi" w:cstheme="majorBidi"/>
          <w:i/>
          <w:sz w:val="24"/>
          <w:szCs w:val="24"/>
        </w:rPr>
        <w:t>Think Pair Share</w:t>
      </w:r>
      <w:r w:rsidR="003F0BC3" w:rsidRPr="003F0BC3">
        <w:rPr>
          <w:rFonts w:asciiTheme="majorBidi" w:hAnsiTheme="majorBidi" w:cstheme="majorBidi"/>
          <w:sz w:val="24"/>
          <w:szCs w:val="24"/>
        </w:rPr>
        <w:t xml:space="preserve"> </w:t>
      </w:r>
      <w:r w:rsidR="00A84F15">
        <w:rPr>
          <w:rFonts w:asciiTheme="majorBidi" w:hAnsiTheme="majorBidi" w:cstheme="majorBidi"/>
          <w:sz w:val="24"/>
          <w:szCs w:val="24"/>
          <w:lang w:val="en-US"/>
        </w:rPr>
        <w:t xml:space="preserve">dengan KKM 77 </w:t>
      </w:r>
      <w:r w:rsidR="003F0BC3" w:rsidRPr="003F0BC3">
        <w:rPr>
          <w:rFonts w:asciiTheme="majorBidi" w:hAnsiTheme="majorBidi" w:cstheme="majorBidi"/>
          <w:sz w:val="24"/>
          <w:szCs w:val="24"/>
        </w:rPr>
        <w:t xml:space="preserve">diperoleh rata-rata (mean) sebesar </w:t>
      </w:r>
      <w:r w:rsidR="00C62B7B">
        <w:rPr>
          <w:rFonts w:asciiTheme="majorBidi" w:hAnsiTheme="majorBidi" w:cstheme="majorBidi"/>
          <w:sz w:val="24"/>
          <w:szCs w:val="24"/>
          <w:lang w:val="en-US"/>
        </w:rPr>
        <w:t>93,00</w:t>
      </w:r>
      <w:r w:rsidR="003F0BC3" w:rsidRPr="003F0BC3">
        <w:rPr>
          <w:rFonts w:asciiTheme="majorBidi" w:hAnsiTheme="majorBidi" w:cstheme="majorBidi"/>
          <w:sz w:val="24"/>
          <w:szCs w:val="24"/>
        </w:rPr>
        <w:t>;</w:t>
      </w:r>
      <w:r w:rsidR="00767AA5">
        <w:rPr>
          <w:rFonts w:asciiTheme="majorBidi" w:hAnsiTheme="majorBidi" w:cstheme="majorBidi"/>
          <w:sz w:val="24"/>
          <w:szCs w:val="24"/>
          <w:lang w:val="en-US"/>
        </w:rPr>
        <w:t xml:space="preserve"> median</w:t>
      </w:r>
      <w:r w:rsidR="00C62B7B">
        <w:rPr>
          <w:rFonts w:asciiTheme="majorBidi" w:hAnsiTheme="majorBidi" w:cstheme="majorBidi"/>
          <w:sz w:val="24"/>
          <w:szCs w:val="24"/>
          <w:lang w:val="en-US"/>
        </w:rPr>
        <w:t xml:space="preserve"> sebesar 95</w:t>
      </w:r>
      <w:r w:rsidR="00C02164">
        <w:rPr>
          <w:rFonts w:asciiTheme="majorBidi" w:hAnsiTheme="majorBidi" w:cstheme="majorBidi"/>
          <w:sz w:val="24"/>
          <w:szCs w:val="24"/>
          <w:lang w:val="en-US"/>
        </w:rPr>
        <w:t>,00</w:t>
      </w:r>
      <w:r w:rsidR="00C701B0">
        <w:rPr>
          <w:rFonts w:asciiTheme="majorBidi" w:hAnsiTheme="majorBidi" w:cstheme="majorBidi"/>
          <w:sz w:val="24"/>
          <w:szCs w:val="24"/>
          <w:lang w:val="en-US"/>
        </w:rPr>
        <w:t>;</w:t>
      </w:r>
      <w:r w:rsidR="003F0BC3" w:rsidRPr="003F0BC3">
        <w:rPr>
          <w:rFonts w:asciiTheme="majorBidi" w:hAnsiTheme="majorBidi" w:cstheme="majorBidi"/>
          <w:sz w:val="24"/>
          <w:szCs w:val="24"/>
        </w:rPr>
        <w:t xml:space="preserve"> modus (mode) sebesar </w:t>
      </w:r>
      <w:r w:rsidR="00C62B7B">
        <w:rPr>
          <w:rFonts w:asciiTheme="majorBidi" w:hAnsiTheme="majorBidi" w:cstheme="majorBidi"/>
          <w:sz w:val="24"/>
          <w:szCs w:val="24"/>
          <w:lang w:val="en-US"/>
        </w:rPr>
        <w:t>95</w:t>
      </w:r>
      <w:r w:rsidR="006B2FEE">
        <w:rPr>
          <w:rFonts w:asciiTheme="majorBidi" w:hAnsiTheme="majorBidi" w:cstheme="majorBidi"/>
          <w:sz w:val="24"/>
          <w:szCs w:val="24"/>
          <w:lang w:val="en-US"/>
        </w:rPr>
        <w:t>;</w:t>
      </w:r>
      <w:r w:rsidR="003F0BC3" w:rsidRPr="003F0BC3">
        <w:rPr>
          <w:rFonts w:asciiTheme="majorBidi" w:hAnsiTheme="majorBidi" w:cstheme="majorBidi"/>
          <w:sz w:val="24"/>
          <w:szCs w:val="24"/>
        </w:rPr>
        <w:t xml:space="preserve"> standar deviasi sebesar </w:t>
      </w:r>
      <w:r w:rsidR="00C62B7B">
        <w:rPr>
          <w:rFonts w:asciiTheme="majorBidi" w:hAnsiTheme="majorBidi" w:cstheme="majorBidi"/>
          <w:sz w:val="24"/>
          <w:szCs w:val="24"/>
          <w:lang w:val="en-US"/>
        </w:rPr>
        <w:t>6,649</w:t>
      </w:r>
      <w:r w:rsidR="00C701B0">
        <w:rPr>
          <w:rFonts w:asciiTheme="majorBidi" w:hAnsiTheme="majorBidi" w:cstheme="majorBidi"/>
          <w:sz w:val="24"/>
          <w:szCs w:val="24"/>
        </w:rPr>
        <w:t xml:space="preserve">; rentang skor sebesar </w:t>
      </w:r>
      <w:r w:rsidR="00597059">
        <w:rPr>
          <w:rFonts w:asciiTheme="majorBidi" w:hAnsiTheme="majorBidi" w:cstheme="majorBidi"/>
          <w:sz w:val="24"/>
          <w:szCs w:val="24"/>
          <w:lang w:val="en-US"/>
        </w:rPr>
        <w:t>25</w:t>
      </w:r>
      <w:r w:rsidR="003F0BC3" w:rsidRPr="003F0BC3">
        <w:rPr>
          <w:rFonts w:asciiTheme="majorBidi" w:hAnsiTheme="majorBidi" w:cstheme="majorBidi"/>
          <w:sz w:val="24"/>
          <w:szCs w:val="24"/>
        </w:rPr>
        <w:t>,00 varians</w:t>
      </w:r>
      <w:r w:rsidR="006B2FEE">
        <w:rPr>
          <w:rFonts w:asciiTheme="majorBidi" w:hAnsiTheme="majorBidi" w:cstheme="majorBidi"/>
          <w:sz w:val="24"/>
          <w:szCs w:val="24"/>
          <w:lang w:val="en-US"/>
        </w:rPr>
        <w:t>i</w:t>
      </w:r>
      <w:r w:rsidR="003F0BC3" w:rsidRPr="003F0BC3">
        <w:rPr>
          <w:rFonts w:asciiTheme="majorBidi" w:hAnsiTheme="majorBidi" w:cstheme="majorBidi"/>
          <w:sz w:val="24"/>
          <w:szCs w:val="24"/>
        </w:rPr>
        <w:t xml:space="preserve"> sebesar </w:t>
      </w:r>
      <w:r w:rsidR="00C62B7B">
        <w:rPr>
          <w:rFonts w:asciiTheme="majorBidi" w:hAnsiTheme="majorBidi" w:cstheme="majorBidi"/>
          <w:sz w:val="24"/>
          <w:szCs w:val="24"/>
          <w:lang w:val="en-US"/>
        </w:rPr>
        <w:t>44,211</w:t>
      </w:r>
      <w:r w:rsidR="00C701B0">
        <w:rPr>
          <w:rFonts w:asciiTheme="majorBidi" w:hAnsiTheme="majorBidi" w:cstheme="majorBidi"/>
          <w:sz w:val="24"/>
          <w:szCs w:val="24"/>
        </w:rPr>
        <w:t xml:space="preserve">; nilai minimum sebesar </w:t>
      </w:r>
      <w:r w:rsidR="00597059">
        <w:rPr>
          <w:rFonts w:asciiTheme="majorBidi" w:hAnsiTheme="majorBidi" w:cstheme="majorBidi"/>
          <w:sz w:val="24"/>
          <w:szCs w:val="24"/>
          <w:lang w:val="en-US"/>
        </w:rPr>
        <w:t>75</w:t>
      </w:r>
      <w:r w:rsidR="003F0BC3" w:rsidRPr="003F0BC3">
        <w:rPr>
          <w:rFonts w:asciiTheme="majorBidi" w:hAnsiTheme="majorBidi" w:cstheme="majorBidi"/>
          <w:sz w:val="24"/>
          <w:szCs w:val="24"/>
        </w:rPr>
        <w:t xml:space="preserve"> da</w:t>
      </w:r>
      <w:r w:rsidR="00C62B7B">
        <w:rPr>
          <w:rFonts w:asciiTheme="majorBidi" w:hAnsiTheme="majorBidi" w:cstheme="majorBidi"/>
          <w:sz w:val="24"/>
          <w:szCs w:val="24"/>
        </w:rPr>
        <w:t>n nilai maksimum sebesar 100</w:t>
      </w:r>
      <w:r w:rsidR="00C62B7B">
        <w:rPr>
          <w:rFonts w:asciiTheme="majorBidi" w:hAnsiTheme="majorBidi" w:cstheme="majorBidi"/>
          <w:sz w:val="24"/>
          <w:szCs w:val="24"/>
          <w:lang w:val="en-US"/>
        </w:rPr>
        <w:t>.</w:t>
      </w:r>
    </w:p>
    <w:p w:rsidR="00C63F5A" w:rsidRPr="00C63F5A" w:rsidRDefault="00C63F5A" w:rsidP="007A1C9B">
      <w:pPr>
        <w:ind w:left="426" w:hanging="426"/>
        <w:jc w:val="both"/>
        <w:rPr>
          <w:rFonts w:asciiTheme="majorBidi" w:hAnsiTheme="majorBidi" w:cstheme="majorBidi"/>
          <w:sz w:val="24"/>
          <w:szCs w:val="24"/>
          <w:lang w:val="en-US"/>
        </w:rPr>
      </w:pPr>
      <w:r>
        <w:rPr>
          <w:rFonts w:asciiTheme="majorBidi" w:hAnsiTheme="majorBidi" w:cstheme="majorBidi"/>
          <w:sz w:val="24"/>
          <w:szCs w:val="24"/>
          <w:lang w:val="en-US"/>
        </w:rPr>
        <w:t xml:space="preserve">3) </w:t>
      </w:r>
      <w:r w:rsidR="00D12073">
        <w:rPr>
          <w:rFonts w:asciiTheme="majorBidi" w:hAnsiTheme="majorBidi" w:cstheme="majorBidi"/>
          <w:sz w:val="24"/>
          <w:szCs w:val="24"/>
          <w:lang w:val="en-US"/>
        </w:rPr>
        <w:t xml:space="preserve"> </w:t>
      </w:r>
      <w:r w:rsidRPr="003F0BC3">
        <w:rPr>
          <w:rFonts w:asciiTheme="majorBidi" w:hAnsiTheme="majorBidi" w:cstheme="majorBidi"/>
          <w:sz w:val="24"/>
          <w:szCs w:val="24"/>
        </w:rPr>
        <w:t xml:space="preserve">Statistik deskriptif hasil </w:t>
      </w:r>
      <w:r w:rsidR="004940D1">
        <w:rPr>
          <w:rFonts w:asciiTheme="majorBidi" w:hAnsiTheme="majorBidi" w:cstheme="majorBidi"/>
          <w:i/>
          <w:iCs/>
          <w:sz w:val="24"/>
          <w:szCs w:val="24"/>
          <w:lang w:val="en-US"/>
        </w:rPr>
        <w:t xml:space="preserve">gain </w:t>
      </w:r>
      <w:r w:rsidRPr="003F0BC3">
        <w:rPr>
          <w:rFonts w:asciiTheme="majorBidi" w:hAnsiTheme="majorBidi" w:cstheme="majorBidi"/>
          <w:sz w:val="24"/>
          <w:szCs w:val="24"/>
        </w:rPr>
        <w:t xml:space="preserve">setelah diterapkan model pembelajaran </w:t>
      </w:r>
      <w:r w:rsidR="00D12073">
        <w:rPr>
          <w:rFonts w:asciiTheme="majorBidi" w:hAnsiTheme="majorBidi" w:cstheme="majorBidi"/>
          <w:i/>
          <w:sz w:val="24"/>
          <w:szCs w:val="24"/>
        </w:rPr>
        <w:t>Think Pair</w:t>
      </w:r>
      <w:r w:rsidR="00D12073">
        <w:rPr>
          <w:rFonts w:asciiTheme="majorBidi" w:hAnsiTheme="majorBidi" w:cstheme="majorBidi"/>
          <w:i/>
          <w:sz w:val="24"/>
          <w:szCs w:val="24"/>
          <w:lang w:val="en-US"/>
        </w:rPr>
        <w:t xml:space="preserve"> </w:t>
      </w:r>
      <w:r w:rsidRPr="003F0BC3">
        <w:rPr>
          <w:rFonts w:asciiTheme="majorBidi" w:hAnsiTheme="majorBidi" w:cstheme="majorBidi"/>
          <w:i/>
          <w:sz w:val="24"/>
          <w:szCs w:val="24"/>
        </w:rPr>
        <w:t xml:space="preserve">Share </w:t>
      </w:r>
      <w:r>
        <w:rPr>
          <w:rFonts w:asciiTheme="majorBidi" w:hAnsiTheme="majorBidi" w:cstheme="majorBidi"/>
          <w:sz w:val="24"/>
          <w:szCs w:val="24"/>
        </w:rPr>
        <w:t xml:space="preserve"> disajikan dalam Tabel 4.</w:t>
      </w:r>
      <w:r w:rsidR="00263B60">
        <w:rPr>
          <w:rFonts w:asciiTheme="majorBidi" w:hAnsiTheme="majorBidi" w:cstheme="majorBidi"/>
          <w:sz w:val="24"/>
          <w:szCs w:val="24"/>
          <w:lang w:val="en-US"/>
        </w:rPr>
        <w:t>7</w:t>
      </w:r>
      <w:r w:rsidR="00DC612D">
        <w:rPr>
          <w:rFonts w:asciiTheme="majorBidi" w:hAnsiTheme="majorBidi" w:cstheme="majorBidi"/>
          <w:sz w:val="24"/>
          <w:szCs w:val="24"/>
          <w:lang w:val="en-US"/>
        </w:rPr>
        <w:t>.</w:t>
      </w:r>
    </w:p>
    <w:p w:rsidR="00CF4BAE" w:rsidRPr="00C36660" w:rsidRDefault="00DC3807" w:rsidP="00C36660">
      <w:pPr>
        <w:pStyle w:val="ListParagraph"/>
        <w:ind w:left="1843" w:hanging="1123"/>
        <w:jc w:val="both"/>
        <w:rPr>
          <w:rFonts w:asciiTheme="majorBidi" w:hAnsiTheme="majorBidi" w:cstheme="majorBidi"/>
          <w:lang w:val="en-US"/>
        </w:rPr>
      </w:pPr>
      <w:r w:rsidRPr="00201BD6">
        <w:rPr>
          <w:rFonts w:asciiTheme="majorBidi" w:hAnsiTheme="majorBidi" w:cstheme="majorBidi"/>
        </w:rPr>
        <w:t xml:space="preserve">Tabel </w:t>
      </w:r>
      <w:r w:rsidR="00263B60">
        <w:rPr>
          <w:rFonts w:asciiTheme="majorBidi" w:hAnsiTheme="majorBidi" w:cstheme="majorBidi"/>
          <w:lang w:val="en-US"/>
        </w:rPr>
        <w:t>4.7</w:t>
      </w:r>
      <w:r w:rsidRPr="00201BD6">
        <w:rPr>
          <w:rFonts w:asciiTheme="majorBidi" w:hAnsiTheme="majorBidi" w:cstheme="majorBidi"/>
        </w:rPr>
        <w:t xml:space="preserve">. Statistik Deskriptif Hasil </w:t>
      </w:r>
      <w:r>
        <w:rPr>
          <w:rFonts w:asciiTheme="majorBidi" w:hAnsiTheme="majorBidi" w:cstheme="majorBidi"/>
          <w:i/>
          <w:iCs/>
          <w:lang w:val="en-US"/>
        </w:rPr>
        <w:t xml:space="preserve">Gain </w:t>
      </w:r>
      <w:r>
        <w:rPr>
          <w:rFonts w:asciiTheme="majorBidi" w:hAnsiTheme="majorBidi" w:cstheme="majorBidi"/>
          <w:lang w:val="en-US"/>
        </w:rPr>
        <w:t xml:space="preserve"> </w:t>
      </w:r>
      <w:r>
        <w:rPr>
          <w:rFonts w:asciiTheme="majorBidi" w:hAnsiTheme="majorBidi" w:cstheme="majorBidi"/>
        </w:rPr>
        <w:t>Kemampuan Pemahaman Konse</w:t>
      </w:r>
      <w:r>
        <w:rPr>
          <w:rFonts w:asciiTheme="majorBidi" w:hAnsiTheme="majorBidi" w:cstheme="majorBidi"/>
          <w:lang w:val="en-US"/>
        </w:rPr>
        <w:t>p</w:t>
      </w:r>
      <w:r w:rsidR="000F6A7D">
        <w:rPr>
          <w:rFonts w:asciiTheme="majorBidi" w:hAnsiTheme="majorBidi" w:cstheme="majorBidi"/>
          <w:lang w:val="en-US"/>
        </w:rPr>
        <w:t xml:space="preserve"> Matematis</w:t>
      </w:r>
    </w:p>
    <w:tbl>
      <w:tblPr>
        <w:tblW w:w="6837" w:type="dxa"/>
        <w:tblInd w:w="720" w:type="dxa"/>
        <w:tblBorders>
          <w:top w:val="single" w:sz="4" w:space="0" w:color="auto"/>
          <w:bottom w:val="single" w:sz="4" w:space="0" w:color="auto"/>
          <w:insideH w:val="single" w:sz="4" w:space="0" w:color="auto"/>
        </w:tblBorders>
        <w:tblLayout w:type="fixed"/>
        <w:tblCellMar>
          <w:left w:w="0" w:type="dxa"/>
          <w:right w:w="0" w:type="dxa"/>
        </w:tblCellMar>
        <w:tblLook w:val="0000"/>
      </w:tblPr>
      <w:tblGrid>
        <w:gridCol w:w="832"/>
        <w:gridCol w:w="1000"/>
        <w:gridCol w:w="1001"/>
        <w:gridCol w:w="1001"/>
        <w:gridCol w:w="1001"/>
        <w:gridCol w:w="1001"/>
        <w:gridCol w:w="1001"/>
      </w:tblGrid>
      <w:tr w:rsidR="00CF4BAE" w:rsidRPr="00CF4BAE" w:rsidTr="00174083">
        <w:trPr>
          <w:cantSplit/>
        </w:trPr>
        <w:tc>
          <w:tcPr>
            <w:tcW w:w="6837" w:type="dxa"/>
            <w:gridSpan w:val="7"/>
            <w:shd w:val="clear" w:color="auto" w:fill="FFFFFF"/>
          </w:tcPr>
          <w:p w:rsidR="00CF4BAE" w:rsidRPr="00CF4BAE" w:rsidRDefault="00CF4BAE" w:rsidP="007A1C9B">
            <w:pPr>
              <w:autoSpaceDE w:val="0"/>
              <w:autoSpaceDN w:val="0"/>
              <w:adjustRightInd w:val="0"/>
              <w:spacing w:after="0"/>
              <w:ind w:left="60" w:right="60"/>
              <w:jc w:val="center"/>
              <w:rPr>
                <w:rFonts w:ascii="Arial" w:hAnsi="Arial" w:cs="Arial"/>
                <w:color w:val="000000"/>
                <w:sz w:val="18"/>
                <w:szCs w:val="18"/>
              </w:rPr>
            </w:pPr>
            <w:r w:rsidRPr="00CF4BAE">
              <w:rPr>
                <w:rFonts w:ascii="Arial" w:hAnsi="Arial" w:cs="Arial"/>
                <w:b/>
                <w:bCs/>
                <w:color w:val="000000"/>
                <w:sz w:val="18"/>
                <w:szCs w:val="18"/>
              </w:rPr>
              <w:t>Tests of Normality</w:t>
            </w:r>
          </w:p>
        </w:tc>
      </w:tr>
      <w:tr w:rsidR="00CF4BAE" w:rsidRPr="00CF4BAE" w:rsidTr="00174083">
        <w:trPr>
          <w:cantSplit/>
        </w:trPr>
        <w:tc>
          <w:tcPr>
            <w:tcW w:w="832" w:type="dxa"/>
            <w:vMerge w:val="restart"/>
            <w:shd w:val="clear" w:color="auto" w:fill="FFFFFF"/>
          </w:tcPr>
          <w:p w:rsidR="00CF4BAE" w:rsidRPr="00CF4BAE" w:rsidRDefault="00CF4BAE" w:rsidP="007A1C9B">
            <w:pPr>
              <w:autoSpaceDE w:val="0"/>
              <w:autoSpaceDN w:val="0"/>
              <w:adjustRightInd w:val="0"/>
              <w:spacing w:after="0"/>
              <w:ind w:left="60" w:right="60"/>
              <w:rPr>
                <w:rFonts w:ascii="Arial" w:hAnsi="Arial" w:cs="Arial"/>
                <w:color w:val="000000"/>
                <w:sz w:val="18"/>
                <w:szCs w:val="18"/>
              </w:rPr>
            </w:pPr>
          </w:p>
        </w:tc>
        <w:tc>
          <w:tcPr>
            <w:tcW w:w="3002" w:type="dxa"/>
            <w:gridSpan w:val="3"/>
            <w:shd w:val="clear" w:color="auto" w:fill="FFFFFF"/>
          </w:tcPr>
          <w:p w:rsidR="00CF4BAE" w:rsidRPr="00CF4BAE" w:rsidRDefault="00CF4BAE" w:rsidP="007A1C9B">
            <w:pPr>
              <w:autoSpaceDE w:val="0"/>
              <w:autoSpaceDN w:val="0"/>
              <w:adjustRightInd w:val="0"/>
              <w:spacing w:after="0"/>
              <w:ind w:left="60" w:right="60"/>
              <w:jc w:val="center"/>
              <w:rPr>
                <w:rFonts w:ascii="Arial" w:hAnsi="Arial" w:cs="Arial"/>
                <w:color w:val="000000"/>
                <w:sz w:val="18"/>
                <w:szCs w:val="18"/>
              </w:rPr>
            </w:pPr>
            <w:r w:rsidRPr="00CF4BAE">
              <w:rPr>
                <w:rFonts w:ascii="Arial" w:hAnsi="Arial" w:cs="Arial"/>
                <w:color w:val="000000"/>
                <w:sz w:val="18"/>
                <w:szCs w:val="18"/>
              </w:rPr>
              <w:t>Kolmogorov-Smirnov</w:t>
            </w:r>
            <w:r w:rsidRPr="00CF4BAE">
              <w:rPr>
                <w:rFonts w:ascii="Arial" w:hAnsi="Arial" w:cs="Arial"/>
                <w:color w:val="000000"/>
                <w:sz w:val="18"/>
                <w:szCs w:val="18"/>
                <w:vertAlign w:val="superscript"/>
              </w:rPr>
              <w:t>a</w:t>
            </w:r>
          </w:p>
        </w:tc>
        <w:tc>
          <w:tcPr>
            <w:tcW w:w="3003" w:type="dxa"/>
            <w:gridSpan w:val="3"/>
            <w:shd w:val="clear" w:color="auto" w:fill="FFFFFF"/>
          </w:tcPr>
          <w:p w:rsidR="00CF4BAE" w:rsidRPr="00CF4BAE" w:rsidRDefault="00CF4BAE" w:rsidP="007A1C9B">
            <w:pPr>
              <w:autoSpaceDE w:val="0"/>
              <w:autoSpaceDN w:val="0"/>
              <w:adjustRightInd w:val="0"/>
              <w:spacing w:after="0"/>
              <w:ind w:left="60" w:right="60"/>
              <w:jc w:val="center"/>
              <w:rPr>
                <w:rFonts w:ascii="Arial" w:hAnsi="Arial" w:cs="Arial"/>
                <w:color w:val="000000"/>
                <w:sz w:val="18"/>
                <w:szCs w:val="18"/>
              </w:rPr>
            </w:pPr>
            <w:r w:rsidRPr="00CF4BAE">
              <w:rPr>
                <w:rFonts w:ascii="Arial" w:hAnsi="Arial" w:cs="Arial"/>
                <w:color w:val="000000"/>
                <w:sz w:val="18"/>
                <w:szCs w:val="18"/>
              </w:rPr>
              <w:t>Shapiro-Wilk</w:t>
            </w:r>
          </w:p>
        </w:tc>
      </w:tr>
      <w:tr w:rsidR="00CF4BAE" w:rsidRPr="00CF4BAE" w:rsidTr="00174083">
        <w:trPr>
          <w:cantSplit/>
        </w:trPr>
        <w:tc>
          <w:tcPr>
            <w:tcW w:w="832" w:type="dxa"/>
            <w:vMerge/>
            <w:shd w:val="clear" w:color="auto" w:fill="FFFFFF"/>
          </w:tcPr>
          <w:p w:rsidR="00CF4BAE" w:rsidRPr="00CF4BAE" w:rsidRDefault="00CF4BAE" w:rsidP="007A1C9B">
            <w:pPr>
              <w:autoSpaceDE w:val="0"/>
              <w:autoSpaceDN w:val="0"/>
              <w:adjustRightInd w:val="0"/>
              <w:spacing w:after="0"/>
              <w:rPr>
                <w:rFonts w:ascii="Arial" w:hAnsi="Arial" w:cs="Arial"/>
                <w:color w:val="000000"/>
                <w:sz w:val="18"/>
                <w:szCs w:val="18"/>
              </w:rPr>
            </w:pPr>
          </w:p>
        </w:tc>
        <w:tc>
          <w:tcPr>
            <w:tcW w:w="1000" w:type="dxa"/>
            <w:shd w:val="clear" w:color="auto" w:fill="FFFFFF"/>
          </w:tcPr>
          <w:p w:rsidR="00CF4BAE" w:rsidRPr="00CF4BAE" w:rsidRDefault="00CF4BAE" w:rsidP="007A1C9B">
            <w:pPr>
              <w:autoSpaceDE w:val="0"/>
              <w:autoSpaceDN w:val="0"/>
              <w:adjustRightInd w:val="0"/>
              <w:spacing w:after="0"/>
              <w:ind w:left="60" w:right="60"/>
              <w:jc w:val="center"/>
              <w:rPr>
                <w:rFonts w:ascii="Arial" w:hAnsi="Arial" w:cs="Arial"/>
                <w:color w:val="000000"/>
                <w:sz w:val="18"/>
                <w:szCs w:val="18"/>
              </w:rPr>
            </w:pPr>
            <w:r w:rsidRPr="00CF4BAE">
              <w:rPr>
                <w:rFonts w:ascii="Arial" w:hAnsi="Arial" w:cs="Arial"/>
                <w:color w:val="000000"/>
                <w:sz w:val="18"/>
                <w:szCs w:val="18"/>
              </w:rPr>
              <w:t>Statistic</w:t>
            </w:r>
          </w:p>
        </w:tc>
        <w:tc>
          <w:tcPr>
            <w:tcW w:w="1001" w:type="dxa"/>
            <w:shd w:val="clear" w:color="auto" w:fill="FFFFFF"/>
          </w:tcPr>
          <w:p w:rsidR="00CF4BAE" w:rsidRPr="00CF4BAE" w:rsidRDefault="00CF4BAE" w:rsidP="007A1C9B">
            <w:pPr>
              <w:autoSpaceDE w:val="0"/>
              <w:autoSpaceDN w:val="0"/>
              <w:adjustRightInd w:val="0"/>
              <w:spacing w:after="0"/>
              <w:ind w:left="60" w:right="60"/>
              <w:jc w:val="center"/>
              <w:rPr>
                <w:rFonts w:ascii="Arial" w:hAnsi="Arial" w:cs="Arial"/>
                <w:color w:val="000000"/>
                <w:sz w:val="18"/>
                <w:szCs w:val="18"/>
              </w:rPr>
            </w:pPr>
            <w:r w:rsidRPr="00CF4BAE">
              <w:rPr>
                <w:rFonts w:ascii="Arial" w:hAnsi="Arial" w:cs="Arial"/>
                <w:color w:val="000000"/>
                <w:sz w:val="18"/>
                <w:szCs w:val="18"/>
              </w:rPr>
              <w:t>df</w:t>
            </w:r>
          </w:p>
        </w:tc>
        <w:tc>
          <w:tcPr>
            <w:tcW w:w="1001" w:type="dxa"/>
            <w:shd w:val="clear" w:color="auto" w:fill="FFFFFF"/>
          </w:tcPr>
          <w:p w:rsidR="00CF4BAE" w:rsidRPr="00CF4BAE" w:rsidRDefault="00CF4BAE" w:rsidP="007A1C9B">
            <w:pPr>
              <w:autoSpaceDE w:val="0"/>
              <w:autoSpaceDN w:val="0"/>
              <w:adjustRightInd w:val="0"/>
              <w:spacing w:after="0"/>
              <w:ind w:left="60" w:right="60"/>
              <w:jc w:val="center"/>
              <w:rPr>
                <w:rFonts w:ascii="Arial" w:hAnsi="Arial" w:cs="Arial"/>
                <w:color w:val="000000"/>
                <w:sz w:val="18"/>
                <w:szCs w:val="18"/>
              </w:rPr>
            </w:pPr>
            <w:r w:rsidRPr="00CF4BAE">
              <w:rPr>
                <w:rFonts w:ascii="Arial" w:hAnsi="Arial" w:cs="Arial"/>
                <w:color w:val="000000"/>
                <w:sz w:val="18"/>
                <w:szCs w:val="18"/>
              </w:rPr>
              <w:t>Sig.</w:t>
            </w:r>
          </w:p>
        </w:tc>
        <w:tc>
          <w:tcPr>
            <w:tcW w:w="1001" w:type="dxa"/>
            <w:shd w:val="clear" w:color="auto" w:fill="FFFFFF"/>
          </w:tcPr>
          <w:p w:rsidR="00CF4BAE" w:rsidRPr="00CF4BAE" w:rsidRDefault="00CF4BAE" w:rsidP="007A1C9B">
            <w:pPr>
              <w:autoSpaceDE w:val="0"/>
              <w:autoSpaceDN w:val="0"/>
              <w:adjustRightInd w:val="0"/>
              <w:spacing w:after="0"/>
              <w:ind w:left="60" w:right="60"/>
              <w:jc w:val="center"/>
              <w:rPr>
                <w:rFonts w:ascii="Arial" w:hAnsi="Arial" w:cs="Arial"/>
                <w:color w:val="000000"/>
                <w:sz w:val="18"/>
                <w:szCs w:val="18"/>
              </w:rPr>
            </w:pPr>
            <w:r w:rsidRPr="00CF4BAE">
              <w:rPr>
                <w:rFonts w:ascii="Arial" w:hAnsi="Arial" w:cs="Arial"/>
                <w:color w:val="000000"/>
                <w:sz w:val="18"/>
                <w:szCs w:val="18"/>
              </w:rPr>
              <w:t>Statistic</w:t>
            </w:r>
          </w:p>
        </w:tc>
        <w:tc>
          <w:tcPr>
            <w:tcW w:w="1001" w:type="dxa"/>
            <w:shd w:val="clear" w:color="auto" w:fill="FFFFFF"/>
          </w:tcPr>
          <w:p w:rsidR="00CF4BAE" w:rsidRPr="00CF4BAE" w:rsidRDefault="00CF4BAE" w:rsidP="007A1C9B">
            <w:pPr>
              <w:autoSpaceDE w:val="0"/>
              <w:autoSpaceDN w:val="0"/>
              <w:adjustRightInd w:val="0"/>
              <w:spacing w:after="0"/>
              <w:ind w:left="60" w:right="60"/>
              <w:jc w:val="center"/>
              <w:rPr>
                <w:rFonts w:ascii="Arial" w:hAnsi="Arial" w:cs="Arial"/>
                <w:color w:val="000000"/>
                <w:sz w:val="18"/>
                <w:szCs w:val="18"/>
              </w:rPr>
            </w:pPr>
            <w:r w:rsidRPr="00CF4BAE">
              <w:rPr>
                <w:rFonts w:ascii="Arial" w:hAnsi="Arial" w:cs="Arial"/>
                <w:color w:val="000000"/>
                <w:sz w:val="18"/>
                <w:szCs w:val="18"/>
              </w:rPr>
              <w:t>df</w:t>
            </w:r>
          </w:p>
        </w:tc>
        <w:tc>
          <w:tcPr>
            <w:tcW w:w="1001" w:type="dxa"/>
            <w:shd w:val="clear" w:color="auto" w:fill="FFFFFF"/>
          </w:tcPr>
          <w:p w:rsidR="00CF4BAE" w:rsidRPr="00CF4BAE" w:rsidRDefault="00CF4BAE" w:rsidP="007A1C9B">
            <w:pPr>
              <w:autoSpaceDE w:val="0"/>
              <w:autoSpaceDN w:val="0"/>
              <w:adjustRightInd w:val="0"/>
              <w:spacing w:after="0"/>
              <w:ind w:left="60" w:right="60"/>
              <w:jc w:val="center"/>
              <w:rPr>
                <w:rFonts w:ascii="Arial" w:hAnsi="Arial" w:cs="Arial"/>
                <w:color w:val="000000"/>
                <w:sz w:val="18"/>
                <w:szCs w:val="18"/>
              </w:rPr>
            </w:pPr>
            <w:r w:rsidRPr="00CF4BAE">
              <w:rPr>
                <w:rFonts w:ascii="Arial" w:hAnsi="Arial" w:cs="Arial"/>
                <w:color w:val="000000"/>
                <w:sz w:val="18"/>
                <w:szCs w:val="18"/>
              </w:rPr>
              <w:t>Sig.</w:t>
            </w:r>
          </w:p>
        </w:tc>
      </w:tr>
      <w:tr w:rsidR="00CF4BAE" w:rsidRPr="00CF4BAE" w:rsidTr="00174083">
        <w:trPr>
          <w:cantSplit/>
        </w:trPr>
        <w:tc>
          <w:tcPr>
            <w:tcW w:w="832" w:type="dxa"/>
            <w:shd w:val="clear" w:color="auto" w:fill="FFFFFF"/>
            <w:vAlign w:val="center"/>
          </w:tcPr>
          <w:p w:rsidR="00CF4BAE" w:rsidRPr="00CF4BAE" w:rsidRDefault="00CF4BAE" w:rsidP="007A1C9B">
            <w:pPr>
              <w:autoSpaceDE w:val="0"/>
              <w:autoSpaceDN w:val="0"/>
              <w:adjustRightInd w:val="0"/>
              <w:spacing w:after="0"/>
              <w:ind w:left="60" w:right="60"/>
              <w:rPr>
                <w:rFonts w:ascii="Arial" w:hAnsi="Arial" w:cs="Arial"/>
                <w:color w:val="000000"/>
                <w:sz w:val="18"/>
                <w:szCs w:val="18"/>
              </w:rPr>
            </w:pPr>
            <w:r w:rsidRPr="00CF4BAE">
              <w:rPr>
                <w:rFonts w:ascii="Arial" w:hAnsi="Arial" w:cs="Arial"/>
                <w:color w:val="000000"/>
                <w:sz w:val="18"/>
                <w:szCs w:val="18"/>
              </w:rPr>
              <w:t>selisih</w:t>
            </w:r>
          </w:p>
        </w:tc>
        <w:tc>
          <w:tcPr>
            <w:tcW w:w="1000" w:type="dxa"/>
            <w:shd w:val="clear" w:color="auto" w:fill="FFFFFF"/>
            <w:vAlign w:val="center"/>
          </w:tcPr>
          <w:p w:rsidR="00CF4BAE" w:rsidRPr="00CF4BAE" w:rsidRDefault="00CF4BAE" w:rsidP="007A1C9B">
            <w:pPr>
              <w:autoSpaceDE w:val="0"/>
              <w:autoSpaceDN w:val="0"/>
              <w:adjustRightInd w:val="0"/>
              <w:spacing w:after="0"/>
              <w:ind w:left="60" w:right="60"/>
              <w:jc w:val="center"/>
              <w:rPr>
                <w:rFonts w:ascii="Arial" w:hAnsi="Arial" w:cs="Arial"/>
                <w:color w:val="000000"/>
                <w:sz w:val="18"/>
                <w:szCs w:val="18"/>
              </w:rPr>
            </w:pPr>
            <w:r w:rsidRPr="00CF4BAE">
              <w:rPr>
                <w:rFonts w:ascii="Arial" w:hAnsi="Arial" w:cs="Arial"/>
                <w:color w:val="000000"/>
                <w:sz w:val="18"/>
                <w:szCs w:val="18"/>
              </w:rPr>
              <w:t>,164</w:t>
            </w:r>
          </w:p>
        </w:tc>
        <w:tc>
          <w:tcPr>
            <w:tcW w:w="1001" w:type="dxa"/>
            <w:shd w:val="clear" w:color="auto" w:fill="FFFFFF"/>
            <w:vAlign w:val="center"/>
          </w:tcPr>
          <w:p w:rsidR="00CF4BAE" w:rsidRPr="00CF4BAE" w:rsidRDefault="00CF4BAE" w:rsidP="007A1C9B">
            <w:pPr>
              <w:autoSpaceDE w:val="0"/>
              <w:autoSpaceDN w:val="0"/>
              <w:adjustRightInd w:val="0"/>
              <w:spacing w:after="0"/>
              <w:ind w:left="60" w:right="60"/>
              <w:jc w:val="center"/>
              <w:rPr>
                <w:rFonts w:ascii="Arial" w:hAnsi="Arial" w:cs="Arial"/>
                <w:color w:val="000000"/>
                <w:sz w:val="18"/>
                <w:szCs w:val="18"/>
              </w:rPr>
            </w:pPr>
            <w:r w:rsidRPr="00CF4BAE">
              <w:rPr>
                <w:rFonts w:ascii="Arial" w:hAnsi="Arial" w:cs="Arial"/>
                <w:color w:val="000000"/>
                <w:sz w:val="18"/>
                <w:szCs w:val="18"/>
              </w:rPr>
              <w:t>20</w:t>
            </w:r>
          </w:p>
        </w:tc>
        <w:tc>
          <w:tcPr>
            <w:tcW w:w="1001" w:type="dxa"/>
            <w:shd w:val="clear" w:color="auto" w:fill="FFFFFF"/>
            <w:vAlign w:val="center"/>
          </w:tcPr>
          <w:p w:rsidR="00CF4BAE" w:rsidRPr="00CF4BAE" w:rsidRDefault="00CF4BAE" w:rsidP="007A1C9B">
            <w:pPr>
              <w:autoSpaceDE w:val="0"/>
              <w:autoSpaceDN w:val="0"/>
              <w:adjustRightInd w:val="0"/>
              <w:spacing w:after="0"/>
              <w:ind w:left="60" w:right="60"/>
              <w:jc w:val="center"/>
              <w:rPr>
                <w:rFonts w:ascii="Arial" w:hAnsi="Arial" w:cs="Arial"/>
                <w:color w:val="000000"/>
                <w:sz w:val="18"/>
                <w:szCs w:val="18"/>
              </w:rPr>
            </w:pPr>
            <w:r w:rsidRPr="00CF4BAE">
              <w:rPr>
                <w:rFonts w:ascii="Arial" w:hAnsi="Arial" w:cs="Arial"/>
                <w:color w:val="000000"/>
                <w:sz w:val="18"/>
                <w:szCs w:val="18"/>
              </w:rPr>
              <w:t>,162</w:t>
            </w:r>
          </w:p>
        </w:tc>
        <w:tc>
          <w:tcPr>
            <w:tcW w:w="1001" w:type="dxa"/>
            <w:shd w:val="clear" w:color="auto" w:fill="FFFFFF"/>
            <w:vAlign w:val="center"/>
          </w:tcPr>
          <w:p w:rsidR="00CF4BAE" w:rsidRPr="00CF4BAE" w:rsidRDefault="00CF4BAE" w:rsidP="007A1C9B">
            <w:pPr>
              <w:autoSpaceDE w:val="0"/>
              <w:autoSpaceDN w:val="0"/>
              <w:adjustRightInd w:val="0"/>
              <w:spacing w:after="0"/>
              <w:ind w:left="60" w:right="60"/>
              <w:jc w:val="center"/>
              <w:rPr>
                <w:rFonts w:ascii="Arial" w:hAnsi="Arial" w:cs="Arial"/>
                <w:color w:val="000000"/>
                <w:sz w:val="18"/>
                <w:szCs w:val="18"/>
              </w:rPr>
            </w:pPr>
            <w:r w:rsidRPr="00CF4BAE">
              <w:rPr>
                <w:rFonts w:ascii="Arial" w:hAnsi="Arial" w:cs="Arial"/>
                <w:color w:val="000000"/>
                <w:sz w:val="18"/>
                <w:szCs w:val="18"/>
              </w:rPr>
              <w:t>,929</w:t>
            </w:r>
          </w:p>
        </w:tc>
        <w:tc>
          <w:tcPr>
            <w:tcW w:w="1001" w:type="dxa"/>
            <w:shd w:val="clear" w:color="auto" w:fill="FFFFFF"/>
            <w:vAlign w:val="center"/>
          </w:tcPr>
          <w:p w:rsidR="00CF4BAE" w:rsidRPr="00CF4BAE" w:rsidRDefault="00CF4BAE" w:rsidP="007A1C9B">
            <w:pPr>
              <w:autoSpaceDE w:val="0"/>
              <w:autoSpaceDN w:val="0"/>
              <w:adjustRightInd w:val="0"/>
              <w:spacing w:after="0"/>
              <w:ind w:left="60" w:right="60"/>
              <w:jc w:val="center"/>
              <w:rPr>
                <w:rFonts w:ascii="Arial" w:hAnsi="Arial" w:cs="Arial"/>
                <w:color w:val="000000"/>
                <w:sz w:val="18"/>
                <w:szCs w:val="18"/>
              </w:rPr>
            </w:pPr>
            <w:r w:rsidRPr="00CF4BAE">
              <w:rPr>
                <w:rFonts w:ascii="Arial" w:hAnsi="Arial" w:cs="Arial"/>
                <w:color w:val="000000"/>
                <w:sz w:val="18"/>
                <w:szCs w:val="18"/>
              </w:rPr>
              <w:t>20</w:t>
            </w:r>
          </w:p>
        </w:tc>
        <w:tc>
          <w:tcPr>
            <w:tcW w:w="1001" w:type="dxa"/>
            <w:shd w:val="clear" w:color="auto" w:fill="FFFFFF"/>
            <w:vAlign w:val="center"/>
          </w:tcPr>
          <w:p w:rsidR="00CF4BAE" w:rsidRPr="00CF4BAE" w:rsidRDefault="00CF4BAE" w:rsidP="007A1C9B">
            <w:pPr>
              <w:autoSpaceDE w:val="0"/>
              <w:autoSpaceDN w:val="0"/>
              <w:adjustRightInd w:val="0"/>
              <w:spacing w:after="0"/>
              <w:ind w:left="60" w:right="60"/>
              <w:jc w:val="center"/>
              <w:rPr>
                <w:rFonts w:ascii="Arial" w:hAnsi="Arial" w:cs="Arial"/>
                <w:color w:val="000000"/>
                <w:sz w:val="18"/>
                <w:szCs w:val="18"/>
              </w:rPr>
            </w:pPr>
            <w:r w:rsidRPr="00CF4BAE">
              <w:rPr>
                <w:rFonts w:ascii="Arial" w:hAnsi="Arial" w:cs="Arial"/>
                <w:color w:val="000000"/>
                <w:sz w:val="18"/>
                <w:szCs w:val="18"/>
              </w:rPr>
              <w:t>,150</w:t>
            </w:r>
          </w:p>
        </w:tc>
      </w:tr>
      <w:tr w:rsidR="00CF4BAE" w:rsidRPr="00CF4BAE" w:rsidTr="00174083">
        <w:trPr>
          <w:cantSplit/>
        </w:trPr>
        <w:tc>
          <w:tcPr>
            <w:tcW w:w="6837" w:type="dxa"/>
            <w:gridSpan w:val="7"/>
            <w:shd w:val="clear" w:color="auto" w:fill="FFFFFF"/>
          </w:tcPr>
          <w:p w:rsidR="00CF4BAE" w:rsidRPr="00CF4BAE" w:rsidRDefault="00CF4BAE" w:rsidP="007A1C9B">
            <w:pPr>
              <w:autoSpaceDE w:val="0"/>
              <w:autoSpaceDN w:val="0"/>
              <w:adjustRightInd w:val="0"/>
              <w:spacing w:after="0"/>
              <w:ind w:left="60" w:right="60"/>
              <w:rPr>
                <w:rFonts w:ascii="Arial" w:hAnsi="Arial" w:cs="Arial"/>
                <w:color w:val="000000"/>
                <w:sz w:val="18"/>
                <w:szCs w:val="18"/>
              </w:rPr>
            </w:pPr>
            <w:r w:rsidRPr="00CF4BAE">
              <w:rPr>
                <w:rFonts w:ascii="Arial" w:hAnsi="Arial" w:cs="Arial"/>
                <w:color w:val="000000"/>
                <w:sz w:val="18"/>
                <w:szCs w:val="18"/>
              </w:rPr>
              <w:t>a. Lilliefors Significance Correction</w:t>
            </w:r>
          </w:p>
        </w:tc>
      </w:tr>
    </w:tbl>
    <w:p w:rsidR="00A453F5" w:rsidRPr="00F3637A" w:rsidRDefault="00F24043" w:rsidP="007A1C9B">
      <w:pPr>
        <w:ind w:firstLine="720"/>
        <w:jc w:val="both"/>
        <w:rPr>
          <w:rFonts w:asciiTheme="majorBidi" w:hAnsiTheme="majorBidi" w:cstheme="majorBidi"/>
          <w:sz w:val="24"/>
          <w:szCs w:val="24"/>
          <w:lang w:val="en-US"/>
        </w:rPr>
      </w:pPr>
      <w:r>
        <w:rPr>
          <w:rFonts w:asciiTheme="majorBidi" w:hAnsiTheme="majorBidi" w:cstheme="majorBidi"/>
          <w:sz w:val="24"/>
          <w:szCs w:val="24"/>
        </w:rPr>
        <w:t>Berdasarkan tabel 4.</w:t>
      </w:r>
      <w:r w:rsidR="00263B60" w:rsidRPr="00D34DEF">
        <w:rPr>
          <w:rFonts w:asciiTheme="majorBidi" w:hAnsiTheme="majorBidi" w:cstheme="majorBidi"/>
          <w:sz w:val="24"/>
          <w:szCs w:val="24"/>
        </w:rPr>
        <w:t>7</w:t>
      </w:r>
      <w:r w:rsidR="00C63F5A" w:rsidRPr="00F3637A">
        <w:rPr>
          <w:rFonts w:asciiTheme="majorBidi" w:hAnsiTheme="majorBidi" w:cstheme="majorBidi"/>
          <w:sz w:val="24"/>
          <w:szCs w:val="24"/>
        </w:rPr>
        <w:t xml:space="preserve"> dapat diketahui bahwa nilai asimtotik sifnifikansi uji kolmogorov-Smirnov dari gain </w:t>
      </w:r>
      <w:r w:rsidR="005C0CE1" w:rsidRPr="00D34DEF">
        <w:rPr>
          <w:rFonts w:asciiTheme="majorBidi" w:hAnsiTheme="majorBidi" w:cstheme="majorBidi"/>
          <w:sz w:val="24"/>
          <w:szCs w:val="24"/>
        </w:rPr>
        <w:t xml:space="preserve">ternormalisasi </w:t>
      </w:r>
      <w:r w:rsidR="00C63F5A" w:rsidRPr="00F3637A">
        <w:rPr>
          <w:rFonts w:asciiTheme="majorBidi" w:hAnsiTheme="majorBidi" w:cstheme="majorBidi"/>
          <w:sz w:val="24"/>
          <w:szCs w:val="24"/>
        </w:rPr>
        <w:t xml:space="preserve">skor kemampuan pemahaman konsep </w:t>
      </w:r>
      <w:r w:rsidR="000C1FB4" w:rsidRPr="00D34DEF">
        <w:rPr>
          <w:rFonts w:asciiTheme="majorBidi" w:hAnsiTheme="majorBidi" w:cstheme="majorBidi"/>
          <w:sz w:val="24"/>
          <w:szCs w:val="24"/>
        </w:rPr>
        <w:t xml:space="preserve">memiliki nilai signifikasi </w:t>
      </w:r>
      <w:r w:rsidR="00C63F5A" w:rsidRPr="00F3637A">
        <w:rPr>
          <w:rFonts w:asciiTheme="majorBidi" w:hAnsiTheme="majorBidi" w:cstheme="majorBidi"/>
          <w:sz w:val="24"/>
          <w:szCs w:val="24"/>
        </w:rPr>
        <w:t xml:space="preserve">lebih dari 0,05. </w:t>
      </w:r>
      <w:r w:rsidR="00C63F5A">
        <w:rPr>
          <w:rFonts w:asciiTheme="majorBidi" w:hAnsiTheme="majorBidi" w:cstheme="majorBidi"/>
          <w:sz w:val="24"/>
          <w:szCs w:val="24"/>
          <w:lang w:val="en-US"/>
        </w:rPr>
        <w:t>Artinya pada taraf signifikansi 5% hipotesis nol yang menyatakan distribusi dari data di atas berasal dari distribusi normal diterima. Dengan demikian dapat disimpulkan semua data berdistribusi normal</w:t>
      </w:r>
      <w:r w:rsidR="00E17634">
        <w:rPr>
          <w:rFonts w:asciiTheme="majorBidi" w:hAnsiTheme="majorBidi" w:cstheme="majorBidi"/>
          <w:sz w:val="24"/>
          <w:szCs w:val="24"/>
          <w:lang w:val="en-US"/>
        </w:rPr>
        <w:t>.</w:t>
      </w:r>
    </w:p>
    <w:p w:rsidR="003F0BC3" w:rsidRPr="00A453F5" w:rsidRDefault="00DC612D" w:rsidP="00C36660">
      <w:pPr>
        <w:spacing w:after="0"/>
        <w:ind w:left="142" w:hanging="142"/>
        <w:contextualSpacing/>
        <w:jc w:val="both"/>
        <w:rPr>
          <w:rFonts w:asciiTheme="majorBidi" w:hAnsiTheme="majorBidi" w:cstheme="majorBidi"/>
          <w:bCs/>
          <w:sz w:val="24"/>
          <w:szCs w:val="24"/>
          <w:lang w:val="en-US"/>
        </w:rPr>
      </w:pPr>
      <w:r w:rsidRPr="00A453F5">
        <w:rPr>
          <w:rFonts w:asciiTheme="majorBidi" w:hAnsiTheme="majorBidi" w:cstheme="majorBidi"/>
          <w:bCs/>
          <w:sz w:val="24"/>
          <w:szCs w:val="24"/>
          <w:lang w:val="en-US"/>
        </w:rPr>
        <w:t>c</w:t>
      </w:r>
      <w:r w:rsidR="000C1FB4" w:rsidRPr="00A453F5">
        <w:rPr>
          <w:rFonts w:asciiTheme="majorBidi" w:hAnsiTheme="majorBidi" w:cstheme="majorBidi"/>
          <w:bCs/>
          <w:sz w:val="24"/>
          <w:szCs w:val="24"/>
        </w:rPr>
        <w:t xml:space="preserve">.  Deskripsi </w:t>
      </w:r>
      <w:r w:rsidR="003F0BC3" w:rsidRPr="00A453F5">
        <w:rPr>
          <w:rFonts w:asciiTheme="majorBidi" w:hAnsiTheme="majorBidi" w:cstheme="majorBidi"/>
          <w:bCs/>
          <w:sz w:val="24"/>
          <w:szCs w:val="24"/>
        </w:rPr>
        <w:t xml:space="preserve"> kemampuan pemecahan masalah</w:t>
      </w:r>
      <w:r w:rsidR="00A453F5" w:rsidRPr="00A453F5">
        <w:rPr>
          <w:rFonts w:asciiTheme="majorBidi" w:hAnsiTheme="majorBidi" w:cstheme="majorBidi"/>
          <w:bCs/>
          <w:sz w:val="24"/>
          <w:szCs w:val="24"/>
          <w:lang w:val="en-US"/>
        </w:rPr>
        <w:t xml:space="preserve"> m</w:t>
      </w:r>
      <w:r w:rsidR="003E1BE2" w:rsidRPr="00A453F5">
        <w:rPr>
          <w:rFonts w:asciiTheme="majorBidi" w:hAnsiTheme="majorBidi" w:cstheme="majorBidi"/>
          <w:bCs/>
          <w:sz w:val="24"/>
          <w:szCs w:val="24"/>
          <w:lang w:val="en-US"/>
        </w:rPr>
        <w:t>atematik</w:t>
      </w:r>
    </w:p>
    <w:p w:rsidR="00263B60" w:rsidRPr="006E74B2" w:rsidRDefault="00BD4A29" w:rsidP="007A1C9B">
      <w:pPr>
        <w:pStyle w:val="ListParagraph"/>
        <w:ind w:left="426" w:hanging="426"/>
        <w:jc w:val="both"/>
        <w:rPr>
          <w:rFonts w:asciiTheme="majorBidi" w:hAnsiTheme="majorBidi" w:cstheme="majorBidi"/>
          <w:sz w:val="24"/>
          <w:szCs w:val="24"/>
          <w:lang w:val="en-US"/>
        </w:rPr>
      </w:pPr>
      <w:r>
        <w:rPr>
          <w:rFonts w:asciiTheme="majorBidi" w:hAnsiTheme="majorBidi" w:cstheme="majorBidi"/>
          <w:sz w:val="24"/>
          <w:szCs w:val="24"/>
          <w:lang w:val="en-US"/>
        </w:rPr>
        <w:t xml:space="preserve">1) </w:t>
      </w:r>
      <w:r w:rsidR="00D12073">
        <w:rPr>
          <w:rFonts w:asciiTheme="majorBidi" w:hAnsiTheme="majorBidi" w:cstheme="majorBidi"/>
          <w:sz w:val="24"/>
          <w:szCs w:val="24"/>
          <w:lang w:val="en-US"/>
        </w:rPr>
        <w:t xml:space="preserve"> </w:t>
      </w:r>
      <w:r w:rsidR="003F0BC3" w:rsidRPr="003F0BC3">
        <w:rPr>
          <w:rFonts w:asciiTheme="majorBidi" w:hAnsiTheme="majorBidi" w:cstheme="majorBidi"/>
          <w:sz w:val="24"/>
          <w:szCs w:val="24"/>
        </w:rPr>
        <w:t xml:space="preserve">Statistik deskriptif hasil pretest atau sebelum diterapkan model pembelajaran </w:t>
      </w:r>
      <w:r w:rsidR="003F0BC3" w:rsidRPr="003F0BC3">
        <w:rPr>
          <w:rFonts w:asciiTheme="majorBidi" w:hAnsiTheme="majorBidi" w:cstheme="majorBidi"/>
          <w:i/>
          <w:sz w:val="24"/>
          <w:szCs w:val="24"/>
        </w:rPr>
        <w:t xml:space="preserve">Think Pair Share </w:t>
      </w:r>
      <w:r w:rsidR="003F0BC3" w:rsidRPr="003F0BC3">
        <w:rPr>
          <w:rFonts w:asciiTheme="majorBidi" w:hAnsiTheme="majorBidi" w:cstheme="majorBidi"/>
          <w:sz w:val="24"/>
          <w:szCs w:val="24"/>
        </w:rPr>
        <w:t>dis</w:t>
      </w:r>
      <w:r w:rsidR="009907E6">
        <w:rPr>
          <w:rFonts w:asciiTheme="majorBidi" w:hAnsiTheme="majorBidi" w:cstheme="majorBidi"/>
          <w:sz w:val="24"/>
          <w:szCs w:val="24"/>
        </w:rPr>
        <w:t>ajikan dalam Tabel 4.</w:t>
      </w:r>
      <w:r w:rsidR="00263B60">
        <w:rPr>
          <w:rFonts w:asciiTheme="majorBidi" w:hAnsiTheme="majorBidi" w:cstheme="majorBidi"/>
          <w:sz w:val="24"/>
          <w:szCs w:val="24"/>
          <w:lang w:val="en-US"/>
        </w:rPr>
        <w:t>8</w:t>
      </w:r>
      <w:r w:rsidR="00CA3669">
        <w:rPr>
          <w:rFonts w:asciiTheme="majorBidi" w:hAnsiTheme="majorBidi" w:cstheme="majorBidi"/>
          <w:sz w:val="24"/>
          <w:szCs w:val="24"/>
        </w:rPr>
        <w:t xml:space="preserve"> beriku</w:t>
      </w:r>
      <w:r w:rsidR="00923327">
        <w:rPr>
          <w:rFonts w:asciiTheme="majorBidi" w:hAnsiTheme="majorBidi" w:cstheme="majorBidi"/>
          <w:sz w:val="24"/>
          <w:szCs w:val="24"/>
          <w:lang w:val="en-US"/>
        </w:rPr>
        <w:t>t</w:t>
      </w:r>
      <w:r w:rsidR="00DC612D">
        <w:rPr>
          <w:rFonts w:asciiTheme="majorBidi" w:hAnsiTheme="majorBidi" w:cstheme="majorBidi"/>
          <w:sz w:val="24"/>
          <w:szCs w:val="24"/>
          <w:lang w:val="en-US"/>
        </w:rPr>
        <w:t>:</w:t>
      </w:r>
    </w:p>
    <w:p w:rsidR="003F0BC3" w:rsidRPr="00195389" w:rsidRDefault="009907E6" w:rsidP="007A1C9B">
      <w:pPr>
        <w:ind w:firstLine="720"/>
        <w:jc w:val="both"/>
        <w:rPr>
          <w:rFonts w:asciiTheme="majorBidi" w:hAnsiTheme="majorBidi" w:cstheme="majorBidi"/>
          <w:sz w:val="24"/>
          <w:szCs w:val="24"/>
          <w:lang w:val="en-US"/>
        </w:rPr>
      </w:pPr>
      <w:r>
        <w:rPr>
          <w:rFonts w:asciiTheme="majorBidi" w:hAnsiTheme="majorBidi" w:cstheme="majorBidi"/>
          <w:sz w:val="24"/>
          <w:szCs w:val="24"/>
        </w:rPr>
        <w:t>Tabel 4.</w:t>
      </w:r>
      <w:r w:rsidR="00263B60">
        <w:rPr>
          <w:rFonts w:asciiTheme="majorBidi" w:hAnsiTheme="majorBidi" w:cstheme="majorBidi"/>
          <w:sz w:val="24"/>
          <w:szCs w:val="24"/>
          <w:lang w:val="en-US"/>
        </w:rPr>
        <w:t>8</w:t>
      </w:r>
      <w:r>
        <w:rPr>
          <w:rFonts w:asciiTheme="majorBidi" w:hAnsiTheme="majorBidi" w:cstheme="majorBidi"/>
          <w:sz w:val="24"/>
          <w:szCs w:val="24"/>
        </w:rPr>
        <w:t xml:space="preserve">. Statistik Deskriptif </w:t>
      </w:r>
      <w:r>
        <w:rPr>
          <w:rFonts w:asciiTheme="majorBidi" w:hAnsiTheme="majorBidi" w:cstheme="majorBidi"/>
          <w:sz w:val="24"/>
          <w:szCs w:val="24"/>
          <w:lang w:val="en-US"/>
        </w:rPr>
        <w:t>Skor</w:t>
      </w:r>
      <w:r w:rsidR="003F0BC3" w:rsidRPr="00CA3669">
        <w:rPr>
          <w:rFonts w:asciiTheme="majorBidi" w:hAnsiTheme="majorBidi" w:cstheme="majorBidi"/>
          <w:sz w:val="24"/>
          <w:szCs w:val="24"/>
        </w:rPr>
        <w:t xml:space="preserve"> </w:t>
      </w:r>
      <w:r w:rsidR="003F0BC3" w:rsidRPr="00CA3669">
        <w:rPr>
          <w:rFonts w:asciiTheme="majorBidi" w:hAnsiTheme="majorBidi" w:cstheme="majorBidi"/>
          <w:i/>
          <w:iCs/>
          <w:sz w:val="24"/>
          <w:szCs w:val="24"/>
        </w:rPr>
        <w:t>Pretest</w:t>
      </w:r>
      <w:r w:rsidR="003F0BC3" w:rsidRPr="00CA3669">
        <w:rPr>
          <w:rFonts w:asciiTheme="majorBidi" w:hAnsiTheme="majorBidi" w:cstheme="majorBidi"/>
          <w:sz w:val="24"/>
          <w:szCs w:val="24"/>
        </w:rPr>
        <w:t xml:space="preserve"> Pemecahan Masalah</w:t>
      </w:r>
      <w:r w:rsidR="00215242">
        <w:rPr>
          <w:rFonts w:asciiTheme="majorBidi" w:hAnsiTheme="majorBidi" w:cstheme="majorBidi"/>
          <w:sz w:val="24"/>
          <w:szCs w:val="24"/>
          <w:lang w:val="en-US"/>
        </w:rPr>
        <w:t xml:space="preserve"> Matematik</w:t>
      </w:r>
    </w:p>
    <w:tbl>
      <w:tblPr>
        <w:tblStyle w:val="TableGrid"/>
        <w:tblW w:w="0" w:type="auto"/>
        <w:tblInd w:w="959"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tblPr>
      <w:tblGrid>
        <w:gridCol w:w="2977"/>
        <w:gridCol w:w="3543"/>
      </w:tblGrid>
      <w:tr w:rsidR="003F0BC3" w:rsidRPr="003F0BC3" w:rsidTr="004940D1">
        <w:tc>
          <w:tcPr>
            <w:tcW w:w="2977" w:type="dxa"/>
            <w:vAlign w:val="center"/>
          </w:tcPr>
          <w:p w:rsidR="003F0BC3" w:rsidRPr="003F0BC3" w:rsidRDefault="00E17634" w:rsidP="007A1C9B">
            <w:pPr>
              <w:spacing w:line="276" w:lineRule="auto"/>
              <w:rPr>
                <w:rFonts w:asciiTheme="majorBidi" w:hAnsiTheme="majorBidi" w:cstheme="majorBidi"/>
                <w:b/>
                <w:sz w:val="24"/>
                <w:szCs w:val="24"/>
              </w:rPr>
            </w:pPr>
            <w:r>
              <w:rPr>
                <w:rFonts w:asciiTheme="majorBidi" w:hAnsiTheme="majorBidi" w:cstheme="majorBidi"/>
                <w:b/>
                <w:sz w:val="24"/>
                <w:szCs w:val="24"/>
                <w:lang w:val="en-US"/>
              </w:rPr>
              <w:t xml:space="preserve">            </w:t>
            </w:r>
            <w:r w:rsidR="003F0BC3" w:rsidRPr="003F0BC3">
              <w:rPr>
                <w:rFonts w:asciiTheme="majorBidi" w:hAnsiTheme="majorBidi" w:cstheme="majorBidi"/>
                <w:b/>
                <w:sz w:val="24"/>
                <w:szCs w:val="24"/>
              </w:rPr>
              <w:t xml:space="preserve">Statistik </w:t>
            </w:r>
          </w:p>
        </w:tc>
        <w:tc>
          <w:tcPr>
            <w:tcW w:w="3543" w:type="dxa"/>
            <w:vAlign w:val="center"/>
          </w:tcPr>
          <w:p w:rsidR="003F0BC3" w:rsidRPr="003F0BC3" w:rsidRDefault="003F0BC3" w:rsidP="007A1C9B">
            <w:pPr>
              <w:spacing w:line="276" w:lineRule="auto"/>
              <w:jc w:val="center"/>
              <w:rPr>
                <w:rFonts w:asciiTheme="majorBidi" w:hAnsiTheme="majorBidi" w:cstheme="majorBidi"/>
                <w:b/>
                <w:sz w:val="24"/>
                <w:szCs w:val="24"/>
              </w:rPr>
            </w:pPr>
            <w:r w:rsidRPr="003F0BC3">
              <w:rPr>
                <w:rFonts w:asciiTheme="majorBidi" w:hAnsiTheme="majorBidi" w:cstheme="majorBidi"/>
                <w:b/>
                <w:sz w:val="24"/>
                <w:szCs w:val="24"/>
              </w:rPr>
              <w:t xml:space="preserve"> Nilai Statistik</w:t>
            </w:r>
          </w:p>
        </w:tc>
      </w:tr>
      <w:tr w:rsidR="003F0BC3" w:rsidRPr="003F0BC3" w:rsidTr="004940D1">
        <w:tc>
          <w:tcPr>
            <w:tcW w:w="2977" w:type="dxa"/>
          </w:tcPr>
          <w:p w:rsidR="00C36660" w:rsidRDefault="00C02164" w:rsidP="00C36660">
            <w:pPr>
              <w:ind w:left="720"/>
              <w:contextualSpacing/>
              <w:jc w:val="both"/>
              <w:rPr>
                <w:rFonts w:asciiTheme="majorBidi" w:hAnsiTheme="majorBidi" w:cstheme="majorBidi"/>
                <w:sz w:val="24"/>
                <w:szCs w:val="24"/>
                <w:lang w:val="en-US"/>
              </w:rPr>
            </w:pPr>
            <w:r>
              <w:rPr>
                <w:rFonts w:asciiTheme="majorBidi" w:hAnsiTheme="majorBidi" w:cstheme="majorBidi"/>
                <w:sz w:val="24"/>
                <w:szCs w:val="24"/>
                <w:lang w:val="en-US"/>
              </w:rPr>
              <w:t>Subyek</w:t>
            </w:r>
          </w:p>
          <w:p w:rsidR="003F0BC3" w:rsidRPr="00C36660" w:rsidRDefault="003F0BC3" w:rsidP="00C36660">
            <w:pPr>
              <w:ind w:left="720"/>
              <w:contextualSpacing/>
              <w:jc w:val="both"/>
              <w:rPr>
                <w:rFonts w:asciiTheme="majorBidi" w:hAnsiTheme="majorBidi" w:cstheme="majorBidi"/>
                <w:sz w:val="24"/>
                <w:szCs w:val="24"/>
                <w:lang w:val="en-US"/>
              </w:rPr>
            </w:pPr>
            <w:r w:rsidRPr="003F0BC3">
              <w:rPr>
                <w:rFonts w:asciiTheme="majorBidi" w:hAnsiTheme="majorBidi" w:cstheme="majorBidi"/>
                <w:sz w:val="24"/>
                <w:szCs w:val="24"/>
              </w:rPr>
              <w:t>Mean</w:t>
            </w:r>
          </w:p>
          <w:p w:rsidR="003F0BC3" w:rsidRPr="003F0BC3" w:rsidRDefault="003F0BC3" w:rsidP="00C36660">
            <w:pPr>
              <w:ind w:left="723"/>
              <w:contextualSpacing/>
              <w:jc w:val="both"/>
              <w:rPr>
                <w:rFonts w:asciiTheme="majorBidi" w:hAnsiTheme="majorBidi" w:cstheme="majorBidi"/>
                <w:sz w:val="24"/>
                <w:szCs w:val="24"/>
              </w:rPr>
            </w:pPr>
            <w:r w:rsidRPr="003F0BC3">
              <w:rPr>
                <w:rFonts w:asciiTheme="majorBidi" w:hAnsiTheme="majorBidi" w:cstheme="majorBidi"/>
                <w:sz w:val="24"/>
                <w:szCs w:val="24"/>
              </w:rPr>
              <w:t>Median</w:t>
            </w:r>
          </w:p>
          <w:p w:rsidR="003F0BC3" w:rsidRPr="003F0BC3" w:rsidRDefault="003F0BC3" w:rsidP="00C36660">
            <w:pPr>
              <w:ind w:left="723"/>
              <w:contextualSpacing/>
              <w:jc w:val="both"/>
              <w:rPr>
                <w:rFonts w:asciiTheme="majorBidi" w:hAnsiTheme="majorBidi" w:cstheme="majorBidi"/>
                <w:sz w:val="24"/>
                <w:szCs w:val="24"/>
              </w:rPr>
            </w:pPr>
            <w:r w:rsidRPr="003F0BC3">
              <w:rPr>
                <w:rFonts w:asciiTheme="majorBidi" w:hAnsiTheme="majorBidi" w:cstheme="majorBidi"/>
                <w:sz w:val="24"/>
                <w:szCs w:val="24"/>
              </w:rPr>
              <w:t>Modus</w:t>
            </w:r>
          </w:p>
          <w:p w:rsidR="003F0BC3" w:rsidRPr="003F0BC3" w:rsidRDefault="003F0BC3" w:rsidP="00C36660">
            <w:pPr>
              <w:ind w:left="723"/>
              <w:contextualSpacing/>
              <w:jc w:val="both"/>
              <w:rPr>
                <w:rFonts w:asciiTheme="majorBidi" w:hAnsiTheme="majorBidi" w:cstheme="majorBidi"/>
                <w:sz w:val="24"/>
                <w:szCs w:val="24"/>
              </w:rPr>
            </w:pPr>
            <w:r w:rsidRPr="003F0BC3">
              <w:rPr>
                <w:rFonts w:asciiTheme="majorBidi" w:hAnsiTheme="majorBidi" w:cstheme="majorBidi"/>
                <w:sz w:val="24"/>
                <w:szCs w:val="24"/>
              </w:rPr>
              <w:t>Standar deviasi</w:t>
            </w:r>
          </w:p>
          <w:p w:rsidR="003F0BC3" w:rsidRDefault="003F0BC3" w:rsidP="00C36660">
            <w:pPr>
              <w:ind w:left="723"/>
              <w:contextualSpacing/>
              <w:jc w:val="both"/>
              <w:rPr>
                <w:rFonts w:asciiTheme="majorBidi" w:hAnsiTheme="majorBidi" w:cstheme="majorBidi"/>
                <w:sz w:val="24"/>
                <w:szCs w:val="24"/>
                <w:lang w:val="en-US"/>
              </w:rPr>
            </w:pPr>
            <w:r w:rsidRPr="003F0BC3">
              <w:rPr>
                <w:rFonts w:asciiTheme="majorBidi" w:hAnsiTheme="majorBidi" w:cstheme="majorBidi"/>
                <w:sz w:val="24"/>
                <w:szCs w:val="24"/>
              </w:rPr>
              <w:t>Variansi</w:t>
            </w:r>
          </w:p>
          <w:p w:rsidR="003F0BC3" w:rsidRPr="003F0BC3" w:rsidRDefault="003F0BC3" w:rsidP="00C36660">
            <w:pPr>
              <w:ind w:left="723"/>
              <w:contextualSpacing/>
              <w:jc w:val="both"/>
              <w:rPr>
                <w:rFonts w:asciiTheme="majorBidi" w:hAnsiTheme="majorBidi" w:cstheme="majorBidi"/>
                <w:sz w:val="24"/>
                <w:szCs w:val="24"/>
              </w:rPr>
            </w:pPr>
            <w:r w:rsidRPr="003F0BC3">
              <w:rPr>
                <w:rFonts w:asciiTheme="majorBidi" w:hAnsiTheme="majorBidi" w:cstheme="majorBidi"/>
                <w:sz w:val="24"/>
                <w:szCs w:val="24"/>
              </w:rPr>
              <w:t>Minimum</w:t>
            </w:r>
          </w:p>
          <w:p w:rsidR="003F0BC3" w:rsidRDefault="003F0BC3" w:rsidP="00C36660">
            <w:pPr>
              <w:ind w:left="723"/>
              <w:contextualSpacing/>
              <w:jc w:val="both"/>
              <w:rPr>
                <w:rFonts w:asciiTheme="majorBidi" w:hAnsiTheme="majorBidi" w:cstheme="majorBidi"/>
                <w:sz w:val="24"/>
                <w:szCs w:val="24"/>
                <w:lang w:val="en-US"/>
              </w:rPr>
            </w:pPr>
            <w:r w:rsidRPr="003F0BC3">
              <w:rPr>
                <w:rFonts w:asciiTheme="majorBidi" w:hAnsiTheme="majorBidi" w:cstheme="majorBidi"/>
                <w:sz w:val="24"/>
                <w:szCs w:val="24"/>
              </w:rPr>
              <w:t>Maksimum</w:t>
            </w:r>
          </w:p>
          <w:p w:rsidR="00C02164" w:rsidRPr="00C02164" w:rsidRDefault="00C02164" w:rsidP="00C36660">
            <w:pPr>
              <w:ind w:left="723"/>
              <w:contextualSpacing/>
              <w:jc w:val="both"/>
              <w:rPr>
                <w:rFonts w:asciiTheme="majorBidi" w:hAnsiTheme="majorBidi" w:cstheme="majorBidi"/>
                <w:sz w:val="24"/>
                <w:szCs w:val="24"/>
                <w:lang w:val="en-US"/>
              </w:rPr>
            </w:pPr>
            <w:r>
              <w:rPr>
                <w:rFonts w:asciiTheme="majorBidi" w:hAnsiTheme="majorBidi" w:cstheme="majorBidi"/>
                <w:sz w:val="24"/>
                <w:szCs w:val="24"/>
                <w:lang w:val="en-US"/>
              </w:rPr>
              <w:t>Rentang Skor</w:t>
            </w:r>
          </w:p>
          <w:p w:rsidR="003837CD" w:rsidRPr="003837CD" w:rsidRDefault="003837CD" w:rsidP="00C36660">
            <w:pPr>
              <w:ind w:left="723"/>
              <w:contextualSpacing/>
              <w:jc w:val="both"/>
              <w:rPr>
                <w:rFonts w:asciiTheme="majorBidi" w:hAnsiTheme="majorBidi" w:cstheme="majorBidi"/>
                <w:sz w:val="24"/>
                <w:szCs w:val="24"/>
                <w:lang w:val="en-US"/>
              </w:rPr>
            </w:pPr>
            <w:r>
              <w:rPr>
                <w:rFonts w:asciiTheme="majorBidi" w:hAnsiTheme="majorBidi" w:cstheme="majorBidi"/>
                <w:sz w:val="24"/>
                <w:szCs w:val="24"/>
                <w:lang w:val="en-US"/>
              </w:rPr>
              <w:t>Sum</w:t>
            </w:r>
          </w:p>
        </w:tc>
        <w:tc>
          <w:tcPr>
            <w:tcW w:w="3543" w:type="dxa"/>
          </w:tcPr>
          <w:p w:rsidR="00C02164" w:rsidRDefault="00C02164" w:rsidP="00C36660">
            <w:pPr>
              <w:ind w:left="255" w:right="249"/>
              <w:contextualSpacing/>
              <w:jc w:val="center"/>
              <w:rPr>
                <w:rFonts w:asciiTheme="majorBidi" w:hAnsiTheme="majorBidi" w:cstheme="majorBidi"/>
                <w:sz w:val="24"/>
                <w:szCs w:val="24"/>
                <w:lang w:val="en-US"/>
              </w:rPr>
            </w:pPr>
            <w:r>
              <w:rPr>
                <w:rFonts w:asciiTheme="majorBidi" w:hAnsiTheme="majorBidi" w:cstheme="majorBidi"/>
                <w:sz w:val="24"/>
                <w:szCs w:val="24"/>
                <w:lang w:val="en-US"/>
              </w:rPr>
              <w:t>20</w:t>
            </w:r>
          </w:p>
          <w:p w:rsidR="003F0BC3" w:rsidRPr="003837CD" w:rsidRDefault="005D7D7A" w:rsidP="00C36660">
            <w:pPr>
              <w:ind w:left="255" w:right="249"/>
              <w:contextualSpacing/>
              <w:jc w:val="center"/>
              <w:rPr>
                <w:rFonts w:asciiTheme="majorBidi" w:hAnsiTheme="majorBidi" w:cstheme="majorBidi"/>
                <w:sz w:val="24"/>
                <w:szCs w:val="24"/>
                <w:lang w:val="en-US"/>
              </w:rPr>
            </w:pPr>
            <w:r>
              <w:rPr>
                <w:rFonts w:asciiTheme="majorBidi" w:hAnsiTheme="majorBidi" w:cstheme="majorBidi"/>
                <w:sz w:val="24"/>
                <w:szCs w:val="24"/>
                <w:lang w:val="en-US"/>
              </w:rPr>
              <w:t xml:space="preserve">    </w:t>
            </w:r>
            <w:r w:rsidR="00FC571A">
              <w:rPr>
                <w:rFonts w:asciiTheme="majorBidi" w:hAnsiTheme="majorBidi" w:cstheme="majorBidi"/>
                <w:sz w:val="24"/>
                <w:szCs w:val="24"/>
                <w:lang w:val="en-US"/>
              </w:rPr>
              <w:t>27,00</w:t>
            </w:r>
          </w:p>
          <w:p w:rsidR="003F0BC3" w:rsidRPr="003F0BC3" w:rsidRDefault="005D7D7A" w:rsidP="00C36660">
            <w:pPr>
              <w:ind w:left="255" w:right="249"/>
              <w:contextualSpacing/>
              <w:jc w:val="center"/>
              <w:rPr>
                <w:rFonts w:asciiTheme="majorBidi" w:hAnsiTheme="majorBidi" w:cstheme="majorBidi"/>
                <w:sz w:val="24"/>
                <w:szCs w:val="24"/>
              </w:rPr>
            </w:pPr>
            <w:r>
              <w:rPr>
                <w:rFonts w:asciiTheme="majorBidi" w:hAnsiTheme="majorBidi" w:cstheme="majorBidi"/>
                <w:sz w:val="24"/>
                <w:szCs w:val="24"/>
                <w:lang w:val="en-US"/>
              </w:rPr>
              <w:t xml:space="preserve">    </w:t>
            </w:r>
            <w:r w:rsidR="00FC571A">
              <w:rPr>
                <w:rFonts w:asciiTheme="majorBidi" w:hAnsiTheme="majorBidi" w:cstheme="majorBidi"/>
                <w:sz w:val="24"/>
                <w:szCs w:val="24"/>
                <w:lang w:val="en-US"/>
              </w:rPr>
              <w:t>2</w:t>
            </w:r>
            <w:r w:rsidR="003F0BC3" w:rsidRPr="003F0BC3">
              <w:rPr>
                <w:rFonts w:asciiTheme="majorBidi" w:hAnsiTheme="majorBidi" w:cstheme="majorBidi"/>
                <w:sz w:val="24"/>
                <w:szCs w:val="24"/>
              </w:rPr>
              <w:t>7,00</w:t>
            </w:r>
          </w:p>
          <w:p w:rsidR="003F0BC3" w:rsidRPr="003F0BC3" w:rsidRDefault="005D7D7A" w:rsidP="00C36660">
            <w:pPr>
              <w:ind w:left="255" w:right="249"/>
              <w:contextualSpacing/>
              <w:rPr>
                <w:rFonts w:asciiTheme="majorBidi" w:hAnsiTheme="majorBidi" w:cstheme="majorBidi"/>
                <w:sz w:val="24"/>
                <w:szCs w:val="24"/>
              </w:rPr>
            </w:pPr>
            <w:r>
              <w:rPr>
                <w:rFonts w:asciiTheme="majorBidi" w:hAnsiTheme="majorBidi" w:cstheme="majorBidi"/>
                <w:sz w:val="24"/>
                <w:szCs w:val="24"/>
                <w:lang w:val="en-US"/>
              </w:rPr>
              <w:t xml:space="preserve">                     </w:t>
            </w:r>
            <w:r w:rsidR="00FC571A">
              <w:rPr>
                <w:rFonts w:asciiTheme="majorBidi" w:hAnsiTheme="majorBidi" w:cstheme="majorBidi"/>
                <w:sz w:val="24"/>
                <w:szCs w:val="24"/>
                <w:lang w:val="en-US"/>
              </w:rPr>
              <w:t>30</w:t>
            </w:r>
          </w:p>
          <w:p w:rsidR="003F0BC3" w:rsidRPr="003837CD" w:rsidRDefault="005D7D7A" w:rsidP="00C36660">
            <w:pPr>
              <w:ind w:left="255" w:right="249"/>
              <w:contextualSpacing/>
              <w:jc w:val="center"/>
              <w:rPr>
                <w:rFonts w:asciiTheme="majorBidi" w:hAnsiTheme="majorBidi" w:cstheme="majorBidi"/>
                <w:sz w:val="24"/>
                <w:szCs w:val="24"/>
                <w:lang w:val="en-US"/>
              </w:rPr>
            </w:pPr>
            <w:r>
              <w:rPr>
                <w:rFonts w:asciiTheme="majorBidi" w:hAnsiTheme="majorBidi" w:cstheme="majorBidi"/>
                <w:sz w:val="24"/>
                <w:szCs w:val="24"/>
                <w:lang w:val="en-US"/>
              </w:rPr>
              <w:t xml:space="preserve">        </w:t>
            </w:r>
            <w:r w:rsidR="00FC571A">
              <w:rPr>
                <w:rFonts w:asciiTheme="majorBidi" w:hAnsiTheme="majorBidi" w:cstheme="majorBidi"/>
                <w:sz w:val="24"/>
                <w:szCs w:val="24"/>
                <w:lang w:val="en-US"/>
              </w:rPr>
              <w:t>2,974</w:t>
            </w:r>
          </w:p>
          <w:p w:rsidR="003837CD" w:rsidRDefault="005D7D7A" w:rsidP="00C36660">
            <w:pPr>
              <w:ind w:left="255" w:right="249"/>
              <w:contextualSpacing/>
              <w:jc w:val="center"/>
              <w:rPr>
                <w:rFonts w:asciiTheme="majorBidi" w:hAnsiTheme="majorBidi" w:cstheme="majorBidi"/>
                <w:sz w:val="24"/>
                <w:szCs w:val="24"/>
                <w:lang w:val="en-US"/>
              </w:rPr>
            </w:pPr>
            <w:r>
              <w:rPr>
                <w:rFonts w:asciiTheme="majorBidi" w:hAnsiTheme="majorBidi" w:cstheme="majorBidi"/>
                <w:sz w:val="24"/>
                <w:szCs w:val="24"/>
                <w:lang w:val="en-US"/>
              </w:rPr>
              <w:t xml:space="preserve">      </w:t>
            </w:r>
            <w:r w:rsidR="003837CD">
              <w:rPr>
                <w:rFonts w:asciiTheme="majorBidi" w:hAnsiTheme="majorBidi" w:cstheme="majorBidi"/>
                <w:sz w:val="24"/>
                <w:szCs w:val="24"/>
                <w:lang w:val="en-US"/>
              </w:rPr>
              <w:t xml:space="preserve">  </w:t>
            </w:r>
            <w:r w:rsidR="00FC571A">
              <w:rPr>
                <w:rFonts w:asciiTheme="majorBidi" w:hAnsiTheme="majorBidi" w:cstheme="majorBidi"/>
                <w:sz w:val="24"/>
                <w:szCs w:val="24"/>
                <w:lang w:val="en-US"/>
              </w:rPr>
              <w:t>8,842</w:t>
            </w:r>
          </w:p>
          <w:p w:rsidR="003837CD" w:rsidRPr="003837CD" w:rsidRDefault="00FC571A" w:rsidP="00C36660">
            <w:pPr>
              <w:ind w:left="255" w:right="249"/>
              <w:contextualSpacing/>
              <w:rPr>
                <w:rFonts w:asciiTheme="majorBidi" w:hAnsiTheme="majorBidi" w:cstheme="majorBidi"/>
                <w:sz w:val="24"/>
                <w:szCs w:val="24"/>
                <w:lang w:val="en-US"/>
              </w:rPr>
            </w:pPr>
            <w:r>
              <w:rPr>
                <w:rFonts w:asciiTheme="majorBidi" w:hAnsiTheme="majorBidi" w:cstheme="majorBidi"/>
                <w:sz w:val="24"/>
                <w:szCs w:val="24"/>
                <w:lang w:val="en-US"/>
              </w:rPr>
              <w:t xml:space="preserve">                  </w:t>
            </w:r>
            <w:r w:rsidR="006E72D7">
              <w:rPr>
                <w:rFonts w:asciiTheme="majorBidi" w:hAnsiTheme="majorBidi" w:cstheme="majorBidi"/>
                <w:sz w:val="24"/>
                <w:szCs w:val="24"/>
                <w:lang w:val="en-US"/>
              </w:rPr>
              <w:t xml:space="preserve">   </w:t>
            </w:r>
            <w:r>
              <w:rPr>
                <w:rFonts w:asciiTheme="majorBidi" w:hAnsiTheme="majorBidi" w:cstheme="majorBidi"/>
                <w:sz w:val="24"/>
                <w:szCs w:val="24"/>
                <w:lang w:val="en-US"/>
              </w:rPr>
              <w:t>2</w:t>
            </w:r>
            <w:r w:rsidR="003837CD">
              <w:rPr>
                <w:rFonts w:asciiTheme="majorBidi" w:hAnsiTheme="majorBidi" w:cstheme="majorBidi"/>
                <w:sz w:val="24"/>
                <w:szCs w:val="24"/>
                <w:lang w:val="en-US"/>
              </w:rPr>
              <w:t>3</w:t>
            </w:r>
          </w:p>
          <w:p w:rsidR="003837CD" w:rsidRDefault="005D7D7A" w:rsidP="00C36660">
            <w:pPr>
              <w:ind w:left="255" w:right="249"/>
              <w:contextualSpacing/>
              <w:rPr>
                <w:rFonts w:asciiTheme="majorBidi" w:hAnsiTheme="majorBidi" w:cstheme="majorBidi"/>
                <w:sz w:val="24"/>
                <w:szCs w:val="24"/>
                <w:lang w:val="en-US"/>
              </w:rPr>
            </w:pPr>
            <w:r>
              <w:rPr>
                <w:rFonts w:asciiTheme="majorBidi" w:hAnsiTheme="majorBidi" w:cstheme="majorBidi"/>
                <w:sz w:val="24"/>
                <w:szCs w:val="24"/>
                <w:lang w:val="en-US"/>
              </w:rPr>
              <w:t xml:space="preserve">                     </w:t>
            </w:r>
            <w:r w:rsidR="003837CD">
              <w:rPr>
                <w:rFonts w:asciiTheme="majorBidi" w:hAnsiTheme="majorBidi" w:cstheme="majorBidi"/>
                <w:sz w:val="24"/>
                <w:szCs w:val="24"/>
                <w:lang w:val="en-US"/>
              </w:rPr>
              <w:t>30</w:t>
            </w:r>
          </w:p>
          <w:p w:rsidR="00C02164" w:rsidRPr="006E72D7" w:rsidRDefault="005D7D7A" w:rsidP="00C36660">
            <w:pPr>
              <w:ind w:left="255" w:right="249"/>
              <w:contextualSpacing/>
              <w:rPr>
                <w:rFonts w:asciiTheme="majorBidi" w:hAnsiTheme="majorBidi" w:cstheme="majorBidi"/>
                <w:sz w:val="24"/>
                <w:szCs w:val="24"/>
                <w:lang w:val="en-US"/>
              </w:rPr>
            </w:pPr>
            <w:r>
              <w:rPr>
                <w:rFonts w:asciiTheme="majorBidi" w:hAnsiTheme="majorBidi" w:cstheme="majorBidi"/>
                <w:sz w:val="24"/>
                <w:szCs w:val="24"/>
                <w:lang w:val="en-US"/>
              </w:rPr>
              <w:t xml:space="preserve">                       </w:t>
            </w:r>
            <w:r w:rsidR="00C02164">
              <w:rPr>
                <w:rFonts w:asciiTheme="majorBidi" w:hAnsiTheme="majorBidi" w:cstheme="majorBidi"/>
                <w:sz w:val="24"/>
                <w:szCs w:val="24"/>
                <w:lang w:val="en-US"/>
              </w:rPr>
              <w:t>7</w:t>
            </w:r>
          </w:p>
          <w:p w:rsidR="003F0BC3" w:rsidRPr="00FC571A" w:rsidRDefault="003837CD" w:rsidP="00C36660">
            <w:pPr>
              <w:ind w:left="255" w:right="249"/>
              <w:contextualSpacing/>
              <w:rPr>
                <w:rFonts w:asciiTheme="majorBidi" w:hAnsiTheme="majorBidi" w:cstheme="majorBidi"/>
                <w:sz w:val="24"/>
                <w:szCs w:val="24"/>
                <w:lang w:val="en-US"/>
              </w:rPr>
            </w:pPr>
            <w:r>
              <w:rPr>
                <w:rFonts w:asciiTheme="majorBidi" w:hAnsiTheme="majorBidi" w:cstheme="majorBidi"/>
                <w:sz w:val="24"/>
                <w:szCs w:val="24"/>
                <w:lang w:val="en-US"/>
              </w:rPr>
              <w:t xml:space="preserve">                </w:t>
            </w:r>
            <w:r w:rsidR="006E72D7">
              <w:rPr>
                <w:rFonts w:asciiTheme="majorBidi" w:hAnsiTheme="majorBidi" w:cstheme="majorBidi"/>
                <w:sz w:val="24"/>
                <w:szCs w:val="24"/>
                <w:lang w:val="en-US"/>
              </w:rPr>
              <w:t xml:space="preserve">  </w:t>
            </w:r>
            <w:r w:rsidR="005D7D7A">
              <w:rPr>
                <w:rFonts w:asciiTheme="majorBidi" w:hAnsiTheme="majorBidi" w:cstheme="majorBidi"/>
                <w:sz w:val="24"/>
                <w:szCs w:val="24"/>
                <w:lang w:val="en-US"/>
              </w:rPr>
              <w:t xml:space="preserve"> </w:t>
            </w:r>
            <w:r w:rsidR="00FC571A">
              <w:rPr>
                <w:rFonts w:asciiTheme="majorBidi" w:hAnsiTheme="majorBidi" w:cstheme="majorBidi"/>
                <w:sz w:val="24"/>
                <w:szCs w:val="24"/>
                <w:lang w:val="en-US"/>
              </w:rPr>
              <w:t>540</w:t>
            </w:r>
          </w:p>
        </w:tc>
      </w:tr>
    </w:tbl>
    <w:p w:rsidR="003F0BC3" w:rsidRDefault="003F0BC3" w:rsidP="00C36660">
      <w:pPr>
        <w:spacing w:after="0"/>
        <w:ind w:firstLine="720"/>
        <w:contextualSpacing/>
        <w:jc w:val="both"/>
        <w:rPr>
          <w:rFonts w:asciiTheme="majorBidi" w:hAnsiTheme="majorBidi" w:cstheme="majorBidi"/>
          <w:sz w:val="24"/>
          <w:szCs w:val="24"/>
          <w:lang w:val="en-US"/>
        </w:rPr>
      </w:pPr>
      <w:r w:rsidRPr="003F0BC3">
        <w:rPr>
          <w:rFonts w:asciiTheme="majorBidi" w:hAnsiTheme="majorBidi" w:cstheme="majorBidi"/>
          <w:sz w:val="24"/>
          <w:szCs w:val="24"/>
        </w:rPr>
        <w:t>Berdasarkan</w:t>
      </w:r>
      <w:r w:rsidR="009907E6">
        <w:rPr>
          <w:rFonts w:asciiTheme="majorBidi" w:hAnsiTheme="majorBidi" w:cstheme="majorBidi"/>
          <w:sz w:val="24"/>
          <w:szCs w:val="24"/>
        </w:rPr>
        <w:t xml:space="preserve"> Tabel 4.</w:t>
      </w:r>
      <w:r w:rsidR="00263B60">
        <w:rPr>
          <w:rFonts w:asciiTheme="majorBidi" w:hAnsiTheme="majorBidi" w:cstheme="majorBidi"/>
          <w:sz w:val="24"/>
          <w:szCs w:val="24"/>
          <w:lang w:val="en-US"/>
        </w:rPr>
        <w:t>8</w:t>
      </w:r>
      <w:r w:rsidRPr="003F0BC3">
        <w:rPr>
          <w:rFonts w:asciiTheme="majorBidi" w:hAnsiTheme="majorBidi" w:cstheme="majorBidi"/>
          <w:sz w:val="24"/>
          <w:szCs w:val="24"/>
        </w:rPr>
        <w:t xml:space="preserve">, maka dapat disimpulkan bahwa hasil belajar matematika  siswa pada kemampuan pemecahan masalah sebelum diterapkan model pembelajaran </w:t>
      </w:r>
      <w:r w:rsidRPr="003F0BC3">
        <w:rPr>
          <w:rFonts w:asciiTheme="majorBidi" w:hAnsiTheme="majorBidi" w:cstheme="majorBidi"/>
          <w:i/>
          <w:sz w:val="24"/>
          <w:szCs w:val="24"/>
        </w:rPr>
        <w:t xml:space="preserve">Think Pair Share </w:t>
      </w:r>
      <w:r w:rsidRPr="003F0BC3">
        <w:rPr>
          <w:rFonts w:asciiTheme="majorBidi" w:hAnsiTheme="majorBidi" w:cstheme="majorBidi"/>
          <w:sz w:val="24"/>
          <w:szCs w:val="24"/>
        </w:rPr>
        <w:t xml:space="preserve">diperoleh rata-rata (mean) sebesar </w:t>
      </w:r>
      <w:r w:rsidR="00C14576">
        <w:rPr>
          <w:rFonts w:asciiTheme="majorBidi" w:hAnsiTheme="majorBidi" w:cstheme="majorBidi"/>
          <w:sz w:val="24"/>
          <w:szCs w:val="24"/>
          <w:lang w:val="en-US"/>
        </w:rPr>
        <w:t>27,00</w:t>
      </w:r>
      <w:r w:rsidR="009E17C1">
        <w:rPr>
          <w:rFonts w:asciiTheme="majorBidi" w:hAnsiTheme="majorBidi" w:cstheme="majorBidi"/>
          <w:sz w:val="24"/>
          <w:szCs w:val="24"/>
        </w:rPr>
        <w:t xml:space="preserve">; </w:t>
      </w:r>
      <w:r w:rsidR="00C14576">
        <w:rPr>
          <w:rFonts w:asciiTheme="majorBidi" w:hAnsiTheme="majorBidi" w:cstheme="majorBidi"/>
          <w:sz w:val="24"/>
          <w:szCs w:val="24"/>
          <w:lang w:val="en-US"/>
        </w:rPr>
        <w:t xml:space="preserve">median </w:t>
      </w:r>
      <w:r w:rsidR="00C14576">
        <w:rPr>
          <w:rFonts w:asciiTheme="majorBidi" w:hAnsiTheme="majorBidi" w:cstheme="majorBidi"/>
          <w:sz w:val="24"/>
          <w:szCs w:val="24"/>
          <w:lang w:val="en-US"/>
        </w:rPr>
        <w:lastRenderedPageBreak/>
        <w:t xml:space="preserve">sebesar 27,00; </w:t>
      </w:r>
      <w:r w:rsidR="009E17C1">
        <w:rPr>
          <w:rFonts w:asciiTheme="majorBidi" w:hAnsiTheme="majorBidi" w:cstheme="majorBidi"/>
          <w:sz w:val="24"/>
          <w:szCs w:val="24"/>
        </w:rPr>
        <w:t xml:space="preserve">modus (mode) sebesar </w:t>
      </w:r>
      <w:r w:rsidRPr="003F0BC3">
        <w:rPr>
          <w:rFonts w:asciiTheme="majorBidi" w:hAnsiTheme="majorBidi" w:cstheme="majorBidi"/>
          <w:sz w:val="24"/>
          <w:szCs w:val="24"/>
        </w:rPr>
        <w:t>3</w:t>
      </w:r>
      <w:r w:rsidR="00C14576">
        <w:rPr>
          <w:rFonts w:asciiTheme="majorBidi" w:hAnsiTheme="majorBidi" w:cstheme="majorBidi"/>
          <w:sz w:val="24"/>
          <w:szCs w:val="24"/>
          <w:lang w:val="en-US"/>
        </w:rPr>
        <w:t>0</w:t>
      </w:r>
      <w:r w:rsidRPr="003F0BC3">
        <w:rPr>
          <w:rFonts w:asciiTheme="majorBidi" w:hAnsiTheme="majorBidi" w:cstheme="majorBidi"/>
          <w:sz w:val="24"/>
          <w:szCs w:val="24"/>
        </w:rPr>
        <w:t xml:space="preserve">; standar deviasi sebesar </w:t>
      </w:r>
      <w:r w:rsidR="00C14576">
        <w:rPr>
          <w:rFonts w:asciiTheme="majorBidi" w:hAnsiTheme="majorBidi" w:cstheme="majorBidi"/>
          <w:sz w:val="24"/>
          <w:szCs w:val="24"/>
          <w:lang w:val="en-US"/>
        </w:rPr>
        <w:t>2,974</w:t>
      </w:r>
      <w:r w:rsidR="009E17C1">
        <w:rPr>
          <w:rFonts w:asciiTheme="majorBidi" w:hAnsiTheme="majorBidi" w:cstheme="majorBidi"/>
          <w:sz w:val="24"/>
          <w:szCs w:val="24"/>
        </w:rPr>
        <w:t xml:space="preserve">; rentang skor sebesar </w:t>
      </w:r>
      <w:r w:rsidR="009E17C1">
        <w:rPr>
          <w:rFonts w:asciiTheme="majorBidi" w:hAnsiTheme="majorBidi" w:cstheme="majorBidi"/>
          <w:sz w:val="24"/>
          <w:szCs w:val="24"/>
          <w:lang w:val="en-US"/>
        </w:rPr>
        <w:t>7</w:t>
      </w:r>
      <w:r w:rsidRPr="003F0BC3">
        <w:rPr>
          <w:rFonts w:asciiTheme="majorBidi" w:hAnsiTheme="majorBidi" w:cstheme="majorBidi"/>
          <w:sz w:val="24"/>
          <w:szCs w:val="24"/>
        </w:rPr>
        <w:t xml:space="preserve">; variansi sebesar </w:t>
      </w:r>
      <w:r w:rsidR="00C14576">
        <w:rPr>
          <w:rFonts w:asciiTheme="majorBidi" w:hAnsiTheme="majorBidi" w:cstheme="majorBidi"/>
          <w:sz w:val="24"/>
          <w:szCs w:val="24"/>
          <w:lang w:val="en-US"/>
        </w:rPr>
        <w:t>8,842</w:t>
      </w:r>
      <w:r w:rsidR="00C14576">
        <w:rPr>
          <w:rFonts w:asciiTheme="majorBidi" w:hAnsiTheme="majorBidi" w:cstheme="majorBidi"/>
          <w:sz w:val="24"/>
          <w:szCs w:val="24"/>
        </w:rPr>
        <w:t xml:space="preserve">; nilai minimum sebesar </w:t>
      </w:r>
      <w:r w:rsidR="00C14576">
        <w:rPr>
          <w:rFonts w:asciiTheme="majorBidi" w:hAnsiTheme="majorBidi" w:cstheme="majorBidi"/>
          <w:sz w:val="24"/>
          <w:szCs w:val="24"/>
          <w:lang w:val="en-US"/>
        </w:rPr>
        <w:t>2</w:t>
      </w:r>
      <w:r w:rsidRPr="003F0BC3">
        <w:rPr>
          <w:rFonts w:asciiTheme="majorBidi" w:hAnsiTheme="majorBidi" w:cstheme="majorBidi"/>
          <w:sz w:val="24"/>
          <w:szCs w:val="24"/>
        </w:rPr>
        <w:t>3</w:t>
      </w:r>
      <w:r w:rsidR="00C14576">
        <w:rPr>
          <w:rFonts w:asciiTheme="majorBidi" w:hAnsiTheme="majorBidi" w:cstheme="majorBidi"/>
          <w:sz w:val="24"/>
          <w:szCs w:val="24"/>
        </w:rPr>
        <w:t>; dan nilai maksimum sebesar 3</w:t>
      </w:r>
      <w:r w:rsidR="00C14576">
        <w:rPr>
          <w:rFonts w:asciiTheme="majorBidi" w:hAnsiTheme="majorBidi" w:cstheme="majorBidi"/>
          <w:sz w:val="24"/>
          <w:szCs w:val="24"/>
          <w:lang w:val="en-US"/>
        </w:rPr>
        <w:t>0</w:t>
      </w:r>
      <w:r w:rsidRPr="003F0BC3">
        <w:rPr>
          <w:rFonts w:asciiTheme="majorBidi" w:hAnsiTheme="majorBidi" w:cstheme="majorBidi"/>
          <w:sz w:val="24"/>
          <w:szCs w:val="24"/>
        </w:rPr>
        <w:t>.</w:t>
      </w:r>
    </w:p>
    <w:p w:rsidR="00DC612D" w:rsidRPr="00DC612D" w:rsidRDefault="00BD4A29" w:rsidP="007A1C9B">
      <w:pPr>
        <w:ind w:left="284" w:hanging="284"/>
        <w:jc w:val="both"/>
        <w:rPr>
          <w:rFonts w:asciiTheme="majorBidi" w:hAnsiTheme="majorBidi" w:cstheme="majorBidi"/>
          <w:sz w:val="24"/>
          <w:szCs w:val="24"/>
          <w:lang w:val="en-US"/>
        </w:rPr>
      </w:pPr>
      <w:r>
        <w:rPr>
          <w:rFonts w:asciiTheme="majorBidi" w:hAnsiTheme="majorBidi" w:cstheme="majorBidi"/>
          <w:sz w:val="24"/>
          <w:szCs w:val="24"/>
          <w:lang w:val="en-US"/>
        </w:rPr>
        <w:t xml:space="preserve">2) </w:t>
      </w:r>
      <w:r w:rsidR="00D12073">
        <w:rPr>
          <w:rFonts w:asciiTheme="majorBidi" w:hAnsiTheme="majorBidi" w:cstheme="majorBidi"/>
          <w:sz w:val="24"/>
          <w:szCs w:val="24"/>
          <w:lang w:val="en-US"/>
        </w:rPr>
        <w:t xml:space="preserve"> </w:t>
      </w:r>
      <w:r w:rsidR="003F0BC3" w:rsidRPr="003F0BC3">
        <w:rPr>
          <w:rFonts w:asciiTheme="majorBidi" w:hAnsiTheme="majorBidi" w:cstheme="majorBidi"/>
          <w:sz w:val="24"/>
          <w:szCs w:val="24"/>
        </w:rPr>
        <w:t xml:space="preserve">Statistik deskriptif hasil postest atau setelah diterapkan model pembelajaran </w:t>
      </w:r>
      <w:r>
        <w:rPr>
          <w:rFonts w:asciiTheme="majorBidi" w:hAnsiTheme="majorBidi" w:cstheme="majorBidi"/>
          <w:sz w:val="24"/>
          <w:szCs w:val="24"/>
          <w:lang w:val="en-US"/>
        </w:rPr>
        <w:t xml:space="preserve"> </w:t>
      </w:r>
      <w:r w:rsidR="003F0BC3" w:rsidRPr="003F0BC3">
        <w:rPr>
          <w:rFonts w:asciiTheme="majorBidi" w:hAnsiTheme="majorBidi" w:cstheme="majorBidi"/>
          <w:i/>
          <w:sz w:val="24"/>
          <w:szCs w:val="24"/>
        </w:rPr>
        <w:t xml:space="preserve">Think Pair Share </w:t>
      </w:r>
      <w:r w:rsidR="00DC612D">
        <w:rPr>
          <w:rFonts w:asciiTheme="majorBidi" w:hAnsiTheme="majorBidi" w:cstheme="majorBidi"/>
          <w:sz w:val="24"/>
          <w:szCs w:val="24"/>
        </w:rPr>
        <w:t xml:space="preserve"> disajikan dalam Ta</w:t>
      </w:r>
      <w:r w:rsidR="009907E6">
        <w:rPr>
          <w:rFonts w:asciiTheme="majorBidi" w:hAnsiTheme="majorBidi" w:cstheme="majorBidi"/>
          <w:sz w:val="24"/>
          <w:szCs w:val="24"/>
        </w:rPr>
        <w:t>bel 4.</w:t>
      </w:r>
      <w:r w:rsidR="00263B60">
        <w:rPr>
          <w:rFonts w:asciiTheme="majorBidi" w:hAnsiTheme="majorBidi" w:cstheme="majorBidi"/>
          <w:sz w:val="24"/>
          <w:szCs w:val="24"/>
          <w:lang w:val="en-US"/>
        </w:rPr>
        <w:t>10</w:t>
      </w:r>
      <w:r w:rsidR="00DC612D">
        <w:rPr>
          <w:rFonts w:asciiTheme="majorBidi" w:hAnsiTheme="majorBidi" w:cstheme="majorBidi"/>
          <w:sz w:val="24"/>
          <w:szCs w:val="24"/>
          <w:lang w:val="en-US"/>
        </w:rPr>
        <w:t>.</w:t>
      </w:r>
    </w:p>
    <w:p w:rsidR="003F0BC3" w:rsidRPr="00215242" w:rsidRDefault="009907E6" w:rsidP="007A1C9B">
      <w:pPr>
        <w:pStyle w:val="ListParagraph"/>
        <w:ind w:left="1843" w:right="282" w:hanging="1123"/>
        <w:rPr>
          <w:rFonts w:asciiTheme="majorBidi" w:hAnsiTheme="majorBidi" w:cstheme="majorBidi"/>
          <w:bCs/>
          <w:sz w:val="24"/>
          <w:szCs w:val="24"/>
          <w:lang w:val="en-US"/>
        </w:rPr>
      </w:pPr>
      <w:r>
        <w:rPr>
          <w:rFonts w:asciiTheme="majorBidi" w:hAnsiTheme="majorBidi" w:cstheme="majorBidi"/>
          <w:bCs/>
          <w:sz w:val="24"/>
          <w:szCs w:val="24"/>
        </w:rPr>
        <w:t>Tabel 4.</w:t>
      </w:r>
      <w:r w:rsidR="00263B60">
        <w:rPr>
          <w:rFonts w:asciiTheme="majorBidi" w:hAnsiTheme="majorBidi" w:cstheme="majorBidi"/>
          <w:bCs/>
          <w:sz w:val="24"/>
          <w:szCs w:val="24"/>
          <w:lang w:val="en-US"/>
        </w:rPr>
        <w:t>10</w:t>
      </w:r>
      <w:r w:rsidR="00215242">
        <w:rPr>
          <w:rFonts w:asciiTheme="majorBidi" w:hAnsiTheme="majorBidi" w:cstheme="majorBidi"/>
          <w:bCs/>
          <w:sz w:val="24"/>
          <w:szCs w:val="24"/>
        </w:rPr>
        <w:t>.</w:t>
      </w:r>
      <w:r w:rsidR="00215242">
        <w:rPr>
          <w:rFonts w:asciiTheme="majorBidi" w:hAnsiTheme="majorBidi" w:cstheme="majorBidi"/>
          <w:bCs/>
          <w:sz w:val="24"/>
          <w:szCs w:val="24"/>
          <w:lang w:val="en-US"/>
        </w:rPr>
        <w:t xml:space="preserve"> </w:t>
      </w:r>
      <w:r w:rsidR="003F0BC3" w:rsidRPr="003F0BC3">
        <w:rPr>
          <w:rFonts w:asciiTheme="majorBidi" w:hAnsiTheme="majorBidi" w:cstheme="majorBidi"/>
          <w:bCs/>
          <w:sz w:val="24"/>
          <w:szCs w:val="24"/>
        </w:rPr>
        <w:t xml:space="preserve">Statistik Deskriptif </w:t>
      </w:r>
      <w:r w:rsidR="00195389">
        <w:rPr>
          <w:rFonts w:asciiTheme="majorBidi" w:hAnsiTheme="majorBidi" w:cstheme="majorBidi"/>
          <w:bCs/>
          <w:sz w:val="24"/>
          <w:szCs w:val="24"/>
          <w:lang w:val="en-US"/>
        </w:rPr>
        <w:t>Skor</w:t>
      </w:r>
      <w:r w:rsidR="003F0BC3" w:rsidRPr="003F0BC3">
        <w:rPr>
          <w:rFonts w:asciiTheme="majorBidi" w:hAnsiTheme="majorBidi" w:cstheme="majorBidi"/>
          <w:bCs/>
          <w:sz w:val="24"/>
          <w:szCs w:val="24"/>
        </w:rPr>
        <w:t xml:space="preserve"> </w:t>
      </w:r>
      <w:r w:rsidR="003F0BC3" w:rsidRPr="003F0BC3">
        <w:rPr>
          <w:rFonts w:asciiTheme="majorBidi" w:hAnsiTheme="majorBidi" w:cstheme="majorBidi"/>
          <w:bCs/>
          <w:i/>
          <w:iCs/>
          <w:sz w:val="24"/>
          <w:szCs w:val="24"/>
        </w:rPr>
        <w:t>Posttest</w:t>
      </w:r>
      <w:r w:rsidR="00215242">
        <w:rPr>
          <w:rFonts w:asciiTheme="majorBidi" w:hAnsiTheme="majorBidi" w:cstheme="majorBidi"/>
          <w:bCs/>
          <w:sz w:val="24"/>
          <w:szCs w:val="24"/>
        </w:rPr>
        <w:t xml:space="preserve"> Pemecahan Masal</w:t>
      </w:r>
      <w:r w:rsidR="00215242">
        <w:rPr>
          <w:rFonts w:asciiTheme="majorBidi" w:hAnsiTheme="majorBidi" w:cstheme="majorBidi"/>
          <w:bCs/>
          <w:sz w:val="24"/>
          <w:szCs w:val="24"/>
          <w:lang w:val="en-US"/>
        </w:rPr>
        <w:t>ah Matematik</w:t>
      </w:r>
    </w:p>
    <w:tbl>
      <w:tblPr>
        <w:tblW w:w="0" w:type="auto"/>
        <w:tblInd w:w="1440" w:type="dxa"/>
        <w:tblBorders>
          <w:top w:val="single" w:sz="8" w:space="0" w:color="auto"/>
          <w:bottom w:val="single" w:sz="8" w:space="0" w:color="auto"/>
          <w:insideH w:val="single" w:sz="8" w:space="0" w:color="auto"/>
        </w:tblBorders>
        <w:tblLook w:val="01E0"/>
      </w:tblPr>
      <w:tblGrid>
        <w:gridCol w:w="3118"/>
        <w:gridCol w:w="2507"/>
      </w:tblGrid>
      <w:tr w:rsidR="003F0BC3" w:rsidRPr="003F0BC3" w:rsidTr="00DC612D">
        <w:trPr>
          <w:trHeight w:val="370"/>
        </w:trPr>
        <w:tc>
          <w:tcPr>
            <w:tcW w:w="3118" w:type="dxa"/>
            <w:shd w:val="clear" w:color="auto" w:fill="auto"/>
            <w:vAlign w:val="center"/>
          </w:tcPr>
          <w:p w:rsidR="003F0BC3" w:rsidRPr="003F0BC3" w:rsidRDefault="00E17634" w:rsidP="00C36660">
            <w:pPr>
              <w:spacing w:after="0" w:line="240" w:lineRule="auto"/>
              <w:contextualSpacing/>
              <w:rPr>
                <w:rFonts w:asciiTheme="majorBidi" w:hAnsiTheme="majorBidi" w:cstheme="majorBidi"/>
                <w:b/>
                <w:sz w:val="24"/>
                <w:szCs w:val="24"/>
              </w:rPr>
            </w:pPr>
            <w:r>
              <w:rPr>
                <w:rFonts w:asciiTheme="majorBidi" w:hAnsiTheme="majorBidi" w:cstheme="majorBidi"/>
                <w:b/>
                <w:sz w:val="24"/>
                <w:szCs w:val="24"/>
                <w:lang w:val="en-US"/>
              </w:rPr>
              <w:t xml:space="preserve">   </w:t>
            </w:r>
            <w:r w:rsidR="003F0BC3" w:rsidRPr="003F0BC3">
              <w:rPr>
                <w:rFonts w:asciiTheme="majorBidi" w:hAnsiTheme="majorBidi" w:cstheme="majorBidi"/>
                <w:b/>
                <w:sz w:val="24"/>
                <w:szCs w:val="24"/>
              </w:rPr>
              <w:t xml:space="preserve">Statistik </w:t>
            </w:r>
          </w:p>
        </w:tc>
        <w:tc>
          <w:tcPr>
            <w:tcW w:w="2507" w:type="dxa"/>
            <w:shd w:val="clear" w:color="auto" w:fill="auto"/>
            <w:vAlign w:val="center"/>
          </w:tcPr>
          <w:p w:rsidR="003F0BC3" w:rsidRPr="003F0BC3" w:rsidRDefault="00E05B6C" w:rsidP="00C36660">
            <w:pPr>
              <w:spacing w:after="0" w:line="240" w:lineRule="auto"/>
              <w:contextualSpacing/>
              <w:jc w:val="center"/>
              <w:rPr>
                <w:rFonts w:asciiTheme="majorBidi" w:hAnsiTheme="majorBidi" w:cstheme="majorBidi"/>
                <w:b/>
                <w:sz w:val="24"/>
                <w:szCs w:val="24"/>
              </w:rPr>
            </w:pPr>
            <w:r>
              <w:rPr>
                <w:rFonts w:asciiTheme="majorBidi" w:hAnsiTheme="majorBidi" w:cstheme="majorBidi"/>
                <w:b/>
                <w:sz w:val="24"/>
                <w:szCs w:val="24"/>
                <w:lang w:val="en-US"/>
              </w:rPr>
              <w:t xml:space="preserve">       </w:t>
            </w:r>
            <w:r w:rsidR="003F0BC3" w:rsidRPr="003F0BC3">
              <w:rPr>
                <w:rFonts w:asciiTheme="majorBidi" w:hAnsiTheme="majorBidi" w:cstheme="majorBidi"/>
                <w:b/>
                <w:sz w:val="24"/>
                <w:szCs w:val="24"/>
              </w:rPr>
              <w:t>Nilai Statistik</w:t>
            </w:r>
          </w:p>
        </w:tc>
      </w:tr>
      <w:tr w:rsidR="003F0BC3" w:rsidRPr="003F0BC3" w:rsidTr="00DC612D">
        <w:tc>
          <w:tcPr>
            <w:tcW w:w="3118" w:type="dxa"/>
          </w:tcPr>
          <w:p w:rsidR="008D2E1D" w:rsidRDefault="008D2E1D" w:rsidP="00C36660">
            <w:pPr>
              <w:spacing w:after="0" w:line="240" w:lineRule="auto"/>
              <w:ind w:left="249"/>
              <w:contextualSpacing/>
              <w:jc w:val="both"/>
              <w:rPr>
                <w:rFonts w:asciiTheme="majorBidi" w:hAnsiTheme="majorBidi" w:cstheme="majorBidi"/>
                <w:sz w:val="24"/>
                <w:szCs w:val="24"/>
                <w:lang w:val="en-US"/>
              </w:rPr>
            </w:pPr>
            <w:r>
              <w:rPr>
                <w:rFonts w:asciiTheme="majorBidi" w:hAnsiTheme="majorBidi" w:cstheme="majorBidi"/>
                <w:sz w:val="24"/>
                <w:szCs w:val="24"/>
                <w:lang w:val="en-US"/>
              </w:rPr>
              <w:t>Subyek</w:t>
            </w:r>
          </w:p>
          <w:p w:rsidR="003F0BC3" w:rsidRDefault="003F0BC3" w:rsidP="00C36660">
            <w:pPr>
              <w:spacing w:after="0" w:line="240" w:lineRule="auto"/>
              <w:ind w:left="249"/>
              <w:contextualSpacing/>
              <w:jc w:val="both"/>
              <w:rPr>
                <w:rFonts w:asciiTheme="majorBidi" w:hAnsiTheme="majorBidi" w:cstheme="majorBidi"/>
                <w:sz w:val="24"/>
                <w:szCs w:val="24"/>
                <w:lang w:val="en-US"/>
              </w:rPr>
            </w:pPr>
            <w:r w:rsidRPr="003F0BC3">
              <w:rPr>
                <w:rFonts w:asciiTheme="majorBidi" w:hAnsiTheme="majorBidi" w:cstheme="majorBidi"/>
                <w:sz w:val="24"/>
                <w:szCs w:val="24"/>
              </w:rPr>
              <w:t>Mean</w:t>
            </w:r>
          </w:p>
          <w:p w:rsidR="0057401C" w:rsidRPr="0057401C" w:rsidRDefault="0057401C" w:rsidP="00C36660">
            <w:pPr>
              <w:spacing w:after="0" w:line="240" w:lineRule="auto"/>
              <w:ind w:left="249"/>
              <w:contextualSpacing/>
              <w:jc w:val="both"/>
              <w:rPr>
                <w:rFonts w:asciiTheme="majorBidi" w:hAnsiTheme="majorBidi" w:cstheme="majorBidi"/>
                <w:sz w:val="24"/>
                <w:szCs w:val="24"/>
                <w:lang w:val="en-US"/>
              </w:rPr>
            </w:pPr>
            <w:r>
              <w:rPr>
                <w:rFonts w:asciiTheme="majorBidi" w:hAnsiTheme="majorBidi" w:cstheme="majorBidi"/>
                <w:sz w:val="24"/>
                <w:szCs w:val="24"/>
                <w:lang w:val="en-US"/>
              </w:rPr>
              <w:t>Median</w:t>
            </w:r>
          </w:p>
          <w:p w:rsidR="003F0BC3" w:rsidRPr="003F0BC3" w:rsidRDefault="003F0BC3" w:rsidP="00C36660">
            <w:pPr>
              <w:spacing w:after="0" w:line="240" w:lineRule="auto"/>
              <w:ind w:left="252"/>
              <w:contextualSpacing/>
              <w:jc w:val="both"/>
              <w:rPr>
                <w:rFonts w:asciiTheme="majorBidi" w:hAnsiTheme="majorBidi" w:cstheme="majorBidi"/>
                <w:sz w:val="24"/>
                <w:szCs w:val="24"/>
              </w:rPr>
            </w:pPr>
            <w:r w:rsidRPr="003F0BC3">
              <w:rPr>
                <w:rFonts w:asciiTheme="majorBidi" w:hAnsiTheme="majorBidi" w:cstheme="majorBidi"/>
                <w:sz w:val="24"/>
                <w:szCs w:val="24"/>
              </w:rPr>
              <w:t>Modus</w:t>
            </w:r>
          </w:p>
          <w:p w:rsidR="003F0BC3" w:rsidRPr="003F0BC3" w:rsidRDefault="003F0BC3" w:rsidP="00C36660">
            <w:pPr>
              <w:spacing w:after="0" w:line="240" w:lineRule="auto"/>
              <w:ind w:left="252"/>
              <w:contextualSpacing/>
              <w:jc w:val="both"/>
              <w:rPr>
                <w:rFonts w:asciiTheme="majorBidi" w:hAnsiTheme="majorBidi" w:cstheme="majorBidi"/>
                <w:sz w:val="24"/>
                <w:szCs w:val="24"/>
              </w:rPr>
            </w:pPr>
            <w:r w:rsidRPr="003F0BC3">
              <w:rPr>
                <w:rFonts w:asciiTheme="majorBidi" w:hAnsiTheme="majorBidi" w:cstheme="majorBidi"/>
                <w:sz w:val="24"/>
                <w:szCs w:val="24"/>
              </w:rPr>
              <w:t>Standar deviasi</w:t>
            </w:r>
          </w:p>
          <w:p w:rsidR="003F0BC3" w:rsidRDefault="003F0BC3" w:rsidP="00C36660">
            <w:pPr>
              <w:spacing w:after="0" w:line="240" w:lineRule="auto"/>
              <w:ind w:left="252"/>
              <w:contextualSpacing/>
              <w:jc w:val="both"/>
              <w:rPr>
                <w:rFonts w:asciiTheme="majorBidi" w:hAnsiTheme="majorBidi" w:cstheme="majorBidi"/>
                <w:sz w:val="24"/>
                <w:szCs w:val="24"/>
                <w:lang w:val="en-US"/>
              </w:rPr>
            </w:pPr>
            <w:r w:rsidRPr="003F0BC3">
              <w:rPr>
                <w:rFonts w:asciiTheme="majorBidi" w:hAnsiTheme="majorBidi" w:cstheme="majorBidi"/>
                <w:sz w:val="24"/>
                <w:szCs w:val="24"/>
              </w:rPr>
              <w:t>Variansi</w:t>
            </w:r>
          </w:p>
          <w:p w:rsidR="0057401C" w:rsidRPr="009E17C1" w:rsidRDefault="0057401C" w:rsidP="00C36660">
            <w:pPr>
              <w:spacing w:after="0" w:line="240" w:lineRule="auto"/>
              <w:ind w:left="252"/>
              <w:contextualSpacing/>
              <w:jc w:val="both"/>
              <w:rPr>
                <w:rFonts w:asciiTheme="majorBidi" w:hAnsiTheme="majorBidi" w:cstheme="majorBidi"/>
                <w:sz w:val="24"/>
                <w:szCs w:val="24"/>
                <w:lang w:val="en-US"/>
              </w:rPr>
            </w:pPr>
            <w:r>
              <w:rPr>
                <w:rFonts w:asciiTheme="majorBidi" w:hAnsiTheme="majorBidi" w:cstheme="majorBidi"/>
                <w:sz w:val="24"/>
                <w:szCs w:val="24"/>
                <w:lang w:val="en-US"/>
              </w:rPr>
              <w:t>Rentang Skor</w:t>
            </w:r>
          </w:p>
          <w:p w:rsidR="003F0BC3" w:rsidRPr="003F0BC3" w:rsidRDefault="003F0BC3" w:rsidP="00C36660">
            <w:pPr>
              <w:spacing w:after="0" w:line="240" w:lineRule="auto"/>
              <w:ind w:left="252"/>
              <w:contextualSpacing/>
              <w:jc w:val="both"/>
              <w:rPr>
                <w:rFonts w:asciiTheme="majorBidi" w:hAnsiTheme="majorBidi" w:cstheme="majorBidi"/>
                <w:sz w:val="24"/>
                <w:szCs w:val="24"/>
              </w:rPr>
            </w:pPr>
            <w:r w:rsidRPr="003F0BC3">
              <w:rPr>
                <w:rFonts w:asciiTheme="majorBidi" w:hAnsiTheme="majorBidi" w:cstheme="majorBidi"/>
                <w:sz w:val="24"/>
                <w:szCs w:val="24"/>
              </w:rPr>
              <w:t>Minimum</w:t>
            </w:r>
          </w:p>
          <w:p w:rsidR="003F0BC3" w:rsidRDefault="003F0BC3" w:rsidP="00C36660">
            <w:pPr>
              <w:spacing w:after="0" w:line="240" w:lineRule="auto"/>
              <w:ind w:left="252"/>
              <w:contextualSpacing/>
              <w:jc w:val="both"/>
              <w:rPr>
                <w:rFonts w:asciiTheme="majorBidi" w:hAnsiTheme="majorBidi" w:cstheme="majorBidi"/>
                <w:sz w:val="24"/>
                <w:szCs w:val="24"/>
                <w:lang w:val="en-US"/>
              </w:rPr>
            </w:pPr>
            <w:r w:rsidRPr="003F0BC3">
              <w:rPr>
                <w:rFonts w:asciiTheme="majorBidi" w:hAnsiTheme="majorBidi" w:cstheme="majorBidi"/>
                <w:sz w:val="24"/>
                <w:szCs w:val="24"/>
              </w:rPr>
              <w:t>Maksimum</w:t>
            </w:r>
          </w:p>
          <w:p w:rsidR="009E17C1" w:rsidRPr="009E17C1" w:rsidRDefault="009E17C1" w:rsidP="00C36660">
            <w:pPr>
              <w:spacing w:after="0" w:line="240" w:lineRule="auto"/>
              <w:ind w:left="252"/>
              <w:contextualSpacing/>
              <w:jc w:val="both"/>
              <w:rPr>
                <w:rFonts w:asciiTheme="majorBidi" w:hAnsiTheme="majorBidi" w:cstheme="majorBidi"/>
                <w:sz w:val="24"/>
                <w:szCs w:val="24"/>
                <w:lang w:val="en-US"/>
              </w:rPr>
            </w:pPr>
            <w:r>
              <w:rPr>
                <w:rFonts w:asciiTheme="majorBidi" w:hAnsiTheme="majorBidi" w:cstheme="majorBidi"/>
                <w:sz w:val="24"/>
                <w:szCs w:val="24"/>
                <w:lang w:val="en-US"/>
              </w:rPr>
              <w:t>Sum</w:t>
            </w:r>
          </w:p>
        </w:tc>
        <w:tc>
          <w:tcPr>
            <w:tcW w:w="2507" w:type="dxa"/>
          </w:tcPr>
          <w:p w:rsidR="008D2E1D" w:rsidRDefault="008D2E1D" w:rsidP="00C36660">
            <w:pPr>
              <w:spacing w:after="0" w:line="240" w:lineRule="auto"/>
              <w:ind w:left="255" w:right="177"/>
              <w:contextualSpacing/>
              <w:jc w:val="center"/>
              <w:rPr>
                <w:rFonts w:asciiTheme="majorBidi" w:hAnsiTheme="majorBidi" w:cstheme="majorBidi"/>
                <w:sz w:val="24"/>
                <w:szCs w:val="24"/>
                <w:lang w:val="en-US"/>
              </w:rPr>
            </w:pPr>
            <w:r>
              <w:rPr>
                <w:rFonts w:asciiTheme="majorBidi" w:hAnsiTheme="majorBidi" w:cstheme="majorBidi"/>
                <w:sz w:val="24"/>
                <w:szCs w:val="24"/>
                <w:lang w:val="en-US"/>
              </w:rPr>
              <w:t>20</w:t>
            </w:r>
          </w:p>
          <w:p w:rsidR="003F0BC3" w:rsidRDefault="00E05B6C" w:rsidP="00C36660">
            <w:pPr>
              <w:spacing w:after="0" w:line="240" w:lineRule="auto"/>
              <w:ind w:left="255" w:right="177"/>
              <w:contextualSpacing/>
              <w:jc w:val="center"/>
              <w:rPr>
                <w:rFonts w:asciiTheme="majorBidi" w:hAnsiTheme="majorBidi" w:cstheme="majorBidi"/>
                <w:sz w:val="24"/>
                <w:szCs w:val="24"/>
                <w:lang w:val="en-US"/>
              </w:rPr>
            </w:pPr>
            <w:r>
              <w:rPr>
                <w:rFonts w:asciiTheme="majorBidi" w:hAnsiTheme="majorBidi" w:cstheme="majorBidi"/>
                <w:sz w:val="24"/>
                <w:szCs w:val="24"/>
                <w:lang w:val="en-US"/>
              </w:rPr>
              <w:t xml:space="preserve">     </w:t>
            </w:r>
            <w:r w:rsidR="009E17C1">
              <w:rPr>
                <w:rFonts w:asciiTheme="majorBidi" w:hAnsiTheme="majorBidi" w:cstheme="majorBidi"/>
                <w:sz w:val="24"/>
                <w:szCs w:val="24"/>
                <w:lang w:val="en-US"/>
              </w:rPr>
              <w:t>84</w:t>
            </w:r>
            <w:r w:rsidR="00B94362">
              <w:rPr>
                <w:rFonts w:asciiTheme="majorBidi" w:hAnsiTheme="majorBidi" w:cstheme="majorBidi"/>
                <w:sz w:val="24"/>
                <w:szCs w:val="24"/>
                <w:lang w:val="en-US"/>
              </w:rPr>
              <w:t>,50</w:t>
            </w:r>
          </w:p>
          <w:p w:rsidR="0057401C" w:rsidRPr="009E17C1" w:rsidRDefault="00E05B6C" w:rsidP="00C36660">
            <w:pPr>
              <w:spacing w:after="0" w:line="240" w:lineRule="auto"/>
              <w:ind w:left="255" w:right="177"/>
              <w:contextualSpacing/>
              <w:jc w:val="center"/>
              <w:rPr>
                <w:rFonts w:asciiTheme="majorBidi" w:hAnsiTheme="majorBidi" w:cstheme="majorBidi"/>
                <w:sz w:val="24"/>
                <w:szCs w:val="24"/>
                <w:lang w:val="en-US"/>
              </w:rPr>
            </w:pPr>
            <w:r>
              <w:rPr>
                <w:rFonts w:asciiTheme="majorBidi" w:hAnsiTheme="majorBidi" w:cstheme="majorBidi"/>
                <w:sz w:val="24"/>
                <w:szCs w:val="24"/>
                <w:lang w:val="en-US"/>
              </w:rPr>
              <w:t xml:space="preserve">     </w:t>
            </w:r>
            <w:r w:rsidR="0057401C">
              <w:rPr>
                <w:rFonts w:asciiTheme="majorBidi" w:hAnsiTheme="majorBidi" w:cstheme="majorBidi"/>
                <w:sz w:val="24"/>
                <w:szCs w:val="24"/>
                <w:lang w:val="en-US"/>
              </w:rPr>
              <w:t>83,00</w:t>
            </w:r>
          </w:p>
          <w:p w:rsidR="003F0BC3" w:rsidRPr="00B94362" w:rsidRDefault="0057401C" w:rsidP="00C36660">
            <w:pPr>
              <w:spacing w:after="0" w:line="240" w:lineRule="auto"/>
              <w:ind w:left="255" w:right="177"/>
              <w:contextualSpacing/>
              <w:jc w:val="center"/>
              <w:rPr>
                <w:rFonts w:asciiTheme="majorBidi" w:hAnsiTheme="majorBidi" w:cstheme="majorBidi"/>
                <w:sz w:val="24"/>
                <w:szCs w:val="24"/>
                <w:lang w:val="en-US"/>
              </w:rPr>
            </w:pPr>
            <w:r>
              <w:rPr>
                <w:rFonts w:asciiTheme="majorBidi" w:hAnsiTheme="majorBidi" w:cstheme="majorBidi"/>
                <w:sz w:val="24"/>
                <w:szCs w:val="24"/>
              </w:rPr>
              <w:t>83</w:t>
            </w:r>
          </w:p>
          <w:p w:rsidR="003F0BC3" w:rsidRPr="009E17C1" w:rsidRDefault="00E05B6C" w:rsidP="00C36660">
            <w:pPr>
              <w:tabs>
                <w:tab w:val="left" w:pos="1735"/>
              </w:tabs>
              <w:spacing w:after="0" w:line="240" w:lineRule="auto"/>
              <w:ind w:left="255" w:right="177"/>
              <w:contextualSpacing/>
              <w:jc w:val="center"/>
              <w:rPr>
                <w:rFonts w:asciiTheme="majorBidi" w:hAnsiTheme="majorBidi" w:cstheme="majorBidi"/>
                <w:sz w:val="24"/>
                <w:szCs w:val="24"/>
                <w:lang w:val="en-US"/>
              </w:rPr>
            </w:pPr>
            <w:r>
              <w:rPr>
                <w:rFonts w:asciiTheme="majorBidi" w:hAnsiTheme="majorBidi" w:cstheme="majorBidi"/>
                <w:sz w:val="24"/>
                <w:szCs w:val="24"/>
                <w:lang w:val="en-US"/>
              </w:rPr>
              <w:t xml:space="preserve">         </w:t>
            </w:r>
            <w:r w:rsidR="00B94362">
              <w:rPr>
                <w:rFonts w:asciiTheme="majorBidi" w:hAnsiTheme="majorBidi" w:cstheme="majorBidi"/>
                <w:sz w:val="24"/>
                <w:szCs w:val="24"/>
                <w:lang w:val="en-US"/>
              </w:rPr>
              <w:t>7,810</w:t>
            </w:r>
          </w:p>
          <w:p w:rsidR="003F0BC3" w:rsidRDefault="00E05B6C" w:rsidP="00C36660">
            <w:pPr>
              <w:spacing w:after="0" w:line="240" w:lineRule="auto"/>
              <w:ind w:left="255" w:right="177"/>
              <w:contextualSpacing/>
              <w:jc w:val="center"/>
              <w:rPr>
                <w:rFonts w:asciiTheme="majorBidi" w:hAnsiTheme="majorBidi" w:cstheme="majorBidi"/>
                <w:sz w:val="24"/>
                <w:szCs w:val="24"/>
                <w:lang w:val="en-US"/>
              </w:rPr>
            </w:pPr>
            <w:r>
              <w:rPr>
                <w:rFonts w:asciiTheme="majorBidi" w:hAnsiTheme="majorBidi" w:cstheme="majorBidi"/>
                <w:sz w:val="24"/>
                <w:szCs w:val="24"/>
                <w:lang w:val="en-US"/>
              </w:rPr>
              <w:t xml:space="preserve">       </w:t>
            </w:r>
            <w:r w:rsidR="00B94362">
              <w:rPr>
                <w:rFonts w:asciiTheme="majorBidi" w:hAnsiTheme="majorBidi" w:cstheme="majorBidi"/>
                <w:sz w:val="24"/>
                <w:szCs w:val="24"/>
                <w:lang w:val="en-US"/>
              </w:rPr>
              <w:t>61,000</w:t>
            </w:r>
          </w:p>
          <w:p w:rsidR="0057401C" w:rsidRPr="009E17C1" w:rsidRDefault="0057401C" w:rsidP="00C36660">
            <w:pPr>
              <w:spacing w:after="0" w:line="240" w:lineRule="auto"/>
              <w:ind w:left="255" w:right="177"/>
              <w:contextualSpacing/>
              <w:jc w:val="center"/>
              <w:rPr>
                <w:rFonts w:asciiTheme="majorBidi" w:hAnsiTheme="majorBidi" w:cstheme="majorBidi"/>
                <w:sz w:val="24"/>
                <w:szCs w:val="24"/>
                <w:lang w:val="en-US"/>
              </w:rPr>
            </w:pPr>
            <w:r>
              <w:rPr>
                <w:rFonts w:asciiTheme="majorBidi" w:hAnsiTheme="majorBidi" w:cstheme="majorBidi"/>
                <w:sz w:val="24"/>
                <w:szCs w:val="24"/>
                <w:lang w:val="en-US"/>
              </w:rPr>
              <w:t>27</w:t>
            </w:r>
          </w:p>
          <w:p w:rsidR="003F0BC3" w:rsidRPr="003F0BC3" w:rsidRDefault="00E05B6C" w:rsidP="00C36660">
            <w:pPr>
              <w:tabs>
                <w:tab w:val="left" w:pos="1661"/>
              </w:tabs>
              <w:spacing w:after="0" w:line="240" w:lineRule="auto"/>
              <w:ind w:left="255" w:right="177"/>
              <w:contextualSpacing/>
              <w:jc w:val="center"/>
              <w:rPr>
                <w:rFonts w:asciiTheme="majorBidi" w:hAnsiTheme="majorBidi" w:cstheme="majorBidi"/>
                <w:sz w:val="24"/>
                <w:szCs w:val="24"/>
              </w:rPr>
            </w:pPr>
            <w:r>
              <w:rPr>
                <w:rFonts w:asciiTheme="majorBidi" w:hAnsiTheme="majorBidi" w:cstheme="majorBidi"/>
                <w:sz w:val="24"/>
                <w:szCs w:val="24"/>
                <w:lang w:val="en-US"/>
              </w:rPr>
              <w:t xml:space="preserve">    </w:t>
            </w:r>
            <w:r w:rsidR="003F0BC3" w:rsidRPr="003F0BC3">
              <w:rPr>
                <w:rFonts w:asciiTheme="majorBidi" w:hAnsiTheme="majorBidi" w:cstheme="majorBidi"/>
                <w:sz w:val="24"/>
                <w:szCs w:val="24"/>
              </w:rPr>
              <w:t>70,00</w:t>
            </w:r>
          </w:p>
          <w:p w:rsidR="003F0BC3" w:rsidRDefault="00E05B6C" w:rsidP="00C36660">
            <w:pPr>
              <w:spacing w:after="0" w:line="240" w:lineRule="auto"/>
              <w:ind w:left="255" w:right="177"/>
              <w:contextualSpacing/>
              <w:jc w:val="center"/>
              <w:rPr>
                <w:rFonts w:asciiTheme="majorBidi" w:hAnsiTheme="majorBidi" w:cstheme="majorBidi"/>
                <w:sz w:val="24"/>
                <w:szCs w:val="24"/>
                <w:lang w:val="en-US"/>
              </w:rPr>
            </w:pPr>
            <w:r>
              <w:rPr>
                <w:rFonts w:asciiTheme="majorBidi" w:hAnsiTheme="majorBidi" w:cstheme="majorBidi"/>
                <w:sz w:val="24"/>
                <w:szCs w:val="24"/>
                <w:lang w:val="en-US"/>
              </w:rPr>
              <w:t xml:space="preserve">    </w:t>
            </w:r>
            <w:r w:rsidR="003F0BC3" w:rsidRPr="003F0BC3">
              <w:rPr>
                <w:rFonts w:asciiTheme="majorBidi" w:hAnsiTheme="majorBidi" w:cstheme="majorBidi"/>
                <w:sz w:val="24"/>
                <w:szCs w:val="24"/>
              </w:rPr>
              <w:t>97,00</w:t>
            </w:r>
          </w:p>
          <w:p w:rsidR="009E17C1" w:rsidRPr="009E17C1" w:rsidRDefault="00E05B6C" w:rsidP="00C36660">
            <w:pPr>
              <w:spacing w:after="0" w:line="240" w:lineRule="auto"/>
              <w:ind w:left="255" w:right="177"/>
              <w:contextualSpacing/>
              <w:rPr>
                <w:rFonts w:asciiTheme="majorBidi" w:hAnsiTheme="majorBidi" w:cstheme="majorBidi"/>
                <w:sz w:val="24"/>
                <w:szCs w:val="24"/>
                <w:lang w:val="en-US"/>
              </w:rPr>
            </w:pPr>
            <w:r>
              <w:rPr>
                <w:rFonts w:asciiTheme="majorBidi" w:hAnsiTheme="majorBidi" w:cstheme="majorBidi"/>
                <w:sz w:val="24"/>
                <w:szCs w:val="24"/>
                <w:lang w:val="en-US"/>
              </w:rPr>
              <w:t xml:space="preserve">         </w:t>
            </w:r>
            <w:r w:rsidR="009E17C1">
              <w:rPr>
                <w:rFonts w:asciiTheme="majorBidi" w:hAnsiTheme="majorBidi" w:cstheme="majorBidi"/>
                <w:sz w:val="24"/>
                <w:szCs w:val="24"/>
                <w:lang w:val="en-US"/>
              </w:rPr>
              <w:t>16</w:t>
            </w:r>
            <w:r w:rsidR="00B94362">
              <w:rPr>
                <w:rFonts w:asciiTheme="majorBidi" w:hAnsiTheme="majorBidi" w:cstheme="majorBidi"/>
                <w:sz w:val="24"/>
                <w:szCs w:val="24"/>
                <w:lang w:val="en-US"/>
              </w:rPr>
              <w:t>90</w:t>
            </w:r>
          </w:p>
        </w:tc>
      </w:tr>
    </w:tbl>
    <w:p w:rsidR="003F0BC3" w:rsidRPr="00900E89" w:rsidRDefault="009907E6" w:rsidP="007A1C9B">
      <w:pPr>
        <w:ind w:firstLine="709"/>
        <w:contextualSpacing/>
        <w:jc w:val="both"/>
        <w:rPr>
          <w:rFonts w:asciiTheme="majorBidi" w:hAnsiTheme="majorBidi" w:cstheme="majorBidi"/>
          <w:sz w:val="24"/>
          <w:szCs w:val="24"/>
          <w:lang w:val="en-US"/>
        </w:rPr>
      </w:pPr>
      <w:r>
        <w:rPr>
          <w:rFonts w:asciiTheme="majorBidi" w:hAnsiTheme="majorBidi" w:cstheme="majorBidi"/>
          <w:sz w:val="24"/>
          <w:szCs w:val="24"/>
        </w:rPr>
        <w:t>Berdasarkan Tabel 4.</w:t>
      </w:r>
      <w:r w:rsidR="00263B60">
        <w:rPr>
          <w:rFonts w:asciiTheme="majorBidi" w:hAnsiTheme="majorBidi" w:cstheme="majorBidi"/>
          <w:sz w:val="24"/>
          <w:szCs w:val="24"/>
          <w:lang w:val="en-US"/>
        </w:rPr>
        <w:t>10</w:t>
      </w:r>
      <w:r w:rsidR="003F0BC3" w:rsidRPr="003F0BC3">
        <w:rPr>
          <w:rFonts w:asciiTheme="majorBidi" w:hAnsiTheme="majorBidi" w:cstheme="majorBidi"/>
          <w:sz w:val="24"/>
          <w:szCs w:val="24"/>
        </w:rPr>
        <w:t xml:space="preserve">, maka dapat disimpulkan bahwa variabel hasil belajar siswa pada kemampuan pemecahan masalah setelah diterapkan model pembelajaran </w:t>
      </w:r>
      <w:r w:rsidR="003F0BC3" w:rsidRPr="003F0BC3">
        <w:rPr>
          <w:rFonts w:asciiTheme="majorBidi" w:hAnsiTheme="majorBidi" w:cstheme="majorBidi"/>
          <w:i/>
          <w:sz w:val="24"/>
          <w:szCs w:val="24"/>
        </w:rPr>
        <w:t>Think Pair Share</w:t>
      </w:r>
      <w:r w:rsidR="003F0BC3" w:rsidRPr="003F0BC3">
        <w:rPr>
          <w:rFonts w:asciiTheme="majorBidi" w:hAnsiTheme="majorBidi" w:cstheme="majorBidi"/>
          <w:sz w:val="24"/>
          <w:szCs w:val="24"/>
        </w:rPr>
        <w:t xml:space="preserve"> </w:t>
      </w:r>
      <w:r w:rsidR="0034346B">
        <w:rPr>
          <w:rFonts w:asciiTheme="majorBidi" w:hAnsiTheme="majorBidi" w:cstheme="majorBidi"/>
          <w:sz w:val="24"/>
          <w:szCs w:val="24"/>
          <w:lang w:val="en-US"/>
        </w:rPr>
        <w:t>dengan</w:t>
      </w:r>
      <w:r w:rsidR="00A84F15">
        <w:rPr>
          <w:rFonts w:asciiTheme="majorBidi" w:hAnsiTheme="majorBidi" w:cstheme="majorBidi"/>
          <w:sz w:val="24"/>
          <w:szCs w:val="24"/>
          <w:lang w:val="en-US"/>
        </w:rPr>
        <w:t xml:space="preserve"> KKM 77 </w:t>
      </w:r>
      <w:r w:rsidR="003F0BC3" w:rsidRPr="003F0BC3">
        <w:rPr>
          <w:rFonts w:asciiTheme="majorBidi" w:hAnsiTheme="majorBidi" w:cstheme="majorBidi"/>
          <w:sz w:val="24"/>
          <w:szCs w:val="24"/>
        </w:rPr>
        <w:t xml:space="preserve">diperoleh rata-rata (mean) sebesar </w:t>
      </w:r>
      <w:r w:rsidR="00B94362">
        <w:rPr>
          <w:rFonts w:asciiTheme="majorBidi" w:hAnsiTheme="majorBidi" w:cstheme="majorBidi"/>
          <w:sz w:val="24"/>
          <w:szCs w:val="24"/>
          <w:lang w:val="en-US"/>
        </w:rPr>
        <w:t>84,50</w:t>
      </w:r>
      <w:r w:rsidR="003F0BC3" w:rsidRPr="003F0BC3">
        <w:rPr>
          <w:rFonts w:asciiTheme="majorBidi" w:hAnsiTheme="majorBidi" w:cstheme="majorBidi"/>
          <w:sz w:val="24"/>
          <w:szCs w:val="24"/>
        </w:rPr>
        <w:t xml:space="preserve">; </w:t>
      </w:r>
      <w:r w:rsidR="00D57103">
        <w:rPr>
          <w:rFonts w:asciiTheme="majorBidi" w:hAnsiTheme="majorBidi" w:cstheme="majorBidi"/>
          <w:sz w:val="24"/>
          <w:szCs w:val="24"/>
          <w:lang w:val="en-US"/>
        </w:rPr>
        <w:t xml:space="preserve">median 83; </w:t>
      </w:r>
      <w:r w:rsidR="0057401C">
        <w:rPr>
          <w:rFonts w:asciiTheme="majorBidi" w:hAnsiTheme="majorBidi" w:cstheme="majorBidi"/>
          <w:sz w:val="24"/>
          <w:szCs w:val="24"/>
        </w:rPr>
        <w:t>modus (mode) sebesar 8</w:t>
      </w:r>
      <w:r w:rsidR="0057401C">
        <w:rPr>
          <w:rFonts w:asciiTheme="majorBidi" w:hAnsiTheme="majorBidi" w:cstheme="majorBidi"/>
          <w:sz w:val="24"/>
          <w:szCs w:val="24"/>
          <w:lang w:val="en-US"/>
        </w:rPr>
        <w:t>3;</w:t>
      </w:r>
      <w:r w:rsidR="003F0BC3" w:rsidRPr="003F0BC3">
        <w:rPr>
          <w:rFonts w:asciiTheme="majorBidi" w:hAnsiTheme="majorBidi" w:cstheme="majorBidi"/>
          <w:sz w:val="24"/>
          <w:szCs w:val="24"/>
        </w:rPr>
        <w:t xml:space="preserve"> standar deviasi sebesar </w:t>
      </w:r>
      <w:r w:rsidR="00B94362">
        <w:rPr>
          <w:rFonts w:asciiTheme="majorBidi" w:hAnsiTheme="majorBidi" w:cstheme="majorBidi"/>
          <w:sz w:val="24"/>
          <w:szCs w:val="24"/>
          <w:lang w:val="en-US"/>
        </w:rPr>
        <w:t>7,810</w:t>
      </w:r>
      <w:r w:rsidR="003F0BC3" w:rsidRPr="003F0BC3">
        <w:rPr>
          <w:rFonts w:asciiTheme="majorBidi" w:hAnsiTheme="majorBidi" w:cstheme="majorBidi"/>
          <w:sz w:val="24"/>
          <w:szCs w:val="24"/>
        </w:rPr>
        <w:t>; rentang skor sebesar 27,00 varians</w:t>
      </w:r>
      <w:r w:rsidR="0057401C">
        <w:rPr>
          <w:rFonts w:asciiTheme="majorBidi" w:hAnsiTheme="majorBidi" w:cstheme="majorBidi"/>
          <w:sz w:val="24"/>
          <w:szCs w:val="24"/>
          <w:lang w:val="en-US"/>
        </w:rPr>
        <w:t>i</w:t>
      </w:r>
      <w:r w:rsidR="003F0BC3" w:rsidRPr="003F0BC3">
        <w:rPr>
          <w:rFonts w:asciiTheme="majorBidi" w:hAnsiTheme="majorBidi" w:cstheme="majorBidi"/>
          <w:sz w:val="24"/>
          <w:szCs w:val="24"/>
        </w:rPr>
        <w:t xml:space="preserve"> sebesar </w:t>
      </w:r>
      <w:r w:rsidR="00B94362">
        <w:rPr>
          <w:rFonts w:asciiTheme="majorBidi" w:hAnsiTheme="majorBidi" w:cstheme="majorBidi"/>
          <w:sz w:val="24"/>
          <w:szCs w:val="24"/>
          <w:lang w:val="en-US"/>
        </w:rPr>
        <w:t>61,000</w:t>
      </w:r>
      <w:r w:rsidR="003F0BC3" w:rsidRPr="003F0BC3">
        <w:rPr>
          <w:rFonts w:asciiTheme="majorBidi" w:hAnsiTheme="majorBidi" w:cstheme="majorBidi"/>
          <w:sz w:val="24"/>
          <w:szCs w:val="24"/>
        </w:rPr>
        <w:t>; nilai minimum sebesar 70,00 dan nilai maksimum sebesar 97,00</w:t>
      </w:r>
      <w:r w:rsidR="00900E89">
        <w:rPr>
          <w:rFonts w:asciiTheme="majorBidi" w:hAnsiTheme="majorBidi" w:cstheme="majorBidi"/>
          <w:sz w:val="24"/>
          <w:szCs w:val="24"/>
          <w:lang w:val="en-US"/>
        </w:rPr>
        <w:t>.</w:t>
      </w:r>
    </w:p>
    <w:p w:rsidR="003F0BC3" w:rsidRDefault="009907E6" w:rsidP="007A1C9B">
      <w:pPr>
        <w:ind w:firstLine="709"/>
        <w:jc w:val="both"/>
        <w:rPr>
          <w:rFonts w:asciiTheme="majorBidi" w:hAnsiTheme="majorBidi" w:cstheme="majorBidi"/>
          <w:sz w:val="24"/>
          <w:szCs w:val="24"/>
          <w:lang w:val="en-US"/>
        </w:rPr>
      </w:pPr>
      <w:r>
        <w:rPr>
          <w:rFonts w:asciiTheme="majorBidi" w:hAnsiTheme="majorBidi" w:cstheme="majorBidi"/>
          <w:sz w:val="24"/>
          <w:szCs w:val="24"/>
        </w:rPr>
        <w:t>Berdasarkan Tabel 4.</w:t>
      </w:r>
      <w:r w:rsidR="00263B60">
        <w:rPr>
          <w:rFonts w:asciiTheme="majorBidi" w:hAnsiTheme="majorBidi" w:cstheme="majorBidi"/>
          <w:sz w:val="24"/>
          <w:szCs w:val="24"/>
          <w:lang w:val="en-US"/>
        </w:rPr>
        <w:t>10</w:t>
      </w:r>
      <w:r>
        <w:rPr>
          <w:rFonts w:asciiTheme="majorBidi" w:hAnsiTheme="majorBidi" w:cstheme="majorBidi"/>
          <w:sz w:val="24"/>
          <w:szCs w:val="24"/>
        </w:rPr>
        <w:t xml:space="preserve"> dan Tabel 4.1</w:t>
      </w:r>
      <w:r w:rsidR="00263B60">
        <w:rPr>
          <w:rFonts w:asciiTheme="majorBidi" w:hAnsiTheme="majorBidi" w:cstheme="majorBidi"/>
          <w:sz w:val="24"/>
          <w:szCs w:val="24"/>
          <w:lang w:val="en-US"/>
        </w:rPr>
        <w:t>1</w:t>
      </w:r>
      <w:r w:rsidR="003F0BC3" w:rsidRPr="003F0BC3">
        <w:rPr>
          <w:rFonts w:asciiTheme="majorBidi" w:hAnsiTheme="majorBidi" w:cstheme="majorBidi"/>
          <w:sz w:val="24"/>
          <w:szCs w:val="24"/>
        </w:rPr>
        <w:t xml:space="preserve"> diperoleh bahwa rata-rata hasil belajar matematika siswa pada kategori kemampuan pemecahan masalah kelas VIII.1 MTs. As’adiyah Cabenge setelah diterapkan model pembelajaran </w:t>
      </w:r>
      <w:r w:rsidR="003F0BC3" w:rsidRPr="003F0BC3">
        <w:rPr>
          <w:rFonts w:asciiTheme="majorBidi" w:hAnsiTheme="majorBidi" w:cstheme="majorBidi"/>
          <w:i/>
          <w:sz w:val="24"/>
          <w:szCs w:val="24"/>
        </w:rPr>
        <w:t>Think Pair Share</w:t>
      </w:r>
      <w:r w:rsidR="008D2E1D">
        <w:rPr>
          <w:rFonts w:asciiTheme="majorBidi" w:hAnsiTheme="majorBidi" w:cstheme="majorBidi"/>
          <w:sz w:val="24"/>
          <w:szCs w:val="24"/>
        </w:rPr>
        <w:t xml:space="preserve"> sebesar 8</w:t>
      </w:r>
      <w:r w:rsidR="008D2E1D">
        <w:rPr>
          <w:rFonts w:asciiTheme="majorBidi" w:hAnsiTheme="majorBidi" w:cstheme="majorBidi"/>
          <w:sz w:val="24"/>
          <w:szCs w:val="24"/>
          <w:lang w:val="en-US"/>
        </w:rPr>
        <w:t>4,50</w:t>
      </w:r>
      <w:r w:rsidR="003F0BC3" w:rsidRPr="003F0BC3">
        <w:rPr>
          <w:rFonts w:asciiTheme="majorBidi" w:hAnsiTheme="majorBidi" w:cstheme="majorBidi"/>
          <w:sz w:val="24"/>
          <w:szCs w:val="24"/>
        </w:rPr>
        <w:t xml:space="preserve"> dan tidak ada siswa yang berada pada ka</w:t>
      </w:r>
      <w:r w:rsidR="00923327">
        <w:rPr>
          <w:rFonts w:asciiTheme="majorBidi" w:hAnsiTheme="majorBidi" w:cstheme="majorBidi"/>
          <w:sz w:val="24"/>
          <w:szCs w:val="24"/>
        </w:rPr>
        <w:t>tegori rendah dan sangat rendah</w:t>
      </w:r>
      <w:r w:rsidR="00923327">
        <w:rPr>
          <w:rFonts w:asciiTheme="majorBidi" w:hAnsiTheme="majorBidi" w:cstheme="majorBidi"/>
          <w:sz w:val="24"/>
          <w:szCs w:val="24"/>
          <w:lang w:val="en-US"/>
        </w:rPr>
        <w:t>,</w:t>
      </w:r>
      <w:r w:rsidR="003F0BC3" w:rsidRPr="003F0BC3">
        <w:rPr>
          <w:rFonts w:asciiTheme="majorBidi" w:hAnsiTheme="majorBidi" w:cstheme="majorBidi"/>
          <w:sz w:val="24"/>
          <w:szCs w:val="24"/>
        </w:rPr>
        <w:t xml:space="preserve"> Sehingga dapat disimpulkan bahwa hasil belajar matematika siswa kelas VIII.1 MTs. As’adiyah Cabenge setelah diterapkan model pembelajaran </w:t>
      </w:r>
      <w:r w:rsidR="003F0BC3" w:rsidRPr="003F0BC3">
        <w:rPr>
          <w:rFonts w:asciiTheme="majorBidi" w:hAnsiTheme="majorBidi" w:cstheme="majorBidi"/>
          <w:i/>
          <w:sz w:val="24"/>
          <w:szCs w:val="24"/>
        </w:rPr>
        <w:t xml:space="preserve">Think Pair Share  </w:t>
      </w:r>
      <w:r w:rsidR="003F0BC3" w:rsidRPr="003F0BC3">
        <w:rPr>
          <w:rFonts w:asciiTheme="majorBidi" w:hAnsiTheme="majorBidi" w:cstheme="majorBidi"/>
          <w:sz w:val="24"/>
          <w:szCs w:val="24"/>
        </w:rPr>
        <w:t>berada pada kategori “tinggi”.</w:t>
      </w:r>
    </w:p>
    <w:p w:rsidR="005C0CE1" w:rsidRPr="00D12073" w:rsidRDefault="005C0CE1" w:rsidP="007A1C9B">
      <w:pPr>
        <w:ind w:left="284" w:hanging="284"/>
        <w:contextualSpacing/>
        <w:jc w:val="both"/>
        <w:rPr>
          <w:rFonts w:asciiTheme="majorBidi" w:hAnsiTheme="majorBidi" w:cstheme="majorBidi"/>
          <w:sz w:val="24"/>
          <w:szCs w:val="24"/>
          <w:lang w:val="en-US"/>
        </w:rPr>
      </w:pPr>
      <w:r>
        <w:rPr>
          <w:rFonts w:asciiTheme="majorBidi" w:hAnsiTheme="majorBidi" w:cstheme="majorBidi"/>
          <w:sz w:val="24"/>
          <w:szCs w:val="24"/>
          <w:lang w:val="en-US"/>
        </w:rPr>
        <w:t xml:space="preserve">3) </w:t>
      </w:r>
      <w:r w:rsidRPr="003F0BC3">
        <w:rPr>
          <w:rFonts w:asciiTheme="majorBidi" w:hAnsiTheme="majorBidi" w:cstheme="majorBidi"/>
          <w:sz w:val="24"/>
          <w:szCs w:val="24"/>
        </w:rPr>
        <w:t xml:space="preserve">Statistik deskriptif hasil </w:t>
      </w:r>
      <w:r>
        <w:rPr>
          <w:rFonts w:asciiTheme="majorBidi" w:hAnsiTheme="majorBidi" w:cstheme="majorBidi"/>
          <w:i/>
          <w:iCs/>
          <w:sz w:val="24"/>
          <w:szCs w:val="24"/>
          <w:lang w:val="en-US"/>
        </w:rPr>
        <w:t xml:space="preserve">gain </w:t>
      </w:r>
      <w:r w:rsidRPr="003F0BC3">
        <w:rPr>
          <w:rFonts w:asciiTheme="majorBidi" w:hAnsiTheme="majorBidi" w:cstheme="majorBidi"/>
          <w:sz w:val="24"/>
          <w:szCs w:val="24"/>
        </w:rPr>
        <w:t xml:space="preserve">setelah diterapkan model pembelajaran </w:t>
      </w:r>
      <w:r w:rsidRPr="003F0BC3">
        <w:rPr>
          <w:rFonts w:asciiTheme="majorBidi" w:hAnsiTheme="majorBidi" w:cstheme="majorBidi"/>
          <w:i/>
          <w:sz w:val="24"/>
          <w:szCs w:val="24"/>
        </w:rPr>
        <w:t>Think Pair Share</w:t>
      </w:r>
      <w:r w:rsidR="00D12073">
        <w:rPr>
          <w:rFonts w:asciiTheme="majorBidi" w:hAnsiTheme="majorBidi" w:cstheme="majorBidi"/>
          <w:i/>
          <w:sz w:val="24"/>
          <w:szCs w:val="24"/>
          <w:lang w:val="en-US"/>
        </w:rPr>
        <w:t>.</w:t>
      </w:r>
    </w:p>
    <w:p w:rsidR="00263B60" w:rsidRPr="006E74B2" w:rsidRDefault="003F0BC3" w:rsidP="007A1C9B">
      <w:pPr>
        <w:ind w:firstLine="709"/>
        <w:jc w:val="both"/>
        <w:rPr>
          <w:rFonts w:asciiTheme="majorBidi" w:hAnsiTheme="majorBidi" w:cstheme="majorBidi"/>
          <w:sz w:val="24"/>
          <w:szCs w:val="24"/>
          <w:lang w:val="en-US"/>
        </w:rPr>
      </w:pPr>
      <w:r w:rsidRPr="003F0BC3">
        <w:rPr>
          <w:rFonts w:asciiTheme="majorBidi" w:hAnsiTheme="majorBidi" w:cstheme="majorBidi"/>
          <w:sz w:val="24"/>
          <w:szCs w:val="24"/>
        </w:rPr>
        <w:t>Berdasarkan hasil perhitungan didapatk</w:t>
      </w:r>
      <w:r w:rsidR="00263B60">
        <w:rPr>
          <w:rFonts w:asciiTheme="majorBidi" w:hAnsiTheme="majorBidi" w:cstheme="majorBidi"/>
          <w:sz w:val="24"/>
          <w:szCs w:val="24"/>
        </w:rPr>
        <w:t>an hasil seperti pada Tabel 4.1</w:t>
      </w:r>
      <w:r w:rsidR="00263B60">
        <w:rPr>
          <w:rFonts w:asciiTheme="majorBidi" w:hAnsiTheme="majorBidi" w:cstheme="majorBidi"/>
          <w:sz w:val="24"/>
          <w:szCs w:val="24"/>
          <w:lang w:val="en-US"/>
        </w:rPr>
        <w:t>2</w:t>
      </w:r>
      <w:r w:rsidR="006E74B2">
        <w:rPr>
          <w:rFonts w:asciiTheme="majorBidi" w:hAnsiTheme="majorBidi" w:cstheme="majorBidi"/>
          <w:sz w:val="24"/>
          <w:szCs w:val="24"/>
        </w:rPr>
        <w:t xml:space="preserve"> berikut ini</w:t>
      </w:r>
      <w:r w:rsidR="006E74B2">
        <w:rPr>
          <w:rFonts w:asciiTheme="majorBidi" w:hAnsiTheme="majorBidi" w:cstheme="majorBidi"/>
          <w:sz w:val="24"/>
          <w:szCs w:val="24"/>
          <w:lang w:val="en-US"/>
        </w:rPr>
        <w:t>:</w:t>
      </w:r>
    </w:p>
    <w:p w:rsidR="00C36660" w:rsidRPr="00C36660" w:rsidRDefault="00195389" w:rsidP="00C36660">
      <w:pPr>
        <w:pStyle w:val="ListParagraph"/>
        <w:ind w:left="1843" w:hanging="1199"/>
        <w:rPr>
          <w:rFonts w:asciiTheme="majorBidi" w:hAnsiTheme="majorBidi" w:cstheme="majorBidi"/>
          <w:i/>
          <w:sz w:val="24"/>
          <w:szCs w:val="24"/>
          <w:lang w:val="en-US"/>
        </w:rPr>
      </w:pPr>
      <w:r>
        <w:rPr>
          <w:rFonts w:asciiTheme="majorBidi" w:hAnsiTheme="majorBidi" w:cstheme="majorBidi"/>
          <w:sz w:val="24"/>
          <w:szCs w:val="24"/>
        </w:rPr>
        <w:lastRenderedPageBreak/>
        <w:t>Tabel</w:t>
      </w:r>
      <w:r>
        <w:rPr>
          <w:rFonts w:asciiTheme="majorBidi" w:hAnsiTheme="majorBidi" w:cstheme="majorBidi"/>
          <w:sz w:val="24"/>
          <w:szCs w:val="24"/>
          <w:lang w:val="en-US"/>
        </w:rPr>
        <w:t xml:space="preserve"> </w:t>
      </w:r>
      <w:r w:rsidR="007F2E51">
        <w:rPr>
          <w:rFonts w:asciiTheme="majorBidi" w:hAnsiTheme="majorBidi" w:cstheme="majorBidi"/>
          <w:sz w:val="24"/>
          <w:szCs w:val="24"/>
        </w:rPr>
        <w:t>4.1</w:t>
      </w:r>
      <w:r w:rsidR="00263B60">
        <w:rPr>
          <w:rFonts w:asciiTheme="majorBidi" w:hAnsiTheme="majorBidi" w:cstheme="majorBidi"/>
          <w:sz w:val="24"/>
          <w:szCs w:val="24"/>
          <w:lang w:val="en-US"/>
        </w:rPr>
        <w:t>2</w:t>
      </w:r>
      <w:r w:rsidR="007F2E51">
        <w:rPr>
          <w:rFonts w:asciiTheme="majorBidi" w:hAnsiTheme="majorBidi" w:cstheme="majorBidi"/>
          <w:sz w:val="24"/>
          <w:szCs w:val="24"/>
        </w:rPr>
        <w:t>.</w:t>
      </w:r>
      <w:r>
        <w:rPr>
          <w:rFonts w:asciiTheme="majorBidi" w:hAnsiTheme="majorBidi" w:cstheme="majorBidi"/>
          <w:sz w:val="24"/>
          <w:szCs w:val="24"/>
          <w:lang w:val="en-US"/>
        </w:rPr>
        <w:t xml:space="preserve"> </w:t>
      </w:r>
      <w:r w:rsidR="003F0BC3" w:rsidRPr="003F0BC3">
        <w:rPr>
          <w:rFonts w:asciiTheme="majorBidi" w:hAnsiTheme="majorBidi" w:cstheme="majorBidi"/>
          <w:sz w:val="24"/>
          <w:szCs w:val="24"/>
        </w:rPr>
        <w:t xml:space="preserve">Distribusi </w:t>
      </w:r>
      <w:r>
        <w:rPr>
          <w:rFonts w:asciiTheme="majorBidi" w:hAnsiTheme="majorBidi" w:cstheme="majorBidi"/>
          <w:sz w:val="24"/>
          <w:szCs w:val="24"/>
        </w:rPr>
        <w:t xml:space="preserve">Frekuensi </w:t>
      </w:r>
      <w:r>
        <w:rPr>
          <w:rFonts w:asciiTheme="majorBidi" w:hAnsiTheme="majorBidi" w:cstheme="majorBidi"/>
          <w:sz w:val="24"/>
          <w:szCs w:val="24"/>
          <w:lang w:val="en-US"/>
        </w:rPr>
        <w:t>d</w:t>
      </w:r>
      <w:r w:rsidR="007F2E51" w:rsidRPr="003F0BC3">
        <w:rPr>
          <w:rFonts w:asciiTheme="majorBidi" w:hAnsiTheme="majorBidi" w:cstheme="majorBidi"/>
          <w:sz w:val="24"/>
          <w:szCs w:val="24"/>
        </w:rPr>
        <w:t xml:space="preserve">an Persentase </w:t>
      </w:r>
      <w:r w:rsidR="007F2E51">
        <w:rPr>
          <w:rFonts w:asciiTheme="majorBidi" w:hAnsiTheme="majorBidi" w:cstheme="majorBidi"/>
          <w:sz w:val="24"/>
          <w:szCs w:val="24"/>
          <w:lang w:val="en-US"/>
        </w:rPr>
        <w:t>Pemecahan Masalah</w:t>
      </w:r>
      <w:r w:rsidR="00215242">
        <w:rPr>
          <w:rFonts w:asciiTheme="majorBidi" w:hAnsiTheme="majorBidi" w:cstheme="majorBidi"/>
          <w:sz w:val="24"/>
          <w:szCs w:val="24"/>
          <w:lang w:val="en-US"/>
        </w:rPr>
        <w:t xml:space="preserve"> Matematik </w:t>
      </w:r>
      <w:r w:rsidR="007F2E51">
        <w:rPr>
          <w:rFonts w:asciiTheme="majorBidi" w:hAnsiTheme="majorBidi" w:cstheme="majorBidi"/>
          <w:sz w:val="24"/>
          <w:szCs w:val="24"/>
          <w:lang w:val="en-US"/>
        </w:rPr>
        <w:t xml:space="preserve"> </w:t>
      </w:r>
      <w:r w:rsidR="007F2E51" w:rsidRPr="003F0BC3">
        <w:rPr>
          <w:rFonts w:asciiTheme="majorBidi" w:hAnsiTheme="majorBidi" w:cstheme="majorBidi"/>
          <w:i/>
          <w:sz w:val="24"/>
          <w:szCs w:val="24"/>
        </w:rPr>
        <w:t>Nilai Gain</w:t>
      </w:r>
    </w:p>
    <w:tbl>
      <w:tblPr>
        <w:tblStyle w:val="TableGrid"/>
        <w:tblW w:w="0" w:type="auto"/>
        <w:jc w:val="center"/>
        <w:tblInd w:w="720" w:type="dxa"/>
        <w:tblBorders>
          <w:left w:val="none" w:sz="0" w:space="0" w:color="auto"/>
          <w:right w:val="none" w:sz="0" w:space="0" w:color="auto"/>
          <w:insideV w:val="none" w:sz="0" w:space="0" w:color="auto"/>
        </w:tblBorders>
        <w:tblLook w:val="04A0"/>
      </w:tblPr>
      <w:tblGrid>
        <w:gridCol w:w="1661"/>
        <w:gridCol w:w="1661"/>
        <w:gridCol w:w="1661"/>
        <w:gridCol w:w="1661"/>
      </w:tblGrid>
      <w:tr w:rsidR="00DC612D" w:rsidTr="00CD3CA5">
        <w:trPr>
          <w:jc w:val="center"/>
        </w:trPr>
        <w:tc>
          <w:tcPr>
            <w:tcW w:w="1661" w:type="dxa"/>
          </w:tcPr>
          <w:p w:rsidR="00DC612D" w:rsidRDefault="00DC612D" w:rsidP="007A1C9B">
            <w:pPr>
              <w:pStyle w:val="ListParagraph"/>
              <w:spacing w:line="276" w:lineRule="auto"/>
              <w:ind w:left="0"/>
              <w:jc w:val="center"/>
              <w:rPr>
                <w:rFonts w:asciiTheme="majorBidi" w:hAnsiTheme="majorBidi" w:cstheme="majorBidi"/>
                <w:iCs/>
                <w:sz w:val="24"/>
                <w:szCs w:val="24"/>
                <w:lang w:val="en-US"/>
              </w:rPr>
            </w:pPr>
            <w:r>
              <w:rPr>
                <w:rFonts w:asciiTheme="majorBidi" w:hAnsiTheme="majorBidi" w:cstheme="majorBidi"/>
                <w:iCs/>
                <w:sz w:val="24"/>
                <w:szCs w:val="24"/>
                <w:lang w:val="en-US"/>
              </w:rPr>
              <w:t>Nilai</w:t>
            </w:r>
          </w:p>
        </w:tc>
        <w:tc>
          <w:tcPr>
            <w:tcW w:w="1661" w:type="dxa"/>
          </w:tcPr>
          <w:p w:rsidR="00DC612D" w:rsidRDefault="00DC612D" w:rsidP="007A1C9B">
            <w:pPr>
              <w:pStyle w:val="ListParagraph"/>
              <w:spacing w:line="276" w:lineRule="auto"/>
              <w:ind w:left="0"/>
              <w:jc w:val="center"/>
              <w:rPr>
                <w:rFonts w:asciiTheme="majorBidi" w:hAnsiTheme="majorBidi" w:cstheme="majorBidi"/>
                <w:iCs/>
                <w:sz w:val="24"/>
                <w:szCs w:val="24"/>
                <w:lang w:val="en-US"/>
              </w:rPr>
            </w:pPr>
            <w:r>
              <w:rPr>
                <w:rFonts w:asciiTheme="majorBidi" w:hAnsiTheme="majorBidi" w:cstheme="majorBidi"/>
                <w:iCs/>
                <w:sz w:val="24"/>
                <w:szCs w:val="24"/>
                <w:lang w:val="en-US"/>
              </w:rPr>
              <w:t>Kategori</w:t>
            </w:r>
          </w:p>
        </w:tc>
        <w:tc>
          <w:tcPr>
            <w:tcW w:w="1661" w:type="dxa"/>
          </w:tcPr>
          <w:p w:rsidR="00DC612D" w:rsidRDefault="00DC612D" w:rsidP="007A1C9B">
            <w:pPr>
              <w:pStyle w:val="ListParagraph"/>
              <w:spacing w:line="276" w:lineRule="auto"/>
              <w:ind w:left="0"/>
              <w:jc w:val="center"/>
              <w:rPr>
                <w:rFonts w:asciiTheme="majorBidi" w:hAnsiTheme="majorBidi" w:cstheme="majorBidi"/>
                <w:iCs/>
                <w:sz w:val="24"/>
                <w:szCs w:val="24"/>
                <w:lang w:val="en-US"/>
              </w:rPr>
            </w:pPr>
            <w:r>
              <w:rPr>
                <w:rFonts w:asciiTheme="majorBidi" w:hAnsiTheme="majorBidi" w:cstheme="majorBidi"/>
                <w:iCs/>
                <w:sz w:val="24"/>
                <w:szCs w:val="24"/>
                <w:lang w:val="en-US"/>
              </w:rPr>
              <w:t>Frekuensi</w:t>
            </w:r>
          </w:p>
        </w:tc>
        <w:tc>
          <w:tcPr>
            <w:tcW w:w="1661" w:type="dxa"/>
          </w:tcPr>
          <w:p w:rsidR="00DC612D" w:rsidRDefault="00DC612D" w:rsidP="007A1C9B">
            <w:pPr>
              <w:pStyle w:val="ListParagraph"/>
              <w:spacing w:line="276" w:lineRule="auto"/>
              <w:ind w:left="0"/>
              <w:jc w:val="center"/>
              <w:rPr>
                <w:rFonts w:asciiTheme="majorBidi" w:hAnsiTheme="majorBidi" w:cstheme="majorBidi"/>
                <w:iCs/>
                <w:sz w:val="24"/>
                <w:szCs w:val="24"/>
                <w:lang w:val="en-US"/>
              </w:rPr>
            </w:pPr>
            <w:r>
              <w:rPr>
                <w:rFonts w:asciiTheme="majorBidi" w:hAnsiTheme="majorBidi" w:cstheme="majorBidi"/>
                <w:iCs/>
                <w:sz w:val="24"/>
                <w:szCs w:val="24"/>
                <w:lang w:val="en-US"/>
              </w:rPr>
              <w:t>Persentase (%)</w:t>
            </w:r>
          </w:p>
        </w:tc>
      </w:tr>
      <w:tr w:rsidR="00DC612D" w:rsidTr="00CD3CA5">
        <w:trPr>
          <w:jc w:val="center"/>
        </w:trPr>
        <w:tc>
          <w:tcPr>
            <w:tcW w:w="1661" w:type="dxa"/>
          </w:tcPr>
          <w:p w:rsidR="00DC612D" w:rsidRDefault="00DC612D" w:rsidP="007A1C9B">
            <w:pPr>
              <w:pStyle w:val="ListParagraph"/>
              <w:spacing w:line="276" w:lineRule="auto"/>
              <w:ind w:left="0"/>
              <w:jc w:val="center"/>
              <w:rPr>
                <w:rFonts w:asciiTheme="majorBidi" w:hAnsiTheme="majorBidi" w:cstheme="majorBidi"/>
                <w:iCs/>
                <w:sz w:val="24"/>
                <w:szCs w:val="24"/>
                <w:lang w:val="en-US"/>
              </w:rPr>
            </w:pPr>
            <w:r>
              <w:rPr>
                <w:rFonts w:asciiTheme="majorBidi" w:hAnsiTheme="majorBidi" w:cstheme="majorBidi"/>
                <w:sz w:val="24"/>
                <w:szCs w:val="24"/>
              </w:rPr>
              <w:t>g &lt; 0,3</w:t>
            </w:r>
          </w:p>
        </w:tc>
        <w:tc>
          <w:tcPr>
            <w:tcW w:w="1661" w:type="dxa"/>
          </w:tcPr>
          <w:p w:rsidR="00DC612D" w:rsidRDefault="00DC612D" w:rsidP="007A1C9B">
            <w:pPr>
              <w:pStyle w:val="ListParagraph"/>
              <w:spacing w:line="276" w:lineRule="auto"/>
              <w:ind w:left="0"/>
              <w:jc w:val="center"/>
              <w:rPr>
                <w:rFonts w:asciiTheme="majorBidi" w:hAnsiTheme="majorBidi" w:cstheme="majorBidi"/>
                <w:iCs/>
                <w:sz w:val="24"/>
                <w:szCs w:val="24"/>
                <w:lang w:val="en-US"/>
              </w:rPr>
            </w:pPr>
            <w:r>
              <w:rPr>
                <w:rFonts w:asciiTheme="majorBidi" w:hAnsiTheme="majorBidi" w:cstheme="majorBidi"/>
                <w:iCs/>
                <w:sz w:val="24"/>
                <w:szCs w:val="24"/>
                <w:lang w:val="en-US"/>
              </w:rPr>
              <w:t>Rendah</w:t>
            </w:r>
          </w:p>
        </w:tc>
        <w:tc>
          <w:tcPr>
            <w:tcW w:w="1661" w:type="dxa"/>
          </w:tcPr>
          <w:p w:rsidR="00DC612D" w:rsidRDefault="00E05B6C" w:rsidP="007A1C9B">
            <w:pPr>
              <w:pStyle w:val="ListParagraph"/>
              <w:spacing w:line="276" w:lineRule="auto"/>
              <w:ind w:left="0"/>
              <w:jc w:val="center"/>
              <w:rPr>
                <w:rFonts w:asciiTheme="majorBidi" w:hAnsiTheme="majorBidi" w:cstheme="majorBidi"/>
                <w:iCs/>
                <w:sz w:val="24"/>
                <w:szCs w:val="24"/>
                <w:lang w:val="en-US"/>
              </w:rPr>
            </w:pPr>
            <w:r>
              <w:rPr>
                <w:rFonts w:asciiTheme="majorBidi" w:hAnsiTheme="majorBidi" w:cstheme="majorBidi"/>
                <w:iCs/>
                <w:sz w:val="24"/>
                <w:szCs w:val="24"/>
                <w:lang w:val="en-US"/>
              </w:rPr>
              <w:t xml:space="preserve"> </w:t>
            </w:r>
            <w:r w:rsidR="00DC612D">
              <w:rPr>
                <w:rFonts w:asciiTheme="majorBidi" w:hAnsiTheme="majorBidi" w:cstheme="majorBidi"/>
                <w:iCs/>
                <w:sz w:val="24"/>
                <w:szCs w:val="24"/>
                <w:lang w:val="en-US"/>
              </w:rPr>
              <w:t>0</w:t>
            </w:r>
          </w:p>
        </w:tc>
        <w:tc>
          <w:tcPr>
            <w:tcW w:w="1661" w:type="dxa"/>
          </w:tcPr>
          <w:p w:rsidR="00DC612D" w:rsidRDefault="00E05B6C" w:rsidP="007A1C9B">
            <w:pPr>
              <w:pStyle w:val="ListParagraph"/>
              <w:spacing w:line="276" w:lineRule="auto"/>
              <w:ind w:left="0"/>
              <w:jc w:val="center"/>
              <w:rPr>
                <w:rFonts w:asciiTheme="majorBidi" w:hAnsiTheme="majorBidi" w:cstheme="majorBidi"/>
                <w:iCs/>
                <w:sz w:val="24"/>
                <w:szCs w:val="24"/>
                <w:lang w:val="en-US"/>
              </w:rPr>
            </w:pPr>
            <w:r>
              <w:rPr>
                <w:rFonts w:asciiTheme="majorBidi" w:hAnsiTheme="majorBidi" w:cstheme="majorBidi"/>
                <w:iCs/>
                <w:sz w:val="24"/>
                <w:szCs w:val="24"/>
                <w:lang w:val="en-US"/>
              </w:rPr>
              <w:t xml:space="preserve"> </w:t>
            </w:r>
            <w:r w:rsidR="00DC612D">
              <w:rPr>
                <w:rFonts w:asciiTheme="majorBidi" w:hAnsiTheme="majorBidi" w:cstheme="majorBidi"/>
                <w:iCs/>
                <w:sz w:val="24"/>
                <w:szCs w:val="24"/>
                <w:lang w:val="en-US"/>
              </w:rPr>
              <w:t>0</w:t>
            </w:r>
          </w:p>
        </w:tc>
      </w:tr>
      <w:tr w:rsidR="00DC612D" w:rsidTr="00CD3CA5">
        <w:trPr>
          <w:jc w:val="center"/>
        </w:trPr>
        <w:tc>
          <w:tcPr>
            <w:tcW w:w="1661" w:type="dxa"/>
          </w:tcPr>
          <w:p w:rsidR="00DC612D" w:rsidRDefault="00DC612D" w:rsidP="007A1C9B">
            <w:pPr>
              <w:pStyle w:val="ListParagraph"/>
              <w:spacing w:line="276" w:lineRule="auto"/>
              <w:ind w:left="0"/>
              <w:jc w:val="center"/>
              <w:rPr>
                <w:rFonts w:asciiTheme="majorBidi" w:hAnsiTheme="majorBidi" w:cstheme="majorBidi"/>
                <w:iCs/>
                <w:sz w:val="24"/>
                <w:szCs w:val="24"/>
                <w:lang w:val="en-US"/>
              </w:rPr>
            </w:pPr>
            <w:r>
              <w:rPr>
                <w:rFonts w:asciiTheme="majorBidi" w:hAnsiTheme="majorBidi" w:cstheme="majorBidi"/>
                <w:sz w:val="24"/>
                <w:szCs w:val="24"/>
              </w:rPr>
              <w:t>0,3 ≤ g &lt; 0,7</w:t>
            </w:r>
          </w:p>
        </w:tc>
        <w:tc>
          <w:tcPr>
            <w:tcW w:w="1661" w:type="dxa"/>
          </w:tcPr>
          <w:p w:rsidR="00DC612D" w:rsidRDefault="00DC612D" w:rsidP="007A1C9B">
            <w:pPr>
              <w:pStyle w:val="ListParagraph"/>
              <w:spacing w:line="276" w:lineRule="auto"/>
              <w:ind w:left="0"/>
              <w:jc w:val="center"/>
              <w:rPr>
                <w:rFonts w:asciiTheme="majorBidi" w:hAnsiTheme="majorBidi" w:cstheme="majorBidi"/>
                <w:iCs/>
                <w:sz w:val="24"/>
                <w:szCs w:val="24"/>
                <w:lang w:val="en-US"/>
              </w:rPr>
            </w:pPr>
            <w:r>
              <w:rPr>
                <w:rFonts w:asciiTheme="majorBidi" w:hAnsiTheme="majorBidi" w:cstheme="majorBidi"/>
                <w:iCs/>
                <w:sz w:val="24"/>
                <w:szCs w:val="24"/>
                <w:lang w:val="en-US"/>
              </w:rPr>
              <w:t>Sedang</w:t>
            </w:r>
          </w:p>
        </w:tc>
        <w:tc>
          <w:tcPr>
            <w:tcW w:w="1661" w:type="dxa"/>
          </w:tcPr>
          <w:p w:rsidR="00DC612D" w:rsidRDefault="00E05B6C" w:rsidP="007A1C9B">
            <w:pPr>
              <w:pStyle w:val="ListParagraph"/>
              <w:spacing w:line="276" w:lineRule="auto"/>
              <w:ind w:left="0"/>
              <w:jc w:val="center"/>
              <w:rPr>
                <w:rFonts w:asciiTheme="majorBidi" w:hAnsiTheme="majorBidi" w:cstheme="majorBidi"/>
                <w:iCs/>
                <w:sz w:val="24"/>
                <w:szCs w:val="24"/>
                <w:lang w:val="en-US"/>
              </w:rPr>
            </w:pPr>
            <w:r>
              <w:rPr>
                <w:rFonts w:asciiTheme="majorBidi" w:hAnsiTheme="majorBidi" w:cstheme="majorBidi"/>
                <w:iCs/>
                <w:sz w:val="24"/>
                <w:szCs w:val="24"/>
                <w:lang w:val="en-US"/>
              </w:rPr>
              <w:t xml:space="preserve"> </w:t>
            </w:r>
            <w:r w:rsidR="009C5B9B">
              <w:rPr>
                <w:rFonts w:asciiTheme="majorBidi" w:hAnsiTheme="majorBidi" w:cstheme="majorBidi"/>
                <w:iCs/>
                <w:sz w:val="24"/>
                <w:szCs w:val="24"/>
                <w:lang w:val="en-US"/>
              </w:rPr>
              <w:t>3</w:t>
            </w:r>
          </w:p>
        </w:tc>
        <w:tc>
          <w:tcPr>
            <w:tcW w:w="1661" w:type="dxa"/>
          </w:tcPr>
          <w:p w:rsidR="00DC612D" w:rsidRDefault="009C5B9B" w:rsidP="007A1C9B">
            <w:pPr>
              <w:pStyle w:val="ListParagraph"/>
              <w:spacing w:line="276" w:lineRule="auto"/>
              <w:ind w:left="0"/>
              <w:jc w:val="center"/>
              <w:rPr>
                <w:rFonts w:asciiTheme="majorBidi" w:hAnsiTheme="majorBidi" w:cstheme="majorBidi"/>
                <w:iCs/>
                <w:sz w:val="24"/>
                <w:szCs w:val="24"/>
                <w:lang w:val="en-US"/>
              </w:rPr>
            </w:pPr>
            <w:r>
              <w:rPr>
                <w:rFonts w:asciiTheme="majorBidi" w:hAnsiTheme="majorBidi" w:cstheme="majorBidi"/>
                <w:iCs/>
                <w:sz w:val="24"/>
                <w:szCs w:val="24"/>
                <w:lang w:val="en-US"/>
              </w:rPr>
              <w:t>1</w:t>
            </w:r>
            <w:r w:rsidR="00DC612D">
              <w:rPr>
                <w:rFonts w:asciiTheme="majorBidi" w:hAnsiTheme="majorBidi" w:cstheme="majorBidi"/>
                <w:iCs/>
                <w:sz w:val="24"/>
                <w:szCs w:val="24"/>
                <w:lang w:val="en-US"/>
              </w:rPr>
              <w:t>5</w:t>
            </w:r>
          </w:p>
        </w:tc>
      </w:tr>
      <w:tr w:rsidR="00DC612D" w:rsidTr="00CD3CA5">
        <w:trPr>
          <w:jc w:val="center"/>
        </w:trPr>
        <w:tc>
          <w:tcPr>
            <w:tcW w:w="1661" w:type="dxa"/>
          </w:tcPr>
          <w:p w:rsidR="00DC612D" w:rsidRDefault="00DC612D" w:rsidP="007A1C9B">
            <w:pPr>
              <w:pStyle w:val="ListParagraph"/>
              <w:spacing w:line="276" w:lineRule="auto"/>
              <w:ind w:left="0"/>
              <w:jc w:val="center"/>
              <w:rPr>
                <w:rFonts w:asciiTheme="majorBidi" w:hAnsiTheme="majorBidi" w:cstheme="majorBidi"/>
                <w:iCs/>
                <w:sz w:val="24"/>
                <w:szCs w:val="24"/>
                <w:lang w:val="en-US"/>
              </w:rPr>
            </w:pPr>
            <w:r>
              <w:rPr>
                <w:rFonts w:asciiTheme="majorBidi" w:hAnsiTheme="majorBidi" w:cstheme="majorBidi"/>
                <w:sz w:val="24"/>
                <w:szCs w:val="24"/>
              </w:rPr>
              <w:t>g ≥</w:t>
            </w:r>
            <w:r w:rsidR="007C6127">
              <w:rPr>
                <w:rFonts w:asciiTheme="majorBidi" w:hAnsiTheme="majorBidi" w:cstheme="majorBidi"/>
                <w:sz w:val="24"/>
                <w:szCs w:val="24"/>
                <w:lang w:val="en-US"/>
              </w:rPr>
              <w:t xml:space="preserve">  </w:t>
            </w:r>
            <w:r>
              <w:rPr>
                <w:rFonts w:asciiTheme="majorBidi" w:hAnsiTheme="majorBidi" w:cstheme="majorBidi"/>
                <w:sz w:val="24"/>
                <w:szCs w:val="24"/>
              </w:rPr>
              <w:t>0,7</w:t>
            </w:r>
          </w:p>
        </w:tc>
        <w:tc>
          <w:tcPr>
            <w:tcW w:w="1661" w:type="dxa"/>
          </w:tcPr>
          <w:p w:rsidR="00DC612D" w:rsidRDefault="00DC612D" w:rsidP="007A1C9B">
            <w:pPr>
              <w:pStyle w:val="ListParagraph"/>
              <w:spacing w:line="276" w:lineRule="auto"/>
              <w:ind w:left="0"/>
              <w:jc w:val="center"/>
              <w:rPr>
                <w:rFonts w:asciiTheme="majorBidi" w:hAnsiTheme="majorBidi" w:cstheme="majorBidi"/>
                <w:iCs/>
                <w:sz w:val="24"/>
                <w:szCs w:val="24"/>
                <w:lang w:val="en-US"/>
              </w:rPr>
            </w:pPr>
            <w:r>
              <w:rPr>
                <w:rFonts w:asciiTheme="majorBidi" w:hAnsiTheme="majorBidi" w:cstheme="majorBidi"/>
                <w:iCs/>
                <w:sz w:val="24"/>
                <w:szCs w:val="24"/>
                <w:lang w:val="en-US"/>
              </w:rPr>
              <w:t>Tinggi</w:t>
            </w:r>
          </w:p>
        </w:tc>
        <w:tc>
          <w:tcPr>
            <w:tcW w:w="1661" w:type="dxa"/>
          </w:tcPr>
          <w:p w:rsidR="00DC612D" w:rsidRDefault="002E6B0A" w:rsidP="007A1C9B">
            <w:pPr>
              <w:pStyle w:val="ListParagraph"/>
              <w:spacing w:line="276" w:lineRule="auto"/>
              <w:ind w:left="0"/>
              <w:jc w:val="center"/>
              <w:rPr>
                <w:rFonts w:asciiTheme="majorBidi" w:hAnsiTheme="majorBidi" w:cstheme="majorBidi"/>
                <w:iCs/>
                <w:sz w:val="24"/>
                <w:szCs w:val="24"/>
                <w:lang w:val="en-US"/>
              </w:rPr>
            </w:pPr>
            <w:r>
              <w:rPr>
                <w:rFonts w:asciiTheme="majorBidi" w:hAnsiTheme="majorBidi" w:cstheme="majorBidi"/>
                <w:iCs/>
                <w:sz w:val="24"/>
                <w:szCs w:val="24"/>
                <w:lang w:val="en-US"/>
              </w:rPr>
              <w:t>1</w:t>
            </w:r>
            <w:r w:rsidR="009C5B9B">
              <w:rPr>
                <w:rFonts w:asciiTheme="majorBidi" w:hAnsiTheme="majorBidi" w:cstheme="majorBidi"/>
                <w:iCs/>
                <w:sz w:val="24"/>
                <w:szCs w:val="24"/>
                <w:lang w:val="en-US"/>
              </w:rPr>
              <w:t>7</w:t>
            </w:r>
          </w:p>
        </w:tc>
        <w:tc>
          <w:tcPr>
            <w:tcW w:w="1661" w:type="dxa"/>
          </w:tcPr>
          <w:p w:rsidR="00DC612D" w:rsidRDefault="009C5B9B" w:rsidP="007A1C9B">
            <w:pPr>
              <w:pStyle w:val="ListParagraph"/>
              <w:spacing w:line="276" w:lineRule="auto"/>
              <w:ind w:left="0"/>
              <w:jc w:val="center"/>
              <w:rPr>
                <w:rFonts w:asciiTheme="majorBidi" w:hAnsiTheme="majorBidi" w:cstheme="majorBidi"/>
                <w:iCs/>
                <w:sz w:val="24"/>
                <w:szCs w:val="24"/>
                <w:lang w:val="en-US"/>
              </w:rPr>
            </w:pPr>
            <w:r>
              <w:rPr>
                <w:rFonts w:asciiTheme="majorBidi" w:hAnsiTheme="majorBidi" w:cstheme="majorBidi"/>
                <w:iCs/>
                <w:sz w:val="24"/>
                <w:szCs w:val="24"/>
                <w:lang w:val="en-US"/>
              </w:rPr>
              <w:t>8</w:t>
            </w:r>
            <w:r w:rsidR="00DC612D">
              <w:rPr>
                <w:rFonts w:asciiTheme="majorBidi" w:hAnsiTheme="majorBidi" w:cstheme="majorBidi"/>
                <w:iCs/>
                <w:sz w:val="24"/>
                <w:szCs w:val="24"/>
                <w:lang w:val="en-US"/>
              </w:rPr>
              <w:t>5</w:t>
            </w:r>
          </w:p>
        </w:tc>
      </w:tr>
    </w:tbl>
    <w:p w:rsidR="00CF4BAE" w:rsidRPr="007C6127" w:rsidRDefault="007F2E51" w:rsidP="00C36660">
      <w:pPr>
        <w:ind w:firstLine="720"/>
        <w:contextualSpacing/>
        <w:jc w:val="both"/>
        <w:rPr>
          <w:rFonts w:asciiTheme="majorBidi" w:hAnsiTheme="majorBidi" w:cstheme="majorBidi"/>
          <w:sz w:val="24"/>
          <w:szCs w:val="24"/>
          <w:lang w:val="en-US"/>
        </w:rPr>
      </w:pPr>
      <w:r>
        <w:rPr>
          <w:rFonts w:asciiTheme="majorBidi" w:hAnsiTheme="majorBidi" w:cstheme="majorBidi"/>
          <w:sz w:val="24"/>
          <w:szCs w:val="24"/>
        </w:rPr>
        <w:t>Tabel 4.1</w:t>
      </w:r>
      <w:r w:rsidR="00263B60">
        <w:rPr>
          <w:rFonts w:asciiTheme="majorBidi" w:hAnsiTheme="majorBidi" w:cstheme="majorBidi"/>
          <w:sz w:val="24"/>
          <w:szCs w:val="24"/>
          <w:lang w:val="en-US"/>
        </w:rPr>
        <w:t>2</w:t>
      </w:r>
      <w:r w:rsidR="003F0BC3" w:rsidRPr="003F0BC3">
        <w:rPr>
          <w:rFonts w:asciiTheme="majorBidi" w:hAnsiTheme="majorBidi" w:cstheme="majorBidi"/>
          <w:sz w:val="24"/>
          <w:szCs w:val="24"/>
        </w:rPr>
        <w:t xml:space="preserve"> menunjukkan bahwa 0% skor gain</w:t>
      </w:r>
      <w:r w:rsidR="0057401C">
        <w:rPr>
          <w:rFonts w:asciiTheme="majorBidi" w:hAnsiTheme="majorBidi" w:cstheme="majorBidi"/>
          <w:sz w:val="24"/>
          <w:szCs w:val="24"/>
        </w:rPr>
        <w:t xml:space="preserve"> siswa berada kategori rendah, </w:t>
      </w:r>
      <w:r w:rsidR="00101E38">
        <w:rPr>
          <w:rFonts w:asciiTheme="majorBidi" w:hAnsiTheme="majorBidi" w:cstheme="majorBidi"/>
          <w:sz w:val="24"/>
          <w:szCs w:val="24"/>
          <w:lang w:val="en-US"/>
        </w:rPr>
        <w:t>1</w:t>
      </w:r>
      <w:r w:rsidR="003F0BC3" w:rsidRPr="003F0BC3">
        <w:rPr>
          <w:rFonts w:asciiTheme="majorBidi" w:hAnsiTheme="majorBidi" w:cstheme="majorBidi"/>
          <w:sz w:val="24"/>
          <w:szCs w:val="24"/>
        </w:rPr>
        <w:t>5% skor gain siswa berada kategori sedang</w:t>
      </w:r>
      <w:r w:rsidR="0057401C">
        <w:rPr>
          <w:rFonts w:asciiTheme="majorBidi" w:hAnsiTheme="majorBidi" w:cstheme="majorBidi"/>
          <w:sz w:val="24"/>
          <w:szCs w:val="24"/>
          <w:lang w:val="en-US"/>
        </w:rPr>
        <w:t>,</w:t>
      </w:r>
      <w:r w:rsidR="003F0BC3" w:rsidRPr="003F0BC3">
        <w:rPr>
          <w:rFonts w:asciiTheme="majorBidi" w:hAnsiTheme="majorBidi" w:cstheme="majorBidi"/>
          <w:sz w:val="24"/>
          <w:szCs w:val="24"/>
        </w:rPr>
        <w:t xml:space="preserve"> dan </w:t>
      </w:r>
      <w:r w:rsidR="00101E38">
        <w:rPr>
          <w:rFonts w:asciiTheme="majorBidi" w:hAnsiTheme="majorBidi" w:cstheme="majorBidi"/>
          <w:sz w:val="24"/>
          <w:szCs w:val="24"/>
          <w:lang w:val="en-US"/>
        </w:rPr>
        <w:t>8</w:t>
      </w:r>
      <w:r w:rsidR="003F0BC3" w:rsidRPr="003F0BC3">
        <w:rPr>
          <w:rFonts w:asciiTheme="majorBidi" w:hAnsiTheme="majorBidi" w:cstheme="majorBidi"/>
          <w:sz w:val="24"/>
          <w:szCs w:val="24"/>
        </w:rPr>
        <w:t>5% siswa berada pada kategori tinggi.</w:t>
      </w:r>
      <w:r w:rsidR="00971210">
        <w:rPr>
          <w:rFonts w:asciiTheme="majorBidi" w:hAnsiTheme="majorBidi" w:cstheme="majorBidi"/>
          <w:sz w:val="24"/>
          <w:szCs w:val="24"/>
          <w:lang w:val="en-US"/>
        </w:rPr>
        <w:t xml:space="preserve"> </w:t>
      </w:r>
      <w:r w:rsidR="000E4E64">
        <w:rPr>
          <w:rFonts w:asciiTheme="majorBidi" w:hAnsiTheme="majorBidi" w:cstheme="majorBidi"/>
          <w:sz w:val="24"/>
          <w:szCs w:val="24"/>
          <w:lang w:val="en-US"/>
        </w:rPr>
        <w:t>Berdasarkan skor rata-rata gain (</w:t>
      </w:r>
      <w:r w:rsidR="000E4E64" w:rsidRPr="003F0BC3">
        <w:rPr>
          <w:rFonts w:asciiTheme="majorBidi" w:hAnsiTheme="majorBidi" w:cstheme="majorBidi"/>
          <w:position w:val="-4"/>
          <w:sz w:val="28"/>
          <w:szCs w:val="28"/>
        </w:rPr>
        <w:object w:dxaOrig="279" w:dyaOrig="320">
          <v:shape id="_x0000_i1033" type="#_x0000_t75" style="width:15pt;height:15.75pt" o:ole="">
            <v:imagedata r:id="rId26" o:title=""/>
          </v:shape>
          <o:OLEObject Type="Embed" ProgID="Equation.3" ShapeID="_x0000_i1033" DrawAspect="Content" ObjectID="_1550832077" r:id="rId27"/>
        </w:object>
      </w:r>
      <w:r w:rsidR="000E4E64" w:rsidRPr="00971210">
        <w:rPr>
          <w:rFonts w:asciiTheme="majorBidi" w:hAnsiTheme="majorBidi" w:cstheme="majorBidi"/>
          <w:position w:val="-4"/>
          <w:sz w:val="24"/>
          <w:szCs w:val="24"/>
        </w:rPr>
        <w:t>gai</w:t>
      </w:r>
      <w:r w:rsidR="000E4E64">
        <w:rPr>
          <w:rFonts w:asciiTheme="majorBidi" w:hAnsiTheme="majorBidi" w:cstheme="majorBidi"/>
          <w:position w:val="-4"/>
          <w:sz w:val="24"/>
          <w:szCs w:val="24"/>
        </w:rPr>
        <w:t>n</w:t>
      </w:r>
      <w:r w:rsidR="000E4E64" w:rsidRPr="00971210">
        <w:rPr>
          <w:rFonts w:asciiTheme="majorBidi" w:hAnsiTheme="majorBidi" w:cstheme="majorBidi"/>
          <w:position w:val="-4"/>
          <w:sz w:val="24"/>
          <w:szCs w:val="24"/>
        </w:rPr>
        <w:t>) = 0,8</w:t>
      </w:r>
      <w:r w:rsidR="000E4E64">
        <w:rPr>
          <w:rFonts w:asciiTheme="majorBidi" w:hAnsiTheme="majorBidi" w:cstheme="majorBidi"/>
          <w:position w:val="-4"/>
          <w:sz w:val="24"/>
          <w:szCs w:val="24"/>
          <w:lang w:val="en-US"/>
        </w:rPr>
        <w:t>,</w:t>
      </w:r>
      <w:r w:rsidR="000E4E64" w:rsidRPr="00971210">
        <w:rPr>
          <w:rFonts w:asciiTheme="majorBidi" w:hAnsiTheme="majorBidi" w:cstheme="majorBidi"/>
          <w:position w:val="-4"/>
          <w:sz w:val="24"/>
          <w:szCs w:val="24"/>
        </w:rPr>
        <w:t xml:space="preserve"> </w:t>
      </w:r>
      <w:r w:rsidR="000E4E64">
        <w:rPr>
          <w:rFonts w:asciiTheme="majorBidi" w:hAnsiTheme="majorBidi" w:cstheme="majorBidi"/>
          <w:sz w:val="24"/>
          <w:szCs w:val="24"/>
        </w:rPr>
        <w:t xml:space="preserve"> </w:t>
      </w:r>
      <w:r w:rsidR="000E4E64">
        <w:rPr>
          <w:rFonts w:asciiTheme="majorBidi" w:hAnsiTheme="majorBidi" w:cstheme="majorBidi"/>
          <w:sz w:val="24"/>
          <w:szCs w:val="24"/>
          <w:lang w:val="en-US"/>
        </w:rPr>
        <w:t>d</w:t>
      </w:r>
      <w:r w:rsidR="003F0BC3" w:rsidRPr="003F0BC3">
        <w:rPr>
          <w:rFonts w:asciiTheme="majorBidi" w:hAnsiTheme="majorBidi" w:cstheme="majorBidi"/>
          <w:sz w:val="24"/>
          <w:szCs w:val="24"/>
        </w:rPr>
        <w:t xml:space="preserve">engan demikian dapat dikatakan bahwa hasil belajar siswa pada kategori </w:t>
      </w:r>
      <w:r w:rsidR="000E4E64">
        <w:rPr>
          <w:rFonts w:asciiTheme="majorBidi" w:hAnsiTheme="majorBidi" w:cstheme="majorBidi"/>
          <w:sz w:val="24"/>
          <w:szCs w:val="24"/>
          <w:lang w:val="en-US"/>
        </w:rPr>
        <w:t xml:space="preserve">kemampuan </w:t>
      </w:r>
      <w:r w:rsidR="003F0BC3" w:rsidRPr="003F0BC3">
        <w:rPr>
          <w:rFonts w:asciiTheme="majorBidi" w:hAnsiTheme="majorBidi" w:cstheme="majorBidi"/>
          <w:sz w:val="24"/>
          <w:szCs w:val="24"/>
        </w:rPr>
        <w:t xml:space="preserve">pemecahan masalah setelah dilakukan pembelajaran dengan menerapkan model </w:t>
      </w:r>
      <w:r w:rsidR="003F0BC3" w:rsidRPr="003F0BC3">
        <w:rPr>
          <w:rFonts w:asciiTheme="majorBidi" w:hAnsiTheme="majorBidi" w:cstheme="majorBidi"/>
          <w:i/>
          <w:iCs/>
          <w:sz w:val="24"/>
          <w:szCs w:val="24"/>
        </w:rPr>
        <w:t>Think Pair Share</w:t>
      </w:r>
      <w:r w:rsidR="003F0BC3" w:rsidRPr="003F0BC3">
        <w:rPr>
          <w:rFonts w:asciiTheme="majorBidi" w:hAnsiTheme="majorBidi" w:cstheme="majorBidi"/>
          <w:sz w:val="24"/>
          <w:szCs w:val="24"/>
        </w:rPr>
        <w:t xml:space="preserve"> dengan materi persamaa</w:t>
      </w:r>
      <w:r w:rsidR="00923327">
        <w:rPr>
          <w:rFonts w:asciiTheme="majorBidi" w:hAnsiTheme="majorBidi" w:cstheme="majorBidi"/>
          <w:sz w:val="24"/>
          <w:szCs w:val="24"/>
        </w:rPr>
        <w:t xml:space="preserve">n linier dua </w:t>
      </w:r>
      <w:r w:rsidR="00923327">
        <w:rPr>
          <w:rFonts w:asciiTheme="majorBidi" w:hAnsiTheme="majorBidi" w:cstheme="majorBidi"/>
          <w:sz w:val="24"/>
          <w:szCs w:val="24"/>
          <w:lang w:val="en-US"/>
        </w:rPr>
        <w:t>berada pada kategori “tinggi.</w:t>
      </w:r>
    </w:p>
    <w:p w:rsidR="00B94362" w:rsidRPr="00C36660" w:rsidRDefault="00BD4A29" w:rsidP="00C36660">
      <w:pPr>
        <w:pStyle w:val="ListParagraph"/>
        <w:ind w:left="1985" w:hanging="1265"/>
        <w:jc w:val="both"/>
        <w:rPr>
          <w:rFonts w:asciiTheme="majorBidi" w:hAnsiTheme="majorBidi" w:cstheme="majorBidi"/>
          <w:bCs/>
          <w:lang w:val="en-US"/>
        </w:rPr>
      </w:pPr>
      <w:r w:rsidRPr="00201BD6">
        <w:rPr>
          <w:rFonts w:asciiTheme="majorBidi" w:hAnsiTheme="majorBidi" w:cstheme="majorBidi"/>
        </w:rPr>
        <w:t xml:space="preserve">Tabel </w:t>
      </w:r>
      <w:r w:rsidR="005C0CE1">
        <w:rPr>
          <w:rFonts w:asciiTheme="majorBidi" w:hAnsiTheme="majorBidi" w:cstheme="majorBidi"/>
          <w:lang w:val="en-US"/>
        </w:rPr>
        <w:t>4</w:t>
      </w:r>
      <w:r w:rsidRPr="00201BD6">
        <w:rPr>
          <w:rFonts w:asciiTheme="majorBidi" w:hAnsiTheme="majorBidi" w:cstheme="majorBidi"/>
        </w:rPr>
        <w:t>.</w:t>
      </w:r>
      <w:r w:rsidR="00263B60">
        <w:rPr>
          <w:rFonts w:asciiTheme="majorBidi" w:hAnsiTheme="majorBidi" w:cstheme="majorBidi"/>
          <w:lang w:val="en-US"/>
        </w:rPr>
        <w:t>13</w:t>
      </w:r>
      <w:r w:rsidR="005C0CE1">
        <w:rPr>
          <w:rFonts w:asciiTheme="majorBidi" w:hAnsiTheme="majorBidi" w:cstheme="majorBidi"/>
          <w:lang w:val="en-US"/>
        </w:rPr>
        <w:t>.</w:t>
      </w:r>
      <w:r w:rsidRPr="00201BD6">
        <w:rPr>
          <w:rFonts w:asciiTheme="majorBidi" w:hAnsiTheme="majorBidi" w:cstheme="majorBidi"/>
        </w:rPr>
        <w:t xml:space="preserve"> Statistik Deskriptif </w:t>
      </w:r>
      <w:r w:rsidR="00DB064F">
        <w:rPr>
          <w:rFonts w:asciiTheme="majorBidi" w:hAnsiTheme="majorBidi" w:cstheme="majorBidi"/>
          <w:lang w:val="en-US"/>
        </w:rPr>
        <w:t>Skor</w:t>
      </w:r>
      <w:r w:rsidRPr="00201BD6">
        <w:rPr>
          <w:rFonts w:asciiTheme="majorBidi" w:hAnsiTheme="majorBidi" w:cstheme="majorBidi"/>
        </w:rPr>
        <w:t xml:space="preserve"> </w:t>
      </w:r>
      <w:r>
        <w:rPr>
          <w:rFonts w:asciiTheme="majorBidi" w:hAnsiTheme="majorBidi" w:cstheme="majorBidi"/>
          <w:i/>
          <w:iCs/>
          <w:lang w:val="en-US"/>
        </w:rPr>
        <w:t>Gain</w:t>
      </w:r>
      <w:r>
        <w:rPr>
          <w:rFonts w:asciiTheme="majorBidi" w:hAnsiTheme="majorBidi" w:cstheme="majorBidi"/>
          <w:lang w:val="en-US"/>
        </w:rPr>
        <w:t xml:space="preserve"> </w:t>
      </w:r>
      <w:r w:rsidRPr="00201BD6">
        <w:rPr>
          <w:rFonts w:asciiTheme="majorBidi" w:hAnsiTheme="majorBidi" w:cstheme="majorBidi"/>
        </w:rPr>
        <w:t xml:space="preserve">Kemampuan </w:t>
      </w:r>
      <w:r>
        <w:rPr>
          <w:rFonts w:asciiTheme="majorBidi" w:hAnsiTheme="majorBidi" w:cstheme="majorBidi"/>
          <w:lang w:val="en-US"/>
        </w:rPr>
        <w:t>Pemecahan Masalah</w:t>
      </w:r>
      <w:r w:rsidR="00195389">
        <w:rPr>
          <w:rFonts w:asciiTheme="majorBidi" w:hAnsiTheme="majorBidi" w:cstheme="majorBidi"/>
          <w:lang w:val="en-US"/>
        </w:rPr>
        <w:t xml:space="preserve"> Matemati</w:t>
      </w:r>
      <w:r w:rsidR="00215242">
        <w:rPr>
          <w:rFonts w:asciiTheme="majorBidi" w:hAnsiTheme="majorBidi" w:cstheme="majorBidi"/>
          <w:lang w:val="en-US"/>
        </w:rPr>
        <w:t>k</w:t>
      </w:r>
    </w:p>
    <w:tbl>
      <w:tblPr>
        <w:tblW w:w="6837" w:type="dxa"/>
        <w:tblInd w:w="720" w:type="dxa"/>
        <w:tblBorders>
          <w:top w:val="single" w:sz="4" w:space="0" w:color="auto"/>
          <w:bottom w:val="single" w:sz="4" w:space="0" w:color="auto"/>
          <w:insideH w:val="single" w:sz="4" w:space="0" w:color="auto"/>
        </w:tblBorders>
        <w:tblLayout w:type="fixed"/>
        <w:tblCellMar>
          <w:left w:w="0" w:type="dxa"/>
          <w:right w:w="0" w:type="dxa"/>
        </w:tblCellMar>
        <w:tblLook w:val="0000"/>
      </w:tblPr>
      <w:tblGrid>
        <w:gridCol w:w="832"/>
        <w:gridCol w:w="1000"/>
        <w:gridCol w:w="1001"/>
        <w:gridCol w:w="1001"/>
        <w:gridCol w:w="1001"/>
        <w:gridCol w:w="1001"/>
        <w:gridCol w:w="1001"/>
      </w:tblGrid>
      <w:tr w:rsidR="00B94362" w:rsidRPr="00B94362" w:rsidTr="00174083">
        <w:trPr>
          <w:cantSplit/>
        </w:trPr>
        <w:tc>
          <w:tcPr>
            <w:tcW w:w="6837" w:type="dxa"/>
            <w:gridSpan w:val="7"/>
            <w:shd w:val="clear" w:color="auto" w:fill="FFFFFF"/>
          </w:tcPr>
          <w:p w:rsidR="00B94362" w:rsidRPr="00B94362" w:rsidRDefault="00B94362" w:rsidP="007A1C9B">
            <w:pPr>
              <w:autoSpaceDE w:val="0"/>
              <w:autoSpaceDN w:val="0"/>
              <w:adjustRightInd w:val="0"/>
              <w:spacing w:after="0"/>
              <w:ind w:left="60" w:right="60"/>
              <w:jc w:val="center"/>
              <w:rPr>
                <w:rFonts w:ascii="Arial" w:hAnsi="Arial" w:cs="Arial"/>
                <w:color w:val="000000"/>
                <w:sz w:val="18"/>
                <w:szCs w:val="18"/>
              </w:rPr>
            </w:pPr>
            <w:r w:rsidRPr="00B94362">
              <w:rPr>
                <w:rFonts w:ascii="Arial" w:hAnsi="Arial" w:cs="Arial"/>
                <w:b/>
                <w:bCs/>
                <w:color w:val="000000"/>
                <w:sz w:val="18"/>
                <w:szCs w:val="18"/>
              </w:rPr>
              <w:t>Tests of Normality</w:t>
            </w:r>
          </w:p>
        </w:tc>
      </w:tr>
      <w:tr w:rsidR="00B94362" w:rsidRPr="00B94362" w:rsidTr="00174083">
        <w:trPr>
          <w:cantSplit/>
        </w:trPr>
        <w:tc>
          <w:tcPr>
            <w:tcW w:w="832" w:type="dxa"/>
            <w:vMerge w:val="restart"/>
            <w:shd w:val="clear" w:color="auto" w:fill="FFFFFF"/>
          </w:tcPr>
          <w:p w:rsidR="00B94362" w:rsidRPr="00B94362" w:rsidRDefault="00B94362" w:rsidP="007A1C9B">
            <w:pPr>
              <w:autoSpaceDE w:val="0"/>
              <w:autoSpaceDN w:val="0"/>
              <w:adjustRightInd w:val="0"/>
              <w:spacing w:after="0"/>
              <w:ind w:left="60" w:right="60"/>
              <w:rPr>
                <w:rFonts w:ascii="Arial" w:hAnsi="Arial" w:cs="Arial"/>
                <w:color w:val="000000"/>
                <w:sz w:val="18"/>
                <w:szCs w:val="18"/>
              </w:rPr>
            </w:pPr>
          </w:p>
        </w:tc>
        <w:tc>
          <w:tcPr>
            <w:tcW w:w="3002" w:type="dxa"/>
            <w:gridSpan w:val="3"/>
            <w:shd w:val="clear" w:color="auto" w:fill="FFFFFF"/>
          </w:tcPr>
          <w:p w:rsidR="00B94362" w:rsidRPr="00B94362" w:rsidRDefault="00B94362" w:rsidP="007A1C9B">
            <w:pPr>
              <w:autoSpaceDE w:val="0"/>
              <w:autoSpaceDN w:val="0"/>
              <w:adjustRightInd w:val="0"/>
              <w:spacing w:after="0"/>
              <w:ind w:left="60" w:right="60"/>
              <w:jc w:val="center"/>
              <w:rPr>
                <w:rFonts w:ascii="Arial" w:hAnsi="Arial" w:cs="Arial"/>
                <w:color w:val="000000"/>
                <w:sz w:val="18"/>
                <w:szCs w:val="18"/>
              </w:rPr>
            </w:pPr>
            <w:r w:rsidRPr="00B94362">
              <w:rPr>
                <w:rFonts w:ascii="Arial" w:hAnsi="Arial" w:cs="Arial"/>
                <w:color w:val="000000"/>
                <w:sz w:val="18"/>
                <w:szCs w:val="18"/>
              </w:rPr>
              <w:t>Kolmogorov-Smirnov</w:t>
            </w:r>
            <w:r w:rsidRPr="00B94362">
              <w:rPr>
                <w:rFonts w:ascii="Arial" w:hAnsi="Arial" w:cs="Arial"/>
                <w:color w:val="000000"/>
                <w:sz w:val="18"/>
                <w:szCs w:val="18"/>
                <w:vertAlign w:val="superscript"/>
              </w:rPr>
              <w:t>a</w:t>
            </w:r>
          </w:p>
        </w:tc>
        <w:tc>
          <w:tcPr>
            <w:tcW w:w="3003" w:type="dxa"/>
            <w:gridSpan w:val="3"/>
            <w:shd w:val="clear" w:color="auto" w:fill="FFFFFF"/>
          </w:tcPr>
          <w:p w:rsidR="00B94362" w:rsidRPr="00B94362" w:rsidRDefault="00B94362" w:rsidP="007A1C9B">
            <w:pPr>
              <w:autoSpaceDE w:val="0"/>
              <w:autoSpaceDN w:val="0"/>
              <w:adjustRightInd w:val="0"/>
              <w:spacing w:after="0"/>
              <w:ind w:left="60" w:right="60"/>
              <w:jc w:val="center"/>
              <w:rPr>
                <w:rFonts w:ascii="Arial" w:hAnsi="Arial" w:cs="Arial"/>
                <w:color w:val="000000"/>
                <w:sz w:val="18"/>
                <w:szCs w:val="18"/>
              </w:rPr>
            </w:pPr>
            <w:r w:rsidRPr="00B94362">
              <w:rPr>
                <w:rFonts w:ascii="Arial" w:hAnsi="Arial" w:cs="Arial"/>
                <w:color w:val="000000"/>
                <w:sz w:val="18"/>
                <w:szCs w:val="18"/>
              </w:rPr>
              <w:t>Shapiro-Wilk</w:t>
            </w:r>
          </w:p>
        </w:tc>
      </w:tr>
      <w:tr w:rsidR="00B94362" w:rsidRPr="00B94362" w:rsidTr="00174083">
        <w:trPr>
          <w:cantSplit/>
        </w:trPr>
        <w:tc>
          <w:tcPr>
            <w:tcW w:w="832" w:type="dxa"/>
            <w:vMerge/>
            <w:shd w:val="clear" w:color="auto" w:fill="FFFFFF"/>
          </w:tcPr>
          <w:p w:rsidR="00B94362" w:rsidRPr="00B94362" w:rsidRDefault="00B94362" w:rsidP="007A1C9B">
            <w:pPr>
              <w:autoSpaceDE w:val="0"/>
              <w:autoSpaceDN w:val="0"/>
              <w:adjustRightInd w:val="0"/>
              <w:spacing w:after="0"/>
              <w:rPr>
                <w:rFonts w:ascii="Arial" w:hAnsi="Arial" w:cs="Arial"/>
                <w:color w:val="000000"/>
                <w:sz w:val="18"/>
                <w:szCs w:val="18"/>
              </w:rPr>
            </w:pPr>
          </w:p>
        </w:tc>
        <w:tc>
          <w:tcPr>
            <w:tcW w:w="1000" w:type="dxa"/>
            <w:shd w:val="clear" w:color="auto" w:fill="FFFFFF"/>
          </w:tcPr>
          <w:p w:rsidR="00B94362" w:rsidRPr="00B94362" w:rsidRDefault="00B94362" w:rsidP="007A1C9B">
            <w:pPr>
              <w:autoSpaceDE w:val="0"/>
              <w:autoSpaceDN w:val="0"/>
              <w:adjustRightInd w:val="0"/>
              <w:spacing w:after="0"/>
              <w:ind w:left="60" w:right="60"/>
              <w:jc w:val="center"/>
              <w:rPr>
                <w:rFonts w:ascii="Arial" w:hAnsi="Arial" w:cs="Arial"/>
                <w:color w:val="000000"/>
                <w:sz w:val="18"/>
                <w:szCs w:val="18"/>
              </w:rPr>
            </w:pPr>
            <w:r w:rsidRPr="00B94362">
              <w:rPr>
                <w:rFonts w:ascii="Arial" w:hAnsi="Arial" w:cs="Arial"/>
                <w:color w:val="000000"/>
                <w:sz w:val="18"/>
                <w:szCs w:val="18"/>
              </w:rPr>
              <w:t>Statistic</w:t>
            </w:r>
          </w:p>
        </w:tc>
        <w:tc>
          <w:tcPr>
            <w:tcW w:w="1001" w:type="dxa"/>
            <w:shd w:val="clear" w:color="auto" w:fill="FFFFFF"/>
          </w:tcPr>
          <w:p w:rsidR="00B94362" w:rsidRPr="00B94362" w:rsidRDefault="00B94362" w:rsidP="007A1C9B">
            <w:pPr>
              <w:autoSpaceDE w:val="0"/>
              <w:autoSpaceDN w:val="0"/>
              <w:adjustRightInd w:val="0"/>
              <w:spacing w:after="0"/>
              <w:ind w:left="60" w:right="60"/>
              <w:jc w:val="center"/>
              <w:rPr>
                <w:rFonts w:ascii="Arial" w:hAnsi="Arial" w:cs="Arial"/>
                <w:color w:val="000000"/>
                <w:sz w:val="18"/>
                <w:szCs w:val="18"/>
              </w:rPr>
            </w:pPr>
            <w:r w:rsidRPr="00B94362">
              <w:rPr>
                <w:rFonts w:ascii="Arial" w:hAnsi="Arial" w:cs="Arial"/>
                <w:color w:val="000000"/>
                <w:sz w:val="18"/>
                <w:szCs w:val="18"/>
              </w:rPr>
              <w:t>df</w:t>
            </w:r>
          </w:p>
        </w:tc>
        <w:tc>
          <w:tcPr>
            <w:tcW w:w="1001" w:type="dxa"/>
            <w:shd w:val="clear" w:color="auto" w:fill="FFFFFF"/>
          </w:tcPr>
          <w:p w:rsidR="00B94362" w:rsidRPr="00B94362" w:rsidRDefault="00B94362" w:rsidP="007A1C9B">
            <w:pPr>
              <w:autoSpaceDE w:val="0"/>
              <w:autoSpaceDN w:val="0"/>
              <w:adjustRightInd w:val="0"/>
              <w:spacing w:after="0"/>
              <w:ind w:left="60" w:right="60"/>
              <w:jc w:val="center"/>
              <w:rPr>
                <w:rFonts w:ascii="Arial" w:hAnsi="Arial" w:cs="Arial"/>
                <w:color w:val="000000"/>
                <w:sz w:val="18"/>
                <w:szCs w:val="18"/>
              </w:rPr>
            </w:pPr>
            <w:r w:rsidRPr="00B94362">
              <w:rPr>
                <w:rFonts w:ascii="Arial" w:hAnsi="Arial" w:cs="Arial"/>
                <w:color w:val="000000"/>
                <w:sz w:val="18"/>
                <w:szCs w:val="18"/>
              </w:rPr>
              <w:t>Sig.</w:t>
            </w:r>
          </w:p>
        </w:tc>
        <w:tc>
          <w:tcPr>
            <w:tcW w:w="1001" w:type="dxa"/>
            <w:shd w:val="clear" w:color="auto" w:fill="FFFFFF"/>
          </w:tcPr>
          <w:p w:rsidR="00B94362" w:rsidRPr="00B94362" w:rsidRDefault="00B94362" w:rsidP="007A1C9B">
            <w:pPr>
              <w:autoSpaceDE w:val="0"/>
              <w:autoSpaceDN w:val="0"/>
              <w:adjustRightInd w:val="0"/>
              <w:spacing w:after="0"/>
              <w:ind w:left="60" w:right="60"/>
              <w:jc w:val="center"/>
              <w:rPr>
                <w:rFonts w:ascii="Arial" w:hAnsi="Arial" w:cs="Arial"/>
                <w:color w:val="000000"/>
                <w:sz w:val="18"/>
                <w:szCs w:val="18"/>
              </w:rPr>
            </w:pPr>
            <w:r w:rsidRPr="00B94362">
              <w:rPr>
                <w:rFonts w:ascii="Arial" w:hAnsi="Arial" w:cs="Arial"/>
                <w:color w:val="000000"/>
                <w:sz w:val="18"/>
                <w:szCs w:val="18"/>
              </w:rPr>
              <w:t>Statistic</w:t>
            </w:r>
          </w:p>
        </w:tc>
        <w:tc>
          <w:tcPr>
            <w:tcW w:w="1001" w:type="dxa"/>
            <w:shd w:val="clear" w:color="auto" w:fill="FFFFFF"/>
          </w:tcPr>
          <w:p w:rsidR="00B94362" w:rsidRPr="00B94362" w:rsidRDefault="00B94362" w:rsidP="007A1C9B">
            <w:pPr>
              <w:autoSpaceDE w:val="0"/>
              <w:autoSpaceDN w:val="0"/>
              <w:adjustRightInd w:val="0"/>
              <w:spacing w:after="0"/>
              <w:ind w:left="60" w:right="60"/>
              <w:jc w:val="center"/>
              <w:rPr>
                <w:rFonts w:ascii="Arial" w:hAnsi="Arial" w:cs="Arial"/>
                <w:color w:val="000000"/>
                <w:sz w:val="18"/>
                <w:szCs w:val="18"/>
              </w:rPr>
            </w:pPr>
            <w:r w:rsidRPr="00B94362">
              <w:rPr>
                <w:rFonts w:ascii="Arial" w:hAnsi="Arial" w:cs="Arial"/>
                <w:color w:val="000000"/>
                <w:sz w:val="18"/>
                <w:szCs w:val="18"/>
              </w:rPr>
              <w:t>df</w:t>
            </w:r>
          </w:p>
        </w:tc>
        <w:tc>
          <w:tcPr>
            <w:tcW w:w="1001" w:type="dxa"/>
            <w:shd w:val="clear" w:color="auto" w:fill="FFFFFF"/>
          </w:tcPr>
          <w:p w:rsidR="00B94362" w:rsidRPr="00B94362" w:rsidRDefault="00B94362" w:rsidP="007A1C9B">
            <w:pPr>
              <w:autoSpaceDE w:val="0"/>
              <w:autoSpaceDN w:val="0"/>
              <w:adjustRightInd w:val="0"/>
              <w:spacing w:after="0"/>
              <w:ind w:left="60" w:right="60"/>
              <w:jc w:val="center"/>
              <w:rPr>
                <w:rFonts w:ascii="Arial" w:hAnsi="Arial" w:cs="Arial"/>
                <w:color w:val="000000"/>
                <w:sz w:val="18"/>
                <w:szCs w:val="18"/>
              </w:rPr>
            </w:pPr>
            <w:r w:rsidRPr="00B94362">
              <w:rPr>
                <w:rFonts w:ascii="Arial" w:hAnsi="Arial" w:cs="Arial"/>
                <w:color w:val="000000"/>
                <w:sz w:val="18"/>
                <w:szCs w:val="18"/>
              </w:rPr>
              <w:t>Sig.</w:t>
            </w:r>
          </w:p>
        </w:tc>
      </w:tr>
      <w:tr w:rsidR="00B94362" w:rsidRPr="00B94362" w:rsidTr="00174083">
        <w:trPr>
          <w:cantSplit/>
        </w:trPr>
        <w:tc>
          <w:tcPr>
            <w:tcW w:w="832" w:type="dxa"/>
            <w:shd w:val="clear" w:color="auto" w:fill="FFFFFF"/>
            <w:vAlign w:val="center"/>
          </w:tcPr>
          <w:p w:rsidR="00B94362" w:rsidRPr="00B94362" w:rsidRDefault="00B94362" w:rsidP="007A1C9B">
            <w:pPr>
              <w:autoSpaceDE w:val="0"/>
              <w:autoSpaceDN w:val="0"/>
              <w:adjustRightInd w:val="0"/>
              <w:spacing w:after="0"/>
              <w:ind w:left="60" w:right="60"/>
              <w:rPr>
                <w:rFonts w:ascii="Arial" w:hAnsi="Arial" w:cs="Arial"/>
                <w:color w:val="000000"/>
                <w:sz w:val="18"/>
                <w:szCs w:val="18"/>
              </w:rPr>
            </w:pPr>
            <w:r w:rsidRPr="00B94362">
              <w:rPr>
                <w:rFonts w:ascii="Arial" w:hAnsi="Arial" w:cs="Arial"/>
                <w:color w:val="000000"/>
                <w:sz w:val="18"/>
                <w:szCs w:val="18"/>
              </w:rPr>
              <w:t>selisih</w:t>
            </w:r>
          </w:p>
        </w:tc>
        <w:tc>
          <w:tcPr>
            <w:tcW w:w="1000" w:type="dxa"/>
            <w:shd w:val="clear" w:color="auto" w:fill="FFFFFF"/>
            <w:vAlign w:val="center"/>
          </w:tcPr>
          <w:p w:rsidR="00B94362" w:rsidRPr="00B94362" w:rsidRDefault="00B94362" w:rsidP="007A1C9B">
            <w:pPr>
              <w:autoSpaceDE w:val="0"/>
              <w:autoSpaceDN w:val="0"/>
              <w:adjustRightInd w:val="0"/>
              <w:spacing w:after="0"/>
              <w:ind w:left="60" w:right="60"/>
              <w:jc w:val="center"/>
              <w:rPr>
                <w:rFonts w:ascii="Arial" w:hAnsi="Arial" w:cs="Arial"/>
                <w:color w:val="000000"/>
                <w:sz w:val="18"/>
                <w:szCs w:val="18"/>
              </w:rPr>
            </w:pPr>
            <w:r w:rsidRPr="00B94362">
              <w:rPr>
                <w:rFonts w:ascii="Arial" w:hAnsi="Arial" w:cs="Arial"/>
                <w:color w:val="000000"/>
                <w:sz w:val="18"/>
                <w:szCs w:val="18"/>
              </w:rPr>
              <w:t>,133</w:t>
            </w:r>
          </w:p>
        </w:tc>
        <w:tc>
          <w:tcPr>
            <w:tcW w:w="1001" w:type="dxa"/>
            <w:shd w:val="clear" w:color="auto" w:fill="FFFFFF"/>
            <w:vAlign w:val="center"/>
          </w:tcPr>
          <w:p w:rsidR="00B94362" w:rsidRPr="00B94362" w:rsidRDefault="00B94362" w:rsidP="007A1C9B">
            <w:pPr>
              <w:autoSpaceDE w:val="0"/>
              <w:autoSpaceDN w:val="0"/>
              <w:adjustRightInd w:val="0"/>
              <w:spacing w:after="0"/>
              <w:ind w:left="60" w:right="60"/>
              <w:jc w:val="center"/>
              <w:rPr>
                <w:rFonts w:ascii="Arial" w:hAnsi="Arial" w:cs="Arial"/>
                <w:color w:val="000000"/>
                <w:sz w:val="18"/>
                <w:szCs w:val="18"/>
              </w:rPr>
            </w:pPr>
            <w:r w:rsidRPr="00B94362">
              <w:rPr>
                <w:rFonts w:ascii="Arial" w:hAnsi="Arial" w:cs="Arial"/>
                <w:color w:val="000000"/>
                <w:sz w:val="18"/>
                <w:szCs w:val="18"/>
              </w:rPr>
              <w:t>20</w:t>
            </w:r>
          </w:p>
        </w:tc>
        <w:tc>
          <w:tcPr>
            <w:tcW w:w="1001" w:type="dxa"/>
            <w:shd w:val="clear" w:color="auto" w:fill="FFFFFF"/>
            <w:vAlign w:val="center"/>
          </w:tcPr>
          <w:p w:rsidR="00B94362" w:rsidRPr="00B94362" w:rsidRDefault="00B94362" w:rsidP="007A1C9B">
            <w:pPr>
              <w:autoSpaceDE w:val="0"/>
              <w:autoSpaceDN w:val="0"/>
              <w:adjustRightInd w:val="0"/>
              <w:spacing w:after="0"/>
              <w:ind w:left="60" w:right="60"/>
              <w:jc w:val="center"/>
              <w:rPr>
                <w:rFonts w:ascii="Arial" w:hAnsi="Arial" w:cs="Arial"/>
                <w:color w:val="000000"/>
                <w:sz w:val="18"/>
                <w:szCs w:val="18"/>
              </w:rPr>
            </w:pPr>
            <w:r w:rsidRPr="00B94362">
              <w:rPr>
                <w:rFonts w:ascii="Arial" w:hAnsi="Arial" w:cs="Arial"/>
                <w:color w:val="000000"/>
                <w:sz w:val="18"/>
                <w:szCs w:val="18"/>
              </w:rPr>
              <w:t>,200</w:t>
            </w:r>
            <w:r w:rsidRPr="00B94362">
              <w:rPr>
                <w:rFonts w:ascii="Arial" w:hAnsi="Arial" w:cs="Arial"/>
                <w:color w:val="000000"/>
                <w:sz w:val="18"/>
                <w:szCs w:val="18"/>
                <w:vertAlign w:val="superscript"/>
              </w:rPr>
              <w:t>*</w:t>
            </w:r>
          </w:p>
        </w:tc>
        <w:tc>
          <w:tcPr>
            <w:tcW w:w="1001" w:type="dxa"/>
            <w:shd w:val="clear" w:color="auto" w:fill="FFFFFF"/>
            <w:vAlign w:val="center"/>
          </w:tcPr>
          <w:p w:rsidR="00B94362" w:rsidRPr="00B94362" w:rsidRDefault="00B94362" w:rsidP="007A1C9B">
            <w:pPr>
              <w:autoSpaceDE w:val="0"/>
              <w:autoSpaceDN w:val="0"/>
              <w:adjustRightInd w:val="0"/>
              <w:spacing w:after="0"/>
              <w:ind w:left="60" w:right="60"/>
              <w:jc w:val="center"/>
              <w:rPr>
                <w:rFonts w:ascii="Arial" w:hAnsi="Arial" w:cs="Arial"/>
                <w:color w:val="000000"/>
                <w:sz w:val="18"/>
                <w:szCs w:val="18"/>
              </w:rPr>
            </w:pPr>
            <w:r w:rsidRPr="00B94362">
              <w:rPr>
                <w:rFonts w:ascii="Arial" w:hAnsi="Arial" w:cs="Arial"/>
                <w:color w:val="000000"/>
                <w:sz w:val="18"/>
                <w:szCs w:val="18"/>
              </w:rPr>
              <w:t>,955</w:t>
            </w:r>
          </w:p>
        </w:tc>
        <w:tc>
          <w:tcPr>
            <w:tcW w:w="1001" w:type="dxa"/>
            <w:shd w:val="clear" w:color="auto" w:fill="FFFFFF"/>
            <w:vAlign w:val="center"/>
          </w:tcPr>
          <w:p w:rsidR="00B94362" w:rsidRPr="00B94362" w:rsidRDefault="00B94362" w:rsidP="007A1C9B">
            <w:pPr>
              <w:autoSpaceDE w:val="0"/>
              <w:autoSpaceDN w:val="0"/>
              <w:adjustRightInd w:val="0"/>
              <w:spacing w:after="0"/>
              <w:ind w:left="60" w:right="60"/>
              <w:jc w:val="center"/>
              <w:rPr>
                <w:rFonts w:ascii="Arial" w:hAnsi="Arial" w:cs="Arial"/>
                <w:color w:val="000000"/>
                <w:sz w:val="18"/>
                <w:szCs w:val="18"/>
              </w:rPr>
            </w:pPr>
            <w:r w:rsidRPr="00B94362">
              <w:rPr>
                <w:rFonts w:ascii="Arial" w:hAnsi="Arial" w:cs="Arial"/>
                <w:color w:val="000000"/>
                <w:sz w:val="18"/>
                <w:szCs w:val="18"/>
              </w:rPr>
              <w:t>20</w:t>
            </w:r>
          </w:p>
        </w:tc>
        <w:tc>
          <w:tcPr>
            <w:tcW w:w="1001" w:type="dxa"/>
            <w:shd w:val="clear" w:color="auto" w:fill="FFFFFF"/>
            <w:vAlign w:val="center"/>
          </w:tcPr>
          <w:p w:rsidR="00B94362" w:rsidRPr="00B94362" w:rsidRDefault="00B94362" w:rsidP="007A1C9B">
            <w:pPr>
              <w:autoSpaceDE w:val="0"/>
              <w:autoSpaceDN w:val="0"/>
              <w:adjustRightInd w:val="0"/>
              <w:spacing w:after="0"/>
              <w:ind w:left="60" w:right="60"/>
              <w:jc w:val="center"/>
              <w:rPr>
                <w:rFonts w:ascii="Arial" w:hAnsi="Arial" w:cs="Arial"/>
                <w:color w:val="000000"/>
                <w:sz w:val="18"/>
                <w:szCs w:val="18"/>
              </w:rPr>
            </w:pPr>
            <w:r w:rsidRPr="00B94362">
              <w:rPr>
                <w:rFonts w:ascii="Arial" w:hAnsi="Arial" w:cs="Arial"/>
                <w:color w:val="000000"/>
                <w:sz w:val="18"/>
                <w:szCs w:val="18"/>
              </w:rPr>
              <w:t>,445</w:t>
            </w:r>
          </w:p>
        </w:tc>
      </w:tr>
      <w:tr w:rsidR="00B94362" w:rsidRPr="00B94362" w:rsidTr="00174083">
        <w:trPr>
          <w:cantSplit/>
        </w:trPr>
        <w:tc>
          <w:tcPr>
            <w:tcW w:w="6837" w:type="dxa"/>
            <w:gridSpan w:val="7"/>
            <w:shd w:val="clear" w:color="auto" w:fill="FFFFFF"/>
          </w:tcPr>
          <w:p w:rsidR="00B94362" w:rsidRPr="00B94362" w:rsidRDefault="00B94362" w:rsidP="007A1C9B">
            <w:pPr>
              <w:autoSpaceDE w:val="0"/>
              <w:autoSpaceDN w:val="0"/>
              <w:adjustRightInd w:val="0"/>
              <w:spacing w:after="0"/>
              <w:ind w:left="60" w:right="60"/>
              <w:rPr>
                <w:rFonts w:ascii="Arial" w:hAnsi="Arial" w:cs="Arial"/>
                <w:color w:val="000000"/>
                <w:sz w:val="18"/>
                <w:szCs w:val="18"/>
              </w:rPr>
            </w:pPr>
            <w:r w:rsidRPr="00B94362">
              <w:rPr>
                <w:rFonts w:ascii="Arial" w:hAnsi="Arial" w:cs="Arial"/>
                <w:color w:val="000000"/>
                <w:sz w:val="18"/>
                <w:szCs w:val="18"/>
              </w:rPr>
              <w:t>*. This is a lower bound of the true significance.</w:t>
            </w:r>
          </w:p>
        </w:tc>
      </w:tr>
      <w:tr w:rsidR="00B94362" w:rsidRPr="00B94362" w:rsidTr="00174083">
        <w:trPr>
          <w:cantSplit/>
        </w:trPr>
        <w:tc>
          <w:tcPr>
            <w:tcW w:w="6837" w:type="dxa"/>
            <w:gridSpan w:val="7"/>
            <w:shd w:val="clear" w:color="auto" w:fill="FFFFFF"/>
          </w:tcPr>
          <w:p w:rsidR="00B94362" w:rsidRPr="00B94362" w:rsidRDefault="00B94362" w:rsidP="007A1C9B">
            <w:pPr>
              <w:autoSpaceDE w:val="0"/>
              <w:autoSpaceDN w:val="0"/>
              <w:adjustRightInd w:val="0"/>
              <w:spacing w:after="0"/>
              <w:ind w:left="60" w:right="60"/>
              <w:rPr>
                <w:rFonts w:ascii="Arial" w:hAnsi="Arial" w:cs="Arial"/>
                <w:color w:val="000000"/>
                <w:sz w:val="18"/>
                <w:szCs w:val="18"/>
              </w:rPr>
            </w:pPr>
            <w:r w:rsidRPr="00B94362">
              <w:rPr>
                <w:rFonts w:ascii="Arial" w:hAnsi="Arial" w:cs="Arial"/>
                <w:color w:val="000000"/>
                <w:sz w:val="18"/>
                <w:szCs w:val="18"/>
              </w:rPr>
              <w:t>a. Lilliefors Significance Correction</w:t>
            </w:r>
          </w:p>
        </w:tc>
      </w:tr>
    </w:tbl>
    <w:p w:rsidR="00F01056" w:rsidRDefault="005C0CE1" w:rsidP="007A1C9B">
      <w:pPr>
        <w:ind w:firstLine="720"/>
        <w:jc w:val="both"/>
        <w:rPr>
          <w:rFonts w:asciiTheme="majorBidi" w:hAnsiTheme="majorBidi" w:cstheme="majorBidi"/>
          <w:sz w:val="24"/>
          <w:szCs w:val="24"/>
          <w:lang w:val="en-US"/>
        </w:rPr>
      </w:pPr>
      <w:r>
        <w:rPr>
          <w:rFonts w:asciiTheme="majorBidi" w:hAnsiTheme="majorBidi" w:cstheme="majorBidi"/>
          <w:sz w:val="24"/>
          <w:szCs w:val="24"/>
        </w:rPr>
        <w:t>Berdasarkan tabel 4.</w:t>
      </w:r>
      <w:r w:rsidR="00263B60" w:rsidRPr="00B1442A">
        <w:rPr>
          <w:rFonts w:asciiTheme="majorBidi" w:hAnsiTheme="majorBidi" w:cstheme="majorBidi"/>
          <w:sz w:val="24"/>
          <w:szCs w:val="24"/>
        </w:rPr>
        <w:t>13</w:t>
      </w:r>
      <w:r w:rsidRPr="00F3637A">
        <w:rPr>
          <w:rFonts w:asciiTheme="majorBidi" w:hAnsiTheme="majorBidi" w:cstheme="majorBidi"/>
          <w:sz w:val="24"/>
          <w:szCs w:val="24"/>
        </w:rPr>
        <w:t xml:space="preserve"> dapat diketahui bahwa nilai asimtotik sif</w:t>
      </w:r>
      <w:r w:rsidR="00215242">
        <w:rPr>
          <w:rFonts w:asciiTheme="majorBidi" w:hAnsiTheme="majorBidi" w:cstheme="majorBidi"/>
          <w:sz w:val="24"/>
          <w:szCs w:val="24"/>
        </w:rPr>
        <w:t>nifikansi uji kolmogorov-Smirno</w:t>
      </w:r>
      <w:r w:rsidR="00215242" w:rsidRPr="00B1442A">
        <w:rPr>
          <w:rFonts w:asciiTheme="majorBidi" w:hAnsiTheme="majorBidi" w:cstheme="majorBidi"/>
          <w:sz w:val="24"/>
          <w:szCs w:val="24"/>
        </w:rPr>
        <w:t>k</w:t>
      </w:r>
      <w:r w:rsidRPr="00F3637A">
        <w:rPr>
          <w:rFonts w:asciiTheme="majorBidi" w:hAnsiTheme="majorBidi" w:cstheme="majorBidi"/>
          <w:sz w:val="24"/>
          <w:szCs w:val="24"/>
        </w:rPr>
        <w:t xml:space="preserve"> dari gain </w:t>
      </w:r>
      <w:r w:rsidRPr="00B1442A">
        <w:rPr>
          <w:rFonts w:asciiTheme="majorBidi" w:hAnsiTheme="majorBidi" w:cstheme="majorBidi"/>
          <w:sz w:val="24"/>
          <w:szCs w:val="24"/>
        </w:rPr>
        <w:t xml:space="preserve">ternormalisasi </w:t>
      </w:r>
      <w:r w:rsidRPr="00F3637A">
        <w:rPr>
          <w:rFonts w:asciiTheme="majorBidi" w:hAnsiTheme="majorBidi" w:cstheme="majorBidi"/>
          <w:sz w:val="24"/>
          <w:szCs w:val="24"/>
        </w:rPr>
        <w:t xml:space="preserve">skor kemampuan </w:t>
      </w:r>
      <w:r w:rsidRPr="00B1442A">
        <w:rPr>
          <w:rFonts w:asciiTheme="majorBidi" w:hAnsiTheme="majorBidi" w:cstheme="majorBidi"/>
          <w:sz w:val="24"/>
          <w:szCs w:val="24"/>
        </w:rPr>
        <w:t>pemecahan masalah</w:t>
      </w:r>
      <w:r w:rsidRPr="00F3637A">
        <w:rPr>
          <w:rFonts w:asciiTheme="majorBidi" w:hAnsiTheme="majorBidi" w:cstheme="majorBidi"/>
          <w:sz w:val="24"/>
          <w:szCs w:val="24"/>
        </w:rPr>
        <w:t xml:space="preserve"> lebih dari 0,05. </w:t>
      </w:r>
      <w:r>
        <w:rPr>
          <w:rFonts w:asciiTheme="majorBidi" w:hAnsiTheme="majorBidi" w:cstheme="majorBidi"/>
          <w:sz w:val="24"/>
          <w:szCs w:val="24"/>
          <w:lang w:val="en-US"/>
        </w:rPr>
        <w:t>Artinya pada taraf signifikansi 5% hipotesis nol yang menyatakan distribusi dari data di atas berasal dari distribusi normal diterima. Dengan demikian dapat disimpulkan semua data berdistribusi normal</w:t>
      </w:r>
    </w:p>
    <w:p w:rsidR="00277585" w:rsidRPr="00A453F5" w:rsidRDefault="00A453F5" w:rsidP="00C36660">
      <w:pPr>
        <w:autoSpaceDE w:val="0"/>
        <w:autoSpaceDN w:val="0"/>
        <w:adjustRightInd w:val="0"/>
        <w:spacing w:after="0"/>
        <w:rPr>
          <w:rFonts w:ascii="Times New Roman" w:hAnsi="Times New Roman" w:cs="Times New Roman"/>
          <w:sz w:val="24"/>
          <w:szCs w:val="24"/>
          <w:lang w:val="en-US"/>
        </w:rPr>
      </w:pPr>
      <w:r>
        <w:rPr>
          <w:rFonts w:ascii="Times New Roman" w:hAnsi="Times New Roman" w:cs="Times New Roman"/>
          <w:sz w:val="24"/>
          <w:szCs w:val="24"/>
          <w:lang w:val="en-US"/>
        </w:rPr>
        <w:t>d</w:t>
      </w:r>
      <w:r w:rsidRPr="00A453F5">
        <w:rPr>
          <w:rFonts w:ascii="Times New Roman" w:hAnsi="Times New Roman" w:cs="Times New Roman"/>
          <w:sz w:val="24"/>
          <w:szCs w:val="24"/>
          <w:lang w:val="en-US"/>
        </w:rPr>
        <w:t xml:space="preserve">.  </w:t>
      </w:r>
      <w:r w:rsidR="00277585" w:rsidRPr="00A453F5">
        <w:rPr>
          <w:rFonts w:ascii="Times New Roman" w:hAnsi="Times New Roman" w:cs="Times New Roman"/>
          <w:sz w:val="24"/>
          <w:szCs w:val="24"/>
          <w:lang w:val="en-US"/>
        </w:rPr>
        <w:t xml:space="preserve">Deskripsi </w:t>
      </w:r>
      <w:r w:rsidRPr="00A453F5">
        <w:rPr>
          <w:rFonts w:ascii="Times New Roman" w:hAnsi="Times New Roman" w:cs="Times New Roman"/>
          <w:sz w:val="24"/>
          <w:szCs w:val="24"/>
          <w:lang w:val="en-US"/>
        </w:rPr>
        <w:t xml:space="preserve">angket skala disposisi </w:t>
      </w:r>
    </w:p>
    <w:p w:rsidR="00CD3CA5" w:rsidRPr="00AB2A2D" w:rsidRDefault="00277585" w:rsidP="007A1C9B">
      <w:pPr>
        <w:pStyle w:val="ListParagraph"/>
        <w:ind w:left="1843" w:hanging="1123"/>
        <w:jc w:val="both"/>
        <w:rPr>
          <w:rFonts w:asciiTheme="majorBidi" w:hAnsiTheme="majorBidi" w:cstheme="majorBidi"/>
          <w:lang w:val="en-US"/>
        </w:rPr>
      </w:pPr>
      <w:r w:rsidRPr="00201BD6">
        <w:rPr>
          <w:rFonts w:asciiTheme="majorBidi" w:hAnsiTheme="majorBidi" w:cstheme="majorBidi"/>
        </w:rPr>
        <w:t xml:space="preserve">Tabel </w:t>
      </w:r>
      <w:r w:rsidR="00263B60">
        <w:rPr>
          <w:rFonts w:asciiTheme="majorBidi" w:hAnsiTheme="majorBidi" w:cstheme="majorBidi"/>
          <w:lang w:val="en-US"/>
        </w:rPr>
        <w:t>4.14</w:t>
      </w:r>
      <w:r w:rsidRPr="00201BD6">
        <w:rPr>
          <w:rFonts w:asciiTheme="majorBidi" w:hAnsiTheme="majorBidi" w:cstheme="majorBidi"/>
        </w:rPr>
        <w:t xml:space="preserve">. Statistik Deskriptif </w:t>
      </w:r>
      <w:r w:rsidR="00195389">
        <w:rPr>
          <w:rFonts w:asciiTheme="majorBidi" w:hAnsiTheme="majorBidi" w:cstheme="majorBidi"/>
          <w:lang w:val="en-US"/>
        </w:rPr>
        <w:t>Skor</w:t>
      </w:r>
      <w:r w:rsidRPr="00201BD6">
        <w:rPr>
          <w:rFonts w:asciiTheme="majorBidi" w:hAnsiTheme="majorBidi" w:cstheme="majorBidi"/>
        </w:rPr>
        <w:t xml:space="preserve"> </w:t>
      </w:r>
      <w:r>
        <w:rPr>
          <w:rFonts w:asciiTheme="majorBidi" w:hAnsiTheme="majorBidi" w:cstheme="majorBidi"/>
          <w:lang w:val="en-US"/>
        </w:rPr>
        <w:t>skala disposisi</w:t>
      </w:r>
      <w:r w:rsidR="00215242">
        <w:rPr>
          <w:rFonts w:asciiTheme="majorBidi" w:hAnsiTheme="majorBidi" w:cstheme="majorBidi"/>
          <w:lang w:val="en-US"/>
        </w:rPr>
        <w:t xml:space="preserve"> Matematik</w:t>
      </w:r>
    </w:p>
    <w:tbl>
      <w:tblPr>
        <w:tblW w:w="0" w:type="auto"/>
        <w:tblInd w:w="1440" w:type="dxa"/>
        <w:tblBorders>
          <w:top w:val="single" w:sz="8" w:space="0" w:color="auto"/>
          <w:bottom w:val="single" w:sz="8" w:space="0" w:color="auto"/>
          <w:insideH w:val="single" w:sz="8" w:space="0" w:color="auto"/>
        </w:tblBorders>
        <w:tblLook w:val="01E0"/>
      </w:tblPr>
      <w:tblGrid>
        <w:gridCol w:w="3118"/>
        <w:gridCol w:w="2507"/>
      </w:tblGrid>
      <w:tr w:rsidR="00CD3CA5" w:rsidRPr="003F0BC3" w:rsidTr="00527684">
        <w:trPr>
          <w:trHeight w:val="370"/>
        </w:trPr>
        <w:tc>
          <w:tcPr>
            <w:tcW w:w="3118" w:type="dxa"/>
            <w:shd w:val="clear" w:color="auto" w:fill="auto"/>
            <w:vAlign w:val="center"/>
          </w:tcPr>
          <w:p w:rsidR="00CD3CA5" w:rsidRPr="003F0BC3" w:rsidRDefault="00CD3CA5" w:rsidP="00C36660">
            <w:pPr>
              <w:spacing w:after="0" w:line="240" w:lineRule="auto"/>
              <w:contextualSpacing/>
              <w:jc w:val="center"/>
              <w:rPr>
                <w:rFonts w:asciiTheme="majorBidi" w:hAnsiTheme="majorBidi" w:cstheme="majorBidi"/>
                <w:b/>
                <w:sz w:val="24"/>
                <w:szCs w:val="24"/>
              </w:rPr>
            </w:pPr>
            <w:r w:rsidRPr="003F0BC3">
              <w:rPr>
                <w:rFonts w:asciiTheme="majorBidi" w:hAnsiTheme="majorBidi" w:cstheme="majorBidi"/>
                <w:b/>
                <w:sz w:val="24"/>
                <w:szCs w:val="24"/>
              </w:rPr>
              <w:t xml:space="preserve">Statistik </w:t>
            </w:r>
          </w:p>
        </w:tc>
        <w:tc>
          <w:tcPr>
            <w:tcW w:w="2507" w:type="dxa"/>
            <w:shd w:val="clear" w:color="auto" w:fill="auto"/>
            <w:vAlign w:val="center"/>
          </w:tcPr>
          <w:p w:rsidR="00CD3CA5" w:rsidRPr="003F0BC3" w:rsidRDefault="00CD3CA5" w:rsidP="00C36660">
            <w:pPr>
              <w:spacing w:after="0" w:line="240" w:lineRule="auto"/>
              <w:contextualSpacing/>
              <w:jc w:val="center"/>
              <w:rPr>
                <w:rFonts w:asciiTheme="majorBidi" w:hAnsiTheme="majorBidi" w:cstheme="majorBidi"/>
                <w:b/>
                <w:sz w:val="24"/>
                <w:szCs w:val="24"/>
              </w:rPr>
            </w:pPr>
            <w:r w:rsidRPr="003F0BC3">
              <w:rPr>
                <w:rFonts w:asciiTheme="majorBidi" w:hAnsiTheme="majorBidi" w:cstheme="majorBidi"/>
                <w:b/>
                <w:sz w:val="24"/>
                <w:szCs w:val="24"/>
              </w:rPr>
              <w:t>Nilai Statistik</w:t>
            </w:r>
          </w:p>
        </w:tc>
      </w:tr>
      <w:tr w:rsidR="00CD3CA5" w:rsidRPr="003F0BC3" w:rsidTr="00527684">
        <w:tc>
          <w:tcPr>
            <w:tcW w:w="3118" w:type="dxa"/>
          </w:tcPr>
          <w:p w:rsidR="00CD3CA5" w:rsidRDefault="00CD3CA5" w:rsidP="00C36660">
            <w:pPr>
              <w:spacing w:after="0" w:line="240" w:lineRule="auto"/>
              <w:ind w:left="249"/>
              <w:contextualSpacing/>
              <w:jc w:val="both"/>
              <w:rPr>
                <w:rFonts w:asciiTheme="majorBidi" w:hAnsiTheme="majorBidi" w:cstheme="majorBidi"/>
                <w:sz w:val="24"/>
                <w:szCs w:val="24"/>
                <w:lang w:val="en-US"/>
              </w:rPr>
            </w:pPr>
            <w:r>
              <w:rPr>
                <w:rFonts w:asciiTheme="majorBidi" w:hAnsiTheme="majorBidi" w:cstheme="majorBidi"/>
                <w:sz w:val="24"/>
                <w:szCs w:val="24"/>
                <w:lang w:val="en-US"/>
              </w:rPr>
              <w:t>Subyek</w:t>
            </w:r>
          </w:p>
          <w:p w:rsidR="00CD3CA5" w:rsidRDefault="00CD3CA5" w:rsidP="00C36660">
            <w:pPr>
              <w:spacing w:after="0" w:line="240" w:lineRule="auto"/>
              <w:ind w:left="249"/>
              <w:contextualSpacing/>
              <w:jc w:val="both"/>
              <w:rPr>
                <w:rFonts w:asciiTheme="majorBidi" w:hAnsiTheme="majorBidi" w:cstheme="majorBidi"/>
                <w:sz w:val="24"/>
                <w:szCs w:val="24"/>
                <w:lang w:val="en-US"/>
              </w:rPr>
            </w:pPr>
            <w:r w:rsidRPr="003F0BC3">
              <w:rPr>
                <w:rFonts w:asciiTheme="majorBidi" w:hAnsiTheme="majorBidi" w:cstheme="majorBidi"/>
                <w:sz w:val="24"/>
                <w:szCs w:val="24"/>
              </w:rPr>
              <w:t>Mean</w:t>
            </w:r>
          </w:p>
          <w:p w:rsidR="00CD3CA5" w:rsidRPr="0057401C" w:rsidRDefault="00CD3CA5" w:rsidP="00C36660">
            <w:pPr>
              <w:spacing w:after="0" w:line="240" w:lineRule="auto"/>
              <w:ind w:left="249"/>
              <w:contextualSpacing/>
              <w:jc w:val="both"/>
              <w:rPr>
                <w:rFonts w:asciiTheme="majorBidi" w:hAnsiTheme="majorBidi" w:cstheme="majorBidi"/>
                <w:sz w:val="24"/>
                <w:szCs w:val="24"/>
                <w:lang w:val="en-US"/>
              </w:rPr>
            </w:pPr>
            <w:r>
              <w:rPr>
                <w:rFonts w:asciiTheme="majorBidi" w:hAnsiTheme="majorBidi" w:cstheme="majorBidi"/>
                <w:sz w:val="24"/>
                <w:szCs w:val="24"/>
                <w:lang w:val="en-US"/>
              </w:rPr>
              <w:t>Median</w:t>
            </w:r>
          </w:p>
          <w:p w:rsidR="00CD3CA5" w:rsidRPr="003F0BC3" w:rsidRDefault="00CD3CA5" w:rsidP="00C36660">
            <w:pPr>
              <w:spacing w:after="0" w:line="240" w:lineRule="auto"/>
              <w:ind w:left="252"/>
              <w:contextualSpacing/>
              <w:jc w:val="both"/>
              <w:rPr>
                <w:rFonts w:asciiTheme="majorBidi" w:hAnsiTheme="majorBidi" w:cstheme="majorBidi"/>
                <w:sz w:val="24"/>
                <w:szCs w:val="24"/>
              </w:rPr>
            </w:pPr>
            <w:r w:rsidRPr="003F0BC3">
              <w:rPr>
                <w:rFonts w:asciiTheme="majorBidi" w:hAnsiTheme="majorBidi" w:cstheme="majorBidi"/>
                <w:sz w:val="24"/>
                <w:szCs w:val="24"/>
              </w:rPr>
              <w:t>Modus</w:t>
            </w:r>
          </w:p>
          <w:p w:rsidR="00CD3CA5" w:rsidRPr="003F0BC3" w:rsidRDefault="00CD3CA5" w:rsidP="00C36660">
            <w:pPr>
              <w:spacing w:after="0" w:line="240" w:lineRule="auto"/>
              <w:ind w:left="252"/>
              <w:contextualSpacing/>
              <w:jc w:val="both"/>
              <w:rPr>
                <w:rFonts w:asciiTheme="majorBidi" w:hAnsiTheme="majorBidi" w:cstheme="majorBidi"/>
                <w:sz w:val="24"/>
                <w:szCs w:val="24"/>
              </w:rPr>
            </w:pPr>
            <w:r w:rsidRPr="003F0BC3">
              <w:rPr>
                <w:rFonts w:asciiTheme="majorBidi" w:hAnsiTheme="majorBidi" w:cstheme="majorBidi"/>
                <w:sz w:val="24"/>
                <w:szCs w:val="24"/>
              </w:rPr>
              <w:t>Standar deviasi</w:t>
            </w:r>
          </w:p>
          <w:p w:rsidR="00CD3CA5" w:rsidRDefault="00CD3CA5" w:rsidP="00C36660">
            <w:pPr>
              <w:spacing w:after="0" w:line="240" w:lineRule="auto"/>
              <w:ind w:left="252"/>
              <w:contextualSpacing/>
              <w:jc w:val="both"/>
              <w:rPr>
                <w:rFonts w:asciiTheme="majorBidi" w:hAnsiTheme="majorBidi" w:cstheme="majorBidi"/>
                <w:sz w:val="24"/>
                <w:szCs w:val="24"/>
                <w:lang w:val="en-US"/>
              </w:rPr>
            </w:pPr>
            <w:r w:rsidRPr="003F0BC3">
              <w:rPr>
                <w:rFonts w:asciiTheme="majorBidi" w:hAnsiTheme="majorBidi" w:cstheme="majorBidi"/>
                <w:sz w:val="24"/>
                <w:szCs w:val="24"/>
              </w:rPr>
              <w:t>Variansi</w:t>
            </w:r>
          </w:p>
          <w:p w:rsidR="006F4168" w:rsidRDefault="006F4168" w:rsidP="00C36660">
            <w:pPr>
              <w:spacing w:after="0" w:line="240" w:lineRule="auto"/>
              <w:ind w:left="252"/>
              <w:contextualSpacing/>
              <w:jc w:val="both"/>
              <w:rPr>
                <w:rFonts w:asciiTheme="majorBidi" w:hAnsiTheme="majorBidi" w:cstheme="majorBidi"/>
                <w:sz w:val="24"/>
                <w:szCs w:val="24"/>
                <w:lang w:val="en-US"/>
              </w:rPr>
            </w:pPr>
            <w:r>
              <w:rPr>
                <w:rFonts w:asciiTheme="majorBidi" w:hAnsiTheme="majorBidi" w:cstheme="majorBidi"/>
                <w:sz w:val="24"/>
                <w:szCs w:val="24"/>
                <w:lang w:val="en-US"/>
              </w:rPr>
              <w:t>Rentang skor</w:t>
            </w:r>
          </w:p>
          <w:p w:rsidR="006F4168" w:rsidRDefault="006F4168" w:rsidP="00C36660">
            <w:pPr>
              <w:spacing w:after="0" w:line="240" w:lineRule="auto"/>
              <w:ind w:left="252"/>
              <w:contextualSpacing/>
              <w:jc w:val="both"/>
              <w:rPr>
                <w:rFonts w:asciiTheme="majorBidi" w:hAnsiTheme="majorBidi" w:cstheme="majorBidi"/>
                <w:sz w:val="24"/>
                <w:szCs w:val="24"/>
                <w:lang w:val="en-US"/>
              </w:rPr>
            </w:pPr>
            <w:r>
              <w:rPr>
                <w:rFonts w:asciiTheme="majorBidi" w:hAnsiTheme="majorBidi" w:cstheme="majorBidi"/>
                <w:sz w:val="24"/>
                <w:szCs w:val="24"/>
                <w:lang w:val="en-US"/>
              </w:rPr>
              <w:t>Minimum</w:t>
            </w:r>
          </w:p>
          <w:p w:rsidR="006F4168" w:rsidRDefault="006F4168" w:rsidP="00C36660">
            <w:pPr>
              <w:spacing w:after="0" w:line="240" w:lineRule="auto"/>
              <w:ind w:left="252"/>
              <w:contextualSpacing/>
              <w:jc w:val="both"/>
              <w:rPr>
                <w:rFonts w:asciiTheme="majorBidi" w:hAnsiTheme="majorBidi" w:cstheme="majorBidi"/>
                <w:sz w:val="24"/>
                <w:szCs w:val="24"/>
                <w:lang w:val="en-US"/>
              </w:rPr>
            </w:pPr>
            <w:r>
              <w:rPr>
                <w:rFonts w:asciiTheme="majorBidi" w:hAnsiTheme="majorBidi" w:cstheme="majorBidi"/>
                <w:sz w:val="24"/>
                <w:szCs w:val="24"/>
                <w:lang w:val="en-US"/>
              </w:rPr>
              <w:lastRenderedPageBreak/>
              <w:t>Maksimum</w:t>
            </w:r>
          </w:p>
          <w:p w:rsidR="006F4168" w:rsidRDefault="006F4168" w:rsidP="00C36660">
            <w:pPr>
              <w:spacing w:after="0" w:line="240" w:lineRule="auto"/>
              <w:ind w:left="252"/>
              <w:contextualSpacing/>
              <w:jc w:val="both"/>
              <w:rPr>
                <w:rFonts w:asciiTheme="majorBidi" w:hAnsiTheme="majorBidi" w:cstheme="majorBidi"/>
                <w:sz w:val="24"/>
                <w:szCs w:val="24"/>
                <w:lang w:val="en-US"/>
              </w:rPr>
            </w:pPr>
            <w:r>
              <w:rPr>
                <w:rFonts w:asciiTheme="majorBidi" w:hAnsiTheme="majorBidi" w:cstheme="majorBidi"/>
                <w:sz w:val="24"/>
                <w:szCs w:val="24"/>
                <w:lang w:val="en-US"/>
              </w:rPr>
              <w:t>Sum</w:t>
            </w:r>
          </w:p>
          <w:p w:rsidR="00CD3CA5" w:rsidRPr="009E17C1" w:rsidRDefault="00CD3CA5" w:rsidP="00C36660">
            <w:pPr>
              <w:spacing w:after="0" w:line="240" w:lineRule="auto"/>
              <w:contextualSpacing/>
              <w:jc w:val="both"/>
              <w:rPr>
                <w:rFonts w:asciiTheme="majorBidi" w:hAnsiTheme="majorBidi" w:cstheme="majorBidi"/>
                <w:sz w:val="24"/>
                <w:szCs w:val="24"/>
                <w:lang w:val="en-US"/>
              </w:rPr>
            </w:pPr>
          </w:p>
        </w:tc>
        <w:tc>
          <w:tcPr>
            <w:tcW w:w="2507" w:type="dxa"/>
          </w:tcPr>
          <w:p w:rsidR="00CD3CA5" w:rsidRDefault="00CD3CA5" w:rsidP="00C36660">
            <w:pPr>
              <w:spacing w:after="0" w:line="240" w:lineRule="auto"/>
              <w:ind w:left="255" w:right="177"/>
              <w:contextualSpacing/>
              <w:jc w:val="center"/>
              <w:rPr>
                <w:rFonts w:asciiTheme="majorBidi" w:hAnsiTheme="majorBidi" w:cstheme="majorBidi"/>
                <w:sz w:val="24"/>
                <w:szCs w:val="24"/>
                <w:lang w:val="en-US"/>
              </w:rPr>
            </w:pPr>
            <w:r>
              <w:rPr>
                <w:rFonts w:asciiTheme="majorBidi" w:hAnsiTheme="majorBidi" w:cstheme="majorBidi"/>
                <w:sz w:val="24"/>
                <w:szCs w:val="24"/>
                <w:lang w:val="en-US"/>
              </w:rPr>
              <w:lastRenderedPageBreak/>
              <w:t>20</w:t>
            </w:r>
          </w:p>
          <w:p w:rsidR="00CD3CA5" w:rsidRDefault="00E05B6C" w:rsidP="00C36660">
            <w:pPr>
              <w:spacing w:after="0" w:line="240" w:lineRule="auto"/>
              <w:ind w:left="255" w:right="177"/>
              <w:contextualSpacing/>
              <w:jc w:val="center"/>
              <w:rPr>
                <w:rFonts w:asciiTheme="majorBidi" w:hAnsiTheme="majorBidi" w:cstheme="majorBidi"/>
                <w:sz w:val="24"/>
                <w:szCs w:val="24"/>
                <w:lang w:val="en-US"/>
              </w:rPr>
            </w:pPr>
            <w:r>
              <w:rPr>
                <w:rFonts w:asciiTheme="majorBidi" w:hAnsiTheme="majorBidi" w:cstheme="majorBidi"/>
                <w:sz w:val="24"/>
                <w:szCs w:val="24"/>
                <w:lang w:val="en-US"/>
              </w:rPr>
              <w:t xml:space="preserve">    </w:t>
            </w:r>
            <w:r w:rsidR="00CD3CA5">
              <w:rPr>
                <w:rFonts w:asciiTheme="majorBidi" w:hAnsiTheme="majorBidi" w:cstheme="majorBidi"/>
                <w:sz w:val="24"/>
                <w:szCs w:val="24"/>
                <w:lang w:val="en-US"/>
              </w:rPr>
              <w:t>87,60</w:t>
            </w:r>
          </w:p>
          <w:p w:rsidR="00CD3CA5" w:rsidRDefault="00E05B6C" w:rsidP="00C36660">
            <w:pPr>
              <w:spacing w:after="0" w:line="240" w:lineRule="auto"/>
              <w:ind w:left="255" w:right="177"/>
              <w:contextualSpacing/>
              <w:jc w:val="center"/>
              <w:rPr>
                <w:rFonts w:asciiTheme="majorBidi" w:hAnsiTheme="majorBidi" w:cstheme="majorBidi"/>
                <w:sz w:val="24"/>
                <w:szCs w:val="24"/>
                <w:lang w:val="en-US"/>
              </w:rPr>
            </w:pPr>
            <w:r>
              <w:rPr>
                <w:rFonts w:asciiTheme="majorBidi" w:hAnsiTheme="majorBidi" w:cstheme="majorBidi"/>
                <w:sz w:val="24"/>
                <w:szCs w:val="24"/>
                <w:lang w:val="en-US"/>
              </w:rPr>
              <w:t xml:space="preserve">     </w:t>
            </w:r>
            <w:r w:rsidR="00CD3CA5">
              <w:rPr>
                <w:rFonts w:asciiTheme="majorBidi" w:hAnsiTheme="majorBidi" w:cstheme="majorBidi"/>
                <w:sz w:val="24"/>
                <w:szCs w:val="24"/>
                <w:lang w:val="en-US"/>
              </w:rPr>
              <w:t>86,00</w:t>
            </w:r>
          </w:p>
          <w:p w:rsidR="00CD3CA5" w:rsidRDefault="00CD3CA5" w:rsidP="00C36660">
            <w:pPr>
              <w:spacing w:after="0" w:line="240" w:lineRule="auto"/>
              <w:ind w:left="255" w:right="177"/>
              <w:contextualSpacing/>
              <w:jc w:val="center"/>
              <w:rPr>
                <w:rFonts w:asciiTheme="majorBidi" w:hAnsiTheme="majorBidi" w:cstheme="majorBidi"/>
                <w:sz w:val="24"/>
                <w:szCs w:val="24"/>
                <w:lang w:val="en-US"/>
              </w:rPr>
            </w:pPr>
            <w:r>
              <w:rPr>
                <w:rFonts w:asciiTheme="majorBidi" w:hAnsiTheme="majorBidi" w:cstheme="majorBidi"/>
                <w:sz w:val="24"/>
                <w:szCs w:val="24"/>
                <w:lang w:val="en-US"/>
              </w:rPr>
              <w:t>80</w:t>
            </w:r>
          </w:p>
          <w:p w:rsidR="00CD3CA5" w:rsidRDefault="00E05B6C" w:rsidP="00C36660">
            <w:pPr>
              <w:spacing w:after="0" w:line="240" w:lineRule="auto"/>
              <w:ind w:left="255" w:right="177"/>
              <w:contextualSpacing/>
              <w:jc w:val="center"/>
              <w:rPr>
                <w:rFonts w:asciiTheme="majorBidi" w:hAnsiTheme="majorBidi" w:cstheme="majorBidi"/>
                <w:sz w:val="24"/>
                <w:szCs w:val="24"/>
                <w:lang w:val="en-US"/>
              </w:rPr>
            </w:pPr>
            <w:r>
              <w:rPr>
                <w:rFonts w:asciiTheme="majorBidi" w:hAnsiTheme="majorBidi" w:cstheme="majorBidi"/>
                <w:sz w:val="24"/>
                <w:szCs w:val="24"/>
                <w:lang w:val="en-US"/>
              </w:rPr>
              <w:t xml:space="preserve">            </w:t>
            </w:r>
            <w:r w:rsidR="00CD3CA5">
              <w:rPr>
                <w:rFonts w:asciiTheme="majorBidi" w:hAnsiTheme="majorBidi" w:cstheme="majorBidi"/>
                <w:sz w:val="24"/>
                <w:szCs w:val="24"/>
                <w:lang w:val="en-US"/>
              </w:rPr>
              <w:t>5,3555</w:t>
            </w:r>
          </w:p>
          <w:p w:rsidR="00CD3CA5" w:rsidRDefault="00E05B6C" w:rsidP="00C36660">
            <w:pPr>
              <w:spacing w:after="0" w:line="240" w:lineRule="auto"/>
              <w:ind w:left="255" w:right="177"/>
              <w:contextualSpacing/>
              <w:jc w:val="center"/>
              <w:rPr>
                <w:rFonts w:asciiTheme="majorBidi" w:hAnsiTheme="majorBidi" w:cstheme="majorBidi"/>
                <w:sz w:val="24"/>
                <w:szCs w:val="24"/>
                <w:lang w:val="en-US"/>
              </w:rPr>
            </w:pPr>
            <w:r>
              <w:rPr>
                <w:rFonts w:asciiTheme="majorBidi" w:hAnsiTheme="majorBidi" w:cstheme="majorBidi"/>
                <w:sz w:val="24"/>
                <w:szCs w:val="24"/>
                <w:lang w:val="en-US"/>
              </w:rPr>
              <w:t xml:space="preserve">        </w:t>
            </w:r>
            <w:r w:rsidR="00CD3CA5">
              <w:rPr>
                <w:rFonts w:asciiTheme="majorBidi" w:hAnsiTheme="majorBidi" w:cstheme="majorBidi"/>
                <w:sz w:val="24"/>
                <w:szCs w:val="24"/>
                <w:lang w:val="en-US"/>
              </w:rPr>
              <w:t>28,674</w:t>
            </w:r>
          </w:p>
          <w:p w:rsidR="006F4168" w:rsidRDefault="006F4168" w:rsidP="00C36660">
            <w:pPr>
              <w:spacing w:after="0" w:line="240" w:lineRule="auto"/>
              <w:ind w:left="255" w:right="177"/>
              <w:contextualSpacing/>
              <w:jc w:val="center"/>
              <w:rPr>
                <w:rFonts w:asciiTheme="majorBidi" w:hAnsiTheme="majorBidi" w:cstheme="majorBidi"/>
                <w:sz w:val="24"/>
                <w:szCs w:val="24"/>
                <w:lang w:val="en-US"/>
              </w:rPr>
            </w:pPr>
            <w:r>
              <w:rPr>
                <w:rFonts w:asciiTheme="majorBidi" w:hAnsiTheme="majorBidi" w:cstheme="majorBidi"/>
                <w:sz w:val="24"/>
                <w:szCs w:val="24"/>
                <w:lang w:val="en-US"/>
              </w:rPr>
              <w:t>18</w:t>
            </w:r>
          </w:p>
          <w:p w:rsidR="006F4168" w:rsidRDefault="006F4168" w:rsidP="00C36660">
            <w:pPr>
              <w:spacing w:after="0" w:line="240" w:lineRule="auto"/>
              <w:ind w:left="255" w:right="177"/>
              <w:contextualSpacing/>
              <w:jc w:val="center"/>
              <w:rPr>
                <w:rFonts w:asciiTheme="majorBidi" w:hAnsiTheme="majorBidi" w:cstheme="majorBidi"/>
                <w:sz w:val="24"/>
                <w:szCs w:val="24"/>
                <w:lang w:val="en-US"/>
              </w:rPr>
            </w:pPr>
            <w:r>
              <w:rPr>
                <w:rFonts w:asciiTheme="majorBidi" w:hAnsiTheme="majorBidi" w:cstheme="majorBidi"/>
                <w:sz w:val="24"/>
                <w:szCs w:val="24"/>
                <w:lang w:val="en-US"/>
              </w:rPr>
              <w:t>80</w:t>
            </w:r>
          </w:p>
          <w:p w:rsidR="006F4168" w:rsidRDefault="006F4168" w:rsidP="00C36660">
            <w:pPr>
              <w:spacing w:after="0" w:line="240" w:lineRule="auto"/>
              <w:ind w:left="255" w:right="177"/>
              <w:contextualSpacing/>
              <w:jc w:val="center"/>
              <w:rPr>
                <w:rFonts w:asciiTheme="majorBidi" w:hAnsiTheme="majorBidi" w:cstheme="majorBidi"/>
                <w:sz w:val="24"/>
                <w:szCs w:val="24"/>
                <w:lang w:val="en-US"/>
              </w:rPr>
            </w:pPr>
            <w:r>
              <w:rPr>
                <w:rFonts w:asciiTheme="majorBidi" w:hAnsiTheme="majorBidi" w:cstheme="majorBidi"/>
                <w:sz w:val="24"/>
                <w:szCs w:val="24"/>
                <w:lang w:val="en-US"/>
              </w:rPr>
              <w:lastRenderedPageBreak/>
              <w:t>98</w:t>
            </w:r>
          </w:p>
          <w:p w:rsidR="006F4168" w:rsidRPr="00CD3CA5" w:rsidRDefault="00E05B6C" w:rsidP="00C36660">
            <w:pPr>
              <w:spacing w:after="0" w:line="240" w:lineRule="auto"/>
              <w:ind w:left="255" w:right="177"/>
              <w:contextualSpacing/>
              <w:rPr>
                <w:rFonts w:asciiTheme="majorBidi" w:hAnsiTheme="majorBidi" w:cstheme="majorBidi"/>
                <w:sz w:val="24"/>
                <w:szCs w:val="24"/>
                <w:lang w:val="en-US"/>
              </w:rPr>
            </w:pPr>
            <w:r>
              <w:rPr>
                <w:rFonts w:asciiTheme="majorBidi" w:hAnsiTheme="majorBidi" w:cstheme="majorBidi"/>
                <w:sz w:val="24"/>
                <w:szCs w:val="24"/>
                <w:lang w:val="en-US"/>
              </w:rPr>
              <w:t xml:space="preserve">          </w:t>
            </w:r>
            <w:r w:rsidR="006F4168">
              <w:rPr>
                <w:rFonts w:asciiTheme="majorBidi" w:hAnsiTheme="majorBidi" w:cstheme="majorBidi"/>
                <w:sz w:val="24"/>
                <w:szCs w:val="24"/>
                <w:lang w:val="en-US"/>
              </w:rPr>
              <w:t>1752</w:t>
            </w:r>
          </w:p>
        </w:tc>
      </w:tr>
    </w:tbl>
    <w:p w:rsidR="00277585" w:rsidRPr="003F0BC3" w:rsidRDefault="00277585" w:rsidP="007A1C9B">
      <w:pPr>
        <w:ind w:firstLine="709"/>
        <w:contextualSpacing/>
        <w:jc w:val="both"/>
        <w:rPr>
          <w:rFonts w:asciiTheme="majorBidi" w:hAnsiTheme="majorBidi" w:cstheme="majorBidi"/>
          <w:sz w:val="24"/>
          <w:szCs w:val="24"/>
        </w:rPr>
      </w:pPr>
      <w:r>
        <w:rPr>
          <w:rFonts w:asciiTheme="majorBidi" w:hAnsiTheme="majorBidi" w:cstheme="majorBidi"/>
          <w:sz w:val="24"/>
          <w:szCs w:val="24"/>
        </w:rPr>
        <w:lastRenderedPageBreak/>
        <w:t>Berdasarkan Tabel 4.1</w:t>
      </w:r>
      <w:r w:rsidR="00263B60">
        <w:rPr>
          <w:rFonts w:asciiTheme="majorBidi" w:hAnsiTheme="majorBidi" w:cstheme="majorBidi"/>
          <w:sz w:val="24"/>
          <w:szCs w:val="24"/>
          <w:lang w:val="en-US"/>
        </w:rPr>
        <w:t>4</w:t>
      </w:r>
      <w:r w:rsidRPr="003F0BC3">
        <w:rPr>
          <w:rFonts w:asciiTheme="majorBidi" w:hAnsiTheme="majorBidi" w:cstheme="majorBidi"/>
          <w:sz w:val="24"/>
          <w:szCs w:val="24"/>
        </w:rPr>
        <w:t xml:space="preserve">, maka dapat disimpulkan bahwa hasil </w:t>
      </w:r>
      <w:r>
        <w:rPr>
          <w:rFonts w:asciiTheme="majorBidi" w:hAnsiTheme="majorBidi" w:cstheme="majorBidi"/>
          <w:sz w:val="24"/>
          <w:szCs w:val="24"/>
          <w:lang w:val="en-US"/>
        </w:rPr>
        <w:t>kuesioner skala disposisi setelah</w:t>
      </w:r>
      <w:r w:rsidRPr="003F0BC3">
        <w:rPr>
          <w:rFonts w:asciiTheme="majorBidi" w:hAnsiTheme="majorBidi" w:cstheme="majorBidi"/>
          <w:sz w:val="24"/>
          <w:szCs w:val="24"/>
        </w:rPr>
        <w:t xml:space="preserve"> diterapkan model pembelajaran </w:t>
      </w:r>
      <w:r w:rsidRPr="003F0BC3">
        <w:rPr>
          <w:rFonts w:asciiTheme="majorBidi" w:hAnsiTheme="majorBidi" w:cstheme="majorBidi"/>
          <w:i/>
          <w:sz w:val="24"/>
          <w:szCs w:val="24"/>
        </w:rPr>
        <w:t xml:space="preserve">Think Pair Share </w:t>
      </w:r>
      <w:r w:rsidRPr="003F0BC3">
        <w:rPr>
          <w:rFonts w:asciiTheme="majorBidi" w:hAnsiTheme="majorBidi" w:cstheme="majorBidi"/>
          <w:sz w:val="24"/>
          <w:szCs w:val="24"/>
        </w:rPr>
        <w:t xml:space="preserve">diperoleh rata-rata (mean) sebesar </w:t>
      </w:r>
      <w:r w:rsidR="00DA4320">
        <w:rPr>
          <w:rFonts w:asciiTheme="majorBidi" w:hAnsiTheme="majorBidi" w:cstheme="majorBidi"/>
          <w:sz w:val="24"/>
          <w:szCs w:val="24"/>
          <w:lang w:val="en-US"/>
        </w:rPr>
        <w:t>87,60</w:t>
      </w:r>
      <w:r w:rsidRPr="003F0BC3">
        <w:rPr>
          <w:rFonts w:asciiTheme="majorBidi" w:hAnsiTheme="majorBidi" w:cstheme="majorBidi"/>
          <w:sz w:val="24"/>
          <w:szCs w:val="24"/>
        </w:rPr>
        <w:t xml:space="preserve">; </w:t>
      </w:r>
      <w:r w:rsidR="00DA4320">
        <w:rPr>
          <w:rFonts w:asciiTheme="majorBidi" w:hAnsiTheme="majorBidi" w:cstheme="majorBidi"/>
          <w:sz w:val="24"/>
          <w:szCs w:val="24"/>
          <w:lang w:val="en-US"/>
        </w:rPr>
        <w:t xml:space="preserve">median 86,00; </w:t>
      </w:r>
      <w:r w:rsidRPr="003F0BC3">
        <w:rPr>
          <w:rFonts w:asciiTheme="majorBidi" w:hAnsiTheme="majorBidi" w:cstheme="majorBidi"/>
          <w:sz w:val="24"/>
          <w:szCs w:val="24"/>
        </w:rPr>
        <w:t xml:space="preserve">modus (mode) sebesar </w:t>
      </w:r>
      <w:r w:rsidR="00A24A48">
        <w:rPr>
          <w:rFonts w:asciiTheme="majorBidi" w:hAnsiTheme="majorBidi" w:cstheme="majorBidi"/>
          <w:sz w:val="24"/>
          <w:szCs w:val="24"/>
          <w:lang w:val="en-US"/>
        </w:rPr>
        <w:t>80</w:t>
      </w:r>
      <w:r w:rsidRPr="003F0BC3">
        <w:rPr>
          <w:rFonts w:asciiTheme="majorBidi" w:hAnsiTheme="majorBidi" w:cstheme="majorBidi"/>
          <w:sz w:val="24"/>
          <w:szCs w:val="24"/>
        </w:rPr>
        <w:t xml:space="preserve">; standar deviasi sebesar </w:t>
      </w:r>
      <w:r w:rsidR="00DA4320">
        <w:rPr>
          <w:rFonts w:asciiTheme="majorBidi" w:hAnsiTheme="majorBidi" w:cstheme="majorBidi"/>
          <w:sz w:val="24"/>
          <w:szCs w:val="24"/>
          <w:lang w:val="en-US"/>
        </w:rPr>
        <w:t>5,355</w:t>
      </w:r>
      <w:r w:rsidR="00A24A48">
        <w:rPr>
          <w:rFonts w:asciiTheme="majorBidi" w:hAnsiTheme="majorBidi" w:cstheme="majorBidi"/>
          <w:sz w:val="24"/>
          <w:szCs w:val="24"/>
        </w:rPr>
        <w:t xml:space="preserve">; rentang skor sebesar </w:t>
      </w:r>
      <w:r w:rsidR="00DA4320">
        <w:rPr>
          <w:rFonts w:asciiTheme="majorBidi" w:hAnsiTheme="majorBidi" w:cstheme="majorBidi"/>
          <w:sz w:val="24"/>
          <w:szCs w:val="24"/>
          <w:lang w:val="en-US"/>
        </w:rPr>
        <w:t>18</w:t>
      </w:r>
      <w:r w:rsidRPr="003F0BC3">
        <w:rPr>
          <w:rFonts w:asciiTheme="majorBidi" w:hAnsiTheme="majorBidi" w:cstheme="majorBidi"/>
          <w:sz w:val="24"/>
          <w:szCs w:val="24"/>
        </w:rPr>
        <w:t xml:space="preserve">; variansi sebesar </w:t>
      </w:r>
      <w:r w:rsidR="00DA4320">
        <w:rPr>
          <w:rFonts w:asciiTheme="majorBidi" w:hAnsiTheme="majorBidi" w:cstheme="majorBidi"/>
          <w:color w:val="000000"/>
          <w:sz w:val="24"/>
          <w:szCs w:val="24"/>
          <w:lang w:val="en-US"/>
        </w:rPr>
        <w:t>28,674</w:t>
      </w:r>
      <w:r w:rsidR="00DA4320">
        <w:rPr>
          <w:rFonts w:asciiTheme="majorBidi" w:hAnsiTheme="majorBidi" w:cstheme="majorBidi"/>
          <w:sz w:val="24"/>
          <w:szCs w:val="24"/>
          <w:lang w:val="en-US"/>
        </w:rPr>
        <w:t xml:space="preserve">; </w:t>
      </w:r>
      <w:r w:rsidR="00A24A48">
        <w:rPr>
          <w:rFonts w:asciiTheme="majorBidi" w:hAnsiTheme="majorBidi" w:cstheme="majorBidi"/>
          <w:sz w:val="24"/>
          <w:szCs w:val="24"/>
        </w:rPr>
        <w:t xml:space="preserve">nilai minimum sebesar </w:t>
      </w:r>
      <w:r w:rsidR="00DA4320">
        <w:rPr>
          <w:rFonts w:asciiTheme="majorBidi" w:hAnsiTheme="majorBidi" w:cstheme="majorBidi"/>
          <w:sz w:val="24"/>
          <w:szCs w:val="24"/>
          <w:lang w:val="en-US"/>
        </w:rPr>
        <w:t>80</w:t>
      </w:r>
      <w:r w:rsidRPr="003F0BC3">
        <w:rPr>
          <w:rFonts w:asciiTheme="majorBidi" w:hAnsiTheme="majorBidi" w:cstheme="majorBidi"/>
          <w:sz w:val="24"/>
          <w:szCs w:val="24"/>
        </w:rPr>
        <w:t>; dan nil</w:t>
      </w:r>
      <w:r w:rsidR="00A24A48">
        <w:rPr>
          <w:rFonts w:asciiTheme="majorBidi" w:hAnsiTheme="majorBidi" w:cstheme="majorBidi"/>
          <w:sz w:val="24"/>
          <w:szCs w:val="24"/>
        </w:rPr>
        <w:t xml:space="preserve">ai maksimum sebesar </w:t>
      </w:r>
      <w:r w:rsidR="00DA4320">
        <w:rPr>
          <w:rFonts w:asciiTheme="majorBidi" w:hAnsiTheme="majorBidi" w:cstheme="majorBidi"/>
          <w:sz w:val="24"/>
          <w:szCs w:val="24"/>
          <w:lang w:val="en-US"/>
        </w:rPr>
        <w:t>98</w:t>
      </w:r>
      <w:r w:rsidRPr="003F0BC3">
        <w:rPr>
          <w:rFonts w:asciiTheme="majorBidi" w:hAnsiTheme="majorBidi" w:cstheme="majorBidi"/>
          <w:sz w:val="24"/>
          <w:szCs w:val="24"/>
        </w:rPr>
        <w:t>.</w:t>
      </w:r>
    </w:p>
    <w:p w:rsidR="003F0BC3" w:rsidRPr="007B118C" w:rsidRDefault="00277585" w:rsidP="007A1C9B">
      <w:pPr>
        <w:ind w:firstLine="709"/>
        <w:jc w:val="both"/>
        <w:rPr>
          <w:rFonts w:asciiTheme="majorBidi" w:hAnsiTheme="majorBidi" w:cstheme="majorBidi"/>
          <w:sz w:val="24"/>
          <w:szCs w:val="24"/>
          <w:lang w:val="en-US"/>
        </w:rPr>
      </w:pPr>
      <w:r w:rsidRPr="003F0BC3">
        <w:rPr>
          <w:rFonts w:asciiTheme="majorBidi" w:hAnsiTheme="majorBidi" w:cstheme="majorBidi"/>
          <w:sz w:val="24"/>
          <w:szCs w:val="24"/>
        </w:rPr>
        <w:t xml:space="preserve">Apabila nilai hasil </w:t>
      </w:r>
      <w:r w:rsidR="00A24A48">
        <w:rPr>
          <w:rFonts w:asciiTheme="majorBidi" w:hAnsiTheme="majorBidi" w:cstheme="majorBidi"/>
          <w:sz w:val="24"/>
          <w:szCs w:val="24"/>
          <w:lang w:val="en-US"/>
        </w:rPr>
        <w:t xml:space="preserve">kuesioner skala disposisi setelah </w:t>
      </w:r>
      <w:r w:rsidRPr="003F0BC3">
        <w:rPr>
          <w:rFonts w:asciiTheme="majorBidi" w:hAnsiTheme="majorBidi" w:cstheme="majorBidi"/>
          <w:sz w:val="24"/>
          <w:szCs w:val="24"/>
        </w:rPr>
        <w:t xml:space="preserve">diterapkan model pembelajaran </w:t>
      </w:r>
      <w:r w:rsidRPr="003F0BC3">
        <w:rPr>
          <w:rFonts w:asciiTheme="majorBidi" w:hAnsiTheme="majorBidi" w:cstheme="majorBidi"/>
          <w:i/>
          <w:sz w:val="24"/>
          <w:szCs w:val="24"/>
        </w:rPr>
        <w:t xml:space="preserve">Think Pair Share </w:t>
      </w:r>
      <w:r w:rsidRPr="003F0BC3">
        <w:rPr>
          <w:rFonts w:asciiTheme="majorBidi" w:hAnsiTheme="majorBidi" w:cstheme="majorBidi"/>
          <w:sz w:val="24"/>
          <w:szCs w:val="24"/>
        </w:rPr>
        <w:t>dikelompokkan 5 kategori, maka akan diperoleh distribusi dan pr</w:t>
      </w:r>
      <w:r w:rsidR="00A24A48">
        <w:rPr>
          <w:rFonts w:asciiTheme="majorBidi" w:hAnsiTheme="majorBidi" w:cstheme="majorBidi"/>
          <w:sz w:val="24"/>
          <w:szCs w:val="24"/>
        </w:rPr>
        <w:t>esentase seperti pada Tabel 4.1</w:t>
      </w:r>
      <w:r w:rsidR="00263B60">
        <w:rPr>
          <w:rFonts w:asciiTheme="majorBidi" w:hAnsiTheme="majorBidi" w:cstheme="majorBidi"/>
          <w:sz w:val="24"/>
          <w:szCs w:val="24"/>
          <w:lang w:val="en-US"/>
        </w:rPr>
        <w:t>5</w:t>
      </w:r>
      <w:r w:rsidRPr="003F0BC3">
        <w:rPr>
          <w:rFonts w:asciiTheme="majorBidi" w:hAnsiTheme="majorBidi" w:cstheme="majorBidi"/>
          <w:sz w:val="24"/>
          <w:szCs w:val="24"/>
        </w:rPr>
        <w:t>:</w:t>
      </w:r>
    </w:p>
    <w:tbl>
      <w:tblPr>
        <w:tblW w:w="0" w:type="auto"/>
        <w:tblInd w:w="1440" w:type="dxa"/>
        <w:tblBorders>
          <w:top w:val="single" w:sz="4" w:space="0" w:color="auto"/>
          <w:bottom w:val="single" w:sz="4" w:space="0" w:color="auto"/>
          <w:insideH w:val="single" w:sz="4" w:space="0" w:color="auto"/>
        </w:tblBorders>
        <w:tblLook w:val="04A0"/>
      </w:tblPr>
      <w:tblGrid>
        <w:gridCol w:w="1929"/>
        <w:gridCol w:w="1559"/>
        <w:gridCol w:w="1276"/>
        <w:gridCol w:w="1701"/>
      </w:tblGrid>
      <w:tr w:rsidR="003F0BC3" w:rsidRPr="003F0BC3" w:rsidTr="00D057FE">
        <w:tc>
          <w:tcPr>
            <w:tcW w:w="1929" w:type="dxa"/>
            <w:vAlign w:val="center"/>
          </w:tcPr>
          <w:p w:rsidR="003F0BC3" w:rsidRPr="003F0BC3" w:rsidRDefault="003F0BC3" w:rsidP="007A1C9B">
            <w:pPr>
              <w:pStyle w:val="ListParagraph"/>
              <w:spacing w:after="0"/>
              <w:ind w:left="0"/>
              <w:jc w:val="center"/>
              <w:rPr>
                <w:rFonts w:asciiTheme="majorBidi" w:hAnsiTheme="majorBidi" w:cstheme="majorBidi"/>
                <w:b/>
                <w:sz w:val="24"/>
                <w:szCs w:val="24"/>
              </w:rPr>
            </w:pPr>
            <w:r w:rsidRPr="003F0BC3">
              <w:rPr>
                <w:rFonts w:asciiTheme="majorBidi" w:hAnsiTheme="majorBidi" w:cstheme="majorBidi"/>
                <w:b/>
                <w:sz w:val="24"/>
                <w:szCs w:val="24"/>
              </w:rPr>
              <w:t>Rentang Skor</w:t>
            </w:r>
          </w:p>
        </w:tc>
        <w:tc>
          <w:tcPr>
            <w:tcW w:w="1559" w:type="dxa"/>
            <w:vAlign w:val="center"/>
          </w:tcPr>
          <w:p w:rsidR="003F0BC3" w:rsidRPr="003F0BC3" w:rsidRDefault="003F0BC3" w:rsidP="007A1C9B">
            <w:pPr>
              <w:pStyle w:val="ListParagraph"/>
              <w:spacing w:after="0"/>
              <w:ind w:left="0"/>
              <w:jc w:val="center"/>
              <w:rPr>
                <w:rFonts w:asciiTheme="majorBidi" w:hAnsiTheme="majorBidi" w:cstheme="majorBidi"/>
                <w:b/>
                <w:sz w:val="24"/>
                <w:szCs w:val="24"/>
              </w:rPr>
            </w:pPr>
            <w:r w:rsidRPr="003F0BC3">
              <w:rPr>
                <w:rFonts w:asciiTheme="majorBidi" w:hAnsiTheme="majorBidi" w:cstheme="majorBidi"/>
                <w:b/>
                <w:sz w:val="24"/>
                <w:szCs w:val="24"/>
              </w:rPr>
              <w:t>Kategori</w:t>
            </w:r>
          </w:p>
        </w:tc>
        <w:tc>
          <w:tcPr>
            <w:tcW w:w="1276" w:type="dxa"/>
            <w:vAlign w:val="center"/>
          </w:tcPr>
          <w:p w:rsidR="003F0BC3" w:rsidRPr="003F0BC3" w:rsidRDefault="003F0BC3" w:rsidP="007A1C9B">
            <w:pPr>
              <w:pStyle w:val="ListParagraph"/>
              <w:spacing w:after="0"/>
              <w:ind w:left="0"/>
              <w:jc w:val="center"/>
              <w:rPr>
                <w:rFonts w:asciiTheme="majorBidi" w:hAnsiTheme="majorBidi" w:cstheme="majorBidi"/>
                <w:b/>
                <w:sz w:val="24"/>
                <w:szCs w:val="24"/>
              </w:rPr>
            </w:pPr>
            <w:r w:rsidRPr="003F0BC3">
              <w:rPr>
                <w:rFonts w:asciiTheme="majorBidi" w:hAnsiTheme="majorBidi" w:cstheme="majorBidi"/>
                <w:b/>
                <w:sz w:val="24"/>
                <w:szCs w:val="24"/>
              </w:rPr>
              <w:t>Frekuensi</w:t>
            </w:r>
          </w:p>
        </w:tc>
        <w:tc>
          <w:tcPr>
            <w:tcW w:w="1701" w:type="dxa"/>
            <w:vAlign w:val="center"/>
          </w:tcPr>
          <w:p w:rsidR="003F0BC3" w:rsidRPr="003F0BC3" w:rsidRDefault="003F0BC3" w:rsidP="007A1C9B">
            <w:pPr>
              <w:pStyle w:val="ListParagraph"/>
              <w:spacing w:after="0"/>
              <w:ind w:left="0"/>
              <w:jc w:val="center"/>
              <w:rPr>
                <w:rFonts w:asciiTheme="majorBidi" w:hAnsiTheme="majorBidi" w:cstheme="majorBidi"/>
                <w:b/>
                <w:sz w:val="24"/>
                <w:szCs w:val="24"/>
              </w:rPr>
            </w:pPr>
            <w:r w:rsidRPr="003F0BC3">
              <w:rPr>
                <w:rFonts w:asciiTheme="majorBidi" w:hAnsiTheme="majorBidi" w:cstheme="majorBidi"/>
                <w:b/>
                <w:sz w:val="24"/>
                <w:szCs w:val="24"/>
              </w:rPr>
              <w:t>Persentase(</w:t>
            </w:r>
            <w:r w:rsidRPr="003F0BC3">
              <w:rPr>
                <w:rFonts w:asciiTheme="majorBidi" w:hAnsiTheme="majorBidi" w:cstheme="majorBidi"/>
                <w:sz w:val="24"/>
                <w:szCs w:val="24"/>
              </w:rPr>
              <w:t>%)</w:t>
            </w:r>
          </w:p>
        </w:tc>
      </w:tr>
      <w:tr w:rsidR="003F0BC3" w:rsidRPr="003F0BC3" w:rsidTr="00D057FE">
        <w:tc>
          <w:tcPr>
            <w:tcW w:w="1929" w:type="dxa"/>
            <w:vAlign w:val="center"/>
          </w:tcPr>
          <w:p w:rsidR="003F0BC3" w:rsidRPr="002B0373" w:rsidRDefault="002B0373" w:rsidP="007A1C9B">
            <w:pPr>
              <w:pStyle w:val="ListParagraph"/>
              <w:spacing w:after="0"/>
              <w:ind w:left="0"/>
              <w:jc w:val="center"/>
              <w:rPr>
                <w:rFonts w:asciiTheme="majorBidi" w:hAnsiTheme="majorBidi" w:cstheme="majorBidi"/>
                <w:sz w:val="24"/>
                <w:szCs w:val="24"/>
                <w:lang w:val="en-US"/>
              </w:rPr>
            </w:pPr>
            <w:r>
              <w:rPr>
                <w:rFonts w:asciiTheme="majorBidi" w:hAnsiTheme="majorBidi" w:cstheme="majorBidi"/>
                <w:sz w:val="24"/>
                <w:szCs w:val="24"/>
              </w:rPr>
              <w:t xml:space="preserve">  0 –  7</w:t>
            </w:r>
            <w:r>
              <w:rPr>
                <w:rFonts w:asciiTheme="majorBidi" w:hAnsiTheme="majorBidi" w:cstheme="majorBidi"/>
                <w:sz w:val="24"/>
                <w:szCs w:val="24"/>
                <w:lang w:val="en-US"/>
              </w:rPr>
              <w:t>6</w:t>
            </w:r>
          </w:p>
        </w:tc>
        <w:tc>
          <w:tcPr>
            <w:tcW w:w="1559" w:type="dxa"/>
            <w:vAlign w:val="center"/>
          </w:tcPr>
          <w:p w:rsidR="003F0BC3" w:rsidRPr="003F0BC3" w:rsidRDefault="003F0BC3" w:rsidP="007A1C9B">
            <w:pPr>
              <w:pStyle w:val="ListParagraph"/>
              <w:spacing w:after="0"/>
              <w:ind w:left="0"/>
              <w:jc w:val="center"/>
              <w:rPr>
                <w:rFonts w:asciiTheme="majorBidi" w:hAnsiTheme="majorBidi" w:cstheme="majorBidi"/>
                <w:sz w:val="24"/>
                <w:szCs w:val="24"/>
              </w:rPr>
            </w:pPr>
            <w:r w:rsidRPr="003F0BC3">
              <w:rPr>
                <w:rFonts w:asciiTheme="majorBidi" w:hAnsiTheme="majorBidi" w:cstheme="majorBidi"/>
                <w:sz w:val="24"/>
                <w:szCs w:val="24"/>
              </w:rPr>
              <w:t>Tidak Tuntas</w:t>
            </w:r>
          </w:p>
        </w:tc>
        <w:tc>
          <w:tcPr>
            <w:tcW w:w="1276" w:type="dxa"/>
            <w:vAlign w:val="center"/>
          </w:tcPr>
          <w:p w:rsidR="003F0BC3" w:rsidRPr="003F0BC3" w:rsidRDefault="00E05B6C" w:rsidP="007A1C9B">
            <w:pPr>
              <w:pStyle w:val="ListParagraph"/>
              <w:spacing w:after="0"/>
              <w:ind w:left="0"/>
              <w:jc w:val="center"/>
              <w:rPr>
                <w:rFonts w:asciiTheme="majorBidi" w:hAnsiTheme="majorBidi" w:cstheme="majorBidi"/>
                <w:sz w:val="24"/>
                <w:szCs w:val="24"/>
              </w:rPr>
            </w:pPr>
            <w:r>
              <w:rPr>
                <w:rFonts w:asciiTheme="majorBidi" w:hAnsiTheme="majorBidi" w:cstheme="majorBidi"/>
                <w:sz w:val="24"/>
                <w:szCs w:val="24"/>
                <w:lang w:val="en-US"/>
              </w:rPr>
              <w:t xml:space="preserve"> </w:t>
            </w:r>
            <w:r w:rsidR="003F0BC3" w:rsidRPr="003F0BC3">
              <w:rPr>
                <w:rFonts w:asciiTheme="majorBidi" w:hAnsiTheme="majorBidi" w:cstheme="majorBidi"/>
                <w:sz w:val="24"/>
                <w:szCs w:val="24"/>
              </w:rPr>
              <w:t>2</w:t>
            </w:r>
          </w:p>
        </w:tc>
        <w:tc>
          <w:tcPr>
            <w:tcW w:w="1701" w:type="dxa"/>
            <w:vAlign w:val="center"/>
          </w:tcPr>
          <w:p w:rsidR="003F0BC3" w:rsidRPr="003F0BC3" w:rsidRDefault="003F0BC3" w:rsidP="007A1C9B">
            <w:pPr>
              <w:pStyle w:val="ListParagraph"/>
              <w:spacing w:after="0"/>
              <w:ind w:left="0"/>
              <w:jc w:val="center"/>
              <w:rPr>
                <w:rFonts w:asciiTheme="majorBidi" w:hAnsiTheme="majorBidi" w:cstheme="majorBidi"/>
                <w:sz w:val="24"/>
                <w:szCs w:val="24"/>
              </w:rPr>
            </w:pPr>
            <w:r w:rsidRPr="003F0BC3">
              <w:rPr>
                <w:rFonts w:asciiTheme="majorBidi" w:hAnsiTheme="majorBidi" w:cstheme="majorBidi"/>
                <w:sz w:val="24"/>
                <w:szCs w:val="24"/>
              </w:rPr>
              <w:t>10</w:t>
            </w:r>
          </w:p>
        </w:tc>
      </w:tr>
      <w:tr w:rsidR="003F0BC3" w:rsidRPr="003F0BC3" w:rsidTr="008A12CA">
        <w:tc>
          <w:tcPr>
            <w:tcW w:w="1929" w:type="dxa"/>
            <w:vAlign w:val="center"/>
          </w:tcPr>
          <w:p w:rsidR="003F0BC3" w:rsidRPr="003F0BC3" w:rsidRDefault="002B0373" w:rsidP="007A1C9B">
            <w:pPr>
              <w:pStyle w:val="ListParagraph"/>
              <w:spacing w:after="0"/>
              <w:ind w:left="0"/>
              <w:jc w:val="center"/>
              <w:rPr>
                <w:rFonts w:asciiTheme="majorBidi" w:hAnsiTheme="majorBidi" w:cstheme="majorBidi"/>
                <w:sz w:val="24"/>
                <w:szCs w:val="24"/>
              </w:rPr>
            </w:pPr>
            <w:r>
              <w:rPr>
                <w:rFonts w:asciiTheme="majorBidi" w:hAnsiTheme="majorBidi" w:cstheme="majorBidi"/>
                <w:sz w:val="24"/>
                <w:szCs w:val="24"/>
              </w:rPr>
              <w:t>7</w:t>
            </w:r>
            <w:r>
              <w:rPr>
                <w:rFonts w:asciiTheme="majorBidi" w:hAnsiTheme="majorBidi" w:cstheme="majorBidi"/>
                <w:sz w:val="24"/>
                <w:szCs w:val="24"/>
                <w:lang w:val="en-US"/>
              </w:rPr>
              <w:t>7</w:t>
            </w:r>
            <w:r w:rsidR="003F0BC3" w:rsidRPr="003F0BC3">
              <w:rPr>
                <w:rFonts w:asciiTheme="majorBidi" w:hAnsiTheme="majorBidi" w:cstheme="majorBidi"/>
                <w:sz w:val="24"/>
                <w:szCs w:val="24"/>
              </w:rPr>
              <w:t xml:space="preserve"> – 100</w:t>
            </w:r>
          </w:p>
        </w:tc>
        <w:tc>
          <w:tcPr>
            <w:tcW w:w="1559" w:type="dxa"/>
            <w:vAlign w:val="center"/>
          </w:tcPr>
          <w:p w:rsidR="003F0BC3" w:rsidRPr="003F0BC3" w:rsidRDefault="003F0BC3" w:rsidP="007A1C9B">
            <w:pPr>
              <w:pStyle w:val="ListParagraph"/>
              <w:spacing w:after="0"/>
              <w:ind w:left="0"/>
              <w:jc w:val="center"/>
              <w:rPr>
                <w:rFonts w:asciiTheme="majorBidi" w:hAnsiTheme="majorBidi" w:cstheme="majorBidi"/>
                <w:sz w:val="24"/>
                <w:szCs w:val="24"/>
              </w:rPr>
            </w:pPr>
            <w:r w:rsidRPr="003F0BC3">
              <w:rPr>
                <w:rFonts w:asciiTheme="majorBidi" w:hAnsiTheme="majorBidi" w:cstheme="majorBidi"/>
                <w:sz w:val="24"/>
                <w:szCs w:val="24"/>
              </w:rPr>
              <w:t>Tuntas</w:t>
            </w:r>
          </w:p>
        </w:tc>
        <w:tc>
          <w:tcPr>
            <w:tcW w:w="1276" w:type="dxa"/>
            <w:vAlign w:val="center"/>
          </w:tcPr>
          <w:p w:rsidR="003F0BC3" w:rsidRPr="003F0BC3" w:rsidRDefault="003F0BC3" w:rsidP="007A1C9B">
            <w:pPr>
              <w:pStyle w:val="ListParagraph"/>
              <w:spacing w:after="0"/>
              <w:ind w:left="0"/>
              <w:jc w:val="center"/>
              <w:rPr>
                <w:rFonts w:asciiTheme="majorBidi" w:hAnsiTheme="majorBidi" w:cstheme="majorBidi"/>
                <w:sz w:val="24"/>
                <w:szCs w:val="24"/>
              </w:rPr>
            </w:pPr>
            <w:r w:rsidRPr="003F0BC3">
              <w:rPr>
                <w:rFonts w:asciiTheme="majorBidi" w:hAnsiTheme="majorBidi" w:cstheme="majorBidi"/>
                <w:sz w:val="24"/>
                <w:szCs w:val="24"/>
              </w:rPr>
              <w:t>18</w:t>
            </w:r>
          </w:p>
        </w:tc>
        <w:tc>
          <w:tcPr>
            <w:tcW w:w="1701" w:type="dxa"/>
            <w:vAlign w:val="bottom"/>
          </w:tcPr>
          <w:p w:rsidR="003F0BC3" w:rsidRPr="003F0BC3" w:rsidRDefault="003F0BC3" w:rsidP="007A1C9B">
            <w:pPr>
              <w:pStyle w:val="ListParagraph"/>
              <w:spacing w:after="0"/>
              <w:ind w:left="0"/>
              <w:jc w:val="center"/>
              <w:rPr>
                <w:rFonts w:asciiTheme="majorBidi" w:hAnsiTheme="majorBidi" w:cstheme="majorBidi"/>
                <w:sz w:val="24"/>
                <w:szCs w:val="24"/>
              </w:rPr>
            </w:pPr>
            <w:r w:rsidRPr="003F0BC3">
              <w:rPr>
                <w:rFonts w:asciiTheme="majorBidi" w:hAnsiTheme="majorBidi" w:cstheme="majorBidi"/>
                <w:sz w:val="24"/>
                <w:szCs w:val="24"/>
              </w:rPr>
              <w:t>90</w:t>
            </w:r>
          </w:p>
        </w:tc>
      </w:tr>
      <w:tr w:rsidR="003F0BC3" w:rsidRPr="003F0BC3" w:rsidTr="00D057FE">
        <w:tc>
          <w:tcPr>
            <w:tcW w:w="3488" w:type="dxa"/>
            <w:gridSpan w:val="2"/>
            <w:vAlign w:val="center"/>
          </w:tcPr>
          <w:p w:rsidR="003F0BC3" w:rsidRPr="003F0BC3" w:rsidRDefault="003F0BC3" w:rsidP="007A1C9B">
            <w:pPr>
              <w:pStyle w:val="ListParagraph"/>
              <w:spacing w:after="0"/>
              <w:ind w:left="0"/>
              <w:jc w:val="center"/>
              <w:rPr>
                <w:rFonts w:asciiTheme="majorBidi" w:hAnsiTheme="majorBidi" w:cstheme="majorBidi"/>
                <w:sz w:val="24"/>
                <w:szCs w:val="24"/>
              </w:rPr>
            </w:pPr>
            <w:r w:rsidRPr="003F0BC3">
              <w:rPr>
                <w:rFonts w:asciiTheme="majorBidi" w:hAnsiTheme="majorBidi" w:cstheme="majorBidi"/>
                <w:sz w:val="24"/>
                <w:szCs w:val="24"/>
              </w:rPr>
              <w:t>Jumlah</w:t>
            </w:r>
          </w:p>
        </w:tc>
        <w:tc>
          <w:tcPr>
            <w:tcW w:w="1276" w:type="dxa"/>
            <w:vAlign w:val="center"/>
          </w:tcPr>
          <w:p w:rsidR="003F0BC3" w:rsidRPr="003F0BC3" w:rsidRDefault="003F0BC3" w:rsidP="007A1C9B">
            <w:pPr>
              <w:pStyle w:val="ListParagraph"/>
              <w:spacing w:after="0"/>
              <w:ind w:left="0"/>
              <w:jc w:val="center"/>
              <w:rPr>
                <w:rFonts w:asciiTheme="majorBidi" w:hAnsiTheme="majorBidi" w:cstheme="majorBidi"/>
                <w:sz w:val="24"/>
                <w:szCs w:val="24"/>
              </w:rPr>
            </w:pPr>
            <w:r w:rsidRPr="003F0BC3">
              <w:rPr>
                <w:rFonts w:asciiTheme="majorBidi" w:hAnsiTheme="majorBidi" w:cstheme="majorBidi"/>
                <w:sz w:val="24"/>
                <w:szCs w:val="24"/>
              </w:rPr>
              <w:t>20</w:t>
            </w:r>
          </w:p>
        </w:tc>
        <w:tc>
          <w:tcPr>
            <w:tcW w:w="1701" w:type="dxa"/>
            <w:vAlign w:val="center"/>
          </w:tcPr>
          <w:p w:rsidR="003F0BC3" w:rsidRPr="003F0BC3" w:rsidRDefault="003F0BC3" w:rsidP="007A1C9B">
            <w:pPr>
              <w:pStyle w:val="ListParagraph"/>
              <w:spacing w:after="0"/>
              <w:ind w:left="0"/>
              <w:jc w:val="center"/>
              <w:rPr>
                <w:rFonts w:asciiTheme="majorBidi" w:hAnsiTheme="majorBidi" w:cstheme="majorBidi"/>
                <w:sz w:val="24"/>
                <w:szCs w:val="24"/>
              </w:rPr>
            </w:pPr>
            <w:r w:rsidRPr="003F0BC3">
              <w:rPr>
                <w:rFonts w:asciiTheme="majorBidi" w:hAnsiTheme="majorBidi" w:cstheme="majorBidi"/>
                <w:sz w:val="24"/>
                <w:szCs w:val="24"/>
              </w:rPr>
              <w:t>100</w:t>
            </w:r>
          </w:p>
        </w:tc>
      </w:tr>
    </w:tbl>
    <w:p w:rsidR="007B118C" w:rsidRPr="007B118C" w:rsidRDefault="001B15AA" w:rsidP="007A1C9B">
      <w:pPr>
        <w:ind w:firstLine="720"/>
        <w:jc w:val="both"/>
        <w:rPr>
          <w:rFonts w:asciiTheme="majorBidi" w:hAnsiTheme="majorBidi" w:cstheme="majorBidi"/>
          <w:sz w:val="24"/>
          <w:szCs w:val="24"/>
          <w:lang w:val="en-US"/>
        </w:rPr>
      </w:pPr>
      <w:r>
        <w:rPr>
          <w:rFonts w:asciiTheme="majorBidi" w:hAnsiTheme="majorBidi" w:cstheme="majorBidi"/>
          <w:sz w:val="24"/>
          <w:szCs w:val="24"/>
        </w:rPr>
        <w:t>Data pada Tabel 4.</w:t>
      </w:r>
      <w:r w:rsidR="00263B60">
        <w:rPr>
          <w:rFonts w:asciiTheme="majorBidi" w:hAnsiTheme="majorBidi" w:cstheme="majorBidi"/>
          <w:sz w:val="24"/>
          <w:szCs w:val="24"/>
        </w:rPr>
        <w:t>1</w:t>
      </w:r>
      <w:r w:rsidR="00263B60" w:rsidRPr="00263B60">
        <w:rPr>
          <w:rFonts w:asciiTheme="majorBidi" w:hAnsiTheme="majorBidi" w:cstheme="majorBidi"/>
          <w:sz w:val="24"/>
          <w:szCs w:val="24"/>
        </w:rPr>
        <w:t>8</w:t>
      </w:r>
      <w:r w:rsidR="003F0BC3" w:rsidRPr="003F0BC3">
        <w:rPr>
          <w:rFonts w:asciiTheme="majorBidi" w:hAnsiTheme="majorBidi" w:cstheme="majorBidi"/>
          <w:sz w:val="24"/>
          <w:szCs w:val="24"/>
        </w:rPr>
        <w:t xml:space="preserve"> menunjukkan bahwa presentase ketuntasan klasikal pada pemahaman konsep sebesar 90% yaitu dari 20 orang siswa, yang termasuk dalam kategori tuntas 18 orang dan 2 orang termasuk dalam kategori tidak tuntas. Secara keseluruhan data tersebut menunjukkan pencapaian ketuntasan secara klasikal dimana melebihi 85%.</w:t>
      </w:r>
    </w:p>
    <w:p w:rsidR="00215242" w:rsidRPr="00D34DEF" w:rsidRDefault="00A453F5" w:rsidP="007A1C9B">
      <w:pPr>
        <w:spacing w:after="0"/>
        <w:jc w:val="both"/>
        <w:rPr>
          <w:rFonts w:asciiTheme="majorBidi" w:hAnsiTheme="majorBidi" w:cstheme="majorBidi"/>
          <w:bCs/>
          <w:sz w:val="24"/>
          <w:szCs w:val="24"/>
          <w:lang w:val="en-US"/>
        </w:rPr>
      </w:pPr>
      <w:r>
        <w:rPr>
          <w:rFonts w:asciiTheme="majorBidi" w:hAnsiTheme="majorBidi" w:cstheme="majorBidi"/>
          <w:bCs/>
          <w:sz w:val="24"/>
          <w:szCs w:val="24"/>
          <w:lang w:val="en-US"/>
        </w:rPr>
        <w:t>g</w:t>
      </w:r>
      <w:r w:rsidRPr="00A453F5">
        <w:rPr>
          <w:rFonts w:asciiTheme="majorBidi" w:hAnsiTheme="majorBidi" w:cstheme="majorBidi"/>
          <w:bCs/>
          <w:sz w:val="24"/>
          <w:szCs w:val="24"/>
          <w:lang w:val="en-US"/>
        </w:rPr>
        <w:t xml:space="preserve">. </w:t>
      </w:r>
      <w:r w:rsidRPr="00A453F5">
        <w:rPr>
          <w:rFonts w:asciiTheme="majorBidi" w:hAnsiTheme="majorBidi" w:cstheme="majorBidi"/>
          <w:bCs/>
          <w:sz w:val="24"/>
          <w:szCs w:val="24"/>
        </w:rPr>
        <w:t>Ketuntasan belajar siswa pada kemampuan pemecahan masalah</w:t>
      </w:r>
      <w:r w:rsidR="00215242" w:rsidRPr="00A453F5">
        <w:rPr>
          <w:rFonts w:asciiTheme="majorBidi" w:hAnsiTheme="majorBidi" w:cstheme="majorBidi"/>
          <w:bCs/>
          <w:sz w:val="24"/>
          <w:szCs w:val="24"/>
          <w:lang w:val="en-US"/>
        </w:rPr>
        <w:t xml:space="preserve"> </w:t>
      </w:r>
      <w:r w:rsidRPr="00A453F5">
        <w:rPr>
          <w:rFonts w:asciiTheme="majorBidi" w:hAnsiTheme="majorBidi" w:cstheme="majorBidi"/>
          <w:bCs/>
          <w:sz w:val="24"/>
          <w:szCs w:val="24"/>
          <w:lang w:val="en-US"/>
        </w:rPr>
        <w:t>matematik</w:t>
      </w:r>
    </w:p>
    <w:p w:rsidR="00263B60" w:rsidRPr="00C02164" w:rsidRDefault="003F0BC3" w:rsidP="007A1C9B">
      <w:pPr>
        <w:ind w:firstLine="720"/>
        <w:jc w:val="both"/>
        <w:rPr>
          <w:rFonts w:asciiTheme="majorBidi" w:hAnsiTheme="majorBidi" w:cstheme="majorBidi"/>
          <w:sz w:val="24"/>
          <w:szCs w:val="24"/>
          <w:lang w:val="en-US"/>
        </w:rPr>
      </w:pPr>
      <w:r w:rsidRPr="003F0BC3">
        <w:rPr>
          <w:rFonts w:asciiTheme="majorBidi" w:hAnsiTheme="majorBidi" w:cstheme="majorBidi"/>
          <w:sz w:val="24"/>
          <w:szCs w:val="24"/>
        </w:rPr>
        <w:t>Data hasil analisis maka gambaran ketuntasan hasil belajar matematika siswa untuk kemampuan pemecahan masalah ditunjukkan pada Tabel 4.</w:t>
      </w:r>
      <w:r w:rsidR="00263B60">
        <w:rPr>
          <w:rFonts w:asciiTheme="majorBidi" w:hAnsiTheme="majorBidi" w:cstheme="majorBidi"/>
          <w:sz w:val="24"/>
          <w:szCs w:val="24"/>
          <w:lang w:val="en-US"/>
        </w:rPr>
        <w:t>19</w:t>
      </w:r>
      <w:r w:rsidR="001B15AA">
        <w:rPr>
          <w:rFonts w:asciiTheme="majorBidi" w:hAnsiTheme="majorBidi" w:cstheme="majorBidi"/>
          <w:sz w:val="24"/>
          <w:szCs w:val="24"/>
          <w:lang w:val="en-US"/>
        </w:rPr>
        <w:t>.</w:t>
      </w:r>
    </w:p>
    <w:p w:rsidR="003F0BC3" w:rsidRDefault="001B15AA" w:rsidP="007A1C9B">
      <w:pPr>
        <w:pStyle w:val="ListParagraph"/>
        <w:tabs>
          <w:tab w:val="left" w:pos="709"/>
          <w:tab w:val="center" w:pos="3968"/>
          <w:tab w:val="left" w:pos="7155"/>
        </w:tabs>
        <w:ind w:left="1843" w:hanging="1843"/>
        <w:rPr>
          <w:rFonts w:asciiTheme="majorBidi" w:hAnsiTheme="majorBidi" w:cstheme="majorBidi"/>
          <w:sz w:val="24"/>
          <w:szCs w:val="24"/>
          <w:lang w:val="en-US"/>
        </w:rPr>
      </w:pPr>
      <w:r>
        <w:rPr>
          <w:rFonts w:asciiTheme="majorBidi" w:hAnsiTheme="majorBidi" w:cstheme="majorBidi"/>
          <w:sz w:val="24"/>
          <w:szCs w:val="24"/>
        </w:rPr>
        <w:t xml:space="preserve">         </w:t>
      </w:r>
      <w:r w:rsidR="00384D9E">
        <w:rPr>
          <w:rFonts w:asciiTheme="majorBidi" w:hAnsiTheme="majorBidi" w:cstheme="majorBidi"/>
          <w:sz w:val="24"/>
          <w:szCs w:val="24"/>
          <w:lang w:val="en-US"/>
        </w:rPr>
        <w:tab/>
      </w:r>
      <w:r>
        <w:rPr>
          <w:rFonts w:asciiTheme="majorBidi" w:hAnsiTheme="majorBidi" w:cstheme="majorBidi"/>
          <w:sz w:val="24"/>
          <w:szCs w:val="24"/>
        </w:rPr>
        <w:t>Tabel 4.</w:t>
      </w:r>
      <w:r w:rsidR="00263B60">
        <w:rPr>
          <w:rFonts w:asciiTheme="majorBidi" w:hAnsiTheme="majorBidi" w:cstheme="majorBidi"/>
          <w:sz w:val="24"/>
          <w:szCs w:val="24"/>
          <w:lang w:val="en-US"/>
        </w:rPr>
        <w:t>19</w:t>
      </w:r>
      <w:r w:rsidR="003F0BC3" w:rsidRPr="003F0BC3">
        <w:rPr>
          <w:rFonts w:asciiTheme="majorBidi" w:hAnsiTheme="majorBidi" w:cstheme="majorBidi"/>
          <w:sz w:val="24"/>
          <w:szCs w:val="24"/>
        </w:rPr>
        <w:t xml:space="preserve">. Deskripsi Ketuntasan Belajar Siswa </w:t>
      </w:r>
      <w:r w:rsidR="003F0BC3" w:rsidRPr="003F0BC3">
        <w:rPr>
          <w:rFonts w:asciiTheme="majorBidi" w:hAnsiTheme="majorBidi" w:cstheme="majorBidi"/>
          <w:i/>
          <w:iCs/>
          <w:sz w:val="24"/>
          <w:szCs w:val="24"/>
        </w:rPr>
        <w:t xml:space="preserve">Postest </w:t>
      </w:r>
      <w:r w:rsidR="00C02164">
        <w:rPr>
          <w:rFonts w:asciiTheme="majorBidi" w:hAnsiTheme="majorBidi" w:cstheme="majorBidi"/>
          <w:sz w:val="24"/>
          <w:szCs w:val="24"/>
        </w:rPr>
        <w:t>Pemecahan Masalah</w:t>
      </w:r>
      <w:r w:rsidR="00E74A4C">
        <w:rPr>
          <w:rFonts w:asciiTheme="majorBidi" w:hAnsiTheme="majorBidi" w:cstheme="majorBidi"/>
          <w:sz w:val="24"/>
          <w:szCs w:val="24"/>
          <w:lang w:val="en-US"/>
        </w:rPr>
        <w:t xml:space="preserve"> Matematik</w:t>
      </w:r>
    </w:p>
    <w:p w:rsidR="00E74A4C" w:rsidRPr="00E74A4C" w:rsidRDefault="00E74A4C" w:rsidP="007A1C9B">
      <w:pPr>
        <w:pStyle w:val="ListParagraph"/>
        <w:tabs>
          <w:tab w:val="left" w:pos="709"/>
          <w:tab w:val="center" w:pos="3968"/>
          <w:tab w:val="left" w:pos="7155"/>
        </w:tabs>
        <w:ind w:left="0"/>
        <w:rPr>
          <w:rFonts w:asciiTheme="majorBidi" w:hAnsiTheme="majorBidi" w:cstheme="majorBidi"/>
          <w:sz w:val="24"/>
          <w:szCs w:val="24"/>
          <w:lang w:val="en-US"/>
        </w:rPr>
      </w:pPr>
    </w:p>
    <w:tbl>
      <w:tblPr>
        <w:tblW w:w="6606" w:type="dxa"/>
        <w:tblInd w:w="1440" w:type="dxa"/>
        <w:tblLook w:val="04A0"/>
      </w:tblPr>
      <w:tblGrid>
        <w:gridCol w:w="2070"/>
        <w:gridCol w:w="1560"/>
        <w:gridCol w:w="1275"/>
        <w:gridCol w:w="1701"/>
      </w:tblGrid>
      <w:tr w:rsidR="003F0BC3" w:rsidRPr="003F0BC3" w:rsidTr="001B15AA">
        <w:trPr>
          <w:trHeight w:val="423"/>
        </w:trPr>
        <w:tc>
          <w:tcPr>
            <w:tcW w:w="2070" w:type="dxa"/>
            <w:tcBorders>
              <w:top w:val="single" w:sz="4" w:space="0" w:color="auto"/>
              <w:bottom w:val="single" w:sz="4" w:space="0" w:color="auto"/>
            </w:tcBorders>
            <w:vAlign w:val="center"/>
          </w:tcPr>
          <w:p w:rsidR="003F0BC3" w:rsidRPr="003F0BC3" w:rsidRDefault="003F0BC3" w:rsidP="007A1C9B">
            <w:pPr>
              <w:pStyle w:val="ListParagraph"/>
              <w:spacing w:after="0"/>
              <w:ind w:left="0"/>
              <w:jc w:val="center"/>
              <w:rPr>
                <w:rFonts w:asciiTheme="majorBidi" w:hAnsiTheme="majorBidi" w:cstheme="majorBidi"/>
                <w:b/>
                <w:sz w:val="24"/>
                <w:szCs w:val="24"/>
              </w:rPr>
            </w:pPr>
            <w:r w:rsidRPr="003F0BC3">
              <w:rPr>
                <w:rFonts w:asciiTheme="majorBidi" w:hAnsiTheme="majorBidi" w:cstheme="majorBidi"/>
                <w:b/>
                <w:sz w:val="24"/>
                <w:szCs w:val="24"/>
              </w:rPr>
              <w:t>Rentang Skor</w:t>
            </w:r>
          </w:p>
        </w:tc>
        <w:tc>
          <w:tcPr>
            <w:tcW w:w="1560" w:type="dxa"/>
            <w:tcBorders>
              <w:top w:val="single" w:sz="4" w:space="0" w:color="auto"/>
              <w:bottom w:val="single" w:sz="4" w:space="0" w:color="auto"/>
            </w:tcBorders>
            <w:vAlign w:val="center"/>
          </w:tcPr>
          <w:p w:rsidR="003F0BC3" w:rsidRPr="003F0BC3" w:rsidRDefault="003F0BC3" w:rsidP="007A1C9B">
            <w:pPr>
              <w:pStyle w:val="ListParagraph"/>
              <w:spacing w:after="0"/>
              <w:ind w:left="0"/>
              <w:jc w:val="center"/>
              <w:rPr>
                <w:rFonts w:asciiTheme="majorBidi" w:hAnsiTheme="majorBidi" w:cstheme="majorBidi"/>
                <w:b/>
                <w:sz w:val="24"/>
                <w:szCs w:val="24"/>
              </w:rPr>
            </w:pPr>
            <w:r w:rsidRPr="003F0BC3">
              <w:rPr>
                <w:rFonts w:asciiTheme="majorBidi" w:hAnsiTheme="majorBidi" w:cstheme="majorBidi"/>
                <w:b/>
                <w:sz w:val="24"/>
                <w:szCs w:val="24"/>
              </w:rPr>
              <w:t>Kategori</w:t>
            </w:r>
          </w:p>
        </w:tc>
        <w:tc>
          <w:tcPr>
            <w:tcW w:w="1275" w:type="dxa"/>
            <w:tcBorders>
              <w:top w:val="single" w:sz="4" w:space="0" w:color="auto"/>
              <w:bottom w:val="single" w:sz="4" w:space="0" w:color="auto"/>
            </w:tcBorders>
            <w:vAlign w:val="center"/>
          </w:tcPr>
          <w:p w:rsidR="003F0BC3" w:rsidRPr="003F0BC3" w:rsidRDefault="003F0BC3" w:rsidP="007A1C9B">
            <w:pPr>
              <w:pStyle w:val="ListParagraph"/>
              <w:spacing w:after="0"/>
              <w:ind w:left="0"/>
              <w:jc w:val="center"/>
              <w:rPr>
                <w:rFonts w:asciiTheme="majorBidi" w:hAnsiTheme="majorBidi" w:cstheme="majorBidi"/>
                <w:b/>
                <w:sz w:val="24"/>
                <w:szCs w:val="24"/>
              </w:rPr>
            </w:pPr>
            <w:r w:rsidRPr="003F0BC3">
              <w:rPr>
                <w:rFonts w:asciiTheme="majorBidi" w:hAnsiTheme="majorBidi" w:cstheme="majorBidi"/>
                <w:b/>
                <w:sz w:val="24"/>
                <w:szCs w:val="24"/>
              </w:rPr>
              <w:t>Frekuensi</w:t>
            </w:r>
          </w:p>
        </w:tc>
        <w:tc>
          <w:tcPr>
            <w:tcW w:w="1701" w:type="dxa"/>
            <w:tcBorders>
              <w:top w:val="single" w:sz="4" w:space="0" w:color="auto"/>
              <w:bottom w:val="single" w:sz="4" w:space="0" w:color="auto"/>
            </w:tcBorders>
            <w:vAlign w:val="center"/>
          </w:tcPr>
          <w:p w:rsidR="003F0BC3" w:rsidRPr="003F0BC3" w:rsidRDefault="003F0BC3" w:rsidP="007A1C9B">
            <w:pPr>
              <w:pStyle w:val="ListParagraph"/>
              <w:spacing w:after="0"/>
              <w:ind w:left="0"/>
              <w:jc w:val="center"/>
              <w:rPr>
                <w:rFonts w:asciiTheme="majorBidi" w:hAnsiTheme="majorBidi" w:cstheme="majorBidi"/>
                <w:b/>
                <w:sz w:val="24"/>
                <w:szCs w:val="24"/>
              </w:rPr>
            </w:pPr>
            <w:r w:rsidRPr="003F0BC3">
              <w:rPr>
                <w:rFonts w:asciiTheme="majorBidi" w:hAnsiTheme="majorBidi" w:cstheme="majorBidi"/>
                <w:b/>
                <w:sz w:val="24"/>
                <w:szCs w:val="24"/>
              </w:rPr>
              <w:t>Persentase(</w:t>
            </w:r>
            <w:r w:rsidRPr="003F0BC3">
              <w:rPr>
                <w:rFonts w:asciiTheme="majorBidi" w:hAnsiTheme="majorBidi" w:cstheme="majorBidi"/>
                <w:sz w:val="24"/>
                <w:szCs w:val="24"/>
              </w:rPr>
              <w:t>%)</w:t>
            </w:r>
          </w:p>
        </w:tc>
      </w:tr>
      <w:tr w:rsidR="003F0BC3" w:rsidRPr="003F0BC3" w:rsidTr="003F0BC3">
        <w:tc>
          <w:tcPr>
            <w:tcW w:w="2070" w:type="dxa"/>
            <w:tcBorders>
              <w:top w:val="single" w:sz="4" w:space="0" w:color="auto"/>
            </w:tcBorders>
            <w:vAlign w:val="center"/>
          </w:tcPr>
          <w:p w:rsidR="003F0BC3" w:rsidRPr="007724D0" w:rsidRDefault="007724D0" w:rsidP="007A1C9B">
            <w:pPr>
              <w:pStyle w:val="ListParagraph"/>
              <w:spacing w:after="0"/>
              <w:ind w:left="0"/>
              <w:jc w:val="center"/>
              <w:rPr>
                <w:rFonts w:asciiTheme="majorBidi" w:hAnsiTheme="majorBidi" w:cstheme="majorBidi"/>
                <w:sz w:val="24"/>
                <w:szCs w:val="24"/>
                <w:lang w:val="en-US"/>
              </w:rPr>
            </w:pPr>
            <w:r>
              <w:rPr>
                <w:rFonts w:asciiTheme="majorBidi" w:hAnsiTheme="majorBidi" w:cstheme="majorBidi"/>
                <w:sz w:val="24"/>
                <w:szCs w:val="24"/>
              </w:rPr>
              <w:t>0 – 7</w:t>
            </w:r>
            <w:r>
              <w:rPr>
                <w:rFonts w:asciiTheme="majorBidi" w:hAnsiTheme="majorBidi" w:cstheme="majorBidi"/>
                <w:sz w:val="24"/>
                <w:szCs w:val="24"/>
                <w:lang w:val="en-US"/>
              </w:rPr>
              <w:t>6</w:t>
            </w:r>
          </w:p>
        </w:tc>
        <w:tc>
          <w:tcPr>
            <w:tcW w:w="1560" w:type="dxa"/>
            <w:tcBorders>
              <w:top w:val="single" w:sz="4" w:space="0" w:color="auto"/>
            </w:tcBorders>
            <w:vAlign w:val="center"/>
          </w:tcPr>
          <w:p w:rsidR="003F0BC3" w:rsidRPr="003F0BC3" w:rsidRDefault="003F0BC3" w:rsidP="007A1C9B">
            <w:pPr>
              <w:pStyle w:val="ListParagraph"/>
              <w:spacing w:after="0"/>
              <w:ind w:left="0"/>
              <w:jc w:val="center"/>
              <w:rPr>
                <w:rFonts w:asciiTheme="majorBidi" w:hAnsiTheme="majorBidi" w:cstheme="majorBidi"/>
                <w:sz w:val="24"/>
                <w:szCs w:val="24"/>
              </w:rPr>
            </w:pPr>
            <w:r w:rsidRPr="003F0BC3">
              <w:rPr>
                <w:rFonts w:asciiTheme="majorBidi" w:hAnsiTheme="majorBidi" w:cstheme="majorBidi"/>
                <w:sz w:val="24"/>
                <w:szCs w:val="24"/>
              </w:rPr>
              <w:t>Tidak Tuntas</w:t>
            </w:r>
          </w:p>
        </w:tc>
        <w:tc>
          <w:tcPr>
            <w:tcW w:w="1275" w:type="dxa"/>
            <w:tcBorders>
              <w:top w:val="single" w:sz="4" w:space="0" w:color="auto"/>
            </w:tcBorders>
            <w:vAlign w:val="center"/>
          </w:tcPr>
          <w:p w:rsidR="003F0BC3" w:rsidRPr="003F0BC3" w:rsidRDefault="00E05B6C" w:rsidP="007A1C9B">
            <w:pPr>
              <w:pStyle w:val="ListParagraph"/>
              <w:spacing w:after="0"/>
              <w:ind w:left="0"/>
              <w:jc w:val="center"/>
              <w:rPr>
                <w:rFonts w:asciiTheme="majorBidi" w:hAnsiTheme="majorBidi" w:cstheme="majorBidi"/>
                <w:sz w:val="24"/>
                <w:szCs w:val="24"/>
              </w:rPr>
            </w:pPr>
            <w:r>
              <w:rPr>
                <w:rFonts w:asciiTheme="majorBidi" w:hAnsiTheme="majorBidi" w:cstheme="majorBidi"/>
                <w:sz w:val="24"/>
                <w:szCs w:val="24"/>
                <w:lang w:val="en-US"/>
              </w:rPr>
              <w:t xml:space="preserve">  </w:t>
            </w:r>
            <w:r w:rsidR="003F0BC3" w:rsidRPr="003F0BC3">
              <w:rPr>
                <w:rFonts w:asciiTheme="majorBidi" w:hAnsiTheme="majorBidi" w:cstheme="majorBidi"/>
                <w:sz w:val="24"/>
                <w:szCs w:val="24"/>
              </w:rPr>
              <w:t>3</w:t>
            </w:r>
          </w:p>
        </w:tc>
        <w:tc>
          <w:tcPr>
            <w:tcW w:w="1701" w:type="dxa"/>
            <w:tcBorders>
              <w:top w:val="single" w:sz="4" w:space="0" w:color="auto"/>
            </w:tcBorders>
            <w:vAlign w:val="center"/>
          </w:tcPr>
          <w:p w:rsidR="003F0BC3" w:rsidRPr="003F0BC3" w:rsidRDefault="003F0BC3" w:rsidP="007A1C9B">
            <w:pPr>
              <w:pStyle w:val="ListParagraph"/>
              <w:spacing w:after="0"/>
              <w:ind w:left="0"/>
              <w:jc w:val="center"/>
              <w:rPr>
                <w:rFonts w:asciiTheme="majorBidi" w:hAnsiTheme="majorBidi" w:cstheme="majorBidi"/>
                <w:sz w:val="24"/>
                <w:szCs w:val="24"/>
              </w:rPr>
            </w:pPr>
            <w:r w:rsidRPr="003F0BC3">
              <w:rPr>
                <w:rFonts w:asciiTheme="majorBidi" w:hAnsiTheme="majorBidi" w:cstheme="majorBidi"/>
                <w:sz w:val="24"/>
                <w:szCs w:val="24"/>
              </w:rPr>
              <w:t>15</w:t>
            </w:r>
          </w:p>
        </w:tc>
      </w:tr>
      <w:tr w:rsidR="003F0BC3" w:rsidRPr="003F0BC3" w:rsidTr="003F0BC3">
        <w:tc>
          <w:tcPr>
            <w:tcW w:w="2070" w:type="dxa"/>
            <w:tcBorders>
              <w:bottom w:val="single" w:sz="4" w:space="0" w:color="auto"/>
            </w:tcBorders>
            <w:vAlign w:val="center"/>
          </w:tcPr>
          <w:p w:rsidR="003F0BC3" w:rsidRPr="003F0BC3" w:rsidRDefault="007724D0" w:rsidP="007A1C9B">
            <w:pPr>
              <w:pStyle w:val="ListParagraph"/>
              <w:spacing w:after="0"/>
              <w:ind w:left="0"/>
              <w:jc w:val="center"/>
              <w:rPr>
                <w:rFonts w:asciiTheme="majorBidi" w:hAnsiTheme="majorBidi" w:cstheme="majorBidi"/>
                <w:sz w:val="24"/>
                <w:szCs w:val="24"/>
              </w:rPr>
            </w:pPr>
            <w:r>
              <w:rPr>
                <w:rFonts w:asciiTheme="majorBidi" w:hAnsiTheme="majorBidi" w:cstheme="majorBidi"/>
                <w:sz w:val="24"/>
                <w:szCs w:val="24"/>
              </w:rPr>
              <w:t>7</w:t>
            </w:r>
            <w:r>
              <w:rPr>
                <w:rFonts w:asciiTheme="majorBidi" w:hAnsiTheme="majorBidi" w:cstheme="majorBidi"/>
                <w:sz w:val="24"/>
                <w:szCs w:val="24"/>
                <w:lang w:val="en-US"/>
              </w:rPr>
              <w:t>7</w:t>
            </w:r>
            <w:r w:rsidR="003F0BC3" w:rsidRPr="003F0BC3">
              <w:rPr>
                <w:rFonts w:asciiTheme="majorBidi" w:hAnsiTheme="majorBidi" w:cstheme="majorBidi"/>
                <w:sz w:val="24"/>
                <w:szCs w:val="24"/>
              </w:rPr>
              <w:t xml:space="preserve"> – 100</w:t>
            </w:r>
          </w:p>
        </w:tc>
        <w:tc>
          <w:tcPr>
            <w:tcW w:w="1560" w:type="dxa"/>
            <w:tcBorders>
              <w:bottom w:val="single" w:sz="4" w:space="0" w:color="auto"/>
            </w:tcBorders>
            <w:vAlign w:val="center"/>
          </w:tcPr>
          <w:p w:rsidR="003F0BC3" w:rsidRPr="003F0BC3" w:rsidRDefault="003F0BC3" w:rsidP="007A1C9B">
            <w:pPr>
              <w:pStyle w:val="ListParagraph"/>
              <w:spacing w:after="0"/>
              <w:ind w:left="0"/>
              <w:jc w:val="center"/>
              <w:rPr>
                <w:rFonts w:asciiTheme="majorBidi" w:hAnsiTheme="majorBidi" w:cstheme="majorBidi"/>
                <w:sz w:val="24"/>
                <w:szCs w:val="24"/>
              </w:rPr>
            </w:pPr>
            <w:r w:rsidRPr="003F0BC3">
              <w:rPr>
                <w:rFonts w:asciiTheme="majorBidi" w:hAnsiTheme="majorBidi" w:cstheme="majorBidi"/>
                <w:sz w:val="24"/>
                <w:szCs w:val="24"/>
              </w:rPr>
              <w:t>Tuntas</w:t>
            </w:r>
          </w:p>
        </w:tc>
        <w:tc>
          <w:tcPr>
            <w:tcW w:w="1275" w:type="dxa"/>
            <w:tcBorders>
              <w:bottom w:val="single" w:sz="4" w:space="0" w:color="auto"/>
            </w:tcBorders>
            <w:vAlign w:val="center"/>
          </w:tcPr>
          <w:p w:rsidR="003F0BC3" w:rsidRPr="003F0BC3" w:rsidRDefault="003F0BC3" w:rsidP="007A1C9B">
            <w:pPr>
              <w:pStyle w:val="ListParagraph"/>
              <w:spacing w:after="0"/>
              <w:ind w:left="0"/>
              <w:jc w:val="center"/>
              <w:rPr>
                <w:rFonts w:asciiTheme="majorBidi" w:hAnsiTheme="majorBidi" w:cstheme="majorBidi"/>
                <w:sz w:val="24"/>
                <w:szCs w:val="24"/>
              </w:rPr>
            </w:pPr>
            <w:r w:rsidRPr="003F0BC3">
              <w:rPr>
                <w:rFonts w:asciiTheme="majorBidi" w:hAnsiTheme="majorBidi" w:cstheme="majorBidi"/>
                <w:sz w:val="24"/>
                <w:szCs w:val="24"/>
              </w:rPr>
              <w:t>17</w:t>
            </w:r>
          </w:p>
        </w:tc>
        <w:tc>
          <w:tcPr>
            <w:tcW w:w="1701" w:type="dxa"/>
            <w:tcBorders>
              <w:bottom w:val="single" w:sz="4" w:space="0" w:color="auto"/>
            </w:tcBorders>
            <w:vAlign w:val="center"/>
          </w:tcPr>
          <w:p w:rsidR="003F0BC3" w:rsidRPr="003F0BC3" w:rsidRDefault="003F0BC3" w:rsidP="007A1C9B">
            <w:pPr>
              <w:pStyle w:val="ListParagraph"/>
              <w:spacing w:after="0"/>
              <w:ind w:left="0"/>
              <w:jc w:val="center"/>
              <w:rPr>
                <w:rFonts w:asciiTheme="majorBidi" w:hAnsiTheme="majorBidi" w:cstheme="majorBidi"/>
                <w:sz w:val="24"/>
                <w:szCs w:val="24"/>
              </w:rPr>
            </w:pPr>
            <w:r w:rsidRPr="003F0BC3">
              <w:rPr>
                <w:rFonts w:asciiTheme="majorBidi" w:hAnsiTheme="majorBidi" w:cstheme="majorBidi"/>
                <w:sz w:val="24"/>
                <w:szCs w:val="24"/>
              </w:rPr>
              <w:t>85</w:t>
            </w:r>
          </w:p>
        </w:tc>
      </w:tr>
      <w:tr w:rsidR="003F0BC3" w:rsidRPr="003F0BC3" w:rsidTr="003F0BC3">
        <w:tc>
          <w:tcPr>
            <w:tcW w:w="3630" w:type="dxa"/>
            <w:gridSpan w:val="2"/>
            <w:tcBorders>
              <w:top w:val="single" w:sz="4" w:space="0" w:color="auto"/>
              <w:bottom w:val="single" w:sz="4" w:space="0" w:color="auto"/>
            </w:tcBorders>
            <w:vAlign w:val="center"/>
          </w:tcPr>
          <w:p w:rsidR="003F0BC3" w:rsidRPr="003F0BC3" w:rsidRDefault="003F0BC3" w:rsidP="007A1C9B">
            <w:pPr>
              <w:pStyle w:val="ListParagraph"/>
              <w:spacing w:after="0"/>
              <w:ind w:left="0"/>
              <w:jc w:val="center"/>
              <w:rPr>
                <w:rFonts w:asciiTheme="majorBidi" w:hAnsiTheme="majorBidi" w:cstheme="majorBidi"/>
                <w:sz w:val="24"/>
                <w:szCs w:val="24"/>
              </w:rPr>
            </w:pPr>
            <w:r w:rsidRPr="003F0BC3">
              <w:rPr>
                <w:rFonts w:asciiTheme="majorBidi" w:hAnsiTheme="majorBidi" w:cstheme="majorBidi"/>
                <w:sz w:val="24"/>
                <w:szCs w:val="24"/>
              </w:rPr>
              <w:t>Jumlah</w:t>
            </w:r>
          </w:p>
        </w:tc>
        <w:tc>
          <w:tcPr>
            <w:tcW w:w="1275" w:type="dxa"/>
            <w:tcBorders>
              <w:top w:val="single" w:sz="4" w:space="0" w:color="auto"/>
              <w:bottom w:val="single" w:sz="4" w:space="0" w:color="auto"/>
            </w:tcBorders>
            <w:vAlign w:val="center"/>
          </w:tcPr>
          <w:p w:rsidR="003F0BC3" w:rsidRPr="003F0BC3" w:rsidRDefault="003F0BC3" w:rsidP="007A1C9B">
            <w:pPr>
              <w:pStyle w:val="ListParagraph"/>
              <w:spacing w:after="0"/>
              <w:ind w:left="0"/>
              <w:jc w:val="center"/>
              <w:rPr>
                <w:rFonts w:asciiTheme="majorBidi" w:hAnsiTheme="majorBidi" w:cstheme="majorBidi"/>
                <w:sz w:val="24"/>
                <w:szCs w:val="24"/>
              </w:rPr>
            </w:pPr>
            <w:r w:rsidRPr="003F0BC3">
              <w:rPr>
                <w:rFonts w:asciiTheme="majorBidi" w:hAnsiTheme="majorBidi" w:cstheme="majorBidi"/>
                <w:sz w:val="24"/>
                <w:szCs w:val="24"/>
              </w:rPr>
              <w:t>20</w:t>
            </w:r>
          </w:p>
        </w:tc>
        <w:tc>
          <w:tcPr>
            <w:tcW w:w="1701" w:type="dxa"/>
            <w:tcBorders>
              <w:top w:val="single" w:sz="4" w:space="0" w:color="auto"/>
              <w:bottom w:val="single" w:sz="4" w:space="0" w:color="auto"/>
            </w:tcBorders>
            <w:vAlign w:val="center"/>
          </w:tcPr>
          <w:p w:rsidR="003F0BC3" w:rsidRPr="003F0BC3" w:rsidRDefault="00E05B6C" w:rsidP="007A1C9B">
            <w:pPr>
              <w:pStyle w:val="ListParagraph"/>
              <w:spacing w:after="0"/>
              <w:ind w:left="0"/>
              <w:rPr>
                <w:rFonts w:asciiTheme="majorBidi" w:hAnsiTheme="majorBidi" w:cstheme="majorBidi"/>
                <w:sz w:val="24"/>
                <w:szCs w:val="24"/>
              </w:rPr>
            </w:pPr>
            <w:r>
              <w:rPr>
                <w:rFonts w:asciiTheme="majorBidi" w:hAnsiTheme="majorBidi" w:cstheme="majorBidi"/>
                <w:sz w:val="24"/>
                <w:szCs w:val="24"/>
                <w:lang w:val="en-US"/>
              </w:rPr>
              <w:t xml:space="preserve">        </w:t>
            </w:r>
            <w:r w:rsidR="003F0BC3" w:rsidRPr="003F0BC3">
              <w:rPr>
                <w:rFonts w:asciiTheme="majorBidi" w:hAnsiTheme="majorBidi" w:cstheme="majorBidi"/>
                <w:sz w:val="24"/>
                <w:szCs w:val="24"/>
              </w:rPr>
              <w:t>100</w:t>
            </w:r>
          </w:p>
        </w:tc>
      </w:tr>
    </w:tbl>
    <w:p w:rsidR="00AF495F" w:rsidRDefault="00AF495F" w:rsidP="007A1C9B">
      <w:pPr>
        <w:spacing w:after="0"/>
        <w:ind w:firstLine="720"/>
        <w:contextualSpacing/>
        <w:jc w:val="both"/>
        <w:rPr>
          <w:rFonts w:asciiTheme="majorBidi" w:hAnsiTheme="majorBidi" w:cstheme="majorBidi"/>
          <w:sz w:val="24"/>
          <w:szCs w:val="24"/>
          <w:lang w:val="en-US"/>
        </w:rPr>
      </w:pPr>
    </w:p>
    <w:p w:rsidR="003F0BC3" w:rsidRPr="003F0BC3" w:rsidRDefault="001B15AA" w:rsidP="007A1C9B">
      <w:pPr>
        <w:spacing w:after="0"/>
        <w:ind w:firstLine="720"/>
        <w:contextualSpacing/>
        <w:jc w:val="both"/>
        <w:rPr>
          <w:rFonts w:asciiTheme="majorBidi" w:hAnsiTheme="majorBidi" w:cstheme="majorBidi"/>
          <w:sz w:val="24"/>
          <w:szCs w:val="24"/>
        </w:rPr>
      </w:pPr>
      <w:r>
        <w:rPr>
          <w:rFonts w:asciiTheme="majorBidi" w:hAnsiTheme="majorBidi" w:cstheme="majorBidi"/>
          <w:sz w:val="24"/>
          <w:szCs w:val="24"/>
        </w:rPr>
        <w:t>Data pada Tabel 4.</w:t>
      </w:r>
      <w:r w:rsidR="00263B60">
        <w:rPr>
          <w:rFonts w:asciiTheme="majorBidi" w:hAnsiTheme="majorBidi" w:cstheme="majorBidi"/>
          <w:sz w:val="24"/>
          <w:szCs w:val="24"/>
          <w:lang w:val="en-US"/>
        </w:rPr>
        <w:t>19</w:t>
      </w:r>
      <w:r w:rsidR="003F0BC3" w:rsidRPr="003F0BC3">
        <w:rPr>
          <w:rFonts w:asciiTheme="majorBidi" w:hAnsiTheme="majorBidi" w:cstheme="majorBidi"/>
          <w:sz w:val="24"/>
          <w:szCs w:val="24"/>
        </w:rPr>
        <w:t xml:space="preserve"> menunjukkan bahwa presentase ketuntasan klasikal pada kemampuan pemecahan masalah sebesar 85% yaitu dari 20 orang siswa, yang termasuk dalam kategori tuntas 17 orang dan 3 orang termasuk dalam kategori tidak </w:t>
      </w:r>
      <w:r w:rsidR="003F0BC3" w:rsidRPr="003F0BC3">
        <w:rPr>
          <w:rFonts w:asciiTheme="majorBidi" w:hAnsiTheme="majorBidi" w:cstheme="majorBidi"/>
          <w:sz w:val="24"/>
          <w:szCs w:val="24"/>
        </w:rPr>
        <w:lastRenderedPageBreak/>
        <w:t>tuntas. Secara keseluruhan data tersebut menunjukkan pencapaian ketuntasan secara klasikal mencapai 85%.</w:t>
      </w:r>
    </w:p>
    <w:p w:rsidR="00263B60" w:rsidRPr="00263B60" w:rsidRDefault="00972BCE" w:rsidP="007A1C9B">
      <w:pPr>
        <w:spacing w:after="0"/>
        <w:jc w:val="both"/>
        <w:rPr>
          <w:rFonts w:asciiTheme="majorBidi" w:hAnsiTheme="majorBidi" w:cstheme="majorBidi"/>
          <w:b/>
          <w:sz w:val="24"/>
          <w:szCs w:val="24"/>
        </w:rPr>
      </w:pPr>
      <w:r w:rsidRPr="00263B60">
        <w:rPr>
          <w:rFonts w:asciiTheme="majorBidi" w:hAnsiTheme="majorBidi" w:cstheme="majorBidi"/>
          <w:b/>
          <w:sz w:val="24"/>
          <w:szCs w:val="24"/>
          <w:lang w:val="en-US"/>
        </w:rPr>
        <w:t xml:space="preserve">2.   </w:t>
      </w:r>
      <w:r w:rsidR="00263B60" w:rsidRPr="00263B60">
        <w:rPr>
          <w:rFonts w:asciiTheme="majorBidi" w:hAnsiTheme="majorBidi" w:cstheme="majorBidi"/>
          <w:b/>
          <w:sz w:val="24"/>
          <w:szCs w:val="24"/>
        </w:rPr>
        <w:t xml:space="preserve">Analisis Statistik Inferensial </w:t>
      </w:r>
    </w:p>
    <w:p w:rsidR="00263B60" w:rsidRPr="00C02164" w:rsidRDefault="00263B60" w:rsidP="007A1C9B">
      <w:pPr>
        <w:ind w:firstLine="709"/>
        <w:jc w:val="both"/>
        <w:rPr>
          <w:rFonts w:asciiTheme="majorBidi" w:hAnsiTheme="majorBidi" w:cstheme="majorBidi"/>
          <w:i/>
          <w:sz w:val="24"/>
          <w:szCs w:val="24"/>
          <w:lang w:val="en-US"/>
        </w:rPr>
      </w:pPr>
      <w:r w:rsidRPr="003F0BC3">
        <w:rPr>
          <w:rFonts w:asciiTheme="majorBidi" w:hAnsiTheme="majorBidi" w:cstheme="majorBidi"/>
          <w:sz w:val="24"/>
          <w:szCs w:val="24"/>
        </w:rPr>
        <w:t xml:space="preserve">Pengujian dasar-dasar analisis yang dilakukan meliputi pengujian normalitas. Pengujian normalitas dari data hasil belajar matematika siswa kedua tes yang digunakan metode statistik dengan bantuan </w:t>
      </w:r>
      <w:r w:rsidRPr="003F0BC3">
        <w:rPr>
          <w:rFonts w:asciiTheme="majorBidi" w:hAnsiTheme="majorBidi" w:cstheme="majorBidi"/>
          <w:i/>
          <w:sz w:val="24"/>
          <w:szCs w:val="24"/>
        </w:rPr>
        <w:t xml:space="preserve">SPSS. </w:t>
      </w:r>
    </w:p>
    <w:p w:rsidR="00263B60" w:rsidRPr="00A453F5" w:rsidRDefault="00263B60" w:rsidP="007A1C9B">
      <w:pPr>
        <w:pStyle w:val="ListParagraph"/>
        <w:numPr>
          <w:ilvl w:val="4"/>
          <w:numId w:val="2"/>
        </w:numPr>
        <w:spacing w:after="0"/>
        <w:ind w:left="426" w:hanging="426"/>
        <w:jc w:val="both"/>
        <w:rPr>
          <w:rFonts w:asciiTheme="majorBidi" w:hAnsiTheme="majorBidi" w:cstheme="majorBidi"/>
          <w:sz w:val="24"/>
          <w:szCs w:val="24"/>
        </w:rPr>
      </w:pPr>
      <w:r w:rsidRPr="00A453F5">
        <w:rPr>
          <w:rFonts w:asciiTheme="majorBidi" w:hAnsiTheme="majorBidi" w:cstheme="majorBidi"/>
          <w:sz w:val="24"/>
          <w:szCs w:val="24"/>
        </w:rPr>
        <w:t>Pengujian normalitas</w:t>
      </w:r>
    </w:p>
    <w:p w:rsidR="00263B60" w:rsidRPr="000E35F9" w:rsidRDefault="00A453F5" w:rsidP="007A1C9B">
      <w:pPr>
        <w:pStyle w:val="ListParagraph"/>
        <w:tabs>
          <w:tab w:val="num" w:pos="1070"/>
        </w:tabs>
        <w:autoSpaceDE w:val="0"/>
        <w:autoSpaceDN w:val="0"/>
        <w:adjustRightInd w:val="0"/>
        <w:ind w:left="360" w:hanging="360"/>
        <w:jc w:val="both"/>
        <w:rPr>
          <w:rFonts w:asciiTheme="majorBidi" w:hAnsiTheme="majorBidi" w:cstheme="majorBidi"/>
          <w:sz w:val="24"/>
          <w:szCs w:val="24"/>
        </w:rPr>
      </w:pPr>
      <w:r>
        <w:rPr>
          <w:rFonts w:asciiTheme="majorBidi" w:hAnsiTheme="majorBidi" w:cstheme="majorBidi"/>
          <w:sz w:val="24"/>
          <w:szCs w:val="24"/>
          <w:lang w:val="en-US"/>
        </w:rPr>
        <w:t xml:space="preserve">1)  </w:t>
      </w:r>
      <w:r w:rsidR="00263B60" w:rsidRPr="000E35F9">
        <w:rPr>
          <w:rFonts w:asciiTheme="majorBidi" w:hAnsiTheme="majorBidi" w:cstheme="majorBidi"/>
          <w:sz w:val="24"/>
          <w:szCs w:val="24"/>
        </w:rPr>
        <w:t>Uj</w:t>
      </w:r>
      <w:r w:rsidR="00263B60">
        <w:rPr>
          <w:rFonts w:asciiTheme="majorBidi" w:hAnsiTheme="majorBidi" w:cstheme="majorBidi"/>
          <w:sz w:val="24"/>
          <w:szCs w:val="24"/>
        </w:rPr>
        <w:t>i normalitas terhadap data post</w:t>
      </w:r>
      <w:r w:rsidR="00263B60" w:rsidRPr="000E35F9">
        <w:rPr>
          <w:rFonts w:asciiTheme="majorBidi" w:hAnsiTheme="majorBidi" w:cstheme="majorBidi"/>
          <w:sz w:val="24"/>
          <w:szCs w:val="24"/>
        </w:rPr>
        <w:t xml:space="preserve">test pemahaman konsep </w:t>
      </w:r>
      <w:r w:rsidR="00F60106">
        <w:rPr>
          <w:rFonts w:asciiTheme="majorBidi" w:hAnsiTheme="majorBidi" w:cstheme="majorBidi"/>
          <w:sz w:val="24"/>
          <w:szCs w:val="24"/>
          <w:lang w:val="en-US"/>
        </w:rPr>
        <w:t xml:space="preserve">matematik </w:t>
      </w:r>
      <w:r w:rsidR="00263B60" w:rsidRPr="000E35F9">
        <w:rPr>
          <w:rFonts w:asciiTheme="majorBidi" w:hAnsiTheme="majorBidi" w:cstheme="majorBidi"/>
          <w:sz w:val="24"/>
          <w:szCs w:val="24"/>
        </w:rPr>
        <w:t>siswa</w:t>
      </w:r>
    </w:p>
    <w:p w:rsidR="00263B60" w:rsidRPr="005F3EDB" w:rsidRDefault="00263B60" w:rsidP="007A1C9B">
      <w:pPr>
        <w:pStyle w:val="ListParagraph"/>
        <w:autoSpaceDE w:val="0"/>
        <w:autoSpaceDN w:val="0"/>
        <w:adjustRightInd w:val="0"/>
        <w:ind w:left="360" w:firstLine="633"/>
        <w:jc w:val="both"/>
        <w:rPr>
          <w:rFonts w:asciiTheme="majorBidi" w:hAnsiTheme="majorBidi" w:cstheme="majorBidi"/>
          <w:sz w:val="24"/>
          <w:szCs w:val="24"/>
          <w:lang w:val="en-US"/>
        </w:rPr>
      </w:pPr>
      <w:r w:rsidRPr="000E35F9">
        <w:rPr>
          <w:rFonts w:asciiTheme="majorBidi" w:hAnsiTheme="majorBidi" w:cstheme="majorBidi"/>
          <w:sz w:val="24"/>
          <w:szCs w:val="24"/>
        </w:rPr>
        <w:t>Berdasarkan hasil analisi</w:t>
      </w:r>
      <w:r w:rsidR="001C6A14">
        <w:rPr>
          <w:rFonts w:asciiTheme="majorBidi" w:hAnsiTheme="majorBidi" w:cstheme="majorBidi"/>
          <w:sz w:val="24"/>
          <w:szCs w:val="24"/>
        </w:rPr>
        <w:t>s normalitas terhadap data</w:t>
      </w:r>
      <w:r w:rsidR="001C6A14">
        <w:rPr>
          <w:rFonts w:asciiTheme="majorBidi" w:hAnsiTheme="majorBidi" w:cstheme="majorBidi"/>
          <w:sz w:val="24"/>
          <w:szCs w:val="24"/>
          <w:lang w:val="en-US"/>
        </w:rPr>
        <w:t xml:space="preserve"> pretest</w:t>
      </w:r>
      <w:r w:rsidR="00F60106">
        <w:rPr>
          <w:rFonts w:asciiTheme="majorBidi" w:hAnsiTheme="majorBidi" w:cstheme="majorBidi"/>
          <w:sz w:val="24"/>
          <w:szCs w:val="24"/>
          <w:lang w:val="en-US"/>
        </w:rPr>
        <w:t xml:space="preserve"> dan</w:t>
      </w:r>
      <w:r w:rsidR="001C6A14">
        <w:rPr>
          <w:rFonts w:asciiTheme="majorBidi" w:hAnsiTheme="majorBidi" w:cstheme="majorBidi"/>
          <w:sz w:val="24"/>
          <w:szCs w:val="24"/>
        </w:rPr>
        <w:t xml:space="preserve"> post</w:t>
      </w:r>
      <w:r w:rsidRPr="000E35F9">
        <w:rPr>
          <w:rFonts w:asciiTheme="majorBidi" w:hAnsiTheme="majorBidi" w:cstheme="majorBidi"/>
          <w:sz w:val="24"/>
          <w:szCs w:val="24"/>
        </w:rPr>
        <w:t xml:space="preserve">test pemahaman konsep siswa dengan menggunakan uji </w:t>
      </w:r>
      <w:r w:rsidRPr="000E35F9">
        <w:rPr>
          <w:rFonts w:asciiTheme="majorBidi" w:hAnsiTheme="majorBidi" w:cstheme="majorBidi"/>
          <w:i/>
          <w:sz w:val="24"/>
          <w:szCs w:val="24"/>
        </w:rPr>
        <w:t>Kolmog</w:t>
      </w:r>
      <w:r w:rsidR="00A266F9">
        <w:rPr>
          <w:rFonts w:asciiTheme="majorBidi" w:hAnsiTheme="majorBidi" w:cstheme="majorBidi"/>
          <w:i/>
          <w:sz w:val="24"/>
          <w:szCs w:val="24"/>
          <w:lang w:val="en-US"/>
        </w:rPr>
        <w:t>o</w:t>
      </w:r>
      <w:r w:rsidR="00A266F9">
        <w:rPr>
          <w:rFonts w:asciiTheme="majorBidi" w:hAnsiTheme="majorBidi" w:cstheme="majorBidi"/>
          <w:i/>
          <w:sz w:val="24"/>
          <w:szCs w:val="24"/>
        </w:rPr>
        <w:t>rov-Smi</w:t>
      </w:r>
      <w:r w:rsidR="00A266F9">
        <w:rPr>
          <w:rFonts w:asciiTheme="majorBidi" w:hAnsiTheme="majorBidi" w:cstheme="majorBidi"/>
          <w:i/>
          <w:sz w:val="24"/>
          <w:szCs w:val="24"/>
          <w:lang w:val="en-US"/>
        </w:rPr>
        <w:t>rn</w:t>
      </w:r>
      <w:r w:rsidRPr="000E35F9">
        <w:rPr>
          <w:rFonts w:asciiTheme="majorBidi" w:hAnsiTheme="majorBidi" w:cstheme="majorBidi"/>
          <w:i/>
          <w:sz w:val="24"/>
          <w:szCs w:val="24"/>
        </w:rPr>
        <w:t xml:space="preserve">ov Normality </w:t>
      </w:r>
      <w:r w:rsidRPr="000E35F9">
        <w:rPr>
          <w:rFonts w:asciiTheme="majorBidi" w:hAnsiTheme="majorBidi" w:cstheme="majorBidi"/>
          <w:sz w:val="24"/>
          <w:szCs w:val="24"/>
        </w:rPr>
        <w:t xml:space="preserve">dan </w:t>
      </w:r>
      <w:r w:rsidRPr="000E35F9">
        <w:rPr>
          <w:rFonts w:asciiTheme="majorBidi" w:hAnsiTheme="majorBidi" w:cstheme="majorBidi"/>
          <w:i/>
          <w:sz w:val="24"/>
          <w:szCs w:val="24"/>
        </w:rPr>
        <w:t>Shapiro-Wilk Test</w:t>
      </w:r>
      <w:r>
        <w:rPr>
          <w:rFonts w:asciiTheme="majorBidi" w:hAnsiTheme="majorBidi" w:cstheme="majorBidi"/>
          <w:i/>
          <w:sz w:val="24"/>
          <w:szCs w:val="24"/>
          <w:lang w:val="en-US"/>
        </w:rPr>
        <w:t xml:space="preserve"> </w:t>
      </w:r>
      <w:r w:rsidRPr="000E35F9">
        <w:rPr>
          <w:rFonts w:asciiTheme="majorBidi" w:hAnsiTheme="majorBidi" w:cstheme="majorBidi"/>
          <w:sz w:val="24"/>
          <w:szCs w:val="24"/>
        </w:rPr>
        <w:t xml:space="preserve">diperoleh nilai peluang </w:t>
      </w:r>
      <m:oMath>
        <m:r>
          <w:rPr>
            <w:rFonts w:ascii="Cambria Math" w:hAnsi="Cambria Math" w:cstheme="majorBidi"/>
            <w:sz w:val="24"/>
            <w:szCs w:val="24"/>
          </w:rPr>
          <m:t xml:space="preserve">p=0,162 dan  p=0,150. </m:t>
        </m:r>
      </m:oMath>
      <w:r w:rsidRPr="000E35F9">
        <w:rPr>
          <w:rFonts w:asciiTheme="majorBidi" w:hAnsiTheme="majorBidi" w:cstheme="majorBidi"/>
          <w:sz w:val="24"/>
          <w:szCs w:val="24"/>
        </w:rPr>
        <w:t xml:space="preserve">Karena nilai peluang </w:t>
      </w:r>
      <m:oMath>
        <m:r>
          <w:rPr>
            <w:rFonts w:ascii="Cambria Math" w:hAnsi="Cambria Math" w:cstheme="majorBidi"/>
            <w:sz w:val="24"/>
            <w:szCs w:val="24"/>
          </w:rPr>
          <m:t>p=0,162 dan 0,150&gt;0,05</m:t>
        </m:r>
      </m:oMath>
      <w:r w:rsidRPr="000E35F9">
        <w:rPr>
          <w:rFonts w:asciiTheme="majorBidi" w:hAnsiTheme="majorBidi" w:cstheme="majorBidi"/>
          <w:sz w:val="24"/>
          <w:szCs w:val="24"/>
        </w:rPr>
        <w:t>, maka H</w:t>
      </w:r>
      <w:r w:rsidRPr="000E35F9">
        <w:rPr>
          <w:rFonts w:asciiTheme="majorBidi" w:hAnsiTheme="majorBidi" w:cstheme="majorBidi"/>
          <w:sz w:val="24"/>
          <w:szCs w:val="24"/>
          <w:vertAlign w:val="subscript"/>
        </w:rPr>
        <w:t xml:space="preserve">0 </w:t>
      </w:r>
      <w:r w:rsidRPr="000E35F9">
        <w:rPr>
          <w:rFonts w:asciiTheme="majorBidi" w:hAnsiTheme="majorBidi" w:cstheme="majorBidi"/>
          <w:sz w:val="24"/>
          <w:szCs w:val="24"/>
        </w:rPr>
        <w:t>di tolak dan H</w:t>
      </w:r>
      <w:r w:rsidRPr="000E35F9">
        <w:rPr>
          <w:rFonts w:asciiTheme="majorBidi" w:hAnsiTheme="majorBidi" w:cstheme="majorBidi"/>
          <w:sz w:val="24"/>
          <w:szCs w:val="24"/>
          <w:vertAlign w:val="subscript"/>
        </w:rPr>
        <w:t>1</w:t>
      </w:r>
      <w:r w:rsidRPr="000E35F9">
        <w:rPr>
          <w:rFonts w:asciiTheme="majorBidi" w:hAnsiTheme="majorBidi" w:cstheme="majorBidi"/>
          <w:sz w:val="24"/>
          <w:szCs w:val="24"/>
        </w:rPr>
        <w:t xml:space="preserve"> d</w:t>
      </w:r>
      <w:r w:rsidR="00831A71">
        <w:rPr>
          <w:rFonts w:asciiTheme="majorBidi" w:hAnsiTheme="majorBidi" w:cstheme="majorBidi"/>
          <w:sz w:val="24"/>
          <w:szCs w:val="24"/>
        </w:rPr>
        <w:t>iterima. Ini berarti bahw</w:t>
      </w:r>
      <w:r w:rsidR="00831A71">
        <w:rPr>
          <w:rFonts w:asciiTheme="majorBidi" w:hAnsiTheme="majorBidi" w:cstheme="majorBidi"/>
          <w:sz w:val="24"/>
          <w:szCs w:val="24"/>
          <w:lang w:val="en-US"/>
        </w:rPr>
        <w:t>a</w:t>
      </w:r>
      <w:r w:rsidRPr="000E35F9">
        <w:rPr>
          <w:rFonts w:asciiTheme="majorBidi" w:hAnsiTheme="majorBidi" w:cstheme="majorBidi"/>
          <w:sz w:val="24"/>
          <w:szCs w:val="24"/>
        </w:rPr>
        <w:t xml:space="preserve"> data </w:t>
      </w:r>
      <w:r w:rsidR="001C6A14">
        <w:rPr>
          <w:rFonts w:asciiTheme="majorBidi" w:hAnsiTheme="majorBidi" w:cstheme="majorBidi"/>
          <w:sz w:val="24"/>
          <w:szCs w:val="24"/>
          <w:lang w:val="en-US"/>
        </w:rPr>
        <w:t xml:space="preserve">kedua tes tersebut </w:t>
      </w:r>
      <w:r w:rsidR="005F3EDB">
        <w:rPr>
          <w:rFonts w:asciiTheme="majorBidi" w:hAnsiTheme="majorBidi" w:cstheme="majorBidi"/>
          <w:sz w:val="24"/>
          <w:szCs w:val="24"/>
          <w:lang w:val="en-US"/>
        </w:rPr>
        <w:t xml:space="preserve">pada </w:t>
      </w:r>
      <w:r w:rsidRPr="000E35F9">
        <w:rPr>
          <w:rFonts w:asciiTheme="majorBidi" w:hAnsiTheme="majorBidi" w:cstheme="majorBidi"/>
          <w:sz w:val="24"/>
          <w:szCs w:val="24"/>
        </w:rPr>
        <w:t xml:space="preserve"> pemahaman konsep </w:t>
      </w:r>
      <w:r w:rsidR="005F3EDB">
        <w:rPr>
          <w:rFonts w:asciiTheme="majorBidi" w:hAnsiTheme="majorBidi" w:cstheme="majorBidi"/>
          <w:sz w:val="24"/>
          <w:szCs w:val="24"/>
          <w:lang w:val="en-US"/>
        </w:rPr>
        <w:t xml:space="preserve">matematis </w:t>
      </w:r>
      <w:r w:rsidRPr="000E35F9">
        <w:rPr>
          <w:rFonts w:asciiTheme="majorBidi" w:hAnsiTheme="majorBidi" w:cstheme="majorBidi"/>
          <w:sz w:val="24"/>
          <w:szCs w:val="24"/>
        </w:rPr>
        <w:t>si</w:t>
      </w:r>
      <w:r w:rsidR="005F3EDB">
        <w:rPr>
          <w:rFonts w:asciiTheme="majorBidi" w:hAnsiTheme="majorBidi" w:cstheme="majorBidi"/>
          <w:sz w:val="24"/>
          <w:szCs w:val="24"/>
        </w:rPr>
        <w:t>swa berdistribusi secara normal</w:t>
      </w:r>
      <w:r w:rsidR="005F3EDB">
        <w:rPr>
          <w:rFonts w:asciiTheme="majorBidi" w:hAnsiTheme="majorBidi" w:cstheme="majorBidi"/>
          <w:sz w:val="24"/>
          <w:szCs w:val="24"/>
          <w:lang w:val="en-US"/>
        </w:rPr>
        <w:t>, jadi pengujian normalitas terpenuhi.</w:t>
      </w:r>
    </w:p>
    <w:p w:rsidR="00263B60" w:rsidRPr="000E35F9" w:rsidRDefault="00A453F5" w:rsidP="007A1C9B">
      <w:pPr>
        <w:pStyle w:val="ListParagraph"/>
        <w:tabs>
          <w:tab w:val="num" w:pos="1070"/>
        </w:tabs>
        <w:autoSpaceDE w:val="0"/>
        <w:autoSpaceDN w:val="0"/>
        <w:adjustRightInd w:val="0"/>
        <w:ind w:left="360" w:hanging="360"/>
        <w:jc w:val="both"/>
        <w:rPr>
          <w:rFonts w:asciiTheme="majorBidi" w:hAnsiTheme="majorBidi" w:cstheme="majorBidi"/>
          <w:sz w:val="24"/>
          <w:szCs w:val="24"/>
        </w:rPr>
      </w:pPr>
      <w:r>
        <w:rPr>
          <w:rFonts w:asciiTheme="majorBidi" w:hAnsiTheme="majorBidi" w:cstheme="majorBidi"/>
          <w:sz w:val="24"/>
          <w:szCs w:val="24"/>
          <w:lang w:val="en-US"/>
        </w:rPr>
        <w:t xml:space="preserve">2)  </w:t>
      </w:r>
      <w:r w:rsidR="00263B60" w:rsidRPr="000E35F9">
        <w:rPr>
          <w:rFonts w:asciiTheme="majorBidi" w:hAnsiTheme="majorBidi" w:cstheme="majorBidi"/>
          <w:sz w:val="24"/>
          <w:szCs w:val="24"/>
        </w:rPr>
        <w:t xml:space="preserve">Uji normalitas terhadap data gain pemahaman konsep </w:t>
      </w:r>
      <w:r w:rsidR="00F60106">
        <w:rPr>
          <w:rFonts w:asciiTheme="majorBidi" w:hAnsiTheme="majorBidi" w:cstheme="majorBidi"/>
          <w:sz w:val="24"/>
          <w:szCs w:val="24"/>
          <w:lang w:val="en-US"/>
        </w:rPr>
        <w:t xml:space="preserve">matematik </w:t>
      </w:r>
      <w:r w:rsidR="00263B60" w:rsidRPr="000E35F9">
        <w:rPr>
          <w:rFonts w:asciiTheme="majorBidi" w:hAnsiTheme="majorBidi" w:cstheme="majorBidi"/>
          <w:sz w:val="24"/>
          <w:szCs w:val="24"/>
        </w:rPr>
        <w:t>siswa</w:t>
      </w:r>
    </w:p>
    <w:p w:rsidR="00263B60" w:rsidRPr="000E35F9" w:rsidRDefault="00263B60" w:rsidP="007A1C9B">
      <w:pPr>
        <w:pStyle w:val="ListParagraph"/>
        <w:autoSpaceDE w:val="0"/>
        <w:autoSpaceDN w:val="0"/>
        <w:adjustRightInd w:val="0"/>
        <w:ind w:left="360" w:firstLine="633"/>
        <w:jc w:val="both"/>
        <w:rPr>
          <w:rFonts w:asciiTheme="majorBidi" w:hAnsiTheme="majorBidi" w:cstheme="majorBidi"/>
          <w:sz w:val="24"/>
          <w:szCs w:val="24"/>
        </w:rPr>
      </w:pPr>
      <w:r w:rsidRPr="000E35F9">
        <w:rPr>
          <w:rFonts w:asciiTheme="majorBidi" w:hAnsiTheme="majorBidi" w:cstheme="majorBidi"/>
          <w:sz w:val="24"/>
          <w:szCs w:val="24"/>
        </w:rPr>
        <w:t xml:space="preserve">Berdasarkan hasil analisis normalitas terhadap data gain pemahaman konsep siswa dengan menggunakan uji </w:t>
      </w:r>
      <w:r w:rsidRPr="000E35F9">
        <w:rPr>
          <w:rFonts w:asciiTheme="majorBidi" w:hAnsiTheme="majorBidi" w:cstheme="majorBidi"/>
          <w:i/>
          <w:sz w:val="24"/>
          <w:szCs w:val="24"/>
        </w:rPr>
        <w:t>Kolmog</w:t>
      </w:r>
      <w:r w:rsidR="00A266F9">
        <w:rPr>
          <w:rFonts w:asciiTheme="majorBidi" w:hAnsiTheme="majorBidi" w:cstheme="majorBidi"/>
          <w:i/>
          <w:sz w:val="24"/>
          <w:szCs w:val="24"/>
          <w:lang w:val="en-US"/>
        </w:rPr>
        <w:t>o</w:t>
      </w:r>
      <w:r w:rsidR="00A266F9">
        <w:rPr>
          <w:rFonts w:asciiTheme="majorBidi" w:hAnsiTheme="majorBidi" w:cstheme="majorBidi"/>
          <w:i/>
          <w:sz w:val="24"/>
          <w:szCs w:val="24"/>
        </w:rPr>
        <w:t>rov-Smi</w:t>
      </w:r>
      <w:r w:rsidR="00A266F9">
        <w:rPr>
          <w:rFonts w:asciiTheme="majorBidi" w:hAnsiTheme="majorBidi" w:cstheme="majorBidi"/>
          <w:i/>
          <w:sz w:val="24"/>
          <w:szCs w:val="24"/>
          <w:lang w:val="en-US"/>
        </w:rPr>
        <w:t>rn</w:t>
      </w:r>
      <w:r w:rsidRPr="000E35F9">
        <w:rPr>
          <w:rFonts w:asciiTheme="majorBidi" w:hAnsiTheme="majorBidi" w:cstheme="majorBidi"/>
          <w:i/>
          <w:sz w:val="24"/>
          <w:szCs w:val="24"/>
        </w:rPr>
        <w:t xml:space="preserve">ov Normality </w:t>
      </w:r>
      <w:r w:rsidRPr="000E35F9">
        <w:rPr>
          <w:rFonts w:asciiTheme="majorBidi" w:hAnsiTheme="majorBidi" w:cstheme="majorBidi"/>
          <w:sz w:val="24"/>
          <w:szCs w:val="24"/>
        </w:rPr>
        <w:t xml:space="preserve">dan </w:t>
      </w:r>
      <w:r w:rsidRPr="000E35F9">
        <w:rPr>
          <w:rFonts w:asciiTheme="majorBidi" w:hAnsiTheme="majorBidi" w:cstheme="majorBidi"/>
          <w:i/>
          <w:sz w:val="24"/>
          <w:szCs w:val="24"/>
        </w:rPr>
        <w:t xml:space="preserve">Shapiro-Wilk Test </w:t>
      </w:r>
      <w:r w:rsidRPr="000E35F9">
        <w:rPr>
          <w:rFonts w:asciiTheme="majorBidi" w:hAnsiTheme="majorBidi" w:cstheme="majorBidi"/>
          <w:sz w:val="24"/>
          <w:szCs w:val="24"/>
        </w:rPr>
        <w:t xml:space="preserve">diperoleh nilai peluang </w:t>
      </w:r>
      <m:oMath>
        <m:r>
          <w:rPr>
            <w:rFonts w:ascii="Cambria Math" w:hAnsi="Cambria Math" w:cstheme="majorBidi"/>
            <w:sz w:val="24"/>
            <w:szCs w:val="24"/>
          </w:rPr>
          <m:t>p=0,8</m:t>
        </m:r>
      </m:oMath>
      <w:r w:rsidRPr="000E35F9">
        <w:rPr>
          <w:rFonts w:asciiTheme="majorBidi" w:hAnsiTheme="majorBidi" w:cstheme="majorBidi"/>
          <w:sz w:val="24"/>
          <w:szCs w:val="24"/>
        </w:rPr>
        <w:t>. Karena nilai peluang</w:t>
      </w:r>
      <w:r w:rsidR="005761A1">
        <w:rPr>
          <w:rFonts w:asciiTheme="majorBidi" w:hAnsiTheme="majorBidi" w:cstheme="majorBidi"/>
          <w:sz w:val="24"/>
          <w:szCs w:val="24"/>
          <w:lang w:val="en-US"/>
        </w:rPr>
        <w:t xml:space="preserve">          </w:t>
      </w:r>
      <w:r w:rsidRPr="000E35F9">
        <w:rPr>
          <w:rFonts w:asciiTheme="majorBidi" w:hAnsiTheme="majorBidi" w:cstheme="majorBidi"/>
          <w:sz w:val="24"/>
          <w:szCs w:val="24"/>
        </w:rPr>
        <w:t xml:space="preserve"> </w:t>
      </w:r>
      <m:oMath>
        <m:r>
          <w:rPr>
            <w:rFonts w:ascii="Cambria Math" w:hAnsi="Cambria Math" w:cstheme="majorBidi"/>
            <w:sz w:val="24"/>
            <w:szCs w:val="24"/>
          </w:rPr>
          <m:t>p=0,8&gt;0,05</m:t>
        </m:r>
      </m:oMath>
      <w:r w:rsidRPr="000E35F9">
        <w:rPr>
          <w:rFonts w:asciiTheme="majorBidi" w:hAnsiTheme="majorBidi" w:cstheme="majorBidi"/>
          <w:sz w:val="24"/>
          <w:szCs w:val="24"/>
        </w:rPr>
        <w:t>, maka H</w:t>
      </w:r>
      <w:r w:rsidRPr="000E35F9">
        <w:rPr>
          <w:rFonts w:asciiTheme="majorBidi" w:hAnsiTheme="majorBidi" w:cstheme="majorBidi"/>
          <w:sz w:val="24"/>
          <w:szCs w:val="24"/>
          <w:vertAlign w:val="subscript"/>
        </w:rPr>
        <w:t xml:space="preserve">0 </w:t>
      </w:r>
      <w:r w:rsidRPr="000E35F9">
        <w:rPr>
          <w:rFonts w:asciiTheme="majorBidi" w:hAnsiTheme="majorBidi" w:cstheme="majorBidi"/>
          <w:sz w:val="24"/>
          <w:szCs w:val="24"/>
        </w:rPr>
        <w:t>di tolak dan H</w:t>
      </w:r>
      <w:r w:rsidRPr="000E35F9">
        <w:rPr>
          <w:rFonts w:asciiTheme="majorBidi" w:hAnsiTheme="majorBidi" w:cstheme="majorBidi"/>
          <w:sz w:val="24"/>
          <w:szCs w:val="24"/>
          <w:vertAlign w:val="subscript"/>
        </w:rPr>
        <w:t>1</w:t>
      </w:r>
      <w:r w:rsidRPr="000E35F9">
        <w:rPr>
          <w:rFonts w:asciiTheme="majorBidi" w:hAnsiTheme="majorBidi" w:cstheme="majorBidi"/>
          <w:sz w:val="24"/>
          <w:szCs w:val="24"/>
        </w:rPr>
        <w:t xml:space="preserve"> diterima. Ini berarti bahwa bahwa data gain pemahaman konsep</w:t>
      </w:r>
      <w:r w:rsidR="00AF506A">
        <w:rPr>
          <w:rFonts w:asciiTheme="majorBidi" w:hAnsiTheme="majorBidi" w:cstheme="majorBidi"/>
          <w:sz w:val="24"/>
          <w:szCs w:val="24"/>
          <w:lang w:val="en-US"/>
        </w:rPr>
        <w:t xml:space="preserve"> matematis </w:t>
      </w:r>
      <w:r w:rsidRPr="000E35F9">
        <w:rPr>
          <w:rFonts w:asciiTheme="majorBidi" w:hAnsiTheme="majorBidi" w:cstheme="majorBidi"/>
          <w:sz w:val="24"/>
          <w:szCs w:val="24"/>
        </w:rPr>
        <w:t xml:space="preserve"> siswa berdistribusi secara normal.</w:t>
      </w:r>
    </w:p>
    <w:p w:rsidR="00263B60" w:rsidRPr="000E35F9" w:rsidRDefault="00A453F5" w:rsidP="007A1C9B">
      <w:pPr>
        <w:pStyle w:val="ListParagraph"/>
        <w:tabs>
          <w:tab w:val="num" w:pos="1070"/>
        </w:tabs>
        <w:autoSpaceDE w:val="0"/>
        <w:autoSpaceDN w:val="0"/>
        <w:adjustRightInd w:val="0"/>
        <w:ind w:left="360" w:hanging="360"/>
        <w:jc w:val="both"/>
        <w:rPr>
          <w:rFonts w:asciiTheme="majorBidi" w:hAnsiTheme="majorBidi" w:cstheme="majorBidi"/>
          <w:sz w:val="24"/>
          <w:szCs w:val="24"/>
        </w:rPr>
      </w:pPr>
      <w:r>
        <w:rPr>
          <w:rFonts w:asciiTheme="majorBidi" w:hAnsiTheme="majorBidi" w:cstheme="majorBidi"/>
          <w:sz w:val="24"/>
          <w:szCs w:val="24"/>
          <w:lang w:val="en-US"/>
        </w:rPr>
        <w:t xml:space="preserve">3)  </w:t>
      </w:r>
      <w:r w:rsidR="00263B60" w:rsidRPr="000E35F9">
        <w:rPr>
          <w:rFonts w:asciiTheme="majorBidi" w:hAnsiTheme="majorBidi" w:cstheme="majorBidi"/>
          <w:sz w:val="24"/>
          <w:szCs w:val="24"/>
        </w:rPr>
        <w:t>Uj</w:t>
      </w:r>
      <w:r w:rsidR="00F423E9">
        <w:rPr>
          <w:rFonts w:asciiTheme="majorBidi" w:hAnsiTheme="majorBidi" w:cstheme="majorBidi"/>
          <w:sz w:val="24"/>
          <w:szCs w:val="24"/>
        </w:rPr>
        <w:t>i normalitas terhadap data post</w:t>
      </w:r>
      <w:r w:rsidR="00263B60" w:rsidRPr="000E35F9">
        <w:rPr>
          <w:rFonts w:asciiTheme="majorBidi" w:hAnsiTheme="majorBidi" w:cstheme="majorBidi"/>
          <w:sz w:val="24"/>
          <w:szCs w:val="24"/>
        </w:rPr>
        <w:t xml:space="preserve">test pemecahan masalah </w:t>
      </w:r>
      <w:r w:rsidR="00F60106">
        <w:rPr>
          <w:rFonts w:asciiTheme="majorBidi" w:hAnsiTheme="majorBidi" w:cstheme="majorBidi"/>
          <w:sz w:val="24"/>
          <w:szCs w:val="24"/>
          <w:lang w:val="en-US"/>
        </w:rPr>
        <w:t xml:space="preserve">matematik </w:t>
      </w:r>
      <w:r w:rsidR="00263B60" w:rsidRPr="000E35F9">
        <w:rPr>
          <w:rFonts w:asciiTheme="majorBidi" w:hAnsiTheme="majorBidi" w:cstheme="majorBidi"/>
          <w:sz w:val="24"/>
          <w:szCs w:val="24"/>
        </w:rPr>
        <w:t>siswa</w:t>
      </w:r>
    </w:p>
    <w:p w:rsidR="00440A15" w:rsidRPr="00061975" w:rsidRDefault="00263B60" w:rsidP="00061975">
      <w:pPr>
        <w:pStyle w:val="ListParagraph"/>
        <w:autoSpaceDE w:val="0"/>
        <w:autoSpaceDN w:val="0"/>
        <w:adjustRightInd w:val="0"/>
        <w:ind w:left="360" w:firstLine="633"/>
        <w:jc w:val="both"/>
        <w:rPr>
          <w:rFonts w:asciiTheme="majorBidi" w:hAnsiTheme="majorBidi" w:cstheme="majorBidi"/>
          <w:sz w:val="24"/>
          <w:szCs w:val="24"/>
          <w:lang w:val="en-US"/>
        </w:rPr>
      </w:pPr>
      <w:r w:rsidRPr="000E35F9">
        <w:rPr>
          <w:rFonts w:asciiTheme="majorBidi" w:hAnsiTheme="majorBidi" w:cstheme="majorBidi"/>
          <w:sz w:val="24"/>
          <w:szCs w:val="24"/>
        </w:rPr>
        <w:t xml:space="preserve">Berdasarkan hasil analisis normalitas terhadap data </w:t>
      </w:r>
      <w:r w:rsidR="00AF506A">
        <w:rPr>
          <w:rFonts w:asciiTheme="majorBidi" w:hAnsiTheme="majorBidi" w:cstheme="majorBidi"/>
          <w:sz w:val="24"/>
          <w:szCs w:val="24"/>
          <w:lang w:val="en-US"/>
        </w:rPr>
        <w:t xml:space="preserve">pretest dan </w:t>
      </w:r>
      <w:r w:rsidR="00AF506A">
        <w:rPr>
          <w:rFonts w:asciiTheme="majorBidi" w:hAnsiTheme="majorBidi" w:cstheme="majorBidi"/>
          <w:sz w:val="24"/>
          <w:szCs w:val="24"/>
        </w:rPr>
        <w:t>post</w:t>
      </w:r>
      <w:r w:rsidRPr="000E35F9">
        <w:rPr>
          <w:rFonts w:asciiTheme="majorBidi" w:hAnsiTheme="majorBidi" w:cstheme="majorBidi"/>
          <w:sz w:val="24"/>
          <w:szCs w:val="24"/>
        </w:rPr>
        <w:t>test pemecahan masalah</w:t>
      </w:r>
      <w:r w:rsidR="00AF506A">
        <w:rPr>
          <w:rFonts w:asciiTheme="majorBidi" w:hAnsiTheme="majorBidi" w:cstheme="majorBidi"/>
          <w:sz w:val="24"/>
          <w:szCs w:val="24"/>
          <w:lang w:val="en-US"/>
        </w:rPr>
        <w:t xml:space="preserve"> matematis</w:t>
      </w:r>
      <w:r w:rsidRPr="000E35F9">
        <w:rPr>
          <w:rFonts w:asciiTheme="majorBidi" w:hAnsiTheme="majorBidi" w:cstheme="majorBidi"/>
          <w:sz w:val="24"/>
          <w:szCs w:val="24"/>
        </w:rPr>
        <w:t xml:space="preserve"> siswa dengan menggunakan uji </w:t>
      </w:r>
      <w:r w:rsidRPr="000E35F9">
        <w:rPr>
          <w:rFonts w:asciiTheme="majorBidi" w:hAnsiTheme="majorBidi" w:cstheme="majorBidi"/>
          <w:i/>
          <w:sz w:val="24"/>
          <w:szCs w:val="24"/>
        </w:rPr>
        <w:t>Kolmog</w:t>
      </w:r>
      <w:r w:rsidR="00A266F9">
        <w:rPr>
          <w:rFonts w:asciiTheme="majorBidi" w:hAnsiTheme="majorBidi" w:cstheme="majorBidi"/>
          <w:i/>
          <w:sz w:val="24"/>
          <w:szCs w:val="24"/>
          <w:lang w:val="en-US"/>
        </w:rPr>
        <w:t>o</w:t>
      </w:r>
      <w:r w:rsidR="00A266F9">
        <w:rPr>
          <w:rFonts w:asciiTheme="majorBidi" w:hAnsiTheme="majorBidi" w:cstheme="majorBidi"/>
          <w:i/>
          <w:sz w:val="24"/>
          <w:szCs w:val="24"/>
        </w:rPr>
        <w:t>rov-Smi</w:t>
      </w:r>
      <w:r w:rsidR="00A266F9">
        <w:rPr>
          <w:rFonts w:asciiTheme="majorBidi" w:hAnsiTheme="majorBidi" w:cstheme="majorBidi"/>
          <w:i/>
          <w:sz w:val="24"/>
          <w:szCs w:val="24"/>
          <w:lang w:val="en-US"/>
        </w:rPr>
        <w:t>rn</w:t>
      </w:r>
      <w:r w:rsidR="00A266F9">
        <w:rPr>
          <w:rFonts w:asciiTheme="majorBidi" w:hAnsiTheme="majorBidi" w:cstheme="majorBidi"/>
          <w:i/>
          <w:sz w:val="24"/>
          <w:szCs w:val="24"/>
        </w:rPr>
        <w:t>ov</w:t>
      </w:r>
      <w:r w:rsidR="00A266F9">
        <w:rPr>
          <w:rFonts w:asciiTheme="majorBidi" w:hAnsiTheme="majorBidi" w:cstheme="majorBidi"/>
          <w:i/>
          <w:sz w:val="24"/>
          <w:szCs w:val="24"/>
          <w:lang w:val="en-US"/>
        </w:rPr>
        <w:t xml:space="preserve"> </w:t>
      </w:r>
      <w:r w:rsidRPr="000E35F9">
        <w:rPr>
          <w:rFonts w:asciiTheme="majorBidi" w:hAnsiTheme="majorBidi" w:cstheme="majorBidi"/>
          <w:i/>
          <w:sz w:val="24"/>
          <w:szCs w:val="24"/>
        </w:rPr>
        <w:t xml:space="preserve">Normality </w:t>
      </w:r>
      <w:r w:rsidRPr="000E35F9">
        <w:rPr>
          <w:rFonts w:asciiTheme="majorBidi" w:hAnsiTheme="majorBidi" w:cstheme="majorBidi"/>
          <w:sz w:val="24"/>
          <w:szCs w:val="24"/>
        </w:rPr>
        <w:t xml:space="preserve">dan </w:t>
      </w:r>
      <w:r w:rsidRPr="000E35F9">
        <w:rPr>
          <w:rFonts w:asciiTheme="majorBidi" w:hAnsiTheme="majorBidi" w:cstheme="majorBidi"/>
          <w:i/>
          <w:sz w:val="24"/>
          <w:szCs w:val="24"/>
        </w:rPr>
        <w:t xml:space="preserve">Shapiro-Wilk Test </w:t>
      </w:r>
      <w:r w:rsidRPr="000E35F9">
        <w:rPr>
          <w:rFonts w:asciiTheme="majorBidi" w:hAnsiTheme="majorBidi" w:cstheme="majorBidi"/>
          <w:sz w:val="24"/>
          <w:szCs w:val="24"/>
        </w:rPr>
        <w:t>diperoleh nilai peluang</w:t>
      </w:r>
      <w:r w:rsidR="005761A1">
        <w:rPr>
          <w:rFonts w:asciiTheme="majorBidi" w:hAnsiTheme="majorBidi" w:cstheme="majorBidi"/>
          <w:sz w:val="24"/>
          <w:szCs w:val="24"/>
          <w:lang w:val="en-US"/>
        </w:rPr>
        <w:t xml:space="preserve">                     </w:t>
      </w:r>
      <w:r w:rsidRPr="000E35F9">
        <w:rPr>
          <w:rFonts w:asciiTheme="majorBidi" w:hAnsiTheme="majorBidi" w:cstheme="majorBidi"/>
          <w:sz w:val="24"/>
          <w:szCs w:val="24"/>
        </w:rPr>
        <w:t xml:space="preserve"> </w:t>
      </w:r>
      <m:oMath>
        <m:r>
          <w:rPr>
            <w:rFonts w:ascii="Cambria Math" w:hAnsi="Cambria Math" w:cstheme="majorBidi"/>
            <w:sz w:val="24"/>
            <w:szCs w:val="24"/>
          </w:rPr>
          <m:t>p=0,200 dan p=0,445</m:t>
        </m:r>
      </m:oMath>
      <w:r w:rsidRPr="000E35F9">
        <w:rPr>
          <w:rFonts w:asciiTheme="majorBidi" w:hAnsiTheme="majorBidi" w:cstheme="majorBidi"/>
          <w:sz w:val="24"/>
          <w:szCs w:val="24"/>
        </w:rPr>
        <w:t xml:space="preserve">. Karena nilai peluang </w:t>
      </w:r>
      <m:oMath>
        <m:r>
          <w:rPr>
            <w:rFonts w:ascii="Cambria Math" w:hAnsi="Cambria Math" w:cstheme="majorBidi"/>
            <w:sz w:val="24"/>
            <w:szCs w:val="24"/>
          </w:rPr>
          <m:t>p=0,200 dan 0,445&gt;0,05</m:t>
        </m:r>
      </m:oMath>
      <w:r w:rsidRPr="000E35F9">
        <w:rPr>
          <w:rFonts w:asciiTheme="majorBidi" w:hAnsiTheme="majorBidi" w:cstheme="majorBidi"/>
          <w:sz w:val="24"/>
          <w:szCs w:val="24"/>
        </w:rPr>
        <w:t>, maka H</w:t>
      </w:r>
      <w:r w:rsidRPr="000E35F9">
        <w:rPr>
          <w:rFonts w:asciiTheme="majorBidi" w:hAnsiTheme="majorBidi" w:cstheme="majorBidi"/>
          <w:sz w:val="24"/>
          <w:szCs w:val="24"/>
          <w:vertAlign w:val="subscript"/>
        </w:rPr>
        <w:t xml:space="preserve">0 </w:t>
      </w:r>
      <w:r w:rsidRPr="000E35F9">
        <w:rPr>
          <w:rFonts w:asciiTheme="majorBidi" w:hAnsiTheme="majorBidi" w:cstheme="majorBidi"/>
          <w:sz w:val="24"/>
          <w:szCs w:val="24"/>
        </w:rPr>
        <w:t>di tolak dan H</w:t>
      </w:r>
      <w:r w:rsidRPr="000E35F9">
        <w:rPr>
          <w:rFonts w:asciiTheme="majorBidi" w:hAnsiTheme="majorBidi" w:cstheme="majorBidi"/>
          <w:sz w:val="24"/>
          <w:szCs w:val="24"/>
          <w:vertAlign w:val="subscript"/>
        </w:rPr>
        <w:t>1</w:t>
      </w:r>
      <w:r w:rsidRPr="000E35F9">
        <w:rPr>
          <w:rFonts w:asciiTheme="majorBidi" w:hAnsiTheme="majorBidi" w:cstheme="majorBidi"/>
          <w:sz w:val="24"/>
          <w:szCs w:val="24"/>
        </w:rPr>
        <w:t xml:space="preserve"> diterima. </w:t>
      </w:r>
      <w:r w:rsidR="00AF506A" w:rsidRPr="000E35F9">
        <w:rPr>
          <w:rFonts w:asciiTheme="majorBidi" w:hAnsiTheme="majorBidi" w:cstheme="majorBidi"/>
          <w:sz w:val="24"/>
          <w:szCs w:val="24"/>
        </w:rPr>
        <w:t xml:space="preserve">Ini berarti bahwa bahwa data </w:t>
      </w:r>
      <w:r w:rsidR="00AF506A">
        <w:rPr>
          <w:rFonts w:asciiTheme="majorBidi" w:hAnsiTheme="majorBidi" w:cstheme="majorBidi"/>
          <w:sz w:val="24"/>
          <w:szCs w:val="24"/>
          <w:lang w:val="en-US"/>
        </w:rPr>
        <w:t>kedua tes tersebut pad</w:t>
      </w:r>
      <w:r w:rsidR="00831A71">
        <w:rPr>
          <w:rFonts w:asciiTheme="majorBidi" w:hAnsiTheme="majorBidi" w:cstheme="majorBidi"/>
          <w:sz w:val="24"/>
          <w:szCs w:val="24"/>
          <w:lang w:val="en-US"/>
        </w:rPr>
        <w:t>a pemecahan masalah</w:t>
      </w:r>
      <w:r w:rsidR="00AF506A" w:rsidRPr="000E35F9">
        <w:rPr>
          <w:rFonts w:asciiTheme="majorBidi" w:hAnsiTheme="majorBidi" w:cstheme="majorBidi"/>
          <w:sz w:val="24"/>
          <w:szCs w:val="24"/>
        </w:rPr>
        <w:t xml:space="preserve"> </w:t>
      </w:r>
      <w:r w:rsidR="00AF506A">
        <w:rPr>
          <w:rFonts w:asciiTheme="majorBidi" w:hAnsiTheme="majorBidi" w:cstheme="majorBidi"/>
          <w:sz w:val="24"/>
          <w:szCs w:val="24"/>
          <w:lang w:val="en-US"/>
        </w:rPr>
        <w:t xml:space="preserve">matematis </w:t>
      </w:r>
      <w:r w:rsidR="00AF506A" w:rsidRPr="000E35F9">
        <w:rPr>
          <w:rFonts w:asciiTheme="majorBidi" w:hAnsiTheme="majorBidi" w:cstheme="majorBidi"/>
          <w:sz w:val="24"/>
          <w:szCs w:val="24"/>
        </w:rPr>
        <w:t>si</w:t>
      </w:r>
      <w:r w:rsidR="00AF506A">
        <w:rPr>
          <w:rFonts w:asciiTheme="majorBidi" w:hAnsiTheme="majorBidi" w:cstheme="majorBidi"/>
          <w:sz w:val="24"/>
          <w:szCs w:val="24"/>
        </w:rPr>
        <w:t>swa berdistribusi secara normal</w:t>
      </w:r>
      <w:r w:rsidR="00AF506A">
        <w:rPr>
          <w:rFonts w:asciiTheme="majorBidi" w:hAnsiTheme="majorBidi" w:cstheme="majorBidi"/>
          <w:sz w:val="24"/>
          <w:szCs w:val="24"/>
          <w:lang w:val="en-US"/>
        </w:rPr>
        <w:t>, jadi pengujian normalitas terpenuhi.</w:t>
      </w:r>
    </w:p>
    <w:p w:rsidR="00263B60" w:rsidRPr="000E35F9" w:rsidRDefault="00A453F5" w:rsidP="007A1C9B">
      <w:pPr>
        <w:pStyle w:val="ListParagraph"/>
        <w:tabs>
          <w:tab w:val="num" w:pos="1070"/>
        </w:tabs>
        <w:autoSpaceDE w:val="0"/>
        <w:autoSpaceDN w:val="0"/>
        <w:adjustRightInd w:val="0"/>
        <w:ind w:left="360" w:hanging="360"/>
        <w:jc w:val="both"/>
        <w:rPr>
          <w:rFonts w:asciiTheme="majorBidi" w:hAnsiTheme="majorBidi" w:cstheme="majorBidi"/>
          <w:sz w:val="24"/>
          <w:szCs w:val="24"/>
        </w:rPr>
      </w:pPr>
      <w:r>
        <w:rPr>
          <w:rFonts w:asciiTheme="majorBidi" w:hAnsiTheme="majorBidi" w:cstheme="majorBidi"/>
          <w:sz w:val="24"/>
          <w:szCs w:val="24"/>
          <w:lang w:val="en-US"/>
        </w:rPr>
        <w:t xml:space="preserve">4)  </w:t>
      </w:r>
      <w:r w:rsidR="00263B60" w:rsidRPr="000E35F9">
        <w:rPr>
          <w:rFonts w:asciiTheme="majorBidi" w:hAnsiTheme="majorBidi" w:cstheme="majorBidi"/>
          <w:sz w:val="24"/>
          <w:szCs w:val="24"/>
        </w:rPr>
        <w:t xml:space="preserve">Uji normalitas terhadap data gain pemecahan masalah </w:t>
      </w:r>
      <w:r w:rsidR="00F60106">
        <w:rPr>
          <w:rFonts w:asciiTheme="majorBidi" w:hAnsiTheme="majorBidi" w:cstheme="majorBidi"/>
          <w:sz w:val="24"/>
          <w:szCs w:val="24"/>
          <w:lang w:val="en-US"/>
        </w:rPr>
        <w:t xml:space="preserve">matematik </w:t>
      </w:r>
      <w:r w:rsidR="00263B60" w:rsidRPr="000E35F9">
        <w:rPr>
          <w:rFonts w:asciiTheme="majorBidi" w:hAnsiTheme="majorBidi" w:cstheme="majorBidi"/>
          <w:sz w:val="24"/>
          <w:szCs w:val="24"/>
        </w:rPr>
        <w:t>siswa</w:t>
      </w:r>
    </w:p>
    <w:p w:rsidR="00391A6B" w:rsidRPr="007B118C" w:rsidRDefault="00263B60" w:rsidP="007A1C9B">
      <w:pPr>
        <w:pStyle w:val="ListParagraph"/>
        <w:autoSpaceDE w:val="0"/>
        <w:autoSpaceDN w:val="0"/>
        <w:adjustRightInd w:val="0"/>
        <w:ind w:left="360" w:firstLine="633"/>
        <w:jc w:val="both"/>
        <w:rPr>
          <w:rFonts w:asciiTheme="majorBidi" w:hAnsiTheme="majorBidi" w:cstheme="majorBidi"/>
          <w:sz w:val="24"/>
          <w:szCs w:val="24"/>
          <w:lang w:val="en-US"/>
        </w:rPr>
      </w:pPr>
      <w:r w:rsidRPr="000E35F9">
        <w:rPr>
          <w:rFonts w:asciiTheme="majorBidi" w:hAnsiTheme="majorBidi" w:cstheme="majorBidi"/>
          <w:sz w:val="24"/>
          <w:szCs w:val="24"/>
        </w:rPr>
        <w:t xml:space="preserve">Berdasarkan hasil analisis normalitas terhadap data gain pemecahan masalah siswa dengan menggunakan uji </w:t>
      </w:r>
      <w:r w:rsidRPr="000E35F9">
        <w:rPr>
          <w:rFonts w:asciiTheme="majorBidi" w:hAnsiTheme="majorBidi" w:cstheme="majorBidi"/>
          <w:i/>
          <w:sz w:val="24"/>
          <w:szCs w:val="24"/>
        </w:rPr>
        <w:t>Kolmog</w:t>
      </w:r>
      <w:r w:rsidR="00A266F9">
        <w:rPr>
          <w:rFonts w:asciiTheme="majorBidi" w:hAnsiTheme="majorBidi" w:cstheme="majorBidi"/>
          <w:i/>
          <w:sz w:val="24"/>
          <w:szCs w:val="24"/>
          <w:lang w:val="en-US"/>
        </w:rPr>
        <w:t>o</w:t>
      </w:r>
      <w:r w:rsidR="00A266F9">
        <w:rPr>
          <w:rFonts w:asciiTheme="majorBidi" w:hAnsiTheme="majorBidi" w:cstheme="majorBidi"/>
          <w:i/>
          <w:sz w:val="24"/>
          <w:szCs w:val="24"/>
        </w:rPr>
        <w:t>rov-Smi</w:t>
      </w:r>
      <w:r w:rsidR="00A266F9">
        <w:rPr>
          <w:rFonts w:asciiTheme="majorBidi" w:hAnsiTheme="majorBidi" w:cstheme="majorBidi"/>
          <w:i/>
          <w:sz w:val="24"/>
          <w:szCs w:val="24"/>
          <w:lang w:val="en-US"/>
        </w:rPr>
        <w:t>rn</w:t>
      </w:r>
      <w:r w:rsidRPr="000E35F9">
        <w:rPr>
          <w:rFonts w:asciiTheme="majorBidi" w:hAnsiTheme="majorBidi" w:cstheme="majorBidi"/>
          <w:i/>
          <w:sz w:val="24"/>
          <w:szCs w:val="24"/>
        </w:rPr>
        <w:t xml:space="preserve">ov Normality </w:t>
      </w:r>
      <w:r w:rsidRPr="000E35F9">
        <w:rPr>
          <w:rFonts w:asciiTheme="majorBidi" w:hAnsiTheme="majorBidi" w:cstheme="majorBidi"/>
          <w:sz w:val="24"/>
          <w:szCs w:val="24"/>
        </w:rPr>
        <w:t xml:space="preserve">dan </w:t>
      </w:r>
      <w:r w:rsidRPr="000E35F9">
        <w:rPr>
          <w:rFonts w:asciiTheme="majorBidi" w:hAnsiTheme="majorBidi" w:cstheme="majorBidi"/>
          <w:i/>
          <w:sz w:val="24"/>
          <w:szCs w:val="24"/>
        </w:rPr>
        <w:t xml:space="preserve">Shapiro-Wilk Test </w:t>
      </w:r>
      <w:r w:rsidRPr="000E35F9">
        <w:rPr>
          <w:rFonts w:asciiTheme="majorBidi" w:hAnsiTheme="majorBidi" w:cstheme="majorBidi"/>
          <w:sz w:val="24"/>
          <w:szCs w:val="24"/>
        </w:rPr>
        <w:t xml:space="preserve">diperoleh nilai peluang </w:t>
      </w:r>
      <m:oMath>
        <m:r>
          <w:rPr>
            <w:rFonts w:ascii="Cambria Math" w:hAnsi="Cambria Math" w:cstheme="majorBidi"/>
            <w:sz w:val="24"/>
            <w:szCs w:val="24"/>
          </w:rPr>
          <m:t>p=0,8</m:t>
        </m:r>
      </m:oMath>
      <w:r w:rsidRPr="000E35F9">
        <w:rPr>
          <w:rFonts w:asciiTheme="majorBidi" w:hAnsiTheme="majorBidi" w:cstheme="majorBidi"/>
          <w:sz w:val="24"/>
          <w:szCs w:val="24"/>
        </w:rPr>
        <w:t xml:space="preserve">. Karena nilai peluang </w:t>
      </w:r>
      <m:oMath>
        <m:r>
          <w:rPr>
            <w:rFonts w:ascii="Cambria Math" w:hAnsi="Cambria Math" w:cstheme="majorBidi"/>
            <w:sz w:val="24"/>
            <w:szCs w:val="24"/>
          </w:rPr>
          <m:t>p=0,8&gt;0,05</m:t>
        </m:r>
      </m:oMath>
      <w:r w:rsidRPr="000E35F9">
        <w:rPr>
          <w:rFonts w:asciiTheme="majorBidi" w:hAnsiTheme="majorBidi" w:cstheme="majorBidi"/>
          <w:sz w:val="24"/>
          <w:szCs w:val="24"/>
        </w:rPr>
        <w:t>, maka H</w:t>
      </w:r>
      <w:r w:rsidRPr="000E35F9">
        <w:rPr>
          <w:rFonts w:asciiTheme="majorBidi" w:hAnsiTheme="majorBidi" w:cstheme="majorBidi"/>
          <w:sz w:val="24"/>
          <w:szCs w:val="24"/>
          <w:vertAlign w:val="subscript"/>
        </w:rPr>
        <w:t xml:space="preserve">0 </w:t>
      </w:r>
      <w:r w:rsidRPr="000E35F9">
        <w:rPr>
          <w:rFonts w:asciiTheme="majorBidi" w:hAnsiTheme="majorBidi" w:cstheme="majorBidi"/>
          <w:sz w:val="24"/>
          <w:szCs w:val="24"/>
        </w:rPr>
        <w:t>di tolak dan H</w:t>
      </w:r>
      <w:r w:rsidRPr="000E35F9">
        <w:rPr>
          <w:rFonts w:asciiTheme="majorBidi" w:hAnsiTheme="majorBidi" w:cstheme="majorBidi"/>
          <w:sz w:val="24"/>
          <w:szCs w:val="24"/>
          <w:vertAlign w:val="subscript"/>
        </w:rPr>
        <w:t>1</w:t>
      </w:r>
      <w:r w:rsidRPr="000E35F9">
        <w:rPr>
          <w:rFonts w:asciiTheme="majorBidi" w:hAnsiTheme="majorBidi" w:cstheme="majorBidi"/>
          <w:sz w:val="24"/>
          <w:szCs w:val="24"/>
        </w:rPr>
        <w:t xml:space="preserve"> diterima. Ini berarti bahwa bahwa data gain pemecahan masalah siswa berdistribusi secara normal.</w:t>
      </w:r>
    </w:p>
    <w:p w:rsidR="00263B60" w:rsidRPr="000E35F9" w:rsidRDefault="00A453F5" w:rsidP="007A1C9B">
      <w:pPr>
        <w:pStyle w:val="ListParagraph"/>
        <w:tabs>
          <w:tab w:val="num" w:pos="1070"/>
        </w:tabs>
        <w:autoSpaceDE w:val="0"/>
        <w:autoSpaceDN w:val="0"/>
        <w:adjustRightInd w:val="0"/>
        <w:ind w:left="360" w:hanging="360"/>
        <w:jc w:val="both"/>
        <w:rPr>
          <w:rFonts w:asciiTheme="majorBidi" w:hAnsiTheme="majorBidi" w:cstheme="majorBidi"/>
          <w:sz w:val="24"/>
          <w:szCs w:val="24"/>
        </w:rPr>
      </w:pPr>
      <w:r>
        <w:rPr>
          <w:rFonts w:asciiTheme="majorBidi" w:hAnsiTheme="majorBidi" w:cstheme="majorBidi"/>
          <w:sz w:val="24"/>
          <w:szCs w:val="24"/>
          <w:lang w:val="en-US"/>
        </w:rPr>
        <w:t xml:space="preserve">5)  </w:t>
      </w:r>
      <w:r w:rsidR="00263B60" w:rsidRPr="000E35F9">
        <w:rPr>
          <w:rFonts w:asciiTheme="majorBidi" w:hAnsiTheme="majorBidi" w:cstheme="majorBidi"/>
          <w:sz w:val="24"/>
          <w:szCs w:val="24"/>
        </w:rPr>
        <w:t xml:space="preserve">Uji normalitas terhadap data disposisi </w:t>
      </w:r>
      <w:r w:rsidR="00A266F9">
        <w:rPr>
          <w:rFonts w:asciiTheme="majorBidi" w:hAnsiTheme="majorBidi" w:cstheme="majorBidi"/>
          <w:sz w:val="24"/>
          <w:szCs w:val="24"/>
          <w:lang w:val="en-US"/>
        </w:rPr>
        <w:t>m</w:t>
      </w:r>
      <w:r w:rsidR="00E74A4C">
        <w:rPr>
          <w:rFonts w:asciiTheme="majorBidi" w:hAnsiTheme="majorBidi" w:cstheme="majorBidi"/>
          <w:sz w:val="24"/>
          <w:szCs w:val="24"/>
        </w:rPr>
        <w:t>atematik</w:t>
      </w:r>
      <w:r w:rsidR="000E4E64">
        <w:rPr>
          <w:rFonts w:asciiTheme="majorBidi" w:hAnsiTheme="majorBidi" w:cstheme="majorBidi"/>
          <w:sz w:val="24"/>
          <w:szCs w:val="24"/>
          <w:lang w:val="en-US"/>
        </w:rPr>
        <w:t xml:space="preserve"> </w:t>
      </w:r>
      <w:r w:rsidR="00263B60" w:rsidRPr="000E35F9">
        <w:rPr>
          <w:rFonts w:asciiTheme="majorBidi" w:hAnsiTheme="majorBidi" w:cstheme="majorBidi"/>
          <w:sz w:val="24"/>
          <w:szCs w:val="24"/>
        </w:rPr>
        <w:t>siswa</w:t>
      </w:r>
    </w:p>
    <w:p w:rsidR="00B91CCD" w:rsidRDefault="00263B60" w:rsidP="007A1C9B">
      <w:pPr>
        <w:pStyle w:val="ListParagraph"/>
        <w:autoSpaceDE w:val="0"/>
        <w:autoSpaceDN w:val="0"/>
        <w:adjustRightInd w:val="0"/>
        <w:ind w:left="360" w:firstLine="633"/>
        <w:jc w:val="both"/>
        <w:rPr>
          <w:rFonts w:asciiTheme="majorBidi" w:hAnsiTheme="majorBidi" w:cstheme="majorBidi"/>
          <w:sz w:val="24"/>
          <w:szCs w:val="24"/>
          <w:lang w:val="en-US"/>
        </w:rPr>
      </w:pPr>
      <w:r w:rsidRPr="000E35F9">
        <w:rPr>
          <w:rFonts w:asciiTheme="majorBidi" w:hAnsiTheme="majorBidi" w:cstheme="majorBidi"/>
          <w:sz w:val="24"/>
          <w:szCs w:val="24"/>
        </w:rPr>
        <w:lastRenderedPageBreak/>
        <w:t xml:space="preserve">Berdasarkan hasil analisis normalitas terhadap data disposisi </w:t>
      </w:r>
      <w:r w:rsidR="00831A71">
        <w:rPr>
          <w:rFonts w:asciiTheme="majorBidi" w:hAnsiTheme="majorBidi" w:cstheme="majorBidi"/>
          <w:sz w:val="24"/>
          <w:szCs w:val="24"/>
          <w:lang w:val="en-US"/>
        </w:rPr>
        <w:t>m</w:t>
      </w:r>
      <w:r w:rsidR="00E74A4C">
        <w:rPr>
          <w:rFonts w:asciiTheme="majorBidi" w:hAnsiTheme="majorBidi" w:cstheme="majorBidi"/>
          <w:sz w:val="24"/>
          <w:szCs w:val="24"/>
        </w:rPr>
        <w:t>atematik</w:t>
      </w:r>
      <w:r w:rsidR="00831A71">
        <w:rPr>
          <w:rFonts w:asciiTheme="majorBidi" w:hAnsiTheme="majorBidi" w:cstheme="majorBidi"/>
          <w:sz w:val="24"/>
          <w:szCs w:val="24"/>
          <w:lang w:val="en-US"/>
        </w:rPr>
        <w:t xml:space="preserve"> </w:t>
      </w:r>
      <w:r w:rsidRPr="000E35F9">
        <w:rPr>
          <w:rFonts w:asciiTheme="majorBidi" w:hAnsiTheme="majorBidi" w:cstheme="majorBidi"/>
          <w:sz w:val="24"/>
          <w:szCs w:val="24"/>
        </w:rPr>
        <w:t xml:space="preserve">siswa dengan menggunakan uji </w:t>
      </w:r>
      <w:r w:rsidRPr="000E35F9">
        <w:rPr>
          <w:rFonts w:asciiTheme="majorBidi" w:hAnsiTheme="majorBidi" w:cstheme="majorBidi"/>
          <w:i/>
          <w:sz w:val="24"/>
          <w:szCs w:val="24"/>
        </w:rPr>
        <w:t>Kolmog</w:t>
      </w:r>
      <w:r w:rsidR="00A266F9">
        <w:rPr>
          <w:rFonts w:asciiTheme="majorBidi" w:hAnsiTheme="majorBidi" w:cstheme="majorBidi"/>
          <w:i/>
          <w:sz w:val="24"/>
          <w:szCs w:val="24"/>
          <w:lang w:val="en-US"/>
        </w:rPr>
        <w:t>o</w:t>
      </w:r>
      <w:r w:rsidR="00A266F9">
        <w:rPr>
          <w:rFonts w:asciiTheme="majorBidi" w:hAnsiTheme="majorBidi" w:cstheme="majorBidi"/>
          <w:i/>
          <w:sz w:val="24"/>
          <w:szCs w:val="24"/>
        </w:rPr>
        <w:t>rov-Smi</w:t>
      </w:r>
      <w:r w:rsidR="00A266F9">
        <w:rPr>
          <w:rFonts w:asciiTheme="majorBidi" w:hAnsiTheme="majorBidi" w:cstheme="majorBidi"/>
          <w:i/>
          <w:sz w:val="24"/>
          <w:szCs w:val="24"/>
          <w:lang w:val="en-US"/>
        </w:rPr>
        <w:t>rn</w:t>
      </w:r>
      <w:r w:rsidRPr="000E35F9">
        <w:rPr>
          <w:rFonts w:asciiTheme="majorBidi" w:hAnsiTheme="majorBidi" w:cstheme="majorBidi"/>
          <w:i/>
          <w:sz w:val="24"/>
          <w:szCs w:val="24"/>
        </w:rPr>
        <w:t xml:space="preserve">ov Normality </w:t>
      </w:r>
      <w:r w:rsidRPr="000E35F9">
        <w:rPr>
          <w:rFonts w:asciiTheme="majorBidi" w:hAnsiTheme="majorBidi" w:cstheme="majorBidi"/>
          <w:sz w:val="24"/>
          <w:szCs w:val="24"/>
        </w:rPr>
        <w:t xml:space="preserve">dan </w:t>
      </w:r>
      <w:r w:rsidRPr="000E35F9">
        <w:rPr>
          <w:rFonts w:asciiTheme="majorBidi" w:hAnsiTheme="majorBidi" w:cstheme="majorBidi"/>
          <w:i/>
          <w:sz w:val="24"/>
          <w:szCs w:val="24"/>
        </w:rPr>
        <w:t xml:space="preserve">Shapiro-Wilk Test </w:t>
      </w:r>
      <w:r w:rsidRPr="000E35F9">
        <w:rPr>
          <w:rFonts w:asciiTheme="majorBidi" w:hAnsiTheme="majorBidi" w:cstheme="majorBidi"/>
          <w:sz w:val="24"/>
          <w:szCs w:val="24"/>
        </w:rPr>
        <w:t xml:space="preserve">diperoleh nilai peluang </w:t>
      </w:r>
      <m:oMath>
        <m:r>
          <w:rPr>
            <w:rFonts w:ascii="Cambria Math" w:hAnsi="Cambria Math" w:cstheme="majorBidi"/>
            <w:sz w:val="24"/>
            <w:szCs w:val="24"/>
          </w:rPr>
          <m:t>p=0,383</m:t>
        </m:r>
      </m:oMath>
      <w:r w:rsidRPr="000E35F9">
        <w:rPr>
          <w:rFonts w:asciiTheme="majorBidi" w:hAnsiTheme="majorBidi" w:cstheme="majorBidi"/>
          <w:sz w:val="24"/>
          <w:szCs w:val="24"/>
        </w:rPr>
        <w:t xml:space="preserve">. Karena nilai peluang </w:t>
      </w:r>
      <m:oMath>
        <m:r>
          <w:rPr>
            <w:rFonts w:ascii="Cambria Math" w:hAnsi="Cambria Math" w:cstheme="majorBidi"/>
            <w:sz w:val="24"/>
            <w:szCs w:val="24"/>
          </w:rPr>
          <m:t>p=0,383&gt;0,05</m:t>
        </m:r>
      </m:oMath>
      <w:r w:rsidRPr="000E35F9">
        <w:rPr>
          <w:rFonts w:asciiTheme="majorBidi" w:hAnsiTheme="majorBidi" w:cstheme="majorBidi"/>
          <w:sz w:val="24"/>
          <w:szCs w:val="24"/>
        </w:rPr>
        <w:t>, maka H</w:t>
      </w:r>
      <w:r w:rsidRPr="000E35F9">
        <w:rPr>
          <w:rFonts w:asciiTheme="majorBidi" w:hAnsiTheme="majorBidi" w:cstheme="majorBidi"/>
          <w:sz w:val="24"/>
          <w:szCs w:val="24"/>
          <w:vertAlign w:val="subscript"/>
        </w:rPr>
        <w:t xml:space="preserve">0 </w:t>
      </w:r>
      <w:r w:rsidRPr="000E35F9">
        <w:rPr>
          <w:rFonts w:asciiTheme="majorBidi" w:hAnsiTheme="majorBidi" w:cstheme="majorBidi"/>
          <w:sz w:val="24"/>
          <w:szCs w:val="24"/>
        </w:rPr>
        <w:t>di tolak dan H</w:t>
      </w:r>
      <w:r w:rsidRPr="000E35F9">
        <w:rPr>
          <w:rFonts w:asciiTheme="majorBidi" w:hAnsiTheme="majorBidi" w:cstheme="majorBidi"/>
          <w:sz w:val="24"/>
          <w:szCs w:val="24"/>
          <w:vertAlign w:val="subscript"/>
        </w:rPr>
        <w:t>1</w:t>
      </w:r>
      <w:r w:rsidRPr="000E35F9">
        <w:rPr>
          <w:rFonts w:asciiTheme="majorBidi" w:hAnsiTheme="majorBidi" w:cstheme="majorBidi"/>
          <w:sz w:val="24"/>
          <w:szCs w:val="24"/>
        </w:rPr>
        <w:t xml:space="preserve"> diterima. Ini berarti bahwa bahwa data disposisi </w:t>
      </w:r>
      <w:r w:rsidR="00831A71">
        <w:rPr>
          <w:rFonts w:asciiTheme="majorBidi" w:hAnsiTheme="majorBidi" w:cstheme="majorBidi"/>
          <w:sz w:val="24"/>
          <w:szCs w:val="24"/>
          <w:lang w:val="en-US"/>
        </w:rPr>
        <w:t>m</w:t>
      </w:r>
      <w:r w:rsidR="00E74A4C">
        <w:rPr>
          <w:rFonts w:asciiTheme="majorBidi" w:hAnsiTheme="majorBidi" w:cstheme="majorBidi"/>
          <w:sz w:val="24"/>
          <w:szCs w:val="24"/>
        </w:rPr>
        <w:t>atematik</w:t>
      </w:r>
      <w:r w:rsidR="00831A71">
        <w:rPr>
          <w:rFonts w:asciiTheme="majorBidi" w:hAnsiTheme="majorBidi" w:cstheme="majorBidi"/>
          <w:sz w:val="24"/>
          <w:szCs w:val="24"/>
          <w:lang w:val="en-US"/>
        </w:rPr>
        <w:t xml:space="preserve"> </w:t>
      </w:r>
      <w:r w:rsidRPr="000E35F9">
        <w:rPr>
          <w:rFonts w:asciiTheme="majorBidi" w:hAnsiTheme="majorBidi" w:cstheme="majorBidi"/>
          <w:sz w:val="24"/>
          <w:szCs w:val="24"/>
        </w:rPr>
        <w:t>siswa berdistribusi secara normal.</w:t>
      </w:r>
    </w:p>
    <w:p w:rsidR="00A453F5" w:rsidRPr="00A453F5" w:rsidRDefault="00A453F5" w:rsidP="007A1C9B">
      <w:pPr>
        <w:pStyle w:val="ListParagraph"/>
        <w:rPr>
          <w:rFonts w:asciiTheme="majorBidi" w:hAnsiTheme="majorBidi" w:cstheme="majorBidi"/>
          <w:sz w:val="24"/>
          <w:szCs w:val="24"/>
          <w:lang w:val="en-US"/>
        </w:rPr>
      </w:pPr>
    </w:p>
    <w:p w:rsidR="00263B60" w:rsidRPr="00A453F5" w:rsidRDefault="00263B60" w:rsidP="007A1C9B">
      <w:pPr>
        <w:pStyle w:val="ListParagraph"/>
        <w:numPr>
          <w:ilvl w:val="4"/>
          <w:numId w:val="2"/>
        </w:numPr>
        <w:spacing w:after="0"/>
        <w:ind w:left="426" w:hanging="426"/>
        <w:jc w:val="both"/>
        <w:rPr>
          <w:rFonts w:asciiTheme="majorBidi" w:hAnsiTheme="majorBidi" w:cstheme="majorBidi"/>
          <w:sz w:val="24"/>
          <w:szCs w:val="24"/>
        </w:rPr>
      </w:pPr>
      <w:r w:rsidRPr="00A453F5">
        <w:rPr>
          <w:rFonts w:asciiTheme="majorBidi" w:hAnsiTheme="majorBidi" w:cstheme="majorBidi"/>
          <w:sz w:val="24"/>
          <w:szCs w:val="24"/>
        </w:rPr>
        <w:t>Pengujian hipotesis</w:t>
      </w:r>
    </w:p>
    <w:p w:rsidR="00263B60" w:rsidRPr="007A47E7" w:rsidRDefault="00263B60" w:rsidP="007A1C9B">
      <w:pPr>
        <w:spacing w:after="0"/>
        <w:ind w:firstLine="720"/>
        <w:contextualSpacing/>
        <w:jc w:val="both"/>
        <w:rPr>
          <w:rFonts w:asciiTheme="majorBidi" w:hAnsiTheme="majorBidi" w:cstheme="majorBidi"/>
          <w:sz w:val="24"/>
          <w:szCs w:val="24"/>
        </w:rPr>
      </w:pPr>
      <w:r w:rsidRPr="007A47E7">
        <w:rPr>
          <w:rFonts w:asciiTheme="majorBidi" w:hAnsiTheme="majorBidi" w:cstheme="majorBidi"/>
          <w:sz w:val="24"/>
          <w:szCs w:val="24"/>
        </w:rPr>
        <w:t xml:space="preserve">Setelah semua data dinyatakan berdistribusi normal, maka selanjutnya dilakukan pengujian terhadap hipotesis yang telah dirumuskan sebelumnya. Pengujian hipotesis menggunakan </w:t>
      </w:r>
      <w:r w:rsidRPr="007A47E7">
        <w:rPr>
          <w:rFonts w:asciiTheme="majorBidi" w:hAnsiTheme="majorBidi" w:cstheme="majorBidi"/>
          <w:i/>
          <w:sz w:val="24"/>
          <w:szCs w:val="24"/>
        </w:rPr>
        <w:t>One Sampel T-Test</w:t>
      </w:r>
      <w:r w:rsidRPr="007A47E7">
        <w:rPr>
          <w:rFonts w:asciiTheme="majorBidi" w:hAnsiTheme="majorBidi" w:cstheme="majorBidi"/>
          <w:sz w:val="24"/>
          <w:szCs w:val="24"/>
        </w:rPr>
        <w:t>. Adapun hasil uji hipotesis diuraikan sebagai berikut.</w:t>
      </w:r>
    </w:p>
    <w:p w:rsidR="00263B60" w:rsidRPr="007B118C" w:rsidRDefault="00A453F5" w:rsidP="007A1C9B">
      <w:pPr>
        <w:pStyle w:val="ListParagraph"/>
        <w:numPr>
          <w:ilvl w:val="1"/>
          <w:numId w:val="1"/>
        </w:numPr>
        <w:spacing w:after="0"/>
        <w:ind w:left="357" w:hanging="357"/>
        <w:jc w:val="both"/>
        <w:rPr>
          <w:rFonts w:asciiTheme="majorBidi" w:hAnsiTheme="majorBidi" w:cstheme="majorBidi"/>
          <w:sz w:val="24"/>
          <w:szCs w:val="24"/>
        </w:rPr>
      </w:pPr>
      <w:r w:rsidRPr="007B118C">
        <w:rPr>
          <w:rFonts w:ascii="Times New Roman" w:hAnsi="Times New Roman" w:cs="Times New Roman"/>
          <w:sz w:val="24"/>
          <w:szCs w:val="24"/>
          <w:lang w:val="en-US"/>
        </w:rPr>
        <w:t xml:space="preserve"> </w:t>
      </w:r>
      <w:r w:rsidR="00263B60" w:rsidRPr="007B118C">
        <w:rPr>
          <w:rFonts w:ascii="Times New Roman" w:hAnsi="Times New Roman" w:cs="Times New Roman"/>
          <w:sz w:val="24"/>
          <w:szCs w:val="24"/>
        </w:rPr>
        <w:t xml:space="preserve">Berdasarkan hasil analisis data dengan menggunakan </w:t>
      </w:r>
      <w:r w:rsidR="00263B60" w:rsidRPr="007B118C">
        <w:rPr>
          <w:rFonts w:ascii="Times New Roman" w:hAnsi="Times New Roman" w:cs="Times New Roman"/>
          <w:i/>
          <w:sz w:val="24"/>
          <w:szCs w:val="24"/>
        </w:rPr>
        <w:t>One sampel T-Test</w:t>
      </w:r>
      <w:r w:rsidR="00263B60" w:rsidRPr="007B118C">
        <w:rPr>
          <w:rFonts w:ascii="Times New Roman" w:hAnsi="Times New Roman" w:cs="Times New Roman"/>
          <w:sz w:val="24"/>
          <w:szCs w:val="24"/>
        </w:rPr>
        <w:t xml:space="preserve"> diperoleh nilai </w:t>
      </w:r>
      <w:r w:rsidR="00263B60" w:rsidRPr="007B118C">
        <w:rPr>
          <w:rFonts w:asciiTheme="majorBidi" w:hAnsiTheme="majorBidi" w:cstheme="majorBidi"/>
          <w:sz w:val="24"/>
          <w:szCs w:val="24"/>
        </w:rPr>
        <w:t xml:space="preserve">peluang </w:t>
      </w:r>
      <m:oMath>
        <m:r>
          <w:rPr>
            <w:rFonts w:ascii="Cambria Math" w:hAnsi="Cambria Math" w:cstheme="majorBidi"/>
            <w:sz w:val="24"/>
            <w:szCs w:val="24"/>
          </w:rPr>
          <m:t>P=0,001</m:t>
        </m:r>
      </m:oMath>
      <w:r w:rsidR="00263B60" w:rsidRPr="007B118C">
        <w:rPr>
          <w:rFonts w:asciiTheme="majorBidi" w:hAnsiTheme="majorBidi" w:cstheme="majorBidi"/>
          <w:sz w:val="24"/>
          <w:szCs w:val="24"/>
        </w:rPr>
        <w:t xml:space="preserve">. Karena nilai peluang </w:t>
      </w:r>
      <m:oMath>
        <m:r>
          <w:rPr>
            <w:rFonts w:ascii="Cambria Math" w:hAnsi="Cambria Math" w:cstheme="majorBidi"/>
            <w:sz w:val="24"/>
            <w:szCs w:val="24"/>
          </w:rPr>
          <m:t>P=0,001&lt;0,05</m:t>
        </m:r>
      </m:oMath>
      <w:r w:rsidR="00263B60" w:rsidRPr="007B118C">
        <w:rPr>
          <w:rFonts w:asciiTheme="majorBidi" w:hAnsiTheme="majorBidi" w:cstheme="majorBidi"/>
          <w:sz w:val="24"/>
          <w:szCs w:val="24"/>
        </w:rPr>
        <w:t>, maka H</w:t>
      </w:r>
      <w:r w:rsidR="00263B60" w:rsidRPr="007B118C">
        <w:rPr>
          <w:rFonts w:asciiTheme="majorBidi" w:hAnsiTheme="majorBidi" w:cstheme="majorBidi"/>
          <w:sz w:val="24"/>
          <w:szCs w:val="24"/>
          <w:vertAlign w:val="subscript"/>
        </w:rPr>
        <w:t xml:space="preserve">0 </w:t>
      </w:r>
      <w:r w:rsidR="00263B60" w:rsidRPr="007B118C">
        <w:rPr>
          <w:rFonts w:asciiTheme="majorBidi" w:hAnsiTheme="majorBidi" w:cstheme="majorBidi"/>
          <w:sz w:val="24"/>
          <w:szCs w:val="24"/>
        </w:rPr>
        <w:t>di tolak dan H</w:t>
      </w:r>
      <w:r w:rsidR="00263B60" w:rsidRPr="007B118C">
        <w:rPr>
          <w:rFonts w:asciiTheme="majorBidi" w:hAnsiTheme="majorBidi" w:cstheme="majorBidi"/>
          <w:sz w:val="24"/>
          <w:szCs w:val="24"/>
          <w:vertAlign w:val="subscript"/>
        </w:rPr>
        <w:t>1</w:t>
      </w:r>
      <w:r w:rsidR="00263B60" w:rsidRPr="007B118C">
        <w:rPr>
          <w:rFonts w:asciiTheme="majorBidi" w:hAnsiTheme="majorBidi" w:cstheme="majorBidi"/>
          <w:sz w:val="24"/>
          <w:szCs w:val="24"/>
        </w:rPr>
        <w:t xml:space="preserve"> diterima. Ini berarti bahwa bahwa nilai rata-rata pemahaman konsep matematika siswa setelah diajar dengan menggunakan model pembelajaran kooperatif tipe </w:t>
      </w:r>
      <w:r w:rsidR="00263B60" w:rsidRPr="007B118C">
        <w:rPr>
          <w:rFonts w:asciiTheme="majorBidi" w:hAnsiTheme="majorBidi" w:cstheme="majorBidi"/>
          <w:i/>
          <w:sz w:val="24"/>
          <w:szCs w:val="24"/>
        </w:rPr>
        <w:t>Think Pair Share</w:t>
      </w:r>
      <w:r w:rsidR="00263B60" w:rsidRPr="007B118C">
        <w:rPr>
          <w:rFonts w:asciiTheme="majorBidi" w:hAnsiTheme="majorBidi" w:cstheme="majorBidi"/>
          <w:sz w:val="24"/>
          <w:szCs w:val="24"/>
        </w:rPr>
        <w:t xml:space="preserve"> (TPS) pada kelas VIII.1 MTs. As’adiyah Cabenge lebih besar dari 80.</w:t>
      </w:r>
    </w:p>
    <w:p w:rsidR="00263B60" w:rsidRPr="007B118C" w:rsidRDefault="00263B60" w:rsidP="007A1C9B">
      <w:pPr>
        <w:pStyle w:val="ListParagraph"/>
        <w:numPr>
          <w:ilvl w:val="1"/>
          <w:numId w:val="1"/>
        </w:numPr>
        <w:ind w:left="360"/>
        <w:jc w:val="both"/>
        <w:rPr>
          <w:rFonts w:asciiTheme="majorBidi" w:hAnsiTheme="majorBidi" w:cstheme="majorBidi"/>
          <w:sz w:val="24"/>
          <w:szCs w:val="24"/>
        </w:rPr>
      </w:pPr>
      <w:r w:rsidRPr="007B118C">
        <w:rPr>
          <w:rFonts w:asciiTheme="majorBidi" w:hAnsiTheme="majorBidi" w:cstheme="majorBidi"/>
          <w:sz w:val="24"/>
          <w:szCs w:val="24"/>
        </w:rPr>
        <w:t>Berdasarkan</w:t>
      </w:r>
      <w:r w:rsidRPr="007B118C">
        <w:rPr>
          <w:rFonts w:ascii="Times New Roman" w:hAnsi="Times New Roman" w:cs="Times New Roman"/>
          <w:sz w:val="24"/>
          <w:szCs w:val="24"/>
        </w:rPr>
        <w:t xml:space="preserve"> hasil analisis data dengan menggunakan </w:t>
      </w:r>
      <w:r w:rsidRPr="007B118C">
        <w:rPr>
          <w:rFonts w:ascii="Times New Roman" w:hAnsi="Times New Roman" w:cs="Times New Roman"/>
          <w:i/>
          <w:sz w:val="24"/>
          <w:szCs w:val="24"/>
        </w:rPr>
        <w:t>One sampel T-Test</w:t>
      </w:r>
      <w:r w:rsidRPr="007B118C">
        <w:rPr>
          <w:rFonts w:ascii="Times New Roman" w:hAnsi="Times New Roman" w:cs="Times New Roman"/>
          <w:sz w:val="24"/>
          <w:szCs w:val="24"/>
        </w:rPr>
        <w:t xml:space="preserve"> </w:t>
      </w:r>
      <w:r w:rsidR="00A40FD9" w:rsidRPr="007B118C">
        <w:rPr>
          <w:rFonts w:ascii="Times New Roman" w:hAnsi="Times New Roman" w:cs="Times New Roman"/>
          <w:sz w:val="24"/>
          <w:szCs w:val="24"/>
          <w:lang w:val="en-US"/>
        </w:rPr>
        <w:t xml:space="preserve"> </w:t>
      </w:r>
      <w:r w:rsidRPr="007B118C">
        <w:rPr>
          <w:rFonts w:ascii="Times New Roman" w:hAnsi="Times New Roman" w:cs="Times New Roman"/>
          <w:sz w:val="24"/>
          <w:szCs w:val="24"/>
        </w:rPr>
        <w:t xml:space="preserve">diperoleh nilai </w:t>
      </w:r>
      <w:r w:rsidRPr="007B118C">
        <w:rPr>
          <w:rFonts w:asciiTheme="majorBidi" w:hAnsiTheme="majorBidi" w:cstheme="majorBidi"/>
          <w:sz w:val="24"/>
          <w:szCs w:val="24"/>
        </w:rPr>
        <w:t xml:space="preserve">peluang </w:t>
      </w:r>
      <m:oMath>
        <m:r>
          <w:rPr>
            <w:rFonts w:ascii="Cambria Math" w:hAnsi="Cambria Math" w:cstheme="majorBidi"/>
            <w:sz w:val="24"/>
            <w:szCs w:val="24"/>
          </w:rPr>
          <m:t>P=0,001</m:t>
        </m:r>
      </m:oMath>
      <w:r w:rsidR="00505F48" w:rsidRPr="007B118C">
        <w:rPr>
          <w:rFonts w:asciiTheme="majorBidi" w:hAnsiTheme="majorBidi" w:cstheme="majorBidi"/>
          <w:sz w:val="24"/>
          <w:szCs w:val="24"/>
        </w:rPr>
        <w:t xml:space="preserve">. </w:t>
      </w:r>
      <w:r w:rsidRPr="007B118C">
        <w:rPr>
          <w:rFonts w:asciiTheme="majorBidi" w:hAnsiTheme="majorBidi" w:cstheme="majorBidi"/>
          <w:sz w:val="24"/>
          <w:szCs w:val="24"/>
        </w:rPr>
        <w:t xml:space="preserve"> Karena nilai peluang </w:t>
      </w:r>
      <m:oMath>
        <m:r>
          <w:rPr>
            <w:rFonts w:ascii="Cambria Math" w:hAnsi="Cambria Math" w:cstheme="majorBidi"/>
            <w:sz w:val="24"/>
            <w:szCs w:val="24"/>
          </w:rPr>
          <m:t>P=0,001</m:t>
        </m:r>
        <m:r>
          <m:rPr>
            <m:sty m:val="p"/>
          </m:rPr>
          <w:rPr>
            <w:rFonts w:ascii="Cambria Math" w:hAnsi="Cambria Math" w:cstheme="majorBidi"/>
            <w:sz w:val="24"/>
            <w:szCs w:val="24"/>
          </w:rPr>
          <m:t xml:space="preserve"> </m:t>
        </m:r>
        <m:r>
          <w:rPr>
            <w:rFonts w:ascii="Cambria Math" w:hAnsi="Cambria Math" w:cstheme="majorBidi"/>
            <w:sz w:val="24"/>
            <w:szCs w:val="24"/>
          </w:rPr>
          <m:t>&lt;0,05</m:t>
        </m:r>
      </m:oMath>
      <w:r w:rsidRPr="007B118C">
        <w:rPr>
          <w:rFonts w:asciiTheme="majorBidi" w:hAnsiTheme="majorBidi" w:cstheme="majorBidi"/>
          <w:sz w:val="24"/>
          <w:szCs w:val="24"/>
        </w:rPr>
        <w:t>, maka H</w:t>
      </w:r>
      <w:r w:rsidRPr="007B118C">
        <w:rPr>
          <w:rFonts w:asciiTheme="majorBidi" w:hAnsiTheme="majorBidi" w:cstheme="majorBidi"/>
          <w:sz w:val="24"/>
          <w:szCs w:val="24"/>
          <w:vertAlign w:val="subscript"/>
        </w:rPr>
        <w:t xml:space="preserve">0 </w:t>
      </w:r>
      <w:r w:rsidRPr="007B118C">
        <w:rPr>
          <w:rFonts w:asciiTheme="majorBidi" w:hAnsiTheme="majorBidi" w:cstheme="majorBidi"/>
          <w:sz w:val="24"/>
          <w:szCs w:val="24"/>
        </w:rPr>
        <w:t>di tolak dan H</w:t>
      </w:r>
      <w:r w:rsidRPr="007B118C">
        <w:rPr>
          <w:rFonts w:asciiTheme="majorBidi" w:hAnsiTheme="majorBidi" w:cstheme="majorBidi"/>
          <w:sz w:val="24"/>
          <w:szCs w:val="24"/>
          <w:vertAlign w:val="subscript"/>
        </w:rPr>
        <w:t>1</w:t>
      </w:r>
      <w:r w:rsidRPr="007B118C">
        <w:rPr>
          <w:rFonts w:asciiTheme="majorBidi" w:hAnsiTheme="majorBidi" w:cstheme="majorBidi"/>
          <w:sz w:val="24"/>
          <w:szCs w:val="24"/>
        </w:rPr>
        <w:t xml:space="preserve"> diterima. Ini be</w:t>
      </w:r>
      <w:r w:rsidR="00C33EAD" w:rsidRPr="007B118C">
        <w:rPr>
          <w:rFonts w:asciiTheme="majorBidi" w:hAnsiTheme="majorBidi" w:cstheme="majorBidi"/>
          <w:sz w:val="24"/>
          <w:szCs w:val="24"/>
        </w:rPr>
        <w:t xml:space="preserve"> </w:t>
      </w:r>
      <w:r w:rsidRPr="007B118C">
        <w:rPr>
          <w:rFonts w:asciiTheme="majorBidi" w:hAnsiTheme="majorBidi" w:cstheme="majorBidi"/>
          <w:sz w:val="24"/>
          <w:szCs w:val="24"/>
        </w:rPr>
        <w:t xml:space="preserve">rarti bahwa bahwa nilai rata-rata peningkatan (gain) pemahaman konsep matematika siswa setelah diajar dengan menggunakan model pembelajaran kooperatif tipe </w:t>
      </w:r>
      <w:r w:rsidRPr="007B118C">
        <w:rPr>
          <w:rFonts w:asciiTheme="majorBidi" w:hAnsiTheme="majorBidi" w:cstheme="majorBidi"/>
          <w:i/>
          <w:sz w:val="24"/>
          <w:szCs w:val="24"/>
        </w:rPr>
        <w:t>Think Pair Share</w:t>
      </w:r>
      <w:r w:rsidRPr="007B118C">
        <w:rPr>
          <w:rFonts w:asciiTheme="majorBidi" w:hAnsiTheme="majorBidi" w:cstheme="majorBidi"/>
          <w:sz w:val="24"/>
          <w:szCs w:val="24"/>
        </w:rPr>
        <w:t xml:space="preserve"> (TPS) pada kelas VIII.1 Mts. As’adi</w:t>
      </w:r>
      <w:r w:rsidR="00C33EAD" w:rsidRPr="007B118C">
        <w:rPr>
          <w:rFonts w:asciiTheme="majorBidi" w:hAnsiTheme="majorBidi" w:cstheme="majorBidi"/>
          <w:sz w:val="24"/>
          <w:szCs w:val="24"/>
        </w:rPr>
        <w:t>yah Cabenge lebih besar dari 0,29</w:t>
      </w:r>
      <w:r w:rsidRPr="007B118C">
        <w:rPr>
          <w:rFonts w:asciiTheme="majorBidi" w:hAnsiTheme="majorBidi" w:cstheme="majorBidi"/>
          <w:sz w:val="24"/>
          <w:szCs w:val="24"/>
        </w:rPr>
        <w:t>.</w:t>
      </w:r>
    </w:p>
    <w:p w:rsidR="00263B60" w:rsidRPr="00B143FB" w:rsidRDefault="00263B60" w:rsidP="007A1C9B">
      <w:pPr>
        <w:pStyle w:val="ListParagraph"/>
        <w:numPr>
          <w:ilvl w:val="1"/>
          <w:numId w:val="1"/>
        </w:numPr>
        <w:ind w:left="360"/>
        <w:jc w:val="both"/>
        <w:rPr>
          <w:rFonts w:asciiTheme="majorBidi" w:hAnsiTheme="majorBidi" w:cstheme="majorBidi"/>
          <w:sz w:val="24"/>
          <w:szCs w:val="24"/>
        </w:rPr>
      </w:pPr>
      <w:r w:rsidRPr="00B143FB">
        <w:rPr>
          <w:rFonts w:asciiTheme="majorBidi" w:hAnsiTheme="majorBidi" w:cstheme="majorBidi"/>
          <w:sz w:val="24"/>
          <w:szCs w:val="24"/>
        </w:rPr>
        <w:t>Berdasarkan</w:t>
      </w:r>
      <w:r w:rsidRPr="00B143FB">
        <w:rPr>
          <w:rFonts w:ascii="Times New Roman" w:hAnsi="Times New Roman" w:cs="Times New Roman"/>
          <w:sz w:val="24"/>
          <w:szCs w:val="24"/>
        </w:rPr>
        <w:t xml:space="preserve"> hasil analisis data dengan menggunakan </w:t>
      </w:r>
      <w:r w:rsidRPr="00B143FB">
        <w:rPr>
          <w:rFonts w:ascii="Times New Roman" w:hAnsi="Times New Roman" w:cs="Times New Roman"/>
          <w:i/>
          <w:sz w:val="24"/>
          <w:szCs w:val="24"/>
        </w:rPr>
        <w:t>One sampel T-Test</w:t>
      </w:r>
      <w:r w:rsidRPr="00B143FB">
        <w:rPr>
          <w:rFonts w:ascii="Times New Roman" w:hAnsi="Times New Roman" w:cs="Times New Roman"/>
          <w:sz w:val="24"/>
          <w:szCs w:val="24"/>
        </w:rPr>
        <w:t xml:space="preserve"> diperoleh nilai </w:t>
      </w:r>
      <w:r w:rsidRPr="00B143FB">
        <w:rPr>
          <w:rFonts w:asciiTheme="majorBidi" w:hAnsiTheme="majorBidi" w:cstheme="majorBidi"/>
          <w:sz w:val="24"/>
          <w:szCs w:val="24"/>
        </w:rPr>
        <w:t xml:space="preserve">peluang </w:t>
      </w:r>
      <m:oMath>
        <m:r>
          <w:rPr>
            <w:rFonts w:ascii="Cambria Math" w:hAnsi="Cambria Math" w:cstheme="majorBidi"/>
            <w:sz w:val="24"/>
            <w:szCs w:val="24"/>
          </w:rPr>
          <m:t>P=0,001</m:t>
        </m:r>
      </m:oMath>
      <w:r w:rsidRPr="00B143FB">
        <w:rPr>
          <w:rFonts w:asciiTheme="majorBidi" w:hAnsiTheme="majorBidi" w:cstheme="majorBidi"/>
          <w:sz w:val="24"/>
          <w:szCs w:val="24"/>
        </w:rPr>
        <w:t xml:space="preserve">. Karena nilai peluang </w:t>
      </w:r>
      <m:oMath>
        <m:r>
          <w:rPr>
            <w:rFonts w:ascii="Cambria Math" w:hAnsi="Cambria Math" w:cstheme="majorBidi"/>
            <w:sz w:val="24"/>
            <w:szCs w:val="24"/>
          </w:rPr>
          <m:t>P=0,001&lt;0,05</m:t>
        </m:r>
      </m:oMath>
      <w:r w:rsidRPr="00B143FB">
        <w:rPr>
          <w:rFonts w:asciiTheme="majorBidi" w:hAnsiTheme="majorBidi" w:cstheme="majorBidi"/>
          <w:sz w:val="24"/>
          <w:szCs w:val="24"/>
        </w:rPr>
        <w:t>, maka H</w:t>
      </w:r>
      <w:r w:rsidRPr="00B143FB">
        <w:rPr>
          <w:rFonts w:asciiTheme="majorBidi" w:hAnsiTheme="majorBidi" w:cstheme="majorBidi"/>
          <w:sz w:val="24"/>
          <w:szCs w:val="24"/>
          <w:vertAlign w:val="subscript"/>
        </w:rPr>
        <w:t xml:space="preserve">0 </w:t>
      </w:r>
      <w:r w:rsidRPr="00B143FB">
        <w:rPr>
          <w:rFonts w:asciiTheme="majorBidi" w:hAnsiTheme="majorBidi" w:cstheme="majorBidi"/>
          <w:sz w:val="24"/>
          <w:szCs w:val="24"/>
        </w:rPr>
        <w:t>di tolak dan H</w:t>
      </w:r>
      <w:r w:rsidRPr="00B143FB">
        <w:rPr>
          <w:rFonts w:asciiTheme="majorBidi" w:hAnsiTheme="majorBidi" w:cstheme="majorBidi"/>
          <w:sz w:val="24"/>
          <w:szCs w:val="24"/>
          <w:vertAlign w:val="subscript"/>
        </w:rPr>
        <w:t>1</w:t>
      </w:r>
      <w:r w:rsidRPr="00B143FB">
        <w:rPr>
          <w:rFonts w:asciiTheme="majorBidi" w:hAnsiTheme="majorBidi" w:cstheme="majorBidi"/>
          <w:sz w:val="24"/>
          <w:szCs w:val="24"/>
        </w:rPr>
        <w:t xml:space="preserve"> diterima. Ini berarti bahwa bahwa nilai rata-rata kemampuan pemecahan masalah matematika siswa setelah diajar dengan menggunakan model pembelajaran kooperatif tipe </w:t>
      </w:r>
      <w:r w:rsidRPr="00B143FB">
        <w:rPr>
          <w:rFonts w:asciiTheme="majorBidi" w:hAnsiTheme="majorBidi" w:cstheme="majorBidi"/>
          <w:i/>
          <w:sz w:val="24"/>
          <w:szCs w:val="24"/>
        </w:rPr>
        <w:t>Think Pair Share</w:t>
      </w:r>
      <w:r w:rsidRPr="00B143FB">
        <w:rPr>
          <w:rFonts w:asciiTheme="majorBidi" w:hAnsiTheme="majorBidi" w:cstheme="majorBidi"/>
          <w:sz w:val="24"/>
          <w:szCs w:val="24"/>
        </w:rPr>
        <w:t xml:space="preserve"> (TPS) pada kelas VIII.1 Mts. As’adiyah Cabenge lebih besar dari 80.</w:t>
      </w:r>
    </w:p>
    <w:p w:rsidR="00B143FB" w:rsidRPr="00B143FB" w:rsidRDefault="00263B60" w:rsidP="007A1C9B">
      <w:pPr>
        <w:pStyle w:val="ListParagraph"/>
        <w:numPr>
          <w:ilvl w:val="1"/>
          <w:numId w:val="1"/>
        </w:numPr>
        <w:ind w:left="360"/>
        <w:jc w:val="both"/>
        <w:rPr>
          <w:rFonts w:asciiTheme="majorBidi" w:hAnsiTheme="majorBidi" w:cstheme="majorBidi"/>
          <w:sz w:val="24"/>
          <w:szCs w:val="24"/>
        </w:rPr>
      </w:pPr>
      <w:r w:rsidRPr="00B143FB">
        <w:rPr>
          <w:rFonts w:asciiTheme="majorBidi" w:hAnsiTheme="majorBidi" w:cstheme="majorBidi"/>
          <w:sz w:val="24"/>
          <w:szCs w:val="24"/>
        </w:rPr>
        <w:t>Hipotesis ini dirumuskan:</w:t>
      </w:r>
    </w:p>
    <w:p w:rsidR="00263B60" w:rsidRPr="00B143FB" w:rsidRDefault="00263B60" w:rsidP="007A1C9B">
      <w:pPr>
        <w:pStyle w:val="ListParagraph"/>
        <w:ind w:left="360"/>
        <w:jc w:val="both"/>
        <w:rPr>
          <w:rFonts w:asciiTheme="majorBidi" w:hAnsiTheme="majorBidi" w:cstheme="majorBidi"/>
          <w:sz w:val="24"/>
          <w:szCs w:val="24"/>
        </w:rPr>
      </w:pPr>
      <w:r w:rsidRPr="00B143FB">
        <w:rPr>
          <w:rFonts w:ascii="Times New Roman" w:hAnsi="Times New Roman" w:cs="Times New Roman"/>
          <w:sz w:val="24"/>
          <w:szCs w:val="24"/>
          <w:lang w:val="en-US"/>
        </w:rPr>
        <w:t>H</w:t>
      </w:r>
      <w:r w:rsidRPr="00B143FB">
        <w:rPr>
          <w:rFonts w:ascii="Times New Roman" w:hAnsi="Times New Roman" w:cs="Times New Roman"/>
          <w:sz w:val="24"/>
          <w:szCs w:val="24"/>
          <w:vertAlign w:val="subscript"/>
          <w:lang w:val="en-US"/>
        </w:rPr>
        <w:t>0</w:t>
      </w:r>
      <w:r w:rsidRPr="00B143FB">
        <w:rPr>
          <w:rFonts w:ascii="Times New Roman" w:hAnsi="Times New Roman" w:cs="Times New Roman"/>
          <w:sz w:val="24"/>
          <w:szCs w:val="24"/>
          <w:lang w:val="en-US"/>
        </w:rPr>
        <w:t xml:space="preserve"> : </w:t>
      </w:r>
      <m:oMath>
        <m:r>
          <w:rPr>
            <w:rFonts w:ascii="Cambria Math" w:hAnsi="Cambria Math" w:cs="Times New Roman"/>
            <w:sz w:val="24"/>
            <w:szCs w:val="24"/>
            <w:lang w:val="en-US"/>
          </w:rPr>
          <m:t>μ</m:t>
        </m:r>
      </m:oMath>
      <w:r w:rsidRPr="00B143FB">
        <w:rPr>
          <w:rFonts w:ascii="Times New Roman" w:hAnsi="Times New Roman" w:cs="Times New Roman"/>
          <w:sz w:val="24"/>
          <w:szCs w:val="24"/>
          <w:vertAlign w:val="subscript"/>
          <w:lang w:val="en-US"/>
        </w:rPr>
        <w:t>g2</w:t>
      </w:r>
      <m:oMath>
        <m:r>
          <w:rPr>
            <w:rFonts w:ascii="Cambria Math" w:hAnsi="Cambria Math" w:cs="Times New Roman"/>
            <w:sz w:val="24"/>
            <w:szCs w:val="24"/>
            <w:lang w:val="en-US"/>
          </w:rPr>
          <m:t>≤</m:t>
        </m:r>
      </m:oMath>
      <w:r w:rsidRPr="00B143FB">
        <w:rPr>
          <w:rFonts w:ascii="Times New Roman" w:hAnsi="Times New Roman" w:cs="Times New Roman"/>
          <w:sz w:val="24"/>
          <w:szCs w:val="24"/>
          <w:lang w:val="en-US"/>
        </w:rPr>
        <w:t xml:space="preserve"> 0,29  melawan H</w:t>
      </w:r>
      <w:r w:rsidRPr="00B143FB">
        <w:rPr>
          <w:rFonts w:ascii="Times New Roman" w:hAnsi="Times New Roman" w:cs="Times New Roman"/>
          <w:sz w:val="24"/>
          <w:szCs w:val="24"/>
          <w:vertAlign w:val="subscript"/>
          <w:lang w:val="en-US"/>
        </w:rPr>
        <w:t>1</w:t>
      </w:r>
      <w:r w:rsidRPr="00B143FB">
        <w:rPr>
          <w:rFonts w:ascii="Times New Roman" w:hAnsi="Times New Roman" w:cs="Times New Roman"/>
          <w:sz w:val="24"/>
          <w:szCs w:val="24"/>
          <w:lang w:val="en-US"/>
        </w:rPr>
        <w:t xml:space="preserve"> : </w:t>
      </w:r>
      <m:oMath>
        <m:r>
          <w:rPr>
            <w:rFonts w:ascii="Cambria Math" w:hAnsi="Cambria Math" w:cs="Times New Roman"/>
            <w:sz w:val="24"/>
            <w:szCs w:val="24"/>
            <w:lang w:val="en-US"/>
          </w:rPr>
          <m:t>μ</m:t>
        </m:r>
      </m:oMath>
      <w:r w:rsidRPr="00B143FB">
        <w:rPr>
          <w:rFonts w:ascii="Times New Roman" w:hAnsi="Times New Roman" w:cs="Times New Roman"/>
          <w:sz w:val="24"/>
          <w:szCs w:val="24"/>
          <w:vertAlign w:val="subscript"/>
          <w:lang w:val="en-US"/>
        </w:rPr>
        <w:t xml:space="preserve">g2 </w:t>
      </w:r>
      <m:oMath>
        <m:r>
          <w:rPr>
            <w:rFonts w:ascii="Cambria Math" w:hAnsi="Cambria Math" w:cs="Times New Roman"/>
            <w:sz w:val="24"/>
            <w:szCs w:val="24"/>
            <w:vertAlign w:val="subscript"/>
            <w:lang w:val="en-US"/>
          </w:rPr>
          <m:t>&gt;</m:t>
        </m:r>
      </m:oMath>
      <w:r w:rsidRPr="00B143FB">
        <w:rPr>
          <w:rFonts w:ascii="Times New Roman" w:hAnsi="Times New Roman" w:cs="Times New Roman"/>
          <w:sz w:val="24"/>
          <w:szCs w:val="24"/>
          <w:lang w:val="en-US"/>
        </w:rPr>
        <w:t>0,29</w:t>
      </w:r>
    </w:p>
    <w:p w:rsidR="00263B60" w:rsidRPr="007A47E7" w:rsidRDefault="00E91385" w:rsidP="007A1C9B">
      <w:pPr>
        <w:pStyle w:val="ListParagraph"/>
        <w:autoSpaceDE w:val="0"/>
        <w:autoSpaceDN w:val="0"/>
        <w:adjustRightInd w:val="0"/>
        <w:spacing w:after="0"/>
        <w:ind w:left="357" w:firstLine="357"/>
        <w:jc w:val="both"/>
        <w:rPr>
          <w:rFonts w:asciiTheme="majorBidi" w:hAnsiTheme="majorBidi" w:cstheme="majorBidi"/>
          <w:sz w:val="24"/>
          <w:szCs w:val="24"/>
        </w:rPr>
      </w:pPr>
      <w:r>
        <w:rPr>
          <w:rFonts w:asciiTheme="majorBidi" w:hAnsiTheme="majorBidi" w:cstheme="majorBidi"/>
          <w:sz w:val="24"/>
          <w:szCs w:val="24"/>
          <w:lang w:val="en-US"/>
        </w:rPr>
        <w:t xml:space="preserve">   </w:t>
      </w:r>
      <w:r w:rsidR="00263B60" w:rsidRPr="007A47E7">
        <w:rPr>
          <w:rFonts w:asciiTheme="majorBidi" w:hAnsiTheme="majorBidi" w:cstheme="majorBidi"/>
          <w:sz w:val="24"/>
          <w:szCs w:val="24"/>
        </w:rPr>
        <w:t>Berdasarkan</w:t>
      </w:r>
      <w:r w:rsidR="00263B60" w:rsidRPr="007A47E7">
        <w:rPr>
          <w:rFonts w:ascii="Times New Roman" w:hAnsi="Times New Roman" w:cs="Times New Roman"/>
          <w:sz w:val="24"/>
          <w:szCs w:val="24"/>
        </w:rPr>
        <w:t xml:space="preserve"> hasil analisis data dengan menggunakan </w:t>
      </w:r>
      <w:r w:rsidR="00263B60" w:rsidRPr="007A47E7">
        <w:rPr>
          <w:rFonts w:ascii="Times New Roman" w:hAnsi="Times New Roman" w:cs="Times New Roman"/>
          <w:i/>
          <w:sz w:val="24"/>
          <w:szCs w:val="24"/>
        </w:rPr>
        <w:t>One sampel T-Test</w:t>
      </w:r>
      <w:r w:rsidR="00263B60" w:rsidRPr="007A47E7">
        <w:rPr>
          <w:rFonts w:ascii="Times New Roman" w:hAnsi="Times New Roman" w:cs="Times New Roman"/>
          <w:sz w:val="24"/>
          <w:szCs w:val="24"/>
        </w:rPr>
        <w:t xml:space="preserve"> diperoleh nilai </w:t>
      </w:r>
      <w:r w:rsidR="00263B60" w:rsidRPr="007A47E7">
        <w:rPr>
          <w:rFonts w:asciiTheme="majorBidi" w:hAnsiTheme="majorBidi" w:cstheme="majorBidi"/>
          <w:sz w:val="24"/>
          <w:szCs w:val="24"/>
        </w:rPr>
        <w:t xml:space="preserve">peluang </w:t>
      </w:r>
      <m:oMath>
        <m:r>
          <w:rPr>
            <w:rFonts w:ascii="Cambria Math" w:hAnsi="Cambria Math" w:cstheme="majorBidi"/>
            <w:sz w:val="24"/>
            <w:szCs w:val="24"/>
          </w:rPr>
          <m:t>P=0,001</m:t>
        </m:r>
      </m:oMath>
      <w:r w:rsidR="00505F48">
        <w:rPr>
          <w:rFonts w:asciiTheme="majorBidi" w:hAnsiTheme="majorBidi" w:cstheme="majorBidi"/>
          <w:sz w:val="24"/>
          <w:szCs w:val="24"/>
        </w:rPr>
        <w:t>.</w:t>
      </w:r>
      <w:r w:rsidR="00505F48">
        <w:rPr>
          <w:rFonts w:asciiTheme="majorBidi" w:hAnsiTheme="majorBidi" w:cstheme="majorBidi"/>
          <w:sz w:val="24"/>
          <w:szCs w:val="24"/>
          <w:lang w:val="en-US"/>
        </w:rPr>
        <w:t xml:space="preserve"> </w:t>
      </w:r>
      <w:r w:rsidR="00263B60" w:rsidRPr="007A47E7">
        <w:rPr>
          <w:rFonts w:asciiTheme="majorBidi" w:hAnsiTheme="majorBidi" w:cstheme="majorBidi"/>
          <w:sz w:val="24"/>
          <w:szCs w:val="24"/>
        </w:rPr>
        <w:t>Karena nilai peluang</w:t>
      </w:r>
      <m:oMath>
        <m:r>
          <w:rPr>
            <w:rFonts w:ascii="Cambria Math" w:hAnsi="Cambria Math" w:cstheme="majorBidi"/>
            <w:sz w:val="24"/>
            <w:szCs w:val="24"/>
          </w:rPr>
          <m:t xml:space="preserve"> P=0,001</m:t>
        </m:r>
        <m:r>
          <m:rPr>
            <m:sty m:val="p"/>
          </m:rPr>
          <w:rPr>
            <w:rFonts w:ascii="Cambria Math" w:hAnsi="Cambria Math" w:cstheme="majorBidi"/>
            <w:sz w:val="24"/>
            <w:szCs w:val="24"/>
          </w:rPr>
          <m:t xml:space="preserve">. </m:t>
        </m:r>
        <m:r>
          <w:rPr>
            <w:rFonts w:ascii="Cambria Math" w:hAnsi="Cambria Math" w:cstheme="majorBidi"/>
            <w:sz w:val="24"/>
            <w:szCs w:val="24"/>
          </w:rPr>
          <m:t>&lt;0,05</m:t>
        </m:r>
      </m:oMath>
      <w:r w:rsidR="00263B60" w:rsidRPr="007A47E7">
        <w:rPr>
          <w:rFonts w:asciiTheme="majorBidi" w:hAnsiTheme="majorBidi" w:cstheme="majorBidi"/>
          <w:sz w:val="24"/>
          <w:szCs w:val="24"/>
        </w:rPr>
        <w:t>, maka H</w:t>
      </w:r>
      <w:r w:rsidR="00263B60" w:rsidRPr="007A47E7">
        <w:rPr>
          <w:rFonts w:asciiTheme="majorBidi" w:hAnsiTheme="majorBidi" w:cstheme="majorBidi"/>
          <w:sz w:val="24"/>
          <w:szCs w:val="24"/>
          <w:vertAlign w:val="subscript"/>
        </w:rPr>
        <w:t xml:space="preserve">0 </w:t>
      </w:r>
      <w:r w:rsidR="00263B60" w:rsidRPr="007A47E7">
        <w:rPr>
          <w:rFonts w:asciiTheme="majorBidi" w:hAnsiTheme="majorBidi" w:cstheme="majorBidi"/>
          <w:sz w:val="24"/>
          <w:szCs w:val="24"/>
        </w:rPr>
        <w:t>di tolak dan H</w:t>
      </w:r>
      <w:r w:rsidR="00263B60" w:rsidRPr="007A47E7">
        <w:rPr>
          <w:rFonts w:asciiTheme="majorBidi" w:hAnsiTheme="majorBidi" w:cstheme="majorBidi"/>
          <w:sz w:val="24"/>
          <w:szCs w:val="24"/>
          <w:vertAlign w:val="subscript"/>
        </w:rPr>
        <w:t>1</w:t>
      </w:r>
      <w:r w:rsidR="00263B60" w:rsidRPr="007A47E7">
        <w:rPr>
          <w:rFonts w:asciiTheme="majorBidi" w:hAnsiTheme="majorBidi" w:cstheme="majorBidi"/>
          <w:sz w:val="24"/>
          <w:szCs w:val="24"/>
        </w:rPr>
        <w:t xml:space="preserve"> diterima. Ini berarti bahwa bahwa nilai rata-rata peningkatan (gain) kemampuan pemecahan masalah matematika siswa setelah diajar dengan menggunakan model pembelajaran kooperatif tipe </w:t>
      </w:r>
      <w:r w:rsidR="00263B60" w:rsidRPr="007A47E7">
        <w:rPr>
          <w:rFonts w:asciiTheme="majorBidi" w:hAnsiTheme="majorBidi" w:cstheme="majorBidi"/>
          <w:i/>
          <w:sz w:val="24"/>
          <w:szCs w:val="24"/>
        </w:rPr>
        <w:t>Think Pair Share</w:t>
      </w:r>
      <w:r w:rsidR="00263B60" w:rsidRPr="007A47E7">
        <w:rPr>
          <w:rFonts w:asciiTheme="majorBidi" w:hAnsiTheme="majorBidi" w:cstheme="majorBidi"/>
          <w:sz w:val="24"/>
          <w:szCs w:val="24"/>
        </w:rPr>
        <w:t xml:space="preserve"> (TPS) pada kelas VIII.1 Mts. As’adi</w:t>
      </w:r>
      <w:r w:rsidR="00583BFB">
        <w:rPr>
          <w:rFonts w:asciiTheme="majorBidi" w:hAnsiTheme="majorBidi" w:cstheme="majorBidi"/>
          <w:sz w:val="24"/>
          <w:szCs w:val="24"/>
        </w:rPr>
        <w:t>yah Cabenge lebih besar dari 0,</w:t>
      </w:r>
      <w:r w:rsidR="00583BFB">
        <w:rPr>
          <w:rFonts w:asciiTheme="majorBidi" w:hAnsiTheme="majorBidi" w:cstheme="majorBidi"/>
          <w:sz w:val="24"/>
          <w:szCs w:val="24"/>
          <w:lang w:val="en-US"/>
        </w:rPr>
        <w:t>29</w:t>
      </w:r>
      <w:r w:rsidR="00263B60" w:rsidRPr="007A47E7">
        <w:rPr>
          <w:rFonts w:asciiTheme="majorBidi" w:hAnsiTheme="majorBidi" w:cstheme="majorBidi"/>
          <w:sz w:val="24"/>
          <w:szCs w:val="24"/>
        </w:rPr>
        <w:t>.</w:t>
      </w:r>
    </w:p>
    <w:p w:rsidR="00263B60" w:rsidRPr="00290ACD" w:rsidRDefault="00263B60" w:rsidP="007A1C9B">
      <w:pPr>
        <w:pStyle w:val="ListParagraph"/>
        <w:numPr>
          <w:ilvl w:val="1"/>
          <w:numId w:val="1"/>
        </w:numPr>
        <w:spacing w:after="0"/>
        <w:ind w:left="357"/>
        <w:jc w:val="both"/>
        <w:rPr>
          <w:rFonts w:asciiTheme="majorBidi" w:hAnsiTheme="majorBidi" w:cstheme="majorBidi"/>
          <w:sz w:val="24"/>
          <w:szCs w:val="24"/>
        </w:rPr>
      </w:pPr>
      <w:r w:rsidRPr="00290ACD">
        <w:rPr>
          <w:rFonts w:ascii="Times New Roman" w:hAnsi="Times New Roman" w:cs="Times New Roman"/>
          <w:sz w:val="24"/>
          <w:szCs w:val="24"/>
          <w:lang w:val="en-US"/>
        </w:rPr>
        <w:lastRenderedPageBreak/>
        <w:t>Hipotesis ini dirumuskan:</w:t>
      </w:r>
    </w:p>
    <w:p w:rsidR="00C024CC" w:rsidRPr="007A47E7" w:rsidRDefault="00263B60" w:rsidP="007A1C9B">
      <w:pPr>
        <w:pStyle w:val="NoSpacing"/>
        <w:tabs>
          <w:tab w:val="left" w:pos="709"/>
          <w:tab w:val="left" w:pos="1134"/>
        </w:tabs>
        <w:spacing w:line="276" w:lineRule="auto"/>
        <w:ind w:left="357"/>
        <w:jc w:val="both"/>
        <w:rPr>
          <w:rFonts w:ascii="Times New Roman" w:hAnsi="Times New Roman" w:cs="Times New Roman"/>
          <w:sz w:val="24"/>
          <w:szCs w:val="24"/>
          <w:lang w:val="en-US"/>
        </w:rPr>
      </w:pPr>
      <w:r w:rsidRPr="007A47E7">
        <w:rPr>
          <w:rFonts w:ascii="Times New Roman" w:hAnsi="Times New Roman" w:cs="Times New Roman"/>
          <w:sz w:val="24"/>
          <w:szCs w:val="24"/>
          <w:lang w:val="en-US"/>
        </w:rPr>
        <w:t>H</w:t>
      </w:r>
      <w:r w:rsidRPr="007A47E7">
        <w:rPr>
          <w:rFonts w:ascii="Times New Roman" w:hAnsi="Times New Roman" w:cs="Times New Roman"/>
          <w:sz w:val="24"/>
          <w:szCs w:val="24"/>
          <w:vertAlign w:val="subscript"/>
          <w:lang w:val="en-US"/>
        </w:rPr>
        <w:t>0</w:t>
      </w:r>
      <w:r w:rsidRPr="007A47E7">
        <w:rPr>
          <w:rFonts w:ascii="Times New Roman" w:hAnsi="Times New Roman" w:cs="Times New Roman"/>
          <w:sz w:val="24"/>
          <w:szCs w:val="24"/>
          <w:lang w:val="en-US"/>
        </w:rPr>
        <w:t xml:space="preserve"> : </w:t>
      </w:r>
      <m:oMath>
        <m:r>
          <w:rPr>
            <w:rFonts w:ascii="Cambria Math" w:hAnsi="Cambria Math" w:cs="Times New Roman"/>
            <w:sz w:val="24"/>
            <w:szCs w:val="24"/>
            <w:lang w:val="en-US"/>
          </w:rPr>
          <m:t>μ</m:t>
        </m:r>
      </m:oMath>
      <w:r w:rsidRPr="007A47E7">
        <w:rPr>
          <w:rFonts w:ascii="Times New Roman" w:hAnsi="Times New Roman" w:cs="Times New Roman"/>
          <w:sz w:val="24"/>
          <w:szCs w:val="24"/>
          <w:vertAlign w:val="subscript"/>
          <w:lang w:val="en-US"/>
        </w:rPr>
        <w:t>g3</w:t>
      </w:r>
      <m:oMath>
        <m:r>
          <w:rPr>
            <w:rFonts w:ascii="Cambria Math" w:hAnsi="Cambria Math" w:cs="Times New Roman"/>
            <w:sz w:val="24"/>
            <w:szCs w:val="24"/>
            <w:lang w:val="en-US"/>
          </w:rPr>
          <m:t>≤</m:t>
        </m:r>
      </m:oMath>
      <w:r w:rsidRPr="007A47E7">
        <w:rPr>
          <w:rFonts w:ascii="Times New Roman" w:hAnsi="Times New Roman" w:cs="Times New Roman"/>
          <w:sz w:val="24"/>
          <w:szCs w:val="24"/>
          <w:lang w:val="en-US"/>
        </w:rPr>
        <w:t xml:space="preserve"> 2,49  melawan H</w:t>
      </w:r>
      <w:r w:rsidRPr="007A47E7">
        <w:rPr>
          <w:rFonts w:ascii="Times New Roman" w:hAnsi="Times New Roman" w:cs="Times New Roman"/>
          <w:sz w:val="24"/>
          <w:szCs w:val="24"/>
          <w:vertAlign w:val="subscript"/>
          <w:lang w:val="en-US"/>
        </w:rPr>
        <w:t>1</w:t>
      </w:r>
      <w:r w:rsidRPr="007A47E7">
        <w:rPr>
          <w:rFonts w:ascii="Times New Roman" w:hAnsi="Times New Roman" w:cs="Times New Roman"/>
          <w:sz w:val="24"/>
          <w:szCs w:val="24"/>
          <w:lang w:val="en-US"/>
        </w:rPr>
        <w:t xml:space="preserve"> : </w:t>
      </w:r>
      <m:oMath>
        <m:r>
          <w:rPr>
            <w:rFonts w:ascii="Cambria Math" w:hAnsi="Cambria Math" w:cs="Times New Roman"/>
            <w:sz w:val="24"/>
            <w:szCs w:val="24"/>
            <w:lang w:val="en-US"/>
          </w:rPr>
          <m:t>μ</m:t>
        </m:r>
      </m:oMath>
      <w:r w:rsidRPr="007A47E7">
        <w:rPr>
          <w:rFonts w:ascii="Times New Roman" w:hAnsi="Times New Roman" w:cs="Times New Roman"/>
          <w:sz w:val="24"/>
          <w:szCs w:val="24"/>
          <w:vertAlign w:val="subscript"/>
          <w:lang w:val="en-US"/>
        </w:rPr>
        <w:t xml:space="preserve">g3 </w:t>
      </w:r>
      <m:oMath>
        <m:r>
          <w:rPr>
            <w:rFonts w:ascii="Cambria Math" w:hAnsi="Cambria Math" w:cs="Times New Roman"/>
            <w:sz w:val="24"/>
            <w:szCs w:val="24"/>
            <w:vertAlign w:val="subscript"/>
            <w:lang w:val="en-US"/>
          </w:rPr>
          <m:t>&gt;</m:t>
        </m:r>
      </m:oMath>
      <w:r w:rsidRPr="007A47E7">
        <w:rPr>
          <w:rFonts w:ascii="Times New Roman" w:hAnsi="Times New Roman" w:cs="Times New Roman"/>
          <w:sz w:val="24"/>
          <w:szCs w:val="24"/>
          <w:lang w:val="en-US"/>
        </w:rPr>
        <w:t>2,49</w:t>
      </w:r>
    </w:p>
    <w:p w:rsidR="00103A82" w:rsidRDefault="00C024CC" w:rsidP="007A1C9B">
      <w:pPr>
        <w:pStyle w:val="ListParagraph"/>
        <w:autoSpaceDE w:val="0"/>
        <w:autoSpaceDN w:val="0"/>
        <w:adjustRightInd w:val="0"/>
        <w:spacing w:after="0"/>
        <w:ind w:left="357" w:firstLine="357"/>
        <w:jc w:val="both"/>
        <w:rPr>
          <w:rFonts w:asciiTheme="majorBidi" w:hAnsiTheme="majorBidi" w:cstheme="majorBidi"/>
          <w:sz w:val="24"/>
          <w:szCs w:val="24"/>
          <w:lang w:val="en-US"/>
        </w:rPr>
      </w:pPr>
      <w:r>
        <w:rPr>
          <w:rFonts w:asciiTheme="majorBidi" w:hAnsiTheme="majorBidi" w:cstheme="majorBidi"/>
          <w:sz w:val="24"/>
          <w:szCs w:val="24"/>
          <w:lang w:val="en-US"/>
        </w:rPr>
        <w:t xml:space="preserve">   </w:t>
      </w:r>
      <w:r w:rsidR="00263B60" w:rsidRPr="007A47E7">
        <w:rPr>
          <w:rFonts w:asciiTheme="majorBidi" w:hAnsiTheme="majorBidi" w:cstheme="majorBidi"/>
          <w:sz w:val="24"/>
          <w:szCs w:val="24"/>
        </w:rPr>
        <w:t>Berdasarkan</w:t>
      </w:r>
      <w:r w:rsidR="00263B60" w:rsidRPr="007A47E7">
        <w:rPr>
          <w:rFonts w:ascii="Times New Roman" w:hAnsi="Times New Roman" w:cs="Times New Roman"/>
          <w:sz w:val="24"/>
          <w:szCs w:val="24"/>
        </w:rPr>
        <w:t xml:space="preserve"> hasil analisis data dengan menggunakan </w:t>
      </w:r>
      <w:r w:rsidR="00263B60" w:rsidRPr="007A47E7">
        <w:rPr>
          <w:rFonts w:ascii="Times New Roman" w:hAnsi="Times New Roman" w:cs="Times New Roman"/>
          <w:i/>
          <w:sz w:val="24"/>
          <w:szCs w:val="24"/>
        </w:rPr>
        <w:t>One sampel T-Test</w:t>
      </w:r>
      <w:r w:rsidR="00263B60" w:rsidRPr="007A47E7">
        <w:rPr>
          <w:rFonts w:ascii="Times New Roman" w:hAnsi="Times New Roman" w:cs="Times New Roman"/>
          <w:sz w:val="24"/>
          <w:szCs w:val="24"/>
        </w:rPr>
        <w:t xml:space="preserve"> diperoleh nilai </w:t>
      </w:r>
      <w:r w:rsidR="00263B60" w:rsidRPr="007A47E7">
        <w:rPr>
          <w:rFonts w:asciiTheme="majorBidi" w:hAnsiTheme="majorBidi" w:cstheme="majorBidi"/>
          <w:sz w:val="24"/>
          <w:szCs w:val="24"/>
        </w:rPr>
        <w:t xml:space="preserve">peluang </w:t>
      </w:r>
      <m:oMath>
        <m:r>
          <w:rPr>
            <w:rFonts w:ascii="Cambria Math" w:hAnsi="Cambria Math" w:cstheme="majorBidi"/>
            <w:sz w:val="24"/>
            <w:szCs w:val="24"/>
          </w:rPr>
          <m:t>P=0,001</m:t>
        </m:r>
      </m:oMath>
      <w:r w:rsidR="005761A1">
        <w:rPr>
          <w:rFonts w:asciiTheme="majorBidi" w:hAnsiTheme="majorBidi" w:cstheme="majorBidi"/>
          <w:sz w:val="24"/>
          <w:szCs w:val="24"/>
        </w:rPr>
        <w:t>.</w:t>
      </w:r>
      <w:r w:rsidR="005761A1">
        <w:rPr>
          <w:rFonts w:asciiTheme="majorBidi" w:hAnsiTheme="majorBidi" w:cstheme="majorBidi"/>
          <w:sz w:val="24"/>
          <w:szCs w:val="24"/>
          <w:lang w:val="en-US"/>
        </w:rPr>
        <w:t xml:space="preserve"> </w:t>
      </w:r>
      <w:r w:rsidR="00263B60" w:rsidRPr="007A47E7">
        <w:rPr>
          <w:rFonts w:asciiTheme="majorBidi" w:hAnsiTheme="majorBidi" w:cstheme="majorBidi"/>
          <w:sz w:val="24"/>
          <w:szCs w:val="24"/>
        </w:rPr>
        <w:t xml:space="preserve">Karena nilai peluang </w:t>
      </w:r>
      <m:oMath>
        <m:r>
          <w:rPr>
            <w:rFonts w:ascii="Cambria Math" w:hAnsi="Cambria Math" w:cstheme="majorBidi"/>
            <w:sz w:val="24"/>
            <w:szCs w:val="24"/>
          </w:rPr>
          <m:t>P=0,001</m:t>
        </m:r>
        <m:r>
          <m:rPr>
            <m:sty m:val="p"/>
          </m:rPr>
          <w:rPr>
            <w:rFonts w:ascii="Cambria Math" w:hAnsi="Cambria Math" w:cstheme="majorBidi"/>
            <w:sz w:val="24"/>
            <w:szCs w:val="24"/>
          </w:rPr>
          <m:t xml:space="preserve"> </m:t>
        </m:r>
        <m:r>
          <w:rPr>
            <w:rFonts w:ascii="Cambria Math" w:hAnsi="Cambria Math" w:cstheme="majorBidi"/>
            <w:sz w:val="24"/>
            <w:szCs w:val="24"/>
          </w:rPr>
          <m:t>&lt;0,05</m:t>
        </m:r>
      </m:oMath>
      <w:r w:rsidR="00263B60" w:rsidRPr="007A47E7">
        <w:rPr>
          <w:rFonts w:asciiTheme="majorBidi" w:hAnsiTheme="majorBidi" w:cstheme="majorBidi"/>
          <w:sz w:val="24"/>
          <w:szCs w:val="24"/>
        </w:rPr>
        <w:t>, maka H</w:t>
      </w:r>
      <w:r w:rsidR="00263B60" w:rsidRPr="007A47E7">
        <w:rPr>
          <w:rFonts w:asciiTheme="majorBidi" w:hAnsiTheme="majorBidi" w:cstheme="majorBidi"/>
          <w:sz w:val="24"/>
          <w:szCs w:val="24"/>
          <w:vertAlign w:val="subscript"/>
        </w:rPr>
        <w:t xml:space="preserve">0 </w:t>
      </w:r>
      <w:r w:rsidR="00263B60" w:rsidRPr="007A47E7">
        <w:rPr>
          <w:rFonts w:asciiTheme="majorBidi" w:hAnsiTheme="majorBidi" w:cstheme="majorBidi"/>
          <w:sz w:val="24"/>
          <w:szCs w:val="24"/>
        </w:rPr>
        <w:t>di tolak dan H</w:t>
      </w:r>
      <w:r w:rsidR="00263B60" w:rsidRPr="007A47E7">
        <w:rPr>
          <w:rFonts w:asciiTheme="majorBidi" w:hAnsiTheme="majorBidi" w:cstheme="majorBidi"/>
          <w:sz w:val="24"/>
          <w:szCs w:val="24"/>
          <w:vertAlign w:val="subscript"/>
        </w:rPr>
        <w:t>1</w:t>
      </w:r>
      <w:r w:rsidR="00263B60" w:rsidRPr="007A47E7">
        <w:rPr>
          <w:rFonts w:asciiTheme="majorBidi" w:hAnsiTheme="majorBidi" w:cstheme="majorBidi"/>
          <w:sz w:val="24"/>
          <w:szCs w:val="24"/>
        </w:rPr>
        <w:t xml:space="preserve"> d</w:t>
      </w:r>
      <w:r w:rsidR="00A266F9">
        <w:rPr>
          <w:rFonts w:asciiTheme="majorBidi" w:hAnsiTheme="majorBidi" w:cstheme="majorBidi"/>
          <w:sz w:val="24"/>
          <w:szCs w:val="24"/>
        </w:rPr>
        <w:t xml:space="preserve">iterima. Ini berarti bahwa </w:t>
      </w:r>
      <w:r w:rsidR="00263B60" w:rsidRPr="007A47E7">
        <w:rPr>
          <w:rFonts w:asciiTheme="majorBidi" w:hAnsiTheme="majorBidi" w:cstheme="majorBidi"/>
          <w:sz w:val="24"/>
          <w:szCs w:val="24"/>
        </w:rPr>
        <w:t xml:space="preserve"> nilai rata-rata kemampuan disposisi</w:t>
      </w:r>
      <w:r w:rsidR="00E91385">
        <w:rPr>
          <w:rFonts w:asciiTheme="majorBidi" w:hAnsiTheme="majorBidi" w:cstheme="majorBidi"/>
          <w:sz w:val="24"/>
          <w:szCs w:val="24"/>
          <w:lang w:val="en-US"/>
        </w:rPr>
        <w:t xml:space="preserve"> </w:t>
      </w:r>
      <w:r w:rsidR="00263B60" w:rsidRPr="007A47E7">
        <w:rPr>
          <w:rFonts w:asciiTheme="majorBidi" w:hAnsiTheme="majorBidi" w:cstheme="majorBidi"/>
          <w:sz w:val="24"/>
          <w:szCs w:val="24"/>
        </w:rPr>
        <w:t xml:space="preserve">matematika siswa setelah diajar dengan menggunakan model pembelajaran kooperatif tipe </w:t>
      </w:r>
      <w:r w:rsidR="00263B60" w:rsidRPr="007A47E7">
        <w:rPr>
          <w:rFonts w:asciiTheme="majorBidi" w:hAnsiTheme="majorBidi" w:cstheme="majorBidi"/>
          <w:i/>
          <w:sz w:val="24"/>
          <w:szCs w:val="24"/>
        </w:rPr>
        <w:t>Think Pair Share</w:t>
      </w:r>
      <w:r w:rsidR="00505F48">
        <w:rPr>
          <w:rFonts w:asciiTheme="majorBidi" w:hAnsiTheme="majorBidi" w:cstheme="majorBidi"/>
          <w:sz w:val="24"/>
          <w:szCs w:val="24"/>
        </w:rPr>
        <w:t xml:space="preserve"> (TPS) pada kelas VIII.1 M</w:t>
      </w:r>
      <w:r w:rsidR="00505F48" w:rsidRPr="00505F48">
        <w:rPr>
          <w:rFonts w:asciiTheme="majorBidi" w:hAnsiTheme="majorBidi" w:cstheme="majorBidi"/>
          <w:sz w:val="24"/>
          <w:szCs w:val="24"/>
        </w:rPr>
        <w:t>T</w:t>
      </w:r>
      <w:r w:rsidR="00263B60" w:rsidRPr="007A47E7">
        <w:rPr>
          <w:rFonts w:asciiTheme="majorBidi" w:hAnsiTheme="majorBidi" w:cstheme="majorBidi"/>
          <w:sz w:val="24"/>
          <w:szCs w:val="24"/>
        </w:rPr>
        <w:t>s. As’adi</w:t>
      </w:r>
      <w:r w:rsidR="00C33EAD">
        <w:rPr>
          <w:rFonts w:asciiTheme="majorBidi" w:hAnsiTheme="majorBidi" w:cstheme="majorBidi"/>
          <w:sz w:val="24"/>
          <w:szCs w:val="24"/>
        </w:rPr>
        <w:t>yah Cabenge lebih besar dari 2,</w:t>
      </w:r>
      <w:r w:rsidR="00C33EAD">
        <w:rPr>
          <w:rFonts w:asciiTheme="majorBidi" w:hAnsiTheme="majorBidi" w:cstheme="majorBidi"/>
          <w:sz w:val="24"/>
          <w:szCs w:val="24"/>
          <w:lang w:val="en-US"/>
        </w:rPr>
        <w:t>4</w:t>
      </w:r>
      <w:r w:rsidR="00583BFB">
        <w:rPr>
          <w:rFonts w:asciiTheme="majorBidi" w:hAnsiTheme="majorBidi" w:cstheme="majorBidi"/>
          <w:sz w:val="24"/>
          <w:szCs w:val="24"/>
          <w:lang w:val="en-US"/>
        </w:rPr>
        <w:t>9.</w:t>
      </w:r>
    </w:p>
    <w:p w:rsidR="00103A82" w:rsidRDefault="00103A82" w:rsidP="007A1C9B">
      <w:pPr>
        <w:pStyle w:val="ListParagraph"/>
        <w:autoSpaceDE w:val="0"/>
        <w:autoSpaceDN w:val="0"/>
        <w:adjustRightInd w:val="0"/>
        <w:spacing w:after="0"/>
        <w:ind w:left="357" w:firstLine="357"/>
        <w:jc w:val="both"/>
        <w:rPr>
          <w:rFonts w:asciiTheme="majorBidi" w:hAnsiTheme="majorBidi" w:cstheme="majorBidi"/>
          <w:sz w:val="24"/>
          <w:szCs w:val="24"/>
          <w:lang w:val="en-US"/>
        </w:rPr>
      </w:pPr>
    </w:p>
    <w:p w:rsidR="00A453F5" w:rsidRPr="007B118C" w:rsidRDefault="00583BFB" w:rsidP="007A1C9B">
      <w:pPr>
        <w:pStyle w:val="ListParagraph"/>
        <w:autoSpaceDE w:val="0"/>
        <w:autoSpaceDN w:val="0"/>
        <w:adjustRightInd w:val="0"/>
        <w:spacing w:after="0"/>
        <w:ind w:left="357" w:hanging="357"/>
        <w:jc w:val="both"/>
        <w:rPr>
          <w:rFonts w:asciiTheme="majorBidi" w:hAnsiTheme="majorBidi" w:cstheme="majorBidi"/>
          <w:sz w:val="24"/>
          <w:szCs w:val="24"/>
          <w:lang w:val="en-US"/>
        </w:rPr>
      </w:pPr>
      <w:r w:rsidRPr="00103A82">
        <w:rPr>
          <w:rFonts w:asciiTheme="majorBidi" w:hAnsiTheme="majorBidi" w:cstheme="majorBidi"/>
          <w:b/>
          <w:sz w:val="24"/>
          <w:szCs w:val="24"/>
          <w:lang w:val="en-US"/>
        </w:rPr>
        <w:t xml:space="preserve"> </w:t>
      </w:r>
      <w:r w:rsidR="00290ACD">
        <w:rPr>
          <w:rFonts w:asciiTheme="majorBidi" w:hAnsiTheme="majorBidi" w:cstheme="majorBidi"/>
          <w:b/>
          <w:sz w:val="24"/>
          <w:szCs w:val="24"/>
          <w:lang w:val="en-US"/>
        </w:rPr>
        <w:tab/>
      </w:r>
      <w:r w:rsidR="00290ACD">
        <w:rPr>
          <w:rFonts w:asciiTheme="majorBidi" w:hAnsiTheme="majorBidi" w:cstheme="majorBidi"/>
          <w:b/>
          <w:sz w:val="24"/>
          <w:szCs w:val="24"/>
          <w:lang w:val="en-US"/>
        </w:rPr>
        <w:tab/>
      </w:r>
      <w:r w:rsidR="00290ACD">
        <w:rPr>
          <w:rFonts w:asciiTheme="majorBidi" w:hAnsiTheme="majorBidi" w:cstheme="majorBidi"/>
          <w:b/>
          <w:sz w:val="24"/>
          <w:szCs w:val="24"/>
          <w:lang w:val="en-US"/>
        </w:rPr>
        <w:tab/>
      </w:r>
      <w:r w:rsidR="00290ACD">
        <w:rPr>
          <w:rFonts w:asciiTheme="majorBidi" w:hAnsiTheme="majorBidi" w:cstheme="majorBidi"/>
          <w:b/>
          <w:sz w:val="24"/>
          <w:szCs w:val="24"/>
          <w:lang w:val="en-US"/>
        </w:rPr>
        <w:tab/>
      </w:r>
      <w:r w:rsidR="00290ACD">
        <w:rPr>
          <w:rFonts w:asciiTheme="majorBidi" w:hAnsiTheme="majorBidi" w:cstheme="majorBidi"/>
          <w:b/>
          <w:sz w:val="24"/>
          <w:szCs w:val="24"/>
          <w:lang w:val="en-US"/>
        </w:rPr>
        <w:tab/>
      </w:r>
      <w:r w:rsidR="00290ACD">
        <w:rPr>
          <w:rFonts w:asciiTheme="majorBidi" w:hAnsiTheme="majorBidi" w:cstheme="majorBidi"/>
          <w:b/>
          <w:sz w:val="24"/>
          <w:szCs w:val="24"/>
          <w:lang w:val="en-US"/>
        </w:rPr>
        <w:tab/>
      </w:r>
      <w:r w:rsidRPr="00103A82">
        <w:rPr>
          <w:rFonts w:asciiTheme="majorBidi" w:hAnsiTheme="majorBidi" w:cstheme="majorBidi"/>
          <w:b/>
          <w:sz w:val="24"/>
          <w:szCs w:val="24"/>
          <w:lang w:val="en-US"/>
        </w:rPr>
        <w:t xml:space="preserve"> </w:t>
      </w:r>
      <w:r w:rsidR="003F0BC3" w:rsidRPr="00103A82">
        <w:rPr>
          <w:rFonts w:asciiTheme="majorBidi" w:hAnsiTheme="majorBidi" w:cstheme="majorBidi"/>
          <w:b/>
          <w:sz w:val="24"/>
          <w:szCs w:val="24"/>
        </w:rPr>
        <w:t>B. Pembahasan</w:t>
      </w:r>
    </w:p>
    <w:p w:rsidR="00A76579" w:rsidRPr="00A76579" w:rsidRDefault="003F0BC3" w:rsidP="007A1C9B">
      <w:pPr>
        <w:ind w:firstLine="709"/>
        <w:jc w:val="both"/>
        <w:rPr>
          <w:rFonts w:asciiTheme="majorBidi" w:hAnsiTheme="majorBidi" w:cstheme="majorBidi"/>
          <w:sz w:val="24"/>
          <w:szCs w:val="24"/>
          <w:lang w:val="en-US"/>
        </w:rPr>
      </w:pPr>
      <w:r w:rsidRPr="003F0BC3">
        <w:rPr>
          <w:rFonts w:asciiTheme="majorBidi" w:hAnsiTheme="majorBidi" w:cstheme="majorBidi"/>
          <w:sz w:val="24"/>
          <w:szCs w:val="24"/>
        </w:rPr>
        <w:t xml:space="preserve">Berdasarkan permasalahan yang dikemukakan sebelumnya yang menyatakan bahwa apakah penerapan </w:t>
      </w:r>
      <w:r w:rsidR="00C024CC" w:rsidRPr="007B118C">
        <w:rPr>
          <w:rFonts w:asciiTheme="majorBidi" w:hAnsiTheme="majorBidi" w:cstheme="majorBidi"/>
          <w:sz w:val="24"/>
          <w:szCs w:val="24"/>
        </w:rPr>
        <w:t xml:space="preserve"> </w:t>
      </w:r>
      <w:r w:rsidRPr="003F0BC3">
        <w:rPr>
          <w:rFonts w:asciiTheme="majorBidi" w:hAnsiTheme="majorBidi" w:cstheme="majorBidi"/>
          <w:sz w:val="24"/>
          <w:szCs w:val="24"/>
        </w:rPr>
        <w:t xml:space="preserve">model </w:t>
      </w:r>
      <w:r w:rsidR="00C024CC" w:rsidRPr="007B118C">
        <w:rPr>
          <w:rFonts w:asciiTheme="majorBidi" w:hAnsiTheme="majorBidi" w:cstheme="majorBidi"/>
          <w:sz w:val="24"/>
          <w:szCs w:val="24"/>
        </w:rPr>
        <w:t xml:space="preserve"> </w:t>
      </w:r>
      <w:r w:rsidRPr="003F0BC3">
        <w:rPr>
          <w:rFonts w:asciiTheme="majorBidi" w:hAnsiTheme="majorBidi" w:cstheme="majorBidi"/>
          <w:sz w:val="24"/>
          <w:szCs w:val="24"/>
        </w:rPr>
        <w:t>pembelajaran</w:t>
      </w:r>
      <w:r w:rsidRPr="003F0BC3">
        <w:rPr>
          <w:rFonts w:asciiTheme="majorBidi" w:hAnsiTheme="majorBidi" w:cstheme="majorBidi"/>
          <w:i/>
          <w:sz w:val="24"/>
          <w:szCs w:val="24"/>
        </w:rPr>
        <w:t xml:space="preserve"> </w:t>
      </w:r>
      <w:r w:rsidR="00C024CC" w:rsidRPr="007B118C">
        <w:rPr>
          <w:rFonts w:asciiTheme="majorBidi" w:hAnsiTheme="majorBidi" w:cstheme="majorBidi"/>
          <w:i/>
          <w:sz w:val="24"/>
          <w:szCs w:val="24"/>
        </w:rPr>
        <w:t xml:space="preserve"> </w:t>
      </w:r>
      <w:r w:rsidRPr="003F0BC3">
        <w:rPr>
          <w:rFonts w:asciiTheme="majorBidi" w:hAnsiTheme="majorBidi" w:cstheme="majorBidi"/>
          <w:i/>
          <w:sz w:val="24"/>
          <w:szCs w:val="24"/>
        </w:rPr>
        <w:t xml:space="preserve">Think </w:t>
      </w:r>
      <w:r w:rsidR="00C024CC" w:rsidRPr="007B118C">
        <w:rPr>
          <w:rFonts w:asciiTheme="majorBidi" w:hAnsiTheme="majorBidi" w:cstheme="majorBidi"/>
          <w:i/>
          <w:sz w:val="24"/>
          <w:szCs w:val="24"/>
        </w:rPr>
        <w:t xml:space="preserve"> </w:t>
      </w:r>
      <w:r w:rsidRPr="003F0BC3">
        <w:rPr>
          <w:rFonts w:asciiTheme="majorBidi" w:hAnsiTheme="majorBidi" w:cstheme="majorBidi"/>
          <w:i/>
          <w:sz w:val="24"/>
          <w:szCs w:val="24"/>
        </w:rPr>
        <w:t>Pair</w:t>
      </w:r>
      <w:r w:rsidR="00C024CC" w:rsidRPr="007B118C">
        <w:rPr>
          <w:rFonts w:asciiTheme="majorBidi" w:hAnsiTheme="majorBidi" w:cstheme="majorBidi"/>
          <w:i/>
          <w:sz w:val="24"/>
          <w:szCs w:val="24"/>
        </w:rPr>
        <w:t xml:space="preserve"> </w:t>
      </w:r>
      <w:r w:rsidRPr="003F0BC3">
        <w:rPr>
          <w:rFonts w:asciiTheme="majorBidi" w:hAnsiTheme="majorBidi" w:cstheme="majorBidi"/>
          <w:i/>
          <w:sz w:val="24"/>
          <w:szCs w:val="24"/>
        </w:rPr>
        <w:t xml:space="preserve"> Share</w:t>
      </w:r>
      <w:r w:rsidR="00C024CC" w:rsidRPr="007B118C">
        <w:rPr>
          <w:rFonts w:asciiTheme="majorBidi" w:hAnsiTheme="majorBidi" w:cstheme="majorBidi"/>
          <w:i/>
          <w:sz w:val="24"/>
          <w:szCs w:val="24"/>
        </w:rPr>
        <w:t xml:space="preserve"> </w:t>
      </w:r>
      <w:r w:rsidRPr="003F0BC3">
        <w:rPr>
          <w:rFonts w:asciiTheme="majorBidi" w:hAnsiTheme="majorBidi" w:cstheme="majorBidi"/>
          <w:sz w:val="24"/>
          <w:szCs w:val="24"/>
        </w:rPr>
        <w:t xml:space="preserve"> berpengaruh padakemampuan pemahaman konsep, pemecahan masalah dan di</w:t>
      </w:r>
      <w:r w:rsidR="00E74A4C">
        <w:rPr>
          <w:rFonts w:asciiTheme="majorBidi" w:hAnsiTheme="majorBidi" w:cstheme="majorBidi"/>
          <w:sz w:val="24"/>
          <w:szCs w:val="24"/>
        </w:rPr>
        <w:t>sposisi matemati</w:t>
      </w:r>
      <w:r w:rsidR="00E74A4C" w:rsidRPr="00E74A4C">
        <w:rPr>
          <w:rFonts w:asciiTheme="majorBidi" w:hAnsiTheme="majorBidi" w:cstheme="majorBidi"/>
          <w:sz w:val="24"/>
          <w:szCs w:val="24"/>
        </w:rPr>
        <w:t>k</w:t>
      </w:r>
      <w:r w:rsidRPr="003F0BC3">
        <w:rPr>
          <w:rFonts w:asciiTheme="majorBidi" w:hAnsiTheme="majorBidi" w:cstheme="majorBidi"/>
          <w:sz w:val="24"/>
          <w:szCs w:val="24"/>
        </w:rPr>
        <w:t xml:space="preserve"> siswa kelas VIII.1 MTs. As’adiyah Cabenge. Pada bagian ini akan dijelaskan berdasarkan hasil analisis penelitian.</w:t>
      </w:r>
    </w:p>
    <w:p w:rsidR="003F0BC3" w:rsidRPr="00940D54" w:rsidRDefault="003F0BC3" w:rsidP="007A1C9B">
      <w:pPr>
        <w:spacing w:after="0"/>
        <w:contextualSpacing/>
        <w:jc w:val="both"/>
        <w:rPr>
          <w:rFonts w:asciiTheme="majorBidi" w:hAnsiTheme="majorBidi" w:cstheme="majorBidi"/>
          <w:b/>
          <w:bCs/>
          <w:sz w:val="24"/>
          <w:szCs w:val="24"/>
        </w:rPr>
      </w:pPr>
      <w:r w:rsidRPr="003F0BC3">
        <w:rPr>
          <w:rFonts w:asciiTheme="majorBidi" w:hAnsiTheme="majorBidi" w:cstheme="majorBidi"/>
          <w:sz w:val="24"/>
          <w:szCs w:val="24"/>
        </w:rPr>
        <w:t xml:space="preserve">1. </w:t>
      </w:r>
      <w:r w:rsidR="00A453F5" w:rsidRPr="00940D54">
        <w:rPr>
          <w:rFonts w:asciiTheme="majorBidi" w:hAnsiTheme="majorBidi" w:cstheme="majorBidi"/>
          <w:b/>
          <w:bCs/>
          <w:sz w:val="24"/>
          <w:szCs w:val="24"/>
        </w:rPr>
        <w:t>Peningkatan kemampuan pemahaman konsep matematik</w:t>
      </w:r>
      <w:r w:rsidR="00E74A4C" w:rsidRPr="00940D54">
        <w:rPr>
          <w:rFonts w:asciiTheme="majorBidi" w:hAnsiTheme="majorBidi" w:cstheme="majorBidi"/>
          <w:b/>
          <w:bCs/>
          <w:sz w:val="24"/>
          <w:szCs w:val="24"/>
          <w:lang w:val="en-US"/>
        </w:rPr>
        <w:t xml:space="preserve"> </w:t>
      </w:r>
      <w:r w:rsidR="00A453F5" w:rsidRPr="00940D54">
        <w:rPr>
          <w:rFonts w:asciiTheme="majorBidi" w:hAnsiTheme="majorBidi" w:cstheme="majorBidi"/>
          <w:b/>
          <w:bCs/>
          <w:sz w:val="24"/>
          <w:szCs w:val="24"/>
        </w:rPr>
        <w:t>siswa</w:t>
      </w:r>
    </w:p>
    <w:p w:rsidR="00C52CE4" w:rsidRDefault="003F0BC3" w:rsidP="007A1C9B">
      <w:pPr>
        <w:spacing w:after="0"/>
        <w:ind w:firstLine="720"/>
        <w:contextualSpacing/>
        <w:jc w:val="both"/>
        <w:rPr>
          <w:rFonts w:asciiTheme="majorBidi" w:hAnsiTheme="majorBidi" w:cstheme="majorBidi"/>
          <w:sz w:val="24"/>
          <w:szCs w:val="24"/>
          <w:lang w:val="en-US"/>
        </w:rPr>
      </w:pPr>
      <w:r w:rsidRPr="003F0BC3">
        <w:rPr>
          <w:rFonts w:asciiTheme="majorBidi" w:hAnsiTheme="majorBidi" w:cstheme="majorBidi"/>
          <w:sz w:val="24"/>
          <w:szCs w:val="24"/>
        </w:rPr>
        <w:t xml:space="preserve">Setelah dilakukan penelitian dan dianalisis ditemukan adanya perbedaan yang signifikan antara hasil </w:t>
      </w:r>
      <w:r w:rsidRPr="003F0BC3">
        <w:rPr>
          <w:rFonts w:asciiTheme="majorBidi" w:hAnsiTheme="majorBidi" w:cstheme="majorBidi"/>
          <w:i/>
          <w:iCs/>
          <w:sz w:val="24"/>
          <w:szCs w:val="24"/>
        </w:rPr>
        <w:t xml:space="preserve">pretest </w:t>
      </w:r>
      <w:r w:rsidRPr="003F0BC3">
        <w:rPr>
          <w:rFonts w:asciiTheme="majorBidi" w:hAnsiTheme="majorBidi" w:cstheme="majorBidi"/>
          <w:sz w:val="24"/>
          <w:szCs w:val="24"/>
        </w:rPr>
        <w:t>dan hasil</w:t>
      </w:r>
      <w:r w:rsidRPr="003F0BC3">
        <w:rPr>
          <w:rFonts w:asciiTheme="majorBidi" w:hAnsiTheme="majorBidi" w:cstheme="majorBidi"/>
          <w:i/>
          <w:iCs/>
          <w:sz w:val="24"/>
          <w:szCs w:val="24"/>
        </w:rPr>
        <w:t xml:space="preserve"> posttest</w:t>
      </w:r>
      <w:r w:rsidRPr="003F0BC3">
        <w:rPr>
          <w:rFonts w:asciiTheme="majorBidi" w:hAnsiTheme="majorBidi" w:cstheme="majorBidi"/>
          <w:sz w:val="24"/>
          <w:szCs w:val="24"/>
        </w:rPr>
        <w:t xml:space="preserve"> . Dapat dilihat bahwa adanya peningkatan rata-rata hasil belajar dari </w:t>
      </w:r>
      <w:r w:rsidR="00583BFB">
        <w:rPr>
          <w:rFonts w:asciiTheme="majorBidi" w:hAnsiTheme="majorBidi" w:cstheme="majorBidi"/>
          <w:sz w:val="24"/>
          <w:szCs w:val="24"/>
          <w:lang w:val="en-US"/>
        </w:rPr>
        <w:t>27,30</w:t>
      </w:r>
      <w:r w:rsidRPr="003F0BC3">
        <w:rPr>
          <w:rFonts w:asciiTheme="majorBidi" w:hAnsiTheme="majorBidi" w:cstheme="majorBidi"/>
          <w:sz w:val="24"/>
          <w:szCs w:val="24"/>
        </w:rPr>
        <w:t xml:space="preserve"> sebelum diterapkan model pembelajaran </w:t>
      </w:r>
      <w:r w:rsidRPr="003F0BC3">
        <w:rPr>
          <w:rFonts w:asciiTheme="majorBidi" w:hAnsiTheme="majorBidi" w:cstheme="majorBidi"/>
          <w:i/>
          <w:sz w:val="24"/>
          <w:szCs w:val="24"/>
        </w:rPr>
        <w:t>Think Pair Share</w:t>
      </w:r>
      <w:r w:rsidRPr="003F0BC3">
        <w:rPr>
          <w:rFonts w:asciiTheme="majorBidi" w:hAnsiTheme="majorBidi" w:cstheme="majorBidi"/>
          <w:sz w:val="24"/>
          <w:szCs w:val="24"/>
        </w:rPr>
        <w:t xml:space="preserve"> menjadi </w:t>
      </w:r>
      <w:r w:rsidR="00583BFB">
        <w:rPr>
          <w:rFonts w:asciiTheme="majorBidi" w:hAnsiTheme="majorBidi" w:cstheme="majorBidi"/>
          <w:sz w:val="24"/>
          <w:szCs w:val="24"/>
          <w:lang w:val="en-US"/>
        </w:rPr>
        <w:t>93,00</w:t>
      </w:r>
      <w:r w:rsidRPr="003F0BC3">
        <w:rPr>
          <w:rFonts w:asciiTheme="majorBidi" w:hAnsiTheme="majorBidi" w:cstheme="majorBidi"/>
          <w:sz w:val="24"/>
          <w:szCs w:val="24"/>
        </w:rPr>
        <w:t xml:space="preserve"> setelah diterapkan model pembelajaran </w:t>
      </w:r>
      <w:r w:rsidRPr="003F0BC3">
        <w:rPr>
          <w:rFonts w:asciiTheme="majorBidi" w:hAnsiTheme="majorBidi" w:cstheme="majorBidi"/>
          <w:i/>
          <w:sz w:val="24"/>
          <w:szCs w:val="24"/>
        </w:rPr>
        <w:t>Think Pair Share</w:t>
      </w:r>
      <w:r w:rsidRPr="003F0BC3">
        <w:rPr>
          <w:rFonts w:asciiTheme="majorBidi" w:hAnsiTheme="majorBidi" w:cstheme="majorBidi"/>
          <w:sz w:val="24"/>
          <w:szCs w:val="24"/>
        </w:rPr>
        <w:t xml:space="preserve">. Pencapaian persentase ketuntasan belajar yang dicapai oleh siswa yang tuntas belajarnya adalah 90% dari 18 orang siswa, hal ini berarti bahwa penggunaan model pembelajaran </w:t>
      </w:r>
      <w:r w:rsidRPr="003F0BC3">
        <w:rPr>
          <w:rFonts w:asciiTheme="majorBidi" w:hAnsiTheme="majorBidi" w:cstheme="majorBidi"/>
          <w:i/>
          <w:sz w:val="24"/>
          <w:szCs w:val="24"/>
        </w:rPr>
        <w:t>Think Pair Share</w:t>
      </w:r>
      <w:r w:rsidRPr="003F0BC3">
        <w:rPr>
          <w:rFonts w:asciiTheme="majorBidi" w:hAnsiTheme="majorBidi" w:cstheme="majorBidi"/>
          <w:sz w:val="24"/>
          <w:szCs w:val="24"/>
        </w:rPr>
        <w:t xml:space="preserve"> sangat berpengaruh pada kemampuan pemahaman konsep siswa kelas VIII.1  MTs. As’adiyah Cabeng</w:t>
      </w:r>
      <w:r w:rsidR="00DF3C0C" w:rsidRPr="00761A43">
        <w:rPr>
          <w:rFonts w:asciiTheme="majorBidi" w:hAnsiTheme="majorBidi" w:cstheme="majorBidi"/>
          <w:sz w:val="24"/>
          <w:szCs w:val="24"/>
        </w:rPr>
        <w:t>e</w:t>
      </w:r>
      <w:r w:rsidRPr="003F0BC3">
        <w:rPr>
          <w:rFonts w:asciiTheme="majorBidi" w:hAnsiTheme="majorBidi" w:cstheme="majorBidi"/>
          <w:sz w:val="24"/>
          <w:szCs w:val="24"/>
        </w:rPr>
        <w:t xml:space="preserve">. </w:t>
      </w:r>
    </w:p>
    <w:p w:rsidR="00290ACD" w:rsidRPr="00290ACD" w:rsidRDefault="00290ACD" w:rsidP="007A1C9B">
      <w:pPr>
        <w:spacing w:after="0"/>
        <w:ind w:firstLine="720"/>
        <w:contextualSpacing/>
        <w:jc w:val="both"/>
        <w:rPr>
          <w:rFonts w:asciiTheme="majorBidi" w:hAnsiTheme="majorBidi" w:cstheme="majorBidi"/>
          <w:sz w:val="24"/>
          <w:szCs w:val="24"/>
          <w:lang w:val="en-US"/>
        </w:rPr>
      </w:pPr>
    </w:p>
    <w:p w:rsidR="003F0BC3" w:rsidRPr="00940D54" w:rsidRDefault="003F0BC3" w:rsidP="007A1C9B">
      <w:pPr>
        <w:spacing w:after="0"/>
        <w:contextualSpacing/>
        <w:jc w:val="both"/>
        <w:rPr>
          <w:rFonts w:asciiTheme="majorBidi" w:hAnsiTheme="majorBidi" w:cstheme="majorBidi"/>
          <w:b/>
          <w:bCs/>
          <w:sz w:val="24"/>
          <w:szCs w:val="24"/>
        </w:rPr>
      </w:pPr>
      <w:r w:rsidRPr="003F0BC3">
        <w:rPr>
          <w:rFonts w:asciiTheme="majorBidi" w:hAnsiTheme="majorBidi" w:cstheme="majorBidi"/>
          <w:sz w:val="24"/>
          <w:szCs w:val="24"/>
        </w:rPr>
        <w:t xml:space="preserve">2.  </w:t>
      </w:r>
      <w:r w:rsidR="00A453F5" w:rsidRPr="00940D54">
        <w:rPr>
          <w:rFonts w:asciiTheme="majorBidi" w:hAnsiTheme="majorBidi" w:cstheme="majorBidi"/>
          <w:b/>
          <w:bCs/>
          <w:sz w:val="24"/>
          <w:szCs w:val="24"/>
        </w:rPr>
        <w:t xml:space="preserve">Peningkatan kemampuan pemecahan masalah </w:t>
      </w:r>
      <w:r w:rsidR="00A453F5" w:rsidRPr="00940D54">
        <w:rPr>
          <w:rFonts w:asciiTheme="majorBidi" w:hAnsiTheme="majorBidi" w:cstheme="majorBidi"/>
          <w:b/>
          <w:bCs/>
          <w:sz w:val="24"/>
          <w:szCs w:val="24"/>
          <w:lang w:val="en-US"/>
        </w:rPr>
        <w:t xml:space="preserve">matematik </w:t>
      </w:r>
      <w:r w:rsidR="00A453F5" w:rsidRPr="00940D54">
        <w:rPr>
          <w:rFonts w:asciiTheme="majorBidi" w:hAnsiTheme="majorBidi" w:cstheme="majorBidi"/>
          <w:b/>
          <w:bCs/>
          <w:sz w:val="24"/>
          <w:szCs w:val="24"/>
        </w:rPr>
        <w:t>siswa</w:t>
      </w:r>
    </w:p>
    <w:p w:rsidR="003F0BC3" w:rsidRDefault="003F0BC3" w:rsidP="007A1C9B">
      <w:pPr>
        <w:spacing w:after="0"/>
        <w:ind w:firstLine="720"/>
        <w:contextualSpacing/>
        <w:jc w:val="both"/>
        <w:rPr>
          <w:rFonts w:asciiTheme="majorBidi" w:hAnsiTheme="majorBidi" w:cstheme="majorBidi"/>
          <w:sz w:val="24"/>
          <w:szCs w:val="24"/>
          <w:lang w:val="en-US"/>
        </w:rPr>
      </w:pPr>
      <w:r w:rsidRPr="003F0BC3">
        <w:rPr>
          <w:rFonts w:asciiTheme="majorBidi" w:hAnsiTheme="majorBidi" w:cstheme="majorBidi"/>
          <w:sz w:val="24"/>
          <w:szCs w:val="24"/>
        </w:rPr>
        <w:t xml:space="preserve">Begitupula pada kategori kemampuan pemecahan masalah Setelah dilakukan penelitian dan dianalisis ditemukan adanya perbedaan yang signifikan antara hasil </w:t>
      </w:r>
      <w:r w:rsidRPr="003F0BC3">
        <w:rPr>
          <w:rFonts w:asciiTheme="majorBidi" w:hAnsiTheme="majorBidi" w:cstheme="majorBidi"/>
          <w:i/>
          <w:iCs/>
          <w:sz w:val="24"/>
          <w:szCs w:val="24"/>
        </w:rPr>
        <w:t xml:space="preserve">pretest </w:t>
      </w:r>
      <w:r w:rsidRPr="003F0BC3">
        <w:rPr>
          <w:rFonts w:asciiTheme="majorBidi" w:hAnsiTheme="majorBidi" w:cstheme="majorBidi"/>
          <w:sz w:val="24"/>
          <w:szCs w:val="24"/>
        </w:rPr>
        <w:t>dan hasil</w:t>
      </w:r>
      <w:r w:rsidRPr="003F0BC3">
        <w:rPr>
          <w:rFonts w:asciiTheme="majorBidi" w:hAnsiTheme="majorBidi" w:cstheme="majorBidi"/>
          <w:i/>
          <w:iCs/>
          <w:sz w:val="24"/>
          <w:szCs w:val="24"/>
        </w:rPr>
        <w:t xml:space="preserve"> posttest</w:t>
      </w:r>
      <w:r w:rsidRPr="003F0BC3">
        <w:rPr>
          <w:rFonts w:asciiTheme="majorBidi" w:hAnsiTheme="majorBidi" w:cstheme="majorBidi"/>
          <w:sz w:val="24"/>
          <w:szCs w:val="24"/>
        </w:rPr>
        <w:t xml:space="preserve"> . Dapat dilihat bahwa adanya peningkatan rata-rata hasil belajar dari </w:t>
      </w:r>
      <w:r w:rsidR="00583BFB">
        <w:rPr>
          <w:rFonts w:asciiTheme="majorBidi" w:hAnsiTheme="majorBidi" w:cstheme="majorBidi"/>
          <w:sz w:val="24"/>
          <w:szCs w:val="24"/>
          <w:lang w:val="en-US"/>
        </w:rPr>
        <w:t>27,00</w:t>
      </w:r>
      <w:r w:rsidRPr="003F0BC3">
        <w:rPr>
          <w:rFonts w:asciiTheme="majorBidi" w:hAnsiTheme="majorBidi" w:cstheme="majorBidi"/>
          <w:sz w:val="24"/>
          <w:szCs w:val="24"/>
        </w:rPr>
        <w:t xml:space="preserve"> sebelum diterapkan model pembelajaran </w:t>
      </w:r>
      <w:r w:rsidRPr="003F0BC3">
        <w:rPr>
          <w:rFonts w:asciiTheme="majorBidi" w:hAnsiTheme="majorBidi" w:cstheme="majorBidi"/>
          <w:i/>
          <w:sz w:val="24"/>
          <w:szCs w:val="24"/>
        </w:rPr>
        <w:t>Think Pair Share</w:t>
      </w:r>
      <w:r w:rsidRPr="003F0BC3">
        <w:rPr>
          <w:rFonts w:asciiTheme="majorBidi" w:hAnsiTheme="majorBidi" w:cstheme="majorBidi"/>
          <w:sz w:val="24"/>
          <w:szCs w:val="24"/>
        </w:rPr>
        <w:t xml:space="preserve"> menjadi </w:t>
      </w:r>
      <w:r w:rsidR="00583BFB">
        <w:rPr>
          <w:rFonts w:asciiTheme="majorBidi" w:hAnsiTheme="majorBidi" w:cstheme="majorBidi"/>
          <w:sz w:val="24"/>
          <w:szCs w:val="24"/>
          <w:lang w:val="en-US"/>
        </w:rPr>
        <w:t>84,50</w:t>
      </w:r>
      <w:r w:rsidRPr="003F0BC3">
        <w:rPr>
          <w:rFonts w:asciiTheme="majorBidi" w:hAnsiTheme="majorBidi" w:cstheme="majorBidi"/>
          <w:sz w:val="24"/>
          <w:szCs w:val="24"/>
        </w:rPr>
        <w:t xml:space="preserve"> setelah diterapkan model pembelajaran </w:t>
      </w:r>
      <w:r w:rsidRPr="003F0BC3">
        <w:rPr>
          <w:rFonts w:asciiTheme="majorBidi" w:hAnsiTheme="majorBidi" w:cstheme="majorBidi"/>
          <w:i/>
          <w:sz w:val="24"/>
          <w:szCs w:val="24"/>
        </w:rPr>
        <w:t>Think Pair Share</w:t>
      </w:r>
      <w:r w:rsidRPr="003F0BC3">
        <w:rPr>
          <w:rFonts w:asciiTheme="majorBidi" w:hAnsiTheme="majorBidi" w:cstheme="majorBidi"/>
          <w:sz w:val="24"/>
          <w:szCs w:val="24"/>
        </w:rPr>
        <w:t>. Pencapaian persentase ketuntasan belajar yang dicapai oleh siswa yang tuntas belajarnya adalah 85% dari 17 orang siswa, hal ini</w:t>
      </w:r>
      <w:r w:rsidRPr="003F0BC3">
        <w:rPr>
          <w:rFonts w:asciiTheme="majorBidi" w:hAnsiTheme="majorBidi" w:cstheme="majorBidi"/>
          <w:color w:val="FF0000"/>
          <w:sz w:val="24"/>
          <w:szCs w:val="24"/>
        </w:rPr>
        <w:t xml:space="preserve"> </w:t>
      </w:r>
      <w:r w:rsidRPr="003F0BC3">
        <w:rPr>
          <w:rFonts w:asciiTheme="majorBidi" w:hAnsiTheme="majorBidi" w:cstheme="majorBidi"/>
          <w:sz w:val="24"/>
          <w:szCs w:val="24"/>
        </w:rPr>
        <w:t xml:space="preserve">berarti bahwa penggunaan model pembelajaran </w:t>
      </w:r>
      <w:r w:rsidRPr="003F0BC3">
        <w:rPr>
          <w:rFonts w:asciiTheme="majorBidi" w:hAnsiTheme="majorBidi" w:cstheme="majorBidi"/>
          <w:i/>
          <w:sz w:val="24"/>
          <w:szCs w:val="24"/>
        </w:rPr>
        <w:t>Think Pair Share</w:t>
      </w:r>
      <w:r w:rsidRPr="003F0BC3">
        <w:rPr>
          <w:rFonts w:asciiTheme="majorBidi" w:hAnsiTheme="majorBidi" w:cstheme="majorBidi"/>
          <w:sz w:val="24"/>
          <w:szCs w:val="24"/>
        </w:rPr>
        <w:t xml:space="preserve"> sangat berpengaruh pada kemampuan pemecahan masalah siswa kelas VIII.1 MTs. As’adiyah Cabenge.</w:t>
      </w:r>
    </w:p>
    <w:p w:rsidR="0036416E" w:rsidRPr="0036416E" w:rsidRDefault="0036416E" w:rsidP="007A1C9B">
      <w:pPr>
        <w:spacing w:after="0"/>
        <w:ind w:firstLine="720"/>
        <w:contextualSpacing/>
        <w:jc w:val="both"/>
        <w:rPr>
          <w:rFonts w:asciiTheme="majorBidi" w:hAnsiTheme="majorBidi" w:cstheme="majorBidi"/>
          <w:sz w:val="24"/>
          <w:szCs w:val="24"/>
          <w:lang w:val="en-US"/>
        </w:rPr>
      </w:pPr>
    </w:p>
    <w:p w:rsidR="003F0BC3" w:rsidRPr="00940D54" w:rsidRDefault="003F0BC3" w:rsidP="007A1C9B">
      <w:pPr>
        <w:spacing w:after="0"/>
        <w:contextualSpacing/>
        <w:jc w:val="both"/>
        <w:rPr>
          <w:rFonts w:asciiTheme="majorBidi" w:hAnsiTheme="majorBidi" w:cstheme="majorBidi"/>
          <w:b/>
          <w:bCs/>
          <w:sz w:val="24"/>
          <w:szCs w:val="24"/>
        </w:rPr>
      </w:pPr>
      <w:r w:rsidRPr="00940D54">
        <w:rPr>
          <w:rFonts w:asciiTheme="majorBidi" w:hAnsiTheme="majorBidi" w:cstheme="majorBidi"/>
          <w:b/>
          <w:bCs/>
          <w:sz w:val="24"/>
          <w:szCs w:val="24"/>
        </w:rPr>
        <w:lastRenderedPageBreak/>
        <w:t xml:space="preserve">3.  Disposisi </w:t>
      </w:r>
      <w:r w:rsidR="00940D54" w:rsidRPr="00940D54">
        <w:rPr>
          <w:rFonts w:asciiTheme="majorBidi" w:hAnsiTheme="majorBidi" w:cstheme="majorBidi"/>
          <w:b/>
          <w:bCs/>
          <w:sz w:val="24"/>
          <w:szCs w:val="24"/>
          <w:lang w:val="en-US"/>
        </w:rPr>
        <w:t>m</w:t>
      </w:r>
      <w:r w:rsidR="00E74A4C" w:rsidRPr="00940D54">
        <w:rPr>
          <w:rFonts w:asciiTheme="majorBidi" w:hAnsiTheme="majorBidi" w:cstheme="majorBidi"/>
          <w:b/>
          <w:bCs/>
          <w:sz w:val="24"/>
          <w:szCs w:val="24"/>
        </w:rPr>
        <w:t>atematik</w:t>
      </w:r>
      <w:r w:rsidR="00E74A4C" w:rsidRPr="00940D54">
        <w:rPr>
          <w:rFonts w:asciiTheme="majorBidi" w:hAnsiTheme="majorBidi" w:cstheme="majorBidi"/>
          <w:b/>
          <w:bCs/>
          <w:sz w:val="24"/>
          <w:szCs w:val="24"/>
          <w:lang w:val="en-US"/>
        </w:rPr>
        <w:t xml:space="preserve"> </w:t>
      </w:r>
      <w:r w:rsidR="00940D54" w:rsidRPr="00940D54">
        <w:rPr>
          <w:rFonts w:asciiTheme="majorBidi" w:hAnsiTheme="majorBidi" w:cstheme="majorBidi"/>
          <w:b/>
          <w:bCs/>
          <w:sz w:val="24"/>
          <w:szCs w:val="24"/>
          <w:lang w:val="en-US"/>
        </w:rPr>
        <w:t>s</w:t>
      </w:r>
      <w:r w:rsidRPr="00940D54">
        <w:rPr>
          <w:rFonts w:asciiTheme="majorBidi" w:hAnsiTheme="majorBidi" w:cstheme="majorBidi"/>
          <w:b/>
          <w:bCs/>
          <w:sz w:val="24"/>
          <w:szCs w:val="24"/>
        </w:rPr>
        <w:t>iswa</w:t>
      </w:r>
    </w:p>
    <w:p w:rsidR="00103A82" w:rsidRPr="00B1442A" w:rsidRDefault="003F0BC3" w:rsidP="007A1C9B">
      <w:pPr>
        <w:spacing w:after="0"/>
        <w:contextualSpacing/>
        <w:jc w:val="both"/>
        <w:rPr>
          <w:rFonts w:asciiTheme="majorBidi" w:hAnsiTheme="majorBidi" w:cstheme="majorBidi"/>
          <w:sz w:val="24"/>
          <w:szCs w:val="24"/>
        </w:rPr>
      </w:pPr>
      <w:r w:rsidRPr="003F0BC3">
        <w:rPr>
          <w:rFonts w:asciiTheme="majorBidi" w:hAnsiTheme="majorBidi" w:cstheme="majorBidi"/>
          <w:sz w:val="24"/>
          <w:szCs w:val="24"/>
        </w:rPr>
        <w:tab/>
        <w:t xml:space="preserve">Hasil analisis skala disposisi </w:t>
      </w:r>
      <w:r w:rsidR="00304023">
        <w:rPr>
          <w:rFonts w:asciiTheme="majorBidi" w:hAnsiTheme="majorBidi" w:cstheme="majorBidi"/>
          <w:sz w:val="24"/>
          <w:szCs w:val="24"/>
          <w:lang w:val="en-US"/>
        </w:rPr>
        <w:t>m</w:t>
      </w:r>
      <w:r w:rsidR="00E74A4C">
        <w:rPr>
          <w:rFonts w:asciiTheme="majorBidi" w:hAnsiTheme="majorBidi" w:cstheme="majorBidi"/>
          <w:sz w:val="24"/>
          <w:szCs w:val="24"/>
        </w:rPr>
        <w:t>atematik</w:t>
      </w:r>
      <w:r w:rsidR="00304023">
        <w:rPr>
          <w:rFonts w:asciiTheme="majorBidi" w:hAnsiTheme="majorBidi" w:cstheme="majorBidi"/>
          <w:sz w:val="24"/>
          <w:szCs w:val="24"/>
          <w:lang w:val="en-US"/>
        </w:rPr>
        <w:t xml:space="preserve"> </w:t>
      </w:r>
      <w:r w:rsidRPr="003F0BC3">
        <w:rPr>
          <w:rFonts w:asciiTheme="majorBidi" w:hAnsiTheme="majorBidi" w:cstheme="majorBidi"/>
          <w:sz w:val="24"/>
          <w:szCs w:val="24"/>
        </w:rPr>
        <w:t xml:space="preserve">siswa setelah pembelajaran dengan model kooperatif tipe </w:t>
      </w:r>
      <w:r w:rsidRPr="00063044">
        <w:rPr>
          <w:rFonts w:asciiTheme="majorBidi" w:hAnsiTheme="majorBidi" w:cstheme="majorBidi"/>
          <w:i/>
          <w:iCs/>
          <w:sz w:val="24"/>
          <w:szCs w:val="24"/>
        </w:rPr>
        <w:t>think pair share</w:t>
      </w:r>
      <w:r w:rsidRPr="003F0BC3">
        <w:rPr>
          <w:rFonts w:asciiTheme="majorBidi" w:hAnsiTheme="majorBidi" w:cstheme="majorBidi"/>
          <w:sz w:val="24"/>
          <w:szCs w:val="24"/>
        </w:rPr>
        <w:t xml:space="preserve"> sangat tinggi. Hal ini dilihat dari rata-rata</w:t>
      </w:r>
      <w:r w:rsidR="00063044">
        <w:rPr>
          <w:rFonts w:asciiTheme="majorBidi" w:hAnsiTheme="majorBidi" w:cstheme="majorBidi"/>
          <w:sz w:val="24"/>
          <w:szCs w:val="24"/>
          <w:lang w:val="en-US"/>
        </w:rPr>
        <w:t xml:space="preserve"> umum</w:t>
      </w:r>
      <w:r w:rsidR="00063044">
        <w:rPr>
          <w:rFonts w:asciiTheme="majorBidi" w:hAnsiTheme="majorBidi" w:cstheme="majorBidi"/>
          <w:sz w:val="24"/>
          <w:szCs w:val="24"/>
        </w:rPr>
        <w:t xml:space="preserve"> perolehan siswa</w:t>
      </w:r>
      <w:r w:rsidRPr="003F0BC3">
        <w:rPr>
          <w:rFonts w:asciiTheme="majorBidi" w:hAnsiTheme="majorBidi" w:cstheme="majorBidi"/>
          <w:sz w:val="24"/>
          <w:szCs w:val="24"/>
        </w:rPr>
        <w:t xml:space="preserve">. Disposisi </w:t>
      </w:r>
      <w:r w:rsidR="00304023">
        <w:rPr>
          <w:rFonts w:asciiTheme="majorBidi" w:hAnsiTheme="majorBidi" w:cstheme="majorBidi"/>
          <w:sz w:val="24"/>
          <w:szCs w:val="24"/>
          <w:lang w:val="en-US"/>
        </w:rPr>
        <w:t>m</w:t>
      </w:r>
      <w:r w:rsidR="00E74A4C">
        <w:rPr>
          <w:rFonts w:asciiTheme="majorBidi" w:hAnsiTheme="majorBidi" w:cstheme="majorBidi"/>
          <w:sz w:val="24"/>
          <w:szCs w:val="24"/>
        </w:rPr>
        <w:t>atematik</w:t>
      </w:r>
      <w:r w:rsidR="00304023">
        <w:rPr>
          <w:rFonts w:asciiTheme="majorBidi" w:hAnsiTheme="majorBidi" w:cstheme="majorBidi"/>
          <w:sz w:val="24"/>
          <w:szCs w:val="24"/>
          <w:lang w:val="en-US"/>
        </w:rPr>
        <w:t xml:space="preserve"> </w:t>
      </w:r>
      <w:r w:rsidRPr="003F0BC3">
        <w:rPr>
          <w:rFonts w:asciiTheme="majorBidi" w:hAnsiTheme="majorBidi" w:cstheme="majorBidi"/>
          <w:sz w:val="24"/>
          <w:szCs w:val="24"/>
        </w:rPr>
        <w:t>sangat diperlukan sisw</w:t>
      </w:r>
      <w:r w:rsidR="00063044">
        <w:rPr>
          <w:rFonts w:asciiTheme="majorBidi" w:hAnsiTheme="majorBidi" w:cstheme="majorBidi"/>
          <w:sz w:val="24"/>
          <w:szCs w:val="24"/>
        </w:rPr>
        <w:t>a untuk bertindak secara posi</w:t>
      </w:r>
      <w:r w:rsidR="00063044">
        <w:rPr>
          <w:rFonts w:asciiTheme="majorBidi" w:hAnsiTheme="majorBidi" w:cstheme="majorBidi"/>
          <w:sz w:val="24"/>
          <w:szCs w:val="24"/>
          <w:lang w:val="en-US"/>
        </w:rPr>
        <w:t>t</w:t>
      </w:r>
      <w:r w:rsidR="00063044">
        <w:rPr>
          <w:rFonts w:asciiTheme="majorBidi" w:hAnsiTheme="majorBidi" w:cstheme="majorBidi"/>
          <w:sz w:val="24"/>
          <w:szCs w:val="24"/>
        </w:rPr>
        <w:t>i</w:t>
      </w:r>
      <w:r w:rsidRPr="003F0BC3">
        <w:rPr>
          <w:rFonts w:asciiTheme="majorBidi" w:hAnsiTheme="majorBidi" w:cstheme="majorBidi"/>
          <w:sz w:val="24"/>
          <w:szCs w:val="24"/>
        </w:rPr>
        <w:t xml:space="preserve">f berdasarkan pendirian dan mengembangkan kebiasaan kerja  yang baik dalam matematika. Disposisi </w:t>
      </w:r>
      <w:r w:rsidR="00E91385">
        <w:rPr>
          <w:rFonts w:asciiTheme="majorBidi" w:hAnsiTheme="majorBidi" w:cstheme="majorBidi"/>
          <w:sz w:val="24"/>
          <w:szCs w:val="24"/>
          <w:lang w:val="en-US"/>
        </w:rPr>
        <w:t>m</w:t>
      </w:r>
      <w:r w:rsidR="00E74A4C">
        <w:rPr>
          <w:rFonts w:asciiTheme="majorBidi" w:hAnsiTheme="majorBidi" w:cstheme="majorBidi"/>
          <w:sz w:val="24"/>
          <w:szCs w:val="24"/>
        </w:rPr>
        <w:t>atematik</w:t>
      </w:r>
      <w:r w:rsidR="00E91385">
        <w:rPr>
          <w:rFonts w:asciiTheme="majorBidi" w:hAnsiTheme="majorBidi" w:cstheme="majorBidi"/>
          <w:sz w:val="24"/>
          <w:szCs w:val="24"/>
          <w:lang w:val="en-US"/>
        </w:rPr>
        <w:t xml:space="preserve"> </w:t>
      </w:r>
      <w:r w:rsidRPr="003F0BC3">
        <w:rPr>
          <w:rFonts w:asciiTheme="majorBidi" w:hAnsiTheme="majorBidi" w:cstheme="majorBidi"/>
          <w:sz w:val="24"/>
          <w:szCs w:val="24"/>
        </w:rPr>
        <w:t>siswa ini dapat dilihat ketika siswa menyelesaikan tugas matematika dengan rasa percaya diri, tanggung jawab, tekun, tidak putus asa dan berminat untuk menemukan hal-hal baru. Hal ini menjadikan siswa tersebut memilki kemampuan yang lebi</w:t>
      </w:r>
      <w:r w:rsidR="00063044">
        <w:rPr>
          <w:rFonts w:asciiTheme="majorBidi" w:hAnsiTheme="majorBidi" w:cstheme="majorBidi"/>
          <w:sz w:val="24"/>
          <w:szCs w:val="24"/>
        </w:rPr>
        <w:t>h dibandingkan dengan siswa yan</w:t>
      </w:r>
      <w:r w:rsidRPr="003F0BC3">
        <w:rPr>
          <w:rFonts w:asciiTheme="majorBidi" w:hAnsiTheme="majorBidi" w:cstheme="majorBidi"/>
          <w:sz w:val="24"/>
          <w:szCs w:val="24"/>
        </w:rPr>
        <w:t>g tidak menunjukkan sikap demikian, kemudian kemampuan yang lebih itu akan berdampak pada terbentuknya kom</w:t>
      </w:r>
      <w:r w:rsidR="00E91385">
        <w:rPr>
          <w:rFonts w:asciiTheme="majorBidi" w:hAnsiTheme="majorBidi" w:cstheme="majorBidi"/>
          <w:sz w:val="24"/>
          <w:szCs w:val="24"/>
        </w:rPr>
        <w:t>petensi atau kemampuan matemati</w:t>
      </w:r>
      <w:r w:rsidR="00E91385" w:rsidRPr="00E91385">
        <w:rPr>
          <w:rFonts w:asciiTheme="majorBidi" w:hAnsiTheme="majorBidi" w:cstheme="majorBidi"/>
          <w:sz w:val="24"/>
          <w:szCs w:val="24"/>
        </w:rPr>
        <w:t>k</w:t>
      </w:r>
      <w:r w:rsidRPr="003F0BC3">
        <w:rPr>
          <w:rFonts w:asciiTheme="majorBidi" w:hAnsiTheme="majorBidi" w:cstheme="majorBidi"/>
          <w:sz w:val="24"/>
          <w:szCs w:val="24"/>
        </w:rPr>
        <w:t>.</w:t>
      </w:r>
    </w:p>
    <w:p w:rsidR="00391A6B" w:rsidRPr="00624B60" w:rsidRDefault="00555C97" w:rsidP="007A1C9B">
      <w:pPr>
        <w:spacing w:after="0"/>
        <w:contextualSpacing/>
        <w:jc w:val="both"/>
        <w:rPr>
          <w:rFonts w:asciiTheme="majorBidi" w:hAnsiTheme="majorBidi" w:cstheme="majorBidi"/>
          <w:sz w:val="24"/>
          <w:szCs w:val="24"/>
        </w:rPr>
      </w:pPr>
      <w:r w:rsidRPr="0078061F">
        <w:rPr>
          <w:rFonts w:asciiTheme="majorBidi" w:hAnsiTheme="majorBidi" w:cstheme="majorBidi"/>
          <w:sz w:val="24"/>
          <w:szCs w:val="24"/>
        </w:rPr>
        <w:t xml:space="preserve"> </w:t>
      </w:r>
    </w:p>
    <w:p w:rsidR="007B118C" w:rsidRDefault="003F0BC3" w:rsidP="007A1C9B">
      <w:pPr>
        <w:spacing w:after="0"/>
        <w:ind w:left="1440" w:firstLine="720"/>
        <w:rPr>
          <w:rFonts w:asciiTheme="majorBidi" w:hAnsiTheme="majorBidi" w:cstheme="majorBidi"/>
          <w:b/>
          <w:sz w:val="24"/>
          <w:szCs w:val="24"/>
          <w:lang w:val="en-US"/>
        </w:rPr>
      </w:pPr>
      <w:r w:rsidRPr="003F0BC3">
        <w:rPr>
          <w:rFonts w:asciiTheme="majorBidi" w:hAnsiTheme="majorBidi" w:cstheme="majorBidi"/>
          <w:b/>
          <w:sz w:val="24"/>
          <w:szCs w:val="24"/>
        </w:rPr>
        <w:t>KESIMPULAN DAN SARAN</w:t>
      </w:r>
    </w:p>
    <w:p w:rsidR="00940D54" w:rsidRPr="007B118C" w:rsidRDefault="0090646F" w:rsidP="007A1C9B">
      <w:pPr>
        <w:spacing w:after="0"/>
        <w:rPr>
          <w:rFonts w:asciiTheme="majorBidi" w:hAnsiTheme="majorBidi" w:cstheme="majorBidi"/>
          <w:b/>
          <w:sz w:val="24"/>
          <w:szCs w:val="24"/>
          <w:lang w:val="en-US"/>
        </w:rPr>
      </w:pPr>
      <w:r>
        <w:rPr>
          <w:rFonts w:asciiTheme="majorBidi" w:hAnsiTheme="majorBidi" w:cstheme="majorBidi"/>
          <w:b/>
          <w:sz w:val="24"/>
          <w:szCs w:val="24"/>
          <w:lang w:val="en-US"/>
        </w:rPr>
        <w:t>A.</w:t>
      </w:r>
      <w:r w:rsidR="003F0BC3" w:rsidRPr="0090646F">
        <w:rPr>
          <w:rFonts w:asciiTheme="majorBidi" w:hAnsiTheme="majorBidi" w:cstheme="majorBidi"/>
          <w:b/>
          <w:sz w:val="24"/>
          <w:szCs w:val="24"/>
        </w:rPr>
        <w:t xml:space="preserve"> Kesimpulan</w:t>
      </w:r>
    </w:p>
    <w:p w:rsidR="003F0BC3" w:rsidRPr="003F0BC3" w:rsidRDefault="003F0BC3" w:rsidP="007A1C9B">
      <w:pPr>
        <w:pStyle w:val="ListParagraph"/>
        <w:ind w:left="0" w:firstLine="709"/>
        <w:jc w:val="both"/>
        <w:rPr>
          <w:rFonts w:asciiTheme="majorBidi" w:hAnsiTheme="majorBidi" w:cstheme="majorBidi"/>
          <w:color w:val="000000"/>
          <w:sz w:val="24"/>
          <w:szCs w:val="24"/>
        </w:rPr>
      </w:pPr>
      <w:r w:rsidRPr="003F0BC3">
        <w:rPr>
          <w:rFonts w:asciiTheme="majorBidi" w:hAnsiTheme="majorBidi" w:cstheme="majorBidi"/>
          <w:color w:val="000000"/>
          <w:sz w:val="24"/>
          <w:szCs w:val="24"/>
        </w:rPr>
        <w:t>Berdasarkan hasil penelitian dan pembahasan yang telah diuraikan pada bab sebelumnya, maka pada bagian ini disajikan jawaban terhadap pertanyaan penelitian dan hasil pengujian hipotesis penelitian yang merupakan kesimpulan yang diambil.</w:t>
      </w:r>
      <w:r w:rsidR="005761A1">
        <w:rPr>
          <w:rFonts w:asciiTheme="majorBidi" w:hAnsiTheme="majorBidi" w:cstheme="majorBidi"/>
          <w:color w:val="000000"/>
          <w:sz w:val="24"/>
          <w:szCs w:val="24"/>
          <w:lang w:val="en-US"/>
        </w:rPr>
        <w:t xml:space="preserve"> </w:t>
      </w:r>
      <w:r w:rsidRPr="003F0BC3">
        <w:rPr>
          <w:rFonts w:asciiTheme="majorBidi" w:hAnsiTheme="majorBidi" w:cstheme="majorBidi"/>
          <w:color w:val="000000"/>
          <w:sz w:val="24"/>
          <w:szCs w:val="24"/>
        </w:rPr>
        <w:t xml:space="preserve">Pembelajaran model kooperatif tipe </w:t>
      </w:r>
      <w:r w:rsidRPr="003F0BC3">
        <w:rPr>
          <w:rFonts w:asciiTheme="majorBidi" w:hAnsiTheme="majorBidi" w:cstheme="majorBidi"/>
          <w:i/>
          <w:iCs/>
          <w:color w:val="000000"/>
          <w:sz w:val="24"/>
          <w:szCs w:val="24"/>
        </w:rPr>
        <w:t>Think Pair Share</w:t>
      </w:r>
      <w:r w:rsidRPr="003F0BC3">
        <w:rPr>
          <w:rFonts w:asciiTheme="majorBidi" w:hAnsiTheme="majorBidi" w:cstheme="majorBidi"/>
          <w:color w:val="000000"/>
          <w:sz w:val="24"/>
          <w:szCs w:val="24"/>
        </w:rPr>
        <w:t xml:space="preserve"> berpengaruh positif terhadap kemampuan pemahaman konsep, pemecahan masalah dan disposisi </w:t>
      </w:r>
      <w:r w:rsidR="00063044">
        <w:rPr>
          <w:rFonts w:asciiTheme="majorBidi" w:hAnsiTheme="majorBidi" w:cstheme="majorBidi"/>
          <w:color w:val="000000"/>
          <w:sz w:val="24"/>
          <w:szCs w:val="24"/>
          <w:lang w:val="en-US"/>
        </w:rPr>
        <w:t>m</w:t>
      </w:r>
      <w:r w:rsidR="00E74A4C">
        <w:rPr>
          <w:rFonts w:asciiTheme="majorBidi" w:hAnsiTheme="majorBidi" w:cstheme="majorBidi"/>
          <w:color w:val="000000"/>
          <w:sz w:val="24"/>
          <w:szCs w:val="24"/>
        </w:rPr>
        <w:t>atematik</w:t>
      </w:r>
      <w:r w:rsidR="00063044">
        <w:rPr>
          <w:rFonts w:asciiTheme="majorBidi" w:hAnsiTheme="majorBidi" w:cstheme="majorBidi"/>
          <w:color w:val="000000"/>
          <w:sz w:val="24"/>
          <w:szCs w:val="24"/>
          <w:lang w:val="en-US"/>
        </w:rPr>
        <w:t xml:space="preserve"> </w:t>
      </w:r>
      <w:r w:rsidRPr="003F0BC3">
        <w:rPr>
          <w:rFonts w:asciiTheme="majorBidi" w:hAnsiTheme="majorBidi" w:cstheme="majorBidi"/>
          <w:color w:val="000000"/>
          <w:sz w:val="24"/>
          <w:szCs w:val="24"/>
        </w:rPr>
        <w:t>siswa. Hal ini ditinjau dari :</w:t>
      </w:r>
    </w:p>
    <w:p w:rsidR="003F0BC3" w:rsidRPr="003F0BC3" w:rsidRDefault="003F0BC3" w:rsidP="007A1C9B">
      <w:pPr>
        <w:pStyle w:val="ListParagraph"/>
        <w:numPr>
          <w:ilvl w:val="1"/>
          <w:numId w:val="4"/>
        </w:numPr>
        <w:spacing w:after="0"/>
        <w:ind w:left="284" w:hanging="284"/>
        <w:jc w:val="both"/>
        <w:rPr>
          <w:rFonts w:asciiTheme="majorBidi" w:hAnsiTheme="majorBidi" w:cstheme="majorBidi"/>
          <w:sz w:val="24"/>
          <w:szCs w:val="24"/>
        </w:rPr>
      </w:pPr>
      <w:r w:rsidRPr="003F0BC3">
        <w:rPr>
          <w:rFonts w:asciiTheme="majorBidi" w:hAnsiTheme="majorBidi" w:cstheme="majorBidi"/>
          <w:color w:val="000000"/>
          <w:sz w:val="24"/>
          <w:szCs w:val="24"/>
        </w:rPr>
        <w:t>Pemahaman konsep siswa kelas VIII</w:t>
      </w:r>
      <w:r w:rsidRPr="003F0BC3">
        <w:rPr>
          <w:rFonts w:asciiTheme="majorBidi" w:hAnsiTheme="majorBidi" w:cstheme="majorBidi"/>
          <w:color w:val="000000"/>
          <w:sz w:val="24"/>
          <w:szCs w:val="24"/>
          <w:vertAlign w:val="subscript"/>
        </w:rPr>
        <w:t>.</w:t>
      </w:r>
      <w:r w:rsidRPr="003F0BC3">
        <w:rPr>
          <w:rFonts w:asciiTheme="majorBidi" w:hAnsiTheme="majorBidi" w:cstheme="majorBidi"/>
          <w:color w:val="000000"/>
          <w:sz w:val="24"/>
          <w:szCs w:val="24"/>
        </w:rPr>
        <w:t>1 MTs. As’adiyah Cabenge pada materi system persamaan linier dua variabel sebelum</w:t>
      </w:r>
      <w:r w:rsidR="004C0CAF">
        <w:rPr>
          <w:rFonts w:asciiTheme="majorBidi" w:hAnsiTheme="majorBidi" w:cstheme="majorBidi"/>
          <w:color w:val="000000"/>
          <w:sz w:val="24"/>
          <w:szCs w:val="24"/>
          <w:lang w:val="en-US"/>
        </w:rPr>
        <w:t xml:space="preserve"> diterapkan berada pada kategori sangat rendah </w:t>
      </w:r>
      <w:r w:rsidRPr="003F0BC3">
        <w:rPr>
          <w:rFonts w:asciiTheme="majorBidi" w:hAnsiTheme="majorBidi" w:cstheme="majorBidi"/>
          <w:color w:val="000000"/>
          <w:sz w:val="24"/>
          <w:szCs w:val="24"/>
        </w:rPr>
        <w:t xml:space="preserve"> dengan skor rata-rata sebesar </w:t>
      </w:r>
      <w:r w:rsidR="00E84A75">
        <w:rPr>
          <w:rFonts w:asciiTheme="majorBidi" w:hAnsiTheme="majorBidi" w:cstheme="majorBidi"/>
          <w:color w:val="000000"/>
          <w:sz w:val="24"/>
          <w:szCs w:val="24"/>
          <w:lang w:val="en-US"/>
        </w:rPr>
        <w:t>27,30</w:t>
      </w:r>
      <w:r w:rsidR="004C0CAF">
        <w:rPr>
          <w:rFonts w:asciiTheme="majorBidi" w:hAnsiTheme="majorBidi" w:cstheme="majorBidi"/>
          <w:color w:val="000000"/>
          <w:sz w:val="24"/>
          <w:szCs w:val="24"/>
          <w:lang w:val="en-US"/>
        </w:rPr>
        <w:t xml:space="preserve"> dan</w:t>
      </w:r>
      <w:r w:rsidR="00613096">
        <w:rPr>
          <w:rFonts w:asciiTheme="majorBidi" w:hAnsiTheme="majorBidi" w:cstheme="majorBidi"/>
          <w:color w:val="000000"/>
          <w:sz w:val="24"/>
          <w:szCs w:val="24"/>
          <w:lang w:val="en-US"/>
        </w:rPr>
        <w:t xml:space="preserve"> setelah penerapan berada pada kategiri tinggi dengan skor rata-rata sebesdar 93,00.</w:t>
      </w:r>
      <w:r w:rsidR="004C0CAF">
        <w:rPr>
          <w:rFonts w:asciiTheme="majorBidi" w:hAnsiTheme="majorBidi" w:cstheme="majorBidi"/>
          <w:color w:val="000000"/>
          <w:sz w:val="24"/>
          <w:szCs w:val="24"/>
          <w:lang w:val="en-US"/>
        </w:rPr>
        <w:t xml:space="preserve"> </w:t>
      </w:r>
    </w:p>
    <w:p w:rsidR="003F0BC3" w:rsidRPr="00613096" w:rsidRDefault="003F0BC3" w:rsidP="007A1C9B">
      <w:pPr>
        <w:pStyle w:val="ListParagraph"/>
        <w:numPr>
          <w:ilvl w:val="1"/>
          <w:numId w:val="4"/>
        </w:numPr>
        <w:spacing w:after="0"/>
        <w:ind w:left="284" w:hanging="284"/>
        <w:jc w:val="both"/>
        <w:rPr>
          <w:rFonts w:asciiTheme="majorBidi" w:hAnsiTheme="majorBidi" w:cstheme="majorBidi"/>
          <w:sz w:val="24"/>
          <w:szCs w:val="24"/>
        </w:rPr>
      </w:pPr>
      <w:r w:rsidRPr="003F0BC3">
        <w:rPr>
          <w:rFonts w:asciiTheme="majorBidi" w:hAnsiTheme="majorBidi" w:cstheme="majorBidi"/>
          <w:color w:val="000000"/>
          <w:sz w:val="24"/>
          <w:szCs w:val="24"/>
        </w:rPr>
        <w:t>Kemampuan pemecahan masalah siswa kelas VIII</w:t>
      </w:r>
      <w:r w:rsidRPr="003F0BC3">
        <w:rPr>
          <w:rFonts w:asciiTheme="majorBidi" w:hAnsiTheme="majorBidi" w:cstheme="majorBidi"/>
          <w:color w:val="000000"/>
          <w:sz w:val="24"/>
          <w:szCs w:val="24"/>
          <w:vertAlign w:val="subscript"/>
        </w:rPr>
        <w:t>.</w:t>
      </w:r>
      <w:r w:rsidRPr="003F0BC3">
        <w:rPr>
          <w:rFonts w:asciiTheme="majorBidi" w:hAnsiTheme="majorBidi" w:cstheme="majorBidi"/>
          <w:color w:val="000000"/>
          <w:sz w:val="24"/>
          <w:szCs w:val="24"/>
        </w:rPr>
        <w:t xml:space="preserve">1 MTs. As’adiyah Cabenge pada materi system persamaan .linier dua variabel sebelum diterapkan model pembelajaran </w:t>
      </w:r>
      <w:r w:rsidRPr="003F0BC3">
        <w:rPr>
          <w:rFonts w:asciiTheme="majorBidi" w:hAnsiTheme="majorBidi" w:cstheme="majorBidi"/>
          <w:i/>
          <w:color w:val="000000"/>
          <w:sz w:val="24"/>
          <w:szCs w:val="24"/>
        </w:rPr>
        <w:t>Think Pair Share</w:t>
      </w:r>
      <w:r w:rsidRPr="003F0BC3">
        <w:rPr>
          <w:rFonts w:asciiTheme="majorBidi" w:hAnsiTheme="majorBidi" w:cstheme="majorBidi"/>
          <w:i/>
          <w:iCs/>
          <w:color w:val="000000"/>
          <w:sz w:val="24"/>
          <w:szCs w:val="24"/>
        </w:rPr>
        <w:t xml:space="preserve">, </w:t>
      </w:r>
      <w:r w:rsidRPr="003F0BC3">
        <w:rPr>
          <w:rFonts w:asciiTheme="majorBidi" w:hAnsiTheme="majorBidi" w:cstheme="majorBidi"/>
          <w:color w:val="000000"/>
          <w:sz w:val="24"/>
          <w:szCs w:val="24"/>
        </w:rPr>
        <w:t>berada pada kategori sangat rendah dengan skor rata-rata sebesar 2</w:t>
      </w:r>
      <w:r w:rsidR="00E84A75">
        <w:rPr>
          <w:rFonts w:asciiTheme="majorBidi" w:hAnsiTheme="majorBidi" w:cstheme="majorBidi"/>
          <w:color w:val="000000"/>
          <w:sz w:val="24"/>
          <w:szCs w:val="24"/>
          <w:lang w:val="en-US"/>
        </w:rPr>
        <w:t>7,00</w:t>
      </w:r>
      <w:r w:rsidR="00613096">
        <w:rPr>
          <w:rFonts w:asciiTheme="majorBidi" w:hAnsiTheme="majorBidi" w:cstheme="majorBidi"/>
          <w:color w:val="000000"/>
          <w:sz w:val="24"/>
          <w:szCs w:val="24"/>
          <w:lang w:val="en-US"/>
        </w:rPr>
        <w:t xml:space="preserve"> dan </w:t>
      </w:r>
      <w:r w:rsidRPr="00613096">
        <w:rPr>
          <w:rFonts w:asciiTheme="majorBidi" w:hAnsiTheme="majorBidi" w:cstheme="majorBidi"/>
          <w:color w:val="000000"/>
          <w:sz w:val="24"/>
          <w:szCs w:val="24"/>
        </w:rPr>
        <w:t xml:space="preserve">sesudah diterapkan model pembelajaran </w:t>
      </w:r>
      <w:r w:rsidRPr="00613096">
        <w:rPr>
          <w:rFonts w:asciiTheme="majorBidi" w:hAnsiTheme="majorBidi" w:cstheme="majorBidi"/>
          <w:i/>
          <w:color w:val="000000"/>
          <w:sz w:val="24"/>
          <w:szCs w:val="24"/>
        </w:rPr>
        <w:t>Think Pair Share</w:t>
      </w:r>
      <w:r w:rsidRPr="00613096">
        <w:rPr>
          <w:rFonts w:asciiTheme="majorBidi" w:hAnsiTheme="majorBidi" w:cstheme="majorBidi"/>
          <w:i/>
          <w:iCs/>
          <w:color w:val="000000"/>
          <w:sz w:val="24"/>
          <w:szCs w:val="24"/>
        </w:rPr>
        <w:t xml:space="preserve">, </w:t>
      </w:r>
      <w:r w:rsidRPr="00613096">
        <w:rPr>
          <w:rFonts w:asciiTheme="majorBidi" w:hAnsiTheme="majorBidi" w:cstheme="majorBidi"/>
          <w:color w:val="000000"/>
          <w:sz w:val="24"/>
          <w:szCs w:val="24"/>
        </w:rPr>
        <w:t>berada pada kategori tinggi den</w:t>
      </w:r>
      <w:r w:rsidR="00E84A75" w:rsidRPr="00613096">
        <w:rPr>
          <w:rFonts w:asciiTheme="majorBidi" w:hAnsiTheme="majorBidi" w:cstheme="majorBidi"/>
          <w:color w:val="000000"/>
          <w:sz w:val="24"/>
          <w:szCs w:val="24"/>
        </w:rPr>
        <w:t>gan skor rata-rata sebesar 8</w:t>
      </w:r>
      <w:r w:rsidR="00E84A75" w:rsidRPr="00613096">
        <w:rPr>
          <w:rFonts w:asciiTheme="majorBidi" w:hAnsiTheme="majorBidi" w:cstheme="majorBidi"/>
          <w:color w:val="000000"/>
          <w:sz w:val="24"/>
          <w:szCs w:val="24"/>
          <w:lang w:val="en-US"/>
        </w:rPr>
        <w:t>4,50</w:t>
      </w:r>
      <w:r w:rsidRPr="00613096">
        <w:rPr>
          <w:rFonts w:asciiTheme="majorBidi" w:hAnsiTheme="majorBidi" w:cstheme="majorBidi"/>
          <w:color w:val="000000"/>
          <w:sz w:val="24"/>
          <w:szCs w:val="24"/>
        </w:rPr>
        <w:t>.</w:t>
      </w:r>
    </w:p>
    <w:p w:rsidR="00E84A75" w:rsidRPr="004412F1" w:rsidRDefault="00E84A75" w:rsidP="007A1C9B">
      <w:pPr>
        <w:pStyle w:val="ListParagraph"/>
        <w:numPr>
          <w:ilvl w:val="1"/>
          <w:numId w:val="4"/>
        </w:numPr>
        <w:spacing w:after="0"/>
        <w:ind w:left="284" w:hanging="284"/>
        <w:jc w:val="both"/>
        <w:rPr>
          <w:rFonts w:asciiTheme="majorBidi" w:hAnsiTheme="majorBidi" w:cstheme="majorBidi"/>
          <w:sz w:val="24"/>
          <w:szCs w:val="24"/>
        </w:rPr>
      </w:pPr>
      <w:r>
        <w:rPr>
          <w:rFonts w:asciiTheme="majorBidi" w:hAnsiTheme="majorBidi" w:cstheme="majorBidi"/>
          <w:color w:val="000000"/>
          <w:sz w:val="24"/>
          <w:szCs w:val="24"/>
          <w:lang w:val="en-US"/>
        </w:rPr>
        <w:t xml:space="preserve">Disposisi </w:t>
      </w:r>
      <w:r w:rsidR="005761A1">
        <w:rPr>
          <w:rFonts w:asciiTheme="majorBidi" w:hAnsiTheme="majorBidi" w:cstheme="majorBidi"/>
          <w:color w:val="000000"/>
          <w:sz w:val="24"/>
          <w:szCs w:val="24"/>
          <w:lang w:val="en-US"/>
        </w:rPr>
        <w:t>m</w:t>
      </w:r>
      <w:r w:rsidR="00E74A4C">
        <w:rPr>
          <w:rFonts w:asciiTheme="majorBidi" w:hAnsiTheme="majorBidi" w:cstheme="majorBidi"/>
          <w:color w:val="000000"/>
          <w:sz w:val="24"/>
          <w:szCs w:val="24"/>
          <w:lang w:val="en-US"/>
        </w:rPr>
        <w:t>atematik</w:t>
      </w:r>
      <w:r w:rsidR="009D25AC">
        <w:rPr>
          <w:rFonts w:asciiTheme="majorBidi" w:hAnsiTheme="majorBidi" w:cstheme="majorBidi"/>
          <w:color w:val="000000"/>
          <w:sz w:val="24"/>
          <w:szCs w:val="24"/>
          <w:lang w:val="en-US"/>
        </w:rPr>
        <w:t xml:space="preserve"> </w:t>
      </w:r>
      <w:r>
        <w:rPr>
          <w:rFonts w:asciiTheme="majorBidi" w:hAnsiTheme="majorBidi" w:cstheme="majorBidi"/>
          <w:color w:val="000000"/>
          <w:sz w:val="24"/>
          <w:szCs w:val="24"/>
          <w:lang w:val="en-US"/>
        </w:rPr>
        <w:t xml:space="preserve">siswa kelas VIII.1 </w:t>
      </w:r>
      <w:r w:rsidRPr="003F0BC3">
        <w:rPr>
          <w:rFonts w:asciiTheme="majorBidi" w:hAnsiTheme="majorBidi" w:cstheme="majorBidi"/>
          <w:color w:val="000000"/>
          <w:sz w:val="24"/>
          <w:szCs w:val="24"/>
        </w:rPr>
        <w:t xml:space="preserve">MTs. As’adiyah Cabenge sesudah diterapkan model pembelajaran </w:t>
      </w:r>
      <w:r w:rsidRPr="003F0BC3">
        <w:rPr>
          <w:rFonts w:asciiTheme="majorBidi" w:hAnsiTheme="majorBidi" w:cstheme="majorBidi"/>
          <w:i/>
          <w:color w:val="000000"/>
          <w:sz w:val="24"/>
          <w:szCs w:val="24"/>
        </w:rPr>
        <w:t>Think Pair Share</w:t>
      </w:r>
      <w:r w:rsidRPr="003F0BC3">
        <w:rPr>
          <w:rFonts w:asciiTheme="majorBidi" w:hAnsiTheme="majorBidi" w:cstheme="majorBidi"/>
          <w:i/>
          <w:iCs/>
          <w:color w:val="000000"/>
          <w:sz w:val="24"/>
          <w:szCs w:val="24"/>
        </w:rPr>
        <w:t xml:space="preserve">, </w:t>
      </w:r>
      <w:r w:rsidRPr="003F0BC3">
        <w:rPr>
          <w:rFonts w:asciiTheme="majorBidi" w:hAnsiTheme="majorBidi" w:cstheme="majorBidi"/>
          <w:color w:val="000000"/>
          <w:sz w:val="24"/>
          <w:szCs w:val="24"/>
        </w:rPr>
        <w:t xml:space="preserve">berada pada kategori </w:t>
      </w:r>
      <w:r w:rsidR="004412F1">
        <w:rPr>
          <w:rFonts w:asciiTheme="majorBidi" w:hAnsiTheme="majorBidi" w:cstheme="majorBidi"/>
          <w:color w:val="000000"/>
          <w:sz w:val="24"/>
          <w:szCs w:val="24"/>
          <w:lang w:val="en-US"/>
        </w:rPr>
        <w:t xml:space="preserve">sangat </w:t>
      </w:r>
      <w:r w:rsidRPr="003F0BC3">
        <w:rPr>
          <w:rFonts w:asciiTheme="majorBidi" w:hAnsiTheme="majorBidi" w:cstheme="majorBidi"/>
          <w:color w:val="000000"/>
          <w:sz w:val="24"/>
          <w:szCs w:val="24"/>
        </w:rPr>
        <w:t>tinggi den</w:t>
      </w:r>
      <w:r>
        <w:rPr>
          <w:rFonts w:asciiTheme="majorBidi" w:hAnsiTheme="majorBidi" w:cstheme="majorBidi"/>
          <w:color w:val="000000"/>
          <w:sz w:val="24"/>
          <w:szCs w:val="24"/>
        </w:rPr>
        <w:t xml:space="preserve">gan skor rata-rata </w:t>
      </w:r>
      <w:r w:rsidR="004412F1">
        <w:rPr>
          <w:rFonts w:asciiTheme="majorBidi" w:hAnsiTheme="majorBidi" w:cstheme="majorBidi"/>
          <w:color w:val="000000"/>
          <w:sz w:val="24"/>
          <w:szCs w:val="24"/>
          <w:lang w:val="en-US"/>
        </w:rPr>
        <w:t xml:space="preserve">umum </w:t>
      </w:r>
      <w:r>
        <w:rPr>
          <w:rFonts w:asciiTheme="majorBidi" w:hAnsiTheme="majorBidi" w:cstheme="majorBidi"/>
          <w:color w:val="000000"/>
          <w:sz w:val="24"/>
          <w:szCs w:val="24"/>
        </w:rPr>
        <w:t>sebesar</w:t>
      </w:r>
      <w:r w:rsidR="004412F1">
        <w:rPr>
          <w:rFonts w:asciiTheme="majorBidi" w:hAnsiTheme="majorBidi" w:cstheme="majorBidi"/>
          <w:color w:val="000000"/>
          <w:sz w:val="24"/>
          <w:szCs w:val="24"/>
          <w:lang w:val="en-US"/>
        </w:rPr>
        <w:t xml:space="preserve"> 3,8.</w:t>
      </w:r>
    </w:p>
    <w:p w:rsidR="003F0BC3" w:rsidRPr="003F0BC3" w:rsidRDefault="00061975" w:rsidP="007A1C9B">
      <w:pPr>
        <w:pStyle w:val="ListParagraph"/>
        <w:tabs>
          <w:tab w:val="left" w:pos="3969"/>
        </w:tabs>
        <w:spacing w:after="0"/>
        <w:ind w:left="284" w:hanging="284"/>
        <w:jc w:val="both"/>
        <w:rPr>
          <w:rFonts w:asciiTheme="majorBidi" w:hAnsiTheme="majorBidi" w:cstheme="majorBidi"/>
          <w:sz w:val="24"/>
          <w:szCs w:val="24"/>
        </w:rPr>
      </w:pPr>
      <w:r>
        <w:rPr>
          <w:rFonts w:asciiTheme="majorBidi" w:hAnsiTheme="majorBidi" w:cstheme="majorBidi"/>
          <w:color w:val="000000"/>
          <w:sz w:val="24"/>
          <w:szCs w:val="24"/>
          <w:lang w:val="en-US"/>
        </w:rPr>
        <w:t>4</w:t>
      </w:r>
      <w:r w:rsidR="003F0BC3" w:rsidRPr="003F0BC3">
        <w:rPr>
          <w:rFonts w:asciiTheme="majorBidi" w:hAnsiTheme="majorBidi" w:cstheme="majorBidi"/>
          <w:color w:val="000000"/>
          <w:sz w:val="24"/>
          <w:szCs w:val="24"/>
        </w:rPr>
        <w:t xml:space="preserve">. Ketuntasan belajar matematika </w:t>
      </w:r>
      <w:r w:rsidR="003F0BC3" w:rsidRPr="003F0BC3">
        <w:rPr>
          <w:rFonts w:asciiTheme="majorBidi" w:hAnsiTheme="majorBidi" w:cstheme="majorBidi"/>
          <w:sz w:val="24"/>
          <w:szCs w:val="24"/>
        </w:rPr>
        <w:t xml:space="preserve">siswa </w:t>
      </w:r>
      <w:r w:rsidR="003F0BC3" w:rsidRPr="003F0BC3">
        <w:rPr>
          <w:rFonts w:asciiTheme="majorBidi" w:hAnsiTheme="majorBidi" w:cstheme="majorBidi"/>
          <w:color w:val="000000"/>
          <w:sz w:val="24"/>
          <w:szCs w:val="24"/>
        </w:rPr>
        <w:t>kelas VIII</w:t>
      </w:r>
      <w:r w:rsidR="003F0BC3" w:rsidRPr="003F0BC3">
        <w:rPr>
          <w:rFonts w:asciiTheme="majorBidi" w:hAnsiTheme="majorBidi" w:cstheme="majorBidi"/>
          <w:color w:val="000000"/>
          <w:sz w:val="24"/>
          <w:szCs w:val="24"/>
          <w:vertAlign w:val="subscript"/>
        </w:rPr>
        <w:t>.</w:t>
      </w:r>
      <w:r w:rsidR="00372F25">
        <w:rPr>
          <w:rFonts w:asciiTheme="majorBidi" w:hAnsiTheme="majorBidi" w:cstheme="majorBidi"/>
          <w:color w:val="000000"/>
          <w:sz w:val="24"/>
          <w:szCs w:val="24"/>
        </w:rPr>
        <w:t>1 MTs. As’adiyah Cabenge pada</w:t>
      </w:r>
      <w:r w:rsidR="009D25AC">
        <w:rPr>
          <w:rFonts w:asciiTheme="majorBidi" w:hAnsiTheme="majorBidi" w:cstheme="majorBidi"/>
          <w:color w:val="000000"/>
          <w:sz w:val="24"/>
          <w:szCs w:val="24"/>
          <w:lang w:val="en-US"/>
        </w:rPr>
        <w:t xml:space="preserve"> </w:t>
      </w:r>
      <w:r w:rsidR="003F0BC3" w:rsidRPr="003F0BC3">
        <w:rPr>
          <w:rFonts w:asciiTheme="majorBidi" w:hAnsiTheme="majorBidi" w:cstheme="majorBidi"/>
          <w:color w:val="000000"/>
          <w:sz w:val="24"/>
          <w:szCs w:val="24"/>
        </w:rPr>
        <w:t>kategori pemahama</w:t>
      </w:r>
      <w:r w:rsidR="00063044">
        <w:rPr>
          <w:rFonts w:asciiTheme="majorBidi" w:hAnsiTheme="majorBidi" w:cstheme="majorBidi"/>
          <w:color w:val="000000"/>
          <w:sz w:val="24"/>
          <w:szCs w:val="24"/>
        </w:rPr>
        <w:t>n konsep setelah diter</w:t>
      </w:r>
      <w:r w:rsidR="003F0BC3" w:rsidRPr="003F0BC3">
        <w:rPr>
          <w:rFonts w:asciiTheme="majorBidi" w:hAnsiTheme="majorBidi" w:cstheme="majorBidi"/>
          <w:color w:val="000000"/>
          <w:sz w:val="24"/>
          <w:szCs w:val="24"/>
        </w:rPr>
        <w:t xml:space="preserve">apkan model pembelajaran </w:t>
      </w:r>
      <w:r w:rsidR="003F0BC3" w:rsidRPr="003F0BC3">
        <w:rPr>
          <w:rFonts w:asciiTheme="majorBidi" w:hAnsiTheme="majorBidi" w:cstheme="majorBidi"/>
          <w:i/>
          <w:color w:val="000000"/>
          <w:sz w:val="24"/>
          <w:szCs w:val="24"/>
        </w:rPr>
        <w:t>Think Pair Share</w:t>
      </w:r>
      <w:r w:rsidR="003F0BC3" w:rsidRPr="003F0BC3">
        <w:rPr>
          <w:rFonts w:asciiTheme="majorBidi" w:hAnsiTheme="majorBidi" w:cstheme="majorBidi"/>
          <w:color w:val="000000"/>
          <w:sz w:val="24"/>
          <w:szCs w:val="24"/>
        </w:rPr>
        <w:t xml:space="preserve"> pada materi system persamaan linier dua variabel sebesar  90%.</w:t>
      </w:r>
    </w:p>
    <w:p w:rsidR="003F0BC3" w:rsidRPr="003F0BC3" w:rsidRDefault="004412F1" w:rsidP="007A1C9B">
      <w:pPr>
        <w:tabs>
          <w:tab w:val="left" w:pos="3969"/>
        </w:tabs>
        <w:ind w:left="284" w:hanging="426"/>
        <w:jc w:val="both"/>
        <w:rPr>
          <w:rFonts w:asciiTheme="majorBidi" w:hAnsiTheme="majorBidi" w:cstheme="majorBidi"/>
          <w:sz w:val="24"/>
          <w:szCs w:val="24"/>
          <w:lang w:val="en-US"/>
        </w:rPr>
      </w:pPr>
      <w:r>
        <w:rPr>
          <w:rFonts w:asciiTheme="majorBidi" w:hAnsiTheme="majorBidi" w:cstheme="majorBidi"/>
          <w:color w:val="000000"/>
          <w:sz w:val="24"/>
          <w:szCs w:val="24"/>
        </w:rPr>
        <w:lastRenderedPageBreak/>
        <w:t xml:space="preserve">   </w:t>
      </w:r>
      <w:r w:rsidR="00061975">
        <w:rPr>
          <w:rFonts w:asciiTheme="majorBidi" w:hAnsiTheme="majorBidi" w:cstheme="majorBidi"/>
          <w:color w:val="000000"/>
          <w:sz w:val="24"/>
          <w:szCs w:val="24"/>
          <w:lang w:val="en-US"/>
        </w:rPr>
        <w:t>5</w:t>
      </w:r>
      <w:r w:rsidR="003F0BC3" w:rsidRPr="003F0BC3">
        <w:rPr>
          <w:rFonts w:asciiTheme="majorBidi" w:hAnsiTheme="majorBidi" w:cstheme="majorBidi"/>
          <w:color w:val="000000"/>
          <w:sz w:val="24"/>
          <w:szCs w:val="24"/>
        </w:rPr>
        <w:t xml:space="preserve">. Ketuntasan belajar matematika </w:t>
      </w:r>
      <w:r w:rsidR="003F0BC3" w:rsidRPr="003F0BC3">
        <w:rPr>
          <w:rFonts w:asciiTheme="majorBidi" w:hAnsiTheme="majorBidi" w:cstheme="majorBidi"/>
          <w:sz w:val="24"/>
          <w:szCs w:val="24"/>
        </w:rPr>
        <w:t xml:space="preserve">siswa </w:t>
      </w:r>
      <w:r w:rsidR="003F0BC3" w:rsidRPr="003F0BC3">
        <w:rPr>
          <w:rFonts w:asciiTheme="majorBidi" w:hAnsiTheme="majorBidi" w:cstheme="majorBidi"/>
          <w:color w:val="000000"/>
          <w:sz w:val="24"/>
          <w:szCs w:val="24"/>
        </w:rPr>
        <w:t>kelas VIII</w:t>
      </w:r>
      <w:r w:rsidR="003F0BC3" w:rsidRPr="003F0BC3">
        <w:rPr>
          <w:rFonts w:asciiTheme="majorBidi" w:hAnsiTheme="majorBidi" w:cstheme="majorBidi"/>
          <w:color w:val="000000"/>
          <w:sz w:val="24"/>
          <w:szCs w:val="24"/>
          <w:vertAlign w:val="subscript"/>
        </w:rPr>
        <w:t>.</w:t>
      </w:r>
      <w:r w:rsidR="003F0BC3" w:rsidRPr="003F0BC3">
        <w:rPr>
          <w:rFonts w:asciiTheme="majorBidi" w:hAnsiTheme="majorBidi" w:cstheme="majorBidi"/>
          <w:color w:val="000000"/>
          <w:sz w:val="24"/>
          <w:szCs w:val="24"/>
        </w:rPr>
        <w:t xml:space="preserve">1 MTs. As’adiyah Cabenge pada kategori pemecahan masalah setelah diterapkan model pembelajaran </w:t>
      </w:r>
      <w:r w:rsidR="003F0BC3" w:rsidRPr="003F0BC3">
        <w:rPr>
          <w:rFonts w:asciiTheme="majorBidi" w:hAnsiTheme="majorBidi" w:cstheme="majorBidi"/>
          <w:i/>
          <w:color w:val="000000"/>
          <w:sz w:val="24"/>
          <w:szCs w:val="24"/>
        </w:rPr>
        <w:t>Think Pair Share</w:t>
      </w:r>
      <w:r w:rsidR="003F0BC3" w:rsidRPr="003F0BC3">
        <w:rPr>
          <w:rFonts w:asciiTheme="majorBidi" w:hAnsiTheme="majorBidi" w:cstheme="majorBidi"/>
          <w:color w:val="000000"/>
          <w:sz w:val="24"/>
          <w:szCs w:val="24"/>
        </w:rPr>
        <w:t xml:space="preserve"> pada materi system persamaan linier dua variabel sebasar 85%.</w:t>
      </w:r>
    </w:p>
    <w:p w:rsidR="00940D54" w:rsidRPr="00940D54" w:rsidRDefault="003F0BC3" w:rsidP="007A1C9B">
      <w:pPr>
        <w:pStyle w:val="ListParagraph"/>
        <w:numPr>
          <w:ilvl w:val="0"/>
          <w:numId w:val="3"/>
        </w:numPr>
        <w:spacing w:after="0"/>
        <w:ind w:left="284" w:hanging="284"/>
        <w:jc w:val="center"/>
        <w:rPr>
          <w:rFonts w:asciiTheme="majorBidi" w:hAnsiTheme="majorBidi" w:cstheme="majorBidi"/>
          <w:b/>
          <w:bCs/>
          <w:sz w:val="24"/>
          <w:szCs w:val="24"/>
        </w:rPr>
      </w:pPr>
      <w:r w:rsidRPr="003F0BC3">
        <w:rPr>
          <w:rFonts w:asciiTheme="majorBidi" w:hAnsiTheme="majorBidi" w:cstheme="majorBidi"/>
          <w:b/>
          <w:bCs/>
          <w:sz w:val="24"/>
          <w:szCs w:val="24"/>
        </w:rPr>
        <w:t>Saran</w:t>
      </w:r>
    </w:p>
    <w:p w:rsidR="003F0BC3" w:rsidRPr="003F0BC3" w:rsidRDefault="003F0BC3" w:rsidP="007A1C9B">
      <w:pPr>
        <w:pStyle w:val="ListParagraph"/>
        <w:spacing w:after="0"/>
        <w:ind w:left="0" w:firstLine="720"/>
        <w:jc w:val="both"/>
        <w:rPr>
          <w:rFonts w:asciiTheme="majorBidi" w:hAnsiTheme="majorBidi" w:cstheme="majorBidi"/>
          <w:sz w:val="24"/>
          <w:szCs w:val="24"/>
        </w:rPr>
      </w:pPr>
      <w:r w:rsidRPr="003F0BC3">
        <w:rPr>
          <w:rFonts w:asciiTheme="majorBidi" w:hAnsiTheme="majorBidi" w:cstheme="majorBidi"/>
          <w:sz w:val="24"/>
          <w:szCs w:val="24"/>
        </w:rPr>
        <w:t>Dari pengalaman yang didapat selama mela</w:t>
      </w:r>
      <w:r w:rsidR="00372F25">
        <w:rPr>
          <w:rFonts w:asciiTheme="majorBidi" w:hAnsiTheme="majorBidi" w:cstheme="majorBidi"/>
          <w:sz w:val="24"/>
          <w:szCs w:val="24"/>
        </w:rPr>
        <w:t>kukan penelitian dan penyusunan</w:t>
      </w:r>
      <w:r w:rsidR="00372F25">
        <w:rPr>
          <w:rFonts w:asciiTheme="majorBidi" w:hAnsiTheme="majorBidi" w:cstheme="majorBidi"/>
          <w:sz w:val="24"/>
          <w:szCs w:val="24"/>
          <w:lang w:val="en-US"/>
        </w:rPr>
        <w:t xml:space="preserve"> </w:t>
      </w:r>
      <w:r w:rsidRPr="003F0BC3">
        <w:rPr>
          <w:rFonts w:asciiTheme="majorBidi" w:hAnsiTheme="majorBidi" w:cstheme="majorBidi"/>
          <w:sz w:val="24"/>
          <w:szCs w:val="24"/>
        </w:rPr>
        <w:t>tesis, maka penulis sebagai peneliti memberikan saran-saran sebagai berikut:</w:t>
      </w:r>
    </w:p>
    <w:p w:rsidR="003F0BC3" w:rsidRPr="00940D54" w:rsidRDefault="003F0BC3" w:rsidP="007A1C9B">
      <w:pPr>
        <w:spacing w:after="0"/>
        <w:contextualSpacing/>
        <w:jc w:val="both"/>
        <w:rPr>
          <w:rFonts w:asciiTheme="majorBidi" w:hAnsiTheme="majorBidi" w:cstheme="majorBidi"/>
          <w:b/>
          <w:bCs/>
          <w:sz w:val="24"/>
          <w:szCs w:val="24"/>
        </w:rPr>
      </w:pPr>
      <w:r w:rsidRPr="003F0BC3">
        <w:rPr>
          <w:rFonts w:asciiTheme="majorBidi" w:hAnsiTheme="majorBidi" w:cstheme="majorBidi"/>
          <w:sz w:val="24"/>
          <w:szCs w:val="24"/>
        </w:rPr>
        <w:t xml:space="preserve">1. </w:t>
      </w:r>
      <w:r w:rsidR="00940D54">
        <w:rPr>
          <w:rFonts w:asciiTheme="majorBidi" w:hAnsiTheme="majorBidi" w:cstheme="majorBidi"/>
          <w:sz w:val="24"/>
          <w:szCs w:val="24"/>
          <w:lang w:val="en-US"/>
        </w:rPr>
        <w:t xml:space="preserve"> </w:t>
      </w:r>
      <w:r w:rsidRPr="00940D54">
        <w:rPr>
          <w:rFonts w:asciiTheme="majorBidi" w:hAnsiTheme="majorBidi" w:cstheme="majorBidi"/>
          <w:b/>
          <w:bCs/>
          <w:sz w:val="24"/>
          <w:szCs w:val="24"/>
        </w:rPr>
        <w:t>Bagi</w:t>
      </w:r>
      <w:r w:rsidR="00940D54" w:rsidRPr="00940D54">
        <w:rPr>
          <w:rFonts w:asciiTheme="majorBidi" w:hAnsiTheme="majorBidi" w:cstheme="majorBidi"/>
          <w:b/>
          <w:bCs/>
          <w:sz w:val="24"/>
          <w:szCs w:val="24"/>
        </w:rPr>
        <w:t xml:space="preserve"> guru bidang studi matematika</w:t>
      </w:r>
    </w:p>
    <w:p w:rsidR="003F0BC3" w:rsidRPr="003F0BC3" w:rsidRDefault="003F0BC3" w:rsidP="007A1C9B">
      <w:pPr>
        <w:spacing w:after="0"/>
        <w:ind w:left="284" w:hanging="284"/>
        <w:contextualSpacing/>
        <w:jc w:val="both"/>
        <w:rPr>
          <w:rFonts w:asciiTheme="majorBidi" w:hAnsiTheme="majorBidi" w:cstheme="majorBidi"/>
          <w:sz w:val="24"/>
          <w:szCs w:val="24"/>
        </w:rPr>
      </w:pPr>
      <w:r w:rsidRPr="003F0BC3">
        <w:rPr>
          <w:rFonts w:asciiTheme="majorBidi" w:hAnsiTheme="majorBidi" w:cstheme="majorBidi"/>
          <w:sz w:val="24"/>
          <w:szCs w:val="24"/>
        </w:rPr>
        <w:t>a.</w:t>
      </w:r>
      <w:r w:rsidRPr="003F0BC3">
        <w:rPr>
          <w:rFonts w:asciiTheme="majorBidi" w:hAnsiTheme="majorBidi" w:cstheme="majorBidi"/>
          <w:sz w:val="24"/>
          <w:szCs w:val="24"/>
        </w:rPr>
        <w:tab/>
        <w:t xml:space="preserve">Dalam penerapan metode </w:t>
      </w:r>
      <w:r w:rsidRPr="003F0BC3">
        <w:rPr>
          <w:rFonts w:asciiTheme="majorBidi" w:hAnsiTheme="majorBidi" w:cstheme="majorBidi"/>
          <w:i/>
          <w:iCs/>
          <w:sz w:val="24"/>
          <w:szCs w:val="24"/>
        </w:rPr>
        <w:t>Think Pair Share</w:t>
      </w:r>
      <w:r w:rsidRPr="003F0BC3">
        <w:rPr>
          <w:rFonts w:asciiTheme="majorBidi" w:hAnsiTheme="majorBidi" w:cstheme="majorBidi"/>
          <w:sz w:val="24"/>
          <w:szCs w:val="24"/>
        </w:rPr>
        <w:t xml:space="preserve"> sebaiknya guru benar-benar memperhatikan dan memberi evaluasi kepada semua siswa saat berdiskusi maupun saat berpresentasi di depan kelas. Karena dengan adanya presentasi  tersebut kemampuan siswa dapat diukur sudah paham atau belumnya dalam menyerap dan menerima materi yang disampaikan.</w:t>
      </w:r>
    </w:p>
    <w:p w:rsidR="003F0BC3" w:rsidRPr="003F0BC3" w:rsidRDefault="003F0BC3" w:rsidP="007A1C9B">
      <w:pPr>
        <w:ind w:left="426" w:hanging="426"/>
        <w:jc w:val="both"/>
        <w:rPr>
          <w:rFonts w:asciiTheme="majorBidi" w:hAnsiTheme="majorBidi" w:cstheme="majorBidi"/>
          <w:sz w:val="24"/>
          <w:szCs w:val="24"/>
        </w:rPr>
      </w:pPr>
      <w:r w:rsidRPr="003F0BC3">
        <w:rPr>
          <w:rFonts w:asciiTheme="majorBidi" w:hAnsiTheme="majorBidi" w:cstheme="majorBidi"/>
          <w:sz w:val="24"/>
          <w:szCs w:val="24"/>
        </w:rPr>
        <w:t xml:space="preserve">b. Diharapkan guru dapat menerapkan metode </w:t>
      </w:r>
      <w:r w:rsidRPr="003F0BC3">
        <w:rPr>
          <w:rFonts w:asciiTheme="majorBidi" w:hAnsiTheme="majorBidi" w:cstheme="majorBidi"/>
          <w:i/>
          <w:iCs/>
          <w:sz w:val="24"/>
          <w:szCs w:val="24"/>
        </w:rPr>
        <w:t>Think Pair Share</w:t>
      </w:r>
      <w:r w:rsidRPr="003F0BC3">
        <w:rPr>
          <w:rFonts w:asciiTheme="majorBidi" w:hAnsiTheme="majorBidi" w:cstheme="majorBidi"/>
          <w:sz w:val="24"/>
          <w:szCs w:val="24"/>
        </w:rPr>
        <w:t xml:space="preserve"> dalam menyampaikan materi kepada siswa agar siswa juga berperan aktif dalam kegiatan pembelajaran.</w:t>
      </w:r>
    </w:p>
    <w:p w:rsidR="003F0BC3" w:rsidRPr="00940D54" w:rsidRDefault="00940D54" w:rsidP="007A1C9B">
      <w:pPr>
        <w:spacing w:after="0"/>
        <w:contextualSpacing/>
        <w:jc w:val="both"/>
        <w:rPr>
          <w:rFonts w:asciiTheme="majorBidi" w:hAnsiTheme="majorBidi" w:cstheme="majorBidi"/>
          <w:b/>
          <w:bCs/>
          <w:sz w:val="24"/>
          <w:szCs w:val="24"/>
        </w:rPr>
      </w:pPr>
      <w:r>
        <w:rPr>
          <w:rFonts w:asciiTheme="majorBidi" w:hAnsiTheme="majorBidi" w:cstheme="majorBidi"/>
          <w:b/>
          <w:bCs/>
          <w:sz w:val="24"/>
          <w:szCs w:val="24"/>
        </w:rPr>
        <w:t xml:space="preserve">2. Bagi </w:t>
      </w:r>
      <w:r>
        <w:rPr>
          <w:rFonts w:asciiTheme="majorBidi" w:hAnsiTheme="majorBidi" w:cstheme="majorBidi"/>
          <w:b/>
          <w:bCs/>
          <w:sz w:val="24"/>
          <w:szCs w:val="24"/>
          <w:lang w:val="en-US"/>
        </w:rPr>
        <w:t>s</w:t>
      </w:r>
      <w:r w:rsidR="003F0BC3" w:rsidRPr="00940D54">
        <w:rPr>
          <w:rFonts w:asciiTheme="majorBidi" w:hAnsiTheme="majorBidi" w:cstheme="majorBidi"/>
          <w:b/>
          <w:bCs/>
          <w:sz w:val="24"/>
          <w:szCs w:val="24"/>
        </w:rPr>
        <w:t>ekolah</w:t>
      </w:r>
    </w:p>
    <w:p w:rsidR="003F0BC3" w:rsidRPr="003F0BC3" w:rsidRDefault="003F0BC3" w:rsidP="007A1C9B">
      <w:pPr>
        <w:jc w:val="both"/>
        <w:rPr>
          <w:rFonts w:asciiTheme="majorBidi" w:hAnsiTheme="majorBidi" w:cstheme="majorBidi"/>
          <w:sz w:val="24"/>
          <w:szCs w:val="24"/>
        </w:rPr>
      </w:pPr>
      <w:r w:rsidRPr="003F0BC3">
        <w:rPr>
          <w:rFonts w:asciiTheme="majorBidi" w:hAnsiTheme="majorBidi" w:cstheme="majorBidi"/>
          <w:sz w:val="24"/>
          <w:szCs w:val="24"/>
        </w:rPr>
        <w:tab/>
        <w:t xml:space="preserve">Dalam upaya meningkatkan hasil belajar matematika hendaknya kepala sekolah mendukung pelaksanaan pembelajaran dengan menerapkan model pembelajaran  </w:t>
      </w:r>
      <w:r w:rsidRPr="003F0BC3">
        <w:rPr>
          <w:rFonts w:asciiTheme="majorBidi" w:hAnsiTheme="majorBidi" w:cstheme="majorBidi"/>
          <w:i/>
          <w:iCs/>
          <w:sz w:val="24"/>
          <w:szCs w:val="24"/>
        </w:rPr>
        <w:t>Think Pair share</w:t>
      </w:r>
      <w:r w:rsidRPr="003F0BC3">
        <w:rPr>
          <w:rFonts w:asciiTheme="majorBidi" w:hAnsiTheme="majorBidi" w:cstheme="majorBidi"/>
          <w:sz w:val="24"/>
          <w:szCs w:val="24"/>
        </w:rPr>
        <w:t>.</w:t>
      </w:r>
    </w:p>
    <w:p w:rsidR="007B118C" w:rsidRDefault="003F0BC3" w:rsidP="007A1C9B">
      <w:pPr>
        <w:spacing w:after="0"/>
        <w:jc w:val="both"/>
        <w:rPr>
          <w:rFonts w:asciiTheme="majorBidi" w:hAnsiTheme="majorBidi" w:cstheme="majorBidi"/>
          <w:b/>
          <w:bCs/>
          <w:sz w:val="24"/>
          <w:szCs w:val="24"/>
          <w:lang w:val="en-US"/>
        </w:rPr>
      </w:pPr>
      <w:r w:rsidRPr="00940D54">
        <w:rPr>
          <w:rFonts w:asciiTheme="majorBidi" w:hAnsiTheme="majorBidi" w:cstheme="majorBidi"/>
          <w:b/>
          <w:bCs/>
          <w:sz w:val="24"/>
          <w:szCs w:val="24"/>
        </w:rPr>
        <w:t>3. Bagi penelitian lebih lanjut</w:t>
      </w:r>
    </w:p>
    <w:p w:rsidR="00A76579" w:rsidRDefault="003F0BC3" w:rsidP="007A1C9B">
      <w:pPr>
        <w:spacing w:after="0"/>
        <w:ind w:firstLine="720"/>
        <w:jc w:val="both"/>
        <w:rPr>
          <w:rFonts w:asciiTheme="majorBidi" w:hAnsiTheme="majorBidi" w:cstheme="majorBidi"/>
          <w:sz w:val="24"/>
          <w:szCs w:val="24"/>
          <w:lang w:val="en-US"/>
        </w:rPr>
      </w:pPr>
      <w:r w:rsidRPr="003F0BC3">
        <w:rPr>
          <w:rFonts w:asciiTheme="majorBidi" w:hAnsiTheme="majorBidi" w:cstheme="majorBidi"/>
          <w:sz w:val="24"/>
          <w:szCs w:val="24"/>
        </w:rPr>
        <w:t>Dengan segala keterbatasan dalam penelitian ini, maka perlu dilaksanakan penelitian serupa dengan mengambil materi yang sesuai dan menggunakan sampel yang lebih luas sehingga hasil penelitian yang diperoleh lebih signifikan</w:t>
      </w:r>
      <w:r w:rsidR="00BF1A29">
        <w:rPr>
          <w:rFonts w:asciiTheme="majorBidi" w:hAnsiTheme="majorBidi" w:cstheme="majorBidi"/>
          <w:sz w:val="24"/>
          <w:szCs w:val="24"/>
          <w:lang w:val="en-US"/>
        </w:rPr>
        <w:t>.</w:t>
      </w:r>
      <w:r w:rsidRPr="003F0BC3">
        <w:rPr>
          <w:rFonts w:asciiTheme="majorBidi" w:hAnsiTheme="majorBidi" w:cstheme="majorBidi"/>
          <w:sz w:val="24"/>
          <w:szCs w:val="24"/>
        </w:rPr>
        <w:t xml:space="preserve"> Selain itu penelitian ini hanya diuji cobakan pada kelas VIII.1 MTs. As’adiyah Cabenge tahun ajaran 2016/2017 dengan satu materi pokok bahasan, belum diketahui apakah dapat menghasilkan kesimpulan yang sama atau tidak jika peneli</w:t>
      </w:r>
      <w:r w:rsidR="006E714B">
        <w:rPr>
          <w:rFonts w:asciiTheme="majorBidi" w:hAnsiTheme="majorBidi" w:cstheme="majorBidi"/>
          <w:sz w:val="24"/>
          <w:szCs w:val="24"/>
        </w:rPr>
        <w:t>tian ini diuji cobakan</w:t>
      </w:r>
      <w:r w:rsidR="00937CCD" w:rsidRPr="00937CCD">
        <w:rPr>
          <w:rFonts w:asciiTheme="majorBidi" w:hAnsiTheme="majorBidi" w:cstheme="majorBidi"/>
          <w:sz w:val="24"/>
          <w:szCs w:val="24"/>
        </w:rPr>
        <w:t xml:space="preserve"> di kelas lain denga</w:t>
      </w:r>
      <w:r w:rsidR="00937CCD">
        <w:rPr>
          <w:rFonts w:asciiTheme="majorBidi" w:hAnsiTheme="majorBidi" w:cstheme="majorBidi"/>
          <w:sz w:val="24"/>
          <w:szCs w:val="24"/>
          <w:lang w:val="en-US"/>
        </w:rPr>
        <w:t>n</w:t>
      </w:r>
      <w:r w:rsidR="00937CCD" w:rsidRPr="00937CCD">
        <w:rPr>
          <w:rFonts w:asciiTheme="majorBidi" w:hAnsiTheme="majorBidi" w:cstheme="majorBidi"/>
          <w:sz w:val="24"/>
          <w:szCs w:val="24"/>
        </w:rPr>
        <w:t xml:space="preserve"> materi yang lain.</w:t>
      </w:r>
      <w:r w:rsidR="00937CCD">
        <w:rPr>
          <w:rFonts w:asciiTheme="majorBidi" w:hAnsiTheme="majorBidi" w:cstheme="majorBidi"/>
          <w:sz w:val="24"/>
          <w:szCs w:val="24"/>
          <w:lang w:val="en-US"/>
        </w:rPr>
        <w:t xml:space="preserve"> </w:t>
      </w:r>
    </w:p>
    <w:p w:rsidR="00A641DB" w:rsidRPr="007B118C" w:rsidRDefault="00A641DB" w:rsidP="007A1C9B">
      <w:pPr>
        <w:spacing w:after="0"/>
        <w:ind w:firstLine="720"/>
        <w:jc w:val="both"/>
        <w:rPr>
          <w:rFonts w:asciiTheme="majorBidi" w:hAnsiTheme="majorBidi" w:cstheme="majorBidi"/>
          <w:b/>
          <w:bCs/>
          <w:sz w:val="24"/>
          <w:szCs w:val="24"/>
          <w:lang w:val="en-US"/>
        </w:rPr>
      </w:pPr>
    </w:p>
    <w:p w:rsidR="00F95D09" w:rsidRDefault="00DA3F39" w:rsidP="007A1C9B">
      <w:pPr>
        <w:tabs>
          <w:tab w:val="left" w:pos="709"/>
          <w:tab w:val="center" w:pos="4136"/>
        </w:tabs>
        <w:spacing w:before="240"/>
        <w:contextualSpacing/>
        <w:rPr>
          <w:rFonts w:asciiTheme="majorBidi" w:hAnsiTheme="majorBidi" w:cstheme="majorBidi"/>
          <w:b/>
          <w:bCs/>
          <w:sz w:val="24"/>
          <w:szCs w:val="24"/>
          <w:lang w:val="en-US"/>
        </w:rPr>
      </w:pPr>
      <w:r>
        <w:rPr>
          <w:rFonts w:asciiTheme="majorBidi" w:hAnsiTheme="majorBidi" w:cstheme="majorBidi"/>
          <w:b/>
          <w:bCs/>
          <w:sz w:val="24"/>
          <w:szCs w:val="24"/>
          <w:lang w:val="en-US"/>
        </w:rPr>
        <w:t xml:space="preserve">                                                  </w:t>
      </w:r>
      <w:r w:rsidR="00F95D09" w:rsidRPr="00674EEC">
        <w:rPr>
          <w:rFonts w:asciiTheme="majorBidi" w:hAnsiTheme="majorBidi" w:cstheme="majorBidi"/>
          <w:b/>
          <w:bCs/>
          <w:sz w:val="24"/>
          <w:szCs w:val="24"/>
          <w:lang w:val="en-US"/>
        </w:rPr>
        <w:t>DAFTAR PUSTAKA</w:t>
      </w:r>
    </w:p>
    <w:p w:rsidR="00F95D09" w:rsidRPr="00674EEC" w:rsidRDefault="00F95D09" w:rsidP="007A1C9B">
      <w:pPr>
        <w:tabs>
          <w:tab w:val="left" w:pos="709"/>
        </w:tabs>
        <w:spacing w:before="240"/>
        <w:contextualSpacing/>
        <w:jc w:val="center"/>
        <w:rPr>
          <w:rFonts w:asciiTheme="majorBidi" w:hAnsiTheme="majorBidi" w:cstheme="majorBidi"/>
          <w:b/>
          <w:bCs/>
          <w:sz w:val="24"/>
          <w:szCs w:val="24"/>
          <w:lang w:val="en-US"/>
        </w:rPr>
      </w:pPr>
    </w:p>
    <w:p w:rsidR="00F95D09" w:rsidRDefault="00F95D09" w:rsidP="007A1C9B">
      <w:pPr>
        <w:tabs>
          <w:tab w:val="left" w:pos="709"/>
        </w:tabs>
        <w:spacing w:before="240"/>
        <w:contextualSpacing/>
        <w:jc w:val="both"/>
        <w:rPr>
          <w:rFonts w:asciiTheme="majorBidi" w:hAnsiTheme="majorBidi" w:cstheme="majorBidi"/>
          <w:sz w:val="24"/>
          <w:szCs w:val="24"/>
          <w:lang w:val="en-US"/>
        </w:rPr>
      </w:pPr>
      <w:r>
        <w:rPr>
          <w:rFonts w:asciiTheme="majorBidi" w:hAnsiTheme="majorBidi" w:cstheme="majorBidi"/>
          <w:sz w:val="24"/>
          <w:szCs w:val="24"/>
          <w:lang w:val="en-US"/>
        </w:rPr>
        <w:t xml:space="preserve">Afgani, J. 2011. </w:t>
      </w:r>
      <w:r w:rsidRPr="00385878">
        <w:rPr>
          <w:rFonts w:asciiTheme="majorBidi" w:hAnsiTheme="majorBidi" w:cstheme="majorBidi"/>
          <w:i/>
          <w:iCs/>
          <w:sz w:val="24"/>
          <w:szCs w:val="24"/>
          <w:lang w:val="en-US"/>
        </w:rPr>
        <w:t>Analisis Kurikulum Matematika</w:t>
      </w:r>
      <w:r>
        <w:rPr>
          <w:rFonts w:asciiTheme="majorBidi" w:hAnsiTheme="majorBidi" w:cstheme="majorBidi"/>
          <w:sz w:val="24"/>
          <w:szCs w:val="24"/>
          <w:lang w:val="en-US"/>
        </w:rPr>
        <w:t>. Jakarta: Universitas Terbuka.</w:t>
      </w:r>
    </w:p>
    <w:p w:rsidR="00F95D09" w:rsidRPr="00E92E6E" w:rsidRDefault="00F95D09" w:rsidP="007A1C9B">
      <w:pPr>
        <w:tabs>
          <w:tab w:val="left" w:pos="709"/>
        </w:tabs>
        <w:spacing w:before="240"/>
        <w:ind w:left="709" w:hanging="709"/>
        <w:contextualSpacing/>
        <w:jc w:val="both"/>
        <w:rPr>
          <w:rFonts w:asciiTheme="majorBidi" w:hAnsiTheme="majorBidi" w:cstheme="majorBidi"/>
          <w:sz w:val="24"/>
          <w:szCs w:val="24"/>
          <w:lang w:val="en-US"/>
        </w:rPr>
      </w:pPr>
      <w:r>
        <w:rPr>
          <w:rFonts w:asciiTheme="majorBidi" w:hAnsiTheme="majorBidi" w:cstheme="majorBidi"/>
          <w:sz w:val="24"/>
          <w:szCs w:val="24"/>
          <w:lang w:val="en-US"/>
        </w:rPr>
        <w:t xml:space="preserve">Afriana, D. Caswita, dan Jalil, A. 2012. </w:t>
      </w:r>
      <w:r>
        <w:rPr>
          <w:rFonts w:asciiTheme="majorBidi" w:hAnsiTheme="majorBidi" w:cstheme="majorBidi"/>
          <w:i/>
          <w:iCs/>
          <w:sz w:val="24"/>
          <w:szCs w:val="24"/>
          <w:lang w:val="en-US"/>
        </w:rPr>
        <w:t xml:space="preserve">Efektifitas Moel Pembelajaran Kooperatif Tipe Think Pair Share Ditinjau dari Aktifitas dan Pemahaman Konsep Matematika. </w:t>
      </w:r>
      <w:r>
        <w:rPr>
          <w:rFonts w:asciiTheme="majorBidi" w:hAnsiTheme="majorBidi" w:cstheme="majorBidi"/>
          <w:sz w:val="24"/>
          <w:szCs w:val="24"/>
          <w:lang w:val="en-US"/>
        </w:rPr>
        <w:t>Jurnal Pendidikan Matematika, Volume 1, Nomor 4, November 2012.</w:t>
      </w:r>
    </w:p>
    <w:p w:rsidR="00F95D09" w:rsidRDefault="00F95D09" w:rsidP="007A1C9B">
      <w:pPr>
        <w:tabs>
          <w:tab w:val="left" w:pos="709"/>
        </w:tabs>
        <w:spacing w:before="240"/>
        <w:ind w:left="709" w:hanging="709"/>
        <w:contextualSpacing/>
        <w:jc w:val="both"/>
        <w:rPr>
          <w:rFonts w:asciiTheme="majorBidi" w:hAnsiTheme="majorBidi" w:cstheme="majorBidi"/>
          <w:sz w:val="24"/>
          <w:szCs w:val="24"/>
          <w:lang w:val="en-US"/>
        </w:rPr>
      </w:pPr>
      <w:r>
        <w:rPr>
          <w:rFonts w:asciiTheme="majorBidi" w:hAnsiTheme="majorBidi" w:cstheme="majorBidi"/>
          <w:sz w:val="24"/>
          <w:szCs w:val="24"/>
          <w:lang w:val="en-US"/>
        </w:rPr>
        <w:lastRenderedPageBreak/>
        <w:t xml:space="preserve">Agung, A.A. Gede. 2011. </w:t>
      </w:r>
      <w:r w:rsidRPr="00385878">
        <w:rPr>
          <w:rFonts w:asciiTheme="majorBidi" w:hAnsiTheme="majorBidi" w:cstheme="majorBidi"/>
          <w:i/>
          <w:iCs/>
          <w:sz w:val="24"/>
          <w:szCs w:val="24"/>
          <w:lang w:val="en-US"/>
        </w:rPr>
        <w:t>Metodologi Penelitian Pendidikan</w:t>
      </w:r>
      <w:r>
        <w:rPr>
          <w:rFonts w:asciiTheme="majorBidi" w:hAnsiTheme="majorBidi" w:cstheme="majorBidi"/>
          <w:sz w:val="24"/>
          <w:szCs w:val="24"/>
          <w:lang w:val="en-US"/>
        </w:rPr>
        <w:t xml:space="preserve">. Singaraja: Fakultas </w:t>
      </w:r>
      <w:r w:rsidRPr="0053563E">
        <w:rPr>
          <w:rFonts w:asciiTheme="majorBidi" w:hAnsiTheme="majorBidi" w:cstheme="majorBidi"/>
          <w:i/>
          <w:iCs/>
          <w:sz w:val="24"/>
          <w:szCs w:val="24"/>
          <w:lang w:val="en-US"/>
        </w:rPr>
        <w:t>Ilmu</w:t>
      </w:r>
      <w:r>
        <w:rPr>
          <w:rFonts w:asciiTheme="majorBidi" w:hAnsiTheme="majorBidi" w:cstheme="majorBidi"/>
          <w:sz w:val="24"/>
          <w:szCs w:val="24"/>
          <w:lang w:val="en-US"/>
        </w:rPr>
        <w:t xml:space="preserve"> Pendidikan Universitas Pendidikan Ganesha Singaraja.</w:t>
      </w:r>
    </w:p>
    <w:p w:rsidR="00F95D09" w:rsidRDefault="00F95D09" w:rsidP="007A1C9B">
      <w:pPr>
        <w:tabs>
          <w:tab w:val="left" w:pos="709"/>
        </w:tabs>
        <w:spacing w:before="240"/>
        <w:contextualSpacing/>
        <w:jc w:val="both"/>
        <w:rPr>
          <w:rFonts w:asciiTheme="majorBidi" w:hAnsiTheme="majorBidi" w:cstheme="majorBidi"/>
          <w:sz w:val="24"/>
          <w:szCs w:val="24"/>
          <w:lang w:val="en-US"/>
        </w:rPr>
      </w:pPr>
      <w:r>
        <w:rPr>
          <w:rFonts w:asciiTheme="majorBidi" w:hAnsiTheme="majorBidi" w:cstheme="majorBidi"/>
          <w:sz w:val="24"/>
          <w:szCs w:val="24"/>
          <w:lang w:val="en-US"/>
        </w:rPr>
        <w:t xml:space="preserve">Aunurrahman. 2012. </w:t>
      </w:r>
      <w:r w:rsidRPr="00E92E6E">
        <w:rPr>
          <w:rFonts w:asciiTheme="majorBidi" w:hAnsiTheme="majorBidi" w:cstheme="majorBidi"/>
          <w:i/>
          <w:iCs/>
          <w:sz w:val="24"/>
          <w:szCs w:val="24"/>
          <w:lang w:val="en-US"/>
        </w:rPr>
        <w:t>Belajar dan Pembelajaran</w:t>
      </w:r>
      <w:r>
        <w:rPr>
          <w:rFonts w:asciiTheme="majorBidi" w:hAnsiTheme="majorBidi" w:cstheme="majorBidi"/>
          <w:i/>
          <w:iCs/>
          <w:sz w:val="24"/>
          <w:szCs w:val="24"/>
          <w:lang w:val="en-US"/>
        </w:rPr>
        <w:t xml:space="preserve">. </w:t>
      </w:r>
      <w:r>
        <w:rPr>
          <w:rFonts w:asciiTheme="majorBidi" w:hAnsiTheme="majorBidi" w:cstheme="majorBidi"/>
          <w:sz w:val="24"/>
          <w:szCs w:val="24"/>
          <w:lang w:val="en-US"/>
        </w:rPr>
        <w:t>Bandung: Alfabeta</w:t>
      </w:r>
    </w:p>
    <w:p w:rsidR="00F95D09" w:rsidRDefault="00F95D09" w:rsidP="007A1C9B">
      <w:pPr>
        <w:tabs>
          <w:tab w:val="left" w:pos="709"/>
        </w:tabs>
        <w:spacing w:before="240"/>
        <w:ind w:left="709" w:hanging="709"/>
        <w:contextualSpacing/>
        <w:jc w:val="both"/>
        <w:rPr>
          <w:rFonts w:asciiTheme="majorBidi" w:hAnsiTheme="majorBidi" w:cstheme="majorBidi"/>
          <w:sz w:val="24"/>
          <w:szCs w:val="24"/>
          <w:lang w:val="en-US"/>
        </w:rPr>
      </w:pPr>
      <w:r>
        <w:rPr>
          <w:rFonts w:asciiTheme="majorBidi" w:hAnsiTheme="majorBidi" w:cstheme="majorBidi"/>
          <w:sz w:val="24"/>
          <w:szCs w:val="24"/>
          <w:lang w:val="en-US"/>
        </w:rPr>
        <w:t xml:space="preserve">Ibrahim, M., Rachamadiarti, F., Nur, M., dan Ismono. (2006). </w:t>
      </w:r>
      <w:r w:rsidRPr="00614437">
        <w:rPr>
          <w:rFonts w:asciiTheme="majorBidi" w:hAnsiTheme="majorBidi" w:cstheme="majorBidi"/>
          <w:i/>
          <w:iCs/>
          <w:sz w:val="24"/>
          <w:szCs w:val="24"/>
          <w:lang w:val="en-US"/>
        </w:rPr>
        <w:t>Pembelajaran Kooperati</w:t>
      </w:r>
      <w:r>
        <w:rPr>
          <w:rFonts w:asciiTheme="majorBidi" w:hAnsiTheme="majorBidi" w:cstheme="majorBidi"/>
          <w:sz w:val="24"/>
          <w:szCs w:val="24"/>
          <w:lang w:val="en-US"/>
        </w:rPr>
        <w:t>f. Surabaya: UNESA University Press.</w:t>
      </w:r>
    </w:p>
    <w:p w:rsidR="00F95D09" w:rsidRDefault="00F95D09" w:rsidP="007A1C9B">
      <w:pPr>
        <w:tabs>
          <w:tab w:val="left" w:pos="709"/>
        </w:tabs>
        <w:spacing w:before="240"/>
        <w:ind w:left="709" w:hanging="709"/>
        <w:contextualSpacing/>
        <w:jc w:val="both"/>
        <w:rPr>
          <w:rFonts w:asciiTheme="majorBidi" w:hAnsiTheme="majorBidi" w:cstheme="majorBidi"/>
          <w:sz w:val="24"/>
          <w:szCs w:val="24"/>
          <w:lang w:val="en-US"/>
        </w:rPr>
      </w:pPr>
      <w:r>
        <w:rPr>
          <w:rFonts w:asciiTheme="majorBidi" w:hAnsiTheme="majorBidi" w:cstheme="majorBidi"/>
          <w:sz w:val="24"/>
          <w:szCs w:val="24"/>
          <w:lang w:val="en-US"/>
        </w:rPr>
        <w:t xml:space="preserve">Lie, Anita. 2003. </w:t>
      </w:r>
      <w:r w:rsidRPr="00385878">
        <w:rPr>
          <w:rFonts w:asciiTheme="majorBidi" w:hAnsiTheme="majorBidi" w:cstheme="majorBidi"/>
          <w:i/>
          <w:iCs/>
          <w:sz w:val="24"/>
          <w:szCs w:val="24"/>
          <w:lang w:val="en-US"/>
        </w:rPr>
        <w:t>Cooperative Learning “Memperaktikkan Cooperative Learning di Ruang-Ruang kelas</w:t>
      </w:r>
      <w:r>
        <w:rPr>
          <w:rFonts w:asciiTheme="majorBidi" w:hAnsiTheme="majorBidi" w:cstheme="majorBidi"/>
          <w:sz w:val="24"/>
          <w:szCs w:val="24"/>
          <w:lang w:val="en-US"/>
        </w:rPr>
        <w:t>”. Jakarta: PT Gramedia Widiasarana Indonesia.</w:t>
      </w:r>
      <w:r w:rsidRPr="00385878">
        <w:rPr>
          <w:rFonts w:asciiTheme="majorBidi" w:hAnsiTheme="majorBidi" w:cstheme="majorBidi"/>
          <w:sz w:val="24"/>
          <w:szCs w:val="24"/>
          <w:lang w:val="en-US"/>
        </w:rPr>
        <w:t xml:space="preserve"> </w:t>
      </w:r>
      <w:r>
        <w:rPr>
          <w:rFonts w:asciiTheme="majorBidi" w:hAnsiTheme="majorBidi" w:cstheme="majorBidi"/>
          <w:sz w:val="24"/>
          <w:szCs w:val="24"/>
          <w:lang w:val="en-US"/>
        </w:rPr>
        <w:t>Pembelajaran Analitik.</w:t>
      </w:r>
    </w:p>
    <w:p w:rsidR="00F95D09" w:rsidRDefault="00F95D09" w:rsidP="007A1C9B">
      <w:pPr>
        <w:tabs>
          <w:tab w:val="left" w:pos="709"/>
        </w:tabs>
        <w:spacing w:before="240"/>
        <w:ind w:left="709" w:hanging="709"/>
        <w:contextualSpacing/>
        <w:jc w:val="both"/>
        <w:rPr>
          <w:rFonts w:asciiTheme="majorBidi" w:hAnsiTheme="majorBidi" w:cstheme="majorBidi"/>
          <w:sz w:val="24"/>
          <w:szCs w:val="24"/>
          <w:lang w:val="en-US"/>
        </w:rPr>
      </w:pPr>
      <w:r>
        <w:rPr>
          <w:rFonts w:asciiTheme="majorBidi" w:hAnsiTheme="majorBidi" w:cstheme="majorBidi"/>
          <w:sz w:val="24"/>
          <w:szCs w:val="24"/>
          <w:lang w:val="en-US"/>
        </w:rPr>
        <w:t xml:space="preserve">Mulyana, T. 2008. Sintetik untuk Meningkatkan Kemampuan Berpikir kritis dan Kreatif Matematik Siswa Sekolah Menengah Atas. </w:t>
      </w:r>
      <w:r w:rsidRPr="00385878">
        <w:rPr>
          <w:rFonts w:asciiTheme="majorBidi" w:hAnsiTheme="majorBidi" w:cstheme="majorBidi"/>
          <w:i/>
          <w:iCs/>
          <w:sz w:val="24"/>
          <w:szCs w:val="24"/>
          <w:lang w:val="en-US"/>
        </w:rPr>
        <w:t>Thesis</w:t>
      </w:r>
      <w:r>
        <w:rPr>
          <w:rFonts w:asciiTheme="majorBidi" w:hAnsiTheme="majorBidi" w:cstheme="majorBidi"/>
          <w:sz w:val="24"/>
          <w:szCs w:val="24"/>
          <w:lang w:val="en-US"/>
        </w:rPr>
        <w:t xml:space="preserve"> PPs Unhas : tidak diterbitkan.</w:t>
      </w:r>
    </w:p>
    <w:p w:rsidR="00F95D09" w:rsidRDefault="00F95D09" w:rsidP="007A1C9B">
      <w:pPr>
        <w:tabs>
          <w:tab w:val="left" w:pos="709"/>
        </w:tabs>
        <w:spacing w:before="240"/>
        <w:ind w:left="709" w:hanging="709"/>
        <w:contextualSpacing/>
        <w:jc w:val="both"/>
        <w:rPr>
          <w:rFonts w:asciiTheme="majorBidi" w:hAnsiTheme="majorBidi" w:cstheme="majorBidi"/>
          <w:sz w:val="24"/>
          <w:szCs w:val="24"/>
          <w:lang w:val="en-US"/>
        </w:rPr>
      </w:pPr>
      <w:r>
        <w:rPr>
          <w:rFonts w:asciiTheme="majorBidi" w:hAnsiTheme="majorBidi" w:cstheme="majorBidi"/>
          <w:sz w:val="24"/>
          <w:szCs w:val="24"/>
          <w:lang w:val="en-US"/>
        </w:rPr>
        <w:t xml:space="preserve">Nurulhayati, Siti, 2002. </w:t>
      </w:r>
      <w:r w:rsidRPr="0097532F">
        <w:rPr>
          <w:rFonts w:asciiTheme="majorBidi" w:hAnsiTheme="majorBidi" w:cstheme="majorBidi"/>
          <w:i/>
          <w:iCs/>
          <w:sz w:val="24"/>
          <w:szCs w:val="24"/>
          <w:lang w:val="en-US"/>
        </w:rPr>
        <w:t>Pembelajaran Kooperatif yang Menggairahkan</w:t>
      </w:r>
      <w:r>
        <w:rPr>
          <w:rFonts w:asciiTheme="majorBidi" w:hAnsiTheme="majorBidi" w:cstheme="majorBidi"/>
          <w:sz w:val="24"/>
          <w:szCs w:val="24"/>
          <w:lang w:val="en-US"/>
        </w:rPr>
        <w:t>. Wahana Informasi dan Komunikasi Pendidikan TK dan SD. Edisi 3.</w:t>
      </w:r>
    </w:p>
    <w:p w:rsidR="00F95D09" w:rsidRDefault="00F95D09" w:rsidP="007A1C9B">
      <w:pPr>
        <w:tabs>
          <w:tab w:val="left" w:pos="709"/>
        </w:tabs>
        <w:spacing w:before="240"/>
        <w:ind w:left="709" w:hanging="709"/>
        <w:contextualSpacing/>
        <w:jc w:val="both"/>
        <w:rPr>
          <w:rFonts w:asciiTheme="majorBidi" w:hAnsiTheme="majorBidi" w:cstheme="majorBidi"/>
          <w:sz w:val="24"/>
          <w:szCs w:val="24"/>
          <w:lang w:val="en-US"/>
        </w:rPr>
      </w:pPr>
      <w:r>
        <w:rPr>
          <w:rFonts w:asciiTheme="majorBidi" w:hAnsiTheme="majorBidi" w:cstheme="majorBidi"/>
          <w:sz w:val="24"/>
          <w:szCs w:val="24"/>
          <w:lang w:val="en-US"/>
        </w:rPr>
        <w:t xml:space="preserve">Suprijono Agus, 2009. </w:t>
      </w:r>
      <w:r w:rsidRPr="00F86D78">
        <w:rPr>
          <w:rFonts w:asciiTheme="majorBidi" w:hAnsiTheme="majorBidi" w:cstheme="majorBidi"/>
          <w:i/>
          <w:iCs/>
          <w:sz w:val="24"/>
          <w:szCs w:val="24"/>
          <w:lang w:val="en-US"/>
        </w:rPr>
        <w:t>Cooperative Learning Teori</w:t>
      </w:r>
      <w:r>
        <w:rPr>
          <w:rFonts w:asciiTheme="majorBidi" w:hAnsiTheme="majorBidi" w:cstheme="majorBidi"/>
          <w:sz w:val="24"/>
          <w:szCs w:val="24"/>
          <w:lang w:val="en-US"/>
        </w:rPr>
        <w:t xml:space="preserve"> </w:t>
      </w:r>
      <w:r w:rsidRPr="00F86D78">
        <w:rPr>
          <w:rFonts w:asciiTheme="majorBidi" w:hAnsiTheme="majorBidi" w:cstheme="majorBidi"/>
          <w:i/>
          <w:iCs/>
          <w:sz w:val="24"/>
          <w:szCs w:val="24"/>
          <w:lang w:val="en-US"/>
        </w:rPr>
        <w:t>dan Aplikasi PAIKEM,</w:t>
      </w:r>
      <w:r>
        <w:rPr>
          <w:rFonts w:asciiTheme="majorBidi" w:hAnsiTheme="majorBidi" w:cstheme="majorBidi"/>
          <w:sz w:val="24"/>
          <w:szCs w:val="24"/>
          <w:lang w:val="en-US"/>
        </w:rPr>
        <w:t xml:space="preserve"> Yogyakarta: Pustaka Belajar.</w:t>
      </w:r>
    </w:p>
    <w:p w:rsidR="00F95D09" w:rsidRDefault="00F95D09" w:rsidP="007A1C9B">
      <w:pPr>
        <w:tabs>
          <w:tab w:val="left" w:pos="709"/>
        </w:tabs>
        <w:spacing w:before="240"/>
        <w:ind w:left="709" w:hanging="709"/>
        <w:contextualSpacing/>
        <w:jc w:val="both"/>
        <w:rPr>
          <w:rFonts w:asciiTheme="majorBidi" w:hAnsiTheme="majorBidi" w:cstheme="majorBidi"/>
          <w:sz w:val="24"/>
          <w:szCs w:val="24"/>
          <w:lang w:val="en-US"/>
        </w:rPr>
      </w:pPr>
      <w:r>
        <w:rPr>
          <w:rFonts w:asciiTheme="majorBidi" w:hAnsiTheme="majorBidi" w:cstheme="majorBidi"/>
          <w:sz w:val="24"/>
          <w:szCs w:val="24"/>
          <w:lang w:val="en-US"/>
        </w:rPr>
        <w:t xml:space="preserve">Susanto, Ahmad. 2013. </w:t>
      </w:r>
      <w:r w:rsidRPr="005D42F1">
        <w:rPr>
          <w:rFonts w:asciiTheme="majorBidi" w:hAnsiTheme="majorBidi" w:cstheme="majorBidi"/>
          <w:i/>
          <w:iCs/>
          <w:sz w:val="24"/>
          <w:szCs w:val="24"/>
          <w:lang w:val="en-US"/>
        </w:rPr>
        <w:t>Teori Belajar &amp; Pembelajaran</w:t>
      </w:r>
      <w:r>
        <w:rPr>
          <w:rFonts w:asciiTheme="majorBidi" w:hAnsiTheme="majorBidi" w:cstheme="majorBidi"/>
          <w:sz w:val="24"/>
          <w:szCs w:val="24"/>
          <w:lang w:val="en-US"/>
        </w:rPr>
        <w:t>. Jakarta: Kencana Prenada: Media Group</w:t>
      </w:r>
    </w:p>
    <w:p w:rsidR="00F95D09" w:rsidRDefault="00F95D09" w:rsidP="007A1C9B">
      <w:pPr>
        <w:tabs>
          <w:tab w:val="left" w:pos="709"/>
        </w:tabs>
        <w:spacing w:before="240"/>
        <w:ind w:left="709" w:hanging="709"/>
        <w:contextualSpacing/>
        <w:jc w:val="both"/>
        <w:rPr>
          <w:rFonts w:asciiTheme="majorBidi" w:hAnsiTheme="majorBidi" w:cstheme="majorBidi"/>
          <w:sz w:val="24"/>
          <w:szCs w:val="24"/>
          <w:lang w:val="en-US"/>
        </w:rPr>
      </w:pPr>
      <w:r>
        <w:rPr>
          <w:rFonts w:asciiTheme="majorBidi" w:hAnsiTheme="majorBidi" w:cstheme="majorBidi"/>
          <w:sz w:val="24"/>
          <w:szCs w:val="24"/>
          <w:lang w:val="en-US"/>
        </w:rPr>
        <w:t xml:space="preserve">Suwarsono. 2002. </w:t>
      </w:r>
      <w:r w:rsidRPr="0087425D">
        <w:rPr>
          <w:rFonts w:asciiTheme="majorBidi" w:hAnsiTheme="majorBidi" w:cstheme="majorBidi"/>
          <w:i/>
          <w:iCs/>
          <w:sz w:val="24"/>
          <w:szCs w:val="24"/>
          <w:lang w:val="en-US"/>
        </w:rPr>
        <w:t>Teori-teori Perkembangan Kognitif dan Proses Pembelajaran yang relevan Untuk Pembelajaran Matematika</w:t>
      </w:r>
      <w:r>
        <w:rPr>
          <w:rFonts w:asciiTheme="majorBidi" w:hAnsiTheme="majorBidi" w:cstheme="majorBidi"/>
          <w:sz w:val="24"/>
          <w:szCs w:val="24"/>
          <w:lang w:val="en-US"/>
        </w:rPr>
        <w:t>. Jakarta: DEPDIKNAS</w:t>
      </w:r>
    </w:p>
    <w:p w:rsidR="00F95D09" w:rsidRDefault="00F95D09" w:rsidP="007A1C9B">
      <w:pPr>
        <w:tabs>
          <w:tab w:val="left" w:pos="709"/>
        </w:tabs>
        <w:spacing w:before="240"/>
        <w:ind w:left="709" w:hanging="709"/>
        <w:contextualSpacing/>
        <w:jc w:val="both"/>
        <w:rPr>
          <w:rFonts w:asciiTheme="majorBidi" w:hAnsiTheme="majorBidi" w:cstheme="majorBidi"/>
          <w:sz w:val="24"/>
          <w:szCs w:val="24"/>
          <w:lang w:val="en-US"/>
        </w:rPr>
      </w:pPr>
      <w:r>
        <w:rPr>
          <w:rFonts w:asciiTheme="majorBidi" w:hAnsiTheme="majorBidi" w:cstheme="majorBidi"/>
          <w:sz w:val="24"/>
          <w:szCs w:val="24"/>
          <w:lang w:val="en-US"/>
        </w:rPr>
        <w:t xml:space="preserve">Trianto. 2009. </w:t>
      </w:r>
      <w:r w:rsidRPr="005D42F1">
        <w:rPr>
          <w:rFonts w:asciiTheme="majorBidi" w:hAnsiTheme="majorBidi" w:cstheme="majorBidi"/>
          <w:i/>
          <w:iCs/>
          <w:sz w:val="24"/>
          <w:szCs w:val="24"/>
          <w:lang w:val="en-US"/>
        </w:rPr>
        <w:t>Model</w:t>
      </w:r>
      <w:r>
        <w:rPr>
          <w:rFonts w:asciiTheme="majorBidi" w:hAnsiTheme="majorBidi" w:cstheme="majorBidi"/>
          <w:i/>
          <w:iCs/>
          <w:sz w:val="24"/>
          <w:szCs w:val="24"/>
          <w:lang w:val="en-US"/>
        </w:rPr>
        <w:t>-model</w:t>
      </w:r>
      <w:r w:rsidRPr="005D42F1">
        <w:rPr>
          <w:rFonts w:asciiTheme="majorBidi" w:hAnsiTheme="majorBidi" w:cstheme="majorBidi"/>
          <w:i/>
          <w:iCs/>
          <w:sz w:val="24"/>
          <w:szCs w:val="24"/>
          <w:lang w:val="en-US"/>
        </w:rPr>
        <w:t xml:space="preserve"> Pembelajaran </w:t>
      </w:r>
      <w:r>
        <w:rPr>
          <w:rFonts w:asciiTheme="majorBidi" w:hAnsiTheme="majorBidi" w:cstheme="majorBidi"/>
          <w:i/>
          <w:iCs/>
          <w:sz w:val="24"/>
          <w:szCs w:val="24"/>
          <w:lang w:val="en-US"/>
        </w:rPr>
        <w:t>Inovatif Berorientasi Kontruktivistik.</w:t>
      </w:r>
      <w:r>
        <w:rPr>
          <w:rFonts w:asciiTheme="majorBidi" w:hAnsiTheme="majorBidi" w:cstheme="majorBidi"/>
          <w:sz w:val="24"/>
          <w:szCs w:val="24"/>
          <w:lang w:val="en-US"/>
        </w:rPr>
        <w:t xml:space="preserve"> Jakarta: Prestasi Pustaka.</w:t>
      </w:r>
    </w:p>
    <w:p w:rsidR="00F95D09" w:rsidRDefault="00F95D09" w:rsidP="007A1C9B">
      <w:pPr>
        <w:tabs>
          <w:tab w:val="left" w:pos="709"/>
        </w:tabs>
        <w:spacing w:before="240"/>
        <w:ind w:left="709" w:hanging="709"/>
        <w:contextualSpacing/>
        <w:jc w:val="both"/>
        <w:rPr>
          <w:rFonts w:asciiTheme="majorBidi" w:hAnsiTheme="majorBidi" w:cstheme="majorBidi"/>
          <w:sz w:val="24"/>
          <w:szCs w:val="24"/>
          <w:lang w:val="en-US"/>
        </w:rPr>
      </w:pPr>
      <w:r>
        <w:rPr>
          <w:rFonts w:asciiTheme="majorBidi" w:hAnsiTheme="majorBidi" w:cstheme="majorBidi"/>
          <w:sz w:val="24"/>
          <w:szCs w:val="24"/>
          <w:lang w:val="en-US"/>
        </w:rPr>
        <w:t xml:space="preserve">Thobroni, Mustofa. 2011. </w:t>
      </w:r>
      <w:r w:rsidRPr="00493691">
        <w:rPr>
          <w:rFonts w:asciiTheme="majorBidi" w:hAnsiTheme="majorBidi" w:cstheme="majorBidi"/>
          <w:i/>
          <w:iCs/>
          <w:sz w:val="24"/>
          <w:szCs w:val="24"/>
          <w:lang w:val="en-US"/>
        </w:rPr>
        <w:t>Belajar dan Pembelajaran</w:t>
      </w:r>
      <w:r>
        <w:rPr>
          <w:rFonts w:asciiTheme="majorBidi" w:hAnsiTheme="majorBidi" w:cstheme="majorBidi"/>
          <w:sz w:val="24"/>
          <w:szCs w:val="24"/>
          <w:lang w:val="en-US"/>
        </w:rPr>
        <w:t>. Jogjakarta: Ar-Ruzz Media</w:t>
      </w:r>
    </w:p>
    <w:p w:rsidR="00F95D09" w:rsidRDefault="00F95D09" w:rsidP="007A1C9B">
      <w:pPr>
        <w:tabs>
          <w:tab w:val="left" w:pos="709"/>
        </w:tabs>
        <w:spacing w:before="240"/>
        <w:ind w:left="709" w:hanging="709"/>
        <w:contextualSpacing/>
        <w:jc w:val="both"/>
        <w:rPr>
          <w:rFonts w:asciiTheme="majorBidi" w:hAnsiTheme="majorBidi" w:cstheme="majorBidi"/>
          <w:sz w:val="24"/>
          <w:szCs w:val="24"/>
          <w:lang w:val="en-US"/>
        </w:rPr>
      </w:pPr>
      <w:r>
        <w:rPr>
          <w:rFonts w:asciiTheme="majorBidi" w:hAnsiTheme="majorBidi" w:cstheme="majorBidi"/>
          <w:sz w:val="24"/>
          <w:szCs w:val="24"/>
          <w:lang w:val="en-US"/>
        </w:rPr>
        <w:t xml:space="preserve">Undang-Undang RI No.20 Tahun 2003 </w:t>
      </w:r>
      <w:r w:rsidRPr="00493691">
        <w:rPr>
          <w:rFonts w:asciiTheme="majorBidi" w:hAnsiTheme="majorBidi" w:cstheme="majorBidi"/>
          <w:i/>
          <w:iCs/>
          <w:sz w:val="24"/>
          <w:szCs w:val="24"/>
          <w:lang w:val="en-US"/>
        </w:rPr>
        <w:t>Tentang Sistem Pendidikan Nasional</w:t>
      </w:r>
      <w:r>
        <w:rPr>
          <w:rFonts w:asciiTheme="majorBidi" w:hAnsiTheme="majorBidi" w:cstheme="majorBidi"/>
          <w:sz w:val="24"/>
          <w:szCs w:val="24"/>
          <w:lang w:val="en-US"/>
        </w:rPr>
        <w:t>. 2003. Bandung: Fokus Media.</w:t>
      </w:r>
    </w:p>
    <w:p w:rsidR="00F95D09" w:rsidRPr="0087425D" w:rsidRDefault="00F95D09" w:rsidP="007A1C9B">
      <w:pPr>
        <w:ind w:left="709" w:hanging="709"/>
        <w:contextualSpacing/>
        <w:jc w:val="both"/>
        <w:rPr>
          <w:rFonts w:ascii="Times New Roman" w:hAnsi="Times New Roman" w:cs="Times New Roman"/>
          <w:lang w:val="en-US"/>
        </w:rPr>
      </w:pPr>
      <w:r w:rsidRPr="00EF436D">
        <w:rPr>
          <w:rFonts w:ascii="Times New Roman" w:hAnsi="Times New Roman" w:cs="Times New Roman"/>
        </w:rPr>
        <w:t>Upu,</w:t>
      </w:r>
      <w:r>
        <w:rPr>
          <w:rFonts w:ascii="Times New Roman" w:hAnsi="Times New Roman" w:cs="Times New Roman"/>
          <w:lang w:val="en-US"/>
        </w:rPr>
        <w:t xml:space="preserve"> </w:t>
      </w:r>
      <w:r w:rsidRPr="00EF436D">
        <w:rPr>
          <w:rFonts w:ascii="Times New Roman" w:hAnsi="Times New Roman" w:cs="Times New Roman"/>
        </w:rPr>
        <w:t xml:space="preserve">Hamzah. 2003a. </w:t>
      </w:r>
      <w:r w:rsidRPr="00EF436D">
        <w:rPr>
          <w:rFonts w:ascii="Times New Roman" w:hAnsi="Times New Roman" w:cs="Times New Roman"/>
          <w:i/>
        </w:rPr>
        <w:t>Problem Posing  dan Problem  Solving Dalam Pembelajaran Matematika</w:t>
      </w:r>
      <w:r w:rsidRPr="00EF436D">
        <w:rPr>
          <w:rFonts w:ascii="Times New Roman" w:hAnsi="Times New Roman" w:cs="Times New Roman"/>
        </w:rPr>
        <w:t>. Bandung: Pustaka Ramadhan.</w:t>
      </w:r>
    </w:p>
    <w:p w:rsidR="00D70EFF" w:rsidRDefault="00D70EFF" w:rsidP="007A1C9B">
      <w:pPr>
        <w:tabs>
          <w:tab w:val="left" w:pos="709"/>
        </w:tabs>
        <w:spacing w:before="240"/>
        <w:ind w:left="709" w:hanging="709"/>
        <w:contextualSpacing/>
        <w:jc w:val="both"/>
        <w:rPr>
          <w:rFonts w:asciiTheme="majorBidi" w:hAnsiTheme="majorBidi" w:cstheme="majorBidi"/>
          <w:sz w:val="24"/>
          <w:szCs w:val="24"/>
          <w:lang w:val="en-US"/>
        </w:rPr>
      </w:pPr>
    </w:p>
    <w:sectPr w:rsidR="00D70EFF" w:rsidSect="0018609E">
      <w:headerReference w:type="default" r:id="rId28"/>
      <w:footerReference w:type="default" r:id="rId29"/>
      <w:pgSz w:w="12242" w:h="15848" w:code="1"/>
      <w:pgMar w:top="2268" w:right="1701" w:bottom="1701" w:left="2268" w:header="1418" w:footer="851" w:gutter="0"/>
      <w:pgNumType w:chapStyle="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525E" w:rsidRDefault="001E525E" w:rsidP="00DD0328">
      <w:pPr>
        <w:spacing w:after="0" w:line="240" w:lineRule="auto"/>
      </w:pPr>
      <w:r>
        <w:separator/>
      </w:r>
    </w:p>
  </w:endnote>
  <w:endnote w:type="continuationSeparator" w:id="1">
    <w:p w:rsidR="001E525E" w:rsidRDefault="001E525E" w:rsidP="00DD03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opperplate Gothic Bold">
    <w:panose1 w:val="020E07050202060204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ans">
    <w:altName w:val="Arial Unicode MS"/>
    <w:charset w:val="80"/>
    <w:family w:val="swiss"/>
    <w:pitch w:val="variable"/>
    <w:sig w:usb0="00000000" w:usb1="00000000" w:usb2="00000000" w:usb3="00000000" w:csb0="00000000" w:csb1="00000000"/>
  </w:font>
  <w:font w:name="WenQuanYi Micro Hei">
    <w:altName w:val="MS Mincho"/>
    <w:charset w:val="80"/>
    <w:family w:val="auto"/>
    <w:pitch w:val="variable"/>
    <w:sig w:usb0="00000000" w:usb1="00000000" w:usb2="00000000" w:usb3="00000000" w:csb0="00000000" w:csb1="00000000"/>
  </w:font>
  <w:font w:name="Lohit Hindi">
    <w:altName w:val="MS Mincho"/>
    <w:charset w:val="80"/>
    <w:family w:val="auto"/>
    <w:pitch w:val="variable"/>
    <w:sig w:usb0="00000000" w:usb1="00000000" w:usb2="00000000" w:usb3="00000000" w:csb0="00000000" w:csb1="00000000"/>
  </w:font>
  <w:font w:name="Trebuchet MS">
    <w:panose1 w:val="020B0603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A00002EF" w:usb1="420020E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660" w:rsidRDefault="00C36660">
    <w:pPr>
      <w:pStyle w:val="Footer"/>
    </w:pPr>
    <w:r>
      <w:ptab w:relativeTo="margin" w:alignment="center" w:leader="none"/>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525E" w:rsidRDefault="001E525E" w:rsidP="00DD0328">
      <w:pPr>
        <w:spacing w:after="0" w:line="240" w:lineRule="auto"/>
      </w:pPr>
      <w:r>
        <w:separator/>
      </w:r>
    </w:p>
  </w:footnote>
  <w:footnote w:type="continuationSeparator" w:id="1">
    <w:p w:rsidR="001E525E" w:rsidRDefault="001E525E" w:rsidP="00DD032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660" w:rsidRDefault="00C36660">
    <w:pPr>
      <w:pStyle w:val="Header"/>
      <w:jc w:val="right"/>
    </w:pPr>
    <w:fldSimple w:instr=" PAGE   \* MERGEFORMAT ">
      <w:r w:rsidR="009C0B95">
        <w:rPr>
          <w:noProof/>
        </w:rPr>
        <w:t>18</w:t>
      </w:r>
    </w:fldSimple>
  </w:p>
  <w:p w:rsidR="00C36660" w:rsidRPr="00DA3F39" w:rsidRDefault="00C36660" w:rsidP="00DA3F39">
    <w:pPr>
      <w:pStyle w:val="Header"/>
      <w:tabs>
        <w:tab w:val="clear" w:pos="9026"/>
        <w:tab w:val="right" w:pos="8222"/>
      </w:tabs>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FB0567"/>
    <w:multiLevelType w:val="hybridMultilevel"/>
    <w:tmpl w:val="43E2A0DA"/>
    <w:lvl w:ilvl="0" w:tplc="04090015">
      <w:start w:val="1"/>
      <w:numFmt w:val="upperLetter"/>
      <w:lvlText w:val="%1."/>
      <w:lvlJc w:val="left"/>
      <w:pPr>
        <w:tabs>
          <w:tab w:val="num" w:pos="720"/>
        </w:tabs>
        <w:ind w:left="720" w:hanging="360"/>
      </w:pPr>
    </w:lvl>
    <w:lvl w:ilvl="1" w:tplc="AC745E7C">
      <w:start w:val="1"/>
      <w:numFmt w:val="decimal"/>
      <w:lvlText w:val="%2."/>
      <w:lvlJc w:val="left"/>
      <w:pPr>
        <w:tabs>
          <w:tab w:val="num" w:pos="1495"/>
        </w:tabs>
        <w:ind w:left="1495" w:hanging="360"/>
      </w:pPr>
      <w:rPr>
        <w:rFonts w:hint="default"/>
      </w:rPr>
    </w:lvl>
    <w:lvl w:ilvl="2" w:tplc="36941A02">
      <w:start w:val="1"/>
      <w:numFmt w:val="lowerLetter"/>
      <w:lvlText w:val="%3."/>
      <w:lvlJc w:val="left"/>
      <w:pPr>
        <w:ind w:left="2340" w:hanging="360"/>
      </w:pPr>
      <w:rPr>
        <w:rFonts w:hint="default"/>
      </w:rPr>
    </w:lvl>
    <w:lvl w:ilvl="3" w:tplc="7A663902">
      <w:start w:val="4"/>
      <w:numFmt w:val="decimal"/>
      <w:lvlText w:val="%4"/>
      <w:lvlJc w:val="left"/>
      <w:pPr>
        <w:ind w:left="2880" w:hanging="360"/>
      </w:pPr>
      <w:rPr>
        <w:rFonts w:eastAsia="Times New Roman"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921119"/>
    <w:multiLevelType w:val="hybridMultilevel"/>
    <w:tmpl w:val="35E4C606"/>
    <w:lvl w:ilvl="0" w:tplc="0409000F">
      <w:start w:val="1"/>
      <w:numFmt w:val="decimal"/>
      <w:lvlText w:val="%1."/>
      <w:lvlJc w:val="left"/>
      <w:pPr>
        <w:ind w:left="720" w:hanging="360"/>
      </w:pPr>
    </w:lvl>
    <w:lvl w:ilvl="1" w:tplc="418275AA">
      <w:start w:val="1"/>
      <w:numFmt w:val="decimal"/>
      <w:lvlText w:val="%2)"/>
      <w:lvlJc w:val="left"/>
      <w:pPr>
        <w:ind w:left="1440" w:hanging="360"/>
      </w:pPr>
      <w:rPr>
        <w:rFonts w:hint="default"/>
      </w:rPr>
    </w:lvl>
    <w:lvl w:ilvl="2" w:tplc="779E6F6C">
      <w:start w:val="1"/>
      <w:numFmt w:val="lowerLetter"/>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30F3DD8"/>
    <w:multiLevelType w:val="hybridMultilevel"/>
    <w:tmpl w:val="22C43B54"/>
    <w:lvl w:ilvl="0" w:tplc="04090015">
      <w:start w:val="1"/>
      <w:numFmt w:val="upperLetter"/>
      <w:lvlText w:val="%1."/>
      <w:lvlJc w:val="left"/>
      <w:pPr>
        <w:tabs>
          <w:tab w:val="num" w:pos="720"/>
        </w:tabs>
        <w:ind w:left="720" w:hanging="360"/>
      </w:pPr>
      <w:rPr>
        <w:rFonts w:hint="default"/>
      </w:rPr>
    </w:lvl>
    <w:lvl w:ilvl="1" w:tplc="86B2FB46">
      <w:start w:val="1"/>
      <w:numFmt w:val="decimal"/>
      <w:lvlText w:val="%2."/>
      <w:lvlJc w:val="left"/>
      <w:pPr>
        <w:tabs>
          <w:tab w:val="num" w:pos="928"/>
        </w:tabs>
        <w:ind w:left="928" w:hanging="360"/>
      </w:pPr>
      <w:rPr>
        <w:rFonts w:hint="default"/>
        <w:b w:val="0"/>
        <w:bCs w:val="0"/>
      </w:rPr>
    </w:lvl>
    <w:lvl w:ilvl="2" w:tplc="13FAA188">
      <w:start w:val="1"/>
      <w:numFmt w:val="decimal"/>
      <w:lvlText w:val="%3)"/>
      <w:lvlJc w:val="right"/>
      <w:pPr>
        <w:tabs>
          <w:tab w:val="num" w:pos="180"/>
        </w:tabs>
        <w:ind w:left="180" w:hanging="180"/>
      </w:pPr>
      <w:rPr>
        <w:rFonts w:ascii="Times New Roman" w:eastAsia="Times New Roman" w:hAnsi="Times New Roman" w:cs="Times New Roman"/>
      </w:r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2345"/>
        </w:tabs>
        <w:ind w:left="2345" w:hanging="360"/>
      </w:pPr>
    </w:lvl>
    <w:lvl w:ilvl="5" w:tplc="0409001B" w:tentative="1">
      <w:start w:val="1"/>
      <w:numFmt w:val="lowerRoman"/>
      <w:lvlText w:val="%6."/>
      <w:lvlJc w:val="right"/>
      <w:pPr>
        <w:tabs>
          <w:tab w:val="num" w:pos="4320"/>
        </w:tabs>
        <w:ind w:left="4320" w:hanging="180"/>
      </w:pPr>
    </w:lvl>
    <w:lvl w:ilvl="6" w:tplc="904418A4">
      <w:start w:val="1"/>
      <w:numFmt w:val="lowerLetter"/>
      <w:lvlText w:val="%7)"/>
      <w:lvlJc w:val="left"/>
      <w:pPr>
        <w:tabs>
          <w:tab w:val="num" w:pos="5040"/>
        </w:tabs>
        <w:ind w:left="5040" w:hanging="360"/>
      </w:pPr>
      <w:rPr>
        <w:rFonts w:ascii="Times New Roman" w:eastAsia="Times New Roman" w:hAnsi="Times New Roman" w:cs="Times New Roman"/>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A205656"/>
    <w:multiLevelType w:val="hybridMultilevel"/>
    <w:tmpl w:val="BB7036A6"/>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FE904F8"/>
    <w:multiLevelType w:val="singleLevel"/>
    <w:tmpl w:val="0D20D180"/>
    <w:lvl w:ilvl="0">
      <w:start w:val="3"/>
      <w:numFmt w:val="bullet"/>
      <w:pStyle w:val="Style1"/>
      <w:lvlText w:val=""/>
      <w:lvlJc w:val="left"/>
      <w:pPr>
        <w:tabs>
          <w:tab w:val="num" w:pos="1080"/>
        </w:tabs>
        <w:ind w:left="1080" w:hanging="360"/>
      </w:pPr>
      <w:rPr>
        <w:rFonts w:ascii="Symbol" w:hAnsi="Symbol" w:cs="Symbol" w:hint="default"/>
      </w:rPr>
    </w:lvl>
  </w:abstractNum>
  <w:abstractNum w:abstractNumId="5">
    <w:nsid w:val="50004A8C"/>
    <w:multiLevelType w:val="hybridMultilevel"/>
    <w:tmpl w:val="63621154"/>
    <w:lvl w:ilvl="0" w:tplc="04210015">
      <w:start w:val="1"/>
      <w:numFmt w:val="upperLetter"/>
      <w:lvlText w:val="%1."/>
      <w:lvlJc w:val="left"/>
      <w:pPr>
        <w:ind w:left="2062"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6">
    <w:nsid w:val="5ACD4113"/>
    <w:multiLevelType w:val="hybridMultilevel"/>
    <w:tmpl w:val="688EA3A8"/>
    <w:lvl w:ilvl="0" w:tplc="590220FC">
      <w:start w:val="1"/>
      <w:numFmt w:val="lowerLetter"/>
      <w:lvlText w:val="%1."/>
      <w:lvlJc w:val="left"/>
      <w:pPr>
        <w:ind w:left="720" w:hanging="360"/>
      </w:pPr>
      <w:rPr>
        <w:rFonts w:hint="default"/>
        <w:color w:val="auto"/>
      </w:rPr>
    </w:lvl>
    <w:lvl w:ilvl="1" w:tplc="0409000F">
      <w:start w:val="1"/>
      <w:numFmt w:val="decimal"/>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713F5354"/>
    <w:multiLevelType w:val="singleLevel"/>
    <w:tmpl w:val="38E04ED4"/>
    <w:lvl w:ilvl="0">
      <w:start w:val="1"/>
      <w:numFmt w:val="upperLetter"/>
      <w:pStyle w:val="Heading4"/>
      <w:lvlText w:val="%1."/>
      <w:lvlJc w:val="left"/>
      <w:pPr>
        <w:tabs>
          <w:tab w:val="num" w:pos="1080"/>
        </w:tabs>
        <w:ind w:left="1080" w:hanging="360"/>
      </w:pPr>
      <w:rPr>
        <w:rFonts w:hint="default"/>
      </w:rPr>
    </w:lvl>
  </w:abstractNum>
  <w:num w:numId="1">
    <w:abstractNumId w:val="1"/>
  </w:num>
  <w:num w:numId="2">
    <w:abstractNumId w:val="2"/>
  </w:num>
  <w:num w:numId="3">
    <w:abstractNumId w:val="5"/>
  </w:num>
  <w:num w:numId="4">
    <w:abstractNumId w:val="0"/>
  </w:num>
  <w:num w:numId="5">
    <w:abstractNumId w:val="7"/>
  </w:num>
  <w:num w:numId="6">
    <w:abstractNumId w:val="4"/>
  </w:num>
  <w:num w:numId="7">
    <w:abstractNumId w:val="3"/>
  </w:num>
  <w:num w:numId="8">
    <w:abstractNumId w:val="6"/>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drawingGridHorizontalSpacing w:val="110"/>
  <w:displayHorizontalDrawingGridEvery w:val="2"/>
  <w:characterSpacingControl w:val="doNotCompress"/>
  <w:hdrShapeDefaults>
    <o:shapedefaults v:ext="edit" spidmax="390146" strokecolor="none [3213]">
      <v:stroke color="none [3213]" weight="1pt"/>
      <o:colormru v:ext="edit" colors="#fc0,#ff9,#0fc,#39f,#f6f,#f60"/>
      <o:colormenu v:ext="edit" fillcolor="none [3212]" strokecolor="none [3212]"/>
    </o:shapedefaults>
  </w:hdrShapeDefaults>
  <w:footnotePr>
    <w:footnote w:id="0"/>
    <w:footnote w:id="1"/>
  </w:footnotePr>
  <w:endnotePr>
    <w:endnote w:id="0"/>
    <w:endnote w:id="1"/>
  </w:endnotePr>
  <w:compat/>
  <w:rsids>
    <w:rsidRoot w:val="00DB3350"/>
    <w:rsid w:val="00000E16"/>
    <w:rsid w:val="00002AD9"/>
    <w:rsid w:val="00002B60"/>
    <w:rsid w:val="00004134"/>
    <w:rsid w:val="00006C26"/>
    <w:rsid w:val="00007AEE"/>
    <w:rsid w:val="00010DB7"/>
    <w:rsid w:val="00011115"/>
    <w:rsid w:val="00013602"/>
    <w:rsid w:val="00013F28"/>
    <w:rsid w:val="0001410C"/>
    <w:rsid w:val="000157FA"/>
    <w:rsid w:val="00015920"/>
    <w:rsid w:val="00015C0E"/>
    <w:rsid w:val="00017DF9"/>
    <w:rsid w:val="00020F51"/>
    <w:rsid w:val="0002295B"/>
    <w:rsid w:val="00024C9F"/>
    <w:rsid w:val="00025549"/>
    <w:rsid w:val="00025958"/>
    <w:rsid w:val="00027040"/>
    <w:rsid w:val="0003015A"/>
    <w:rsid w:val="000303EC"/>
    <w:rsid w:val="000324C7"/>
    <w:rsid w:val="00032626"/>
    <w:rsid w:val="00035E12"/>
    <w:rsid w:val="00035FD3"/>
    <w:rsid w:val="0003675F"/>
    <w:rsid w:val="00041147"/>
    <w:rsid w:val="00041623"/>
    <w:rsid w:val="00041CAB"/>
    <w:rsid w:val="00044CCF"/>
    <w:rsid w:val="00045636"/>
    <w:rsid w:val="00045817"/>
    <w:rsid w:val="00045FA4"/>
    <w:rsid w:val="00046C02"/>
    <w:rsid w:val="00046E8F"/>
    <w:rsid w:val="00047C7D"/>
    <w:rsid w:val="00047CED"/>
    <w:rsid w:val="00050B20"/>
    <w:rsid w:val="0005311D"/>
    <w:rsid w:val="00053457"/>
    <w:rsid w:val="00054B9D"/>
    <w:rsid w:val="00054D2A"/>
    <w:rsid w:val="00054E00"/>
    <w:rsid w:val="00055116"/>
    <w:rsid w:val="00056BA2"/>
    <w:rsid w:val="000572FE"/>
    <w:rsid w:val="0006019F"/>
    <w:rsid w:val="00061975"/>
    <w:rsid w:val="00061F06"/>
    <w:rsid w:val="00062462"/>
    <w:rsid w:val="00063044"/>
    <w:rsid w:val="000638A0"/>
    <w:rsid w:val="000642F2"/>
    <w:rsid w:val="000652C4"/>
    <w:rsid w:val="00066D89"/>
    <w:rsid w:val="00066DF0"/>
    <w:rsid w:val="000677FF"/>
    <w:rsid w:val="00067D16"/>
    <w:rsid w:val="000713F8"/>
    <w:rsid w:val="00072843"/>
    <w:rsid w:val="000736F0"/>
    <w:rsid w:val="000743A0"/>
    <w:rsid w:val="000768C2"/>
    <w:rsid w:val="0007738E"/>
    <w:rsid w:val="000773EA"/>
    <w:rsid w:val="00080441"/>
    <w:rsid w:val="000814B9"/>
    <w:rsid w:val="00082E28"/>
    <w:rsid w:val="000842A8"/>
    <w:rsid w:val="000847DE"/>
    <w:rsid w:val="00084BF5"/>
    <w:rsid w:val="000855BC"/>
    <w:rsid w:val="00087D0F"/>
    <w:rsid w:val="000922C7"/>
    <w:rsid w:val="00092626"/>
    <w:rsid w:val="000945C5"/>
    <w:rsid w:val="000949A0"/>
    <w:rsid w:val="000A0B7A"/>
    <w:rsid w:val="000A1941"/>
    <w:rsid w:val="000A2725"/>
    <w:rsid w:val="000A5328"/>
    <w:rsid w:val="000A593C"/>
    <w:rsid w:val="000A6FFC"/>
    <w:rsid w:val="000A7C64"/>
    <w:rsid w:val="000B02FE"/>
    <w:rsid w:val="000B0AB8"/>
    <w:rsid w:val="000B0B19"/>
    <w:rsid w:val="000B0DB1"/>
    <w:rsid w:val="000B1CBE"/>
    <w:rsid w:val="000B225B"/>
    <w:rsid w:val="000B4270"/>
    <w:rsid w:val="000B585D"/>
    <w:rsid w:val="000B6684"/>
    <w:rsid w:val="000B711E"/>
    <w:rsid w:val="000C0B31"/>
    <w:rsid w:val="000C1FB4"/>
    <w:rsid w:val="000C2656"/>
    <w:rsid w:val="000C4420"/>
    <w:rsid w:val="000C5AE3"/>
    <w:rsid w:val="000C6B63"/>
    <w:rsid w:val="000D0A6C"/>
    <w:rsid w:val="000D10EF"/>
    <w:rsid w:val="000D1129"/>
    <w:rsid w:val="000D4D0A"/>
    <w:rsid w:val="000D5246"/>
    <w:rsid w:val="000E32F2"/>
    <w:rsid w:val="000E4E64"/>
    <w:rsid w:val="000E4ED5"/>
    <w:rsid w:val="000E6C58"/>
    <w:rsid w:val="000E7140"/>
    <w:rsid w:val="000F0372"/>
    <w:rsid w:val="000F15A2"/>
    <w:rsid w:val="000F2345"/>
    <w:rsid w:val="000F38E9"/>
    <w:rsid w:val="000F5D0E"/>
    <w:rsid w:val="000F6A7D"/>
    <w:rsid w:val="00101E38"/>
    <w:rsid w:val="001035F3"/>
    <w:rsid w:val="00103A82"/>
    <w:rsid w:val="00103F1F"/>
    <w:rsid w:val="00104BEF"/>
    <w:rsid w:val="00105647"/>
    <w:rsid w:val="0010688B"/>
    <w:rsid w:val="0010781E"/>
    <w:rsid w:val="00110209"/>
    <w:rsid w:val="001133C7"/>
    <w:rsid w:val="0011361B"/>
    <w:rsid w:val="00114B60"/>
    <w:rsid w:val="00121A70"/>
    <w:rsid w:val="00123044"/>
    <w:rsid w:val="001239E1"/>
    <w:rsid w:val="001245F2"/>
    <w:rsid w:val="00124755"/>
    <w:rsid w:val="00125652"/>
    <w:rsid w:val="00125AEF"/>
    <w:rsid w:val="00125FEA"/>
    <w:rsid w:val="00126083"/>
    <w:rsid w:val="00126A7A"/>
    <w:rsid w:val="001276C6"/>
    <w:rsid w:val="00130B7D"/>
    <w:rsid w:val="0013360F"/>
    <w:rsid w:val="001362C9"/>
    <w:rsid w:val="00136C68"/>
    <w:rsid w:val="00137907"/>
    <w:rsid w:val="00137918"/>
    <w:rsid w:val="0014072D"/>
    <w:rsid w:val="00144274"/>
    <w:rsid w:val="00145740"/>
    <w:rsid w:val="0014657E"/>
    <w:rsid w:val="00146B02"/>
    <w:rsid w:val="00150784"/>
    <w:rsid w:val="00150D6D"/>
    <w:rsid w:val="001519FB"/>
    <w:rsid w:val="001519FD"/>
    <w:rsid w:val="0015296B"/>
    <w:rsid w:val="0015300E"/>
    <w:rsid w:val="00153708"/>
    <w:rsid w:val="00155844"/>
    <w:rsid w:val="00156AAC"/>
    <w:rsid w:val="00162C87"/>
    <w:rsid w:val="00162F47"/>
    <w:rsid w:val="00164969"/>
    <w:rsid w:val="00165E5A"/>
    <w:rsid w:val="00171C61"/>
    <w:rsid w:val="00172968"/>
    <w:rsid w:val="00174083"/>
    <w:rsid w:val="001748D6"/>
    <w:rsid w:val="00174E7F"/>
    <w:rsid w:val="00176896"/>
    <w:rsid w:val="0017692E"/>
    <w:rsid w:val="001808A5"/>
    <w:rsid w:val="001808A7"/>
    <w:rsid w:val="0018099B"/>
    <w:rsid w:val="00180AB7"/>
    <w:rsid w:val="00181F68"/>
    <w:rsid w:val="00182678"/>
    <w:rsid w:val="00182EC2"/>
    <w:rsid w:val="00184CF3"/>
    <w:rsid w:val="00185060"/>
    <w:rsid w:val="0018609E"/>
    <w:rsid w:val="00187F07"/>
    <w:rsid w:val="001900D4"/>
    <w:rsid w:val="00192A82"/>
    <w:rsid w:val="00192D71"/>
    <w:rsid w:val="00195389"/>
    <w:rsid w:val="00196CB8"/>
    <w:rsid w:val="001A0DEB"/>
    <w:rsid w:val="001A34ED"/>
    <w:rsid w:val="001A3E48"/>
    <w:rsid w:val="001A4C1A"/>
    <w:rsid w:val="001A5F33"/>
    <w:rsid w:val="001A6182"/>
    <w:rsid w:val="001A7870"/>
    <w:rsid w:val="001B093E"/>
    <w:rsid w:val="001B0C8A"/>
    <w:rsid w:val="001B15AA"/>
    <w:rsid w:val="001B19C0"/>
    <w:rsid w:val="001B24FB"/>
    <w:rsid w:val="001B5D92"/>
    <w:rsid w:val="001B7145"/>
    <w:rsid w:val="001C55B5"/>
    <w:rsid w:val="001C5862"/>
    <w:rsid w:val="001C5882"/>
    <w:rsid w:val="001C6807"/>
    <w:rsid w:val="001C6A14"/>
    <w:rsid w:val="001C6A5D"/>
    <w:rsid w:val="001D14A0"/>
    <w:rsid w:val="001D1795"/>
    <w:rsid w:val="001D3937"/>
    <w:rsid w:val="001D7E16"/>
    <w:rsid w:val="001E2509"/>
    <w:rsid w:val="001E4205"/>
    <w:rsid w:val="001E4ADB"/>
    <w:rsid w:val="001E525E"/>
    <w:rsid w:val="001E5878"/>
    <w:rsid w:val="001E6152"/>
    <w:rsid w:val="001E7827"/>
    <w:rsid w:val="001F3A77"/>
    <w:rsid w:val="001F3E66"/>
    <w:rsid w:val="001F4B6C"/>
    <w:rsid w:val="001F7BB4"/>
    <w:rsid w:val="00202E65"/>
    <w:rsid w:val="00203388"/>
    <w:rsid w:val="00204932"/>
    <w:rsid w:val="00205994"/>
    <w:rsid w:val="00205E92"/>
    <w:rsid w:val="00206425"/>
    <w:rsid w:val="002077A0"/>
    <w:rsid w:val="002078CC"/>
    <w:rsid w:val="00210927"/>
    <w:rsid w:val="00210F7F"/>
    <w:rsid w:val="00211770"/>
    <w:rsid w:val="0021254F"/>
    <w:rsid w:val="0021261B"/>
    <w:rsid w:val="00213D95"/>
    <w:rsid w:val="00215242"/>
    <w:rsid w:val="002164D7"/>
    <w:rsid w:val="0021673F"/>
    <w:rsid w:val="00216CE6"/>
    <w:rsid w:val="00217C63"/>
    <w:rsid w:val="00217FB3"/>
    <w:rsid w:val="0022180F"/>
    <w:rsid w:val="00221961"/>
    <w:rsid w:val="002243C0"/>
    <w:rsid w:val="00226BF2"/>
    <w:rsid w:val="0023081E"/>
    <w:rsid w:val="00231BCD"/>
    <w:rsid w:val="00234A15"/>
    <w:rsid w:val="0023709C"/>
    <w:rsid w:val="00241B8F"/>
    <w:rsid w:val="0024234C"/>
    <w:rsid w:val="00243B3A"/>
    <w:rsid w:val="00244B7C"/>
    <w:rsid w:val="002456B0"/>
    <w:rsid w:val="00246E0B"/>
    <w:rsid w:val="00246F3C"/>
    <w:rsid w:val="00247AF2"/>
    <w:rsid w:val="00247C24"/>
    <w:rsid w:val="00251318"/>
    <w:rsid w:val="00252072"/>
    <w:rsid w:val="00253C5B"/>
    <w:rsid w:val="00255464"/>
    <w:rsid w:val="002568B3"/>
    <w:rsid w:val="00256F89"/>
    <w:rsid w:val="0025728D"/>
    <w:rsid w:val="00260F01"/>
    <w:rsid w:val="00260F26"/>
    <w:rsid w:val="00261EC1"/>
    <w:rsid w:val="00263B60"/>
    <w:rsid w:val="0026798D"/>
    <w:rsid w:val="00267E95"/>
    <w:rsid w:val="00267EEC"/>
    <w:rsid w:val="00271F69"/>
    <w:rsid w:val="002730B3"/>
    <w:rsid w:val="00273EE2"/>
    <w:rsid w:val="002746B8"/>
    <w:rsid w:val="00274BB7"/>
    <w:rsid w:val="002754EE"/>
    <w:rsid w:val="00275651"/>
    <w:rsid w:val="002766F8"/>
    <w:rsid w:val="0027725B"/>
    <w:rsid w:val="00277585"/>
    <w:rsid w:val="002821D6"/>
    <w:rsid w:val="002823F9"/>
    <w:rsid w:val="00284981"/>
    <w:rsid w:val="00285A04"/>
    <w:rsid w:val="00290390"/>
    <w:rsid w:val="00290ACD"/>
    <w:rsid w:val="002928F7"/>
    <w:rsid w:val="002964C2"/>
    <w:rsid w:val="00296940"/>
    <w:rsid w:val="00297042"/>
    <w:rsid w:val="00297430"/>
    <w:rsid w:val="00297C12"/>
    <w:rsid w:val="002A084F"/>
    <w:rsid w:val="002A12BB"/>
    <w:rsid w:val="002A1A25"/>
    <w:rsid w:val="002A4CC1"/>
    <w:rsid w:val="002A509A"/>
    <w:rsid w:val="002B0373"/>
    <w:rsid w:val="002B2463"/>
    <w:rsid w:val="002B2DE4"/>
    <w:rsid w:val="002B3717"/>
    <w:rsid w:val="002B6544"/>
    <w:rsid w:val="002B6551"/>
    <w:rsid w:val="002B7E35"/>
    <w:rsid w:val="002C1E60"/>
    <w:rsid w:val="002C27E5"/>
    <w:rsid w:val="002C5ABA"/>
    <w:rsid w:val="002C6CA7"/>
    <w:rsid w:val="002C7D98"/>
    <w:rsid w:val="002D052B"/>
    <w:rsid w:val="002D0A09"/>
    <w:rsid w:val="002D13CF"/>
    <w:rsid w:val="002D207A"/>
    <w:rsid w:val="002D3572"/>
    <w:rsid w:val="002D4A39"/>
    <w:rsid w:val="002D4E15"/>
    <w:rsid w:val="002D6A55"/>
    <w:rsid w:val="002D73A6"/>
    <w:rsid w:val="002D76AE"/>
    <w:rsid w:val="002E21C5"/>
    <w:rsid w:val="002E347A"/>
    <w:rsid w:val="002E4D36"/>
    <w:rsid w:val="002E550D"/>
    <w:rsid w:val="002E6B0A"/>
    <w:rsid w:val="002F0DBC"/>
    <w:rsid w:val="002F1703"/>
    <w:rsid w:val="002F1849"/>
    <w:rsid w:val="002F42AE"/>
    <w:rsid w:val="002F53EC"/>
    <w:rsid w:val="002F56E6"/>
    <w:rsid w:val="002F6607"/>
    <w:rsid w:val="002F763D"/>
    <w:rsid w:val="003012BA"/>
    <w:rsid w:val="00301C92"/>
    <w:rsid w:val="00302F88"/>
    <w:rsid w:val="003037DB"/>
    <w:rsid w:val="00303AFC"/>
    <w:rsid w:val="00304023"/>
    <w:rsid w:val="00304893"/>
    <w:rsid w:val="00305547"/>
    <w:rsid w:val="00305A1B"/>
    <w:rsid w:val="003062BE"/>
    <w:rsid w:val="0030658A"/>
    <w:rsid w:val="003104FA"/>
    <w:rsid w:val="003108C8"/>
    <w:rsid w:val="00314848"/>
    <w:rsid w:val="00315B8C"/>
    <w:rsid w:val="003162B5"/>
    <w:rsid w:val="00316B0F"/>
    <w:rsid w:val="00316CB7"/>
    <w:rsid w:val="0031715B"/>
    <w:rsid w:val="0031796D"/>
    <w:rsid w:val="00321386"/>
    <w:rsid w:val="003234B3"/>
    <w:rsid w:val="00323A59"/>
    <w:rsid w:val="00323F7F"/>
    <w:rsid w:val="00324408"/>
    <w:rsid w:val="00324D81"/>
    <w:rsid w:val="00325607"/>
    <w:rsid w:val="00325A20"/>
    <w:rsid w:val="00325C53"/>
    <w:rsid w:val="0032604D"/>
    <w:rsid w:val="003265FB"/>
    <w:rsid w:val="00332E0D"/>
    <w:rsid w:val="00332E55"/>
    <w:rsid w:val="00333E62"/>
    <w:rsid w:val="00335502"/>
    <w:rsid w:val="00336D42"/>
    <w:rsid w:val="00340B5D"/>
    <w:rsid w:val="0034143E"/>
    <w:rsid w:val="0034346B"/>
    <w:rsid w:val="00343FC0"/>
    <w:rsid w:val="0034452A"/>
    <w:rsid w:val="003445D0"/>
    <w:rsid w:val="00344FDF"/>
    <w:rsid w:val="00345931"/>
    <w:rsid w:val="00345B32"/>
    <w:rsid w:val="00345E51"/>
    <w:rsid w:val="00346596"/>
    <w:rsid w:val="0034774A"/>
    <w:rsid w:val="00353090"/>
    <w:rsid w:val="003565CC"/>
    <w:rsid w:val="0035796B"/>
    <w:rsid w:val="00357FD3"/>
    <w:rsid w:val="0036014D"/>
    <w:rsid w:val="003604A4"/>
    <w:rsid w:val="0036416E"/>
    <w:rsid w:val="003650D1"/>
    <w:rsid w:val="00365FDB"/>
    <w:rsid w:val="00366905"/>
    <w:rsid w:val="00370A20"/>
    <w:rsid w:val="00370ACD"/>
    <w:rsid w:val="003713B2"/>
    <w:rsid w:val="00371D02"/>
    <w:rsid w:val="00372693"/>
    <w:rsid w:val="00372F25"/>
    <w:rsid w:val="00375347"/>
    <w:rsid w:val="00375E8A"/>
    <w:rsid w:val="0037603D"/>
    <w:rsid w:val="003816D7"/>
    <w:rsid w:val="003837CD"/>
    <w:rsid w:val="0038474B"/>
    <w:rsid w:val="00384D9E"/>
    <w:rsid w:val="003855EF"/>
    <w:rsid w:val="0038608D"/>
    <w:rsid w:val="00387A59"/>
    <w:rsid w:val="00391168"/>
    <w:rsid w:val="003912D3"/>
    <w:rsid w:val="00391A04"/>
    <w:rsid w:val="00391A6B"/>
    <w:rsid w:val="00392EE1"/>
    <w:rsid w:val="00395D74"/>
    <w:rsid w:val="00395D7C"/>
    <w:rsid w:val="003979A7"/>
    <w:rsid w:val="00397DC9"/>
    <w:rsid w:val="003A06E2"/>
    <w:rsid w:val="003A0AC3"/>
    <w:rsid w:val="003A0AC5"/>
    <w:rsid w:val="003A1D19"/>
    <w:rsid w:val="003A1F35"/>
    <w:rsid w:val="003A3A45"/>
    <w:rsid w:val="003B1470"/>
    <w:rsid w:val="003B16CC"/>
    <w:rsid w:val="003B286D"/>
    <w:rsid w:val="003B3798"/>
    <w:rsid w:val="003B3C28"/>
    <w:rsid w:val="003B47F0"/>
    <w:rsid w:val="003C0358"/>
    <w:rsid w:val="003C1106"/>
    <w:rsid w:val="003C19DA"/>
    <w:rsid w:val="003C1BB1"/>
    <w:rsid w:val="003C237B"/>
    <w:rsid w:val="003C249F"/>
    <w:rsid w:val="003C4DAC"/>
    <w:rsid w:val="003C583D"/>
    <w:rsid w:val="003C5ADA"/>
    <w:rsid w:val="003C5D50"/>
    <w:rsid w:val="003C60B3"/>
    <w:rsid w:val="003C63DC"/>
    <w:rsid w:val="003C74A3"/>
    <w:rsid w:val="003D0E76"/>
    <w:rsid w:val="003D2B0E"/>
    <w:rsid w:val="003D3A42"/>
    <w:rsid w:val="003D5272"/>
    <w:rsid w:val="003D5EE3"/>
    <w:rsid w:val="003D6819"/>
    <w:rsid w:val="003D6D29"/>
    <w:rsid w:val="003D700D"/>
    <w:rsid w:val="003D7D25"/>
    <w:rsid w:val="003E0859"/>
    <w:rsid w:val="003E1BE2"/>
    <w:rsid w:val="003E2A96"/>
    <w:rsid w:val="003E2E62"/>
    <w:rsid w:val="003E3D8F"/>
    <w:rsid w:val="003E3ED6"/>
    <w:rsid w:val="003E6975"/>
    <w:rsid w:val="003E6B52"/>
    <w:rsid w:val="003F0217"/>
    <w:rsid w:val="003F0BC3"/>
    <w:rsid w:val="003F1123"/>
    <w:rsid w:val="003F3D7B"/>
    <w:rsid w:val="003F5030"/>
    <w:rsid w:val="003F6BB3"/>
    <w:rsid w:val="003F6FD7"/>
    <w:rsid w:val="00400312"/>
    <w:rsid w:val="00401515"/>
    <w:rsid w:val="0040151A"/>
    <w:rsid w:val="0040263E"/>
    <w:rsid w:val="00404A9D"/>
    <w:rsid w:val="004055BC"/>
    <w:rsid w:val="00405888"/>
    <w:rsid w:val="00405AB0"/>
    <w:rsid w:val="00405AC3"/>
    <w:rsid w:val="00405C09"/>
    <w:rsid w:val="004066D2"/>
    <w:rsid w:val="00407922"/>
    <w:rsid w:val="00407CB5"/>
    <w:rsid w:val="0041137F"/>
    <w:rsid w:val="00411C5F"/>
    <w:rsid w:val="00417112"/>
    <w:rsid w:val="00420388"/>
    <w:rsid w:val="0042401A"/>
    <w:rsid w:val="00424B2A"/>
    <w:rsid w:val="00424C7D"/>
    <w:rsid w:val="00425162"/>
    <w:rsid w:val="0043087F"/>
    <w:rsid w:val="004316C2"/>
    <w:rsid w:val="00431CC9"/>
    <w:rsid w:val="00433395"/>
    <w:rsid w:val="00434508"/>
    <w:rsid w:val="00434A29"/>
    <w:rsid w:val="004401D3"/>
    <w:rsid w:val="00440393"/>
    <w:rsid w:val="0044075D"/>
    <w:rsid w:val="00440A15"/>
    <w:rsid w:val="00440CAB"/>
    <w:rsid w:val="004412F1"/>
    <w:rsid w:val="004420C9"/>
    <w:rsid w:val="00442318"/>
    <w:rsid w:val="004423D7"/>
    <w:rsid w:val="0044262A"/>
    <w:rsid w:val="004430A3"/>
    <w:rsid w:val="004436B6"/>
    <w:rsid w:val="004436FF"/>
    <w:rsid w:val="00443D8D"/>
    <w:rsid w:val="00446161"/>
    <w:rsid w:val="00447648"/>
    <w:rsid w:val="00447E8C"/>
    <w:rsid w:val="0045076E"/>
    <w:rsid w:val="00450A08"/>
    <w:rsid w:val="0045112B"/>
    <w:rsid w:val="0045248D"/>
    <w:rsid w:val="00452A99"/>
    <w:rsid w:val="00453AB1"/>
    <w:rsid w:val="004555D6"/>
    <w:rsid w:val="00456829"/>
    <w:rsid w:val="00456A72"/>
    <w:rsid w:val="00456CDC"/>
    <w:rsid w:val="00456E08"/>
    <w:rsid w:val="004570BB"/>
    <w:rsid w:val="00457382"/>
    <w:rsid w:val="004601E0"/>
    <w:rsid w:val="00460AA8"/>
    <w:rsid w:val="00461506"/>
    <w:rsid w:val="00461C7B"/>
    <w:rsid w:val="00462D1F"/>
    <w:rsid w:val="00464CBF"/>
    <w:rsid w:val="00464DD5"/>
    <w:rsid w:val="00465061"/>
    <w:rsid w:val="00465849"/>
    <w:rsid w:val="00466037"/>
    <w:rsid w:val="004662F3"/>
    <w:rsid w:val="00467076"/>
    <w:rsid w:val="00470070"/>
    <w:rsid w:val="00471391"/>
    <w:rsid w:val="00471D08"/>
    <w:rsid w:val="004729E0"/>
    <w:rsid w:val="00472EB9"/>
    <w:rsid w:val="0047539A"/>
    <w:rsid w:val="00477033"/>
    <w:rsid w:val="0048027C"/>
    <w:rsid w:val="00485919"/>
    <w:rsid w:val="00485EFD"/>
    <w:rsid w:val="004866AE"/>
    <w:rsid w:val="00490754"/>
    <w:rsid w:val="004940D1"/>
    <w:rsid w:val="004947D4"/>
    <w:rsid w:val="00495323"/>
    <w:rsid w:val="00496322"/>
    <w:rsid w:val="004A0ECE"/>
    <w:rsid w:val="004A1553"/>
    <w:rsid w:val="004A15A6"/>
    <w:rsid w:val="004A203F"/>
    <w:rsid w:val="004A2694"/>
    <w:rsid w:val="004A4888"/>
    <w:rsid w:val="004A4DF9"/>
    <w:rsid w:val="004A7775"/>
    <w:rsid w:val="004B3CC4"/>
    <w:rsid w:val="004B54D9"/>
    <w:rsid w:val="004B59B6"/>
    <w:rsid w:val="004B691A"/>
    <w:rsid w:val="004B6A71"/>
    <w:rsid w:val="004B793B"/>
    <w:rsid w:val="004C0CAF"/>
    <w:rsid w:val="004C116D"/>
    <w:rsid w:val="004C152E"/>
    <w:rsid w:val="004C5719"/>
    <w:rsid w:val="004C626B"/>
    <w:rsid w:val="004D0275"/>
    <w:rsid w:val="004D10CD"/>
    <w:rsid w:val="004D19EA"/>
    <w:rsid w:val="004D326E"/>
    <w:rsid w:val="004D3806"/>
    <w:rsid w:val="004D4B59"/>
    <w:rsid w:val="004D604C"/>
    <w:rsid w:val="004D63EB"/>
    <w:rsid w:val="004E02FB"/>
    <w:rsid w:val="004E0A55"/>
    <w:rsid w:val="004E16D7"/>
    <w:rsid w:val="004E2ADB"/>
    <w:rsid w:val="004E2C06"/>
    <w:rsid w:val="004E414D"/>
    <w:rsid w:val="004E446E"/>
    <w:rsid w:val="004E4F89"/>
    <w:rsid w:val="004E5F43"/>
    <w:rsid w:val="004E61D0"/>
    <w:rsid w:val="004E6587"/>
    <w:rsid w:val="004E7BA3"/>
    <w:rsid w:val="004E7E43"/>
    <w:rsid w:val="004F0BB7"/>
    <w:rsid w:val="004F16FC"/>
    <w:rsid w:val="004F224A"/>
    <w:rsid w:val="004F2770"/>
    <w:rsid w:val="004F2ED4"/>
    <w:rsid w:val="0050238E"/>
    <w:rsid w:val="00502392"/>
    <w:rsid w:val="0050262C"/>
    <w:rsid w:val="00504A5B"/>
    <w:rsid w:val="00504FD8"/>
    <w:rsid w:val="00505638"/>
    <w:rsid w:val="00505F48"/>
    <w:rsid w:val="00507812"/>
    <w:rsid w:val="00507894"/>
    <w:rsid w:val="00510929"/>
    <w:rsid w:val="0051140F"/>
    <w:rsid w:val="0051171C"/>
    <w:rsid w:val="005144DB"/>
    <w:rsid w:val="00515E75"/>
    <w:rsid w:val="00517657"/>
    <w:rsid w:val="00517DA2"/>
    <w:rsid w:val="00520788"/>
    <w:rsid w:val="005225FD"/>
    <w:rsid w:val="005233C2"/>
    <w:rsid w:val="00523FD0"/>
    <w:rsid w:val="00524928"/>
    <w:rsid w:val="00526282"/>
    <w:rsid w:val="00527684"/>
    <w:rsid w:val="00527DCF"/>
    <w:rsid w:val="00533021"/>
    <w:rsid w:val="00533A9C"/>
    <w:rsid w:val="00535348"/>
    <w:rsid w:val="0053563E"/>
    <w:rsid w:val="005360A8"/>
    <w:rsid w:val="005370CB"/>
    <w:rsid w:val="00541388"/>
    <w:rsid w:val="0054196C"/>
    <w:rsid w:val="005444AE"/>
    <w:rsid w:val="00545705"/>
    <w:rsid w:val="005458C5"/>
    <w:rsid w:val="00546E15"/>
    <w:rsid w:val="00546EBA"/>
    <w:rsid w:val="00547778"/>
    <w:rsid w:val="005510DA"/>
    <w:rsid w:val="005547D9"/>
    <w:rsid w:val="00555C97"/>
    <w:rsid w:val="00556594"/>
    <w:rsid w:val="00557A60"/>
    <w:rsid w:val="00557E3A"/>
    <w:rsid w:val="00557FEA"/>
    <w:rsid w:val="00560440"/>
    <w:rsid w:val="00562DE2"/>
    <w:rsid w:val="00565FBA"/>
    <w:rsid w:val="005662FD"/>
    <w:rsid w:val="00572D4B"/>
    <w:rsid w:val="0057303E"/>
    <w:rsid w:val="0057401C"/>
    <w:rsid w:val="00574A0A"/>
    <w:rsid w:val="00574C44"/>
    <w:rsid w:val="005754E9"/>
    <w:rsid w:val="005761A1"/>
    <w:rsid w:val="00576A92"/>
    <w:rsid w:val="00576B41"/>
    <w:rsid w:val="00576C54"/>
    <w:rsid w:val="0057710B"/>
    <w:rsid w:val="00577D05"/>
    <w:rsid w:val="00580046"/>
    <w:rsid w:val="00581091"/>
    <w:rsid w:val="00581D3B"/>
    <w:rsid w:val="005831AC"/>
    <w:rsid w:val="00583BFB"/>
    <w:rsid w:val="00585BA6"/>
    <w:rsid w:val="00585C38"/>
    <w:rsid w:val="005865DE"/>
    <w:rsid w:val="00590DD0"/>
    <w:rsid w:val="0059102E"/>
    <w:rsid w:val="00591BC4"/>
    <w:rsid w:val="00592A73"/>
    <w:rsid w:val="00592C1A"/>
    <w:rsid w:val="005930CA"/>
    <w:rsid w:val="00595913"/>
    <w:rsid w:val="00595BAA"/>
    <w:rsid w:val="00597059"/>
    <w:rsid w:val="005A01CC"/>
    <w:rsid w:val="005A1F1F"/>
    <w:rsid w:val="005A2702"/>
    <w:rsid w:val="005A2703"/>
    <w:rsid w:val="005A358A"/>
    <w:rsid w:val="005A38AE"/>
    <w:rsid w:val="005A454C"/>
    <w:rsid w:val="005A542B"/>
    <w:rsid w:val="005A5657"/>
    <w:rsid w:val="005B0018"/>
    <w:rsid w:val="005B0488"/>
    <w:rsid w:val="005B356B"/>
    <w:rsid w:val="005B4740"/>
    <w:rsid w:val="005B4957"/>
    <w:rsid w:val="005B53BE"/>
    <w:rsid w:val="005B5642"/>
    <w:rsid w:val="005B7308"/>
    <w:rsid w:val="005C0CE1"/>
    <w:rsid w:val="005C1E00"/>
    <w:rsid w:val="005C385F"/>
    <w:rsid w:val="005C3DB7"/>
    <w:rsid w:val="005C571E"/>
    <w:rsid w:val="005C68D2"/>
    <w:rsid w:val="005D0962"/>
    <w:rsid w:val="005D1382"/>
    <w:rsid w:val="005D16EF"/>
    <w:rsid w:val="005D3450"/>
    <w:rsid w:val="005D3D5D"/>
    <w:rsid w:val="005D3E4D"/>
    <w:rsid w:val="005D4060"/>
    <w:rsid w:val="005D48BC"/>
    <w:rsid w:val="005D71DE"/>
    <w:rsid w:val="005D7D7A"/>
    <w:rsid w:val="005E0601"/>
    <w:rsid w:val="005E2A7D"/>
    <w:rsid w:val="005E3608"/>
    <w:rsid w:val="005E3B76"/>
    <w:rsid w:val="005E3C14"/>
    <w:rsid w:val="005E3E41"/>
    <w:rsid w:val="005E4774"/>
    <w:rsid w:val="005E7B92"/>
    <w:rsid w:val="005E7BB8"/>
    <w:rsid w:val="005F127B"/>
    <w:rsid w:val="005F18E1"/>
    <w:rsid w:val="005F1FD7"/>
    <w:rsid w:val="005F3EDB"/>
    <w:rsid w:val="005F4CCF"/>
    <w:rsid w:val="005F53C6"/>
    <w:rsid w:val="005F7439"/>
    <w:rsid w:val="005F7576"/>
    <w:rsid w:val="005F77B0"/>
    <w:rsid w:val="00600BAD"/>
    <w:rsid w:val="00600E39"/>
    <w:rsid w:val="00602DF6"/>
    <w:rsid w:val="00605019"/>
    <w:rsid w:val="006056ED"/>
    <w:rsid w:val="00605D0D"/>
    <w:rsid w:val="00607F7C"/>
    <w:rsid w:val="006110D9"/>
    <w:rsid w:val="0061114D"/>
    <w:rsid w:val="00611B6D"/>
    <w:rsid w:val="00612ECF"/>
    <w:rsid w:val="00613096"/>
    <w:rsid w:val="00614437"/>
    <w:rsid w:val="0061474B"/>
    <w:rsid w:val="0061480C"/>
    <w:rsid w:val="00614AE3"/>
    <w:rsid w:val="00615B72"/>
    <w:rsid w:val="00616C25"/>
    <w:rsid w:val="00616F98"/>
    <w:rsid w:val="00617915"/>
    <w:rsid w:val="006206B1"/>
    <w:rsid w:val="0062105B"/>
    <w:rsid w:val="0062261A"/>
    <w:rsid w:val="006226F2"/>
    <w:rsid w:val="00622789"/>
    <w:rsid w:val="00622D18"/>
    <w:rsid w:val="00624350"/>
    <w:rsid w:val="00624B60"/>
    <w:rsid w:val="006268CC"/>
    <w:rsid w:val="00626BE5"/>
    <w:rsid w:val="00626FE9"/>
    <w:rsid w:val="00627FB1"/>
    <w:rsid w:val="0063057F"/>
    <w:rsid w:val="00630FF5"/>
    <w:rsid w:val="00631D26"/>
    <w:rsid w:val="00631F22"/>
    <w:rsid w:val="00632251"/>
    <w:rsid w:val="00632617"/>
    <w:rsid w:val="006335F4"/>
    <w:rsid w:val="00634B81"/>
    <w:rsid w:val="00634F80"/>
    <w:rsid w:val="00635150"/>
    <w:rsid w:val="00635307"/>
    <w:rsid w:val="006362F0"/>
    <w:rsid w:val="006367DD"/>
    <w:rsid w:val="006371A4"/>
    <w:rsid w:val="006372E7"/>
    <w:rsid w:val="006400E0"/>
    <w:rsid w:val="00640951"/>
    <w:rsid w:val="00641978"/>
    <w:rsid w:val="00644E1F"/>
    <w:rsid w:val="00644F7E"/>
    <w:rsid w:val="00646E65"/>
    <w:rsid w:val="006474DE"/>
    <w:rsid w:val="00652140"/>
    <w:rsid w:val="00660338"/>
    <w:rsid w:val="00660ED9"/>
    <w:rsid w:val="006624A3"/>
    <w:rsid w:val="00663AFA"/>
    <w:rsid w:val="006652AE"/>
    <w:rsid w:val="0067169F"/>
    <w:rsid w:val="00671B1B"/>
    <w:rsid w:val="00672469"/>
    <w:rsid w:val="00674B31"/>
    <w:rsid w:val="00681CB3"/>
    <w:rsid w:val="006830EF"/>
    <w:rsid w:val="00683A24"/>
    <w:rsid w:val="00684349"/>
    <w:rsid w:val="00684416"/>
    <w:rsid w:val="00691063"/>
    <w:rsid w:val="0069415D"/>
    <w:rsid w:val="00695098"/>
    <w:rsid w:val="00695643"/>
    <w:rsid w:val="00697F3C"/>
    <w:rsid w:val="006A0B5C"/>
    <w:rsid w:val="006A15E9"/>
    <w:rsid w:val="006A1AB2"/>
    <w:rsid w:val="006A1F8F"/>
    <w:rsid w:val="006A60DF"/>
    <w:rsid w:val="006A6C48"/>
    <w:rsid w:val="006B0FB9"/>
    <w:rsid w:val="006B147F"/>
    <w:rsid w:val="006B26F7"/>
    <w:rsid w:val="006B2FEE"/>
    <w:rsid w:val="006B4A69"/>
    <w:rsid w:val="006B6077"/>
    <w:rsid w:val="006B729C"/>
    <w:rsid w:val="006B7975"/>
    <w:rsid w:val="006B7F81"/>
    <w:rsid w:val="006C26A1"/>
    <w:rsid w:val="006C304C"/>
    <w:rsid w:val="006C5DD4"/>
    <w:rsid w:val="006C5E9C"/>
    <w:rsid w:val="006C6AC5"/>
    <w:rsid w:val="006C7732"/>
    <w:rsid w:val="006D0EBF"/>
    <w:rsid w:val="006D2D24"/>
    <w:rsid w:val="006D464C"/>
    <w:rsid w:val="006D67CB"/>
    <w:rsid w:val="006D7370"/>
    <w:rsid w:val="006E22E9"/>
    <w:rsid w:val="006E3AF5"/>
    <w:rsid w:val="006E3EDE"/>
    <w:rsid w:val="006E502D"/>
    <w:rsid w:val="006E6B3B"/>
    <w:rsid w:val="006E714B"/>
    <w:rsid w:val="006E72D7"/>
    <w:rsid w:val="006E74B2"/>
    <w:rsid w:val="006F1592"/>
    <w:rsid w:val="006F16D4"/>
    <w:rsid w:val="006F415E"/>
    <w:rsid w:val="006F4168"/>
    <w:rsid w:val="006F5AB4"/>
    <w:rsid w:val="006F5CCF"/>
    <w:rsid w:val="006F5FE2"/>
    <w:rsid w:val="00700691"/>
    <w:rsid w:val="00703436"/>
    <w:rsid w:val="00703DBF"/>
    <w:rsid w:val="00704167"/>
    <w:rsid w:val="00705C69"/>
    <w:rsid w:val="00707D67"/>
    <w:rsid w:val="00710991"/>
    <w:rsid w:val="0071117A"/>
    <w:rsid w:val="00711200"/>
    <w:rsid w:val="00711AAE"/>
    <w:rsid w:val="007143CB"/>
    <w:rsid w:val="007146D7"/>
    <w:rsid w:val="0071480B"/>
    <w:rsid w:val="00715C78"/>
    <w:rsid w:val="00722CF7"/>
    <w:rsid w:val="00723B94"/>
    <w:rsid w:val="00724601"/>
    <w:rsid w:val="007266BC"/>
    <w:rsid w:val="00730385"/>
    <w:rsid w:val="0073153F"/>
    <w:rsid w:val="00734A0E"/>
    <w:rsid w:val="00737D7E"/>
    <w:rsid w:val="00741045"/>
    <w:rsid w:val="00744A88"/>
    <w:rsid w:val="0074556D"/>
    <w:rsid w:val="00745F1C"/>
    <w:rsid w:val="00750812"/>
    <w:rsid w:val="00750C7B"/>
    <w:rsid w:val="00751493"/>
    <w:rsid w:val="007516B2"/>
    <w:rsid w:val="00751D2C"/>
    <w:rsid w:val="00752935"/>
    <w:rsid w:val="007536C9"/>
    <w:rsid w:val="007557F6"/>
    <w:rsid w:val="00755975"/>
    <w:rsid w:val="00761A43"/>
    <w:rsid w:val="00761F31"/>
    <w:rsid w:val="0076267C"/>
    <w:rsid w:val="00764269"/>
    <w:rsid w:val="00764A63"/>
    <w:rsid w:val="00764DD4"/>
    <w:rsid w:val="00765DFA"/>
    <w:rsid w:val="00766535"/>
    <w:rsid w:val="00766665"/>
    <w:rsid w:val="0076669C"/>
    <w:rsid w:val="007676E0"/>
    <w:rsid w:val="00767AA5"/>
    <w:rsid w:val="00767DDA"/>
    <w:rsid w:val="00770296"/>
    <w:rsid w:val="007706FC"/>
    <w:rsid w:val="00770752"/>
    <w:rsid w:val="007724D0"/>
    <w:rsid w:val="00772CCA"/>
    <w:rsid w:val="007809EC"/>
    <w:rsid w:val="00780BDE"/>
    <w:rsid w:val="00782306"/>
    <w:rsid w:val="007829E4"/>
    <w:rsid w:val="00783A63"/>
    <w:rsid w:val="007848DD"/>
    <w:rsid w:val="00784913"/>
    <w:rsid w:val="00785712"/>
    <w:rsid w:val="00786578"/>
    <w:rsid w:val="007869A9"/>
    <w:rsid w:val="007869E4"/>
    <w:rsid w:val="007874C0"/>
    <w:rsid w:val="007904B4"/>
    <w:rsid w:val="00790746"/>
    <w:rsid w:val="00790A27"/>
    <w:rsid w:val="00790A44"/>
    <w:rsid w:val="00790F1C"/>
    <w:rsid w:val="007934FA"/>
    <w:rsid w:val="00793B46"/>
    <w:rsid w:val="00793F20"/>
    <w:rsid w:val="00794623"/>
    <w:rsid w:val="0079468A"/>
    <w:rsid w:val="007956BA"/>
    <w:rsid w:val="00796A9C"/>
    <w:rsid w:val="00797D5B"/>
    <w:rsid w:val="007A0020"/>
    <w:rsid w:val="007A1BD8"/>
    <w:rsid w:val="007A1C9B"/>
    <w:rsid w:val="007A1FCE"/>
    <w:rsid w:val="007A266E"/>
    <w:rsid w:val="007A4141"/>
    <w:rsid w:val="007A4BFD"/>
    <w:rsid w:val="007A55E4"/>
    <w:rsid w:val="007A5D71"/>
    <w:rsid w:val="007A6F34"/>
    <w:rsid w:val="007B0275"/>
    <w:rsid w:val="007B118C"/>
    <w:rsid w:val="007B1925"/>
    <w:rsid w:val="007B1AA6"/>
    <w:rsid w:val="007B30D3"/>
    <w:rsid w:val="007B42EB"/>
    <w:rsid w:val="007B4475"/>
    <w:rsid w:val="007B5A2D"/>
    <w:rsid w:val="007C0407"/>
    <w:rsid w:val="007C0CCD"/>
    <w:rsid w:val="007C3C69"/>
    <w:rsid w:val="007C55D0"/>
    <w:rsid w:val="007C5F0B"/>
    <w:rsid w:val="007C6127"/>
    <w:rsid w:val="007C79A8"/>
    <w:rsid w:val="007D08A1"/>
    <w:rsid w:val="007D1D02"/>
    <w:rsid w:val="007D298A"/>
    <w:rsid w:val="007D2D38"/>
    <w:rsid w:val="007D3709"/>
    <w:rsid w:val="007D6011"/>
    <w:rsid w:val="007E0E48"/>
    <w:rsid w:val="007E1DD0"/>
    <w:rsid w:val="007E3EF0"/>
    <w:rsid w:val="007E47AE"/>
    <w:rsid w:val="007E581D"/>
    <w:rsid w:val="007E6D1C"/>
    <w:rsid w:val="007F0408"/>
    <w:rsid w:val="007F235C"/>
    <w:rsid w:val="007F2858"/>
    <w:rsid w:val="007F2E51"/>
    <w:rsid w:val="007F3402"/>
    <w:rsid w:val="007F4ECC"/>
    <w:rsid w:val="0080121D"/>
    <w:rsid w:val="008019A3"/>
    <w:rsid w:val="00801C28"/>
    <w:rsid w:val="00801E2F"/>
    <w:rsid w:val="00802D39"/>
    <w:rsid w:val="008033A3"/>
    <w:rsid w:val="00803D7F"/>
    <w:rsid w:val="00811A7D"/>
    <w:rsid w:val="00812B7D"/>
    <w:rsid w:val="00813B55"/>
    <w:rsid w:val="00814284"/>
    <w:rsid w:val="008163AB"/>
    <w:rsid w:val="00821A5C"/>
    <w:rsid w:val="00822A58"/>
    <w:rsid w:val="00825D32"/>
    <w:rsid w:val="00830E5D"/>
    <w:rsid w:val="00831544"/>
    <w:rsid w:val="00831A71"/>
    <w:rsid w:val="008322DD"/>
    <w:rsid w:val="008335BB"/>
    <w:rsid w:val="00833A88"/>
    <w:rsid w:val="008343E0"/>
    <w:rsid w:val="008346F2"/>
    <w:rsid w:val="00835513"/>
    <w:rsid w:val="0083683B"/>
    <w:rsid w:val="00836944"/>
    <w:rsid w:val="00837425"/>
    <w:rsid w:val="00837FDF"/>
    <w:rsid w:val="00841A29"/>
    <w:rsid w:val="0084389C"/>
    <w:rsid w:val="0084446F"/>
    <w:rsid w:val="00844DB4"/>
    <w:rsid w:val="008460AD"/>
    <w:rsid w:val="00846186"/>
    <w:rsid w:val="00846D39"/>
    <w:rsid w:val="00847474"/>
    <w:rsid w:val="0085137B"/>
    <w:rsid w:val="00851AB8"/>
    <w:rsid w:val="0085226C"/>
    <w:rsid w:val="008539CD"/>
    <w:rsid w:val="008545E8"/>
    <w:rsid w:val="00855063"/>
    <w:rsid w:val="008555E1"/>
    <w:rsid w:val="0085705E"/>
    <w:rsid w:val="00860127"/>
    <w:rsid w:val="00860BFB"/>
    <w:rsid w:val="00861929"/>
    <w:rsid w:val="00861D32"/>
    <w:rsid w:val="0086382B"/>
    <w:rsid w:val="008640F0"/>
    <w:rsid w:val="0086436C"/>
    <w:rsid w:val="00865066"/>
    <w:rsid w:val="00865CB1"/>
    <w:rsid w:val="00865FBB"/>
    <w:rsid w:val="00867B76"/>
    <w:rsid w:val="00867BF2"/>
    <w:rsid w:val="008714C4"/>
    <w:rsid w:val="00872A2A"/>
    <w:rsid w:val="0087425D"/>
    <w:rsid w:val="00876A65"/>
    <w:rsid w:val="0088347B"/>
    <w:rsid w:val="008848FC"/>
    <w:rsid w:val="008850A7"/>
    <w:rsid w:val="00885363"/>
    <w:rsid w:val="00886092"/>
    <w:rsid w:val="008869EE"/>
    <w:rsid w:val="00887717"/>
    <w:rsid w:val="00890DB2"/>
    <w:rsid w:val="0089112F"/>
    <w:rsid w:val="008928D9"/>
    <w:rsid w:val="00895646"/>
    <w:rsid w:val="00895CD3"/>
    <w:rsid w:val="00896FCF"/>
    <w:rsid w:val="008A037D"/>
    <w:rsid w:val="008A0B91"/>
    <w:rsid w:val="008A12CA"/>
    <w:rsid w:val="008A17B0"/>
    <w:rsid w:val="008A1D2F"/>
    <w:rsid w:val="008A2590"/>
    <w:rsid w:val="008A3DB9"/>
    <w:rsid w:val="008A57BD"/>
    <w:rsid w:val="008A6393"/>
    <w:rsid w:val="008B0010"/>
    <w:rsid w:val="008B1C72"/>
    <w:rsid w:val="008B2319"/>
    <w:rsid w:val="008B28E7"/>
    <w:rsid w:val="008B3E18"/>
    <w:rsid w:val="008B3E6F"/>
    <w:rsid w:val="008B551B"/>
    <w:rsid w:val="008B5B19"/>
    <w:rsid w:val="008B6975"/>
    <w:rsid w:val="008B6A08"/>
    <w:rsid w:val="008B6A12"/>
    <w:rsid w:val="008B6A9D"/>
    <w:rsid w:val="008B6EB8"/>
    <w:rsid w:val="008C070D"/>
    <w:rsid w:val="008C09B2"/>
    <w:rsid w:val="008C1ABB"/>
    <w:rsid w:val="008C239A"/>
    <w:rsid w:val="008C6605"/>
    <w:rsid w:val="008C6AC6"/>
    <w:rsid w:val="008C78D4"/>
    <w:rsid w:val="008D2E1D"/>
    <w:rsid w:val="008D43E9"/>
    <w:rsid w:val="008D57B0"/>
    <w:rsid w:val="008D5ECA"/>
    <w:rsid w:val="008D67F0"/>
    <w:rsid w:val="008E1602"/>
    <w:rsid w:val="008E2002"/>
    <w:rsid w:val="008E201B"/>
    <w:rsid w:val="008E4AA0"/>
    <w:rsid w:val="008F070F"/>
    <w:rsid w:val="008F0D3A"/>
    <w:rsid w:val="008F4C33"/>
    <w:rsid w:val="008F6354"/>
    <w:rsid w:val="008F7EDF"/>
    <w:rsid w:val="00900E89"/>
    <w:rsid w:val="00904152"/>
    <w:rsid w:val="009052E5"/>
    <w:rsid w:val="00905D95"/>
    <w:rsid w:val="0090646F"/>
    <w:rsid w:val="00906C22"/>
    <w:rsid w:val="00907443"/>
    <w:rsid w:val="00907549"/>
    <w:rsid w:val="0090775C"/>
    <w:rsid w:val="00910072"/>
    <w:rsid w:val="00913329"/>
    <w:rsid w:val="00916C01"/>
    <w:rsid w:val="00916CA6"/>
    <w:rsid w:val="00916DF7"/>
    <w:rsid w:val="0092026C"/>
    <w:rsid w:val="00920716"/>
    <w:rsid w:val="00921E76"/>
    <w:rsid w:val="0092315A"/>
    <w:rsid w:val="00923327"/>
    <w:rsid w:val="009254C9"/>
    <w:rsid w:val="00925D2E"/>
    <w:rsid w:val="00930F13"/>
    <w:rsid w:val="00933EEA"/>
    <w:rsid w:val="009340D4"/>
    <w:rsid w:val="00934124"/>
    <w:rsid w:val="00934C29"/>
    <w:rsid w:val="00937CCD"/>
    <w:rsid w:val="00940D54"/>
    <w:rsid w:val="00941A37"/>
    <w:rsid w:val="009443A2"/>
    <w:rsid w:val="00946FAF"/>
    <w:rsid w:val="00950FF4"/>
    <w:rsid w:val="00952B9E"/>
    <w:rsid w:val="00953332"/>
    <w:rsid w:val="009544B4"/>
    <w:rsid w:val="00954C43"/>
    <w:rsid w:val="00955D38"/>
    <w:rsid w:val="00955E80"/>
    <w:rsid w:val="00956497"/>
    <w:rsid w:val="009570BC"/>
    <w:rsid w:val="009602BA"/>
    <w:rsid w:val="00962566"/>
    <w:rsid w:val="009637BA"/>
    <w:rsid w:val="009668BD"/>
    <w:rsid w:val="00967821"/>
    <w:rsid w:val="00971210"/>
    <w:rsid w:val="0097140C"/>
    <w:rsid w:val="009721D4"/>
    <w:rsid w:val="00972BCE"/>
    <w:rsid w:val="00973B9E"/>
    <w:rsid w:val="009744FB"/>
    <w:rsid w:val="00974EFA"/>
    <w:rsid w:val="00975114"/>
    <w:rsid w:val="009751C8"/>
    <w:rsid w:val="00975239"/>
    <w:rsid w:val="0097532F"/>
    <w:rsid w:val="00980854"/>
    <w:rsid w:val="0098176C"/>
    <w:rsid w:val="00983125"/>
    <w:rsid w:val="009844AE"/>
    <w:rsid w:val="009851DB"/>
    <w:rsid w:val="00985E15"/>
    <w:rsid w:val="009865DD"/>
    <w:rsid w:val="009879C1"/>
    <w:rsid w:val="009907E6"/>
    <w:rsid w:val="00991DE9"/>
    <w:rsid w:val="009942FD"/>
    <w:rsid w:val="00996968"/>
    <w:rsid w:val="0099759A"/>
    <w:rsid w:val="009A021C"/>
    <w:rsid w:val="009A0751"/>
    <w:rsid w:val="009A22A4"/>
    <w:rsid w:val="009A2EB1"/>
    <w:rsid w:val="009A311E"/>
    <w:rsid w:val="009A3564"/>
    <w:rsid w:val="009A375E"/>
    <w:rsid w:val="009A3B08"/>
    <w:rsid w:val="009A3CCA"/>
    <w:rsid w:val="009A4147"/>
    <w:rsid w:val="009A61CD"/>
    <w:rsid w:val="009A7665"/>
    <w:rsid w:val="009B1146"/>
    <w:rsid w:val="009B3858"/>
    <w:rsid w:val="009B52E8"/>
    <w:rsid w:val="009B5446"/>
    <w:rsid w:val="009B599C"/>
    <w:rsid w:val="009B62EC"/>
    <w:rsid w:val="009B658E"/>
    <w:rsid w:val="009B6F4C"/>
    <w:rsid w:val="009C0B95"/>
    <w:rsid w:val="009C14CB"/>
    <w:rsid w:val="009C5B9B"/>
    <w:rsid w:val="009C7960"/>
    <w:rsid w:val="009D0DC6"/>
    <w:rsid w:val="009D25AC"/>
    <w:rsid w:val="009D3C79"/>
    <w:rsid w:val="009D53D1"/>
    <w:rsid w:val="009D6210"/>
    <w:rsid w:val="009D712A"/>
    <w:rsid w:val="009E17C1"/>
    <w:rsid w:val="009E19DC"/>
    <w:rsid w:val="009E1C2C"/>
    <w:rsid w:val="009E3227"/>
    <w:rsid w:val="009E3E88"/>
    <w:rsid w:val="009E407C"/>
    <w:rsid w:val="009E4850"/>
    <w:rsid w:val="009E4AD4"/>
    <w:rsid w:val="009E4DB4"/>
    <w:rsid w:val="009F00B4"/>
    <w:rsid w:val="009F0AF6"/>
    <w:rsid w:val="009F171B"/>
    <w:rsid w:val="009F29D2"/>
    <w:rsid w:val="009F4552"/>
    <w:rsid w:val="009F6DE2"/>
    <w:rsid w:val="009F7A89"/>
    <w:rsid w:val="009F7D22"/>
    <w:rsid w:val="00A017F4"/>
    <w:rsid w:val="00A0187B"/>
    <w:rsid w:val="00A02DD2"/>
    <w:rsid w:val="00A07A41"/>
    <w:rsid w:val="00A12022"/>
    <w:rsid w:val="00A12E2A"/>
    <w:rsid w:val="00A134E1"/>
    <w:rsid w:val="00A13517"/>
    <w:rsid w:val="00A17C18"/>
    <w:rsid w:val="00A204FE"/>
    <w:rsid w:val="00A2064B"/>
    <w:rsid w:val="00A23800"/>
    <w:rsid w:val="00A24A48"/>
    <w:rsid w:val="00A24AE8"/>
    <w:rsid w:val="00A24F94"/>
    <w:rsid w:val="00A251AB"/>
    <w:rsid w:val="00A266F9"/>
    <w:rsid w:val="00A27EB2"/>
    <w:rsid w:val="00A27F99"/>
    <w:rsid w:val="00A327F8"/>
    <w:rsid w:val="00A33850"/>
    <w:rsid w:val="00A3410F"/>
    <w:rsid w:val="00A375A9"/>
    <w:rsid w:val="00A3762C"/>
    <w:rsid w:val="00A37BDA"/>
    <w:rsid w:val="00A40FD9"/>
    <w:rsid w:val="00A427EF"/>
    <w:rsid w:val="00A43C85"/>
    <w:rsid w:val="00A44A9C"/>
    <w:rsid w:val="00A453F5"/>
    <w:rsid w:val="00A45C02"/>
    <w:rsid w:val="00A45FAF"/>
    <w:rsid w:val="00A462F7"/>
    <w:rsid w:val="00A476B0"/>
    <w:rsid w:val="00A5002F"/>
    <w:rsid w:val="00A504B9"/>
    <w:rsid w:val="00A52C53"/>
    <w:rsid w:val="00A534A5"/>
    <w:rsid w:val="00A54DB8"/>
    <w:rsid w:val="00A54FF6"/>
    <w:rsid w:val="00A5595B"/>
    <w:rsid w:val="00A61F43"/>
    <w:rsid w:val="00A641DB"/>
    <w:rsid w:val="00A65465"/>
    <w:rsid w:val="00A65E4F"/>
    <w:rsid w:val="00A673DA"/>
    <w:rsid w:val="00A704E3"/>
    <w:rsid w:val="00A72089"/>
    <w:rsid w:val="00A72698"/>
    <w:rsid w:val="00A76084"/>
    <w:rsid w:val="00A7612A"/>
    <w:rsid w:val="00A76534"/>
    <w:rsid w:val="00A76579"/>
    <w:rsid w:val="00A77E54"/>
    <w:rsid w:val="00A8034F"/>
    <w:rsid w:val="00A83202"/>
    <w:rsid w:val="00A84BE6"/>
    <w:rsid w:val="00A84F15"/>
    <w:rsid w:val="00A851DC"/>
    <w:rsid w:val="00A853A4"/>
    <w:rsid w:val="00A85EF5"/>
    <w:rsid w:val="00A861E6"/>
    <w:rsid w:val="00A87F2E"/>
    <w:rsid w:val="00A90C25"/>
    <w:rsid w:val="00A9224A"/>
    <w:rsid w:val="00A93B4D"/>
    <w:rsid w:val="00A951AC"/>
    <w:rsid w:val="00A96D60"/>
    <w:rsid w:val="00A96EFE"/>
    <w:rsid w:val="00AA0DB3"/>
    <w:rsid w:val="00AA14ED"/>
    <w:rsid w:val="00AA1D88"/>
    <w:rsid w:val="00AA1EB8"/>
    <w:rsid w:val="00AA2595"/>
    <w:rsid w:val="00AA3E39"/>
    <w:rsid w:val="00AA5238"/>
    <w:rsid w:val="00AA73A9"/>
    <w:rsid w:val="00AA7BAF"/>
    <w:rsid w:val="00AB0C61"/>
    <w:rsid w:val="00AB0E6B"/>
    <w:rsid w:val="00AB1EA5"/>
    <w:rsid w:val="00AB1F11"/>
    <w:rsid w:val="00AB2A2D"/>
    <w:rsid w:val="00AB4303"/>
    <w:rsid w:val="00AB4489"/>
    <w:rsid w:val="00AB4CFF"/>
    <w:rsid w:val="00AB55BA"/>
    <w:rsid w:val="00AB5643"/>
    <w:rsid w:val="00AB6768"/>
    <w:rsid w:val="00AC6AA5"/>
    <w:rsid w:val="00AD0B3D"/>
    <w:rsid w:val="00AD16E6"/>
    <w:rsid w:val="00AD1DF7"/>
    <w:rsid w:val="00AD408A"/>
    <w:rsid w:val="00AD498F"/>
    <w:rsid w:val="00AD70ED"/>
    <w:rsid w:val="00AD76AC"/>
    <w:rsid w:val="00AE0183"/>
    <w:rsid w:val="00AE4957"/>
    <w:rsid w:val="00AE4965"/>
    <w:rsid w:val="00AE627F"/>
    <w:rsid w:val="00AE72FE"/>
    <w:rsid w:val="00AE7747"/>
    <w:rsid w:val="00AF2799"/>
    <w:rsid w:val="00AF4468"/>
    <w:rsid w:val="00AF495F"/>
    <w:rsid w:val="00AF506A"/>
    <w:rsid w:val="00AF6942"/>
    <w:rsid w:val="00AF79BE"/>
    <w:rsid w:val="00B00112"/>
    <w:rsid w:val="00B0026D"/>
    <w:rsid w:val="00B01369"/>
    <w:rsid w:val="00B032E1"/>
    <w:rsid w:val="00B04333"/>
    <w:rsid w:val="00B04700"/>
    <w:rsid w:val="00B05FFF"/>
    <w:rsid w:val="00B07A06"/>
    <w:rsid w:val="00B07FE0"/>
    <w:rsid w:val="00B102F3"/>
    <w:rsid w:val="00B116AE"/>
    <w:rsid w:val="00B11A35"/>
    <w:rsid w:val="00B13104"/>
    <w:rsid w:val="00B13ECD"/>
    <w:rsid w:val="00B143FB"/>
    <w:rsid w:val="00B1442A"/>
    <w:rsid w:val="00B14AF4"/>
    <w:rsid w:val="00B15FA2"/>
    <w:rsid w:val="00B16CD2"/>
    <w:rsid w:val="00B172FF"/>
    <w:rsid w:val="00B17308"/>
    <w:rsid w:val="00B17CC2"/>
    <w:rsid w:val="00B20C33"/>
    <w:rsid w:val="00B218CE"/>
    <w:rsid w:val="00B26520"/>
    <w:rsid w:val="00B27BC5"/>
    <w:rsid w:val="00B31CEC"/>
    <w:rsid w:val="00B326D5"/>
    <w:rsid w:val="00B32A9C"/>
    <w:rsid w:val="00B33388"/>
    <w:rsid w:val="00B34166"/>
    <w:rsid w:val="00B35D23"/>
    <w:rsid w:val="00B37A88"/>
    <w:rsid w:val="00B4071D"/>
    <w:rsid w:val="00B41497"/>
    <w:rsid w:val="00B42374"/>
    <w:rsid w:val="00B43386"/>
    <w:rsid w:val="00B45D64"/>
    <w:rsid w:val="00B4698A"/>
    <w:rsid w:val="00B47F59"/>
    <w:rsid w:val="00B51385"/>
    <w:rsid w:val="00B518EA"/>
    <w:rsid w:val="00B52EE7"/>
    <w:rsid w:val="00B53534"/>
    <w:rsid w:val="00B55CB8"/>
    <w:rsid w:val="00B5628E"/>
    <w:rsid w:val="00B57498"/>
    <w:rsid w:val="00B57C17"/>
    <w:rsid w:val="00B60065"/>
    <w:rsid w:val="00B60383"/>
    <w:rsid w:val="00B62808"/>
    <w:rsid w:val="00B629E3"/>
    <w:rsid w:val="00B63C9D"/>
    <w:rsid w:val="00B65207"/>
    <w:rsid w:val="00B65257"/>
    <w:rsid w:val="00B65AA6"/>
    <w:rsid w:val="00B661C7"/>
    <w:rsid w:val="00B66E58"/>
    <w:rsid w:val="00B70C03"/>
    <w:rsid w:val="00B7130C"/>
    <w:rsid w:val="00B713BA"/>
    <w:rsid w:val="00B732C6"/>
    <w:rsid w:val="00B736CA"/>
    <w:rsid w:val="00B74DC0"/>
    <w:rsid w:val="00B751A7"/>
    <w:rsid w:val="00B759BC"/>
    <w:rsid w:val="00B7620A"/>
    <w:rsid w:val="00B76292"/>
    <w:rsid w:val="00B77A6E"/>
    <w:rsid w:val="00B77F54"/>
    <w:rsid w:val="00B80C83"/>
    <w:rsid w:val="00B81A3A"/>
    <w:rsid w:val="00B81B73"/>
    <w:rsid w:val="00B83132"/>
    <w:rsid w:val="00B8336F"/>
    <w:rsid w:val="00B83385"/>
    <w:rsid w:val="00B8388D"/>
    <w:rsid w:val="00B84023"/>
    <w:rsid w:val="00B84666"/>
    <w:rsid w:val="00B84A84"/>
    <w:rsid w:val="00B86081"/>
    <w:rsid w:val="00B87F1F"/>
    <w:rsid w:val="00B901B2"/>
    <w:rsid w:val="00B91BB2"/>
    <w:rsid w:val="00B91CCD"/>
    <w:rsid w:val="00B91EDA"/>
    <w:rsid w:val="00B920B6"/>
    <w:rsid w:val="00B92E7B"/>
    <w:rsid w:val="00B93E0E"/>
    <w:rsid w:val="00B9417D"/>
    <w:rsid w:val="00B94362"/>
    <w:rsid w:val="00B97094"/>
    <w:rsid w:val="00BA0E6B"/>
    <w:rsid w:val="00BA242C"/>
    <w:rsid w:val="00BA27CA"/>
    <w:rsid w:val="00BB0243"/>
    <w:rsid w:val="00BB186E"/>
    <w:rsid w:val="00BB29DC"/>
    <w:rsid w:val="00BB2B54"/>
    <w:rsid w:val="00BB4354"/>
    <w:rsid w:val="00BB47E7"/>
    <w:rsid w:val="00BB5BB4"/>
    <w:rsid w:val="00BB6836"/>
    <w:rsid w:val="00BB7494"/>
    <w:rsid w:val="00BC00A5"/>
    <w:rsid w:val="00BC2506"/>
    <w:rsid w:val="00BC6FE5"/>
    <w:rsid w:val="00BC777F"/>
    <w:rsid w:val="00BD024C"/>
    <w:rsid w:val="00BD07B8"/>
    <w:rsid w:val="00BD0EFC"/>
    <w:rsid w:val="00BD2D69"/>
    <w:rsid w:val="00BD3A7D"/>
    <w:rsid w:val="00BD4A29"/>
    <w:rsid w:val="00BD60DA"/>
    <w:rsid w:val="00BD642F"/>
    <w:rsid w:val="00BD7011"/>
    <w:rsid w:val="00BD73A8"/>
    <w:rsid w:val="00BD7432"/>
    <w:rsid w:val="00BE0711"/>
    <w:rsid w:val="00BE0B43"/>
    <w:rsid w:val="00BE0BAA"/>
    <w:rsid w:val="00BE1FCB"/>
    <w:rsid w:val="00BE38AA"/>
    <w:rsid w:val="00BE7111"/>
    <w:rsid w:val="00BE7CF4"/>
    <w:rsid w:val="00BF027F"/>
    <w:rsid w:val="00BF0E27"/>
    <w:rsid w:val="00BF1A29"/>
    <w:rsid w:val="00BF256E"/>
    <w:rsid w:val="00BF34E9"/>
    <w:rsid w:val="00BF442A"/>
    <w:rsid w:val="00BF67BC"/>
    <w:rsid w:val="00BF67D1"/>
    <w:rsid w:val="00C003D7"/>
    <w:rsid w:val="00C02164"/>
    <w:rsid w:val="00C024CC"/>
    <w:rsid w:val="00C02B99"/>
    <w:rsid w:val="00C03383"/>
    <w:rsid w:val="00C07C92"/>
    <w:rsid w:val="00C1077F"/>
    <w:rsid w:val="00C11116"/>
    <w:rsid w:val="00C115A5"/>
    <w:rsid w:val="00C12B1D"/>
    <w:rsid w:val="00C13AD0"/>
    <w:rsid w:val="00C14022"/>
    <w:rsid w:val="00C144B1"/>
    <w:rsid w:val="00C14576"/>
    <w:rsid w:val="00C15CA4"/>
    <w:rsid w:val="00C15EEB"/>
    <w:rsid w:val="00C202F9"/>
    <w:rsid w:val="00C205F9"/>
    <w:rsid w:val="00C235CE"/>
    <w:rsid w:val="00C2423E"/>
    <w:rsid w:val="00C24257"/>
    <w:rsid w:val="00C2489E"/>
    <w:rsid w:val="00C25ACD"/>
    <w:rsid w:val="00C25F18"/>
    <w:rsid w:val="00C2607E"/>
    <w:rsid w:val="00C26884"/>
    <w:rsid w:val="00C27265"/>
    <w:rsid w:val="00C30ED5"/>
    <w:rsid w:val="00C323D7"/>
    <w:rsid w:val="00C3247B"/>
    <w:rsid w:val="00C33926"/>
    <w:rsid w:val="00C33A16"/>
    <w:rsid w:val="00C33EAD"/>
    <w:rsid w:val="00C356FF"/>
    <w:rsid w:val="00C35718"/>
    <w:rsid w:val="00C3638E"/>
    <w:rsid w:val="00C36660"/>
    <w:rsid w:val="00C3696A"/>
    <w:rsid w:val="00C36EB8"/>
    <w:rsid w:val="00C37EB3"/>
    <w:rsid w:val="00C40D79"/>
    <w:rsid w:val="00C41BC1"/>
    <w:rsid w:val="00C43D4B"/>
    <w:rsid w:val="00C46999"/>
    <w:rsid w:val="00C47D71"/>
    <w:rsid w:val="00C50035"/>
    <w:rsid w:val="00C516BD"/>
    <w:rsid w:val="00C51896"/>
    <w:rsid w:val="00C51A01"/>
    <w:rsid w:val="00C51F6D"/>
    <w:rsid w:val="00C52929"/>
    <w:rsid w:val="00C52C08"/>
    <w:rsid w:val="00C52CE4"/>
    <w:rsid w:val="00C53AE8"/>
    <w:rsid w:val="00C56010"/>
    <w:rsid w:val="00C575C8"/>
    <w:rsid w:val="00C60DE7"/>
    <w:rsid w:val="00C62B7B"/>
    <w:rsid w:val="00C62F65"/>
    <w:rsid w:val="00C63B2A"/>
    <w:rsid w:val="00C63F5A"/>
    <w:rsid w:val="00C64FE6"/>
    <w:rsid w:val="00C66904"/>
    <w:rsid w:val="00C701B0"/>
    <w:rsid w:val="00C74946"/>
    <w:rsid w:val="00C76432"/>
    <w:rsid w:val="00C76D40"/>
    <w:rsid w:val="00C81C8B"/>
    <w:rsid w:val="00C84647"/>
    <w:rsid w:val="00C85DC4"/>
    <w:rsid w:val="00C867DB"/>
    <w:rsid w:val="00C86B81"/>
    <w:rsid w:val="00C87C75"/>
    <w:rsid w:val="00C9067E"/>
    <w:rsid w:val="00C91F3F"/>
    <w:rsid w:val="00C93B48"/>
    <w:rsid w:val="00C94C0D"/>
    <w:rsid w:val="00C95D03"/>
    <w:rsid w:val="00C97C70"/>
    <w:rsid w:val="00CA02DC"/>
    <w:rsid w:val="00CA043D"/>
    <w:rsid w:val="00CA3669"/>
    <w:rsid w:val="00CA3F52"/>
    <w:rsid w:val="00CA4797"/>
    <w:rsid w:val="00CA5AA6"/>
    <w:rsid w:val="00CA6C67"/>
    <w:rsid w:val="00CA7EA7"/>
    <w:rsid w:val="00CA7F00"/>
    <w:rsid w:val="00CB08BC"/>
    <w:rsid w:val="00CB0988"/>
    <w:rsid w:val="00CB2BD8"/>
    <w:rsid w:val="00CB30BA"/>
    <w:rsid w:val="00CB4105"/>
    <w:rsid w:val="00CB6D7B"/>
    <w:rsid w:val="00CC0305"/>
    <w:rsid w:val="00CC0B5D"/>
    <w:rsid w:val="00CC0CF5"/>
    <w:rsid w:val="00CC33AF"/>
    <w:rsid w:val="00CC3E1A"/>
    <w:rsid w:val="00CC52EB"/>
    <w:rsid w:val="00CC5D73"/>
    <w:rsid w:val="00CC796F"/>
    <w:rsid w:val="00CD1A90"/>
    <w:rsid w:val="00CD2B33"/>
    <w:rsid w:val="00CD3CA5"/>
    <w:rsid w:val="00CD546B"/>
    <w:rsid w:val="00CE21B9"/>
    <w:rsid w:val="00CE2FBD"/>
    <w:rsid w:val="00CE583E"/>
    <w:rsid w:val="00CE58D2"/>
    <w:rsid w:val="00CF048C"/>
    <w:rsid w:val="00CF1217"/>
    <w:rsid w:val="00CF16F2"/>
    <w:rsid w:val="00CF300D"/>
    <w:rsid w:val="00CF35CF"/>
    <w:rsid w:val="00CF4160"/>
    <w:rsid w:val="00CF49C5"/>
    <w:rsid w:val="00CF4BAE"/>
    <w:rsid w:val="00CF5651"/>
    <w:rsid w:val="00CF5D32"/>
    <w:rsid w:val="00CF5E5F"/>
    <w:rsid w:val="00CF67A5"/>
    <w:rsid w:val="00CF680C"/>
    <w:rsid w:val="00CF6C46"/>
    <w:rsid w:val="00CF716B"/>
    <w:rsid w:val="00D0051C"/>
    <w:rsid w:val="00D01717"/>
    <w:rsid w:val="00D01D5D"/>
    <w:rsid w:val="00D01D93"/>
    <w:rsid w:val="00D0345C"/>
    <w:rsid w:val="00D034A6"/>
    <w:rsid w:val="00D04518"/>
    <w:rsid w:val="00D046A1"/>
    <w:rsid w:val="00D057FE"/>
    <w:rsid w:val="00D059E8"/>
    <w:rsid w:val="00D06E81"/>
    <w:rsid w:val="00D1061B"/>
    <w:rsid w:val="00D11253"/>
    <w:rsid w:val="00D11DED"/>
    <w:rsid w:val="00D12073"/>
    <w:rsid w:val="00D15308"/>
    <w:rsid w:val="00D1591A"/>
    <w:rsid w:val="00D16E7A"/>
    <w:rsid w:val="00D206C6"/>
    <w:rsid w:val="00D21E73"/>
    <w:rsid w:val="00D21FC6"/>
    <w:rsid w:val="00D21FD0"/>
    <w:rsid w:val="00D229A1"/>
    <w:rsid w:val="00D26237"/>
    <w:rsid w:val="00D2633D"/>
    <w:rsid w:val="00D26845"/>
    <w:rsid w:val="00D26DAE"/>
    <w:rsid w:val="00D27174"/>
    <w:rsid w:val="00D279FE"/>
    <w:rsid w:val="00D27C5A"/>
    <w:rsid w:val="00D3010D"/>
    <w:rsid w:val="00D30F96"/>
    <w:rsid w:val="00D31EA1"/>
    <w:rsid w:val="00D34180"/>
    <w:rsid w:val="00D34D2A"/>
    <w:rsid w:val="00D34DEF"/>
    <w:rsid w:val="00D35510"/>
    <w:rsid w:val="00D357EE"/>
    <w:rsid w:val="00D37DFC"/>
    <w:rsid w:val="00D42234"/>
    <w:rsid w:val="00D471CE"/>
    <w:rsid w:val="00D53674"/>
    <w:rsid w:val="00D53AC9"/>
    <w:rsid w:val="00D540C8"/>
    <w:rsid w:val="00D54CFE"/>
    <w:rsid w:val="00D56A53"/>
    <w:rsid w:val="00D57103"/>
    <w:rsid w:val="00D6195D"/>
    <w:rsid w:val="00D6217A"/>
    <w:rsid w:val="00D6233C"/>
    <w:rsid w:val="00D627C7"/>
    <w:rsid w:val="00D63277"/>
    <w:rsid w:val="00D64B73"/>
    <w:rsid w:val="00D6528C"/>
    <w:rsid w:val="00D65A22"/>
    <w:rsid w:val="00D66E0B"/>
    <w:rsid w:val="00D670DD"/>
    <w:rsid w:val="00D70EFF"/>
    <w:rsid w:val="00D740C9"/>
    <w:rsid w:val="00D761E2"/>
    <w:rsid w:val="00D772AE"/>
    <w:rsid w:val="00D80404"/>
    <w:rsid w:val="00D80671"/>
    <w:rsid w:val="00D81523"/>
    <w:rsid w:val="00D8284E"/>
    <w:rsid w:val="00D832D9"/>
    <w:rsid w:val="00D8580C"/>
    <w:rsid w:val="00D86FC1"/>
    <w:rsid w:val="00D87BB6"/>
    <w:rsid w:val="00D91D33"/>
    <w:rsid w:val="00D92F5A"/>
    <w:rsid w:val="00D9364B"/>
    <w:rsid w:val="00D95135"/>
    <w:rsid w:val="00D9790C"/>
    <w:rsid w:val="00D97B4E"/>
    <w:rsid w:val="00DA3F39"/>
    <w:rsid w:val="00DA4320"/>
    <w:rsid w:val="00DA51C9"/>
    <w:rsid w:val="00DA527E"/>
    <w:rsid w:val="00DA56AA"/>
    <w:rsid w:val="00DA62E3"/>
    <w:rsid w:val="00DA65A0"/>
    <w:rsid w:val="00DA7498"/>
    <w:rsid w:val="00DB064F"/>
    <w:rsid w:val="00DB0A81"/>
    <w:rsid w:val="00DB1113"/>
    <w:rsid w:val="00DB3350"/>
    <w:rsid w:val="00DB3366"/>
    <w:rsid w:val="00DB3DD4"/>
    <w:rsid w:val="00DB429C"/>
    <w:rsid w:val="00DB4B79"/>
    <w:rsid w:val="00DB68BB"/>
    <w:rsid w:val="00DC2926"/>
    <w:rsid w:val="00DC308F"/>
    <w:rsid w:val="00DC3807"/>
    <w:rsid w:val="00DC3D78"/>
    <w:rsid w:val="00DC3E3E"/>
    <w:rsid w:val="00DC4A51"/>
    <w:rsid w:val="00DC4A9B"/>
    <w:rsid w:val="00DC506A"/>
    <w:rsid w:val="00DC612D"/>
    <w:rsid w:val="00DC6484"/>
    <w:rsid w:val="00DC6F69"/>
    <w:rsid w:val="00DC71B1"/>
    <w:rsid w:val="00DC7A5E"/>
    <w:rsid w:val="00DC7F66"/>
    <w:rsid w:val="00DD0289"/>
    <w:rsid w:val="00DD0328"/>
    <w:rsid w:val="00DD0FFD"/>
    <w:rsid w:val="00DD1782"/>
    <w:rsid w:val="00DD2F52"/>
    <w:rsid w:val="00DD50B5"/>
    <w:rsid w:val="00DD5383"/>
    <w:rsid w:val="00DD5510"/>
    <w:rsid w:val="00DD6DAF"/>
    <w:rsid w:val="00DE26E5"/>
    <w:rsid w:val="00DE54F6"/>
    <w:rsid w:val="00DE5654"/>
    <w:rsid w:val="00DE72E7"/>
    <w:rsid w:val="00DE7AB4"/>
    <w:rsid w:val="00DF12F3"/>
    <w:rsid w:val="00DF21B1"/>
    <w:rsid w:val="00DF3C0C"/>
    <w:rsid w:val="00DF3D33"/>
    <w:rsid w:val="00DF5A41"/>
    <w:rsid w:val="00DF76CA"/>
    <w:rsid w:val="00DF7C82"/>
    <w:rsid w:val="00E02B87"/>
    <w:rsid w:val="00E03A2B"/>
    <w:rsid w:val="00E0425A"/>
    <w:rsid w:val="00E04DBA"/>
    <w:rsid w:val="00E0577C"/>
    <w:rsid w:val="00E05B6C"/>
    <w:rsid w:val="00E05C5B"/>
    <w:rsid w:val="00E102F4"/>
    <w:rsid w:val="00E1036D"/>
    <w:rsid w:val="00E10D7A"/>
    <w:rsid w:val="00E11DE8"/>
    <w:rsid w:val="00E11DEE"/>
    <w:rsid w:val="00E13FA4"/>
    <w:rsid w:val="00E167C2"/>
    <w:rsid w:val="00E170AB"/>
    <w:rsid w:val="00E17634"/>
    <w:rsid w:val="00E178DD"/>
    <w:rsid w:val="00E17914"/>
    <w:rsid w:val="00E22A09"/>
    <w:rsid w:val="00E24A2E"/>
    <w:rsid w:val="00E2673A"/>
    <w:rsid w:val="00E30216"/>
    <w:rsid w:val="00E320AE"/>
    <w:rsid w:val="00E32FEE"/>
    <w:rsid w:val="00E34776"/>
    <w:rsid w:val="00E362C9"/>
    <w:rsid w:val="00E37B8B"/>
    <w:rsid w:val="00E4041D"/>
    <w:rsid w:val="00E4094E"/>
    <w:rsid w:val="00E40F19"/>
    <w:rsid w:val="00E41624"/>
    <w:rsid w:val="00E41FBD"/>
    <w:rsid w:val="00E42842"/>
    <w:rsid w:val="00E434FF"/>
    <w:rsid w:val="00E43DEA"/>
    <w:rsid w:val="00E4496E"/>
    <w:rsid w:val="00E44D66"/>
    <w:rsid w:val="00E44E04"/>
    <w:rsid w:val="00E45B75"/>
    <w:rsid w:val="00E47331"/>
    <w:rsid w:val="00E5067C"/>
    <w:rsid w:val="00E523F4"/>
    <w:rsid w:val="00E524A5"/>
    <w:rsid w:val="00E53257"/>
    <w:rsid w:val="00E61D92"/>
    <w:rsid w:val="00E61F2E"/>
    <w:rsid w:val="00E64666"/>
    <w:rsid w:val="00E64D0F"/>
    <w:rsid w:val="00E66F2F"/>
    <w:rsid w:val="00E6774E"/>
    <w:rsid w:val="00E7162F"/>
    <w:rsid w:val="00E724DB"/>
    <w:rsid w:val="00E72808"/>
    <w:rsid w:val="00E73930"/>
    <w:rsid w:val="00E74A4C"/>
    <w:rsid w:val="00E751CD"/>
    <w:rsid w:val="00E757CF"/>
    <w:rsid w:val="00E80ACF"/>
    <w:rsid w:val="00E82786"/>
    <w:rsid w:val="00E83BF0"/>
    <w:rsid w:val="00E84511"/>
    <w:rsid w:val="00E847E2"/>
    <w:rsid w:val="00E84A75"/>
    <w:rsid w:val="00E86D47"/>
    <w:rsid w:val="00E87AFC"/>
    <w:rsid w:val="00E87DBF"/>
    <w:rsid w:val="00E91385"/>
    <w:rsid w:val="00E91A5B"/>
    <w:rsid w:val="00EA0198"/>
    <w:rsid w:val="00EA0D67"/>
    <w:rsid w:val="00EA0D74"/>
    <w:rsid w:val="00EA0DA0"/>
    <w:rsid w:val="00EA0FA6"/>
    <w:rsid w:val="00EA251B"/>
    <w:rsid w:val="00EA2EEC"/>
    <w:rsid w:val="00EA3119"/>
    <w:rsid w:val="00EA4008"/>
    <w:rsid w:val="00EA4131"/>
    <w:rsid w:val="00EA67F7"/>
    <w:rsid w:val="00EA6D41"/>
    <w:rsid w:val="00EB05FA"/>
    <w:rsid w:val="00EB1CD1"/>
    <w:rsid w:val="00EB2075"/>
    <w:rsid w:val="00EB2584"/>
    <w:rsid w:val="00EB2E16"/>
    <w:rsid w:val="00EB3EEA"/>
    <w:rsid w:val="00EB59AD"/>
    <w:rsid w:val="00EB5CB6"/>
    <w:rsid w:val="00EB6170"/>
    <w:rsid w:val="00EB7352"/>
    <w:rsid w:val="00EB79BA"/>
    <w:rsid w:val="00EC006B"/>
    <w:rsid w:val="00EC0D2E"/>
    <w:rsid w:val="00EC13FC"/>
    <w:rsid w:val="00EC1810"/>
    <w:rsid w:val="00EC21C6"/>
    <w:rsid w:val="00EC54B4"/>
    <w:rsid w:val="00EC584E"/>
    <w:rsid w:val="00EC5BE3"/>
    <w:rsid w:val="00ED2F1D"/>
    <w:rsid w:val="00ED31D9"/>
    <w:rsid w:val="00ED3651"/>
    <w:rsid w:val="00ED5D4C"/>
    <w:rsid w:val="00ED6B4E"/>
    <w:rsid w:val="00EE1905"/>
    <w:rsid w:val="00EE276B"/>
    <w:rsid w:val="00EE293A"/>
    <w:rsid w:val="00EE2C7C"/>
    <w:rsid w:val="00EE4750"/>
    <w:rsid w:val="00EE53C2"/>
    <w:rsid w:val="00EE557C"/>
    <w:rsid w:val="00EE58B6"/>
    <w:rsid w:val="00EF00BE"/>
    <w:rsid w:val="00EF0487"/>
    <w:rsid w:val="00EF0804"/>
    <w:rsid w:val="00EF34ED"/>
    <w:rsid w:val="00EF445C"/>
    <w:rsid w:val="00EF56E7"/>
    <w:rsid w:val="00EF7EFA"/>
    <w:rsid w:val="00F01056"/>
    <w:rsid w:val="00F01D19"/>
    <w:rsid w:val="00F02301"/>
    <w:rsid w:val="00F025CD"/>
    <w:rsid w:val="00F0499F"/>
    <w:rsid w:val="00F05ADE"/>
    <w:rsid w:val="00F05C3D"/>
    <w:rsid w:val="00F06349"/>
    <w:rsid w:val="00F10079"/>
    <w:rsid w:val="00F10430"/>
    <w:rsid w:val="00F11F56"/>
    <w:rsid w:val="00F167BE"/>
    <w:rsid w:val="00F20918"/>
    <w:rsid w:val="00F21105"/>
    <w:rsid w:val="00F22059"/>
    <w:rsid w:val="00F2260B"/>
    <w:rsid w:val="00F24043"/>
    <w:rsid w:val="00F249D5"/>
    <w:rsid w:val="00F2563D"/>
    <w:rsid w:val="00F273C1"/>
    <w:rsid w:val="00F32A13"/>
    <w:rsid w:val="00F333EF"/>
    <w:rsid w:val="00F359DE"/>
    <w:rsid w:val="00F35A97"/>
    <w:rsid w:val="00F35FAA"/>
    <w:rsid w:val="00F3637A"/>
    <w:rsid w:val="00F40B3E"/>
    <w:rsid w:val="00F423E9"/>
    <w:rsid w:val="00F42F85"/>
    <w:rsid w:val="00F440E0"/>
    <w:rsid w:val="00F46F56"/>
    <w:rsid w:val="00F4762B"/>
    <w:rsid w:val="00F5054F"/>
    <w:rsid w:val="00F511D4"/>
    <w:rsid w:val="00F52D10"/>
    <w:rsid w:val="00F52D13"/>
    <w:rsid w:val="00F54A85"/>
    <w:rsid w:val="00F557CD"/>
    <w:rsid w:val="00F575EA"/>
    <w:rsid w:val="00F579BF"/>
    <w:rsid w:val="00F60106"/>
    <w:rsid w:val="00F60ED8"/>
    <w:rsid w:val="00F63019"/>
    <w:rsid w:val="00F637FA"/>
    <w:rsid w:val="00F63D16"/>
    <w:rsid w:val="00F648DF"/>
    <w:rsid w:val="00F64BFD"/>
    <w:rsid w:val="00F66306"/>
    <w:rsid w:val="00F703FB"/>
    <w:rsid w:val="00F72B07"/>
    <w:rsid w:val="00F73715"/>
    <w:rsid w:val="00F75D61"/>
    <w:rsid w:val="00F76A24"/>
    <w:rsid w:val="00F77B06"/>
    <w:rsid w:val="00F80E46"/>
    <w:rsid w:val="00F829AE"/>
    <w:rsid w:val="00F85029"/>
    <w:rsid w:val="00F85533"/>
    <w:rsid w:val="00F86D78"/>
    <w:rsid w:val="00F87D17"/>
    <w:rsid w:val="00F90086"/>
    <w:rsid w:val="00F93253"/>
    <w:rsid w:val="00F939A9"/>
    <w:rsid w:val="00F94616"/>
    <w:rsid w:val="00F953BA"/>
    <w:rsid w:val="00F95B7A"/>
    <w:rsid w:val="00F95D09"/>
    <w:rsid w:val="00F96723"/>
    <w:rsid w:val="00FA04E5"/>
    <w:rsid w:val="00FA1432"/>
    <w:rsid w:val="00FA1E24"/>
    <w:rsid w:val="00FA2546"/>
    <w:rsid w:val="00FA393F"/>
    <w:rsid w:val="00FA3BCD"/>
    <w:rsid w:val="00FA3E60"/>
    <w:rsid w:val="00FB3CE4"/>
    <w:rsid w:val="00FB69A7"/>
    <w:rsid w:val="00FB6A39"/>
    <w:rsid w:val="00FC1C3B"/>
    <w:rsid w:val="00FC2A69"/>
    <w:rsid w:val="00FC50C6"/>
    <w:rsid w:val="00FC523F"/>
    <w:rsid w:val="00FC571A"/>
    <w:rsid w:val="00FC5845"/>
    <w:rsid w:val="00FC5A57"/>
    <w:rsid w:val="00FC5DB2"/>
    <w:rsid w:val="00FC5FBE"/>
    <w:rsid w:val="00FC637E"/>
    <w:rsid w:val="00FC6660"/>
    <w:rsid w:val="00FC7B8D"/>
    <w:rsid w:val="00FC7D9B"/>
    <w:rsid w:val="00FD124C"/>
    <w:rsid w:val="00FD1684"/>
    <w:rsid w:val="00FD1A68"/>
    <w:rsid w:val="00FD25DE"/>
    <w:rsid w:val="00FD2740"/>
    <w:rsid w:val="00FD3749"/>
    <w:rsid w:val="00FD42D7"/>
    <w:rsid w:val="00FD4B2F"/>
    <w:rsid w:val="00FD530A"/>
    <w:rsid w:val="00FD56F3"/>
    <w:rsid w:val="00FD59AC"/>
    <w:rsid w:val="00FD655E"/>
    <w:rsid w:val="00FD7A6F"/>
    <w:rsid w:val="00FE0614"/>
    <w:rsid w:val="00FE37B5"/>
    <w:rsid w:val="00FE4476"/>
    <w:rsid w:val="00FF28FF"/>
    <w:rsid w:val="00FF2BB8"/>
    <w:rsid w:val="00FF379F"/>
    <w:rsid w:val="00FF39E8"/>
    <w:rsid w:val="00FF3D78"/>
    <w:rsid w:val="00FF5FB7"/>
    <w:rsid w:val="00FF6CCF"/>
    <w:rsid w:val="00FF7016"/>
    <w:rsid w:val="00FF79AB"/>
    <w:rsid w:val="00FF7D3B"/>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390146" strokecolor="none [3213]">
      <v:stroke color="none [3213]" weight="1pt"/>
      <o:colormru v:ext="edit" colors="#fc0,#ff9,#0fc,#39f,#f6f,#f60"/>
      <o:colormenu v:ext="edit" fillcolor="none [3212]"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nhideWhenUsed="0" w:qFormat="1"/>
    <w:lsdException w:name="Body Text 2" w:uiPriority="0"/>
    <w:lsdException w:name="Body Text Indent 2" w:uiPriority="0"/>
    <w:lsdException w:name="Strong" w:semiHidden="0" w:uiPriority="0" w:unhideWhenUsed="0" w:qFormat="1"/>
    <w:lsdException w:name="Emphasis" w:semiHidden="0" w:uiPriority="20" w:unhideWhenUsed="0" w:qFormat="1"/>
    <w:lsdException w:name="Table Classic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34"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62"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9"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63"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350"/>
  </w:style>
  <w:style w:type="paragraph" w:styleId="Heading1">
    <w:name w:val="heading 1"/>
    <w:basedOn w:val="Normal"/>
    <w:next w:val="Normal"/>
    <w:link w:val="Heading1Char"/>
    <w:qFormat/>
    <w:rsid w:val="003F0BC3"/>
    <w:pPr>
      <w:keepNext/>
      <w:spacing w:after="0" w:line="240" w:lineRule="auto"/>
      <w:jc w:val="center"/>
      <w:outlineLvl w:val="0"/>
    </w:pPr>
    <w:rPr>
      <w:rFonts w:ascii="Times New Roman" w:eastAsia="Times New Roman" w:hAnsi="Times New Roman" w:cs="Times New Roman"/>
      <w:b/>
      <w:bCs/>
      <w:sz w:val="24"/>
      <w:szCs w:val="24"/>
      <w:u w:val="single"/>
      <w:lang w:val="en-US"/>
    </w:rPr>
  </w:style>
  <w:style w:type="paragraph" w:styleId="Heading2">
    <w:name w:val="heading 2"/>
    <w:basedOn w:val="Normal"/>
    <w:next w:val="Normal"/>
    <w:link w:val="Heading2Char"/>
    <w:uiPriority w:val="9"/>
    <w:unhideWhenUsed/>
    <w:qFormat/>
    <w:rsid w:val="00FA3BC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F0BC3"/>
    <w:pPr>
      <w:keepNext/>
      <w:keepLines/>
      <w:spacing w:before="200" w:after="0"/>
      <w:outlineLvl w:val="2"/>
    </w:pPr>
    <w:rPr>
      <w:rFonts w:asciiTheme="majorHAnsi" w:eastAsiaTheme="majorEastAsia" w:hAnsiTheme="majorHAnsi" w:cstheme="majorBidi"/>
      <w:b/>
      <w:bCs/>
      <w:noProof/>
      <w:color w:val="4F81BD" w:themeColor="accent1"/>
    </w:rPr>
  </w:style>
  <w:style w:type="paragraph" w:styleId="Heading4">
    <w:name w:val="heading 4"/>
    <w:basedOn w:val="Normal"/>
    <w:next w:val="Normal"/>
    <w:link w:val="Heading4Char"/>
    <w:uiPriority w:val="9"/>
    <w:qFormat/>
    <w:rsid w:val="003F0BC3"/>
    <w:pPr>
      <w:keepNext/>
      <w:numPr>
        <w:numId w:val="5"/>
      </w:numPr>
      <w:spacing w:after="0" w:line="240" w:lineRule="auto"/>
      <w:outlineLvl w:val="3"/>
    </w:pPr>
    <w:rPr>
      <w:rFonts w:ascii="Times New Roman" w:eastAsia="Times New Roman" w:hAnsi="Times New Roman" w:cs="Times New Roman"/>
      <w:sz w:val="24"/>
      <w:szCs w:val="20"/>
    </w:rPr>
  </w:style>
  <w:style w:type="paragraph" w:styleId="Heading5">
    <w:name w:val="heading 5"/>
    <w:basedOn w:val="Normal"/>
    <w:next w:val="Normal"/>
    <w:link w:val="Heading5Char"/>
    <w:qFormat/>
    <w:rsid w:val="003F0BC3"/>
    <w:pPr>
      <w:spacing w:before="240" w:after="60" w:line="240" w:lineRule="auto"/>
      <w:outlineLvl w:val="4"/>
    </w:pPr>
    <w:rPr>
      <w:rFonts w:ascii="Times New Roman" w:eastAsia="Times New Roman" w:hAnsi="Times New Roman" w:cs="Times New Roman"/>
      <w:b/>
      <w:bCs/>
      <w:i/>
      <w:iCs/>
      <w:sz w:val="26"/>
      <w:szCs w:val="26"/>
      <w:lang w:val="en-US"/>
    </w:rPr>
  </w:style>
  <w:style w:type="paragraph" w:styleId="Heading6">
    <w:name w:val="heading 6"/>
    <w:basedOn w:val="Normal"/>
    <w:next w:val="Normal"/>
    <w:link w:val="Heading6Char"/>
    <w:qFormat/>
    <w:rsid w:val="003F0BC3"/>
    <w:pPr>
      <w:keepNext/>
      <w:spacing w:after="0" w:line="240" w:lineRule="auto"/>
      <w:jc w:val="both"/>
      <w:outlineLvl w:val="5"/>
    </w:pPr>
    <w:rPr>
      <w:rFonts w:ascii="Times New Roman" w:eastAsia="Times New Roman" w:hAnsi="Times New Roman" w:cs="Times New Roman"/>
      <w:b/>
      <w:bCs/>
      <w:sz w:val="32"/>
      <w:szCs w:val="24"/>
      <w:lang w:eastAsia="id-ID"/>
    </w:rPr>
  </w:style>
  <w:style w:type="paragraph" w:styleId="Heading7">
    <w:name w:val="heading 7"/>
    <w:basedOn w:val="Normal"/>
    <w:next w:val="Normal"/>
    <w:link w:val="Heading7Char"/>
    <w:qFormat/>
    <w:rsid w:val="003F0BC3"/>
    <w:pPr>
      <w:keepNext/>
      <w:spacing w:after="0" w:line="240" w:lineRule="auto"/>
      <w:ind w:left="240"/>
      <w:outlineLvl w:val="6"/>
    </w:pPr>
    <w:rPr>
      <w:rFonts w:ascii="Times New Roman" w:eastAsia="Times New Roman" w:hAnsi="Times New Roman" w:cs="Times New Roman"/>
      <w:b/>
      <w:bCs/>
      <w:sz w:val="24"/>
      <w:szCs w:val="24"/>
      <w:lang w:eastAsia="id-ID"/>
    </w:rPr>
  </w:style>
  <w:style w:type="paragraph" w:styleId="Heading8">
    <w:name w:val="heading 8"/>
    <w:basedOn w:val="Normal"/>
    <w:next w:val="Normal"/>
    <w:link w:val="Heading8Char"/>
    <w:qFormat/>
    <w:rsid w:val="003F0BC3"/>
    <w:pPr>
      <w:keepNext/>
      <w:spacing w:after="0" w:line="240" w:lineRule="auto"/>
      <w:outlineLvl w:val="7"/>
    </w:pPr>
    <w:rPr>
      <w:rFonts w:ascii="Times New Roman" w:eastAsia="Times New Roman" w:hAnsi="Times New Roman" w:cs="Times New Roman"/>
      <w:b/>
      <w:bCs/>
      <w:sz w:val="32"/>
      <w:szCs w:val="24"/>
      <w:lang w:eastAsia="id-ID"/>
    </w:rPr>
  </w:style>
  <w:style w:type="paragraph" w:styleId="Heading9">
    <w:name w:val="heading 9"/>
    <w:basedOn w:val="Normal"/>
    <w:next w:val="Normal"/>
    <w:link w:val="Heading9Char"/>
    <w:qFormat/>
    <w:rsid w:val="003F0BC3"/>
    <w:pPr>
      <w:keepNext/>
      <w:spacing w:after="0" w:line="240" w:lineRule="auto"/>
      <w:jc w:val="center"/>
      <w:outlineLvl w:val="8"/>
    </w:pPr>
    <w:rPr>
      <w:rFonts w:ascii="Copperplate Gothic Bold" w:eastAsia="Times New Roman" w:hAnsi="Copperplate Gothic Bold" w:cs="Times New Roman"/>
      <w:b/>
      <w:bCs/>
      <w:sz w:val="52"/>
      <w:szCs w:val="24"/>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soal jawab"/>
    <w:basedOn w:val="Normal"/>
    <w:link w:val="ListParagraphChar"/>
    <w:uiPriority w:val="34"/>
    <w:qFormat/>
    <w:rsid w:val="00DB3350"/>
    <w:pPr>
      <w:ind w:left="720"/>
      <w:contextualSpacing/>
    </w:pPr>
  </w:style>
  <w:style w:type="paragraph" w:styleId="NoSpacing">
    <w:name w:val="No Spacing"/>
    <w:link w:val="NoSpacingChar"/>
    <w:uiPriority w:val="1"/>
    <w:qFormat/>
    <w:rsid w:val="00980854"/>
    <w:pPr>
      <w:spacing w:after="0" w:line="240" w:lineRule="auto"/>
    </w:pPr>
  </w:style>
  <w:style w:type="paragraph" w:styleId="BalloonText">
    <w:name w:val="Balloon Text"/>
    <w:basedOn w:val="Normal"/>
    <w:link w:val="BalloonTextChar"/>
    <w:uiPriority w:val="99"/>
    <w:unhideWhenUsed/>
    <w:rsid w:val="009808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980854"/>
    <w:rPr>
      <w:rFonts w:ascii="Tahoma" w:hAnsi="Tahoma" w:cs="Tahoma"/>
      <w:sz w:val="16"/>
      <w:szCs w:val="16"/>
    </w:rPr>
  </w:style>
  <w:style w:type="paragraph" w:styleId="Header">
    <w:name w:val="header"/>
    <w:basedOn w:val="Normal"/>
    <w:link w:val="HeaderChar"/>
    <w:uiPriority w:val="99"/>
    <w:unhideWhenUsed/>
    <w:rsid w:val="00DD03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0328"/>
  </w:style>
  <w:style w:type="paragraph" w:styleId="Footer">
    <w:name w:val="footer"/>
    <w:basedOn w:val="Normal"/>
    <w:link w:val="FooterChar"/>
    <w:uiPriority w:val="99"/>
    <w:unhideWhenUsed/>
    <w:rsid w:val="00DD03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0328"/>
  </w:style>
  <w:style w:type="table" w:styleId="TableGrid">
    <w:name w:val="Table Grid"/>
    <w:basedOn w:val="TableNormal"/>
    <w:uiPriority w:val="59"/>
    <w:rsid w:val="001C588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4A203F"/>
    <w:pPr>
      <w:autoSpaceDE w:val="0"/>
      <w:autoSpaceDN w:val="0"/>
      <w:adjustRightInd w:val="0"/>
      <w:spacing w:after="0" w:line="240" w:lineRule="auto"/>
    </w:pPr>
    <w:rPr>
      <w:rFonts w:ascii="Arial" w:hAnsi="Arial" w:cs="Arial"/>
      <w:color w:val="000000"/>
      <w:sz w:val="24"/>
      <w:szCs w:val="24"/>
    </w:rPr>
  </w:style>
  <w:style w:type="character" w:styleId="PlaceholderText">
    <w:name w:val="Placeholder Text"/>
    <w:basedOn w:val="DefaultParagraphFont"/>
    <w:uiPriority w:val="99"/>
    <w:semiHidden/>
    <w:rsid w:val="00770296"/>
    <w:rPr>
      <w:color w:val="808080"/>
    </w:rPr>
  </w:style>
  <w:style w:type="character" w:customStyle="1" w:styleId="Heading2Char">
    <w:name w:val="Heading 2 Char"/>
    <w:basedOn w:val="DefaultParagraphFont"/>
    <w:link w:val="Heading2"/>
    <w:uiPriority w:val="9"/>
    <w:rsid w:val="00FA3BCD"/>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D357EE"/>
    <w:rPr>
      <w:color w:val="0000FF" w:themeColor="hyperlink"/>
      <w:u w:val="single"/>
    </w:rPr>
  </w:style>
  <w:style w:type="character" w:styleId="LineNumber">
    <w:name w:val="line number"/>
    <w:basedOn w:val="DefaultParagraphFont"/>
    <w:uiPriority w:val="99"/>
    <w:semiHidden/>
    <w:unhideWhenUsed/>
    <w:rsid w:val="008C070D"/>
  </w:style>
  <w:style w:type="paragraph" w:styleId="BodyTextIndent">
    <w:name w:val="Body Text Indent"/>
    <w:basedOn w:val="Normal"/>
    <w:link w:val="BodyTextIndentChar"/>
    <w:rsid w:val="00EA3119"/>
    <w:pPr>
      <w:spacing w:after="0" w:line="480" w:lineRule="auto"/>
      <w:ind w:left="709" w:hanging="142"/>
      <w:jc w:val="both"/>
    </w:pPr>
    <w:rPr>
      <w:rFonts w:ascii="Times New Roman" w:eastAsia="Times New Roman" w:hAnsi="Times New Roman" w:cs="Times New Roman"/>
      <w:b/>
      <w:bCs/>
      <w:i/>
      <w:iCs/>
      <w:sz w:val="24"/>
      <w:szCs w:val="20"/>
      <w:lang w:val="en-US"/>
    </w:rPr>
  </w:style>
  <w:style w:type="character" w:customStyle="1" w:styleId="BodyTextIndentChar">
    <w:name w:val="Body Text Indent Char"/>
    <w:basedOn w:val="DefaultParagraphFont"/>
    <w:link w:val="BodyTextIndent"/>
    <w:rsid w:val="00EA3119"/>
    <w:rPr>
      <w:rFonts w:ascii="Times New Roman" w:eastAsia="Times New Roman" w:hAnsi="Times New Roman" w:cs="Times New Roman"/>
      <w:b/>
      <w:bCs/>
      <w:i/>
      <w:iCs/>
      <w:sz w:val="24"/>
      <w:szCs w:val="20"/>
      <w:lang w:val="en-US"/>
    </w:rPr>
  </w:style>
  <w:style w:type="table" w:customStyle="1" w:styleId="LightShading1">
    <w:name w:val="Light Shading1"/>
    <w:basedOn w:val="TableNormal"/>
    <w:uiPriority w:val="60"/>
    <w:rsid w:val="004E7E43"/>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ListParagraphChar">
    <w:name w:val="List Paragraph Char"/>
    <w:aliases w:val="Body of text Char,List Paragraph1 Char,soal jawab Char"/>
    <w:basedOn w:val="DefaultParagraphFont"/>
    <w:link w:val="ListParagraph"/>
    <w:uiPriority w:val="34"/>
    <w:rsid w:val="00DF12F3"/>
  </w:style>
  <w:style w:type="character" w:customStyle="1" w:styleId="Heading1Char">
    <w:name w:val="Heading 1 Char"/>
    <w:basedOn w:val="DefaultParagraphFont"/>
    <w:link w:val="Heading1"/>
    <w:rsid w:val="003F0BC3"/>
    <w:rPr>
      <w:rFonts w:ascii="Times New Roman" w:eastAsia="Times New Roman" w:hAnsi="Times New Roman" w:cs="Times New Roman"/>
      <w:b/>
      <w:bCs/>
      <w:sz w:val="24"/>
      <w:szCs w:val="24"/>
      <w:u w:val="single"/>
      <w:lang w:val="en-US"/>
    </w:rPr>
  </w:style>
  <w:style w:type="character" w:customStyle="1" w:styleId="Heading3Char">
    <w:name w:val="Heading 3 Char"/>
    <w:basedOn w:val="DefaultParagraphFont"/>
    <w:link w:val="Heading3"/>
    <w:uiPriority w:val="9"/>
    <w:rsid w:val="003F0BC3"/>
    <w:rPr>
      <w:rFonts w:asciiTheme="majorHAnsi" w:eastAsiaTheme="majorEastAsia" w:hAnsiTheme="majorHAnsi" w:cstheme="majorBidi"/>
      <w:b/>
      <w:bCs/>
      <w:noProof/>
      <w:color w:val="4F81BD" w:themeColor="accent1"/>
    </w:rPr>
  </w:style>
  <w:style w:type="character" w:customStyle="1" w:styleId="Heading4Char">
    <w:name w:val="Heading 4 Char"/>
    <w:basedOn w:val="DefaultParagraphFont"/>
    <w:link w:val="Heading4"/>
    <w:uiPriority w:val="9"/>
    <w:rsid w:val="003F0BC3"/>
    <w:rPr>
      <w:rFonts w:ascii="Times New Roman" w:eastAsia="Times New Roman" w:hAnsi="Times New Roman" w:cs="Times New Roman"/>
      <w:sz w:val="24"/>
      <w:szCs w:val="20"/>
    </w:rPr>
  </w:style>
  <w:style w:type="character" w:customStyle="1" w:styleId="Heading5Char">
    <w:name w:val="Heading 5 Char"/>
    <w:basedOn w:val="DefaultParagraphFont"/>
    <w:link w:val="Heading5"/>
    <w:rsid w:val="003F0BC3"/>
    <w:rPr>
      <w:rFonts w:ascii="Times New Roman" w:eastAsia="Times New Roman" w:hAnsi="Times New Roman" w:cs="Times New Roman"/>
      <w:b/>
      <w:bCs/>
      <w:i/>
      <w:iCs/>
      <w:sz w:val="26"/>
      <w:szCs w:val="26"/>
      <w:lang w:val="en-US"/>
    </w:rPr>
  </w:style>
  <w:style w:type="character" w:customStyle="1" w:styleId="Heading6Char">
    <w:name w:val="Heading 6 Char"/>
    <w:basedOn w:val="DefaultParagraphFont"/>
    <w:link w:val="Heading6"/>
    <w:rsid w:val="003F0BC3"/>
    <w:rPr>
      <w:rFonts w:ascii="Times New Roman" w:eastAsia="Times New Roman" w:hAnsi="Times New Roman" w:cs="Times New Roman"/>
      <w:b/>
      <w:bCs/>
      <w:sz w:val="32"/>
      <w:szCs w:val="24"/>
      <w:lang w:eastAsia="id-ID"/>
    </w:rPr>
  </w:style>
  <w:style w:type="character" w:customStyle="1" w:styleId="Heading7Char">
    <w:name w:val="Heading 7 Char"/>
    <w:basedOn w:val="DefaultParagraphFont"/>
    <w:link w:val="Heading7"/>
    <w:rsid w:val="003F0BC3"/>
    <w:rPr>
      <w:rFonts w:ascii="Times New Roman" w:eastAsia="Times New Roman" w:hAnsi="Times New Roman" w:cs="Times New Roman"/>
      <w:b/>
      <w:bCs/>
      <w:sz w:val="24"/>
      <w:szCs w:val="24"/>
      <w:lang w:eastAsia="id-ID"/>
    </w:rPr>
  </w:style>
  <w:style w:type="character" w:customStyle="1" w:styleId="Heading8Char">
    <w:name w:val="Heading 8 Char"/>
    <w:basedOn w:val="DefaultParagraphFont"/>
    <w:link w:val="Heading8"/>
    <w:rsid w:val="003F0BC3"/>
    <w:rPr>
      <w:rFonts w:ascii="Times New Roman" w:eastAsia="Times New Roman" w:hAnsi="Times New Roman" w:cs="Times New Roman"/>
      <w:b/>
      <w:bCs/>
      <w:sz w:val="32"/>
      <w:szCs w:val="24"/>
      <w:lang w:eastAsia="id-ID"/>
    </w:rPr>
  </w:style>
  <w:style w:type="character" w:customStyle="1" w:styleId="Heading9Char">
    <w:name w:val="Heading 9 Char"/>
    <w:basedOn w:val="DefaultParagraphFont"/>
    <w:link w:val="Heading9"/>
    <w:rsid w:val="003F0BC3"/>
    <w:rPr>
      <w:rFonts w:ascii="Copperplate Gothic Bold" w:eastAsia="Times New Roman" w:hAnsi="Copperplate Gothic Bold" w:cs="Times New Roman"/>
      <w:b/>
      <w:bCs/>
      <w:sz w:val="52"/>
      <w:szCs w:val="24"/>
      <w:lang w:eastAsia="id-ID"/>
    </w:rPr>
  </w:style>
  <w:style w:type="character" w:customStyle="1" w:styleId="hps">
    <w:name w:val="hps"/>
    <w:basedOn w:val="DefaultParagraphFont"/>
    <w:rsid w:val="003F0BC3"/>
  </w:style>
  <w:style w:type="character" w:customStyle="1" w:styleId="atn">
    <w:name w:val="atn"/>
    <w:basedOn w:val="DefaultParagraphFont"/>
    <w:rsid w:val="003F0BC3"/>
  </w:style>
  <w:style w:type="paragraph" w:styleId="Title">
    <w:name w:val="Title"/>
    <w:basedOn w:val="Normal"/>
    <w:link w:val="TitleChar"/>
    <w:qFormat/>
    <w:rsid w:val="003F0BC3"/>
    <w:pPr>
      <w:spacing w:after="0" w:line="240" w:lineRule="auto"/>
      <w:jc w:val="center"/>
    </w:pPr>
    <w:rPr>
      <w:rFonts w:ascii="Times New Roman" w:eastAsia="Times New Roman" w:hAnsi="Times New Roman" w:cs="Times New Roman"/>
      <w:b/>
      <w:szCs w:val="20"/>
      <w:lang w:val="en-US"/>
    </w:rPr>
  </w:style>
  <w:style w:type="character" w:customStyle="1" w:styleId="TitleChar">
    <w:name w:val="Title Char"/>
    <w:basedOn w:val="DefaultParagraphFont"/>
    <w:link w:val="Title"/>
    <w:rsid w:val="003F0BC3"/>
    <w:rPr>
      <w:rFonts w:ascii="Times New Roman" w:eastAsia="Times New Roman" w:hAnsi="Times New Roman" w:cs="Times New Roman"/>
      <w:b/>
      <w:szCs w:val="20"/>
      <w:lang w:val="en-US"/>
    </w:rPr>
  </w:style>
  <w:style w:type="paragraph" w:styleId="BodyText">
    <w:name w:val="Body Text"/>
    <w:basedOn w:val="Normal"/>
    <w:link w:val="BodyTextChar"/>
    <w:uiPriority w:val="99"/>
    <w:rsid w:val="003F0BC3"/>
    <w:pPr>
      <w:spacing w:after="0" w:line="480" w:lineRule="auto"/>
      <w:jc w:val="both"/>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99"/>
    <w:rsid w:val="003F0BC3"/>
    <w:rPr>
      <w:rFonts w:ascii="Times New Roman" w:eastAsia="Times New Roman" w:hAnsi="Times New Roman" w:cs="Times New Roman"/>
      <w:sz w:val="24"/>
      <w:szCs w:val="24"/>
      <w:lang w:val="en-US"/>
    </w:rPr>
  </w:style>
  <w:style w:type="table" w:styleId="TableClassic1">
    <w:name w:val="Table Classic 1"/>
    <w:basedOn w:val="TableNormal"/>
    <w:rsid w:val="003F0BC3"/>
    <w:pPr>
      <w:spacing w:after="0" w:line="240" w:lineRule="auto"/>
    </w:pPr>
    <w:rPr>
      <w:rFonts w:ascii="Times New Roman" w:eastAsia="Times New Roman" w:hAnsi="Times New Roman" w:cs="Times New Roman"/>
      <w:sz w:val="20"/>
      <w:szCs w:val="20"/>
      <w:lang w:eastAsia="id-ID"/>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Strong">
    <w:name w:val="Strong"/>
    <w:basedOn w:val="DefaultParagraphFont"/>
    <w:qFormat/>
    <w:rsid w:val="003F0BC3"/>
    <w:rPr>
      <w:b/>
      <w:bCs/>
    </w:rPr>
  </w:style>
  <w:style w:type="character" w:customStyle="1" w:styleId="a">
    <w:name w:val="a"/>
    <w:basedOn w:val="DefaultParagraphFont"/>
    <w:rsid w:val="003F0BC3"/>
  </w:style>
  <w:style w:type="paragraph" w:styleId="NormalWeb">
    <w:name w:val="Normal (Web)"/>
    <w:basedOn w:val="Normal"/>
    <w:uiPriority w:val="99"/>
    <w:unhideWhenUsed/>
    <w:rsid w:val="003F0BC3"/>
    <w:pPr>
      <w:spacing w:before="100" w:beforeAutospacing="1" w:after="100" w:afterAutospacing="1" w:line="240" w:lineRule="auto"/>
    </w:pPr>
    <w:rPr>
      <w:rFonts w:ascii="Times New Roman" w:eastAsia="Times New Roman" w:hAnsi="Times New Roman" w:cs="Times New Roman"/>
      <w:sz w:val="24"/>
      <w:szCs w:val="24"/>
      <w:lang w:eastAsia="id-ID"/>
    </w:rPr>
  </w:style>
  <w:style w:type="table" w:styleId="LightGrid-Accent3">
    <w:name w:val="Light Grid Accent 3"/>
    <w:basedOn w:val="TableNormal"/>
    <w:uiPriority w:val="62"/>
    <w:rsid w:val="003F0BC3"/>
    <w:pPr>
      <w:spacing w:after="0" w:line="240" w:lineRule="auto"/>
    </w:pPr>
    <w:rPr>
      <w:rFonts w:ascii="Tahoma" w:eastAsia="Calibri" w:hAnsi="Tahoma" w:cs="Tahoma"/>
      <w:sz w:val="20"/>
      <w:szCs w:val="20"/>
      <w:lang w:eastAsia="id-ID"/>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paragraph" w:customStyle="1" w:styleId="Body1">
    <w:name w:val="Body 1"/>
    <w:uiPriority w:val="99"/>
    <w:rsid w:val="003F0BC3"/>
    <w:pPr>
      <w:spacing w:after="0"/>
      <w:outlineLvl w:val="0"/>
    </w:pPr>
    <w:rPr>
      <w:rFonts w:ascii="Helvetica" w:eastAsia="Arial Unicode MS" w:hAnsi="Helvetica" w:cs="Helvetica"/>
      <w:color w:val="000000"/>
      <w:u w:color="000000"/>
      <w:lang w:eastAsia="id-ID"/>
    </w:rPr>
  </w:style>
  <w:style w:type="paragraph" w:styleId="TOC1">
    <w:name w:val="toc 1"/>
    <w:basedOn w:val="Normal"/>
    <w:next w:val="Normal"/>
    <w:autoRedefine/>
    <w:uiPriority w:val="39"/>
    <w:unhideWhenUsed/>
    <w:rsid w:val="003F0BC3"/>
    <w:pPr>
      <w:tabs>
        <w:tab w:val="left" w:pos="990"/>
        <w:tab w:val="right" w:leader="dot" w:pos="8729"/>
      </w:tabs>
      <w:spacing w:after="0"/>
      <w:ind w:left="1350" w:hanging="1336"/>
    </w:pPr>
    <w:rPr>
      <w:rFonts w:ascii="Times New Roman" w:eastAsia="Calibri" w:hAnsi="Times New Roman" w:cs="Tahoma"/>
      <w:noProof/>
      <w:sz w:val="24"/>
    </w:rPr>
  </w:style>
  <w:style w:type="numbering" w:customStyle="1" w:styleId="NoList1">
    <w:name w:val="No List1"/>
    <w:next w:val="NoList"/>
    <w:uiPriority w:val="99"/>
    <w:semiHidden/>
    <w:unhideWhenUsed/>
    <w:rsid w:val="003F0BC3"/>
  </w:style>
  <w:style w:type="character" w:customStyle="1" w:styleId="ColorfulList-Accent1Char">
    <w:name w:val="Colorful List - Accent 1 Char"/>
    <w:link w:val="ColorfulList-Accent1"/>
    <w:uiPriority w:val="34"/>
    <w:locked/>
    <w:rsid w:val="003F0BC3"/>
    <w:rPr>
      <w:rFonts w:ascii="Calibri" w:eastAsia="Times New Roman" w:hAnsi="Calibri" w:cs="Times New Roman"/>
    </w:rPr>
  </w:style>
  <w:style w:type="table" w:styleId="ColorfulList-Accent1">
    <w:name w:val="Colorful List Accent 1"/>
    <w:basedOn w:val="TableNormal"/>
    <w:link w:val="ColorfulList-Accent1Char"/>
    <w:uiPriority w:val="34"/>
    <w:rsid w:val="003F0BC3"/>
    <w:pPr>
      <w:spacing w:after="0" w:line="240" w:lineRule="auto"/>
    </w:pPr>
    <w:rPr>
      <w:rFonts w:ascii="Calibri" w:eastAsia="Times New Roman" w:hAnsi="Calibri" w:cs="Times New Roman"/>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styleId="TOC3">
    <w:name w:val="toc 3"/>
    <w:basedOn w:val="Normal"/>
    <w:next w:val="Normal"/>
    <w:autoRedefine/>
    <w:uiPriority w:val="39"/>
    <w:unhideWhenUsed/>
    <w:qFormat/>
    <w:rsid w:val="003F0BC3"/>
    <w:pPr>
      <w:spacing w:after="0"/>
      <w:ind w:left="440"/>
    </w:pPr>
    <w:rPr>
      <w:rFonts w:ascii="Tahoma" w:eastAsia="Calibri" w:hAnsi="Tahoma" w:cs="Tahoma"/>
      <w:noProof/>
    </w:rPr>
  </w:style>
  <w:style w:type="paragraph" w:styleId="TOC2">
    <w:name w:val="toc 2"/>
    <w:basedOn w:val="Normal"/>
    <w:next w:val="Normal"/>
    <w:autoRedefine/>
    <w:uiPriority w:val="39"/>
    <w:unhideWhenUsed/>
    <w:rsid w:val="003F0BC3"/>
    <w:pPr>
      <w:spacing w:after="100"/>
      <w:ind w:left="220"/>
    </w:pPr>
    <w:rPr>
      <w:rFonts w:ascii="Calibri" w:eastAsia="Times New Roman" w:hAnsi="Calibri" w:cs="Times New Roman"/>
      <w:lang w:val="en-US"/>
    </w:rPr>
  </w:style>
  <w:style w:type="paragraph" w:styleId="TOC4">
    <w:name w:val="toc 4"/>
    <w:basedOn w:val="Normal"/>
    <w:next w:val="Normal"/>
    <w:autoRedefine/>
    <w:uiPriority w:val="39"/>
    <w:unhideWhenUsed/>
    <w:rsid w:val="003F0BC3"/>
    <w:pPr>
      <w:spacing w:after="100"/>
      <w:ind w:left="660"/>
    </w:pPr>
    <w:rPr>
      <w:rFonts w:ascii="Calibri" w:eastAsia="Times New Roman" w:hAnsi="Calibri" w:cs="Times New Roman"/>
      <w:lang w:val="en-US"/>
    </w:rPr>
  </w:style>
  <w:style w:type="paragraph" w:styleId="TOC5">
    <w:name w:val="toc 5"/>
    <w:basedOn w:val="Normal"/>
    <w:next w:val="Normal"/>
    <w:autoRedefine/>
    <w:uiPriority w:val="39"/>
    <w:unhideWhenUsed/>
    <w:rsid w:val="003F0BC3"/>
    <w:pPr>
      <w:spacing w:after="100"/>
      <w:ind w:left="880"/>
    </w:pPr>
    <w:rPr>
      <w:rFonts w:ascii="Calibri" w:eastAsia="Times New Roman" w:hAnsi="Calibri" w:cs="Times New Roman"/>
      <w:lang w:val="en-US"/>
    </w:rPr>
  </w:style>
  <w:style w:type="paragraph" w:styleId="TOC6">
    <w:name w:val="toc 6"/>
    <w:basedOn w:val="Normal"/>
    <w:next w:val="Normal"/>
    <w:autoRedefine/>
    <w:uiPriority w:val="39"/>
    <w:unhideWhenUsed/>
    <w:rsid w:val="003F0BC3"/>
    <w:pPr>
      <w:spacing w:after="100"/>
      <w:ind w:left="1100"/>
    </w:pPr>
    <w:rPr>
      <w:rFonts w:ascii="Calibri" w:eastAsia="Times New Roman" w:hAnsi="Calibri" w:cs="Times New Roman"/>
      <w:lang w:val="en-US"/>
    </w:rPr>
  </w:style>
  <w:style w:type="paragraph" w:styleId="TOC7">
    <w:name w:val="toc 7"/>
    <w:basedOn w:val="Normal"/>
    <w:next w:val="Normal"/>
    <w:autoRedefine/>
    <w:uiPriority w:val="39"/>
    <w:unhideWhenUsed/>
    <w:rsid w:val="003F0BC3"/>
    <w:pPr>
      <w:spacing w:after="100"/>
      <w:ind w:left="1320"/>
    </w:pPr>
    <w:rPr>
      <w:rFonts w:ascii="Calibri" w:eastAsia="Times New Roman" w:hAnsi="Calibri" w:cs="Times New Roman"/>
      <w:lang w:val="en-US"/>
    </w:rPr>
  </w:style>
  <w:style w:type="paragraph" w:styleId="TOC8">
    <w:name w:val="toc 8"/>
    <w:basedOn w:val="Normal"/>
    <w:next w:val="Normal"/>
    <w:autoRedefine/>
    <w:uiPriority w:val="39"/>
    <w:unhideWhenUsed/>
    <w:rsid w:val="003F0BC3"/>
    <w:pPr>
      <w:spacing w:after="100"/>
      <w:ind w:left="1540"/>
    </w:pPr>
    <w:rPr>
      <w:rFonts w:ascii="Calibri" w:eastAsia="Times New Roman" w:hAnsi="Calibri" w:cs="Times New Roman"/>
      <w:lang w:val="en-US"/>
    </w:rPr>
  </w:style>
  <w:style w:type="paragraph" w:styleId="TOC9">
    <w:name w:val="toc 9"/>
    <w:basedOn w:val="Normal"/>
    <w:next w:val="Normal"/>
    <w:autoRedefine/>
    <w:uiPriority w:val="39"/>
    <w:unhideWhenUsed/>
    <w:rsid w:val="003F0BC3"/>
    <w:pPr>
      <w:spacing w:after="100"/>
      <w:ind w:left="1760"/>
    </w:pPr>
    <w:rPr>
      <w:rFonts w:ascii="Calibri" w:eastAsia="Times New Roman" w:hAnsi="Calibri" w:cs="Times New Roman"/>
      <w:lang w:val="en-US"/>
    </w:rPr>
  </w:style>
  <w:style w:type="paragraph" w:customStyle="1" w:styleId="msolistparagraph0">
    <w:name w:val="msolistparagraph"/>
    <w:basedOn w:val="Normal"/>
    <w:rsid w:val="003F0BC3"/>
    <w:pPr>
      <w:ind w:left="720"/>
      <w:contextualSpacing/>
    </w:pPr>
    <w:rPr>
      <w:rFonts w:ascii="Calibri" w:eastAsia="Calibri" w:hAnsi="Calibri" w:cs="Times New Roman"/>
    </w:rPr>
  </w:style>
  <w:style w:type="paragraph" w:customStyle="1" w:styleId="Heading">
    <w:name w:val="Heading"/>
    <w:basedOn w:val="Normal"/>
    <w:next w:val="BodyText"/>
    <w:rsid w:val="003F0BC3"/>
    <w:pPr>
      <w:keepNext/>
      <w:suppressAutoHyphens/>
      <w:spacing w:before="240" w:after="120"/>
    </w:pPr>
    <w:rPr>
      <w:rFonts w:ascii="Liberation Sans" w:eastAsia="WenQuanYi Micro Hei" w:hAnsi="Liberation Sans" w:cs="Lohit Hindi"/>
      <w:sz w:val="28"/>
      <w:szCs w:val="28"/>
      <w:lang w:eastAsia="ar-SA"/>
    </w:rPr>
  </w:style>
  <w:style w:type="character" w:styleId="CommentReference">
    <w:name w:val="annotation reference"/>
    <w:uiPriority w:val="99"/>
    <w:semiHidden/>
    <w:unhideWhenUsed/>
    <w:rsid w:val="003F0BC3"/>
    <w:rPr>
      <w:sz w:val="16"/>
      <w:szCs w:val="16"/>
    </w:rPr>
  </w:style>
  <w:style w:type="paragraph" w:styleId="CommentText">
    <w:name w:val="annotation text"/>
    <w:basedOn w:val="Normal"/>
    <w:link w:val="CommentTextChar"/>
    <w:uiPriority w:val="99"/>
    <w:semiHidden/>
    <w:unhideWhenUsed/>
    <w:rsid w:val="003F0BC3"/>
    <w:pPr>
      <w:spacing w:line="240" w:lineRule="auto"/>
    </w:pPr>
    <w:rPr>
      <w:rFonts w:ascii="Calibri" w:eastAsia="Times New Roman" w:hAnsi="Calibri" w:cs="Times New Roman"/>
      <w:sz w:val="20"/>
      <w:szCs w:val="20"/>
      <w:lang w:val="en-US"/>
    </w:rPr>
  </w:style>
  <w:style w:type="character" w:customStyle="1" w:styleId="CommentTextChar">
    <w:name w:val="Comment Text Char"/>
    <w:basedOn w:val="DefaultParagraphFont"/>
    <w:link w:val="CommentText"/>
    <w:uiPriority w:val="99"/>
    <w:semiHidden/>
    <w:rsid w:val="003F0BC3"/>
    <w:rPr>
      <w:rFonts w:ascii="Calibri" w:eastAsia="Times New Roman" w:hAnsi="Calibri" w:cs="Times New Roman"/>
      <w:sz w:val="20"/>
      <w:szCs w:val="20"/>
      <w:lang w:val="en-US"/>
    </w:rPr>
  </w:style>
  <w:style w:type="paragraph" w:styleId="DocumentMap">
    <w:name w:val="Document Map"/>
    <w:basedOn w:val="Normal"/>
    <w:link w:val="DocumentMapChar"/>
    <w:uiPriority w:val="99"/>
    <w:semiHidden/>
    <w:unhideWhenUsed/>
    <w:rsid w:val="003F0BC3"/>
    <w:rPr>
      <w:rFonts w:ascii="Tahoma" w:eastAsia="Times New Roman" w:hAnsi="Tahoma" w:cs="Tahoma"/>
      <w:sz w:val="16"/>
      <w:szCs w:val="16"/>
      <w:lang w:val="en-US"/>
    </w:rPr>
  </w:style>
  <w:style w:type="character" w:customStyle="1" w:styleId="DocumentMapChar">
    <w:name w:val="Document Map Char"/>
    <w:basedOn w:val="DefaultParagraphFont"/>
    <w:link w:val="DocumentMap"/>
    <w:uiPriority w:val="99"/>
    <w:semiHidden/>
    <w:rsid w:val="003F0BC3"/>
    <w:rPr>
      <w:rFonts w:ascii="Tahoma" w:eastAsia="Times New Roman" w:hAnsi="Tahoma" w:cs="Tahoma"/>
      <w:sz w:val="16"/>
      <w:szCs w:val="16"/>
      <w:lang w:val="en-US"/>
    </w:rPr>
  </w:style>
  <w:style w:type="paragraph" w:customStyle="1" w:styleId="Style10">
    <w:name w:val="Style 10"/>
    <w:basedOn w:val="Normal"/>
    <w:rsid w:val="003F0BC3"/>
    <w:pPr>
      <w:widowControl w:val="0"/>
      <w:spacing w:after="0" w:line="300" w:lineRule="atLeast"/>
      <w:ind w:left="648"/>
      <w:jc w:val="both"/>
    </w:pPr>
    <w:rPr>
      <w:rFonts w:ascii="Times New Roman" w:eastAsia="Times New Roman" w:hAnsi="Times New Roman" w:cs="Times New Roman"/>
      <w:color w:val="000000"/>
      <w:sz w:val="20"/>
      <w:szCs w:val="20"/>
      <w:lang w:val="en-US"/>
    </w:rPr>
  </w:style>
  <w:style w:type="paragraph" w:customStyle="1" w:styleId="Style15">
    <w:name w:val="Style 15"/>
    <w:basedOn w:val="Normal"/>
    <w:rsid w:val="003F0BC3"/>
    <w:pPr>
      <w:widowControl w:val="0"/>
      <w:spacing w:after="0" w:line="300" w:lineRule="atLeast"/>
      <w:ind w:firstLine="360"/>
      <w:jc w:val="both"/>
    </w:pPr>
    <w:rPr>
      <w:rFonts w:ascii="Times New Roman" w:eastAsia="Times New Roman" w:hAnsi="Times New Roman" w:cs="Times New Roman"/>
      <w:color w:val="000000"/>
      <w:sz w:val="20"/>
      <w:szCs w:val="20"/>
      <w:lang w:val="en-US"/>
    </w:rPr>
  </w:style>
  <w:style w:type="character" w:customStyle="1" w:styleId="longtext">
    <w:name w:val="long_text"/>
    <w:basedOn w:val="DefaultParagraphFont"/>
    <w:rsid w:val="003F0BC3"/>
  </w:style>
  <w:style w:type="character" w:customStyle="1" w:styleId="st">
    <w:name w:val="st"/>
    <w:basedOn w:val="DefaultParagraphFont"/>
    <w:rsid w:val="003F0BC3"/>
  </w:style>
  <w:style w:type="paragraph" w:styleId="BodyTextIndent2">
    <w:name w:val="Body Text Indent 2"/>
    <w:basedOn w:val="Normal"/>
    <w:link w:val="BodyTextIndent2Char"/>
    <w:unhideWhenUsed/>
    <w:rsid w:val="003F0BC3"/>
    <w:pPr>
      <w:spacing w:after="120" w:line="480" w:lineRule="auto"/>
      <w:ind w:left="283"/>
    </w:pPr>
    <w:rPr>
      <w:noProof/>
    </w:rPr>
  </w:style>
  <w:style w:type="character" w:customStyle="1" w:styleId="BodyTextIndent2Char">
    <w:name w:val="Body Text Indent 2 Char"/>
    <w:basedOn w:val="DefaultParagraphFont"/>
    <w:link w:val="BodyTextIndent2"/>
    <w:rsid w:val="003F0BC3"/>
    <w:rPr>
      <w:noProof/>
    </w:rPr>
  </w:style>
  <w:style w:type="table" w:customStyle="1" w:styleId="TableGrid1">
    <w:name w:val="Table Grid1"/>
    <w:basedOn w:val="TableNormal"/>
    <w:next w:val="TableGrid"/>
    <w:uiPriority w:val="59"/>
    <w:rsid w:val="003F0BC3"/>
    <w:pPr>
      <w:spacing w:after="0" w:line="240" w:lineRule="auto"/>
    </w:pPr>
    <w:rPr>
      <w:rFonts w:ascii="Times New Roman" w:eastAsia="Times New Roman" w:hAnsi="Times New Roman" w:cs="Times New Roman"/>
      <w:sz w:val="20"/>
      <w:szCs w:val="20"/>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3F0BC3"/>
  </w:style>
  <w:style w:type="character" w:customStyle="1" w:styleId="meta-nav">
    <w:name w:val="meta-nav"/>
    <w:basedOn w:val="DefaultParagraphFont"/>
    <w:rsid w:val="003F0BC3"/>
  </w:style>
  <w:style w:type="character" w:customStyle="1" w:styleId="meta-prep">
    <w:name w:val="meta-prep"/>
    <w:basedOn w:val="DefaultParagraphFont"/>
    <w:rsid w:val="003F0BC3"/>
  </w:style>
  <w:style w:type="character" w:customStyle="1" w:styleId="entry-date">
    <w:name w:val="entry-date"/>
    <w:basedOn w:val="DefaultParagraphFont"/>
    <w:rsid w:val="003F0BC3"/>
  </w:style>
  <w:style w:type="character" w:customStyle="1" w:styleId="by-author">
    <w:name w:val="by-author"/>
    <w:basedOn w:val="DefaultParagraphFont"/>
    <w:rsid w:val="003F0BC3"/>
  </w:style>
  <w:style w:type="character" w:customStyle="1" w:styleId="sep">
    <w:name w:val="sep"/>
    <w:basedOn w:val="DefaultParagraphFont"/>
    <w:rsid w:val="003F0BC3"/>
  </w:style>
  <w:style w:type="character" w:customStyle="1" w:styleId="author">
    <w:name w:val="author"/>
    <w:basedOn w:val="DefaultParagraphFont"/>
    <w:rsid w:val="003F0BC3"/>
  </w:style>
  <w:style w:type="character" w:styleId="Emphasis">
    <w:name w:val="Emphasis"/>
    <w:basedOn w:val="DefaultParagraphFont"/>
    <w:uiPriority w:val="20"/>
    <w:qFormat/>
    <w:rsid w:val="003F0BC3"/>
    <w:rPr>
      <w:i/>
      <w:iCs/>
    </w:rPr>
  </w:style>
  <w:style w:type="character" w:customStyle="1" w:styleId="bbcode">
    <w:name w:val="bbcode"/>
    <w:basedOn w:val="DefaultParagraphFont"/>
    <w:rsid w:val="003F0BC3"/>
  </w:style>
  <w:style w:type="character" w:customStyle="1" w:styleId="fullpost">
    <w:name w:val="fullpost"/>
    <w:basedOn w:val="DefaultParagraphFont"/>
    <w:rsid w:val="003F0BC3"/>
  </w:style>
  <w:style w:type="character" w:customStyle="1" w:styleId="postdate">
    <w:name w:val="postdate"/>
    <w:basedOn w:val="DefaultParagraphFont"/>
    <w:rsid w:val="003F0BC3"/>
  </w:style>
  <w:style w:type="paragraph" w:customStyle="1" w:styleId="intro">
    <w:name w:val="intro"/>
    <w:basedOn w:val="Normal"/>
    <w:rsid w:val="003F0BC3"/>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username">
    <w:name w:val="username"/>
    <w:basedOn w:val="DefaultParagraphFont"/>
    <w:rsid w:val="003F0BC3"/>
  </w:style>
  <w:style w:type="paragraph" w:styleId="z-TopofForm">
    <w:name w:val="HTML Top of Form"/>
    <w:basedOn w:val="Normal"/>
    <w:next w:val="Normal"/>
    <w:link w:val="z-TopofFormChar"/>
    <w:hidden/>
    <w:uiPriority w:val="99"/>
    <w:semiHidden/>
    <w:unhideWhenUsed/>
    <w:rsid w:val="003F0BC3"/>
    <w:pPr>
      <w:pBdr>
        <w:bottom w:val="single" w:sz="6" w:space="1" w:color="auto"/>
      </w:pBdr>
      <w:spacing w:after="0" w:line="240" w:lineRule="auto"/>
      <w:jc w:val="center"/>
    </w:pPr>
    <w:rPr>
      <w:rFonts w:ascii="Arial" w:eastAsia="Times New Roman" w:hAnsi="Arial" w:cs="Arial"/>
      <w:vanish/>
      <w:sz w:val="16"/>
      <w:szCs w:val="16"/>
      <w:lang w:eastAsia="id-ID"/>
    </w:rPr>
  </w:style>
  <w:style w:type="character" w:customStyle="1" w:styleId="z-TopofFormChar">
    <w:name w:val="z-Top of Form Char"/>
    <w:basedOn w:val="DefaultParagraphFont"/>
    <w:link w:val="z-TopofForm"/>
    <w:uiPriority w:val="99"/>
    <w:semiHidden/>
    <w:rsid w:val="003F0BC3"/>
    <w:rPr>
      <w:rFonts w:ascii="Arial" w:eastAsia="Times New Roman" w:hAnsi="Arial" w:cs="Arial"/>
      <w:vanish/>
      <w:sz w:val="16"/>
      <w:szCs w:val="16"/>
      <w:lang w:eastAsia="id-ID"/>
    </w:rPr>
  </w:style>
  <w:style w:type="paragraph" w:styleId="z-BottomofForm">
    <w:name w:val="HTML Bottom of Form"/>
    <w:basedOn w:val="Normal"/>
    <w:next w:val="Normal"/>
    <w:link w:val="z-BottomofFormChar"/>
    <w:hidden/>
    <w:uiPriority w:val="99"/>
    <w:semiHidden/>
    <w:unhideWhenUsed/>
    <w:rsid w:val="003F0BC3"/>
    <w:pPr>
      <w:pBdr>
        <w:top w:val="single" w:sz="6" w:space="1" w:color="auto"/>
      </w:pBdr>
      <w:spacing w:after="0" w:line="240" w:lineRule="auto"/>
      <w:jc w:val="center"/>
    </w:pPr>
    <w:rPr>
      <w:rFonts w:ascii="Arial" w:eastAsia="Times New Roman" w:hAnsi="Arial" w:cs="Arial"/>
      <w:vanish/>
      <w:sz w:val="16"/>
      <w:szCs w:val="16"/>
      <w:lang w:eastAsia="id-ID"/>
    </w:rPr>
  </w:style>
  <w:style w:type="character" w:customStyle="1" w:styleId="z-BottomofFormChar">
    <w:name w:val="z-Bottom of Form Char"/>
    <w:basedOn w:val="DefaultParagraphFont"/>
    <w:link w:val="z-BottomofForm"/>
    <w:uiPriority w:val="99"/>
    <w:semiHidden/>
    <w:rsid w:val="003F0BC3"/>
    <w:rPr>
      <w:rFonts w:ascii="Arial" w:eastAsia="Times New Roman" w:hAnsi="Arial" w:cs="Arial"/>
      <w:vanish/>
      <w:sz w:val="16"/>
      <w:szCs w:val="16"/>
      <w:lang w:eastAsia="id-ID"/>
    </w:rPr>
  </w:style>
  <w:style w:type="table" w:customStyle="1" w:styleId="TableGrid2">
    <w:name w:val="Table Grid2"/>
    <w:basedOn w:val="TableNormal"/>
    <w:next w:val="TableGrid"/>
    <w:uiPriority w:val="59"/>
    <w:rsid w:val="003F0B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ocnumber">
    <w:name w:val="tocnumber"/>
    <w:basedOn w:val="DefaultParagraphFont"/>
    <w:rsid w:val="003F0BC3"/>
  </w:style>
  <w:style w:type="character" w:customStyle="1" w:styleId="toctext">
    <w:name w:val="toctext"/>
    <w:basedOn w:val="DefaultParagraphFont"/>
    <w:rsid w:val="003F0BC3"/>
  </w:style>
  <w:style w:type="character" w:customStyle="1" w:styleId="mw-headline">
    <w:name w:val="mw-headline"/>
    <w:basedOn w:val="DefaultParagraphFont"/>
    <w:rsid w:val="003F0BC3"/>
  </w:style>
  <w:style w:type="paragraph" w:customStyle="1" w:styleId="style11">
    <w:name w:val="style1"/>
    <w:basedOn w:val="Normal"/>
    <w:rsid w:val="003F0BC3"/>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reference-list">
    <w:name w:val="reference-list"/>
    <w:basedOn w:val="Normal"/>
    <w:rsid w:val="003F0BC3"/>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FootnoteReference">
    <w:name w:val="footnote reference"/>
    <w:basedOn w:val="DefaultParagraphFont"/>
    <w:uiPriority w:val="99"/>
    <w:semiHidden/>
    <w:unhideWhenUsed/>
    <w:rsid w:val="003F0BC3"/>
  </w:style>
  <w:style w:type="paragraph" w:customStyle="1" w:styleId="post-info">
    <w:name w:val="post-info"/>
    <w:basedOn w:val="Normal"/>
    <w:rsid w:val="003F0BC3"/>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cat">
    <w:name w:val="cat"/>
    <w:basedOn w:val="Normal"/>
    <w:rsid w:val="003F0BC3"/>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ableofFigures">
    <w:name w:val="table of figures"/>
    <w:basedOn w:val="Normal"/>
    <w:next w:val="Normal"/>
    <w:uiPriority w:val="99"/>
    <w:semiHidden/>
    <w:unhideWhenUsed/>
    <w:rsid w:val="003F0BC3"/>
    <w:pPr>
      <w:spacing w:after="0"/>
    </w:pPr>
  </w:style>
  <w:style w:type="table" w:customStyle="1" w:styleId="TableGrid3">
    <w:name w:val="Table Grid3"/>
    <w:basedOn w:val="TableNormal"/>
    <w:next w:val="TableGrid"/>
    <w:uiPriority w:val="59"/>
    <w:rsid w:val="003F0BC3"/>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ColorfulGrid-Accent6">
    <w:name w:val="Colorful Grid Accent 6"/>
    <w:basedOn w:val="TableNormal"/>
    <w:uiPriority w:val="73"/>
    <w:rsid w:val="003F0BC3"/>
    <w:pPr>
      <w:spacing w:after="0" w:line="240" w:lineRule="auto"/>
    </w:pPr>
    <w:rPr>
      <w:color w:val="000000" w:themeColor="text1"/>
      <w:lang w:val="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LightShading-Accent11">
    <w:name w:val="Light Shading - Accent 11"/>
    <w:basedOn w:val="TableNormal"/>
    <w:uiPriority w:val="60"/>
    <w:rsid w:val="003F0BC3"/>
    <w:pPr>
      <w:spacing w:after="0" w:line="240" w:lineRule="auto"/>
    </w:pPr>
    <w:rPr>
      <w:color w:val="365F91" w:themeColor="accent1" w:themeShade="BF"/>
      <w:lang w:val="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Grid3-Accent5">
    <w:name w:val="Medium Grid 3 Accent 5"/>
    <w:basedOn w:val="TableNormal"/>
    <w:uiPriority w:val="69"/>
    <w:rsid w:val="003F0BC3"/>
    <w:pPr>
      <w:spacing w:after="0" w:line="240" w:lineRule="auto"/>
    </w:pPr>
    <w:rPr>
      <w:lang w:val="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3F0BC3"/>
    <w:pPr>
      <w:spacing w:after="0" w:line="240" w:lineRule="auto"/>
    </w:pPr>
    <w:rPr>
      <w:lang w:val="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paragraph" w:customStyle="1" w:styleId="A1">
    <w:name w:val="A.1."/>
    <w:basedOn w:val="Aisi"/>
    <w:rsid w:val="003F0BC3"/>
    <w:pPr>
      <w:ind w:left="720" w:hanging="360"/>
    </w:pPr>
  </w:style>
  <w:style w:type="paragraph" w:customStyle="1" w:styleId="Aisi">
    <w:name w:val="A. isi"/>
    <w:basedOn w:val="Normal"/>
    <w:rsid w:val="003F0BC3"/>
    <w:pPr>
      <w:spacing w:after="0" w:line="240" w:lineRule="auto"/>
      <w:ind w:left="360"/>
      <w:jc w:val="both"/>
    </w:pPr>
    <w:rPr>
      <w:rFonts w:ascii="Times New Roman" w:eastAsia="Times New Roman" w:hAnsi="Times New Roman" w:cs="Times New Roman"/>
      <w:color w:val="000000"/>
      <w:szCs w:val="24"/>
      <w:lang w:val="sv-SE"/>
    </w:rPr>
  </w:style>
  <w:style w:type="paragraph" w:customStyle="1" w:styleId="Ajdl">
    <w:name w:val="A. jdl"/>
    <w:basedOn w:val="Normal"/>
    <w:rsid w:val="003F0BC3"/>
    <w:pPr>
      <w:spacing w:after="0" w:line="240" w:lineRule="auto"/>
      <w:ind w:left="360" w:hanging="360"/>
    </w:pPr>
    <w:rPr>
      <w:rFonts w:ascii="Times New Roman" w:eastAsia="Times New Roman" w:hAnsi="Times New Roman" w:cs="Times New Roman"/>
      <w:b/>
      <w:color w:val="000000"/>
      <w:szCs w:val="24"/>
      <w:lang w:val="sv-SE"/>
    </w:rPr>
  </w:style>
  <w:style w:type="character" w:styleId="PageNumber">
    <w:name w:val="page number"/>
    <w:basedOn w:val="DefaultParagraphFont"/>
    <w:rsid w:val="003F0BC3"/>
  </w:style>
  <w:style w:type="paragraph" w:styleId="Subtitle">
    <w:name w:val="Subtitle"/>
    <w:basedOn w:val="Normal"/>
    <w:link w:val="SubtitleChar"/>
    <w:uiPriority w:val="99"/>
    <w:qFormat/>
    <w:rsid w:val="003F0BC3"/>
    <w:pPr>
      <w:spacing w:after="0" w:line="240" w:lineRule="auto"/>
    </w:pPr>
    <w:rPr>
      <w:rFonts w:ascii="Times New Roman" w:eastAsia="Times New Roman" w:hAnsi="Times New Roman" w:cs="Times New Roman"/>
      <w:b/>
      <w:bCs/>
      <w:sz w:val="28"/>
      <w:szCs w:val="20"/>
      <w:u w:val="single"/>
      <w:lang w:val="en-US"/>
    </w:rPr>
  </w:style>
  <w:style w:type="character" w:customStyle="1" w:styleId="SubtitleChar">
    <w:name w:val="Subtitle Char"/>
    <w:basedOn w:val="DefaultParagraphFont"/>
    <w:link w:val="Subtitle"/>
    <w:uiPriority w:val="99"/>
    <w:rsid w:val="003F0BC3"/>
    <w:rPr>
      <w:rFonts w:ascii="Times New Roman" w:eastAsia="Times New Roman" w:hAnsi="Times New Roman" w:cs="Times New Roman"/>
      <w:b/>
      <w:bCs/>
      <w:sz w:val="28"/>
      <w:szCs w:val="20"/>
      <w:u w:val="single"/>
      <w:lang w:val="en-US"/>
    </w:rPr>
  </w:style>
  <w:style w:type="paragraph" w:styleId="BodyTextIndent3">
    <w:name w:val="Body Text Indent 3"/>
    <w:basedOn w:val="Normal"/>
    <w:link w:val="BodyTextIndent3Char"/>
    <w:uiPriority w:val="99"/>
    <w:rsid w:val="003F0BC3"/>
    <w:pPr>
      <w:spacing w:after="120" w:line="240" w:lineRule="auto"/>
      <w:ind w:left="283"/>
    </w:pPr>
    <w:rPr>
      <w:rFonts w:ascii="Times New Roman" w:eastAsia="Times New Roman" w:hAnsi="Times New Roman" w:cs="Times New Roman"/>
      <w:sz w:val="16"/>
      <w:szCs w:val="16"/>
      <w:lang w:val="en-US"/>
    </w:rPr>
  </w:style>
  <w:style w:type="character" w:customStyle="1" w:styleId="BodyTextIndent3Char">
    <w:name w:val="Body Text Indent 3 Char"/>
    <w:basedOn w:val="DefaultParagraphFont"/>
    <w:link w:val="BodyTextIndent3"/>
    <w:uiPriority w:val="99"/>
    <w:rsid w:val="003F0BC3"/>
    <w:rPr>
      <w:rFonts w:ascii="Times New Roman" w:eastAsia="Times New Roman" w:hAnsi="Times New Roman" w:cs="Times New Roman"/>
      <w:sz w:val="16"/>
      <w:szCs w:val="16"/>
      <w:lang w:val="en-US"/>
    </w:rPr>
  </w:style>
  <w:style w:type="paragraph" w:customStyle="1" w:styleId="SUBAB">
    <w:name w:val="SUBAB"/>
    <w:basedOn w:val="Normal"/>
    <w:qFormat/>
    <w:rsid w:val="003F0BC3"/>
    <w:pPr>
      <w:spacing w:after="120" w:line="240" w:lineRule="auto"/>
      <w:ind w:left="360" w:hanging="360"/>
    </w:pPr>
    <w:rPr>
      <w:rFonts w:ascii="Calibri" w:eastAsia="Times New Roman" w:hAnsi="Calibri" w:cs="Times New Roman"/>
      <w:b/>
      <w:bCs/>
      <w:sz w:val="28"/>
      <w:lang w:val="en-US"/>
    </w:rPr>
  </w:style>
  <w:style w:type="paragraph" w:customStyle="1" w:styleId="A1isi">
    <w:name w:val="A.1. isi"/>
    <w:basedOn w:val="Normal"/>
    <w:link w:val="A1isiChar"/>
    <w:rsid w:val="003F0BC3"/>
    <w:pPr>
      <w:spacing w:before="60" w:after="0" w:line="240" w:lineRule="auto"/>
      <w:ind w:left="720"/>
      <w:jc w:val="both"/>
    </w:pPr>
    <w:rPr>
      <w:rFonts w:ascii="Trebuchet MS" w:eastAsiaTheme="minorEastAsia" w:hAnsi="Trebuchet MS" w:cs="Times New Roman"/>
      <w:szCs w:val="24"/>
      <w:lang w:val="nl-NL"/>
    </w:rPr>
  </w:style>
  <w:style w:type="paragraph" w:customStyle="1" w:styleId="A1aisi">
    <w:name w:val="A.1.a isi"/>
    <w:basedOn w:val="Normal"/>
    <w:rsid w:val="003F0BC3"/>
    <w:pPr>
      <w:spacing w:before="60" w:after="0" w:line="240" w:lineRule="auto"/>
      <w:ind w:left="1080"/>
      <w:jc w:val="both"/>
    </w:pPr>
    <w:rPr>
      <w:rFonts w:ascii="Trebuchet MS" w:eastAsiaTheme="minorEastAsia" w:hAnsi="Trebuchet MS" w:cs="Times New Roman"/>
      <w:szCs w:val="24"/>
      <w:lang w:val="nl-NL"/>
    </w:rPr>
  </w:style>
  <w:style w:type="paragraph" w:customStyle="1" w:styleId="A1spasi">
    <w:name w:val="A. 1 spasi"/>
    <w:basedOn w:val="Normal"/>
    <w:rsid w:val="003F0BC3"/>
    <w:pPr>
      <w:spacing w:after="0" w:line="240" w:lineRule="auto"/>
      <w:ind w:left="360" w:hanging="360"/>
      <w:jc w:val="both"/>
    </w:pPr>
    <w:rPr>
      <w:rFonts w:ascii="Trebuchet MS" w:eastAsiaTheme="minorEastAsia" w:hAnsi="Trebuchet MS" w:cs="Times New Roman"/>
      <w:lang w:val="en-US"/>
    </w:rPr>
  </w:style>
  <w:style w:type="paragraph" w:customStyle="1" w:styleId="A1o">
    <w:name w:val="A.1.o"/>
    <w:basedOn w:val="A1isi"/>
    <w:link w:val="A1oChar"/>
    <w:rsid w:val="003F0BC3"/>
    <w:pPr>
      <w:spacing w:before="0"/>
      <w:ind w:left="936" w:hanging="216"/>
    </w:pPr>
  </w:style>
  <w:style w:type="paragraph" w:customStyle="1" w:styleId="Alinea">
    <w:name w:val="Alinea"/>
    <w:basedOn w:val="Normal"/>
    <w:rsid w:val="003F0BC3"/>
    <w:pPr>
      <w:spacing w:after="0" w:line="240" w:lineRule="auto"/>
      <w:ind w:firstLine="720"/>
      <w:jc w:val="both"/>
    </w:pPr>
    <w:rPr>
      <w:rFonts w:ascii="Trebuchet MS" w:eastAsiaTheme="minorEastAsia" w:hAnsi="Trebuchet MS" w:cs="Times New Roman"/>
      <w:lang w:val="en-US"/>
    </w:rPr>
  </w:style>
  <w:style w:type="paragraph" w:customStyle="1" w:styleId="A1jdl">
    <w:name w:val="A.1. jdl"/>
    <w:basedOn w:val="Normal"/>
    <w:rsid w:val="003F0BC3"/>
    <w:pPr>
      <w:spacing w:before="120" w:after="0" w:line="240" w:lineRule="auto"/>
      <w:ind w:left="720" w:hanging="360"/>
    </w:pPr>
    <w:rPr>
      <w:rFonts w:ascii="Trebuchet MS" w:eastAsiaTheme="minorEastAsia" w:hAnsi="Trebuchet MS" w:cs="Times New Roman"/>
      <w:b/>
      <w:szCs w:val="24"/>
      <w:lang w:val="nl-NL"/>
    </w:rPr>
  </w:style>
  <w:style w:type="paragraph" w:customStyle="1" w:styleId="A1a">
    <w:name w:val="A.1.a"/>
    <w:basedOn w:val="A1isi"/>
    <w:rsid w:val="003F0BC3"/>
    <w:pPr>
      <w:ind w:left="1080" w:hanging="360"/>
    </w:pPr>
  </w:style>
  <w:style w:type="paragraph" w:customStyle="1" w:styleId="Aisi1spasi">
    <w:name w:val="A. isi 1 spasi"/>
    <w:basedOn w:val="Normal"/>
    <w:rsid w:val="003F0BC3"/>
    <w:pPr>
      <w:spacing w:after="0" w:line="240" w:lineRule="auto"/>
      <w:ind w:left="360"/>
      <w:jc w:val="both"/>
    </w:pPr>
    <w:rPr>
      <w:rFonts w:ascii="Trebuchet MS" w:eastAsiaTheme="minorEastAsia" w:hAnsi="Trebuchet MS" w:cs="Times New Roman"/>
      <w:szCs w:val="24"/>
      <w:lang w:val="nl-NL"/>
    </w:rPr>
  </w:style>
  <w:style w:type="paragraph" w:customStyle="1" w:styleId="A1oisi">
    <w:name w:val="A.1.o isi"/>
    <w:basedOn w:val="A1isi"/>
    <w:rsid w:val="003F0BC3"/>
    <w:pPr>
      <w:spacing w:before="0"/>
      <w:ind w:left="936"/>
    </w:pPr>
  </w:style>
  <w:style w:type="character" w:customStyle="1" w:styleId="A1otebalChar">
    <w:name w:val="A.1.o tebal Char"/>
    <w:basedOn w:val="DefaultParagraphFont"/>
    <w:rsid w:val="003F0BC3"/>
    <w:rPr>
      <w:rFonts w:ascii="Trebuchet MS" w:hAnsi="Trebuchet MS" w:cs="Times New Roman"/>
      <w:b/>
      <w:sz w:val="24"/>
      <w:szCs w:val="24"/>
      <w:lang w:val="nl-NL" w:eastAsia="en-US" w:bidi="ar-SA"/>
    </w:rPr>
  </w:style>
  <w:style w:type="paragraph" w:customStyle="1" w:styleId="A1omiring">
    <w:name w:val="A.1.o miring"/>
    <w:basedOn w:val="Normal"/>
    <w:rsid w:val="003F0BC3"/>
    <w:pPr>
      <w:spacing w:before="60" w:after="0" w:line="240" w:lineRule="auto"/>
      <w:ind w:left="936" w:hanging="216"/>
      <w:jc w:val="both"/>
    </w:pPr>
    <w:rPr>
      <w:rFonts w:ascii="Trebuchet MS" w:eastAsiaTheme="minorEastAsia" w:hAnsi="Trebuchet MS" w:cs="Times New Roman"/>
      <w:i/>
      <w:szCs w:val="24"/>
      <w:lang w:val="nl-NL"/>
    </w:rPr>
  </w:style>
  <w:style w:type="paragraph" w:customStyle="1" w:styleId="A1ajdl">
    <w:name w:val="A.1.a jdl"/>
    <w:basedOn w:val="A1a"/>
    <w:rsid w:val="003F0BC3"/>
    <w:pPr>
      <w:spacing w:before="120"/>
    </w:pPr>
    <w:rPr>
      <w:i/>
    </w:rPr>
  </w:style>
  <w:style w:type="paragraph" w:customStyle="1" w:styleId="Pa4">
    <w:name w:val="Pa4"/>
    <w:basedOn w:val="Normal"/>
    <w:next w:val="Normal"/>
    <w:uiPriority w:val="99"/>
    <w:rsid w:val="003F0BC3"/>
    <w:pPr>
      <w:autoSpaceDE w:val="0"/>
      <w:autoSpaceDN w:val="0"/>
      <w:adjustRightInd w:val="0"/>
      <w:spacing w:after="0" w:line="221" w:lineRule="atLeast"/>
    </w:pPr>
    <w:rPr>
      <w:rFonts w:ascii="Arial" w:eastAsia="Times New Roman" w:hAnsi="Arial" w:cs="Arial"/>
      <w:sz w:val="24"/>
      <w:szCs w:val="24"/>
      <w:lang w:val="en-US" w:eastAsia="id-ID"/>
    </w:rPr>
  </w:style>
  <w:style w:type="character" w:customStyle="1" w:styleId="fn">
    <w:name w:val="fn"/>
    <w:basedOn w:val="DefaultParagraphFont"/>
    <w:rsid w:val="003F0BC3"/>
  </w:style>
  <w:style w:type="paragraph" w:customStyle="1" w:styleId="Style1">
    <w:name w:val="Style1"/>
    <w:basedOn w:val="Normal"/>
    <w:uiPriority w:val="99"/>
    <w:rsid w:val="003F0BC3"/>
    <w:pPr>
      <w:numPr>
        <w:numId w:val="6"/>
      </w:numPr>
      <w:spacing w:after="0" w:line="240" w:lineRule="auto"/>
    </w:pPr>
    <w:rPr>
      <w:rFonts w:ascii="Arial" w:eastAsia="Times New Roman" w:hAnsi="Arial" w:cs="Arial"/>
      <w:sz w:val="24"/>
      <w:szCs w:val="24"/>
      <w:lang w:val="en-US"/>
    </w:rPr>
  </w:style>
  <w:style w:type="table" w:styleId="MediumShading1-Accent6">
    <w:name w:val="Medium Shading 1 Accent 6"/>
    <w:basedOn w:val="TableNormal"/>
    <w:uiPriority w:val="63"/>
    <w:rsid w:val="003F0BC3"/>
    <w:pPr>
      <w:spacing w:after="0" w:line="240" w:lineRule="auto"/>
    </w:pPr>
    <w:rPr>
      <w:lang w:val="en-US"/>
    </w:r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character" w:styleId="HTMLCite">
    <w:name w:val="HTML Cite"/>
    <w:basedOn w:val="DefaultParagraphFont"/>
    <w:uiPriority w:val="99"/>
    <w:unhideWhenUsed/>
    <w:rsid w:val="003F0BC3"/>
    <w:rPr>
      <w:i/>
      <w:iCs/>
    </w:rPr>
  </w:style>
  <w:style w:type="paragraph" w:styleId="BodyText2">
    <w:name w:val="Body Text 2"/>
    <w:basedOn w:val="Normal"/>
    <w:link w:val="BodyText2Char"/>
    <w:rsid w:val="003F0BC3"/>
    <w:pPr>
      <w:spacing w:after="120" w:line="480" w:lineRule="auto"/>
    </w:pPr>
    <w:rPr>
      <w:rFonts w:ascii="Times New Roman" w:eastAsia="Times New Roman" w:hAnsi="Times New Roman" w:cs="Times New Roman"/>
      <w:sz w:val="24"/>
      <w:szCs w:val="24"/>
      <w:lang w:val="en-US"/>
    </w:rPr>
  </w:style>
  <w:style w:type="character" w:customStyle="1" w:styleId="BodyText2Char">
    <w:name w:val="Body Text 2 Char"/>
    <w:basedOn w:val="DefaultParagraphFont"/>
    <w:link w:val="BodyText2"/>
    <w:rsid w:val="003F0BC3"/>
    <w:rPr>
      <w:rFonts w:ascii="Times New Roman" w:eastAsia="Times New Roman" w:hAnsi="Times New Roman" w:cs="Times New Roman"/>
      <w:sz w:val="24"/>
      <w:szCs w:val="24"/>
      <w:lang w:val="en-US"/>
    </w:rPr>
  </w:style>
  <w:style w:type="character" w:customStyle="1" w:styleId="apple-style-span">
    <w:name w:val="apple-style-span"/>
    <w:basedOn w:val="DefaultParagraphFont"/>
    <w:rsid w:val="003F0BC3"/>
  </w:style>
  <w:style w:type="character" w:customStyle="1" w:styleId="apple-converted-space">
    <w:name w:val="apple-converted-space"/>
    <w:basedOn w:val="DefaultParagraphFont"/>
    <w:rsid w:val="003F0BC3"/>
  </w:style>
  <w:style w:type="paragraph" w:styleId="BodyText3">
    <w:name w:val="Body Text 3"/>
    <w:basedOn w:val="Normal"/>
    <w:link w:val="BodyText3Char"/>
    <w:uiPriority w:val="99"/>
    <w:semiHidden/>
    <w:unhideWhenUsed/>
    <w:rsid w:val="003F0BC3"/>
    <w:pPr>
      <w:spacing w:after="120"/>
    </w:pPr>
    <w:rPr>
      <w:noProof/>
      <w:sz w:val="16"/>
      <w:szCs w:val="16"/>
    </w:rPr>
  </w:style>
  <w:style w:type="character" w:customStyle="1" w:styleId="BodyText3Char">
    <w:name w:val="Body Text 3 Char"/>
    <w:basedOn w:val="DefaultParagraphFont"/>
    <w:link w:val="BodyText3"/>
    <w:uiPriority w:val="99"/>
    <w:semiHidden/>
    <w:rsid w:val="003F0BC3"/>
    <w:rPr>
      <w:noProof/>
      <w:sz w:val="16"/>
      <w:szCs w:val="16"/>
    </w:rPr>
  </w:style>
  <w:style w:type="table" w:styleId="ColorfulShading-Accent3">
    <w:name w:val="Colorful Shading Accent 3"/>
    <w:basedOn w:val="TableNormal"/>
    <w:uiPriority w:val="62"/>
    <w:rsid w:val="003F0BC3"/>
    <w:pPr>
      <w:spacing w:after="0" w:line="240" w:lineRule="auto"/>
    </w:pPr>
    <w:rPr>
      <w:rFonts w:ascii="Tahoma" w:eastAsia="Calibri" w:hAnsi="Tahoma" w:cs="Tahoma"/>
      <w:sz w:val="20"/>
      <w:szCs w:val="20"/>
      <w:lang w:eastAsia="id-ID"/>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Symbol" w:eastAsia="Times New Roman" w:hAnsi="Symbol"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Symbol" w:eastAsia="Times New Roman" w:hAnsi="Symbol"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Symbol" w:eastAsia="Times New Roman" w:hAnsi="Symbol" w:cs="Times New Roman"/>
        <w:b/>
        <w:bCs/>
      </w:rPr>
    </w:tblStylePr>
    <w:tblStylePr w:type="lastCol">
      <w:rPr>
        <w:rFonts w:ascii="Symbol" w:eastAsia="Times New Roman" w:hAnsi="Symbol"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MediumGrid1-Accent2">
    <w:name w:val="Medium Grid 1 Accent 2"/>
    <w:basedOn w:val="TableNormal"/>
    <w:uiPriority w:val="34"/>
    <w:rsid w:val="003F0BC3"/>
    <w:pPr>
      <w:spacing w:after="0" w:line="240" w:lineRule="auto"/>
    </w:pPr>
    <w:rPr>
      <w:rFonts w:ascii="Calibri" w:eastAsia="Times New Roman" w:hAnsi="Calibri" w:cs="Times New Roman"/>
      <w:sz w:val="20"/>
      <w:szCs w:val="20"/>
      <w:lang w:eastAsia="id-ID"/>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MediumShading2-Accent6">
    <w:name w:val="Medium Shading 2 Accent 6"/>
    <w:basedOn w:val="TableNormal"/>
    <w:uiPriority w:val="69"/>
    <w:rsid w:val="003F0BC3"/>
    <w:pPr>
      <w:spacing w:after="0" w:line="240" w:lineRule="auto"/>
    </w:pPr>
    <w:rPr>
      <w:rFonts w:ascii="Calibri" w:eastAsia="Calibri" w:hAnsi="Calibri" w:cs="Times New Roman"/>
      <w:sz w:val="20"/>
      <w:szCs w:val="20"/>
      <w:lang w:eastAsia="id-ID"/>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ColorfulList-Accent6">
    <w:name w:val="Colorful List Accent 6"/>
    <w:basedOn w:val="TableNormal"/>
    <w:uiPriority w:val="63"/>
    <w:rsid w:val="003F0BC3"/>
    <w:pPr>
      <w:spacing w:after="0" w:line="240" w:lineRule="auto"/>
    </w:pPr>
    <w:rPr>
      <w:rFonts w:ascii="Calibri" w:eastAsia="Calibri" w:hAnsi="Calibri" w:cs="Times New Roman"/>
      <w:sz w:val="20"/>
      <w:szCs w:val="20"/>
      <w:lang w:eastAsia="id-ID"/>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character" w:customStyle="1" w:styleId="irciis">
    <w:name w:val="irc_iis"/>
    <w:rsid w:val="003F0BC3"/>
  </w:style>
  <w:style w:type="character" w:customStyle="1" w:styleId="A1isiChar">
    <w:name w:val="A.1. isi Char"/>
    <w:basedOn w:val="DefaultParagraphFont"/>
    <w:link w:val="A1isi"/>
    <w:rsid w:val="003F0BC3"/>
    <w:rPr>
      <w:rFonts w:ascii="Trebuchet MS" w:eastAsiaTheme="minorEastAsia" w:hAnsi="Trebuchet MS" w:cs="Times New Roman"/>
      <w:szCs w:val="24"/>
      <w:lang w:val="nl-NL"/>
    </w:rPr>
  </w:style>
  <w:style w:type="character" w:customStyle="1" w:styleId="A1oChar">
    <w:name w:val="A.1.o Char"/>
    <w:basedOn w:val="A1isiChar"/>
    <w:link w:val="A1o"/>
    <w:rsid w:val="003F0BC3"/>
  </w:style>
  <w:style w:type="paragraph" w:customStyle="1" w:styleId="A1ao">
    <w:name w:val="A.1.a.o"/>
    <w:basedOn w:val="Normal"/>
    <w:rsid w:val="003F0BC3"/>
    <w:pPr>
      <w:spacing w:after="0" w:line="240" w:lineRule="auto"/>
      <w:ind w:left="1296" w:hanging="216"/>
      <w:jc w:val="both"/>
    </w:pPr>
    <w:rPr>
      <w:rFonts w:ascii="Trebuchet MS" w:eastAsia="Times New Roman" w:hAnsi="Trebuchet MS" w:cs="Times New Roman"/>
      <w:szCs w:val="24"/>
      <w:lang w:val="nl-NL"/>
    </w:rPr>
  </w:style>
  <w:style w:type="paragraph" w:customStyle="1" w:styleId="TxBrc5">
    <w:name w:val="TxBr_c5"/>
    <w:basedOn w:val="Normal"/>
    <w:rsid w:val="003F0BC3"/>
    <w:pPr>
      <w:widowControl w:val="0"/>
      <w:autoSpaceDE w:val="0"/>
      <w:autoSpaceDN w:val="0"/>
      <w:adjustRightInd w:val="0"/>
      <w:spacing w:after="0" w:line="240" w:lineRule="atLeast"/>
      <w:jc w:val="center"/>
    </w:pPr>
    <w:rPr>
      <w:rFonts w:ascii="Times New Roman" w:eastAsia="Times New Roman" w:hAnsi="Times New Roman" w:cs="Times New Roman"/>
      <w:sz w:val="24"/>
      <w:szCs w:val="24"/>
      <w:lang w:val="en-US"/>
    </w:rPr>
  </w:style>
  <w:style w:type="table" w:customStyle="1" w:styleId="LightShading-Accent12">
    <w:name w:val="Light Shading - Accent 12"/>
    <w:basedOn w:val="TableNormal"/>
    <w:uiPriority w:val="60"/>
    <w:rsid w:val="003F0BC3"/>
    <w:pPr>
      <w:spacing w:after="0" w:line="240" w:lineRule="auto"/>
    </w:pPr>
    <w:rPr>
      <w:color w:val="365F91" w:themeColor="accent1" w:themeShade="BF"/>
      <w:lang w:val="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ColorfulList-Accent11">
    <w:name w:val="Colorful List - Accent 11"/>
    <w:basedOn w:val="Normal"/>
    <w:qFormat/>
    <w:rsid w:val="003F0BC3"/>
    <w:pPr>
      <w:ind w:left="720"/>
      <w:contextualSpacing/>
    </w:pPr>
    <w:rPr>
      <w:rFonts w:ascii="Calibri" w:eastAsia="Calibri" w:hAnsi="Calibri" w:cs="Times New Roman"/>
      <w:lang w:val="en-US"/>
    </w:rPr>
  </w:style>
  <w:style w:type="paragraph" w:customStyle="1" w:styleId="ColorfulList-Accent12">
    <w:name w:val="Colorful List - Accent 12"/>
    <w:basedOn w:val="Normal"/>
    <w:uiPriority w:val="34"/>
    <w:qFormat/>
    <w:rsid w:val="003F0BC3"/>
    <w:pPr>
      <w:ind w:left="720"/>
      <w:contextualSpacing/>
    </w:pPr>
    <w:rPr>
      <w:rFonts w:ascii="Calibri" w:eastAsia="Calibri" w:hAnsi="Calibri" w:cs="Times New Roman"/>
      <w:lang w:val="en-US"/>
    </w:rPr>
  </w:style>
  <w:style w:type="numbering" w:customStyle="1" w:styleId="NoList11">
    <w:name w:val="No List11"/>
    <w:next w:val="NoList"/>
    <w:uiPriority w:val="99"/>
    <w:semiHidden/>
    <w:unhideWhenUsed/>
    <w:rsid w:val="003F0BC3"/>
  </w:style>
  <w:style w:type="table" w:customStyle="1" w:styleId="LightGrid-Accent31">
    <w:name w:val="Light Grid - Accent 31"/>
    <w:basedOn w:val="TableNormal"/>
    <w:next w:val="LightGrid-Accent3"/>
    <w:uiPriority w:val="62"/>
    <w:rsid w:val="003F0BC3"/>
    <w:pPr>
      <w:spacing w:after="0" w:line="240" w:lineRule="auto"/>
    </w:pPr>
    <w:rPr>
      <w:rFonts w:ascii="Tahoma" w:eastAsia="Calibri" w:hAnsi="Tahoma" w:cs="Tahoma"/>
      <w:sz w:val="20"/>
      <w:szCs w:val="20"/>
      <w:lang w:eastAsia="id-ID"/>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numbering" w:customStyle="1" w:styleId="NoList12">
    <w:name w:val="No List12"/>
    <w:next w:val="NoList"/>
    <w:uiPriority w:val="99"/>
    <w:semiHidden/>
    <w:unhideWhenUsed/>
    <w:rsid w:val="003F0BC3"/>
  </w:style>
  <w:style w:type="numbering" w:customStyle="1" w:styleId="NoList21">
    <w:name w:val="No List21"/>
    <w:next w:val="NoList"/>
    <w:uiPriority w:val="99"/>
    <w:semiHidden/>
    <w:unhideWhenUsed/>
    <w:rsid w:val="003F0BC3"/>
  </w:style>
  <w:style w:type="numbering" w:customStyle="1" w:styleId="NoList3">
    <w:name w:val="No List3"/>
    <w:next w:val="NoList"/>
    <w:uiPriority w:val="99"/>
    <w:semiHidden/>
    <w:unhideWhenUsed/>
    <w:rsid w:val="003F0BC3"/>
  </w:style>
  <w:style w:type="table" w:customStyle="1" w:styleId="LightGrid-Accent32">
    <w:name w:val="Light Grid - Accent 32"/>
    <w:basedOn w:val="TableNormal"/>
    <w:next w:val="LightGrid-Accent3"/>
    <w:uiPriority w:val="62"/>
    <w:rsid w:val="003F0BC3"/>
    <w:pPr>
      <w:spacing w:after="0" w:line="240" w:lineRule="auto"/>
    </w:pPr>
    <w:rPr>
      <w:rFonts w:ascii="Tahoma" w:eastAsia="Calibri" w:hAnsi="Tahoma" w:cs="Tahoma"/>
      <w:sz w:val="20"/>
      <w:szCs w:val="20"/>
      <w:lang w:eastAsia="id-ID"/>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numbering" w:customStyle="1" w:styleId="NoList13">
    <w:name w:val="No List13"/>
    <w:next w:val="NoList"/>
    <w:uiPriority w:val="99"/>
    <w:semiHidden/>
    <w:unhideWhenUsed/>
    <w:rsid w:val="003F0BC3"/>
  </w:style>
  <w:style w:type="numbering" w:customStyle="1" w:styleId="NoList22">
    <w:name w:val="No List22"/>
    <w:next w:val="NoList"/>
    <w:uiPriority w:val="99"/>
    <w:semiHidden/>
    <w:unhideWhenUsed/>
    <w:rsid w:val="003F0BC3"/>
  </w:style>
  <w:style w:type="table" w:customStyle="1" w:styleId="LightShading-Accent111">
    <w:name w:val="Light Shading - Accent 111"/>
    <w:basedOn w:val="TableNormal"/>
    <w:uiPriority w:val="60"/>
    <w:rsid w:val="003F0BC3"/>
    <w:pPr>
      <w:spacing w:after="0" w:line="240" w:lineRule="auto"/>
    </w:pPr>
    <w:rPr>
      <w:color w:val="365F91" w:themeColor="accent1" w:themeShade="BF"/>
      <w:lang w:val="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List-Accent11">
    <w:name w:val="Light List - Accent 11"/>
    <w:basedOn w:val="TableNormal"/>
    <w:uiPriority w:val="61"/>
    <w:rsid w:val="003F0BC3"/>
    <w:pPr>
      <w:spacing w:after="0" w:line="240" w:lineRule="auto"/>
    </w:pPr>
    <w:rPr>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Pa25">
    <w:name w:val="Pa25"/>
    <w:basedOn w:val="Default"/>
    <w:next w:val="Default"/>
    <w:uiPriority w:val="99"/>
    <w:rsid w:val="003F0BC3"/>
    <w:pPr>
      <w:spacing w:line="241" w:lineRule="atLeast"/>
    </w:pPr>
    <w:rPr>
      <w:rFonts w:ascii="Times New Roman" w:hAnsi="Times New Roman" w:cs="Times New Roman"/>
      <w:color w:val="auto"/>
    </w:rPr>
  </w:style>
  <w:style w:type="character" w:customStyle="1" w:styleId="A4">
    <w:name w:val="A4"/>
    <w:uiPriority w:val="99"/>
    <w:rsid w:val="003F0BC3"/>
    <w:rPr>
      <w:color w:val="000000"/>
    </w:rPr>
  </w:style>
  <w:style w:type="paragraph" w:customStyle="1" w:styleId="Pa14">
    <w:name w:val="Pa14"/>
    <w:basedOn w:val="Default"/>
    <w:next w:val="Default"/>
    <w:uiPriority w:val="99"/>
    <w:rsid w:val="003F0BC3"/>
    <w:pPr>
      <w:spacing w:line="241" w:lineRule="atLeast"/>
    </w:pPr>
    <w:rPr>
      <w:rFonts w:ascii="Times New Roman" w:hAnsi="Times New Roman" w:cs="Times New Roman"/>
      <w:color w:val="auto"/>
    </w:rPr>
  </w:style>
  <w:style w:type="character" w:customStyle="1" w:styleId="fullpost1">
    <w:name w:val="fullpost1"/>
    <w:basedOn w:val="DefaultParagraphFont"/>
    <w:rsid w:val="003F0BC3"/>
    <w:rPr>
      <w:vanish w:val="0"/>
      <w:webHidden w:val="0"/>
      <w:specVanish w:val="0"/>
    </w:rPr>
  </w:style>
  <w:style w:type="character" w:customStyle="1" w:styleId="NoSpacingChar">
    <w:name w:val="No Spacing Char"/>
    <w:basedOn w:val="DefaultParagraphFont"/>
    <w:link w:val="NoSpacing"/>
    <w:uiPriority w:val="1"/>
    <w:rsid w:val="003F0BC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wmf"/><Relationship Id="rId3" Type="http://schemas.openxmlformats.org/officeDocument/2006/relationships/styles" Target="styles.xml"/><Relationship Id="rId21" Type="http://schemas.openxmlformats.org/officeDocument/2006/relationships/oleObject" Target="embeddings/oleObject7.bin"/><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wmf"/><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header" Target="header1.xml"/><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D0DA43-9E6B-4561-A7CF-248490F0B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16899</TotalTime>
  <Pages>1</Pages>
  <Words>5227</Words>
  <Characters>29794</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Microsoft</cp:lastModifiedBy>
  <cp:revision>1010</cp:revision>
  <cp:lastPrinted>2017-02-16T16:49:00Z</cp:lastPrinted>
  <dcterms:created xsi:type="dcterms:W3CDTF">2013-05-18T01:38:00Z</dcterms:created>
  <dcterms:modified xsi:type="dcterms:W3CDTF">2017-03-12T20:54:00Z</dcterms:modified>
</cp:coreProperties>
</file>