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E7" w:rsidRPr="00F4568D" w:rsidRDefault="00C60D75" w:rsidP="00692E3F">
      <w:pPr>
        <w:pStyle w:val="ListParagraph"/>
        <w:spacing w:after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oval id="_x0000_s1027" style="position:absolute;left:0;text-align:left;margin-left:384.6pt;margin-top:-36.4pt;width:39.5pt;height:32.5pt;z-index:251661312" stroked="f"/>
        </w:pict>
      </w:r>
      <w:r w:rsidRPr="00C60D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381.75pt;margin-top:-77.95pt;width:19.7pt;height:18.35pt;z-index:251660288" strokecolor="white [3212]"/>
        </w:pict>
      </w:r>
      <w:r w:rsidR="00B57CE7" w:rsidRPr="00F4568D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B57CE7" w:rsidRPr="00F4568D" w:rsidRDefault="00B57CE7" w:rsidP="00692E3F">
      <w:pPr>
        <w:pStyle w:val="ListParagraph"/>
        <w:spacing w:after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68D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B57CE7" w:rsidRPr="00F4568D" w:rsidRDefault="00B57CE7" w:rsidP="00692E3F">
      <w:pPr>
        <w:pStyle w:val="ListParagraph"/>
        <w:numPr>
          <w:ilvl w:val="0"/>
          <w:numId w:val="1"/>
        </w:numPr>
        <w:spacing w:after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68D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B57CE7" w:rsidRDefault="00B57CE7" w:rsidP="00AB0A62">
      <w:pPr>
        <w:pStyle w:val="ListParagraph"/>
        <w:spacing w:line="4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analisis faktor-faktor yang </w:t>
      </w:r>
      <w:r w:rsidR="00B04FFD">
        <w:rPr>
          <w:rFonts w:ascii="Times New Roman" w:hAnsi="Times New Roman" w:cs="Times New Roman"/>
          <w:sz w:val="24"/>
          <w:szCs w:val="24"/>
        </w:rPr>
        <w:t>memengaruhi</w:t>
      </w:r>
      <w:r>
        <w:rPr>
          <w:rFonts w:ascii="Times New Roman" w:hAnsi="Times New Roman" w:cs="Times New Roman"/>
          <w:sz w:val="24"/>
          <w:szCs w:val="24"/>
        </w:rPr>
        <w:t xml:space="preserve"> keputusan menjadi nasabah Bank Sulselbar Cabang Syariah Sengkang, maka dapat disimpulkan sebagai berikut:</w:t>
      </w:r>
    </w:p>
    <w:p w:rsidR="003B5371" w:rsidRDefault="003B5371" w:rsidP="00AB0A62">
      <w:pPr>
        <w:pStyle w:val="ListParagraph"/>
        <w:numPr>
          <w:ilvl w:val="0"/>
          <w:numId w:val="4"/>
        </w:numPr>
        <w:spacing w:line="4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</w:t>
      </w:r>
      <w:r w:rsidR="00EB5671">
        <w:rPr>
          <w:rFonts w:ascii="Times New Roman" w:hAnsi="Times New Roman" w:cs="Times New Roman"/>
          <w:sz w:val="24"/>
          <w:szCs w:val="24"/>
        </w:rPr>
        <w:t>ara parsial variabel yang</w:t>
      </w:r>
      <w:r>
        <w:rPr>
          <w:rFonts w:ascii="Times New Roman" w:hAnsi="Times New Roman" w:cs="Times New Roman"/>
          <w:sz w:val="24"/>
          <w:szCs w:val="24"/>
        </w:rPr>
        <w:t xml:space="preserve"> berpengaruh pada keputusan menjadi nasabah Bank Sulselbar Cabang Syariah Sengkang adalah kebudayaan, pribadi, dan psikologi. Variabel yang tidak berpengaruh terhadap keputusan menjadi nasabah Bank S</w:t>
      </w:r>
      <w:r w:rsidR="00F4568D">
        <w:rPr>
          <w:rFonts w:ascii="Times New Roman" w:hAnsi="Times New Roman" w:cs="Times New Roman"/>
          <w:sz w:val="24"/>
          <w:szCs w:val="24"/>
        </w:rPr>
        <w:t>ulselbar C</w:t>
      </w:r>
      <w:r>
        <w:rPr>
          <w:rFonts w:ascii="Times New Roman" w:hAnsi="Times New Roman" w:cs="Times New Roman"/>
          <w:sz w:val="24"/>
          <w:szCs w:val="24"/>
        </w:rPr>
        <w:t xml:space="preserve">abang Syariah Sengkang adalah </w:t>
      </w:r>
      <w:r w:rsidR="00F4568D"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</w:rPr>
        <w:t>sosial.</w:t>
      </w:r>
    </w:p>
    <w:p w:rsidR="00E31776" w:rsidRPr="0023782A" w:rsidRDefault="003B5371" w:rsidP="00AB0A62">
      <w:pPr>
        <w:pStyle w:val="ListParagraph"/>
        <w:numPr>
          <w:ilvl w:val="0"/>
          <w:numId w:val="4"/>
        </w:numPr>
        <w:spacing w:after="360" w:line="45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782A">
        <w:rPr>
          <w:rFonts w:ascii="Times New Roman" w:hAnsi="Times New Roman" w:cs="Times New Roman"/>
          <w:sz w:val="24"/>
          <w:szCs w:val="24"/>
        </w:rPr>
        <w:t xml:space="preserve">Secara simultan variabel </w:t>
      </w:r>
      <w:r w:rsidR="00B57CE7" w:rsidRPr="0023782A">
        <w:rPr>
          <w:rFonts w:ascii="Times New Roman" w:hAnsi="Times New Roman" w:cs="Times New Roman"/>
          <w:sz w:val="24"/>
          <w:szCs w:val="24"/>
        </w:rPr>
        <w:t xml:space="preserve">kebudayaan, sosial, pribadi, dan psikologi </w:t>
      </w:r>
      <w:r w:rsidRPr="0023782A">
        <w:rPr>
          <w:rFonts w:ascii="Times New Roman" w:hAnsi="Times New Roman" w:cs="Times New Roman"/>
          <w:sz w:val="24"/>
          <w:szCs w:val="24"/>
        </w:rPr>
        <w:t xml:space="preserve">secara bersama-sama </w:t>
      </w:r>
      <w:r w:rsidR="00B57CE7" w:rsidRPr="0023782A">
        <w:rPr>
          <w:rFonts w:ascii="Times New Roman" w:hAnsi="Times New Roman" w:cs="Times New Roman"/>
          <w:sz w:val="24"/>
          <w:szCs w:val="24"/>
        </w:rPr>
        <w:t>berpengaruh signifikan terhadap keputusan menjadi nasabah Bank Su</w:t>
      </w:r>
      <w:r w:rsidR="0023782A" w:rsidRPr="0023782A">
        <w:rPr>
          <w:rFonts w:ascii="Times New Roman" w:hAnsi="Times New Roman" w:cs="Times New Roman"/>
          <w:sz w:val="24"/>
          <w:szCs w:val="24"/>
        </w:rPr>
        <w:t>lselbar Cabang Syariah Sengkang</w:t>
      </w:r>
      <w:r w:rsidR="0023782A">
        <w:rPr>
          <w:rFonts w:ascii="Times New Roman" w:hAnsi="Times New Roman" w:cs="Times New Roman"/>
          <w:sz w:val="24"/>
          <w:szCs w:val="24"/>
        </w:rPr>
        <w:t xml:space="preserve"> d</w:t>
      </w:r>
      <w:r w:rsidR="0023782A" w:rsidRPr="0023782A">
        <w:rPr>
          <w:rFonts w:ascii="Times New Roman" w:hAnsi="Times New Roman" w:cs="Times New Roman"/>
          <w:sz w:val="24"/>
          <w:szCs w:val="24"/>
        </w:rPr>
        <w:t xml:space="preserve">imana </w:t>
      </w:r>
      <w:r w:rsidR="0023782A">
        <w:rPr>
          <w:rFonts w:ascii="Times New Roman" w:hAnsi="Times New Roman" w:cs="Times New Roman"/>
          <w:sz w:val="24"/>
          <w:szCs w:val="24"/>
        </w:rPr>
        <w:t>v</w:t>
      </w:r>
      <w:r w:rsidRPr="0023782A">
        <w:rPr>
          <w:rFonts w:ascii="Times New Roman" w:hAnsi="Times New Roman" w:cs="Times New Roman"/>
          <w:sz w:val="24"/>
          <w:szCs w:val="24"/>
        </w:rPr>
        <w:t xml:space="preserve">ariabel psikologi </w:t>
      </w:r>
      <w:r w:rsidR="0023782A">
        <w:rPr>
          <w:rFonts w:ascii="Times New Roman" w:hAnsi="Times New Roman" w:cs="Times New Roman"/>
          <w:sz w:val="24"/>
          <w:szCs w:val="24"/>
        </w:rPr>
        <w:t>merupakan</w:t>
      </w:r>
      <w:r w:rsidRPr="0023782A">
        <w:rPr>
          <w:rFonts w:ascii="Times New Roman" w:hAnsi="Times New Roman" w:cs="Times New Roman"/>
          <w:sz w:val="24"/>
          <w:szCs w:val="24"/>
        </w:rPr>
        <w:t xml:space="preserve"> variabel yang paling </w:t>
      </w:r>
      <w:r w:rsidR="00CD1B93" w:rsidRPr="0023782A">
        <w:rPr>
          <w:rFonts w:ascii="Times New Roman" w:hAnsi="Times New Roman" w:cs="Times New Roman"/>
          <w:sz w:val="24"/>
          <w:szCs w:val="24"/>
        </w:rPr>
        <w:t>dominan</w:t>
      </w:r>
      <w:r w:rsidRPr="0023782A">
        <w:rPr>
          <w:rFonts w:ascii="Times New Roman" w:hAnsi="Times New Roman" w:cs="Times New Roman"/>
          <w:sz w:val="24"/>
          <w:szCs w:val="24"/>
        </w:rPr>
        <w:t xml:space="preserve"> pengaruh</w:t>
      </w:r>
      <w:r w:rsidR="00A84237" w:rsidRPr="0023782A">
        <w:rPr>
          <w:rFonts w:ascii="Times New Roman" w:hAnsi="Times New Roman" w:cs="Times New Roman"/>
          <w:sz w:val="24"/>
          <w:szCs w:val="24"/>
        </w:rPr>
        <w:t>nya</w:t>
      </w:r>
      <w:r w:rsidRPr="0023782A">
        <w:rPr>
          <w:rFonts w:ascii="Times New Roman" w:hAnsi="Times New Roman" w:cs="Times New Roman"/>
          <w:sz w:val="24"/>
          <w:szCs w:val="24"/>
        </w:rPr>
        <w:t xml:space="preserve"> terhadap keputusan menjadi nasabah Bank Sulselbar Cabang Syariah</w:t>
      </w:r>
      <w:r w:rsidR="00CD1B93" w:rsidRPr="0023782A">
        <w:rPr>
          <w:rFonts w:ascii="Times New Roman" w:hAnsi="Times New Roman" w:cs="Times New Roman"/>
          <w:sz w:val="24"/>
          <w:szCs w:val="24"/>
        </w:rPr>
        <w:t>.</w:t>
      </w:r>
    </w:p>
    <w:p w:rsidR="00AB0A62" w:rsidRPr="00AB0A62" w:rsidRDefault="00AB0A62" w:rsidP="00AB0A62">
      <w:pPr>
        <w:pStyle w:val="ListParagraph"/>
        <w:spacing w:after="360" w:line="456" w:lineRule="auto"/>
        <w:ind w:left="425"/>
        <w:jc w:val="both"/>
        <w:rPr>
          <w:rFonts w:ascii="Times New Roman" w:hAnsi="Times New Roman" w:cs="Times New Roman"/>
          <w:sz w:val="10"/>
          <w:szCs w:val="24"/>
        </w:rPr>
      </w:pPr>
    </w:p>
    <w:p w:rsidR="00DC5313" w:rsidRPr="00692E3F" w:rsidRDefault="00DC5313" w:rsidP="00AB0A62">
      <w:pPr>
        <w:pStyle w:val="ListParagraph"/>
        <w:numPr>
          <w:ilvl w:val="0"/>
          <w:numId w:val="1"/>
        </w:numPr>
        <w:spacing w:before="240" w:line="72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3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57CE7" w:rsidRDefault="00DC5313" w:rsidP="00DC531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313">
        <w:rPr>
          <w:rFonts w:ascii="Times New Roman" w:hAnsi="Times New Roman" w:cs="Times New Roman"/>
          <w:sz w:val="24"/>
          <w:szCs w:val="24"/>
        </w:rPr>
        <w:t>Berdasarkan hasil penelitian ini, maka peneliti memberikan saran sebagai berikut:</w:t>
      </w:r>
    </w:p>
    <w:p w:rsidR="00DC5313" w:rsidRDefault="00C60D75" w:rsidP="00DC5313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oval id="_x0000_s1028" style="position:absolute;left:0;text-align:left;margin-left:180.6pt;margin-top:50.15pt;width:44.5pt;height:28pt;z-index:251662336" stroked="f">
            <v:textbox style="mso-next-textbox:#_x0000_s1028">
              <w:txbxContent>
                <w:p w:rsidR="007E3BE2" w:rsidRPr="007E3BE2" w:rsidRDefault="007E3B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B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D64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 w:rsidR="00576779">
        <w:rPr>
          <w:rFonts w:ascii="Times New Roman" w:hAnsi="Times New Roman" w:cs="Times New Roman"/>
          <w:sz w:val="24"/>
          <w:szCs w:val="24"/>
        </w:rPr>
        <w:t xml:space="preserve">Bagi Bank Sulselbar Cabang Syariah Sengkang agar senantiasa memperhatikan kekuatan yang ada pada bank syariah, </w:t>
      </w:r>
      <w:r w:rsidR="002D31AF">
        <w:rPr>
          <w:rFonts w:ascii="Times New Roman" w:hAnsi="Times New Roman" w:cs="Times New Roman"/>
          <w:sz w:val="24"/>
          <w:szCs w:val="24"/>
        </w:rPr>
        <w:t xml:space="preserve">terutama yang terkait dengan faktor </w:t>
      </w:r>
      <w:r w:rsidR="002D31AF">
        <w:rPr>
          <w:rFonts w:ascii="Times New Roman" w:hAnsi="Times New Roman" w:cs="Times New Roman"/>
          <w:sz w:val="24"/>
          <w:szCs w:val="24"/>
        </w:rPr>
        <w:lastRenderedPageBreak/>
        <w:t xml:space="preserve">kebudayaan, pribadi, dan psikologi </w:t>
      </w:r>
      <w:r w:rsidR="00724D25">
        <w:rPr>
          <w:rFonts w:ascii="Times New Roman" w:hAnsi="Times New Roman" w:cs="Times New Roman"/>
          <w:sz w:val="24"/>
          <w:szCs w:val="24"/>
        </w:rPr>
        <w:t xml:space="preserve">dengan cara melakukan edukasi kepada masyarakat/calon nasabah serta kerjasama dengan berbagai pihak terkait </w:t>
      </w:r>
      <w:r w:rsidR="00576779">
        <w:rPr>
          <w:rFonts w:ascii="Times New Roman" w:hAnsi="Times New Roman" w:cs="Times New Roman"/>
          <w:sz w:val="24"/>
          <w:szCs w:val="24"/>
        </w:rPr>
        <w:t xml:space="preserve">sehingga </w:t>
      </w:r>
      <w:r w:rsidR="00724D25">
        <w:rPr>
          <w:rFonts w:ascii="Times New Roman" w:hAnsi="Times New Roman" w:cs="Times New Roman"/>
          <w:sz w:val="24"/>
          <w:szCs w:val="24"/>
        </w:rPr>
        <w:t xml:space="preserve">bank syariah lebih dikenal dan </w:t>
      </w:r>
      <w:r w:rsidR="00576779">
        <w:rPr>
          <w:rFonts w:ascii="Times New Roman" w:hAnsi="Times New Roman" w:cs="Times New Roman"/>
          <w:sz w:val="24"/>
          <w:szCs w:val="24"/>
        </w:rPr>
        <w:t xml:space="preserve">menarik minat </w:t>
      </w:r>
      <w:r w:rsidR="00724D25">
        <w:rPr>
          <w:rFonts w:ascii="Times New Roman" w:hAnsi="Times New Roman" w:cs="Times New Roman"/>
          <w:sz w:val="24"/>
          <w:szCs w:val="24"/>
        </w:rPr>
        <w:t xml:space="preserve">calon </w:t>
      </w:r>
      <w:r w:rsidR="00576779">
        <w:rPr>
          <w:rFonts w:ascii="Times New Roman" w:hAnsi="Times New Roman" w:cs="Times New Roman"/>
          <w:sz w:val="24"/>
          <w:szCs w:val="24"/>
        </w:rPr>
        <w:t>nasabah.</w:t>
      </w:r>
    </w:p>
    <w:p w:rsidR="00E31776" w:rsidRDefault="00576779" w:rsidP="00E31776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Sulselbar Cabang Syariah Sengkang agar memperhatikan variabel sosial yang tidak berpengaruh </w:t>
      </w:r>
      <w:r w:rsidR="002D31AF">
        <w:rPr>
          <w:rFonts w:ascii="Times New Roman" w:hAnsi="Times New Roman" w:cs="Times New Roman"/>
          <w:sz w:val="24"/>
          <w:szCs w:val="24"/>
        </w:rPr>
        <w:t xml:space="preserve">signifikan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B94E7E">
        <w:rPr>
          <w:rFonts w:ascii="Times New Roman" w:hAnsi="Times New Roman" w:cs="Times New Roman"/>
          <w:sz w:val="24"/>
          <w:szCs w:val="24"/>
        </w:rPr>
        <w:t xml:space="preserve">penelitian ini. Variabel sosial </w:t>
      </w:r>
      <w:r>
        <w:rPr>
          <w:rFonts w:ascii="Times New Roman" w:hAnsi="Times New Roman" w:cs="Times New Roman"/>
          <w:sz w:val="24"/>
          <w:szCs w:val="24"/>
        </w:rPr>
        <w:t xml:space="preserve">tidak berpengaruh </w:t>
      </w:r>
      <w:r w:rsidR="003246BB">
        <w:rPr>
          <w:rFonts w:ascii="Times New Roman" w:hAnsi="Times New Roman" w:cs="Times New Roman"/>
          <w:sz w:val="24"/>
          <w:szCs w:val="24"/>
        </w:rPr>
        <w:t xml:space="preserve">signifikan </w:t>
      </w:r>
      <w:r>
        <w:rPr>
          <w:rFonts w:ascii="Times New Roman" w:hAnsi="Times New Roman" w:cs="Times New Roman"/>
          <w:sz w:val="24"/>
          <w:szCs w:val="24"/>
        </w:rPr>
        <w:t xml:space="preserve">karena kurangnya </w:t>
      </w:r>
      <w:r w:rsidR="00E31776">
        <w:rPr>
          <w:rFonts w:ascii="Times New Roman" w:hAnsi="Times New Roman" w:cs="Times New Roman"/>
          <w:sz w:val="24"/>
          <w:szCs w:val="24"/>
        </w:rPr>
        <w:t xml:space="preserve">pengetahuan masyarakat yang merupakan efek dari minimnya </w:t>
      </w:r>
      <w:r>
        <w:rPr>
          <w:rFonts w:ascii="Times New Roman" w:hAnsi="Times New Roman" w:cs="Times New Roman"/>
          <w:sz w:val="24"/>
          <w:szCs w:val="24"/>
        </w:rPr>
        <w:t xml:space="preserve">sosialisasi tentang bank syariah, oleh karena itu </w:t>
      </w:r>
      <w:r w:rsidR="00E31776">
        <w:rPr>
          <w:rFonts w:ascii="Times New Roman" w:hAnsi="Times New Roman" w:cs="Times New Roman"/>
          <w:sz w:val="24"/>
          <w:szCs w:val="24"/>
        </w:rPr>
        <w:t>bauran promosi merupakan solusi untuk mengatasi permasalahan ini.</w:t>
      </w:r>
    </w:p>
    <w:p w:rsidR="00E31776" w:rsidRPr="00E31776" w:rsidRDefault="00E31776" w:rsidP="00E31776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1776">
        <w:rPr>
          <w:rFonts w:ascii="Times New Roman" w:hAnsi="Times New Roman" w:cs="Times New Roman"/>
          <w:sz w:val="24"/>
          <w:szCs w:val="24"/>
        </w:rPr>
        <w:t>Bagi peneliti selanjutnya disarankan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776">
        <w:rPr>
          <w:rFonts w:ascii="Times New Roman" w:hAnsi="Times New Roman" w:cs="Times New Roman"/>
          <w:sz w:val="24"/>
          <w:szCs w:val="24"/>
        </w:rPr>
        <w:t>agar menggunakan variabel lain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776">
        <w:rPr>
          <w:rFonts w:ascii="Times New Roman" w:hAnsi="Times New Roman" w:cs="Times New Roman"/>
          <w:sz w:val="24"/>
          <w:szCs w:val="24"/>
        </w:rPr>
        <w:t>belum digunakan pada penelitian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776">
        <w:rPr>
          <w:rFonts w:ascii="Times New Roman" w:hAnsi="Times New Roman" w:cs="Times New Roman"/>
          <w:sz w:val="24"/>
          <w:szCs w:val="24"/>
        </w:rPr>
        <w:t>seperti faktor politik, keamanan, teknologi, minat</w:t>
      </w:r>
      <w:r w:rsidR="00C66D1D">
        <w:rPr>
          <w:rFonts w:ascii="Times New Roman" w:hAnsi="Times New Roman" w:cs="Times New Roman"/>
          <w:sz w:val="24"/>
          <w:szCs w:val="24"/>
        </w:rPr>
        <w:t>,</w:t>
      </w:r>
      <w:r w:rsidRPr="00E31776">
        <w:rPr>
          <w:rFonts w:ascii="Times New Roman" w:hAnsi="Times New Roman" w:cs="Times New Roman"/>
          <w:sz w:val="24"/>
          <w:szCs w:val="24"/>
        </w:rPr>
        <w:t xml:space="preserve"> dan sebagainya 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776">
        <w:rPr>
          <w:rFonts w:ascii="Times New Roman" w:hAnsi="Times New Roman" w:cs="Times New Roman"/>
          <w:sz w:val="24"/>
          <w:szCs w:val="24"/>
        </w:rPr>
        <w:t>hasil yang akan diperoleh lebih akurat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776">
        <w:rPr>
          <w:rFonts w:ascii="Times New Roman" w:hAnsi="Times New Roman" w:cs="Times New Roman"/>
          <w:sz w:val="24"/>
          <w:szCs w:val="24"/>
        </w:rPr>
        <w:t>dan mempunyai cakupan yang luas.</w:t>
      </w:r>
    </w:p>
    <w:p w:rsidR="00E31776" w:rsidRPr="00E31776" w:rsidRDefault="00E31776" w:rsidP="00E317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2F" w:rsidRDefault="00605F2F" w:rsidP="00B57CE7"/>
    <w:sectPr w:rsidR="00605F2F" w:rsidSect="00D64F01">
      <w:headerReference w:type="default" r:id="rId7"/>
      <w:pgSz w:w="12242" w:h="15842" w:code="1"/>
      <w:pgMar w:top="2268" w:right="1701" w:bottom="1701" w:left="2268" w:header="1701" w:footer="720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C83" w:rsidRDefault="00713C83" w:rsidP="007E3BE2">
      <w:pPr>
        <w:spacing w:after="0" w:line="240" w:lineRule="auto"/>
      </w:pPr>
      <w:r>
        <w:separator/>
      </w:r>
    </w:p>
  </w:endnote>
  <w:endnote w:type="continuationSeparator" w:id="1">
    <w:p w:rsidR="00713C83" w:rsidRDefault="00713C83" w:rsidP="007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C83" w:rsidRDefault="00713C83" w:rsidP="007E3BE2">
      <w:pPr>
        <w:spacing w:after="0" w:line="240" w:lineRule="auto"/>
      </w:pPr>
      <w:r>
        <w:separator/>
      </w:r>
    </w:p>
  </w:footnote>
  <w:footnote w:type="continuationSeparator" w:id="1">
    <w:p w:rsidR="00713C83" w:rsidRDefault="00713C83" w:rsidP="007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3BE2" w:rsidRPr="007E3BE2" w:rsidRDefault="00C60D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E3B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3BE2" w:rsidRPr="007E3B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3B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782A">
          <w:rPr>
            <w:rFonts w:ascii="Times New Roman" w:hAnsi="Times New Roman" w:cs="Times New Roman"/>
            <w:noProof/>
            <w:sz w:val="24"/>
            <w:szCs w:val="24"/>
          </w:rPr>
          <w:t>105</w:t>
        </w:r>
        <w:r w:rsidRPr="007E3B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3BE2" w:rsidRPr="007E3BE2" w:rsidRDefault="007E3B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957"/>
    <w:multiLevelType w:val="hybridMultilevel"/>
    <w:tmpl w:val="D75207B0"/>
    <w:lvl w:ilvl="0" w:tplc="41D297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4C78CE"/>
    <w:multiLevelType w:val="hybridMultilevel"/>
    <w:tmpl w:val="B28429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A60D5"/>
    <w:multiLevelType w:val="hybridMultilevel"/>
    <w:tmpl w:val="36142ED6"/>
    <w:lvl w:ilvl="0" w:tplc="BDD2BA52">
      <w:start w:val="1"/>
      <w:numFmt w:val="upperLetter"/>
      <w:lvlText w:val="%1."/>
      <w:lvlJc w:val="lef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558E5E67"/>
    <w:multiLevelType w:val="hybridMultilevel"/>
    <w:tmpl w:val="7922B296"/>
    <w:lvl w:ilvl="0" w:tplc="480EA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8F7D78"/>
    <w:multiLevelType w:val="hybridMultilevel"/>
    <w:tmpl w:val="B5BA29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7CE7"/>
    <w:rsid w:val="00143438"/>
    <w:rsid w:val="00185031"/>
    <w:rsid w:val="0021793A"/>
    <w:rsid w:val="0023782A"/>
    <w:rsid w:val="0028378E"/>
    <w:rsid w:val="002D31AF"/>
    <w:rsid w:val="003246BB"/>
    <w:rsid w:val="00372F55"/>
    <w:rsid w:val="003B5371"/>
    <w:rsid w:val="003E584E"/>
    <w:rsid w:val="00411AEE"/>
    <w:rsid w:val="00424242"/>
    <w:rsid w:val="0044524D"/>
    <w:rsid w:val="004557EF"/>
    <w:rsid w:val="004A4340"/>
    <w:rsid w:val="004C58C0"/>
    <w:rsid w:val="00502725"/>
    <w:rsid w:val="00576779"/>
    <w:rsid w:val="00604996"/>
    <w:rsid w:val="00605F2F"/>
    <w:rsid w:val="00692E3F"/>
    <w:rsid w:val="00710D3F"/>
    <w:rsid w:val="00713C83"/>
    <w:rsid w:val="00724D25"/>
    <w:rsid w:val="007E3BE2"/>
    <w:rsid w:val="00812290"/>
    <w:rsid w:val="00865314"/>
    <w:rsid w:val="008D5C01"/>
    <w:rsid w:val="00937516"/>
    <w:rsid w:val="00937A97"/>
    <w:rsid w:val="00967CAA"/>
    <w:rsid w:val="00A15BED"/>
    <w:rsid w:val="00A605AF"/>
    <w:rsid w:val="00A84237"/>
    <w:rsid w:val="00AB0A62"/>
    <w:rsid w:val="00B0356C"/>
    <w:rsid w:val="00B04FFD"/>
    <w:rsid w:val="00B25D45"/>
    <w:rsid w:val="00B44AB8"/>
    <w:rsid w:val="00B57CE7"/>
    <w:rsid w:val="00B94E7E"/>
    <w:rsid w:val="00C45605"/>
    <w:rsid w:val="00C478D1"/>
    <w:rsid w:val="00C5194F"/>
    <w:rsid w:val="00C60D75"/>
    <w:rsid w:val="00C66D1D"/>
    <w:rsid w:val="00CD1B93"/>
    <w:rsid w:val="00D64F01"/>
    <w:rsid w:val="00DC5313"/>
    <w:rsid w:val="00DC6622"/>
    <w:rsid w:val="00DE459B"/>
    <w:rsid w:val="00DF5603"/>
    <w:rsid w:val="00E04A32"/>
    <w:rsid w:val="00E31776"/>
    <w:rsid w:val="00E76B39"/>
    <w:rsid w:val="00E974BB"/>
    <w:rsid w:val="00EA2A79"/>
    <w:rsid w:val="00EB5671"/>
    <w:rsid w:val="00ED22AD"/>
    <w:rsid w:val="00F01751"/>
    <w:rsid w:val="00F20BF8"/>
    <w:rsid w:val="00F4568D"/>
    <w:rsid w:val="00F5671D"/>
    <w:rsid w:val="00F91503"/>
    <w:rsid w:val="00F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E7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E2"/>
  </w:style>
  <w:style w:type="paragraph" w:styleId="Footer">
    <w:name w:val="footer"/>
    <w:basedOn w:val="Normal"/>
    <w:link w:val="FooterChar"/>
    <w:uiPriority w:val="99"/>
    <w:semiHidden/>
    <w:unhideWhenUsed/>
    <w:rsid w:val="007E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2016-06-12T07:12:00Z</cp:lastPrinted>
  <dcterms:created xsi:type="dcterms:W3CDTF">2016-05-17T17:26:00Z</dcterms:created>
  <dcterms:modified xsi:type="dcterms:W3CDTF">2017-04-27T07:00:00Z</dcterms:modified>
</cp:coreProperties>
</file>