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D6" w:rsidRDefault="002301A2" w:rsidP="00F6021A">
      <w:pPr>
        <w:spacing w:after="0"/>
        <w:jc w:val="center"/>
        <w:rPr>
          <w:rFonts w:ascii="Times New Roman" w:hAnsi="Times New Roman" w:cs="Times New Roman"/>
          <w:b/>
          <w:sz w:val="24"/>
          <w:szCs w:val="24"/>
        </w:rPr>
      </w:pPr>
      <w:r w:rsidRPr="002301A2">
        <w:rPr>
          <w:rFonts w:ascii="Times New Roman" w:hAnsi="Times New Roman" w:cs="Times New Roman"/>
          <w:b/>
          <w:sz w:val="24"/>
          <w:szCs w:val="24"/>
        </w:rPr>
        <w:t>PENGARUH PENERAPAN MODEL DISCOVERY LEARNING TERHADAP MOTIVASI DAN HASIL BELAJAR BIOLOGI SISWA PADA MATERI PENCEMARAN LINGKUNGAN DI SMP NEGERI 2 BAJENG BARAT KAB</w:t>
      </w:r>
      <w:r>
        <w:rPr>
          <w:rFonts w:ascii="Times New Roman" w:hAnsi="Times New Roman" w:cs="Times New Roman"/>
          <w:b/>
          <w:sz w:val="24"/>
          <w:szCs w:val="24"/>
        </w:rPr>
        <w:t>UPATEN</w:t>
      </w:r>
      <w:r w:rsidRPr="002301A2">
        <w:rPr>
          <w:rFonts w:ascii="Times New Roman" w:hAnsi="Times New Roman" w:cs="Times New Roman"/>
          <w:b/>
          <w:sz w:val="24"/>
          <w:szCs w:val="24"/>
        </w:rPr>
        <w:t xml:space="preserve"> GOWA</w:t>
      </w:r>
    </w:p>
    <w:p w:rsidR="002301A2" w:rsidRDefault="002301A2" w:rsidP="00F6021A">
      <w:pPr>
        <w:spacing w:after="0"/>
        <w:jc w:val="center"/>
        <w:rPr>
          <w:rFonts w:ascii="Times New Roman" w:hAnsi="Times New Roman" w:cs="Times New Roman"/>
          <w:sz w:val="24"/>
          <w:szCs w:val="24"/>
        </w:rPr>
      </w:pPr>
      <w:r w:rsidRPr="0078668F">
        <w:rPr>
          <w:rFonts w:ascii="Times New Roman" w:hAnsi="Times New Roman" w:cs="Times New Roman"/>
          <w:i/>
          <w:sz w:val="24"/>
          <w:szCs w:val="24"/>
        </w:rPr>
        <w:t>THE EFFECTS OF DISCOVERY LEARNING MODEL ON THE STUDENTS’ MOTIVATION AND ACHIEVEMENT IN ENVIRONMENTAL POLLUTION OF BIOLOGY AT SMP NEGERI 2 BAJENG BARAT KABUPATEN GOWA</w:t>
      </w:r>
      <w:r>
        <w:rPr>
          <w:rFonts w:ascii="Times New Roman" w:hAnsi="Times New Roman" w:cs="Times New Roman"/>
          <w:sz w:val="24"/>
          <w:szCs w:val="24"/>
        </w:rPr>
        <w:t xml:space="preserve">  </w:t>
      </w:r>
    </w:p>
    <w:p w:rsidR="002301A2" w:rsidRDefault="002301A2" w:rsidP="00F6021A">
      <w:pPr>
        <w:spacing w:after="0"/>
        <w:jc w:val="center"/>
        <w:rPr>
          <w:rFonts w:ascii="Times New Roman" w:hAnsi="Times New Roman" w:cs="Times New Roman"/>
          <w:sz w:val="24"/>
          <w:szCs w:val="24"/>
        </w:rPr>
      </w:pPr>
      <w:r>
        <w:rPr>
          <w:rFonts w:ascii="Times New Roman" w:hAnsi="Times New Roman" w:cs="Times New Roman"/>
          <w:sz w:val="24"/>
          <w:szCs w:val="24"/>
        </w:rPr>
        <w:t>Sulistiawati, A. Mushawwir Taiyeb, Alimuddin Ali</w:t>
      </w:r>
    </w:p>
    <w:p w:rsidR="002301A2" w:rsidRDefault="002301A2" w:rsidP="00F6021A">
      <w:pPr>
        <w:spacing w:after="0"/>
        <w:jc w:val="center"/>
        <w:rPr>
          <w:rFonts w:ascii="Times New Roman" w:hAnsi="Times New Roman" w:cs="Times New Roman"/>
          <w:sz w:val="24"/>
          <w:szCs w:val="24"/>
        </w:rPr>
      </w:pPr>
      <w:r>
        <w:rPr>
          <w:rFonts w:ascii="Times New Roman" w:hAnsi="Times New Roman" w:cs="Times New Roman"/>
          <w:sz w:val="24"/>
          <w:szCs w:val="24"/>
        </w:rPr>
        <w:t>Pendidikan Biologi, Program Pascasarjana</w:t>
      </w:r>
    </w:p>
    <w:p w:rsidR="002301A2" w:rsidRDefault="002301A2" w:rsidP="00F6021A">
      <w:pPr>
        <w:spacing w:after="0"/>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2301A2" w:rsidRDefault="002301A2" w:rsidP="00F6021A">
      <w:pPr>
        <w:spacing w:after="0"/>
        <w:jc w:val="center"/>
        <w:rPr>
          <w:rFonts w:ascii="Times New Roman" w:hAnsi="Times New Roman" w:cs="Times New Roman"/>
          <w:sz w:val="24"/>
          <w:szCs w:val="24"/>
        </w:rPr>
      </w:pPr>
      <w:r>
        <w:rPr>
          <w:rFonts w:ascii="Times New Roman" w:hAnsi="Times New Roman" w:cs="Times New Roman"/>
          <w:sz w:val="24"/>
          <w:szCs w:val="24"/>
        </w:rPr>
        <w:t>Makassar, Indonesia</w:t>
      </w:r>
    </w:p>
    <w:p w:rsidR="002301A2" w:rsidRPr="002301A2" w:rsidRDefault="00522046" w:rsidP="00F6021A">
      <w:pPr>
        <w:spacing w:after="0"/>
        <w:jc w:val="center"/>
        <w:rPr>
          <w:rFonts w:ascii="Times New Roman" w:hAnsi="Times New Roman" w:cs="Times New Roman"/>
          <w:sz w:val="24"/>
          <w:szCs w:val="24"/>
        </w:rPr>
      </w:pPr>
      <w:hyperlink r:id="rId8" w:history="1">
        <w:r w:rsidR="002301A2" w:rsidRPr="002301A2">
          <w:rPr>
            <w:rStyle w:val="Hyperlink"/>
            <w:rFonts w:ascii="Times New Roman" w:hAnsi="Times New Roman" w:cs="Times New Roman"/>
            <w:color w:val="auto"/>
            <w:sz w:val="24"/>
            <w:szCs w:val="24"/>
          </w:rPr>
          <w:t>Sulistiawati_bio@yahoo.com</w:t>
        </w:r>
      </w:hyperlink>
    </w:p>
    <w:p w:rsidR="002301A2" w:rsidRDefault="002301A2" w:rsidP="00F6021A">
      <w:pPr>
        <w:spacing w:after="0"/>
        <w:jc w:val="center"/>
        <w:rPr>
          <w:rFonts w:ascii="Times New Roman" w:hAnsi="Times New Roman" w:cs="Times New Roman"/>
          <w:sz w:val="24"/>
          <w:szCs w:val="24"/>
        </w:rPr>
      </w:pPr>
    </w:p>
    <w:p w:rsidR="009F5B6B" w:rsidRPr="00C01F60" w:rsidRDefault="00C01F60" w:rsidP="00C01F60">
      <w:pPr>
        <w:jc w:val="both"/>
        <w:rPr>
          <w:rFonts w:ascii="Times New Roman" w:hAnsi="Times New Roman" w:cs="Times New Roman"/>
          <w:b/>
          <w:bCs/>
          <w:sz w:val="24"/>
          <w:szCs w:val="24"/>
        </w:rPr>
      </w:pPr>
      <w:r>
        <w:rPr>
          <w:rFonts w:ascii="Times New Roman" w:hAnsi="Times New Roman" w:cs="Times New Roman"/>
          <w:b/>
          <w:bCs/>
          <w:sz w:val="24"/>
          <w:szCs w:val="24"/>
        </w:rPr>
        <w:t xml:space="preserve">Abstract: </w:t>
      </w:r>
      <w:r w:rsidR="009F5B6B">
        <w:rPr>
          <w:rFonts w:ascii="Times New Roman" w:hAnsi="Times New Roman" w:cs="Times New Roman"/>
          <w:sz w:val="24"/>
          <w:szCs w:val="24"/>
        </w:rPr>
        <w:t>This research aimed at investigating (1) the students’ learning motivation at Biology in the topic of environmental pollution trough discovery learning model at grade VII of SMP Negeri 2 Bajeng Barat Kabupaten Gowa,  (2) the students’ achievement in the topic of environmental pollution through discovery learning model at grade VII of SMP Negeri 2 Bajeng Barat Kabupaten Gowa, (3) the effect of discovery learning model application on the  students’ motivation at Biology in the topic of environmental pollution through discovery learning model at grade VII of SMP Negeri 2 Bajeng Barat Kabupaten Gowa, (4) the effect of discovery learning model application on the students’ achievement in the topic of environmental pollution through discovery learning model at grade VII of SMP Negeri 2 Bajeng Barat Kabupaten Gowa. This research used quasi experiment design. It applied random sampling technique in selecting the samples. The population was the students of grade VII of the second semester at SMP Negeri 2 Bajeng Barat Kabupaten Gowa.The findings of this research indicated that (1) the students’ learning motivation at Biology in the topic of environmental pollution trough discovery learning model is</w:t>
      </w:r>
      <w:bookmarkStart w:id="0" w:name="_GoBack"/>
      <w:bookmarkEnd w:id="0"/>
      <w:r w:rsidR="009F5B6B">
        <w:rPr>
          <w:rFonts w:ascii="Times New Roman" w:hAnsi="Times New Roman" w:cs="Times New Roman"/>
          <w:sz w:val="24"/>
          <w:szCs w:val="24"/>
        </w:rPr>
        <w:t xml:space="preserve"> categorized as very high motivation, (2) the students’ achievement in the topic of environmental pollution through discovery learning model is categorized as good achievement, (3) the application of discovery learning model has significant effect in students’ learning motivation, (4) the application of discovery learning model had significant effect in students’ Biology achievement.</w:t>
      </w:r>
    </w:p>
    <w:p w:rsidR="009F5B6B" w:rsidRPr="00944712" w:rsidRDefault="009F5B6B" w:rsidP="009F5B6B">
      <w:pPr>
        <w:spacing w:after="0" w:line="240" w:lineRule="auto"/>
        <w:ind w:left="1170" w:hanging="1170"/>
        <w:jc w:val="both"/>
        <w:rPr>
          <w:rFonts w:ascii="Times New Roman" w:hAnsi="Times New Roman" w:cs="Times New Roman"/>
          <w:sz w:val="24"/>
          <w:szCs w:val="24"/>
        </w:rPr>
      </w:pPr>
      <w:r w:rsidRPr="00C01F60">
        <w:rPr>
          <w:rFonts w:ascii="Times New Roman" w:hAnsi="Times New Roman" w:cs="Times New Roman"/>
          <w:b/>
          <w:sz w:val="24"/>
          <w:szCs w:val="24"/>
        </w:rPr>
        <w:t>Keywords</w:t>
      </w:r>
      <w:r>
        <w:rPr>
          <w:rFonts w:ascii="Times New Roman" w:hAnsi="Times New Roman" w:cs="Times New Roman"/>
          <w:sz w:val="24"/>
          <w:szCs w:val="24"/>
        </w:rPr>
        <w:t xml:space="preserve">: Discovery Learning Model, Motivation, Achievement, </w:t>
      </w:r>
      <w:r w:rsidRPr="00944712">
        <w:rPr>
          <w:rFonts w:ascii="Times New Roman" w:hAnsi="Times New Roman" w:cs="Times New Roman"/>
          <w:sz w:val="24"/>
          <w:szCs w:val="24"/>
        </w:rPr>
        <w:t>Environmental Pollution</w:t>
      </w:r>
    </w:p>
    <w:p w:rsidR="009F5B6B" w:rsidRDefault="009F5B6B" w:rsidP="00F6021A">
      <w:pPr>
        <w:spacing w:after="0"/>
        <w:jc w:val="center"/>
        <w:rPr>
          <w:rFonts w:ascii="Times New Roman" w:hAnsi="Times New Roman" w:cs="Times New Roman"/>
          <w:sz w:val="24"/>
          <w:szCs w:val="24"/>
        </w:rPr>
      </w:pPr>
    </w:p>
    <w:p w:rsidR="00C01F60" w:rsidRDefault="00C01F60" w:rsidP="00F6021A">
      <w:pPr>
        <w:spacing w:after="0"/>
        <w:jc w:val="center"/>
        <w:rPr>
          <w:rFonts w:ascii="Times New Roman" w:hAnsi="Times New Roman" w:cs="Times New Roman"/>
          <w:sz w:val="24"/>
          <w:szCs w:val="24"/>
        </w:rPr>
      </w:pPr>
    </w:p>
    <w:p w:rsidR="00C01F60" w:rsidRDefault="00C01F60" w:rsidP="00F6021A">
      <w:pPr>
        <w:spacing w:after="0"/>
        <w:jc w:val="center"/>
        <w:rPr>
          <w:rFonts w:ascii="Times New Roman" w:hAnsi="Times New Roman" w:cs="Times New Roman"/>
          <w:sz w:val="24"/>
          <w:szCs w:val="24"/>
        </w:rPr>
      </w:pPr>
    </w:p>
    <w:p w:rsidR="000835F9" w:rsidRPr="001714E8" w:rsidRDefault="000835F9" w:rsidP="00C01F60">
      <w:pPr>
        <w:spacing w:after="0"/>
        <w:jc w:val="both"/>
        <w:rPr>
          <w:rFonts w:ascii="Times New Roman" w:hAnsi="Times New Roman" w:cs="Times New Roman"/>
          <w:sz w:val="24"/>
          <w:szCs w:val="24"/>
        </w:rPr>
      </w:pPr>
      <w:r w:rsidRPr="000835F9">
        <w:rPr>
          <w:rFonts w:ascii="Times New Roman" w:hAnsi="Times New Roman" w:cs="Times New Roman"/>
          <w:b/>
          <w:sz w:val="24"/>
          <w:szCs w:val="24"/>
        </w:rPr>
        <w:lastRenderedPageBreak/>
        <w:t>A</w:t>
      </w:r>
      <w:r w:rsidR="00C01F60" w:rsidRPr="000835F9">
        <w:rPr>
          <w:rFonts w:ascii="Times New Roman" w:hAnsi="Times New Roman" w:cs="Times New Roman"/>
          <w:b/>
          <w:sz w:val="24"/>
          <w:szCs w:val="24"/>
        </w:rPr>
        <w:t>bstrak</w:t>
      </w:r>
      <w:r w:rsidR="00C01F60">
        <w:rPr>
          <w:rFonts w:ascii="Times New Roman" w:hAnsi="Times New Roman" w:cs="Times New Roman"/>
          <w:sz w:val="24"/>
          <w:szCs w:val="24"/>
        </w:rPr>
        <w:t xml:space="preserve">: </w:t>
      </w:r>
      <w:r w:rsidRPr="00766585">
        <w:rPr>
          <w:rFonts w:ascii="Times New Roman" w:hAnsi="Times New Roman" w:cs="Times New Roman"/>
          <w:sz w:val="24"/>
          <w:szCs w:val="24"/>
          <w:lang w:val="id-ID"/>
        </w:rPr>
        <w:t xml:space="preserve">Penelitian ini bertujuan untuk </w:t>
      </w:r>
      <w:r w:rsidRPr="00766585">
        <w:rPr>
          <w:rFonts w:ascii="Times New Roman" w:hAnsi="Times New Roman" w:cs="Times New Roman"/>
          <w:sz w:val="24"/>
          <w:szCs w:val="24"/>
        </w:rPr>
        <w:t xml:space="preserve">mengetahui: </w:t>
      </w:r>
      <w:r w:rsidRPr="00766585">
        <w:rPr>
          <w:rFonts w:ascii="Times New Roman" w:hAnsi="Times New Roman" w:cs="Times New Roman"/>
          <w:color w:val="000000"/>
          <w:sz w:val="24"/>
          <w:szCs w:val="24"/>
          <w:lang w:val="id-ID"/>
        </w:rPr>
        <w:t>(1</w:t>
      </w:r>
      <w:r w:rsidRPr="00766585">
        <w:rPr>
          <w:rFonts w:ascii="Times New Roman" w:hAnsi="Times New Roman" w:cs="Times New Roman"/>
          <w:color w:val="000000"/>
          <w:sz w:val="24"/>
          <w:szCs w:val="24"/>
        </w:rPr>
        <w:t>)</w:t>
      </w:r>
      <w:r w:rsidRPr="00766585">
        <w:rPr>
          <w:rFonts w:ascii="Times New Roman" w:hAnsi="Times New Roman" w:cs="Times New Roman"/>
          <w:sz w:val="24"/>
          <w:szCs w:val="24"/>
        </w:rPr>
        <w:t xml:space="preserve"> motivasi belajar biologi siswa pada materi pencemaran lingkungan yang diajar dengan penerapan model </w:t>
      </w:r>
      <w:r w:rsidRPr="00766585">
        <w:rPr>
          <w:rFonts w:ascii="Times New Roman" w:hAnsi="Times New Roman" w:cs="Times New Roman"/>
          <w:i/>
          <w:sz w:val="24"/>
          <w:szCs w:val="24"/>
        </w:rPr>
        <w:t>discovery learning</w:t>
      </w:r>
      <w:r>
        <w:rPr>
          <w:rFonts w:ascii="Times New Roman" w:hAnsi="Times New Roman" w:cs="Times New Roman"/>
          <w:i/>
          <w:sz w:val="24"/>
          <w:szCs w:val="24"/>
        </w:rPr>
        <w:t xml:space="preserve"> </w:t>
      </w:r>
      <w:r w:rsidRPr="00766585">
        <w:rPr>
          <w:rFonts w:ascii="Times New Roman" w:hAnsi="Times New Roman" w:cs="Times New Roman"/>
          <w:sz w:val="24"/>
          <w:szCs w:val="24"/>
        </w:rPr>
        <w:t>kelas VII di SMP Negeri 2 Bajeng Barat Kabupaten Gowa</w:t>
      </w:r>
      <w:r>
        <w:rPr>
          <w:rFonts w:ascii="Times New Roman" w:hAnsi="Times New Roman" w:cs="Times New Roman"/>
          <w:sz w:val="24"/>
          <w:szCs w:val="24"/>
        </w:rPr>
        <w:t>.</w:t>
      </w:r>
      <w:r>
        <w:rPr>
          <w:rFonts w:ascii="Times New Roman" w:hAnsi="Times New Roman" w:cs="Times New Roman"/>
          <w:bCs/>
          <w:sz w:val="24"/>
          <w:szCs w:val="24"/>
        </w:rPr>
        <w:t xml:space="preserve"> (2) </w:t>
      </w:r>
      <w:r w:rsidRPr="00766585">
        <w:rPr>
          <w:rFonts w:ascii="Times New Roman" w:hAnsi="Times New Roman" w:cs="Times New Roman"/>
          <w:sz w:val="24"/>
          <w:szCs w:val="24"/>
        </w:rPr>
        <w:t>hasil belajar biologi siswa pada materi pencemaran</w:t>
      </w:r>
      <w:r>
        <w:rPr>
          <w:rFonts w:ascii="Times New Roman" w:hAnsi="Times New Roman" w:cs="Times New Roman"/>
          <w:sz w:val="24"/>
          <w:szCs w:val="24"/>
        </w:rPr>
        <w:t xml:space="preserve"> </w:t>
      </w:r>
      <w:r w:rsidRPr="00766585">
        <w:rPr>
          <w:rFonts w:ascii="Times New Roman" w:hAnsi="Times New Roman" w:cs="Times New Roman"/>
          <w:sz w:val="24"/>
          <w:szCs w:val="24"/>
        </w:rPr>
        <w:t xml:space="preserve">lingkungan yang diajar dengan penerapan model </w:t>
      </w:r>
      <w:r w:rsidRPr="00766585">
        <w:rPr>
          <w:rFonts w:ascii="Times New Roman" w:hAnsi="Times New Roman" w:cs="Times New Roman"/>
          <w:i/>
          <w:sz w:val="24"/>
          <w:szCs w:val="24"/>
        </w:rPr>
        <w:t>discovery learning</w:t>
      </w:r>
      <w:r>
        <w:rPr>
          <w:rFonts w:ascii="Times New Roman" w:hAnsi="Times New Roman" w:cs="Times New Roman"/>
          <w:i/>
          <w:sz w:val="24"/>
          <w:szCs w:val="24"/>
        </w:rPr>
        <w:t xml:space="preserve"> </w:t>
      </w:r>
      <w:r w:rsidRPr="00766585">
        <w:rPr>
          <w:rFonts w:ascii="Times New Roman" w:hAnsi="Times New Roman" w:cs="Times New Roman"/>
          <w:sz w:val="24"/>
          <w:szCs w:val="24"/>
        </w:rPr>
        <w:t>kelas VII di SMP Negeri 2 Bajeng Barat Kabupaten Gowa</w:t>
      </w:r>
      <w:r>
        <w:rPr>
          <w:rFonts w:ascii="Times New Roman" w:hAnsi="Times New Roman" w:cs="Times New Roman"/>
          <w:sz w:val="24"/>
          <w:szCs w:val="24"/>
        </w:rPr>
        <w:t>. (3) p</w:t>
      </w:r>
      <w:r w:rsidRPr="00766585">
        <w:rPr>
          <w:rFonts w:ascii="Times New Roman" w:hAnsi="Times New Roman" w:cs="Times New Roman"/>
          <w:sz w:val="24"/>
          <w:szCs w:val="24"/>
        </w:rPr>
        <w:t xml:space="preserve">engaruh penerapan model </w:t>
      </w:r>
      <w:r w:rsidRPr="00766585">
        <w:rPr>
          <w:rFonts w:ascii="Times New Roman" w:hAnsi="Times New Roman" w:cs="Times New Roman"/>
          <w:i/>
          <w:sz w:val="24"/>
          <w:szCs w:val="24"/>
        </w:rPr>
        <w:t>discovery learning</w:t>
      </w:r>
      <w:r w:rsidRPr="00766585">
        <w:rPr>
          <w:rFonts w:ascii="Times New Roman" w:hAnsi="Times New Roman" w:cs="Times New Roman"/>
          <w:sz w:val="24"/>
          <w:szCs w:val="24"/>
        </w:rPr>
        <w:t xml:space="preserve">  terhadap motivasi belajar biologi siswa pada materi pencemaran lingkungan kelas VII di SMP Neger</w:t>
      </w:r>
      <w:r>
        <w:rPr>
          <w:rFonts w:ascii="Times New Roman" w:hAnsi="Times New Roman" w:cs="Times New Roman"/>
          <w:sz w:val="24"/>
          <w:szCs w:val="24"/>
        </w:rPr>
        <w:t>i 2 Bajeng Barat Kabupaten Gowa. (4) p</w:t>
      </w:r>
      <w:r w:rsidRPr="00766585">
        <w:rPr>
          <w:rFonts w:ascii="Times New Roman" w:hAnsi="Times New Roman" w:cs="Times New Roman"/>
          <w:sz w:val="24"/>
          <w:szCs w:val="24"/>
        </w:rPr>
        <w:t xml:space="preserve">engaruh penerapan model </w:t>
      </w:r>
      <w:r w:rsidRPr="00766585">
        <w:rPr>
          <w:rFonts w:ascii="Times New Roman" w:hAnsi="Times New Roman" w:cs="Times New Roman"/>
          <w:i/>
          <w:sz w:val="24"/>
          <w:szCs w:val="24"/>
        </w:rPr>
        <w:t>discovery learning</w:t>
      </w:r>
      <w:r w:rsidRPr="00766585">
        <w:rPr>
          <w:rFonts w:ascii="Times New Roman" w:hAnsi="Times New Roman" w:cs="Times New Roman"/>
          <w:sz w:val="24"/>
          <w:szCs w:val="24"/>
        </w:rPr>
        <w:t xml:space="preserve"> terhadap hasil belajar biologi siswa pada materi pencemaran lingkungan kelas VII di SMP Neger</w:t>
      </w:r>
      <w:r>
        <w:rPr>
          <w:rFonts w:ascii="Times New Roman" w:hAnsi="Times New Roman" w:cs="Times New Roman"/>
          <w:sz w:val="24"/>
          <w:szCs w:val="24"/>
        </w:rPr>
        <w:t>i 2 Bajeng Barat Kabupaten Gowa.</w:t>
      </w:r>
      <w:r>
        <w:rPr>
          <w:rFonts w:ascii="Times New Roman" w:hAnsi="Times New Roman" w:cs="Times New Roman"/>
          <w:bCs/>
          <w:sz w:val="24"/>
          <w:szCs w:val="24"/>
        </w:rPr>
        <w:t xml:space="preserve"> </w:t>
      </w:r>
      <w:r w:rsidRPr="001F629C">
        <w:rPr>
          <w:rFonts w:ascii="Times New Roman" w:hAnsi="Times New Roman" w:cs="Times New Roman"/>
          <w:sz w:val="24"/>
          <w:szCs w:val="24"/>
        </w:rPr>
        <w:t>Jenis Penelitian ini adalah penelitian eksperimen semu</w:t>
      </w:r>
      <w:r w:rsidRPr="001F629C">
        <w:rPr>
          <w:rFonts w:ascii="Times New Roman" w:hAnsi="Times New Roman" w:cs="Times New Roman"/>
          <w:i/>
          <w:sz w:val="24"/>
          <w:szCs w:val="24"/>
        </w:rPr>
        <w:t xml:space="preserve"> (quasi experiment</w:t>
      </w:r>
      <w:r w:rsidRPr="001F629C">
        <w:rPr>
          <w:rFonts w:ascii="Times New Roman" w:hAnsi="Times New Roman" w:cs="Times New Roman"/>
          <w:sz w:val="24"/>
          <w:szCs w:val="24"/>
        </w:rPr>
        <w:t xml:space="preserve">). Populasi dalam penelitian ini adalah seluruh </w:t>
      </w:r>
      <w:r>
        <w:rPr>
          <w:rFonts w:ascii="Times New Roman" w:hAnsi="Times New Roman" w:cs="Times New Roman"/>
          <w:sz w:val="24"/>
          <w:szCs w:val="24"/>
        </w:rPr>
        <w:t>siswa</w:t>
      </w:r>
      <w:r w:rsidRPr="001F629C">
        <w:rPr>
          <w:rFonts w:ascii="Times New Roman" w:hAnsi="Times New Roman" w:cs="Times New Roman"/>
          <w:sz w:val="24"/>
          <w:szCs w:val="24"/>
        </w:rPr>
        <w:t xml:space="preserve"> kelas </w:t>
      </w:r>
      <w:r>
        <w:rPr>
          <w:rFonts w:ascii="Times New Roman" w:hAnsi="Times New Roman" w:cs="Times New Roman"/>
          <w:sz w:val="24"/>
          <w:szCs w:val="24"/>
        </w:rPr>
        <w:t>VII</w:t>
      </w:r>
      <w:r w:rsidRPr="001F629C">
        <w:rPr>
          <w:rFonts w:ascii="Times New Roman" w:hAnsi="Times New Roman" w:cs="Times New Roman"/>
          <w:sz w:val="24"/>
          <w:szCs w:val="24"/>
        </w:rPr>
        <w:t xml:space="preserve"> semester genap </w:t>
      </w:r>
      <w:r>
        <w:rPr>
          <w:rFonts w:ascii="Times New Roman" w:hAnsi="Times New Roman" w:cs="Times New Roman"/>
          <w:sz w:val="24"/>
          <w:szCs w:val="24"/>
        </w:rPr>
        <w:t>SMPN 2 Bajeng Barat Kab. Gowa tahun pelajaran 2016/2017</w:t>
      </w:r>
      <w:r w:rsidRPr="001F629C">
        <w:rPr>
          <w:rFonts w:ascii="Times New Roman" w:hAnsi="Times New Roman" w:cs="Times New Roman"/>
          <w:sz w:val="24"/>
          <w:szCs w:val="24"/>
          <w:lang w:val="fi-FI"/>
        </w:rPr>
        <w:t>.</w:t>
      </w:r>
      <w:r>
        <w:rPr>
          <w:rFonts w:ascii="Times New Roman" w:hAnsi="Times New Roman" w:cs="Times New Roman"/>
          <w:sz w:val="24"/>
          <w:szCs w:val="24"/>
          <w:lang w:val="fi-FI"/>
        </w:rPr>
        <w:t xml:space="preserve"> </w:t>
      </w:r>
      <w:r w:rsidRPr="001F629C">
        <w:rPr>
          <w:rFonts w:ascii="Times New Roman" w:hAnsi="Times New Roman" w:cs="Times New Roman"/>
          <w:sz w:val="24"/>
          <w:szCs w:val="24"/>
          <w:lang w:val="fi-FI"/>
        </w:rPr>
        <w:t xml:space="preserve">Teknik </w:t>
      </w:r>
      <w:r w:rsidRPr="001F629C">
        <w:rPr>
          <w:rFonts w:ascii="Times New Roman" w:hAnsi="Times New Roman" w:cs="Times New Roman"/>
          <w:sz w:val="24"/>
          <w:szCs w:val="24"/>
        </w:rPr>
        <w:t xml:space="preserve">pengambilan sampel yang digunakan adalah teknik </w:t>
      </w:r>
      <w:r w:rsidRPr="00513F12">
        <w:rPr>
          <w:rFonts w:ascii="Times New Roman" w:hAnsi="Times New Roman" w:cs="Times New Roman"/>
          <w:i/>
          <w:sz w:val="24"/>
          <w:szCs w:val="24"/>
        </w:rPr>
        <w:t>simple random sampling</w:t>
      </w:r>
      <w:r w:rsidRPr="001F629C">
        <w:rPr>
          <w:rFonts w:ascii="Times New Roman" w:hAnsi="Times New Roman" w:cs="Times New Roman"/>
          <w:sz w:val="24"/>
          <w:szCs w:val="24"/>
        </w:rPr>
        <w:t xml:space="preserve">. </w:t>
      </w:r>
      <w:r w:rsidRPr="001714E8">
        <w:rPr>
          <w:rFonts w:ascii="Times New Roman" w:hAnsi="Times New Roman" w:cs="Times New Roman"/>
          <w:sz w:val="24"/>
          <w:szCs w:val="24"/>
        </w:rPr>
        <w:t xml:space="preserve">Hasil penelitian menunjukkan bahwa (1) motivasi belajar biologi siswa yang dibelajarkan dengan model pembelajaran </w:t>
      </w:r>
      <w:r w:rsidRPr="001714E8">
        <w:rPr>
          <w:rFonts w:ascii="Times New Roman" w:hAnsi="Times New Roman" w:cs="Times New Roman"/>
          <w:i/>
          <w:sz w:val="24"/>
          <w:szCs w:val="24"/>
        </w:rPr>
        <w:t xml:space="preserve">discovery learning </w:t>
      </w:r>
      <w:r w:rsidRPr="001714E8">
        <w:rPr>
          <w:rFonts w:ascii="Times New Roman" w:hAnsi="Times New Roman" w:cs="Times New Roman"/>
          <w:sz w:val="24"/>
          <w:szCs w:val="24"/>
        </w:rPr>
        <w:t xml:space="preserve"> berada pada kategori sangat tinggi. (2) hasil belajar biologi siswa yang dibelajarkan dengan model pembelajaran </w:t>
      </w:r>
      <w:r w:rsidRPr="001714E8">
        <w:rPr>
          <w:rFonts w:ascii="Times New Roman" w:hAnsi="Times New Roman" w:cs="Times New Roman"/>
          <w:i/>
          <w:sz w:val="24"/>
          <w:szCs w:val="24"/>
        </w:rPr>
        <w:t>discovery learning</w:t>
      </w:r>
      <w:r w:rsidRPr="001714E8">
        <w:rPr>
          <w:rFonts w:ascii="Times New Roman" w:hAnsi="Times New Roman" w:cs="Times New Roman"/>
          <w:sz w:val="24"/>
          <w:szCs w:val="24"/>
        </w:rPr>
        <w:t xml:space="preserve"> berada pada kategori baik. </w:t>
      </w:r>
      <w:r>
        <w:rPr>
          <w:rFonts w:ascii="Times New Roman" w:hAnsi="Times New Roman" w:cs="Times New Roman"/>
          <w:sz w:val="24"/>
          <w:szCs w:val="24"/>
        </w:rPr>
        <w:t>(3</w:t>
      </w:r>
      <w:r w:rsidRPr="001714E8">
        <w:rPr>
          <w:rFonts w:ascii="Times New Roman" w:hAnsi="Times New Roman" w:cs="Times New Roman"/>
          <w:sz w:val="24"/>
          <w:szCs w:val="24"/>
        </w:rPr>
        <w:t xml:space="preserve">) penerapan model </w:t>
      </w:r>
      <w:r w:rsidRPr="001714E8">
        <w:rPr>
          <w:rFonts w:ascii="Times New Roman" w:hAnsi="Times New Roman" w:cs="Times New Roman"/>
          <w:i/>
          <w:sz w:val="24"/>
          <w:szCs w:val="24"/>
        </w:rPr>
        <w:t>discovery learning</w:t>
      </w:r>
      <w:r w:rsidRPr="001714E8">
        <w:rPr>
          <w:rFonts w:ascii="Times New Roman" w:hAnsi="Times New Roman" w:cs="Times New Roman"/>
          <w:sz w:val="24"/>
          <w:szCs w:val="24"/>
        </w:rPr>
        <w:t xml:space="preserve"> berpengaruh secara signifikan terhadap motivasi belajar biologi siswa</w:t>
      </w:r>
      <w:r>
        <w:rPr>
          <w:rFonts w:ascii="Times New Roman" w:hAnsi="Times New Roman" w:cs="Times New Roman"/>
          <w:sz w:val="24"/>
          <w:szCs w:val="24"/>
        </w:rPr>
        <w:t xml:space="preserve"> (4</w:t>
      </w:r>
      <w:r w:rsidRPr="001714E8">
        <w:rPr>
          <w:rFonts w:ascii="Times New Roman" w:hAnsi="Times New Roman" w:cs="Times New Roman"/>
          <w:sz w:val="24"/>
          <w:szCs w:val="24"/>
        </w:rPr>
        <w:t xml:space="preserve">) penerapan model </w:t>
      </w:r>
      <w:r w:rsidRPr="001714E8">
        <w:rPr>
          <w:rFonts w:ascii="Times New Roman" w:hAnsi="Times New Roman" w:cs="Times New Roman"/>
          <w:i/>
          <w:sz w:val="24"/>
          <w:szCs w:val="24"/>
        </w:rPr>
        <w:t>discovery learning</w:t>
      </w:r>
      <w:r w:rsidRPr="001714E8">
        <w:rPr>
          <w:rFonts w:ascii="Times New Roman" w:hAnsi="Times New Roman" w:cs="Times New Roman"/>
          <w:sz w:val="24"/>
          <w:szCs w:val="24"/>
        </w:rPr>
        <w:t xml:space="preserve"> berpengaruh secara signifikan terhadap hasil belajar biologi siswa.</w:t>
      </w:r>
    </w:p>
    <w:p w:rsidR="000835F9" w:rsidRPr="00881E2E" w:rsidRDefault="000835F9" w:rsidP="00F6021A">
      <w:pPr>
        <w:pStyle w:val="ListParagraph"/>
        <w:spacing w:after="0"/>
        <w:ind w:left="0"/>
        <w:jc w:val="both"/>
        <w:rPr>
          <w:rFonts w:ascii="Times New Roman" w:hAnsi="Times New Roman" w:cs="Times New Roman"/>
          <w:sz w:val="24"/>
        </w:rPr>
      </w:pPr>
    </w:p>
    <w:p w:rsidR="000835F9" w:rsidRPr="001F629C" w:rsidRDefault="000835F9" w:rsidP="00F6021A">
      <w:pPr>
        <w:ind w:left="1260" w:hanging="1260"/>
        <w:rPr>
          <w:rFonts w:ascii="Times New Roman" w:hAnsi="Times New Roman" w:cs="Times New Roman"/>
          <w:sz w:val="24"/>
        </w:rPr>
      </w:pPr>
      <w:r w:rsidRPr="00C01F60">
        <w:rPr>
          <w:rFonts w:ascii="Times New Roman" w:hAnsi="Times New Roman" w:cs="Times New Roman"/>
          <w:b/>
          <w:bCs/>
          <w:noProof/>
          <w:sz w:val="24"/>
          <w:lang w:val="id-ID"/>
        </w:rPr>
        <w:t>Kata kunci</w:t>
      </w:r>
      <w:r w:rsidRPr="00414C13">
        <w:rPr>
          <w:rFonts w:ascii="Times New Roman" w:hAnsi="Times New Roman" w:cs="Times New Roman"/>
          <w:bCs/>
          <w:noProof/>
          <w:sz w:val="24"/>
          <w:lang w:val="id-ID"/>
        </w:rPr>
        <w:t xml:space="preserve">: </w:t>
      </w:r>
      <w:r>
        <w:rPr>
          <w:rFonts w:ascii="Times New Roman" w:hAnsi="Times New Roman" w:cs="Times New Roman"/>
          <w:bCs/>
          <w:noProof/>
          <w:sz w:val="24"/>
        </w:rPr>
        <w:t xml:space="preserve">Model </w:t>
      </w:r>
      <w:r>
        <w:rPr>
          <w:rFonts w:ascii="Times New Roman" w:hAnsi="Times New Roman" w:cs="Times New Roman"/>
          <w:bCs/>
          <w:i/>
          <w:noProof/>
          <w:sz w:val="24"/>
        </w:rPr>
        <w:t>Discovery Learning</w:t>
      </w:r>
      <w:r>
        <w:rPr>
          <w:rFonts w:ascii="Times New Roman" w:hAnsi="Times New Roman" w:cs="Times New Roman"/>
          <w:bCs/>
          <w:noProof/>
          <w:sz w:val="24"/>
        </w:rPr>
        <w:t>, Motivasi</w:t>
      </w:r>
      <w:r>
        <w:rPr>
          <w:rFonts w:ascii="Times New Roman" w:hAnsi="Times New Roman" w:cs="Times New Roman"/>
          <w:bCs/>
          <w:noProof/>
          <w:sz w:val="24"/>
          <w:lang w:val="id-ID"/>
        </w:rPr>
        <w:t>,</w:t>
      </w:r>
      <w:r>
        <w:rPr>
          <w:rFonts w:ascii="Times New Roman" w:hAnsi="Times New Roman" w:cs="Times New Roman"/>
          <w:bCs/>
          <w:noProof/>
          <w:sz w:val="24"/>
        </w:rPr>
        <w:t xml:space="preserve"> Hasil Belajar, Pencemaran Lingkungan</w:t>
      </w:r>
    </w:p>
    <w:p w:rsidR="00F6021A" w:rsidRDefault="00F6021A" w:rsidP="00F6021A">
      <w:pPr>
        <w:spacing w:after="0"/>
        <w:rPr>
          <w:rFonts w:ascii="Times New Roman" w:hAnsi="Times New Roman" w:cs="Times New Roman"/>
          <w:sz w:val="24"/>
          <w:szCs w:val="24"/>
        </w:rPr>
      </w:pPr>
    </w:p>
    <w:p w:rsidR="00F6021A" w:rsidRDefault="00F6021A" w:rsidP="00C01F60">
      <w:pPr>
        <w:spacing w:after="0" w:line="480" w:lineRule="auto"/>
        <w:jc w:val="both"/>
        <w:rPr>
          <w:rFonts w:ascii="Times New Roman" w:hAnsi="Times New Roman" w:cs="Times New Roman"/>
          <w:b/>
          <w:sz w:val="24"/>
          <w:szCs w:val="24"/>
        </w:rPr>
        <w:sectPr w:rsidR="00F6021A" w:rsidSect="002301A2">
          <w:footerReference w:type="default" r:id="rId9"/>
          <w:pgSz w:w="11907" w:h="16839" w:code="9"/>
          <w:pgMar w:top="2268" w:right="1701" w:bottom="1701" w:left="2268" w:header="720" w:footer="720" w:gutter="0"/>
          <w:cols w:space="720"/>
          <w:docGrid w:linePitch="360"/>
        </w:sectPr>
      </w:pPr>
      <w:r>
        <w:rPr>
          <w:rFonts w:ascii="Times New Roman" w:hAnsi="Times New Roman" w:cs="Times New Roman"/>
          <w:b/>
          <w:sz w:val="24"/>
          <w:szCs w:val="24"/>
        </w:rPr>
        <w:t>PENDAHULU</w:t>
      </w:r>
      <w:r w:rsidR="00C01F60">
        <w:rPr>
          <w:rFonts w:ascii="Times New Roman" w:hAnsi="Times New Roman" w:cs="Times New Roman"/>
          <w:b/>
          <w:sz w:val="24"/>
          <w:szCs w:val="24"/>
        </w:rPr>
        <w:t>A</w:t>
      </w:r>
      <w:r>
        <w:rPr>
          <w:rFonts w:ascii="Times New Roman" w:hAnsi="Times New Roman" w:cs="Times New Roman"/>
          <w:b/>
          <w:sz w:val="24"/>
          <w:szCs w:val="24"/>
        </w:rPr>
        <w:t>N</w:t>
      </w:r>
    </w:p>
    <w:p w:rsidR="00F6021A" w:rsidRPr="00C913AD" w:rsidRDefault="00F6021A" w:rsidP="00C01F60">
      <w:pPr>
        <w:spacing w:after="0"/>
        <w:jc w:val="both"/>
        <w:rPr>
          <w:rFonts w:ascii="Times New Roman" w:hAnsi="Times New Roman" w:cs="Times New Roman"/>
          <w:sz w:val="24"/>
          <w:szCs w:val="24"/>
        </w:rPr>
      </w:pPr>
      <w:r w:rsidRPr="00C913AD">
        <w:rPr>
          <w:rFonts w:ascii="Times New Roman" w:hAnsi="Times New Roman" w:cs="Times New Roman"/>
          <w:sz w:val="24"/>
          <w:szCs w:val="24"/>
        </w:rPr>
        <w:lastRenderedPageBreak/>
        <w:t xml:space="preserve">Kemajuan suatu bangsa sangat ditentukan oleh kualitas sumber daya manusia (SDM). Kualitas sumber daya manusia sangat bergantung pada kualitas pendidikan. Pendidikan memegang peranan penting dalam pembangunan bangsa. Berhasilnya pembangunan di bidang pendidikan akan sangat berpengaruh terhadap pembangunan di bidang yang lainnya. Oleh karena itu, pembangunan dalam bidang pendidikan sekarang ini semakin giat dilaksanakan. Berbagai </w:t>
      </w:r>
      <w:r w:rsidRPr="00C913AD">
        <w:rPr>
          <w:rFonts w:ascii="Times New Roman" w:hAnsi="Times New Roman" w:cs="Times New Roman"/>
          <w:sz w:val="24"/>
          <w:szCs w:val="24"/>
        </w:rPr>
        <w:lastRenderedPageBreak/>
        <w:t>carapun ditempuh untuk memperoleh pendidikan baik pendidikan secara formal maupu</w:t>
      </w:r>
      <w:r>
        <w:rPr>
          <w:rFonts w:ascii="Times New Roman" w:hAnsi="Times New Roman" w:cs="Times New Roman"/>
          <w:sz w:val="24"/>
          <w:szCs w:val="24"/>
        </w:rPr>
        <w:t>n pendidikan secara nonformal</w:t>
      </w:r>
      <w:r w:rsidRPr="00C913AD">
        <w:rPr>
          <w:rFonts w:ascii="Times New Roman" w:hAnsi="Times New Roman" w:cs="Times New Roman"/>
          <w:sz w:val="24"/>
          <w:szCs w:val="24"/>
        </w:rPr>
        <w:t xml:space="preserve">. </w:t>
      </w:r>
    </w:p>
    <w:p w:rsidR="00F6021A" w:rsidRDefault="00F6021A" w:rsidP="0029075E">
      <w:pPr>
        <w:spacing w:after="0"/>
        <w:ind w:firstLine="720"/>
        <w:jc w:val="both"/>
        <w:rPr>
          <w:rFonts w:ascii="Times New Roman" w:hAnsi="Times New Roman" w:cs="Times New Roman"/>
          <w:sz w:val="24"/>
          <w:szCs w:val="24"/>
        </w:rPr>
      </w:pPr>
      <w:r w:rsidRPr="00C913AD">
        <w:rPr>
          <w:rFonts w:ascii="Times New Roman" w:hAnsi="Times New Roman" w:cs="Times New Roman"/>
          <w:sz w:val="24"/>
          <w:szCs w:val="24"/>
        </w:rPr>
        <w:t>Pendidikan adalah investasi sumber daya manusia jangka panjang yang mempunyai nilai strategis bagi kelangsungan peradaban manusia di dunia. Oleh</w:t>
      </w:r>
      <w:r>
        <w:rPr>
          <w:rFonts w:ascii="Times New Roman" w:hAnsi="Times New Roman" w:cs="Times New Roman"/>
          <w:sz w:val="24"/>
          <w:szCs w:val="24"/>
        </w:rPr>
        <w:t xml:space="preserve"> sebab itu, hampir semua Negara </w:t>
      </w:r>
      <w:r w:rsidRPr="00C913AD">
        <w:rPr>
          <w:rFonts w:ascii="Times New Roman" w:hAnsi="Times New Roman" w:cs="Times New Roman"/>
          <w:sz w:val="24"/>
          <w:szCs w:val="24"/>
        </w:rPr>
        <w:t xml:space="preserve">menjadikan variabel pendidikan sebagai sesuatu yang penting dan utama dalam konteks pembangunan bangsa dan negara. </w:t>
      </w:r>
      <w:r w:rsidRPr="00C913AD">
        <w:rPr>
          <w:rFonts w:ascii="Times New Roman" w:hAnsi="Times New Roman" w:cs="Times New Roman"/>
          <w:sz w:val="24"/>
          <w:szCs w:val="24"/>
        </w:rPr>
        <w:lastRenderedPageBreak/>
        <w:t xml:space="preserve">Begitu juga Indonesia menjadikan pendidikan sebagai sesuatu yang penting dan utama. Hal ini dapat dilihat dari isi pembukaan UUD 1945 alinea 4 yang menegaskan bahwa salah satu tujuan nasional bangsa Indonesia adalah mencerdaskan kehidupan bangsa (Indrawati, 2015). </w:t>
      </w:r>
    </w:p>
    <w:p w:rsidR="0029075E" w:rsidRPr="00C913AD" w:rsidRDefault="0029075E" w:rsidP="0029075E">
      <w:pPr>
        <w:pStyle w:val="ListParagraph"/>
        <w:spacing w:after="0"/>
        <w:ind w:left="0" w:firstLine="588"/>
        <w:jc w:val="both"/>
        <w:rPr>
          <w:rFonts w:ascii="Times New Roman" w:hAnsi="Times New Roman" w:cs="Times New Roman"/>
          <w:sz w:val="24"/>
          <w:szCs w:val="24"/>
        </w:rPr>
      </w:pPr>
      <w:r w:rsidRPr="00C913AD">
        <w:rPr>
          <w:rFonts w:ascii="Times New Roman" w:hAnsi="Times New Roman" w:cs="Times New Roman"/>
          <w:sz w:val="24"/>
          <w:szCs w:val="24"/>
        </w:rPr>
        <w:t>Keberhasilan siswa dalam belajar dipengaruhi oleh faktor internal dan eksternal. Salah satu faktor internal tersebut adalah motivasi siswa itu sendiri. Pentingnya menjaga motivasi dalam proses belajar tak dapat dipungkiri. Karena dengan menggerakkan motivasi yang terpendam dan menjaganya dalam kegiatan-kegiatan yang dilaksanakan siswa akan menjadikan siswa itu lebih giat belajar. Selain faktor internal, faktor eksternal pun sangat mempengaruhi. Faktor eksternal yang sangat penting adalah guru, dimana guru harus berusaha untuk tercapainya tujuan pembelajaran biologi di kelas. Salah satu hal yang dapat menentukan keberhasilan seorang guru adalah penggunaan model belajar yang sesuai dengan materi yang sedang dipelajari agar siswa mampu menangkap pelajaran dengan mudah, menguasai konsep serta aktif dalam kegiatan pembelajaran di kelas. Menurut Mulyasa (2013) penggunaan model yang tepat akan turut menentukan efektivitas dan efesiensi pembelajaran.</w:t>
      </w:r>
    </w:p>
    <w:p w:rsidR="0029075E" w:rsidRPr="00C913AD" w:rsidRDefault="0029075E" w:rsidP="0029075E">
      <w:pPr>
        <w:spacing w:after="0"/>
        <w:ind w:firstLine="720"/>
        <w:jc w:val="both"/>
        <w:rPr>
          <w:rFonts w:ascii="Times New Roman" w:hAnsi="Times New Roman" w:cs="Times New Roman"/>
          <w:sz w:val="24"/>
          <w:szCs w:val="24"/>
        </w:rPr>
      </w:pPr>
      <w:r w:rsidRPr="00C913AD">
        <w:rPr>
          <w:rFonts w:ascii="Times New Roman" w:hAnsi="Times New Roman" w:cs="Times New Roman"/>
          <w:sz w:val="24"/>
          <w:szCs w:val="24"/>
        </w:rPr>
        <w:t xml:space="preserve">Berdasarkan informasi dari guru biologi di SMP Negeri 2 Bajeng Barat Kabupaten Gowa, bahwa </w:t>
      </w:r>
      <w:r>
        <w:rPr>
          <w:rFonts w:ascii="Times New Roman" w:hAnsi="Times New Roman" w:cs="Times New Roman"/>
          <w:sz w:val="24"/>
          <w:szCs w:val="24"/>
        </w:rPr>
        <w:t xml:space="preserve">motivasi dan </w:t>
      </w:r>
      <w:r w:rsidRPr="00C913AD">
        <w:rPr>
          <w:rFonts w:ascii="Times New Roman" w:hAnsi="Times New Roman" w:cs="Times New Roman"/>
          <w:sz w:val="24"/>
          <w:szCs w:val="24"/>
        </w:rPr>
        <w:t xml:space="preserve">hasil belajar siswa masih </w:t>
      </w:r>
      <w:r w:rsidRPr="00C913AD">
        <w:rPr>
          <w:rFonts w:ascii="Times New Roman" w:hAnsi="Times New Roman" w:cs="Times New Roman"/>
          <w:sz w:val="24"/>
          <w:szCs w:val="24"/>
        </w:rPr>
        <w:lastRenderedPageBreak/>
        <w:t xml:space="preserve">rendah. Selain itu, pembelajaran yang dilakukan oleh guru dikelas kurang bervariatif dalam pemilihan model sehingga membuat siswa menjadi bosan untuk belajar biologi. </w:t>
      </w:r>
    </w:p>
    <w:p w:rsidR="0029075E" w:rsidRPr="00C913AD" w:rsidRDefault="0029075E" w:rsidP="0029075E">
      <w:pPr>
        <w:spacing w:after="0"/>
        <w:ind w:firstLine="720"/>
        <w:jc w:val="both"/>
        <w:rPr>
          <w:rFonts w:ascii="Times New Roman" w:hAnsi="Times New Roman" w:cs="Times New Roman"/>
          <w:i/>
          <w:iCs/>
          <w:sz w:val="24"/>
          <w:szCs w:val="24"/>
        </w:rPr>
      </w:pPr>
      <w:r w:rsidRPr="00C913AD">
        <w:rPr>
          <w:rFonts w:ascii="Times New Roman" w:hAnsi="Times New Roman" w:cs="Times New Roman"/>
          <w:sz w:val="24"/>
          <w:szCs w:val="24"/>
        </w:rPr>
        <w:t xml:space="preserve">Untuk meningkatkan </w:t>
      </w:r>
      <w:r>
        <w:rPr>
          <w:rFonts w:ascii="Times New Roman" w:hAnsi="Times New Roman" w:cs="Times New Roman"/>
          <w:sz w:val="24"/>
          <w:szCs w:val="24"/>
        </w:rPr>
        <w:t xml:space="preserve">motivasi dan </w:t>
      </w:r>
      <w:r w:rsidRPr="00C913AD">
        <w:rPr>
          <w:rFonts w:ascii="Times New Roman" w:hAnsi="Times New Roman" w:cs="Times New Roman"/>
          <w:sz w:val="24"/>
          <w:szCs w:val="24"/>
        </w:rPr>
        <w:t xml:space="preserve">hasil belajar siswa,  maka diperlukan model pembelajaran yang dapat membuat siswa aktif mengajukan pendapat dan menemukan konsepnya sendiri yaitu dengan menggunakan model pembelajaran </w:t>
      </w:r>
      <w:r w:rsidRPr="00C913AD">
        <w:rPr>
          <w:rFonts w:ascii="Times New Roman" w:hAnsi="Times New Roman" w:cs="Times New Roman"/>
          <w:i/>
          <w:iCs/>
          <w:sz w:val="24"/>
          <w:szCs w:val="24"/>
        </w:rPr>
        <w:t xml:space="preserve">discovery learning. </w:t>
      </w:r>
    </w:p>
    <w:p w:rsidR="00F6021A" w:rsidRDefault="0029075E" w:rsidP="0029075E">
      <w:pPr>
        <w:spacing w:after="0"/>
        <w:ind w:firstLine="720"/>
        <w:jc w:val="both"/>
        <w:rPr>
          <w:rFonts w:ascii="Times New Roman" w:hAnsi="Times New Roman" w:cs="Times New Roman"/>
          <w:sz w:val="24"/>
          <w:szCs w:val="24"/>
        </w:rPr>
      </w:pPr>
      <w:r w:rsidRPr="00C913AD">
        <w:rPr>
          <w:rFonts w:ascii="Times New Roman" w:hAnsi="Times New Roman" w:cs="Times New Roman"/>
          <w:sz w:val="24"/>
          <w:szCs w:val="24"/>
        </w:rPr>
        <w:t>Beberapa hasil penelitian yang dilaporkan relevan dengan rancangan penelitian ini, yaitu</w:t>
      </w:r>
      <w:r>
        <w:rPr>
          <w:rFonts w:ascii="Times New Roman" w:hAnsi="Times New Roman" w:cs="Times New Roman"/>
          <w:sz w:val="24"/>
          <w:szCs w:val="24"/>
        </w:rPr>
        <w:t xml:space="preserve"> penelitian yang dilakukan oleh</w:t>
      </w:r>
      <w:r w:rsidRPr="00C913AD">
        <w:rPr>
          <w:rFonts w:ascii="Times New Roman" w:hAnsi="Times New Roman" w:cs="Times New Roman"/>
          <w:sz w:val="24"/>
          <w:szCs w:val="24"/>
        </w:rPr>
        <w:t xml:space="preserve"> Syntia (2015) bahwa model </w:t>
      </w:r>
      <w:r>
        <w:rPr>
          <w:rFonts w:ascii="Times New Roman" w:hAnsi="Times New Roman" w:cs="Times New Roman"/>
          <w:i/>
          <w:sz w:val="24"/>
          <w:szCs w:val="24"/>
        </w:rPr>
        <w:t>discovery le</w:t>
      </w:r>
      <w:r w:rsidRPr="00C913AD">
        <w:rPr>
          <w:rFonts w:ascii="Times New Roman" w:hAnsi="Times New Roman" w:cs="Times New Roman"/>
          <w:i/>
          <w:sz w:val="24"/>
          <w:szCs w:val="24"/>
        </w:rPr>
        <w:t>a</w:t>
      </w:r>
      <w:r>
        <w:rPr>
          <w:rFonts w:ascii="Times New Roman" w:hAnsi="Times New Roman" w:cs="Times New Roman"/>
          <w:i/>
          <w:sz w:val="24"/>
          <w:szCs w:val="24"/>
        </w:rPr>
        <w:t>r</w:t>
      </w:r>
      <w:r w:rsidRPr="00C913AD">
        <w:rPr>
          <w:rFonts w:ascii="Times New Roman" w:hAnsi="Times New Roman" w:cs="Times New Roman"/>
          <w:i/>
          <w:sz w:val="24"/>
          <w:szCs w:val="24"/>
        </w:rPr>
        <w:t xml:space="preserve">ning </w:t>
      </w:r>
      <w:r w:rsidRPr="00C913AD">
        <w:rPr>
          <w:rFonts w:ascii="Times New Roman" w:hAnsi="Times New Roman" w:cs="Times New Roman"/>
          <w:sz w:val="24"/>
          <w:szCs w:val="24"/>
        </w:rPr>
        <w:t xml:space="preserve">mempunyai pengaruh yang berarti terhadap motivasi belajar siswa. Demikian pula yang penelitian yang dilakukan oleh Putrayasah (2014), menyimpulkan bahwa model </w:t>
      </w:r>
      <w:r w:rsidRPr="00C913AD">
        <w:rPr>
          <w:rFonts w:ascii="Times New Roman" w:hAnsi="Times New Roman" w:cs="Times New Roman"/>
          <w:i/>
          <w:sz w:val="24"/>
          <w:szCs w:val="24"/>
        </w:rPr>
        <w:t xml:space="preserve">discovery learning </w:t>
      </w:r>
      <w:r w:rsidRPr="00C913AD">
        <w:rPr>
          <w:rFonts w:ascii="Times New Roman" w:hAnsi="Times New Roman" w:cs="Times New Roman"/>
          <w:sz w:val="24"/>
          <w:szCs w:val="24"/>
        </w:rPr>
        <w:t xml:space="preserve">dan minat belajar berpengaruh terhadap hasil belajar IPA siswa. Penelitian yang dilakukan oleh Istiana (2015) bahwa penerapan model </w:t>
      </w:r>
      <w:r w:rsidRPr="00C913AD">
        <w:rPr>
          <w:rFonts w:ascii="Times New Roman" w:hAnsi="Times New Roman" w:cs="Times New Roman"/>
          <w:i/>
          <w:sz w:val="24"/>
          <w:szCs w:val="24"/>
        </w:rPr>
        <w:t xml:space="preserve">discovery learning </w:t>
      </w:r>
      <w:r w:rsidRPr="00C913AD">
        <w:rPr>
          <w:rFonts w:ascii="Times New Roman" w:hAnsi="Times New Roman" w:cs="Times New Roman"/>
          <w:sz w:val="24"/>
          <w:szCs w:val="24"/>
        </w:rPr>
        <w:t>meningkatkan aktivitas dan prestasi belajar siswa pada materi larutan penyangga.</w:t>
      </w:r>
    </w:p>
    <w:p w:rsidR="0029075E" w:rsidRDefault="0029075E" w:rsidP="0029075E">
      <w:pPr>
        <w:spacing w:after="0"/>
        <w:ind w:firstLine="720"/>
        <w:jc w:val="both"/>
        <w:rPr>
          <w:rFonts w:ascii="Times New Roman" w:hAnsi="Times New Roman" w:cs="Times New Roman"/>
          <w:sz w:val="24"/>
          <w:szCs w:val="24"/>
        </w:rPr>
      </w:pPr>
      <w:r w:rsidRPr="00C913AD">
        <w:rPr>
          <w:rFonts w:ascii="Times New Roman" w:hAnsi="Times New Roman" w:cs="Times New Roman"/>
          <w:sz w:val="24"/>
          <w:szCs w:val="24"/>
        </w:rPr>
        <w:t>Tujuan peneli</w:t>
      </w:r>
      <w:r>
        <w:rPr>
          <w:rFonts w:ascii="Times New Roman" w:hAnsi="Times New Roman" w:cs="Times New Roman"/>
          <w:sz w:val="24"/>
          <w:szCs w:val="24"/>
        </w:rPr>
        <w:t xml:space="preserve">tian ini adalah sebagai berikut. 1) </w:t>
      </w:r>
      <w:r w:rsidRPr="0029075E">
        <w:rPr>
          <w:rFonts w:ascii="Times New Roman" w:hAnsi="Times New Roman" w:cs="Times New Roman"/>
          <w:sz w:val="24"/>
          <w:szCs w:val="24"/>
        </w:rPr>
        <w:t xml:space="preserve">Untuk mengetahui motivasi belajar biologi siswa yang diajar dengan penerapan model </w:t>
      </w:r>
      <w:r w:rsidRPr="0029075E">
        <w:rPr>
          <w:rFonts w:ascii="Times New Roman" w:hAnsi="Times New Roman" w:cs="Times New Roman"/>
          <w:i/>
          <w:sz w:val="24"/>
          <w:szCs w:val="24"/>
        </w:rPr>
        <w:t xml:space="preserve">Discovery Learning </w:t>
      </w:r>
      <w:r w:rsidRPr="0029075E">
        <w:rPr>
          <w:rFonts w:ascii="Times New Roman" w:hAnsi="Times New Roman" w:cs="Times New Roman"/>
          <w:sz w:val="24"/>
          <w:szCs w:val="24"/>
        </w:rPr>
        <w:t>pada materi pencemaran lingkungan kelas VII di SMP Negeri 2 Bajeng Barat Kabupaten Gowa.</w:t>
      </w:r>
      <w:r>
        <w:rPr>
          <w:rFonts w:ascii="Times New Roman" w:hAnsi="Times New Roman" w:cs="Times New Roman"/>
          <w:sz w:val="24"/>
          <w:szCs w:val="24"/>
        </w:rPr>
        <w:t xml:space="preserve"> 2) </w:t>
      </w:r>
      <w:r w:rsidRPr="0029075E">
        <w:rPr>
          <w:rFonts w:ascii="Times New Roman" w:hAnsi="Times New Roman" w:cs="Times New Roman"/>
          <w:sz w:val="24"/>
          <w:szCs w:val="24"/>
        </w:rPr>
        <w:t xml:space="preserve">Untuk mengetahui hasil belajar biologi siswa yang diajar dengan penerapan model </w:t>
      </w:r>
      <w:r w:rsidRPr="0029075E">
        <w:rPr>
          <w:rFonts w:ascii="Times New Roman" w:hAnsi="Times New Roman" w:cs="Times New Roman"/>
          <w:i/>
          <w:sz w:val="24"/>
          <w:szCs w:val="24"/>
        </w:rPr>
        <w:lastRenderedPageBreak/>
        <w:t xml:space="preserve">Discovery Learning </w:t>
      </w:r>
      <w:r w:rsidRPr="0029075E">
        <w:rPr>
          <w:rFonts w:ascii="Times New Roman" w:hAnsi="Times New Roman" w:cs="Times New Roman"/>
          <w:sz w:val="24"/>
          <w:szCs w:val="24"/>
        </w:rPr>
        <w:t>pada materi pencemaran lingkungan kelas VII di SMP Negeri 2 Bajeng Barat Kabupaten Gowa.</w:t>
      </w:r>
      <w:r>
        <w:rPr>
          <w:rFonts w:ascii="Times New Roman" w:hAnsi="Times New Roman" w:cs="Times New Roman"/>
          <w:sz w:val="24"/>
          <w:szCs w:val="24"/>
        </w:rPr>
        <w:t xml:space="preserve"> 3) </w:t>
      </w:r>
      <w:r w:rsidRPr="0029075E">
        <w:rPr>
          <w:rFonts w:ascii="Times New Roman" w:hAnsi="Times New Roman" w:cs="Times New Roman"/>
          <w:sz w:val="24"/>
          <w:szCs w:val="24"/>
        </w:rPr>
        <w:t xml:space="preserve">Untuk mengetahui pengaruh penerapan model </w:t>
      </w:r>
      <w:r w:rsidRPr="0029075E">
        <w:rPr>
          <w:rFonts w:ascii="Times New Roman" w:hAnsi="Times New Roman" w:cs="Times New Roman"/>
          <w:i/>
          <w:sz w:val="24"/>
          <w:szCs w:val="24"/>
        </w:rPr>
        <w:t>Discovery Learning</w:t>
      </w:r>
      <w:r w:rsidRPr="0029075E">
        <w:rPr>
          <w:rFonts w:ascii="Times New Roman" w:hAnsi="Times New Roman" w:cs="Times New Roman"/>
          <w:sz w:val="24"/>
          <w:szCs w:val="24"/>
        </w:rPr>
        <w:t xml:space="preserve">  terhadap motivasi belajar biologi siswa pada materi pencemaran lingkungan kelas VII di SMP Negeri 2 Bajeng Barat Kabupaten Gowa.</w:t>
      </w:r>
      <w:r>
        <w:rPr>
          <w:rFonts w:ascii="Times New Roman" w:hAnsi="Times New Roman" w:cs="Times New Roman"/>
          <w:sz w:val="24"/>
          <w:szCs w:val="24"/>
        </w:rPr>
        <w:t xml:space="preserve"> 4) </w:t>
      </w:r>
      <w:r w:rsidRPr="0029075E">
        <w:rPr>
          <w:rFonts w:ascii="Times New Roman" w:hAnsi="Times New Roman" w:cs="Times New Roman"/>
          <w:sz w:val="24"/>
          <w:szCs w:val="24"/>
        </w:rPr>
        <w:t xml:space="preserve">Untuk mengetahui pengaruh penerapan model </w:t>
      </w:r>
      <w:r w:rsidRPr="0029075E">
        <w:rPr>
          <w:rFonts w:ascii="Times New Roman" w:hAnsi="Times New Roman" w:cs="Times New Roman"/>
          <w:i/>
          <w:sz w:val="24"/>
          <w:szCs w:val="24"/>
        </w:rPr>
        <w:t>Discovery Learning</w:t>
      </w:r>
      <w:r w:rsidRPr="0029075E">
        <w:rPr>
          <w:rFonts w:ascii="Times New Roman" w:hAnsi="Times New Roman" w:cs="Times New Roman"/>
          <w:sz w:val="24"/>
          <w:szCs w:val="24"/>
        </w:rPr>
        <w:t xml:space="preserve">  terhadap hasil belajar biologi siswa pada materi pencemaran lingkungan kelas VII di SMP Negeri 2 Bajeng Barat Kabupaten Gowa.</w:t>
      </w:r>
    </w:p>
    <w:p w:rsidR="0029075E" w:rsidRDefault="0029075E" w:rsidP="0029075E">
      <w:pPr>
        <w:spacing w:after="0"/>
        <w:ind w:firstLine="720"/>
        <w:jc w:val="both"/>
        <w:rPr>
          <w:rFonts w:ascii="Times New Roman" w:hAnsi="Times New Roman" w:cs="Times New Roman"/>
          <w:sz w:val="24"/>
          <w:szCs w:val="24"/>
        </w:rPr>
      </w:pPr>
    </w:p>
    <w:p w:rsidR="00E15DD1" w:rsidRDefault="00A71843" w:rsidP="00C01F60">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rsidR="00C34ED9" w:rsidRPr="00C913AD" w:rsidRDefault="00300A2F" w:rsidP="00C34ED9">
      <w:pPr>
        <w:spacing w:after="0"/>
        <w:ind w:firstLine="720"/>
        <w:jc w:val="both"/>
        <w:rPr>
          <w:rFonts w:ascii="Times New Roman" w:hAnsi="Times New Roman" w:cs="Times New Roman"/>
          <w:sz w:val="24"/>
          <w:szCs w:val="24"/>
        </w:rPr>
      </w:pPr>
      <w:r w:rsidRPr="00C913AD">
        <w:rPr>
          <w:rFonts w:ascii="Times New Roman" w:hAnsi="Times New Roman" w:cs="Times New Roman"/>
          <w:sz w:val="24"/>
          <w:szCs w:val="24"/>
        </w:rPr>
        <w:t>Jenis penelitian ini yaitu penelitian eksperimen semu</w:t>
      </w:r>
      <w:r>
        <w:rPr>
          <w:rFonts w:ascii="Times New Roman" w:hAnsi="Times New Roman" w:cs="Times New Roman"/>
          <w:sz w:val="24"/>
          <w:szCs w:val="24"/>
        </w:rPr>
        <w:t xml:space="preserve"> (</w:t>
      </w:r>
      <w:r w:rsidRPr="00300A2F">
        <w:rPr>
          <w:rFonts w:ascii="Times New Roman" w:hAnsi="Times New Roman" w:cs="Times New Roman"/>
          <w:i/>
          <w:sz w:val="24"/>
          <w:szCs w:val="24"/>
        </w:rPr>
        <w:t>quasy experiment</w:t>
      </w:r>
      <w:r>
        <w:rPr>
          <w:rFonts w:ascii="Times New Roman" w:hAnsi="Times New Roman" w:cs="Times New Roman"/>
          <w:sz w:val="24"/>
          <w:szCs w:val="24"/>
        </w:rPr>
        <w:t xml:space="preserve">). </w:t>
      </w:r>
      <w:r w:rsidRPr="00C913AD">
        <w:rPr>
          <w:rFonts w:ascii="Times New Roman" w:hAnsi="Times New Roman" w:cs="Times New Roman"/>
          <w:sz w:val="24"/>
          <w:szCs w:val="24"/>
        </w:rPr>
        <w:t xml:space="preserve">Desain yang digunakan dalam penelitian ini adalah desain </w:t>
      </w:r>
      <w:r w:rsidRPr="00C913AD">
        <w:rPr>
          <w:rFonts w:ascii="Times New Roman" w:hAnsi="Times New Roman" w:cs="Times New Roman"/>
          <w:i/>
          <w:sz w:val="24"/>
          <w:szCs w:val="24"/>
        </w:rPr>
        <w:t>Pretes</w:t>
      </w:r>
      <w:r>
        <w:rPr>
          <w:rFonts w:ascii="Times New Roman" w:hAnsi="Times New Roman" w:cs="Times New Roman"/>
          <w:sz w:val="24"/>
          <w:szCs w:val="24"/>
        </w:rPr>
        <w:t>t</w:t>
      </w:r>
      <w:r w:rsidRPr="00C465A8">
        <w:rPr>
          <w:rFonts w:ascii="Times New Roman" w:hAnsi="Times New Roman" w:cs="Times New Roman"/>
          <w:i/>
          <w:sz w:val="24"/>
          <w:szCs w:val="24"/>
        </w:rPr>
        <w:t>-Postest Control Group Design</w:t>
      </w:r>
      <w:r w:rsidRPr="00C913AD">
        <w:rPr>
          <w:rFonts w:ascii="Times New Roman" w:hAnsi="Times New Roman" w:cs="Times New Roman"/>
          <w:sz w:val="24"/>
          <w:szCs w:val="24"/>
        </w:rPr>
        <w:t>, yang melibatkan 2 kelompok, yaitu  satu</w:t>
      </w:r>
      <w:r>
        <w:rPr>
          <w:rFonts w:ascii="Times New Roman" w:hAnsi="Times New Roman" w:cs="Times New Roman"/>
          <w:sz w:val="24"/>
          <w:szCs w:val="24"/>
        </w:rPr>
        <w:t xml:space="preserve"> sebagai</w:t>
      </w:r>
      <w:r w:rsidRPr="00C913AD">
        <w:rPr>
          <w:rFonts w:ascii="Times New Roman" w:hAnsi="Times New Roman" w:cs="Times New Roman"/>
          <w:sz w:val="24"/>
          <w:szCs w:val="24"/>
        </w:rPr>
        <w:t xml:space="preserve"> kelompok eksperimen dan satu </w:t>
      </w:r>
      <w:r>
        <w:rPr>
          <w:rFonts w:ascii="Times New Roman" w:hAnsi="Times New Roman" w:cs="Times New Roman"/>
          <w:sz w:val="24"/>
          <w:szCs w:val="24"/>
        </w:rPr>
        <w:t xml:space="preserve">sebagai </w:t>
      </w:r>
      <w:r w:rsidRPr="00C913AD">
        <w:rPr>
          <w:rFonts w:ascii="Times New Roman" w:hAnsi="Times New Roman" w:cs="Times New Roman"/>
          <w:sz w:val="24"/>
          <w:szCs w:val="24"/>
        </w:rPr>
        <w:t>kelompok kontrol.</w:t>
      </w:r>
      <w:r>
        <w:rPr>
          <w:rFonts w:ascii="Times New Roman" w:hAnsi="Times New Roman" w:cs="Times New Roman"/>
          <w:sz w:val="24"/>
          <w:szCs w:val="24"/>
        </w:rPr>
        <w:t xml:space="preserve"> </w:t>
      </w:r>
      <w:r w:rsidR="00C34ED9" w:rsidRPr="00C913AD">
        <w:rPr>
          <w:rFonts w:ascii="Times New Roman" w:hAnsi="Times New Roman" w:cs="Times New Roman"/>
          <w:sz w:val="24"/>
          <w:szCs w:val="24"/>
        </w:rPr>
        <w:t xml:space="preserve">Populasi dalam penelitian ini adalah seluruh rombongan belajar kelas VII SMP Negeri 2 Bajeng Barat Kabupaten Gowa semester genap tahun ajaran 2015-2016, yang berjumlah 5 </w:t>
      </w:r>
      <w:r w:rsidR="00C34ED9">
        <w:rPr>
          <w:rFonts w:ascii="Times New Roman" w:hAnsi="Times New Roman" w:cs="Times New Roman"/>
          <w:sz w:val="24"/>
          <w:szCs w:val="24"/>
        </w:rPr>
        <w:t>kelas</w:t>
      </w:r>
      <w:r w:rsidR="00C34ED9" w:rsidRPr="00C913AD">
        <w:rPr>
          <w:rFonts w:ascii="Times New Roman" w:hAnsi="Times New Roman" w:cs="Times New Roman"/>
          <w:sz w:val="24"/>
          <w:szCs w:val="24"/>
        </w:rPr>
        <w:t xml:space="preserve">. </w:t>
      </w:r>
    </w:p>
    <w:p w:rsidR="00C34ED9" w:rsidRDefault="00C34ED9" w:rsidP="00C34ED9">
      <w:pPr>
        <w:spacing w:after="0"/>
        <w:jc w:val="both"/>
        <w:rPr>
          <w:rFonts w:ascii="Times New Roman" w:hAnsi="Times New Roman" w:cs="Times New Roman"/>
          <w:color w:val="000000"/>
          <w:sz w:val="24"/>
          <w:szCs w:val="24"/>
        </w:rPr>
      </w:pPr>
      <w:r w:rsidRPr="00C913AD">
        <w:rPr>
          <w:rFonts w:ascii="Times New Roman" w:hAnsi="Times New Roman" w:cs="Times New Roman"/>
          <w:sz w:val="24"/>
          <w:szCs w:val="24"/>
        </w:rPr>
        <w:t xml:space="preserve">Pengambilan sampel dilakukan </w:t>
      </w:r>
      <w:r>
        <w:rPr>
          <w:rFonts w:ascii="Times New Roman" w:hAnsi="Times New Roman" w:cs="Times New Roman"/>
          <w:sz w:val="24"/>
          <w:szCs w:val="24"/>
        </w:rPr>
        <w:t xml:space="preserve">dengan teknik </w:t>
      </w:r>
      <w:r w:rsidRPr="00513F12">
        <w:rPr>
          <w:rFonts w:ascii="Times New Roman" w:hAnsi="Times New Roman" w:cs="Times New Roman"/>
          <w:i/>
          <w:sz w:val="24"/>
          <w:szCs w:val="24"/>
        </w:rPr>
        <w:t>simple random sampling</w:t>
      </w:r>
      <w:r>
        <w:rPr>
          <w:rFonts w:ascii="Times New Roman" w:hAnsi="Times New Roman" w:cs="Times New Roman"/>
          <w:sz w:val="24"/>
          <w:szCs w:val="24"/>
        </w:rPr>
        <w:t xml:space="preserve">. Teknik pengumpulan data yang dilakukan dalam penelitian ini adalah sebagai berikut. 1) </w:t>
      </w:r>
      <w:r w:rsidRPr="00C34ED9">
        <w:rPr>
          <w:rFonts w:ascii="Times New Roman" w:hAnsi="Times New Roman" w:cs="Times New Roman"/>
          <w:sz w:val="24"/>
          <w:szCs w:val="24"/>
        </w:rPr>
        <w:t xml:space="preserve">Melakukan </w:t>
      </w:r>
      <w:r w:rsidRPr="00C34ED9">
        <w:rPr>
          <w:rFonts w:ascii="Times New Roman" w:hAnsi="Times New Roman" w:cs="Times New Roman"/>
          <w:i/>
          <w:sz w:val="24"/>
          <w:szCs w:val="24"/>
        </w:rPr>
        <w:t>pretes</w:t>
      </w:r>
      <w:r w:rsidRPr="00C34ED9">
        <w:rPr>
          <w:rFonts w:ascii="Times New Roman" w:hAnsi="Times New Roman" w:cs="Times New Roman"/>
          <w:sz w:val="24"/>
          <w:szCs w:val="24"/>
        </w:rPr>
        <w:t xml:space="preserve">, untuk mengetahui kemampuan awal siswa yang dilakukan sebelum </w:t>
      </w:r>
      <w:r w:rsidRPr="00C34ED9">
        <w:rPr>
          <w:rFonts w:ascii="Times New Roman" w:hAnsi="Times New Roman" w:cs="Times New Roman"/>
          <w:sz w:val="24"/>
          <w:szCs w:val="24"/>
        </w:rPr>
        <w:lastRenderedPageBreak/>
        <w:t>penelitian eksperimen dilakukan.</w:t>
      </w:r>
      <w:r>
        <w:rPr>
          <w:rFonts w:ascii="Times New Roman" w:hAnsi="Times New Roman" w:cs="Times New Roman"/>
          <w:sz w:val="24"/>
          <w:szCs w:val="24"/>
        </w:rPr>
        <w:t xml:space="preserve"> 2) </w:t>
      </w:r>
      <w:r w:rsidRPr="00C34ED9">
        <w:rPr>
          <w:rFonts w:ascii="Times New Roman" w:hAnsi="Times New Roman" w:cs="Times New Roman"/>
          <w:sz w:val="24"/>
          <w:szCs w:val="24"/>
        </w:rPr>
        <w:t>Lembar angket motivasi digunakan untuk mengetahui data motivasi siswa dalam pembelajaran biologi. Lembar angket ini diisi baik sebelum dan sesudah pembelajaran untuk kelas eksperimen dan kelas kontrol.</w:t>
      </w:r>
      <w:r>
        <w:rPr>
          <w:rFonts w:ascii="Times New Roman" w:hAnsi="Times New Roman" w:cs="Times New Roman"/>
          <w:sz w:val="24"/>
          <w:szCs w:val="24"/>
        </w:rPr>
        <w:t xml:space="preserve"> 3) </w:t>
      </w:r>
      <w:r w:rsidRPr="00C34ED9">
        <w:rPr>
          <w:rFonts w:ascii="Times New Roman" w:hAnsi="Times New Roman" w:cs="Times New Roman"/>
          <w:sz w:val="24"/>
          <w:szCs w:val="24"/>
        </w:rPr>
        <w:t xml:space="preserve">Melakukan </w:t>
      </w:r>
      <w:r w:rsidRPr="00C34ED9">
        <w:rPr>
          <w:rFonts w:ascii="Times New Roman" w:hAnsi="Times New Roman" w:cs="Times New Roman"/>
          <w:i/>
          <w:sz w:val="24"/>
          <w:szCs w:val="24"/>
        </w:rPr>
        <w:t>post test</w:t>
      </w:r>
      <w:r w:rsidRPr="00C34ED9">
        <w:rPr>
          <w:rFonts w:ascii="Times New Roman" w:hAnsi="Times New Roman" w:cs="Times New Roman"/>
          <w:sz w:val="24"/>
          <w:szCs w:val="24"/>
        </w:rPr>
        <w:t>, untuk mengatahui kemampuan hasil belajar kognitif. Tes ini diberikan setelah siswa mengikuti seluruh proses pembelajaran.</w:t>
      </w:r>
      <w:r>
        <w:rPr>
          <w:rFonts w:ascii="Times New Roman" w:hAnsi="Times New Roman" w:cs="Times New Roman"/>
          <w:sz w:val="24"/>
          <w:szCs w:val="24"/>
        </w:rPr>
        <w:t xml:space="preserve"> Teknik analisis data yang digunakan adalah analisis data deskriptif dan analisis data inferensial dengan menggunakan </w:t>
      </w:r>
      <w:r w:rsidRPr="00C913AD">
        <w:rPr>
          <w:rFonts w:ascii="Times New Roman" w:hAnsi="Times New Roman" w:cs="Times New Roman"/>
          <w:sz w:val="24"/>
          <w:szCs w:val="24"/>
        </w:rPr>
        <w:t xml:space="preserve">statistik </w:t>
      </w:r>
      <w:r w:rsidRPr="00867977">
        <w:rPr>
          <w:rFonts w:ascii="Times New Roman" w:hAnsi="Times New Roman" w:cs="Times New Roman"/>
          <w:color w:val="000000"/>
          <w:sz w:val="24"/>
          <w:szCs w:val="24"/>
        </w:rPr>
        <w:t xml:space="preserve">parametrik dengan </w:t>
      </w:r>
      <w:r w:rsidRPr="00B53E9A">
        <w:rPr>
          <w:rFonts w:ascii="Times New Roman" w:hAnsi="Times New Roman" w:cs="Times New Roman"/>
          <w:sz w:val="24"/>
          <w:szCs w:val="24"/>
        </w:rPr>
        <w:t>analisis</w:t>
      </w:r>
      <w:r>
        <w:rPr>
          <w:rFonts w:ascii="Times New Roman" w:hAnsi="Times New Roman" w:cs="Times New Roman"/>
          <w:color w:val="000000"/>
          <w:sz w:val="24"/>
          <w:szCs w:val="24"/>
        </w:rPr>
        <w:t xml:space="preserve"> </w:t>
      </w:r>
      <w:r w:rsidRPr="00012EAE">
        <w:rPr>
          <w:rFonts w:ascii="Times New Roman" w:hAnsi="Times New Roman" w:cs="Times New Roman"/>
          <w:color w:val="000000"/>
          <w:sz w:val="24"/>
          <w:szCs w:val="24"/>
        </w:rPr>
        <w:t>kovarian</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(anakova).</w:t>
      </w:r>
    </w:p>
    <w:p w:rsidR="00C01F60" w:rsidRDefault="00C01F60" w:rsidP="00C34ED9">
      <w:pPr>
        <w:spacing w:after="0"/>
        <w:jc w:val="both"/>
        <w:rPr>
          <w:rFonts w:ascii="Times New Roman" w:hAnsi="Times New Roman" w:cs="Times New Roman"/>
          <w:color w:val="000000"/>
          <w:sz w:val="24"/>
          <w:szCs w:val="24"/>
        </w:rPr>
      </w:pPr>
    </w:p>
    <w:p w:rsidR="000C392A" w:rsidRDefault="000C392A" w:rsidP="00C34ED9">
      <w:pPr>
        <w:spacing w:after="0"/>
        <w:jc w:val="both"/>
        <w:rPr>
          <w:rFonts w:ascii="Times New Roman" w:hAnsi="Times New Roman" w:cs="Times New Roman"/>
          <w:b/>
          <w:color w:val="000000"/>
          <w:sz w:val="24"/>
          <w:szCs w:val="24"/>
        </w:rPr>
      </w:pPr>
      <w:r w:rsidRPr="000C392A">
        <w:rPr>
          <w:rFonts w:ascii="Times New Roman" w:hAnsi="Times New Roman" w:cs="Times New Roman"/>
          <w:b/>
          <w:color w:val="000000"/>
          <w:sz w:val="24"/>
          <w:szCs w:val="24"/>
        </w:rPr>
        <w:t>HASIL DAN PEMBAHASAN</w:t>
      </w:r>
    </w:p>
    <w:p w:rsidR="00C01F60" w:rsidRPr="000C392A" w:rsidRDefault="00C01F60" w:rsidP="00C34ED9">
      <w:pPr>
        <w:spacing w:after="0"/>
        <w:jc w:val="both"/>
        <w:rPr>
          <w:rFonts w:ascii="Times New Roman" w:hAnsi="Times New Roman" w:cs="Times New Roman"/>
          <w:b/>
          <w:sz w:val="24"/>
          <w:szCs w:val="24"/>
        </w:rPr>
      </w:pPr>
    </w:p>
    <w:p w:rsidR="00A71843" w:rsidRDefault="000C392A" w:rsidP="00C01F60">
      <w:pPr>
        <w:pStyle w:val="ListParagraph"/>
        <w:numPr>
          <w:ilvl w:val="0"/>
          <w:numId w:val="4"/>
        </w:numPr>
        <w:spacing w:after="0"/>
        <w:ind w:left="360"/>
        <w:jc w:val="both"/>
        <w:rPr>
          <w:rFonts w:ascii="Times New Roman" w:hAnsi="Times New Roman" w:cs="Times New Roman"/>
          <w:b/>
          <w:sz w:val="24"/>
          <w:szCs w:val="24"/>
        </w:rPr>
      </w:pPr>
      <w:r>
        <w:rPr>
          <w:rFonts w:ascii="Times New Roman" w:hAnsi="Times New Roman" w:cs="Times New Roman"/>
          <w:b/>
          <w:sz w:val="24"/>
          <w:szCs w:val="24"/>
        </w:rPr>
        <w:t>H</w:t>
      </w:r>
      <w:r w:rsidR="00C02796">
        <w:rPr>
          <w:rFonts w:ascii="Times New Roman" w:hAnsi="Times New Roman" w:cs="Times New Roman"/>
          <w:b/>
          <w:sz w:val="24"/>
          <w:szCs w:val="24"/>
        </w:rPr>
        <w:t>asil penelitian</w:t>
      </w:r>
    </w:p>
    <w:p w:rsidR="000C392A" w:rsidRDefault="000C392A" w:rsidP="00C01F60">
      <w:pPr>
        <w:pStyle w:val="ListParagraph"/>
        <w:numPr>
          <w:ilvl w:val="0"/>
          <w:numId w:val="6"/>
        </w:numPr>
        <w:spacing w:after="0"/>
        <w:ind w:left="360"/>
        <w:jc w:val="both"/>
        <w:rPr>
          <w:rFonts w:ascii="Times New Roman" w:hAnsi="Times New Roman" w:cs="Times New Roman"/>
          <w:b/>
          <w:sz w:val="24"/>
          <w:szCs w:val="24"/>
        </w:rPr>
      </w:pPr>
      <w:r w:rsidRPr="002418C8">
        <w:rPr>
          <w:rFonts w:ascii="Times New Roman" w:hAnsi="Times New Roman" w:cs="Times New Roman"/>
          <w:b/>
          <w:sz w:val="24"/>
          <w:szCs w:val="24"/>
        </w:rPr>
        <w:t xml:space="preserve">Analisis Deskriptif Motivasi Belajar Siswa </w:t>
      </w:r>
    </w:p>
    <w:p w:rsidR="00696247" w:rsidRDefault="00696247" w:rsidP="00696247">
      <w:pPr>
        <w:spacing w:after="0"/>
        <w:ind w:firstLine="360"/>
        <w:jc w:val="both"/>
        <w:rPr>
          <w:rFonts w:ascii="Times New Roman" w:hAnsi="Times New Roman" w:cs="Times New Roman"/>
          <w:sz w:val="24"/>
          <w:szCs w:val="24"/>
        </w:rPr>
      </w:pPr>
      <w:r w:rsidRPr="00696247">
        <w:rPr>
          <w:rFonts w:ascii="Times New Roman" w:hAnsi="Times New Roman" w:cs="Times New Roman"/>
          <w:sz w:val="24"/>
          <w:szCs w:val="24"/>
        </w:rPr>
        <w:t>Penilaian motivasi belajar siswa yang digunakan sebelum dan sesudah perlakuan, diukur dengan menggunakan angket (kuesioner) motivasi. Setiap angket motivasi terdiri atas 25 butir pertanyaan, baik pernyataan positif maupun pernyataan negatif, yang kemudian siswa diminta memberikan jawaban dan</w:t>
      </w:r>
      <w:r>
        <w:rPr>
          <w:rFonts w:ascii="Times New Roman" w:hAnsi="Times New Roman" w:cs="Times New Roman"/>
          <w:sz w:val="24"/>
          <w:szCs w:val="24"/>
        </w:rPr>
        <w:t xml:space="preserve"> setiap jawaban diberikan skor. </w:t>
      </w:r>
      <w:r w:rsidRPr="00696247">
        <w:rPr>
          <w:rFonts w:ascii="Times New Roman" w:hAnsi="Times New Roman" w:cs="Times New Roman"/>
          <w:sz w:val="24"/>
          <w:szCs w:val="24"/>
        </w:rPr>
        <w:t xml:space="preserve">Data hasil perolehan nilai motivasi belajar biologi siswa yang membuktikan adanya peningkatan nilai motivasi belajar biologi siswa kelas VIIA dan kelas VIIB di SMPN 2 Bajeng Barat Kab. Gowa, sebelum dan sesudah penerapan model pembelajaran </w:t>
      </w:r>
      <w:r w:rsidRPr="00696247">
        <w:rPr>
          <w:rFonts w:ascii="Times New Roman" w:hAnsi="Times New Roman" w:cs="Times New Roman"/>
          <w:i/>
          <w:sz w:val="24"/>
          <w:szCs w:val="24"/>
        </w:rPr>
        <w:lastRenderedPageBreak/>
        <w:t xml:space="preserve">discovery learning </w:t>
      </w:r>
      <w:r w:rsidRPr="00696247">
        <w:rPr>
          <w:rFonts w:ascii="Times New Roman" w:hAnsi="Times New Roman" w:cs="Times New Roman"/>
          <w:sz w:val="24"/>
          <w:szCs w:val="24"/>
        </w:rPr>
        <w:t>dan pembelajaran konvensional</w:t>
      </w:r>
      <w:r w:rsidRPr="00696247">
        <w:rPr>
          <w:rFonts w:ascii="Times New Roman" w:hAnsi="Times New Roman" w:cs="Times New Roman"/>
          <w:i/>
          <w:sz w:val="24"/>
          <w:szCs w:val="24"/>
        </w:rPr>
        <w:t xml:space="preserve"> </w:t>
      </w:r>
      <w:r w:rsidRPr="00696247">
        <w:rPr>
          <w:rFonts w:ascii="Times New Roman" w:hAnsi="Times New Roman" w:cs="Times New Roman"/>
          <w:sz w:val="24"/>
          <w:szCs w:val="24"/>
        </w:rPr>
        <w:t>dapat dilihat pada Tabel</w:t>
      </w:r>
      <w:r>
        <w:rPr>
          <w:rFonts w:ascii="Times New Roman" w:hAnsi="Times New Roman" w:cs="Times New Roman"/>
          <w:sz w:val="24"/>
          <w:szCs w:val="24"/>
        </w:rPr>
        <w:t xml:space="preserve"> </w:t>
      </w:r>
      <w:r w:rsidRPr="00696247">
        <w:rPr>
          <w:rFonts w:ascii="Times New Roman" w:hAnsi="Times New Roman" w:cs="Times New Roman"/>
          <w:sz w:val="24"/>
          <w:szCs w:val="24"/>
        </w:rPr>
        <w:t>1</w:t>
      </w:r>
      <w:r w:rsidR="00942894">
        <w:rPr>
          <w:rFonts w:ascii="Times New Roman" w:hAnsi="Times New Roman" w:cs="Times New Roman"/>
          <w:sz w:val="24"/>
          <w:szCs w:val="24"/>
        </w:rPr>
        <w:t xml:space="preserve"> dan distribusi frekuensi kategori motivasi belajar siswa dapat dilihat pada Tabel 2</w:t>
      </w:r>
      <w:r w:rsidR="00016666">
        <w:rPr>
          <w:rFonts w:ascii="Times New Roman" w:hAnsi="Times New Roman" w:cs="Times New Roman"/>
          <w:sz w:val="24"/>
          <w:szCs w:val="24"/>
        </w:rPr>
        <w:t xml:space="preserve"> dan Tabel 3</w:t>
      </w:r>
      <w:r w:rsidRPr="00696247">
        <w:rPr>
          <w:rFonts w:ascii="Times New Roman" w:hAnsi="Times New Roman" w:cs="Times New Roman"/>
          <w:sz w:val="24"/>
          <w:szCs w:val="24"/>
        </w:rPr>
        <w:t>.</w:t>
      </w:r>
    </w:p>
    <w:p w:rsidR="00696247" w:rsidRPr="00C01F60" w:rsidRDefault="00696247" w:rsidP="00C01F60">
      <w:pPr>
        <w:spacing w:after="0" w:line="240" w:lineRule="auto"/>
        <w:jc w:val="both"/>
        <w:rPr>
          <w:rFonts w:ascii="Times New Roman" w:hAnsi="Times New Roman" w:cs="Times New Roman"/>
          <w:b/>
          <w:sz w:val="24"/>
          <w:szCs w:val="24"/>
        </w:rPr>
      </w:pPr>
      <w:r w:rsidRPr="00C01F60">
        <w:rPr>
          <w:rFonts w:ascii="Times New Roman" w:hAnsi="Times New Roman" w:cs="Times New Roman"/>
          <w:b/>
          <w:sz w:val="24"/>
          <w:szCs w:val="24"/>
        </w:rPr>
        <w:t xml:space="preserve">Tabel 1. Hasil Analisis Angket Motivasi Belajar Siswa Sebelum dan Sesudah Penerapan Model Pembelajaran </w:t>
      </w:r>
      <w:r w:rsidRPr="00C01F60">
        <w:rPr>
          <w:rFonts w:ascii="Times New Roman" w:hAnsi="Times New Roman" w:cs="Times New Roman"/>
          <w:b/>
          <w:i/>
          <w:sz w:val="24"/>
          <w:szCs w:val="24"/>
        </w:rPr>
        <w:t>Discovery Learning</w:t>
      </w:r>
      <w:r w:rsidRPr="00C01F60">
        <w:rPr>
          <w:rFonts w:ascii="Times New Roman" w:hAnsi="Times New Roman" w:cs="Times New Roman"/>
          <w:b/>
          <w:sz w:val="24"/>
          <w:szCs w:val="24"/>
        </w:rPr>
        <w:t xml:space="preserve"> dan pembelajaran konvensional</w:t>
      </w:r>
    </w:p>
    <w:tbl>
      <w:tblPr>
        <w:tblStyle w:val="LightShading1"/>
        <w:tblpPr w:leftFromText="180" w:rightFromText="180" w:vertAnchor="text" w:horzAnchor="margin" w:tblpY="176"/>
        <w:tblW w:w="3888" w:type="dxa"/>
        <w:tblLayout w:type="fixed"/>
        <w:tblLook w:val="04A0"/>
      </w:tblPr>
      <w:tblGrid>
        <w:gridCol w:w="1098"/>
        <w:gridCol w:w="630"/>
        <w:gridCol w:w="720"/>
        <w:gridCol w:w="810"/>
        <w:gridCol w:w="630"/>
      </w:tblGrid>
      <w:tr w:rsidR="009F5B6B" w:rsidRPr="00123AAA" w:rsidTr="007576CC">
        <w:trPr>
          <w:cnfStyle w:val="100000000000"/>
          <w:trHeight w:val="465"/>
        </w:trPr>
        <w:tc>
          <w:tcPr>
            <w:cnfStyle w:val="001000000000"/>
            <w:tcW w:w="1098" w:type="dxa"/>
            <w:vMerge w:val="restart"/>
            <w:shd w:val="clear" w:color="auto" w:fill="auto"/>
          </w:tcPr>
          <w:p w:rsidR="00696247" w:rsidRPr="00123AAA" w:rsidRDefault="00696247" w:rsidP="001F703C">
            <w:pPr>
              <w:tabs>
                <w:tab w:val="left" w:pos="1260"/>
              </w:tabs>
              <w:jc w:val="center"/>
              <w:rPr>
                <w:rFonts w:ascii="Times New Roman" w:hAnsi="Times New Roman" w:cs="Times New Roman"/>
                <w:b w:val="0"/>
                <w:sz w:val="12"/>
                <w:szCs w:val="12"/>
              </w:rPr>
            </w:pPr>
          </w:p>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Statistik</w:t>
            </w:r>
          </w:p>
          <w:p w:rsidR="00696247" w:rsidRPr="00123AAA" w:rsidRDefault="00696247" w:rsidP="001F703C">
            <w:pPr>
              <w:tabs>
                <w:tab w:val="left" w:pos="1260"/>
              </w:tabs>
              <w:jc w:val="center"/>
              <w:rPr>
                <w:rFonts w:ascii="Times New Roman" w:hAnsi="Times New Roman" w:cs="Times New Roman"/>
                <w:b w:val="0"/>
                <w:sz w:val="12"/>
                <w:szCs w:val="12"/>
              </w:rPr>
            </w:pPr>
          </w:p>
        </w:tc>
        <w:tc>
          <w:tcPr>
            <w:tcW w:w="1350" w:type="dxa"/>
            <w:gridSpan w:val="2"/>
            <w:shd w:val="clear" w:color="auto" w:fill="auto"/>
          </w:tcPr>
          <w:p w:rsidR="00696247" w:rsidRPr="00123AAA" w:rsidRDefault="00696247" w:rsidP="001F703C">
            <w:pPr>
              <w:tabs>
                <w:tab w:val="left" w:pos="1260"/>
              </w:tabs>
              <w:jc w:val="center"/>
              <w:cnfStyle w:val="100000000000"/>
              <w:rPr>
                <w:rFonts w:ascii="Times New Roman" w:hAnsi="Times New Roman" w:cs="Times New Roman"/>
                <w:b w:val="0"/>
                <w:sz w:val="12"/>
                <w:szCs w:val="12"/>
              </w:rPr>
            </w:pPr>
            <w:r w:rsidRPr="00123AAA">
              <w:rPr>
                <w:rFonts w:ascii="Times New Roman" w:hAnsi="Times New Roman" w:cs="Times New Roman"/>
                <w:b w:val="0"/>
                <w:sz w:val="12"/>
                <w:szCs w:val="12"/>
              </w:rPr>
              <w:t xml:space="preserve">Model Pembelajaran </w:t>
            </w:r>
            <w:r w:rsidRPr="00123AAA">
              <w:rPr>
                <w:rFonts w:ascii="Times New Roman" w:hAnsi="Times New Roman" w:cs="Times New Roman"/>
                <w:b w:val="0"/>
                <w:i/>
                <w:sz w:val="12"/>
                <w:szCs w:val="12"/>
              </w:rPr>
              <w:t>Discovery Learning</w:t>
            </w:r>
          </w:p>
        </w:tc>
        <w:tc>
          <w:tcPr>
            <w:tcW w:w="1440" w:type="dxa"/>
            <w:gridSpan w:val="2"/>
            <w:shd w:val="clear" w:color="auto" w:fill="auto"/>
          </w:tcPr>
          <w:p w:rsidR="00696247" w:rsidRPr="00123AAA" w:rsidRDefault="00696247" w:rsidP="001F703C">
            <w:pPr>
              <w:tabs>
                <w:tab w:val="left" w:pos="1260"/>
              </w:tabs>
              <w:jc w:val="center"/>
              <w:cnfStyle w:val="100000000000"/>
              <w:rPr>
                <w:rFonts w:ascii="Times New Roman" w:hAnsi="Times New Roman" w:cs="Times New Roman"/>
                <w:b w:val="0"/>
                <w:sz w:val="12"/>
                <w:szCs w:val="12"/>
              </w:rPr>
            </w:pPr>
            <w:r w:rsidRPr="00123AAA">
              <w:rPr>
                <w:rFonts w:ascii="Times New Roman" w:hAnsi="Times New Roman" w:cs="Times New Roman"/>
                <w:b w:val="0"/>
                <w:sz w:val="12"/>
                <w:szCs w:val="12"/>
              </w:rPr>
              <w:t>Pembelajaran Konvensional</w:t>
            </w:r>
          </w:p>
        </w:tc>
      </w:tr>
      <w:tr w:rsidR="00C01F60" w:rsidRPr="00123AAA" w:rsidTr="007576CC">
        <w:trPr>
          <w:cnfStyle w:val="000000100000"/>
          <w:trHeight w:val="360"/>
        </w:trPr>
        <w:tc>
          <w:tcPr>
            <w:cnfStyle w:val="001000000000"/>
            <w:tcW w:w="1098" w:type="dxa"/>
            <w:vMerge/>
            <w:tcBorders>
              <w:bottom w:val="single" w:sz="4" w:space="0" w:color="auto"/>
            </w:tcBorders>
            <w:shd w:val="clear" w:color="auto" w:fill="auto"/>
          </w:tcPr>
          <w:p w:rsidR="00696247" w:rsidRPr="00123AAA" w:rsidRDefault="00696247" w:rsidP="001F703C">
            <w:pPr>
              <w:tabs>
                <w:tab w:val="left" w:pos="1260"/>
              </w:tabs>
              <w:jc w:val="center"/>
              <w:rPr>
                <w:rFonts w:ascii="Times New Roman" w:hAnsi="Times New Roman" w:cs="Times New Roman"/>
                <w:b w:val="0"/>
                <w:sz w:val="12"/>
                <w:szCs w:val="12"/>
              </w:rPr>
            </w:pPr>
          </w:p>
        </w:tc>
        <w:tc>
          <w:tcPr>
            <w:tcW w:w="630" w:type="dxa"/>
            <w:tcBorders>
              <w:bottom w:val="single" w:sz="4" w:space="0" w:color="auto"/>
            </w:tcBorders>
            <w:shd w:val="clear" w:color="auto" w:fill="auto"/>
          </w:tcPr>
          <w:p w:rsidR="00696247" w:rsidRPr="00123AAA" w:rsidRDefault="00A84C5B" w:rsidP="001F703C">
            <w:pPr>
              <w:tabs>
                <w:tab w:val="left" w:pos="1260"/>
              </w:tabs>
              <w:jc w:val="center"/>
              <w:cnfStyle w:val="000000100000"/>
              <w:rPr>
                <w:rFonts w:ascii="Times New Roman" w:hAnsi="Times New Roman" w:cs="Times New Roman"/>
                <w:sz w:val="12"/>
                <w:szCs w:val="12"/>
              </w:rPr>
            </w:pPr>
            <w:r w:rsidRPr="00123AAA">
              <w:rPr>
                <w:rFonts w:ascii="Times New Roman" w:hAnsi="Times New Roman" w:cs="Times New Roman"/>
                <w:sz w:val="12"/>
                <w:szCs w:val="12"/>
              </w:rPr>
              <w:t>Pree tes</w:t>
            </w:r>
            <w:r w:rsidR="00696247" w:rsidRPr="00123AAA">
              <w:rPr>
                <w:rFonts w:ascii="Times New Roman" w:hAnsi="Times New Roman" w:cs="Times New Roman"/>
                <w:sz w:val="12"/>
                <w:szCs w:val="12"/>
              </w:rPr>
              <w:t xml:space="preserve"> </w:t>
            </w:r>
          </w:p>
        </w:tc>
        <w:tc>
          <w:tcPr>
            <w:tcW w:w="720" w:type="dxa"/>
            <w:tcBorders>
              <w:bottom w:val="single" w:sz="4" w:space="0" w:color="auto"/>
            </w:tcBorders>
            <w:shd w:val="clear" w:color="auto" w:fill="auto"/>
          </w:tcPr>
          <w:p w:rsidR="00696247" w:rsidRPr="00123AAA" w:rsidRDefault="00A84C5B" w:rsidP="001F703C">
            <w:pPr>
              <w:tabs>
                <w:tab w:val="left" w:pos="1260"/>
              </w:tabs>
              <w:jc w:val="center"/>
              <w:cnfStyle w:val="000000100000"/>
              <w:rPr>
                <w:rFonts w:ascii="Times New Roman" w:hAnsi="Times New Roman" w:cs="Times New Roman"/>
                <w:sz w:val="12"/>
                <w:szCs w:val="12"/>
              </w:rPr>
            </w:pPr>
            <w:r w:rsidRPr="00123AAA">
              <w:rPr>
                <w:rFonts w:ascii="Times New Roman" w:hAnsi="Times New Roman" w:cs="Times New Roman"/>
                <w:sz w:val="12"/>
                <w:szCs w:val="12"/>
              </w:rPr>
              <w:t>Post tes</w:t>
            </w:r>
            <w:r w:rsidR="00696247" w:rsidRPr="00123AAA">
              <w:rPr>
                <w:rFonts w:ascii="Times New Roman" w:hAnsi="Times New Roman" w:cs="Times New Roman"/>
                <w:sz w:val="12"/>
                <w:szCs w:val="12"/>
              </w:rPr>
              <w:t xml:space="preserve"> </w:t>
            </w:r>
          </w:p>
        </w:tc>
        <w:tc>
          <w:tcPr>
            <w:tcW w:w="810" w:type="dxa"/>
            <w:tcBorders>
              <w:bottom w:val="single" w:sz="4" w:space="0" w:color="auto"/>
            </w:tcBorders>
            <w:shd w:val="clear" w:color="auto" w:fill="auto"/>
          </w:tcPr>
          <w:p w:rsidR="00696247" w:rsidRPr="00123AAA" w:rsidRDefault="00A84C5B" w:rsidP="001F703C">
            <w:pPr>
              <w:tabs>
                <w:tab w:val="left" w:pos="1260"/>
              </w:tabs>
              <w:jc w:val="center"/>
              <w:cnfStyle w:val="000000100000"/>
              <w:rPr>
                <w:rFonts w:ascii="Times New Roman" w:hAnsi="Times New Roman" w:cs="Times New Roman"/>
                <w:sz w:val="12"/>
                <w:szCs w:val="12"/>
              </w:rPr>
            </w:pPr>
            <w:r w:rsidRPr="00123AAA">
              <w:rPr>
                <w:rFonts w:ascii="Times New Roman" w:hAnsi="Times New Roman" w:cs="Times New Roman"/>
                <w:sz w:val="12"/>
                <w:szCs w:val="12"/>
              </w:rPr>
              <w:t>Pree test</w:t>
            </w:r>
            <w:r w:rsidR="00696247" w:rsidRPr="00123AAA">
              <w:rPr>
                <w:rFonts w:ascii="Times New Roman" w:hAnsi="Times New Roman" w:cs="Times New Roman"/>
                <w:sz w:val="12"/>
                <w:szCs w:val="12"/>
              </w:rPr>
              <w:t xml:space="preserve"> </w:t>
            </w:r>
          </w:p>
        </w:tc>
        <w:tc>
          <w:tcPr>
            <w:tcW w:w="630" w:type="dxa"/>
            <w:tcBorders>
              <w:bottom w:val="single" w:sz="4" w:space="0" w:color="auto"/>
            </w:tcBorders>
            <w:shd w:val="clear" w:color="auto" w:fill="auto"/>
          </w:tcPr>
          <w:p w:rsidR="00696247" w:rsidRPr="00123AAA" w:rsidRDefault="00A84C5B" w:rsidP="001F703C">
            <w:pPr>
              <w:tabs>
                <w:tab w:val="left" w:pos="1260"/>
              </w:tabs>
              <w:jc w:val="center"/>
              <w:cnfStyle w:val="000000100000"/>
              <w:rPr>
                <w:rFonts w:ascii="Times New Roman" w:eastAsia="Times New Roman" w:hAnsi="Times New Roman" w:cs="Times New Roman"/>
                <w:sz w:val="12"/>
                <w:szCs w:val="12"/>
                <w:lang w:eastAsia="id-ID"/>
              </w:rPr>
            </w:pPr>
            <w:r w:rsidRPr="00123AAA">
              <w:rPr>
                <w:rFonts w:ascii="Times New Roman" w:hAnsi="Times New Roman" w:cs="Times New Roman"/>
                <w:sz w:val="12"/>
                <w:szCs w:val="12"/>
              </w:rPr>
              <w:t>Post test</w:t>
            </w:r>
            <w:r w:rsidR="00696247" w:rsidRPr="00123AAA">
              <w:rPr>
                <w:rFonts w:ascii="Times New Roman" w:hAnsi="Times New Roman" w:cs="Times New Roman"/>
                <w:sz w:val="12"/>
                <w:szCs w:val="12"/>
              </w:rPr>
              <w:t xml:space="preserve"> </w:t>
            </w:r>
          </w:p>
        </w:tc>
      </w:tr>
      <w:tr w:rsidR="00C01F60" w:rsidRPr="00123AAA" w:rsidTr="007576CC">
        <w:trPr>
          <w:trHeight w:val="1134"/>
        </w:trPr>
        <w:tc>
          <w:tcPr>
            <w:cnfStyle w:val="001000000000"/>
            <w:tcW w:w="1098" w:type="dxa"/>
            <w:tcBorders>
              <w:top w:val="single" w:sz="4" w:space="0" w:color="auto"/>
            </w:tcBorders>
            <w:shd w:val="clear" w:color="auto" w:fill="auto"/>
          </w:tcPr>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Subjek</w:t>
            </w:r>
          </w:p>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Rata-rata</w:t>
            </w:r>
          </w:p>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Median</w:t>
            </w:r>
          </w:p>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Standar Deviasi</w:t>
            </w:r>
          </w:p>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Varians</w:t>
            </w:r>
          </w:p>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Rentang</w:t>
            </w:r>
          </w:p>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Nilai Maksimum</w:t>
            </w:r>
          </w:p>
          <w:p w:rsidR="00696247" w:rsidRPr="00123AAA" w:rsidRDefault="00696247" w:rsidP="001F703C">
            <w:pPr>
              <w:tabs>
                <w:tab w:val="left" w:pos="1260"/>
              </w:tabs>
              <w:jc w:val="center"/>
              <w:rPr>
                <w:rFonts w:ascii="Times New Roman" w:hAnsi="Times New Roman" w:cs="Times New Roman"/>
                <w:b w:val="0"/>
                <w:sz w:val="12"/>
                <w:szCs w:val="12"/>
              </w:rPr>
            </w:pPr>
            <w:r w:rsidRPr="00123AAA">
              <w:rPr>
                <w:rFonts w:ascii="Times New Roman" w:hAnsi="Times New Roman" w:cs="Times New Roman"/>
                <w:b w:val="0"/>
                <w:sz w:val="12"/>
                <w:szCs w:val="12"/>
              </w:rPr>
              <w:t>Nilai Minimum</w:t>
            </w:r>
          </w:p>
        </w:tc>
        <w:tc>
          <w:tcPr>
            <w:tcW w:w="630" w:type="dxa"/>
            <w:tcBorders>
              <w:top w:val="single" w:sz="4" w:space="0" w:color="auto"/>
            </w:tcBorders>
            <w:shd w:val="clear" w:color="auto" w:fill="auto"/>
          </w:tcPr>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30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84,97</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85.50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8.516</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72.516</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30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100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70</w:t>
            </w:r>
          </w:p>
        </w:tc>
        <w:tc>
          <w:tcPr>
            <w:tcW w:w="720" w:type="dxa"/>
            <w:tcBorders>
              <w:top w:val="single" w:sz="4" w:space="0" w:color="auto"/>
            </w:tcBorders>
            <w:shd w:val="clear" w:color="auto" w:fill="auto"/>
          </w:tcPr>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30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112,53</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113.00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8.153</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66.464</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27</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125</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98</w:t>
            </w:r>
          </w:p>
        </w:tc>
        <w:tc>
          <w:tcPr>
            <w:tcW w:w="810" w:type="dxa"/>
            <w:tcBorders>
              <w:top w:val="single" w:sz="4" w:space="0" w:color="auto"/>
            </w:tcBorders>
            <w:shd w:val="clear" w:color="auto" w:fill="auto"/>
          </w:tcPr>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30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84,20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85.00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11,143</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124.166</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37</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97</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60</w:t>
            </w:r>
          </w:p>
        </w:tc>
        <w:tc>
          <w:tcPr>
            <w:tcW w:w="630" w:type="dxa"/>
            <w:tcBorders>
              <w:top w:val="single" w:sz="4" w:space="0" w:color="auto"/>
            </w:tcBorders>
            <w:shd w:val="clear" w:color="auto" w:fill="auto"/>
          </w:tcPr>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30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98,37</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98.50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10,701</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114.516</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45</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120</w:t>
            </w:r>
          </w:p>
          <w:p w:rsidR="00696247" w:rsidRPr="00123AAA" w:rsidRDefault="00696247" w:rsidP="001F703C">
            <w:pPr>
              <w:tabs>
                <w:tab w:val="left" w:pos="1260"/>
              </w:tabs>
              <w:jc w:val="center"/>
              <w:cnfStyle w:val="000000000000"/>
              <w:rPr>
                <w:rFonts w:ascii="Times New Roman" w:hAnsi="Times New Roman" w:cs="Times New Roman"/>
                <w:sz w:val="12"/>
                <w:szCs w:val="12"/>
              </w:rPr>
            </w:pPr>
            <w:r w:rsidRPr="00123AAA">
              <w:rPr>
                <w:rFonts w:ascii="Times New Roman" w:hAnsi="Times New Roman" w:cs="Times New Roman"/>
                <w:sz w:val="12"/>
                <w:szCs w:val="12"/>
              </w:rPr>
              <w:t>75</w:t>
            </w:r>
          </w:p>
        </w:tc>
      </w:tr>
    </w:tbl>
    <w:p w:rsidR="00C02796" w:rsidRDefault="00C02796" w:rsidP="00696247">
      <w:pPr>
        <w:spacing w:after="0"/>
        <w:jc w:val="both"/>
        <w:rPr>
          <w:rFonts w:ascii="Times New Roman" w:hAnsi="Times New Roman" w:cs="Times New Roman"/>
          <w:sz w:val="24"/>
          <w:szCs w:val="24"/>
        </w:rPr>
      </w:pPr>
    </w:p>
    <w:tbl>
      <w:tblPr>
        <w:tblStyle w:val="LightShading"/>
        <w:tblpPr w:leftFromText="180" w:rightFromText="180" w:vertAnchor="text" w:horzAnchor="margin" w:tblpXSpec="right" w:tblpY="914"/>
        <w:tblW w:w="3888" w:type="dxa"/>
        <w:tblLayout w:type="fixed"/>
        <w:tblLook w:val="04A0"/>
      </w:tblPr>
      <w:tblGrid>
        <w:gridCol w:w="1098"/>
        <w:gridCol w:w="720"/>
        <w:gridCol w:w="630"/>
        <w:gridCol w:w="720"/>
        <w:gridCol w:w="720"/>
      </w:tblGrid>
      <w:tr w:rsidR="006B2A81" w:rsidRPr="006B2A81" w:rsidTr="006B2A81">
        <w:trPr>
          <w:cnfStyle w:val="100000000000"/>
          <w:trHeight w:val="437"/>
        </w:trPr>
        <w:tc>
          <w:tcPr>
            <w:cnfStyle w:val="001000000000"/>
            <w:tcW w:w="1098" w:type="dxa"/>
            <w:vMerge w:val="restart"/>
            <w:shd w:val="clear" w:color="auto" w:fill="auto"/>
          </w:tcPr>
          <w:p w:rsidR="006B2A81" w:rsidRPr="006B2A81" w:rsidRDefault="006B2A81" w:rsidP="006B2A81">
            <w:pPr>
              <w:tabs>
                <w:tab w:val="left" w:pos="1260"/>
              </w:tabs>
              <w:jc w:val="center"/>
              <w:rPr>
                <w:rFonts w:ascii="Times New Roman" w:hAnsi="Times New Roman" w:cs="Times New Roman"/>
                <w:b w:val="0"/>
                <w:sz w:val="12"/>
                <w:szCs w:val="12"/>
              </w:rPr>
            </w:pPr>
          </w:p>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Statistik</w:t>
            </w:r>
          </w:p>
        </w:tc>
        <w:tc>
          <w:tcPr>
            <w:tcW w:w="1350" w:type="dxa"/>
            <w:gridSpan w:val="2"/>
            <w:shd w:val="clear" w:color="auto" w:fill="auto"/>
          </w:tcPr>
          <w:p w:rsidR="006B2A81" w:rsidRPr="006B2A81" w:rsidRDefault="006B2A81" w:rsidP="006B2A81">
            <w:pPr>
              <w:tabs>
                <w:tab w:val="left" w:pos="1260"/>
              </w:tabs>
              <w:jc w:val="center"/>
              <w:cnfStyle w:val="100000000000"/>
              <w:rPr>
                <w:rFonts w:ascii="Times New Roman" w:hAnsi="Times New Roman" w:cs="Times New Roman"/>
                <w:b w:val="0"/>
                <w:sz w:val="12"/>
                <w:szCs w:val="12"/>
              </w:rPr>
            </w:pPr>
            <w:r w:rsidRPr="006B2A81">
              <w:rPr>
                <w:rFonts w:ascii="Times New Roman" w:hAnsi="Times New Roman" w:cs="Times New Roman"/>
                <w:b w:val="0"/>
                <w:sz w:val="12"/>
                <w:szCs w:val="12"/>
              </w:rPr>
              <w:t xml:space="preserve">Model </w:t>
            </w:r>
            <w:r w:rsidRPr="006B2A81">
              <w:rPr>
                <w:rFonts w:ascii="Times New Roman" w:hAnsi="Times New Roman" w:cs="Times New Roman"/>
                <w:b w:val="0"/>
                <w:i/>
                <w:sz w:val="12"/>
                <w:szCs w:val="12"/>
              </w:rPr>
              <w:t>Discovery Learning</w:t>
            </w:r>
          </w:p>
        </w:tc>
        <w:tc>
          <w:tcPr>
            <w:tcW w:w="1440" w:type="dxa"/>
            <w:gridSpan w:val="2"/>
            <w:shd w:val="clear" w:color="auto" w:fill="auto"/>
          </w:tcPr>
          <w:p w:rsidR="006B2A81" w:rsidRPr="006B2A81" w:rsidRDefault="006B2A81" w:rsidP="006B2A81">
            <w:pPr>
              <w:tabs>
                <w:tab w:val="left" w:pos="1260"/>
              </w:tabs>
              <w:jc w:val="center"/>
              <w:cnfStyle w:val="100000000000"/>
              <w:rPr>
                <w:rFonts w:ascii="Times New Roman" w:hAnsi="Times New Roman" w:cs="Times New Roman"/>
                <w:b w:val="0"/>
                <w:sz w:val="12"/>
                <w:szCs w:val="12"/>
              </w:rPr>
            </w:pPr>
            <w:r w:rsidRPr="006B2A81">
              <w:rPr>
                <w:rFonts w:ascii="Times New Roman" w:hAnsi="Times New Roman" w:cs="Times New Roman"/>
                <w:b w:val="0"/>
                <w:sz w:val="12"/>
                <w:szCs w:val="12"/>
              </w:rPr>
              <w:t>Pembelajaran Konvensional</w:t>
            </w:r>
          </w:p>
        </w:tc>
      </w:tr>
      <w:tr w:rsidR="006B2A81" w:rsidRPr="006B2A81" w:rsidTr="006B2A81">
        <w:trPr>
          <w:cnfStyle w:val="000000100000"/>
          <w:trHeight w:val="360"/>
        </w:trPr>
        <w:tc>
          <w:tcPr>
            <w:cnfStyle w:val="001000000000"/>
            <w:tcW w:w="1098" w:type="dxa"/>
            <w:vMerge/>
            <w:tcBorders>
              <w:bottom w:val="single" w:sz="4" w:space="0" w:color="auto"/>
            </w:tcBorders>
            <w:shd w:val="clear" w:color="auto" w:fill="auto"/>
          </w:tcPr>
          <w:p w:rsidR="006B2A81" w:rsidRPr="006B2A81" w:rsidRDefault="006B2A81" w:rsidP="006B2A81">
            <w:pPr>
              <w:tabs>
                <w:tab w:val="left" w:pos="1260"/>
              </w:tabs>
              <w:jc w:val="center"/>
              <w:rPr>
                <w:rFonts w:ascii="Times New Roman" w:hAnsi="Times New Roman" w:cs="Times New Roman"/>
                <w:b w:val="0"/>
                <w:sz w:val="12"/>
                <w:szCs w:val="12"/>
              </w:rPr>
            </w:pPr>
          </w:p>
        </w:tc>
        <w:tc>
          <w:tcPr>
            <w:tcW w:w="720" w:type="dxa"/>
            <w:tcBorders>
              <w:bottom w:val="single" w:sz="4" w:space="0" w:color="auto"/>
            </w:tcBorders>
            <w:shd w:val="clear" w:color="auto" w:fill="auto"/>
          </w:tcPr>
          <w:p w:rsidR="006B2A81" w:rsidRPr="006B2A81" w:rsidRDefault="006B2A81" w:rsidP="006B2A81">
            <w:pPr>
              <w:tabs>
                <w:tab w:val="left" w:pos="1260"/>
              </w:tabs>
              <w:jc w:val="center"/>
              <w:cnfStyle w:val="000000100000"/>
              <w:rPr>
                <w:rFonts w:ascii="Times New Roman" w:hAnsi="Times New Roman" w:cs="Times New Roman"/>
                <w:sz w:val="12"/>
                <w:szCs w:val="12"/>
              </w:rPr>
            </w:pPr>
            <w:r w:rsidRPr="006B2A81">
              <w:rPr>
                <w:rFonts w:ascii="Times New Roman" w:hAnsi="Times New Roman" w:cs="Times New Roman"/>
                <w:sz w:val="12"/>
                <w:szCs w:val="12"/>
              </w:rPr>
              <w:t xml:space="preserve">Sebelum </w:t>
            </w:r>
          </w:p>
        </w:tc>
        <w:tc>
          <w:tcPr>
            <w:tcW w:w="630" w:type="dxa"/>
            <w:tcBorders>
              <w:bottom w:val="single" w:sz="4" w:space="0" w:color="auto"/>
            </w:tcBorders>
            <w:shd w:val="clear" w:color="auto" w:fill="auto"/>
          </w:tcPr>
          <w:p w:rsidR="006B2A81" w:rsidRPr="006B2A81" w:rsidRDefault="006B2A81" w:rsidP="006B2A81">
            <w:pPr>
              <w:tabs>
                <w:tab w:val="left" w:pos="1260"/>
              </w:tabs>
              <w:jc w:val="center"/>
              <w:cnfStyle w:val="000000100000"/>
              <w:rPr>
                <w:rFonts w:ascii="Times New Roman" w:hAnsi="Times New Roman" w:cs="Times New Roman"/>
                <w:sz w:val="12"/>
                <w:szCs w:val="12"/>
              </w:rPr>
            </w:pPr>
            <w:r w:rsidRPr="006B2A81">
              <w:rPr>
                <w:rFonts w:ascii="Times New Roman" w:hAnsi="Times New Roman" w:cs="Times New Roman"/>
                <w:sz w:val="12"/>
                <w:szCs w:val="12"/>
              </w:rPr>
              <w:t xml:space="preserve">Sesudah </w:t>
            </w:r>
          </w:p>
        </w:tc>
        <w:tc>
          <w:tcPr>
            <w:tcW w:w="720" w:type="dxa"/>
            <w:tcBorders>
              <w:bottom w:val="single" w:sz="4" w:space="0" w:color="auto"/>
            </w:tcBorders>
            <w:shd w:val="clear" w:color="auto" w:fill="auto"/>
          </w:tcPr>
          <w:p w:rsidR="006B2A81" w:rsidRPr="006B2A81" w:rsidRDefault="006B2A81" w:rsidP="006B2A81">
            <w:pPr>
              <w:tabs>
                <w:tab w:val="left" w:pos="1260"/>
              </w:tabs>
              <w:jc w:val="center"/>
              <w:cnfStyle w:val="000000100000"/>
              <w:rPr>
                <w:rFonts w:ascii="Times New Roman" w:hAnsi="Times New Roman" w:cs="Times New Roman"/>
                <w:sz w:val="12"/>
                <w:szCs w:val="12"/>
              </w:rPr>
            </w:pPr>
            <w:r w:rsidRPr="006B2A81">
              <w:rPr>
                <w:rFonts w:ascii="Times New Roman" w:hAnsi="Times New Roman" w:cs="Times New Roman"/>
                <w:sz w:val="12"/>
                <w:szCs w:val="12"/>
              </w:rPr>
              <w:t xml:space="preserve">Sebelum </w:t>
            </w:r>
          </w:p>
        </w:tc>
        <w:tc>
          <w:tcPr>
            <w:tcW w:w="720" w:type="dxa"/>
            <w:tcBorders>
              <w:bottom w:val="single" w:sz="4" w:space="0" w:color="auto"/>
            </w:tcBorders>
            <w:shd w:val="clear" w:color="auto" w:fill="auto"/>
          </w:tcPr>
          <w:p w:rsidR="006B2A81" w:rsidRPr="006B2A81" w:rsidRDefault="006B2A81" w:rsidP="006B2A81">
            <w:pPr>
              <w:tabs>
                <w:tab w:val="left" w:pos="1260"/>
              </w:tabs>
              <w:jc w:val="center"/>
              <w:cnfStyle w:val="000000100000"/>
              <w:rPr>
                <w:rFonts w:ascii="Times New Roman" w:hAnsi="Times New Roman" w:cs="Times New Roman"/>
                <w:sz w:val="12"/>
                <w:szCs w:val="12"/>
              </w:rPr>
            </w:pPr>
            <w:r w:rsidRPr="006B2A81">
              <w:rPr>
                <w:rFonts w:ascii="Times New Roman" w:hAnsi="Times New Roman" w:cs="Times New Roman"/>
                <w:sz w:val="12"/>
                <w:szCs w:val="12"/>
              </w:rPr>
              <w:t xml:space="preserve">Sesudah </w:t>
            </w:r>
          </w:p>
        </w:tc>
      </w:tr>
      <w:tr w:rsidR="006B2A81" w:rsidRPr="006B2A81" w:rsidTr="006B2A81">
        <w:trPr>
          <w:trHeight w:val="620"/>
        </w:trPr>
        <w:tc>
          <w:tcPr>
            <w:cnfStyle w:val="001000000000"/>
            <w:tcW w:w="1098" w:type="dxa"/>
            <w:tcBorders>
              <w:top w:val="single" w:sz="4" w:space="0" w:color="auto"/>
            </w:tcBorders>
            <w:shd w:val="clear" w:color="auto" w:fill="auto"/>
          </w:tcPr>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Subjek</w:t>
            </w:r>
          </w:p>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Rata-rata</w:t>
            </w:r>
          </w:p>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Median</w:t>
            </w:r>
          </w:p>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Standar Deviasi</w:t>
            </w:r>
          </w:p>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Varians</w:t>
            </w:r>
          </w:p>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Rentang</w:t>
            </w:r>
          </w:p>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Nilai Maksimum</w:t>
            </w:r>
          </w:p>
          <w:p w:rsidR="006B2A81" w:rsidRPr="006B2A81" w:rsidRDefault="006B2A81" w:rsidP="006B2A81">
            <w:pPr>
              <w:tabs>
                <w:tab w:val="left" w:pos="1260"/>
              </w:tabs>
              <w:jc w:val="center"/>
              <w:rPr>
                <w:rFonts w:ascii="Times New Roman" w:hAnsi="Times New Roman" w:cs="Times New Roman"/>
                <w:b w:val="0"/>
                <w:sz w:val="12"/>
                <w:szCs w:val="12"/>
              </w:rPr>
            </w:pPr>
            <w:r w:rsidRPr="006B2A81">
              <w:rPr>
                <w:rFonts w:ascii="Times New Roman" w:hAnsi="Times New Roman" w:cs="Times New Roman"/>
                <w:b w:val="0"/>
                <w:sz w:val="12"/>
                <w:szCs w:val="12"/>
              </w:rPr>
              <w:t>Nilai Minimum</w:t>
            </w:r>
          </w:p>
        </w:tc>
        <w:tc>
          <w:tcPr>
            <w:tcW w:w="720" w:type="dxa"/>
            <w:tcBorders>
              <w:top w:val="single" w:sz="4" w:space="0" w:color="auto"/>
            </w:tcBorders>
            <w:shd w:val="clear" w:color="auto" w:fill="auto"/>
          </w:tcPr>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33,17</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31,50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11,161</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124,557</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33</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53</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20</w:t>
            </w:r>
          </w:p>
        </w:tc>
        <w:tc>
          <w:tcPr>
            <w:tcW w:w="630" w:type="dxa"/>
            <w:tcBorders>
              <w:top w:val="single" w:sz="4" w:space="0" w:color="auto"/>
            </w:tcBorders>
            <w:shd w:val="clear" w:color="auto" w:fill="auto"/>
          </w:tcPr>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83,60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83,00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9,449</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89,283</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97</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67</w:t>
            </w:r>
          </w:p>
        </w:tc>
        <w:tc>
          <w:tcPr>
            <w:tcW w:w="720" w:type="dxa"/>
            <w:tcBorders>
              <w:top w:val="single" w:sz="4" w:space="0" w:color="auto"/>
            </w:tcBorders>
            <w:shd w:val="clear" w:color="auto" w:fill="auto"/>
          </w:tcPr>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30,40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28,50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10,981</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120,593</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33</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50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17</w:t>
            </w:r>
          </w:p>
        </w:tc>
        <w:tc>
          <w:tcPr>
            <w:tcW w:w="720" w:type="dxa"/>
            <w:tcBorders>
              <w:top w:val="single" w:sz="4" w:space="0" w:color="auto"/>
            </w:tcBorders>
            <w:shd w:val="clear" w:color="auto" w:fill="auto"/>
          </w:tcPr>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69,06</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68,50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9,634</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92,823</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30</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83</w:t>
            </w:r>
          </w:p>
          <w:p w:rsidR="006B2A81" w:rsidRPr="006B2A81" w:rsidRDefault="006B2A81" w:rsidP="006B2A81">
            <w:pPr>
              <w:tabs>
                <w:tab w:val="left" w:pos="1260"/>
              </w:tabs>
              <w:jc w:val="center"/>
              <w:cnfStyle w:val="000000000000"/>
              <w:rPr>
                <w:rFonts w:ascii="Times New Roman" w:hAnsi="Times New Roman" w:cs="Times New Roman"/>
                <w:sz w:val="12"/>
                <w:szCs w:val="12"/>
              </w:rPr>
            </w:pPr>
            <w:r w:rsidRPr="006B2A81">
              <w:rPr>
                <w:rFonts w:ascii="Times New Roman" w:hAnsi="Times New Roman" w:cs="Times New Roman"/>
                <w:sz w:val="12"/>
                <w:szCs w:val="12"/>
              </w:rPr>
              <w:t>53</w:t>
            </w:r>
          </w:p>
        </w:tc>
      </w:tr>
    </w:tbl>
    <w:p w:rsidR="00BA6EA5" w:rsidRPr="00BA6EA5" w:rsidRDefault="00942894" w:rsidP="00942894">
      <w:pPr>
        <w:spacing w:after="0" w:line="240" w:lineRule="auto"/>
        <w:jc w:val="both"/>
        <w:rPr>
          <w:rFonts w:ascii="Times New Roman" w:hAnsi="Times New Roman" w:cs="Times New Roman"/>
          <w:b/>
          <w:sz w:val="24"/>
          <w:szCs w:val="24"/>
          <w:lang w:val="sv-SE"/>
        </w:rPr>
      </w:pPr>
      <w:r w:rsidRPr="00942894">
        <w:rPr>
          <w:rFonts w:ascii="Times New Roman" w:hAnsi="Times New Roman" w:cs="Times New Roman"/>
          <w:b/>
          <w:sz w:val="24"/>
          <w:szCs w:val="24"/>
          <w:lang w:val="sv-SE"/>
        </w:rPr>
        <w:t xml:space="preserve">Tabel </w:t>
      </w:r>
      <w:r w:rsidRPr="00942894">
        <w:rPr>
          <w:rFonts w:ascii="Times New Roman" w:hAnsi="Times New Roman" w:cs="Times New Roman"/>
          <w:b/>
          <w:sz w:val="24"/>
          <w:szCs w:val="24"/>
        </w:rPr>
        <w:t>2.</w:t>
      </w:r>
      <w:r w:rsidRPr="00942894">
        <w:rPr>
          <w:rFonts w:ascii="Times New Roman" w:hAnsi="Times New Roman" w:cs="Times New Roman"/>
          <w:b/>
          <w:sz w:val="24"/>
          <w:szCs w:val="24"/>
          <w:lang w:val="sv-SE"/>
        </w:rPr>
        <w:t xml:space="preserve"> Distribusi Frekuensi dan Kategori Nilai Motivasi Belajar siswa pada Model Pembelajaran </w:t>
      </w:r>
      <w:r w:rsidRPr="00942894">
        <w:rPr>
          <w:rFonts w:ascii="Times New Roman" w:hAnsi="Times New Roman" w:cs="Times New Roman"/>
          <w:b/>
          <w:i/>
          <w:sz w:val="24"/>
          <w:szCs w:val="24"/>
          <w:lang w:val="sv-SE"/>
        </w:rPr>
        <w:t>Discovery Learning</w:t>
      </w:r>
      <w:r w:rsidR="00BA6EA5">
        <w:rPr>
          <w:rFonts w:ascii="Times New Roman" w:hAnsi="Times New Roman" w:cs="Times New Roman"/>
          <w:b/>
          <w:sz w:val="24"/>
          <w:szCs w:val="24"/>
          <w:lang w:val="sv-SE"/>
        </w:rPr>
        <w:t xml:space="preserve"> </w:t>
      </w:r>
    </w:p>
    <w:tbl>
      <w:tblPr>
        <w:tblStyle w:val="LightShading1"/>
        <w:tblW w:w="4071" w:type="dxa"/>
        <w:tblLayout w:type="fixed"/>
        <w:tblLook w:val="01E0"/>
      </w:tblPr>
      <w:tblGrid>
        <w:gridCol w:w="738"/>
        <w:gridCol w:w="1080"/>
        <w:gridCol w:w="540"/>
        <w:gridCol w:w="540"/>
        <w:gridCol w:w="540"/>
        <w:gridCol w:w="633"/>
      </w:tblGrid>
      <w:tr w:rsidR="00123AAA" w:rsidRPr="00123AAA" w:rsidTr="007576CC">
        <w:trPr>
          <w:cnfStyle w:val="100000000000"/>
          <w:trHeight w:val="231"/>
        </w:trPr>
        <w:tc>
          <w:tcPr>
            <w:cnfStyle w:val="001000000000"/>
            <w:tcW w:w="738" w:type="dxa"/>
            <w:vMerge w:val="restart"/>
            <w:shd w:val="clear" w:color="auto" w:fill="auto"/>
            <w:vAlign w:val="center"/>
          </w:tcPr>
          <w:p w:rsidR="00BA6EA5" w:rsidRPr="00123AAA" w:rsidRDefault="00BA6EA5" w:rsidP="001F703C">
            <w:pPr>
              <w:jc w:val="center"/>
              <w:rPr>
                <w:rFonts w:ascii="Times New Roman" w:hAnsi="Times New Roman" w:cs="Times New Roman"/>
                <w:b w:val="0"/>
                <w:bCs w:val="0"/>
                <w:sz w:val="12"/>
                <w:szCs w:val="12"/>
              </w:rPr>
            </w:pPr>
            <w:r w:rsidRPr="00123AAA">
              <w:rPr>
                <w:rFonts w:ascii="Times New Roman" w:hAnsi="Times New Roman" w:cs="Times New Roman"/>
                <w:b w:val="0"/>
                <w:sz w:val="12"/>
                <w:szCs w:val="12"/>
              </w:rPr>
              <w:t>Nilai</w:t>
            </w:r>
          </w:p>
        </w:tc>
        <w:tc>
          <w:tcPr>
            <w:cnfStyle w:val="000010000000"/>
            <w:tcW w:w="1080" w:type="dxa"/>
            <w:vMerge w:val="restart"/>
            <w:shd w:val="clear" w:color="auto" w:fill="auto"/>
            <w:vAlign w:val="center"/>
          </w:tcPr>
          <w:p w:rsidR="00BA6EA5" w:rsidRPr="00123AAA" w:rsidRDefault="00BA6EA5" w:rsidP="001F703C">
            <w:pPr>
              <w:jc w:val="center"/>
              <w:rPr>
                <w:rFonts w:ascii="Times New Roman" w:hAnsi="Times New Roman" w:cs="Times New Roman"/>
                <w:b w:val="0"/>
                <w:bCs w:val="0"/>
                <w:sz w:val="12"/>
                <w:szCs w:val="12"/>
              </w:rPr>
            </w:pPr>
            <w:r w:rsidRPr="00123AAA">
              <w:rPr>
                <w:rFonts w:ascii="Times New Roman" w:hAnsi="Times New Roman" w:cs="Times New Roman"/>
                <w:b w:val="0"/>
                <w:sz w:val="12"/>
                <w:szCs w:val="12"/>
              </w:rPr>
              <w:t>Kategori</w:t>
            </w:r>
          </w:p>
        </w:tc>
        <w:tc>
          <w:tcPr>
            <w:tcW w:w="1080" w:type="dxa"/>
            <w:gridSpan w:val="2"/>
            <w:shd w:val="clear" w:color="auto" w:fill="auto"/>
          </w:tcPr>
          <w:p w:rsidR="00BA6EA5" w:rsidRPr="00123AAA" w:rsidRDefault="00BA6EA5" w:rsidP="001F703C">
            <w:pPr>
              <w:jc w:val="center"/>
              <w:cnfStyle w:val="100000000000"/>
              <w:rPr>
                <w:rFonts w:ascii="Times New Roman" w:hAnsi="Times New Roman" w:cs="Times New Roman"/>
                <w:b w:val="0"/>
                <w:bCs w:val="0"/>
                <w:sz w:val="12"/>
                <w:szCs w:val="12"/>
              </w:rPr>
            </w:pPr>
            <w:r w:rsidRPr="00123AAA">
              <w:rPr>
                <w:rFonts w:ascii="Times New Roman" w:hAnsi="Times New Roman" w:cs="Times New Roman"/>
                <w:b w:val="0"/>
                <w:sz w:val="12"/>
                <w:szCs w:val="12"/>
              </w:rPr>
              <w:t>Frekuensi</w:t>
            </w:r>
          </w:p>
        </w:tc>
        <w:tc>
          <w:tcPr>
            <w:cnfStyle w:val="000100000000"/>
            <w:tcW w:w="1173" w:type="dxa"/>
            <w:gridSpan w:val="2"/>
            <w:shd w:val="clear" w:color="auto" w:fill="auto"/>
          </w:tcPr>
          <w:p w:rsidR="00BA6EA5" w:rsidRPr="00123AAA" w:rsidRDefault="00BA6EA5" w:rsidP="001F703C">
            <w:pPr>
              <w:jc w:val="center"/>
              <w:rPr>
                <w:rFonts w:ascii="Times New Roman" w:hAnsi="Times New Roman" w:cs="Times New Roman"/>
                <w:b w:val="0"/>
                <w:bCs w:val="0"/>
                <w:sz w:val="12"/>
                <w:szCs w:val="12"/>
              </w:rPr>
            </w:pPr>
            <w:r w:rsidRPr="00123AAA">
              <w:rPr>
                <w:rFonts w:ascii="Times New Roman" w:hAnsi="Times New Roman" w:cs="Times New Roman"/>
                <w:b w:val="0"/>
                <w:sz w:val="12"/>
                <w:szCs w:val="12"/>
              </w:rPr>
              <w:t>Persentase (%)</w:t>
            </w:r>
          </w:p>
        </w:tc>
      </w:tr>
      <w:tr w:rsidR="00123AAA" w:rsidRPr="00123AAA" w:rsidTr="007576CC">
        <w:trPr>
          <w:cnfStyle w:val="000000100000"/>
          <w:trHeight w:val="171"/>
        </w:trPr>
        <w:tc>
          <w:tcPr>
            <w:cnfStyle w:val="001000000000"/>
            <w:tcW w:w="738" w:type="dxa"/>
            <w:vMerge/>
            <w:tcBorders>
              <w:bottom w:val="single" w:sz="4" w:space="0" w:color="auto"/>
            </w:tcBorders>
            <w:shd w:val="clear" w:color="auto" w:fill="auto"/>
          </w:tcPr>
          <w:p w:rsidR="00BA6EA5" w:rsidRPr="00123AAA" w:rsidRDefault="00BA6EA5" w:rsidP="001F703C">
            <w:pPr>
              <w:jc w:val="center"/>
              <w:rPr>
                <w:rFonts w:ascii="Times New Roman" w:hAnsi="Times New Roman" w:cs="Times New Roman"/>
                <w:b w:val="0"/>
                <w:bCs w:val="0"/>
                <w:sz w:val="12"/>
                <w:szCs w:val="12"/>
              </w:rPr>
            </w:pPr>
          </w:p>
        </w:tc>
        <w:tc>
          <w:tcPr>
            <w:cnfStyle w:val="000010000000"/>
            <w:tcW w:w="1080" w:type="dxa"/>
            <w:vMerge/>
            <w:tcBorders>
              <w:bottom w:val="single" w:sz="4" w:space="0" w:color="auto"/>
            </w:tcBorders>
            <w:shd w:val="clear" w:color="auto" w:fill="auto"/>
          </w:tcPr>
          <w:p w:rsidR="00BA6EA5" w:rsidRPr="00123AAA" w:rsidRDefault="00BA6EA5" w:rsidP="001F703C">
            <w:pPr>
              <w:jc w:val="center"/>
              <w:rPr>
                <w:rFonts w:ascii="Times New Roman" w:hAnsi="Times New Roman" w:cs="Times New Roman"/>
                <w:bCs/>
                <w:sz w:val="12"/>
                <w:szCs w:val="12"/>
              </w:rPr>
            </w:pPr>
          </w:p>
        </w:tc>
        <w:tc>
          <w:tcPr>
            <w:tcW w:w="540" w:type="dxa"/>
            <w:tcBorders>
              <w:bottom w:val="single" w:sz="4" w:space="0" w:color="auto"/>
            </w:tcBorders>
            <w:shd w:val="clear" w:color="auto" w:fill="auto"/>
          </w:tcPr>
          <w:p w:rsidR="00BA6EA5" w:rsidRPr="00123AAA" w:rsidRDefault="00BA6EA5" w:rsidP="001F703C">
            <w:pPr>
              <w:jc w:val="center"/>
              <w:cnfStyle w:val="000000100000"/>
              <w:rPr>
                <w:rFonts w:ascii="Times New Roman" w:hAnsi="Times New Roman" w:cs="Times New Roman"/>
                <w:bCs/>
                <w:sz w:val="12"/>
                <w:szCs w:val="12"/>
              </w:rPr>
            </w:pPr>
            <w:r w:rsidRPr="00123AAA">
              <w:rPr>
                <w:rFonts w:ascii="Times New Roman" w:hAnsi="Times New Roman" w:cs="Times New Roman"/>
                <w:bCs/>
                <w:sz w:val="12"/>
                <w:szCs w:val="12"/>
              </w:rPr>
              <w:t>Pretest</w:t>
            </w:r>
          </w:p>
        </w:tc>
        <w:tc>
          <w:tcPr>
            <w:cnfStyle w:val="000010000000"/>
            <w:tcW w:w="540" w:type="dxa"/>
            <w:tcBorders>
              <w:bottom w:val="single" w:sz="4" w:space="0" w:color="auto"/>
            </w:tcBorders>
            <w:shd w:val="clear" w:color="auto" w:fill="auto"/>
          </w:tcPr>
          <w:p w:rsidR="00BA6EA5" w:rsidRPr="00123AAA" w:rsidRDefault="00BA6EA5" w:rsidP="001F703C">
            <w:pPr>
              <w:jc w:val="center"/>
              <w:rPr>
                <w:rFonts w:ascii="Times New Roman" w:hAnsi="Times New Roman" w:cs="Times New Roman"/>
                <w:bCs/>
                <w:sz w:val="12"/>
                <w:szCs w:val="12"/>
              </w:rPr>
            </w:pPr>
            <w:r w:rsidRPr="00123AAA">
              <w:rPr>
                <w:rFonts w:ascii="Times New Roman" w:hAnsi="Times New Roman" w:cs="Times New Roman"/>
                <w:bCs/>
                <w:sz w:val="12"/>
                <w:szCs w:val="12"/>
              </w:rPr>
              <w:t>Posttest</w:t>
            </w:r>
          </w:p>
        </w:tc>
        <w:tc>
          <w:tcPr>
            <w:tcW w:w="540" w:type="dxa"/>
            <w:tcBorders>
              <w:bottom w:val="single" w:sz="4" w:space="0" w:color="auto"/>
            </w:tcBorders>
            <w:shd w:val="clear" w:color="auto" w:fill="auto"/>
          </w:tcPr>
          <w:p w:rsidR="00BA6EA5" w:rsidRPr="00123AAA" w:rsidRDefault="007576CC" w:rsidP="001F703C">
            <w:pPr>
              <w:jc w:val="center"/>
              <w:cnfStyle w:val="000000100000"/>
              <w:rPr>
                <w:rFonts w:ascii="Times New Roman" w:hAnsi="Times New Roman" w:cs="Times New Roman"/>
                <w:bCs/>
                <w:sz w:val="12"/>
                <w:szCs w:val="12"/>
              </w:rPr>
            </w:pPr>
            <w:r>
              <w:rPr>
                <w:rFonts w:ascii="Times New Roman" w:hAnsi="Times New Roman" w:cs="Times New Roman"/>
                <w:bCs/>
                <w:sz w:val="12"/>
                <w:szCs w:val="12"/>
              </w:rPr>
              <w:t>Pre</w:t>
            </w:r>
            <w:r w:rsidR="00BA6EA5" w:rsidRPr="00123AAA">
              <w:rPr>
                <w:rFonts w:ascii="Times New Roman" w:hAnsi="Times New Roman" w:cs="Times New Roman"/>
                <w:bCs/>
                <w:sz w:val="12"/>
                <w:szCs w:val="12"/>
              </w:rPr>
              <w:t>test</w:t>
            </w:r>
          </w:p>
        </w:tc>
        <w:tc>
          <w:tcPr>
            <w:cnfStyle w:val="000100000000"/>
            <w:tcW w:w="633" w:type="dxa"/>
            <w:tcBorders>
              <w:bottom w:val="single" w:sz="4" w:space="0" w:color="auto"/>
            </w:tcBorders>
            <w:shd w:val="clear" w:color="auto" w:fill="auto"/>
          </w:tcPr>
          <w:p w:rsidR="00BA6EA5" w:rsidRPr="00123AAA" w:rsidRDefault="00BA6EA5" w:rsidP="001F703C">
            <w:pPr>
              <w:jc w:val="center"/>
              <w:rPr>
                <w:rFonts w:ascii="Times New Roman" w:hAnsi="Times New Roman" w:cs="Times New Roman"/>
                <w:b w:val="0"/>
                <w:bCs w:val="0"/>
                <w:sz w:val="12"/>
                <w:szCs w:val="12"/>
              </w:rPr>
            </w:pPr>
            <w:r w:rsidRPr="00123AAA">
              <w:rPr>
                <w:rFonts w:ascii="Times New Roman" w:hAnsi="Times New Roman" w:cs="Times New Roman"/>
                <w:b w:val="0"/>
                <w:sz w:val="12"/>
                <w:szCs w:val="12"/>
              </w:rPr>
              <w:t>Posttest</w:t>
            </w:r>
          </w:p>
        </w:tc>
      </w:tr>
      <w:tr w:rsidR="00123AAA" w:rsidRPr="00123AAA" w:rsidTr="007576CC">
        <w:trPr>
          <w:cnfStyle w:val="010000000000"/>
          <w:trHeight w:val="683"/>
        </w:trPr>
        <w:tc>
          <w:tcPr>
            <w:cnfStyle w:val="001000000000"/>
            <w:tcW w:w="738" w:type="dxa"/>
            <w:tcBorders>
              <w:top w:val="single" w:sz="4" w:space="0" w:color="auto"/>
            </w:tcBorders>
            <w:shd w:val="clear" w:color="auto" w:fill="auto"/>
          </w:tcPr>
          <w:p w:rsidR="00BA6EA5" w:rsidRPr="00123AAA" w:rsidRDefault="00BA6EA5" w:rsidP="001F703C">
            <w:pPr>
              <w:jc w:val="center"/>
              <w:rPr>
                <w:rFonts w:ascii="Times New Roman" w:hAnsi="Times New Roman" w:cs="Times New Roman"/>
                <w:bCs w:val="0"/>
                <w:sz w:val="12"/>
                <w:szCs w:val="12"/>
                <w:lang w:val="sv-SE"/>
              </w:rPr>
            </w:pPr>
            <w:r w:rsidRPr="00123AAA">
              <w:rPr>
                <w:rFonts w:ascii="Times New Roman" w:hAnsi="Times New Roman" w:cs="Times New Roman"/>
                <w:b w:val="0"/>
                <w:sz w:val="12"/>
                <w:szCs w:val="12"/>
                <w:lang w:val="sv-SE"/>
              </w:rPr>
              <w:t xml:space="preserve">105 </w:t>
            </w:r>
            <w:r w:rsidRPr="00123AAA">
              <w:rPr>
                <w:rFonts w:ascii="Times New Roman" w:hAnsi="Times New Roman" w:cs="Times New Roman"/>
                <w:b w:val="0"/>
                <w:sz w:val="12"/>
                <w:szCs w:val="12"/>
              </w:rPr>
              <w:t xml:space="preserve">- </w:t>
            </w:r>
            <w:r w:rsidRPr="00123AAA">
              <w:rPr>
                <w:rFonts w:ascii="Times New Roman" w:hAnsi="Times New Roman" w:cs="Times New Roman"/>
                <w:b w:val="0"/>
                <w:sz w:val="12"/>
                <w:szCs w:val="12"/>
                <w:lang w:val="sv-SE"/>
              </w:rPr>
              <w:t>125</w:t>
            </w:r>
          </w:p>
          <w:p w:rsidR="00BA6EA5" w:rsidRPr="00123AAA" w:rsidRDefault="00BA6EA5" w:rsidP="001F703C">
            <w:pPr>
              <w:jc w:val="center"/>
              <w:rPr>
                <w:rFonts w:ascii="Times New Roman" w:hAnsi="Times New Roman" w:cs="Times New Roman"/>
                <w:bCs w:val="0"/>
                <w:sz w:val="12"/>
                <w:szCs w:val="12"/>
                <w:lang w:val="sv-SE"/>
              </w:rPr>
            </w:pPr>
            <w:r w:rsidRPr="00123AAA">
              <w:rPr>
                <w:rFonts w:ascii="Times New Roman" w:hAnsi="Times New Roman" w:cs="Times New Roman"/>
                <w:b w:val="0"/>
                <w:sz w:val="12"/>
                <w:szCs w:val="12"/>
                <w:lang w:val="sv-SE"/>
              </w:rPr>
              <w:t xml:space="preserve">85 </w:t>
            </w:r>
            <w:r w:rsidRPr="00123AAA">
              <w:rPr>
                <w:rFonts w:ascii="Times New Roman" w:hAnsi="Times New Roman" w:cs="Times New Roman"/>
                <w:b w:val="0"/>
                <w:sz w:val="12"/>
                <w:szCs w:val="12"/>
              </w:rPr>
              <w:t xml:space="preserve">- </w:t>
            </w:r>
            <w:r w:rsidRPr="00123AAA">
              <w:rPr>
                <w:rFonts w:ascii="Times New Roman" w:hAnsi="Times New Roman" w:cs="Times New Roman"/>
                <w:b w:val="0"/>
                <w:sz w:val="12"/>
                <w:szCs w:val="12"/>
                <w:lang w:val="sv-SE"/>
              </w:rPr>
              <w:t>105</w:t>
            </w:r>
          </w:p>
          <w:p w:rsidR="00BA6EA5" w:rsidRPr="00123AAA" w:rsidRDefault="00BA6EA5" w:rsidP="001F703C">
            <w:pPr>
              <w:jc w:val="center"/>
              <w:rPr>
                <w:rFonts w:ascii="Times New Roman" w:hAnsi="Times New Roman" w:cs="Times New Roman"/>
                <w:bCs w:val="0"/>
                <w:sz w:val="12"/>
                <w:szCs w:val="12"/>
                <w:lang w:val="sv-SE"/>
              </w:rPr>
            </w:pPr>
            <w:r w:rsidRPr="00123AAA">
              <w:rPr>
                <w:rFonts w:ascii="Times New Roman" w:hAnsi="Times New Roman" w:cs="Times New Roman"/>
                <w:b w:val="0"/>
                <w:sz w:val="12"/>
                <w:szCs w:val="12"/>
                <w:lang w:val="sv-SE"/>
              </w:rPr>
              <w:t xml:space="preserve">65 </w:t>
            </w:r>
            <w:r w:rsidRPr="00123AAA">
              <w:rPr>
                <w:rFonts w:ascii="Times New Roman" w:hAnsi="Times New Roman" w:cs="Times New Roman"/>
                <w:b w:val="0"/>
                <w:sz w:val="12"/>
                <w:szCs w:val="12"/>
              </w:rPr>
              <w:t xml:space="preserve">- </w:t>
            </w:r>
            <w:r w:rsidRPr="00123AAA">
              <w:rPr>
                <w:rFonts w:ascii="Times New Roman" w:hAnsi="Times New Roman" w:cs="Times New Roman"/>
                <w:b w:val="0"/>
                <w:sz w:val="12"/>
                <w:szCs w:val="12"/>
                <w:lang w:val="sv-SE"/>
              </w:rPr>
              <w:t>85</w:t>
            </w:r>
          </w:p>
          <w:p w:rsidR="00BA6EA5" w:rsidRPr="00123AAA" w:rsidRDefault="00BA6EA5" w:rsidP="001F703C">
            <w:pPr>
              <w:jc w:val="center"/>
              <w:rPr>
                <w:rFonts w:ascii="Times New Roman" w:hAnsi="Times New Roman" w:cs="Times New Roman"/>
                <w:bCs w:val="0"/>
                <w:sz w:val="12"/>
                <w:szCs w:val="12"/>
              </w:rPr>
            </w:pPr>
            <w:r w:rsidRPr="00123AAA">
              <w:rPr>
                <w:rFonts w:ascii="Times New Roman" w:hAnsi="Times New Roman" w:cs="Times New Roman"/>
                <w:b w:val="0"/>
                <w:sz w:val="12"/>
                <w:szCs w:val="12"/>
              </w:rPr>
              <w:t>45 - 65</w:t>
            </w:r>
          </w:p>
          <w:p w:rsidR="00BA6EA5" w:rsidRPr="00123AAA" w:rsidRDefault="00BA6EA5" w:rsidP="001F703C">
            <w:pPr>
              <w:jc w:val="center"/>
              <w:rPr>
                <w:rFonts w:ascii="Times New Roman" w:hAnsi="Times New Roman" w:cs="Times New Roman"/>
                <w:b w:val="0"/>
                <w:sz w:val="12"/>
                <w:szCs w:val="12"/>
                <w:lang w:val="sv-SE"/>
              </w:rPr>
            </w:pPr>
            <w:r w:rsidRPr="00123AAA">
              <w:rPr>
                <w:rFonts w:ascii="Times New Roman" w:hAnsi="Times New Roman" w:cs="Times New Roman"/>
                <w:b w:val="0"/>
                <w:sz w:val="12"/>
                <w:szCs w:val="12"/>
              </w:rPr>
              <w:t>25 - 45</w:t>
            </w:r>
          </w:p>
        </w:tc>
        <w:tc>
          <w:tcPr>
            <w:cnfStyle w:val="000010000000"/>
            <w:tcW w:w="1080" w:type="dxa"/>
            <w:tcBorders>
              <w:top w:val="single" w:sz="4" w:space="0" w:color="auto"/>
            </w:tcBorders>
            <w:shd w:val="clear" w:color="auto" w:fill="auto"/>
          </w:tcPr>
          <w:p w:rsidR="00BA6EA5" w:rsidRPr="00123AAA" w:rsidRDefault="00BA6EA5" w:rsidP="00123AAA">
            <w:pPr>
              <w:jc w:val="center"/>
              <w:rPr>
                <w:rFonts w:ascii="Times New Roman" w:hAnsi="Times New Roman" w:cs="Times New Roman"/>
                <w:sz w:val="12"/>
                <w:szCs w:val="12"/>
                <w:lang w:val="sv-SE"/>
              </w:rPr>
            </w:pPr>
            <w:r w:rsidRPr="00123AAA">
              <w:rPr>
                <w:rFonts w:ascii="Times New Roman" w:hAnsi="Times New Roman" w:cs="Times New Roman"/>
                <w:b w:val="0"/>
                <w:sz w:val="12"/>
                <w:szCs w:val="12"/>
                <w:lang w:val="sv-SE"/>
              </w:rPr>
              <w:t>Sangat Tinggi</w:t>
            </w:r>
          </w:p>
          <w:p w:rsidR="00BA6EA5" w:rsidRPr="00123AAA" w:rsidRDefault="00BA6EA5" w:rsidP="00123AAA">
            <w:pPr>
              <w:jc w:val="center"/>
              <w:rPr>
                <w:rFonts w:ascii="Times New Roman" w:hAnsi="Times New Roman" w:cs="Times New Roman"/>
                <w:sz w:val="12"/>
                <w:szCs w:val="12"/>
                <w:lang w:val="sv-SE"/>
              </w:rPr>
            </w:pPr>
            <w:r w:rsidRPr="00123AAA">
              <w:rPr>
                <w:rFonts w:ascii="Times New Roman" w:hAnsi="Times New Roman" w:cs="Times New Roman"/>
                <w:b w:val="0"/>
                <w:sz w:val="12"/>
                <w:szCs w:val="12"/>
                <w:lang w:val="sv-SE"/>
              </w:rPr>
              <w:t>Tinggi</w:t>
            </w:r>
          </w:p>
          <w:p w:rsidR="00BA6EA5" w:rsidRPr="00123AAA" w:rsidRDefault="00BA6EA5" w:rsidP="00123AAA">
            <w:pPr>
              <w:jc w:val="center"/>
              <w:rPr>
                <w:rFonts w:ascii="Times New Roman" w:hAnsi="Times New Roman" w:cs="Times New Roman"/>
                <w:sz w:val="12"/>
                <w:szCs w:val="12"/>
              </w:rPr>
            </w:pPr>
            <w:r w:rsidRPr="00123AAA">
              <w:rPr>
                <w:rFonts w:ascii="Times New Roman" w:hAnsi="Times New Roman" w:cs="Times New Roman"/>
                <w:b w:val="0"/>
                <w:sz w:val="12"/>
                <w:szCs w:val="12"/>
              </w:rPr>
              <w:t>Cukup</w:t>
            </w:r>
          </w:p>
          <w:p w:rsidR="00BA6EA5" w:rsidRPr="00123AAA" w:rsidRDefault="00BA6EA5" w:rsidP="00123AAA">
            <w:pPr>
              <w:jc w:val="center"/>
              <w:rPr>
                <w:rFonts w:ascii="Times New Roman" w:hAnsi="Times New Roman" w:cs="Times New Roman"/>
                <w:sz w:val="12"/>
                <w:szCs w:val="12"/>
              </w:rPr>
            </w:pPr>
            <w:r w:rsidRPr="00123AAA">
              <w:rPr>
                <w:rFonts w:ascii="Times New Roman" w:hAnsi="Times New Roman" w:cs="Times New Roman"/>
                <w:b w:val="0"/>
                <w:sz w:val="12"/>
                <w:szCs w:val="12"/>
              </w:rPr>
              <w:t>Rendah</w:t>
            </w:r>
          </w:p>
          <w:p w:rsidR="00BA6EA5" w:rsidRPr="00123AAA" w:rsidRDefault="00BA6EA5" w:rsidP="00123AAA">
            <w:pPr>
              <w:jc w:val="center"/>
              <w:rPr>
                <w:rFonts w:ascii="Times New Roman" w:hAnsi="Times New Roman" w:cs="Times New Roman"/>
                <w:b w:val="0"/>
                <w:sz w:val="12"/>
                <w:szCs w:val="12"/>
                <w:lang w:val="sv-SE"/>
              </w:rPr>
            </w:pPr>
            <w:r w:rsidRPr="00123AAA">
              <w:rPr>
                <w:rFonts w:ascii="Times New Roman" w:hAnsi="Times New Roman" w:cs="Times New Roman"/>
                <w:b w:val="0"/>
                <w:sz w:val="12"/>
                <w:szCs w:val="12"/>
              </w:rPr>
              <w:t>Sangat Rendah</w:t>
            </w:r>
          </w:p>
        </w:tc>
        <w:tc>
          <w:tcPr>
            <w:tcW w:w="540" w:type="dxa"/>
            <w:tcBorders>
              <w:top w:val="single" w:sz="4" w:space="0" w:color="auto"/>
            </w:tcBorders>
            <w:shd w:val="clear" w:color="auto" w:fill="auto"/>
          </w:tcPr>
          <w:p w:rsidR="00BA6EA5" w:rsidRPr="00123AAA" w:rsidRDefault="00BA6EA5" w:rsidP="001F703C">
            <w:pPr>
              <w:jc w:val="center"/>
              <w:cnfStyle w:val="010000000000"/>
              <w:rPr>
                <w:rFonts w:ascii="Times New Roman" w:hAnsi="Times New Roman" w:cs="Times New Roman"/>
                <w:sz w:val="12"/>
                <w:szCs w:val="12"/>
              </w:rPr>
            </w:pPr>
            <w:r w:rsidRPr="00123AAA">
              <w:rPr>
                <w:rFonts w:ascii="Times New Roman" w:hAnsi="Times New Roman" w:cs="Times New Roman"/>
                <w:b w:val="0"/>
                <w:sz w:val="12"/>
                <w:szCs w:val="12"/>
              </w:rPr>
              <w:t>0</w:t>
            </w:r>
          </w:p>
          <w:p w:rsidR="00BA6EA5" w:rsidRPr="00123AAA" w:rsidRDefault="00BA6EA5" w:rsidP="001F703C">
            <w:pPr>
              <w:jc w:val="center"/>
              <w:cnfStyle w:val="010000000000"/>
              <w:rPr>
                <w:rFonts w:ascii="Times New Roman" w:hAnsi="Times New Roman" w:cs="Times New Roman"/>
                <w:sz w:val="12"/>
                <w:szCs w:val="12"/>
              </w:rPr>
            </w:pPr>
            <w:r w:rsidRPr="00123AAA">
              <w:rPr>
                <w:rFonts w:ascii="Times New Roman" w:hAnsi="Times New Roman" w:cs="Times New Roman"/>
                <w:b w:val="0"/>
                <w:sz w:val="12"/>
                <w:szCs w:val="12"/>
              </w:rPr>
              <w:t>18</w:t>
            </w:r>
          </w:p>
          <w:p w:rsidR="00BA6EA5" w:rsidRPr="00123AAA" w:rsidRDefault="00BA6EA5" w:rsidP="001F703C">
            <w:pPr>
              <w:jc w:val="center"/>
              <w:cnfStyle w:val="010000000000"/>
              <w:rPr>
                <w:rFonts w:ascii="Times New Roman" w:hAnsi="Times New Roman" w:cs="Times New Roman"/>
                <w:sz w:val="12"/>
                <w:szCs w:val="12"/>
              </w:rPr>
            </w:pPr>
            <w:r w:rsidRPr="00123AAA">
              <w:rPr>
                <w:rFonts w:ascii="Times New Roman" w:hAnsi="Times New Roman" w:cs="Times New Roman"/>
                <w:b w:val="0"/>
                <w:sz w:val="12"/>
                <w:szCs w:val="12"/>
              </w:rPr>
              <w:t>12</w:t>
            </w:r>
          </w:p>
          <w:p w:rsidR="00BA6EA5" w:rsidRPr="00123AAA" w:rsidRDefault="00BA6EA5" w:rsidP="001F703C">
            <w:pPr>
              <w:jc w:val="center"/>
              <w:cnfStyle w:val="010000000000"/>
              <w:rPr>
                <w:rFonts w:ascii="Times New Roman" w:hAnsi="Times New Roman" w:cs="Times New Roman"/>
                <w:sz w:val="12"/>
                <w:szCs w:val="12"/>
              </w:rPr>
            </w:pPr>
            <w:r w:rsidRPr="00123AAA">
              <w:rPr>
                <w:rFonts w:ascii="Times New Roman" w:hAnsi="Times New Roman" w:cs="Times New Roman"/>
                <w:b w:val="0"/>
                <w:sz w:val="12"/>
                <w:szCs w:val="12"/>
              </w:rPr>
              <w:t>0</w:t>
            </w:r>
          </w:p>
          <w:p w:rsidR="00BA6EA5" w:rsidRPr="00123AAA" w:rsidRDefault="00BA6EA5" w:rsidP="001F703C">
            <w:pPr>
              <w:jc w:val="center"/>
              <w:cnfStyle w:val="010000000000"/>
              <w:rPr>
                <w:rFonts w:ascii="Times New Roman" w:hAnsi="Times New Roman" w:cs="Times New Roman"/>
                <w:b w:val="0"/>
                <w:sz w:val="12"/>
                <w:szCs w:val="12"/>
              </w:rPr>
            </w:pPr>
            <w:r w:rsidRPr="00123AAA">
              <w:rPr>
                <w:rFonts w:ascii="Times New Roman" w:hAnsi="Times New Roman" w:cs="Times New Roman"/>
                <w:b w:val="0"/>
                <w:sz w:val="12"/>
                <w:szCs w:val="12"/>
              </w:rPr>
              <w:t>0</w:t>
            </w:r>
          </w:p>
        </w:tc>
        <w:tc>
          <w:tcPr>
            <w:cnfStyle w:val="000010000000"/>
            <w:tcW w:w="540" w:type="dxa"/>
            <w:tcBorders>
              <w:top w:val="single" w:sz="4" w:space="0" w:color="auto"/>
            </w:tcBorders>
            <w:shd w:val="clear" w:color="auto" w:fill="auto"/>
          </w:tcPr>
          <w:p w:rsidR="00BA6EA5" w:rsidRPr="00123AAA" w:rsidRDefault="00BA6EA5" w:rsidP="001F703C">
            <w:pPr>
              <w:jc w:val="center"/>
              <w:rPr>
                <w:rFonts w:ascii="Times New Roman" w:hAnsi="Times New Roman" w:cs="Times New Roman"/>
                <w:sz w:val="12"/>
                <w:szCs w:val="12"/>
              </w:rPr>
            </w:pPr>
            <w:r w:rsidRPr="00123AAA">
              <w:rPr>
                <w:rFonts w:ascii="Times New Roman" w:hAnsi="Times New Roman" w:cs="Times New Roman"/>
                <w:b w:val="0"/>
                <w:sz w:val="12"/>
                <w:szCs w:val="12"/>
              </w:rPr>
              <w:t>24</w:t>
            </w:r>
          </w:p>
          <w:p w:rsidR="00BA6EA5" w:rsidRPr="00123AAA" w:rsidRDefault="00BA6EA5" w:rsidP="001F703C">
            <w:pPr>
              <w:jc w:val="center"/>
              <w:rPr>
                <w:rFonts w:ascii="Times New Roman" w:hAnsi="Times New Roman" w:cs="Times New Roman"/>
                <w:sz w:val="12"/>
                <w:szCs w:val="12"/>
              </w:rPr>
            </w:pPr>
            <w:r w:rsidRPr="00123AAA">
              <w:rPr>
                <w:rFonts w:ascii="Times New Roman" w:hAnsi="Times New Roman" w:cs="Times New Roman"/>
                <w:b w:val="0"/>
                <w:sz w:val="12"/>
                <w:szCs w:val="12"/>
              </w:rPr>
              <w:t>6</w:t>
            </w:r>
          </w:p>
          <w:p w:rsidR="00BA6EA5" w:rsidRPr="00123AAA" w:rsidRDefault="00BA6EA5" w:rsidP="001F703C">
            <w:pPr>
              <w:jc w:val="center"/>
              <w:rPr>
                <w:rFonts w:ascii="Times New Roman" w:hAnsi="Times New Roman" w:cs="Times New Roman"/>
                <w:sz w:val="12"/>
                <w:szCs w:val="12"/>
              </w:rPr>
            </w:pPr>
            <w:r w:rsidRPr="00123AAA">
              <w:rPr>
                <w:rFonts w:ascii="Times New Roman" w:hAnsi="Times New Roman" w:cs="Times New Roman"/>
                <w:b w:val="0"/>
                <w:sz w:val="12"/>
                <w:szCs w:val="12"/>
              </w:rPr>
              <w:t>0</w:t>
            </w:r>
          </w:p>
          <w:p w:rsidR="00BA6EA5" w:rsidRPr="00123AAA" w:rsidRDefault="00BA6EA5" w:rsidP="001F703C">
            <w:pPr>
              <w:jc w:val="center"/>
              <w:rPr>
                <w:rFonts w:ascii="Times New Roman" w:hAnsi="Times New Roman" w:cs="Times New Roman"/>
                <w:sz w:val="12"/>
                <w:szCs w:val="12"/>
              </w:rPr>
            </w:pPr>
            <w:r w:rsidRPr="00123AAA">
              <w:rPr>
                <w:rFonts w:ascii="Times New Roman" w:hAnsi="Times New Roman" w:cs="Times New Roman"/>
                <w:b w:val="0"/>
                <w:sz w:val="12"/>
                <w:szCs w:val="12"/>
              </w:rPr>
              <w:t>0</w:t>
            </w:r>
          </w:p>
          <w:p w:rsidR="00BA6EA5" w:rsidRPr="00123AAA" w:rsidRDefault="00BA6EA5" w:rsidP="001F703C">
            <w:pPr>
              <w:jc w:val="center"/>
              <w:rPr>
                <w:rFonts w:ascii="Times New Roman" w:hAnsi="Times New Roman" w:cs="Times New Roman"/>
                <w:b w:val="0"/>
                <w:sz w:val="12"/>
                <w:szCs w:val="12"/>
              </w:rPr>
            </w:pPr>
            <w:r w:rsidRPr="00123AAA">
              <w:rPr>
                <w:rFonts w:ascii="Times New Roman" w:hAnsi="Times New Roman" w:cs="Times New Roman"/>
                <w:b w:val="0"/>
                <w:sz w:val="12"/>
                <w:szCs w:val="12"/>
              </w:rPr>
              <w:t>0</w:t>
            </w:r>
          </w:p>
        </w:tc>
        <w:tc>
          <w:tcPr>
            <w:tcW w:w="540" w:type="dxa"/>
            <w:tcBorders>
              <w:top w:val="single" w:sz="4" w:space="0" w:color="auto"/>
            </w:tcBorders>
            <w:shd w:val="clear" w:color="auto" w:fill="auto"/>
          </w:tcPr>
          <w:p w:rsidR="00BA6EA5" w:rsidRPr="00123AAA" w:rsidRDefault="00BA6EA5" w:rsidP="001F703C">
            <w:pPr>
              <w:jc w:val="center"/>
              <w:cnfStyle w:val="010000000000"/>
              <w:rPr>
                <w:rFonts w:ascii="Times New Roman" w:hAnsi="Times New Roman" w:cs="Times New Roman"/>
                <w:sz w:val="12"/>
                <w:szCs w:val="12"/>
              </w:rPr>
            </w:pPr>
            <w:r w:rsidRPr="00123AAA">
              <w:rPr>
                <w:rFonts w:ascii="Times New Roman" w:hAnsi="Times New Roman" w:cs="Times New Roman"/>
                <w:b w:val="0"/>
                <w:sz w:val="12"/>
                <w:szCs w:val="12"/>
              </w:rPr>
              <w:t>0</w:t>
            </w:r>
          </w:p>
          <w:p w:rsidR="00BA6EA5" w:rsidRPr="00123AAA" w:rsidRDefault="00BA6EA5" w:rsidP="001F703C">
            <w:pPr>
              <w:jc w:val="center"/>
              <w:cnfStyle w:val="010000000000"/>
              <w:rPr>
                <w:rFonts w:ascii="Times New Roman" w:hAnsi="Times New Roman" w:cs="Times New Roman"/>
                <w:sz w:val="12"/>
                <w:szCs w:val="12"/>
              </w:rPr>
            </w:pPr>
            <w:r w:rsidRPr="00123AAA">
              <w:rPr>
                <w:rFonts w:ascii="Times New Roman" w:hAnsi="Times New Roman" w:cs="Times New Roman"/>
                <w:b w:val="0"/>
                <w:sz w:val="12"/>
                <w:szCs w:val="12"/>
              </w:rPr>
              <w:t>60</w:t>
            </w:r>
          </w:p>
          <w:p w:rsidR="00BA6EA5" w:rsidRPr="00123AAA" w:rsidRDefault="00BA6EA5" w:rsidP="001F703C">
            <w:pPr>
              <w:jc w:val="center"/>
              <w:cnfStyle w:val="010000000000"/>
              <w:rPr>
                <w:rFonts w:ascii="Times New Roman" w:hAnsi="Times New Roman" w:cs="Times New Roman"/>
                <w:sz w:val="12"/>
                <w:szCs w:val="12"/>
              </w:rPr>
            </w:pPr>
            <w:r w:rsidRPr="00123AAA">
              <w:rPr>
                <w:rFonts w:ascii="Times New Roman" w:hAnsi="Times New Roman" w:cs="Times New Roman"/>
                <w:b w:val="0"/>
                <w:sz w:val="12"/>
                <w:szCs w:val="12"/>
              </w:rPr>
              <w:t>40</w:t>
            </w:r>
          </w:p>
          <w:p w:rsidR="00BA6EA5" w:rsidRPr="00123AAA" w:rsidRDefault="00BA6EA5" w:rsidP="001F703C">
            <w:pPr>
              <w:jc w:val="center"/>
              <w:cnfStyle w:val="010000000000"/>
              <w:rPr>
                <w:rFonts w:ascii="Times New Roman" w:hAnsi="Times New Roman" w:cs="Times New Roman"/>
                <w:sz w:val="12"/>
                <w:szCs w:val="12"/>
              </w:rPr>
            </w:pPr>
            <w:r w:rsidRPr="00123AAA">
              <w:rPr>
                <w:rFonts w:ascii="Times New Roman" w:hAnsi="Times New Roman" w:cs="Times New Roman"/>
                <w:b w:val="0"/>
                <w:sz w:val="12"/>
                <w:szCs w:val="12"/>
              </w:rPr>
              <w:t>0</w:t>
            </w:r>
          </w:p>
          <w:p w:rsidR="00BA6EA5" w:rsidRPr="00123AAA" w:rsidRDefault="00BA6EA5" w:rsidP="001F703C">
            <w:pPr>
              <w:jc w:val="center"/>
              <w:cnfStyle w:val="010000000000"/>
              <w:rPr>
                <w:rFonts w:ascii="Times New Roman" w:hAnsi="Times New Roman" w:cs="Times New Roman"/>
                <w:b w:val="0"/>
                <w:sz w:val="12"/>
                <w:szCs w:val="12"/>
              </w:rPr>
            </w:pPr>
            <w:r w:rsidRPr="00123AAA">
              <w:rPr>
                <w:rFonts w:ascii="Times New Roman" w:hAnsi="Times New Roman" w:cs="Times New Roman"/>
                <w:b w:val="0"/>
                <w:sz w:val="12"/>
                <w:szCs w:val="12"/>
              </w:rPr>
              <w:t>0</w:t>
            </w:r>
          </w:p>
        </w:tc>
        <w:tc>
          <w:tcPr>
            <w:cnfStyle w:val="000100000000"/>
            <w:tcW w:w="633" w:type="dxa"/>
            <w:tcBorders>
              <w:top w:val="single" w:sz="4" w:space="0" w:color="auto"/>
            </w:tcBorders>
            <w:shd w:val="clear" w:color="auto" w:fill="auto"/>
          </w:tcPr>
          <w:p w:rsidR="00BA6EA5" w:rsidRPr="00123AAA" w:rsidRDefault="00BA6EA5" w:rsidP="001F703C">
            <w:pPr>
              <w:jc w:val="center"/>
              <w:rPr>
                <w:rFonts w:ascii="Times New Roman" w:hAnsi="Times New Roman" w:cs="Times New Roman"/>
                <w:bCs w:val="0"/>
                <w:sz w:val="12"/>
                <w:szCs w:val="12"/>
              </w:rPr>
            </w:pPr>
            <w:r w:rsidRPr="00123AAA">
              <w:rPr>
                <w:rFonts w:ascii="Times New Roman" w:hAnsi="Times New Roman" w:cs="Times New Roman"/>
                <w:b w:val="0"/>
                <w:sz w:val="12"/>
                <w:szCs w:val="12"/>
              </w:rPr>
              <w:t>80</w:t>
            </w:r>
          </w:p>
          <w:p w:rsidR="00BA6EA5" w:rsidRPr="00123AAA" w:rsidRDefault="00BA6EA5" w:rsidP="001F703C">
            <w:pPr>
              <w:jc w:val="center"/>
              <w:rPr>
                <w:rFonts w:ascii="Times New Roman" w:hAnsi="Times New Roman" w:cs="Times New Roman"/>
                <w:bCs w:val="0"/>
                <w:sz w:val="12"/>
                <w:szCs w:val="12"/>
              </w:rPr>
            </w:pPr>
            <w:r w:rsidRPr="00123AAA">
              <w:rPr>
                <w:rFonts w:ascii="Times New Roman" w:hAnsi="Times New Roman" w:cs="Times New Roman"/>
                <w:b w:val="0"/>
                <w:sz w:val="12"/>
                <w:szCs w:val="12"/>
              </w:rPr>
              <w:t>20</w:t>
            </w:r>
          </w:p>
          <w:p w:rsidR="00BA6EA5" w:rsidRPr="00123AAA" w:rsidRDefault="00BA6EA5" w:rsidP="001F703C">
            <w:pPr>
              <w:jc w:val="center"/>
              <w:rPr>
                <w:rFonts w:ascii="Times New Roman" w:hAnsi="Times New Roman" w:cs="Times New Roman"/>
                <w:bCs w:val="0"/>
                <w:sz w:val="12"/>
                <w:szCs w:val="12"/>
              </w:rPr>
            </w:pPr>
            <w:r w:rsidRPr="00123AAA">
              <w:rPr>
                <w:rFonts w:ascii="Times New Roman" w:hAnsi="Times New Roman" w:cs="Times New Roman"/>
                <w:b w:val="0"/>
                <w:sz w:val="12"/>
                <w:szCs w:val="12"/>
              </w:rPr>
              <w:t>0</w:t>
            </w:r>
          </w:p>
          <w:p w:rsidR="00BA6EA5" w:rsidRPr="00123AAA" w:rsidRDefault="00BA6EA5" w:rsidP="001F703C">
            <w:pPr>
              <w:jc w:val="center"/>
              <w:rPr>
                <w:rFonts w:ascii="Times New Roman" w:hAnsi="Times New Roman" w:cs="Times New Roman"/>
                <w:bCs w:val="0"/>
                <w:sz w:val="12"/>
                <w:szCs w:val="12"/>
              </w:rPr>
            </w:pPr>
            <w:r w:rsidRPr="00123AAA">
              <w:rPr>
                <w:rFonts w:ascii="Times New Roman" w:hAnsi="Times New Roman" w:cs="Times New Roman"/>
                <w:b w:val="0"/>
                <w:sz w:val="12"/>
                <w:szCs w:val="12"/>
              </w:rPr>
              <w:t>0</w:t>
            </w:r>
          </w:p>
          <w:p w:rsidR="00BA6EA5" w:rsidRPr="00123AAA" w:rsidRDefault="00BA6EA5" w:rsidP="001F703C">
            <w:pPr>
              <w:jc w:val="center"/>
              <w:rPr>
                <w:rFonts w:ascii="Times New Roman" w:hAnsi="Times New Roman" w:cs="Times New Roman"/>
                <w:b w:val="0"/>
                <w:sz w:val="12"/>
                <w:szCs w:val="12"/>
              </w:rPr>
            </w:pPr>
            <w:r w:rsidRPr="00123AAA">
              <w:rPr>
                <w:rFonts w:ascii="Times New Roman" w:hAnsi="Times New Roman" w:cs="Times New Roman"/>
                <w:b w:val="0"/>
                <w:sz w:val="12"/>
                <w:szCs w:val="12"/>
              </w:rPr>
              <w:t>0</w:t>
            </w:r>
          </w:p>
        </w:tc>
      </w:tr>
    </w:tbl>
    <w:p w:rsidR="006B2A81" w:rsidRDefault="006B2A81" w:rsidP="00016666">
      <w:pPr>
        <w:spacing w:after="0" w:line="240" w:lineRule="auto"/>
        <w:jc w:val="both"/>
        <w:rPr>
          <w:rFonts w:ascii="Times New Roman" w:hAnsi="Times New Roman" w:cs="Times New Roman"/>
          <w:b/>
          <w:sz w:val="24"/>
          <w:szCs w:val="24"/>
          <w:lang w:val="sv-SE"/>
        </w:rPr>
      </w:pPr>
    </w:p>
    <w:p w:rsidR="00016666" w:rsidRPr="00016666" w:rsidRDefault="00043A29" w:rsidP="00016666">
      <w:pPr>
        <w:spacing w:after="0" w:line="240" w:lineRule="auto"/>
        <w:jc w:val="both"/>
        <w:rPr>
          <w:rFonts w:ascii="Times New Roman" w:hAnsi="Times New Roman" w:cs="Times New Roman"/>
          <w:b/>
          <w:i/>
          <w:sz w:val="24"/>
          <w:szCs w:val="24"/>
          <w:lang w:val="sv-SE"/>
        </w:rPr>
      </w:pPr>
      <w:r>
        <w:rPr>
          <w:rFonts w:ascii="Times New Roman" w:hAnsi="Times New Roman" w:cs="Times New Roman"/>
          <w:b/>
          <w:sz w:val="24"/>
          <w:szCs w:val="24"/>
          <w:lang w:val="sv-SE"/>
        </w:rPr>
        <w:t xml:space="preserve">Tabel </w:t>
      </w:r>
      <w:r w:rsidR="00016666" w:rsidRPr="00016666">
        <w:rPr>
          <w:rFonts w:ascii="Times New Roman" w:hAnsi="Times New Roman" w:cs="Times New Roman"/>
          <w:b/>
          <w:sz w:val="24"/>
          <w:szCs w:val="24"/>
        </w:rPr>
        <w:t>3</w:t>
      </w:r>
      <w:r w:rsidR="00016666" w:rsidRPr="00016666">
        <w:rPr>
          <w:rFonts w:ascii="Times New Roman" w:hAnsi="Times New Roman" w:cs="Times New Roman"/>
          <w:b/>
          <w:sz w:val="24"/>
          <w:szCs w:val="24"/>
          <w:lang w:val="sv-SE"/>
        </w:rPr>
        <w:t xml:space="preserve"> Distribusi Frekuensi dan Kategori Nilai Motivasi Belajar siswa pada Pembelajaran Konvensional</w:t>
      </w:r>
    </w:p>
    <w:tbl>
      <w:tblPr>
        <w:tblStyle w:val="LightShading1"/>
        <w:tblpPr w:leftFromText="180" w:rightFromText="180" w:vertAnchor="page" w:horzAnchor="margin" w:tblpY="11716"/>
        <w:tblW w:w="4158" w:type="dxa"/>
        <w:tblLayout w:type="fixed"/>
        <w:tblLook w:val="01E0"/>
      </w:tblPr>
      <w:tblGrid>
        <w:gridCol w:w="743"/>
        <w:gridCol w:w="1075"/>
        <w:gridCol w:w="540"/>
        <w:gridCol w:w="630"/>
        <w:gridCol w:w="630"/>
        <w:gridCol w:w="540"/>
      </w:tblGrid>
      <w:tr w:rsidR="00016666" w:rsidRPr="00016666" w:rsidTr="00043A29">
        <w:trPr>
          <w:cnfStyle w:val="100000000000"/>
        </w:trPr>
        <w:tc>
          <w:tcPr>
            <w:cnfStyle w:val="001000000000"/>
            <w:tcW w:w="743" w:type="dxa"/>
            <w:vMerge w:val="restart"/>
            <w:shd w:val="clear" w:color="auto" w:fill="auto"/>
            <w:vAlign w:val="center"/>
          </w:tcPr>
          <w:p w:rsidR="00016666" w:rsidRPr="00016666" w:rsidRDefault="00016666" w:rsidP="00016666">
            <w:pPr>
              <w:jc w:val="center"/>
              <w:rPr>
                <w:rFonts w:ascii="Times New Roman" w:hAnsi="Times New Roman" w:cs="Times New Roman"/>
                <w:bCs w:val="0"/>
                <w:sz w:val="12"/>
                <w:szCs w:val="12"/>
              </w:rPr>
            </w:pPr>
            <w:r w:rsidRPr="00016666">
              <w:rPr>
                <w:rFonts w:ascii="Times New Roman" w:hAnsi="Times New Roman" w:cs="Times New Roman"/>
                <w:sz w:val="12"/>
                <w:szCs w:val="12"/>
              </w:rPr>
              <w:t>Nilai</w:t>
            </w:r>
          </w:p>
        </w:tc>
        <w:tc>
          <w:tcPr>
            <w:cnfStyle w:val="000010000000"/>
            <w:tcW w:w="1075" w:type="dxa"/>
            <w:vMerge w:val="restart"/>
            <w:shd w:val="clear" w:color="auto" w:fill="auto"/>
            <w:vAlign w:val="center"/>
          </w:tcPr>
          <w:p w:rsidR="00016666" w:rsidRPr="00016666" w:rsidRDefault="00016666" w:rsidP="00016666">
            <w:pPr>
              <w:jc w:val="center"/>
              <w:rPr>
                <w:rFonts w:ascii="Times New Roman" w:hAnsi="Times New Roman" w:cs="Times New Roman"/>
                <w:bCs w:val="0"/>
                <w:sz w:val="12"/>
                <w:szCs w:val="12"/>
              </w:rPr>
            </w:pPr>
            <w:r w:rsidRPr="00016666">
              <w:rPr>
                <w:rFonts w:ascii="Times New Roman" w:hAnsi="Times New Roman" w:cs="Times New Roman"/>
                <w:sz w:val="12"/>
                <w:szCs w:val="12"/>
              </w:rPr>
              <w:t>Kategori</w:t>
            </w:r>
          </w:p>
        </w:tc>
        <w:tc>
          <w:tcPr>
            <w:tcW w:w="1170" w:type="dxa"/>
            <w:gridSpan w:val="2"/>
            <w:shd w:val="clear" w:color="auto" w:fill="auto"/>
          </w:tcPr>
          <w:p w:rsidR="00016666" w:rsidRPr="00016666" w:rsidRDefault="00016666" w:rsidP="00016666">
            <w:pPr>
              <w:jc w:val="center"/>
              <w:cnfStyle w:val="100000000000"/>
              <w:rPr>
                <w:rFonts w:ascii="Times New Roman" w:hAnsi="Times New Roman" w:cs="Times New Roman"/>
                <w:bCs w:val="0"/>
                <w:sz w:val="12"/>
                <w:szCs w:val="12"/>
              </w:rPr>
            </w:pPr>
            <w:r w:rsidRPr="00016666">
              <w:rPr>
                <w:rFonts w:ascii="Times New Roman" w:hAnsi="Times New Roman" w:cs="Times New Roman"/>
                <w:sz w:val="12"/>
                <w:szCs w:val="12"/>
              </w:rPr>
              <w:t>Frekuensi</w:t>
            </w:r>
          </w:p>
        </w:tc>
        <w:tc>
          <w:tcPr>
            <w:cnfStyle w:val="000100000000"/>
            <w:tcW w:w="1170" w:type="dxa"/>
            <w:gridSpan w:val="2"/>
            <w:shd w:val="clear" w:color="auto" w:fill="auto"/>
          </w:tcPr>
          <w:p w:rsidR="00016666" w:rsidRPr="00016666" w:rsidRDefault="00016666" w:rsidP="00016666">
            <w:pPr>
              <w:jc w:val="center"/>
              <w:rPr>
                <w:rFonts w:ascii="Times New Roman" w:hAnsi="Times New Roman" w:cs="Times New Roman"/>
                <w:bCs w:val="0"/>
                <w:sz w:val="12"/>
                <w:szCs w:val="12"/>
              </w:rPr>
            </w:pPr>
            <w:r w:rsidRPr="00016666">
              <w:rPr>
                <w:rFonts w:ascii="Times New Roman" w:hAnsi="Times New Roman" w:cs="Times New Roman"/>
                <w:sz w:val="12"/>
                <w:szCs w:val="12"/>
              </w:rPr>
              <w:t>Persentase (%)</w:t>
            </w:r>
          </w:p>
        </w:tc>
      </w:tr>
      <w:tr w:rsidR="00016666" w:rsidRPr="00016666" w:rsidTr="00043A29">
        <w:trPr>
          <w:cnfStyle w:val="000000100000"/>
        </w:trPr>
        <w:tc>
          <w:tcPr>
            <w:cnfStyle w:val="001000000000"/>
            <w:tcW w:w="743" w:type="dxa"/>
            <w:vMerge/>
            <w:shd w:val="clear" w:color="auto" w:fill="auto"/>
          </w:tcPr>
          <w:p w:rsidR="00016666" w:rsidRPr="00016666" w:rsidRDefault="00016666" w:rsidP="00016666">
            <w:pPr>
              <w:jc w:val="center"/>
              <w:rPr>
                <w:rFonts w:ascii="Times New Roman" w:hAnsi="Times New Roman" w:cs="Times New Roman"/>
                <w:bCs w:val="0"/>
                <w:sz w:val="12"/>
                <w:szCs w:val="12"/>
              </w:rPr>
            </w:pPr>
          </w:p>
        </w:tc>
        <w:tc>
          <w:tcPr>
            <w:cnfStyle w:val="000010000000"/>
            <w:tcW w:w="1075" w:type="dxa"/>
            <w:vMerge/>
            <w:shd w:val="clear" w:color="auto" w:fill="auto"/>
          </w:tcPr>
          <w:p w:rsidR="00016666" w:rsidRPr="00016666" w:rsidRDefault="00016666" w:rsidP="00016666">
            <w:pPr>
              <w:jc w:val="center"/>
              <w:rPr>
                <w:rFonts w:ascii="Times New Roman" w:hAnsi="Times New Roman" w:cs="Times New Roman"/>
                <w:bCs/>
                <w:sz w:val="12"/>
                <w:szCs w:val="12"/>
              </w:rPr>
            </w:pPr>
          </w:p>
        </w:tc>
        <w:tc>
          <w:tcPr>
            <w:tcW w:w="540" w:type="dxa"/>
            <w:shd w:val="clear" w:color="auto" w:fill="auto"/>
          </w:tcPr>
          <w:p w:rsidR="00016666" w:rsidRPr="00016666" w:rsidRDefault="007576CC" w:rsidP="007576CC">
            <w:pPr>
              <w:jc w:val="center"/>
              <w:cnfStyle w:val="000000100000"/>
              <w:rPr>
                <w:rFonts w:ascii="Times New Roman" w:hAnsi="Times New Roman" w:cs="Times New Roman"/>
                <w:bCs/>
                <w:sz w:val="12"/>
                <w:szCs w:val="12"/>
              </w:rPr>
            </w:pPr>
            <w:r>
              <w:rPr>
                <w:rFonts w:ascii="Times New Roman" w:hAnsi="Times New Roman" w:cs="Times New Roman"/>
                <w:bCs/>
                <w:sz w:val="12"/>
                <w:szCs w:val="12"/>
              </w:rPr>
              <w:t>Pretes</w:t>
            </w:r>
          </w:p>
        </w:tc>
        <w:tc>
          <w:tcPr>
            <w:cnfStyle w:val="000010000000"/>
            <w:tcW w:w="630" w:type="dxa"/>
            <w:shd w:val="clear" w:color="auto" w:fill="auto"/>
          </w:tcPr>
          <w:p w:rsidR="00016666" w:rsidRPr="00016666" w:rsidRDefault="007576CC" w:rsidP="00016666">
            <w:pPr>
              <w:jc w:val="center"/>
              <w:rPr>
                <w:rFonts w:ascii="Times New Roman" w:hAnsi="Times New Roman" w:cs="Times New Roman"/>
                <w:bCs/>
                <w:sz w:val="12"/>
                <w:szCs w:val="12"/>
              </w:rPr>
            </w:pPr>
            <w:r>
              <w:rPr>
                <w:rFonts w:ascii="Times New Roman" w:hAnsi="Times New Roman" w:cs="Times New Roman"/>
                <w:bCs/>
                <w:sz w:val="12"/>
                <w:szCs w:val="12"/>
              </w:rPr>
              <w:t>postest</w:t>
            </w:r>
          </w:p>
        </w:tc>
        <w:tc>
          <w:tcPr>
            <w:tcW w:w="630" w:type="dxa"/>
            <w:shd w:val="clear" w:color="auto" w:fill="auto"/>
          </w:tcPr>
          <w:p w:rsidR="00016666" w:rsidRPr="00016666" w:rsidRDefault="007576CC" w:rsidP="00016666">
            <w:pPr>
              <w:jc w:val="center"/>
              <w:cnfStyle w:val="000000100000"/>
              <w:rPr>
                <w:rFonts w:ascii="Times New Roman" w:hAnsi="Times New Roman" w:cs="Times New Roman"/>
                <w:bCs/>
                <w:sz w:val="12"/>
                <w:szCs w:val="12"/>
              </w:rPr>
            </w:pPr>
            <w:r>
              <w:rPr>
                <w:rFonts w:ascii="Times New Roman" w:hAnsi="Times New Roman" w:cs="Times New Roman"/>
                <w:bCs/>
                <w:sz w:val="12"/>
                <w:szCs w:val="12"/>
              </w:rPr>
              <w:t>preetes</w:t>
            </w:r>
          </w:p>
        </w:tc>
        <w:tc>
          <w:tcPr>
            <w:cnfStyle w:val="000100000000"/>
            <w:tcW w:w="540" w:type="dxa"/>
            <w:shd w:val="clear" w:color="auto" w:fill="auto"/>
          </w:tcPr>
          <w:p w:rsidR="00016666" w:rsidRPr="00016666" w:rsidRDefault="007576CC" w:rsidP="00016666">
            <w:pPr>
              <w:jc w:val="center"/>
              <w:rPr>
                <w:rFonts w:ascii="Times New Roman" w:hAnsi="Times New Roman" w:cs="Times New Roman"/>
                <w:bCs w:val="0"/>
                <w:sz w:val="12"/>
                <w:szCs w:val="12"/>
              </w:rPr>
            </w:pPr>
            <w:r>
              <w:rPr>
                <w:rFonts w:ascii="Times New Roman" w:hAnsi="Times New Roman" w:cs="Times New Roman"/>
                <w:sz w:val="12"/>
                <w:szCs w:val="12"/>
              </w:rPr>
              <w:t>postest</w:t>
            </w:r>
          </w:p>
        </w:tc>
      </w:tr>
      <w:tr w:rsidR="00016666" w:rsidRPr="00016666" w:rsidTr="00043A29">
        <w:trPr>
          <w:cnfStyle w:val="010000000000"/>
          <w:trHeight w:val="748"/>
        </w:trPr>
        <w:tc>
          <w:tcPr>
            <w:cnfStyle w:val="001000000000"/>
            <w:tcW w:w="743" w:type="dxa"/>
            <w:shd w:val="clear" w:color="auto" w:fill="auto"/>
          </w:tcPr>
          <w:p w:rsidR="00016666" w:rsidRPr="00016666" w:rsidRDefault="00016666" w:rsidP="00016666">
            <w:pPr>
              <w:jc w:val="center"/>
              <w:rPr>
                <w:rFonts w:ascii="Times New Roman" w:hAnsi="Times New Roman" w:cs="Times New Roman"/>
                <w:b w:val="0"/>
                <w:bCs w:val="0"/>
                <w:sz w:val="12"/>
                <w:szCs w:val="12"/>
                <w:lang w:val="sv-SE"/>
              </w:rPr>
            </w:pPr>
            <w:r w:rsidRPr="00016666">
              <w:rPr>
                <w:rFonts w:ascii="Times New Roman" w:hAnsi="Times New Roman" w:cs="Times New Roman"/>
                <w:sz w:val="12"/>
                <w:szCs w:val="12"/>
                <w:lang w:val="sv-SE"/>
              </w:rPr>
              <w:t xml:space="preserve">105 </w:t>
            </w:r>
            <w:r w:rsidRPr="00016666">
              <w:rPr>
                <w:rFonts w:ascii="Times New Roman" w:hAnsi="Times New Roman" w:cs="Times New Roman"/>
                <w:sz w:val="12"/>
                <w:szCs w:val="12"/>
              </w:rPr>
              <w:t xml:space="preserve">- </w:t>
            </w:r>
            <w:r w:rsidRPr="00016666">
              <w:rPr>
                <w:rFonts w:ascii="Times New Roman" w:hAnsi="Times New Roman" w:cs="Times New Roman"/>
                <w:sz w:val="12"/>
                <w:szCs w:val="12"/>
                <w:lang w:val="sv-SE"/>
              </w:rPr>
              <w:t>125</w:t>
            </w:r>
          </w:p>
          <w:p w:rsidR="00016666" w:rsidRPr="00016666" w:rsidRDefault="00016666" w:rsidP="00016666">
            <w:pPr>
              <w:jc w:val="center"/>
              <w:rPr>
                <w:rFonts w:ascii="Times New Roman" w:hAnsi="Times New Roman" w:cs="Times New Roman"/>
                <w:b w:val="0"/>
                <w:bCs w:val="0"/>
                <w:sz w:val="12"/>
                <w:szCs w:val="12"/>
                <w:lang w:val="sv-SE"/>
              </w:rPr>
            </w:pPr>
            <w:r w:rsidRPr="00016666">
              <w:rPr>
                <w:rFonts w:ascii="Times New Roman" w:hAnsi="Times New Roman" w:cs="Times New Roman"/>
                <w:sz w:val="12"/>
                <w:szCs w:val="12"/>
                <w:lang w:val="sv-SE"/>
              </w:rPr>
              <w:t xml:space="preserve">85 </w:t>
            </w:r>
            <w:r w:rsidRPr="00016666">
              <w:rPr>
                <w:rFonts w:ascii="Times New Roman" w:hAnsi="Times New Roman" w:cs="Times New Roman"/>
                <w:sz w:val="12"/>
                <w:szCs w:val="12"/>
              </w:rPr>
              <w:t xml:space="preserve">- </w:t>
            </w:r>
            <w:r w:rsidRPr="00016666">
              <w:rPr>
                <w:rFonts w:ascii="Times New Roman" w:hAnsi="Times New Roman" w:cs="Times New Roman"/>
                <w:sz w:val="12"/>
                <w:szCs w:val="12"/>
                <w:lang w:val="sv-SE"/>
              </w:rPr>
              <w:t>105</w:t>
            </w:r>
          </w:p>
          <w:p w:rsidR="00016666" w:rsidRPr="00016666" w:rsidRDefault="00016666" w:rsidP="00016666">
            <w:pPr>
              <w:jc w:val="center"/>
              <w:rPr>
                <w:rFonts w:ascii="Times New Roman" w:hAnsi="Times New Roman" w:cs="Times New Roman"/>
                <w:b w:val="0"/>
                <w:bCs w:val="0"/>
                <w:sz w:val="12"/>
                <w:szCs w:val="12"/>
                <w:lang w:val="sv-SE"/>
              </w:rPr>
            </w:pPr>
            <w:r w:rsidRPr="00016666">
              <w:rPr>
                <w:rFonts w:ascii="Times New Roman" w:hAnsi="Times New Roman" w:cs="Times New Roman"/>
                <w:sz w:val="12"/>
                <w:szCs w:val="12"/>
                <w:lang w:val="sv-SE"/>
              </w:rPr>
              <w:t xml:space="preserve">65 </w:t>
            </w:r>
            <w:r w:rsidRPr="00016666">
              <w:rPr>
                <w:rFonts w:ascii="Times New Roman" w:hAnsi="Times New Roman" w:cs="Times New Roman"/>
                <w:sz w:val="12"/>
                <w:szCs w:val="12"/>
              </w:rPr>
              <w:t xml:space="preserve">- </w:t>
            </w:r>
            <w:r w:rsidRPr="00016666">
              <w:rPr>
                <w:rFonts w:ascii="Times New Roman" w:hAnsi="Times New Roman" w:cs="Times New Roman"/>
                <w:sz w:val="12"/>
                <w:szCs w:val="12"/>
                <w:lang w:val="sv-SE"/>
              </w:rPr>
              <w:t>85</w:t>
            </w:r>
          </w:p>
          <w:p w:rsidR="00016666" w:rsidRPr="00016666" w:rsidRDefault="00016666" w:rsidP="00016666">
            <w:pPr>
              <w:jc w:val="center"/>
              <w:rPr>
                <w:rFonts w:ascii="Times New Roman" w:hAnsi="Times New Roman" w:cs="Times New Roman"/>
                <w:b w:val="0"/>
                <w:bCs w:val="0"/>
                <w:sz w:val="12"/>
                <w:szCs w:val="12"/>
              </w:rPr>
            </w:pPr>
            <w:r w:rsidRPr="00016666">
              <w:rPr>
                <w:rFonts w:ascii="Times New Roman" w:hAnsi="Times New Roman" w:cs="Times New Roman"/>
                <w:sz w:val="12"/>
                <w:szCs w:val="12"/>
              </w:rPr>
              <w:t>45 - 65</w:t>
            </w:r>
          </w:p>
          <w:p w:rsidR="00016666" w:rsidRPr="00016666" w:rsidRDefault="00016666" w:rsidP="00016666">
            <w:pPr>
              <w:jc w:val="center"/>
              <w:rPr>
                <w:rFonts w:ascii="Times New Roman" w:hAnsi="Times New Roman" w:cs="Times New Roman"/>
                <w:sz w:val="12"/>
                <w:szCs w:val="12"/>
                <w:lang w:val="sv-SE"/>
              </w:rPr>
            </w:pPr>
            <w:r w:rsidRPr="00016666">
              <w:rPr>
                <w:rFonts w:ascii="Times New Roman" w:hAnsi="Times New Roman" w:cs="Times New Roman"/>
                <w:sz w:val="12"/>
                <w:szCs w:val="12"/>
              </w:rPr>
              <w:t>25 - 45</w:t>
            </w:r>
          </w:p>
        </w:tc>
        <w:tc>
          <w:tcPr>
            <w:cnfStyle w:val="000010000000"/>
            <w:tcW w:w="1075" w:type="dxa"/>
            <w:shd w:val="clear" w:color="auto" w:fill="auto"/>
          </w:tcPr>
          <w:p w:rsidR="00016666" w:rsidRPr="007576CC" w:rsidRDefault="00016666" w:rsidP="007576CC">
            <w:pPr>
              <w:jc w:val="center"/>
              <w:rPr>
                <w:rFonts w:ascii="Times New Roman" w:hAnsi="Times New Roman" w:cs="Times New Roman"/>
                <w:b w:val="0"/>
                <w:sz w:val="12"/>
                <w:szCs w:val="12"/>
                <w:lang w:val="sv-SE"/>
              </w:rPr>
            </w:pPr>
            <w:r w:rsidRPr="007576CC">
              <w:rPr>
                <w:rFonts w:ascii="Times New Roman" w:hAnsi="Times New Roman" w:cs="Times New Roman"/>
                <w:b w:val="0"/>
                <w:sz w:val="12"/>
                <w:szCs w:val="12"/>
                <w:lang w:val="sv-SE"/>
              </w:rPr>
              <w:t>Sangat Tinggi</w:t>
            </w:r>
          </w:p>
          <w:p w:rsidR="00016666" w:rsidRPr="007576CC" w:rsidRDefault="00016666" w:rsidP="007576CC">
            <w:pPr>
              <w:jc w:val="center"/>
              <w:rPr>
                <w:rFonts w:ascii="Times New Roman" w:hAnsi="Times New Roman" w:cs="Times New Roman"/>
                <w:b w:val="0"/>
                <w:sz w:val="12"/>
                <w:szCs w:val="12"/>
                <w:lang w:val="sv-SE"/>
              </w:rPr>
            </w:pPr>
            <w:r w:rsidRPr="007576CC">
              <w:rPr>
                <w:rFonts w:ascii="Times New Roman" w:hAnsi="Times New Roman" w:cs="Times New Roman"/>
                <w:b w:val="0"/>
                <w:sz w:val="12"/>
                <w:szCs w:val="12"/>
                <w:lang w:val="sv-SE"/>
              </w:rPr>
              <w:t>Tinggi</w:t>
            </w:r>
          </w:p>
          <w:p w:rsidR="00016666" w:rsidRPr="007576CC" w:rsidRDefault="00016666" w:rsidP="007576CC">
            <w:pPr>
              <w:jc w:val="center"/>
              <w:rPr>
                <w:rFonts w:ascii="Times New Roman" w:hAnsi="Times New Roman" w:cs="Times New Roman"/>
                <w:b w:val="0"/>
                <w:sz w:val="12"/>
                <w:szCs w:val="12"/>
              </w:rPr>
            </w:pPr>
            <w:r w:rsidRPr="007576CC">
              <w:rPr>
                <w:rFonts w:ascii="Times New Roman" w:hAnsi="Times New Roman" w:cs="Times New Roman"/>
                <w:b w:val="0"/>
                <w:sz w:val="12"/>
                <w:szCs w:val="12"/>
              </w:rPr>
              <w:t>Cukup</w:t>
            </w:r>
          </w:p>
          <w:p w:rsidR="00016666" w:rsidRPr="007576CC" w:rsidRDefault="00016666" w:rsidP="007576CC">
            <w:pPr>
              <w:jc w:val="center"/>
              <w:rPr>
                <w:rFonts w:ascii="Times New Roman" w:hAnsi="Times New Roman" w:cs="Times New Roman"/>
                <w:b w:val="0"/>
                <w:sz w:val="12"/>
                <w:szCs w:val="12"/>
              </w:rPr>
            </w:pPr>
            <w:r w:rsidRPr="007576CC">
              <w:rPr>
                <w:rFonts w:ascii="Times New Roman" w:hAnsi="Times New Roman" w:cs="Times New Roman"/>
                <w:b w:val="0"/>
                <w:sz w:val="12"/>
                <w:szCs w:val="12"/>
              </w:rPr>
              <w:t>Rendah</w:t>
            </w:r>
          </w:p>
          <w:p w:rsidR="00016666" w:rsidRPr="00016666" w:rsidRDefault="00016666" w:rsidP="007576CC">
            <w:pPr>
              <w:jc w:val="center"/>
              <w:rPr>
                <w:rFonts w:ascii="Times New Roman" w:hAnsi="Times New Roman" w:cs="Times New Roman"/>
                <w:sz w:val="12"/>
                <w:szCs w:val="12"/>
                <w:lang w:val="sv-SE"/>
              </w:rPr>
            </w:pPr>
            <w:r w:rsidRPr="007576CC">
              <w:rPr>
                <w:rFonts w:ascii="Times New Roman" w:hAnsi="Times New Roman" w:cs="Times New Roman"/>
                <w:b w:val="0"/>
                <w:sz w:val="12"/>
                <w:szCs w:val="12"/>
              </w:rPr>
              <w:t>Sangat Rendah</w:t>
            </w:r>
          </w:p>
        </w:tc>
        <w:tc>
          <w:tcPr>
            <w:tcW w:w="540" w:type="dxa"/>
            <w:shd w:val="clear" w:color="auto" w:fill="auto"/>
          </w:tcPr>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0</w:t>
            </w:r>
          </w:p>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18</w:t>
            </w:r>
          </w:p>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9</w:t>
            </w:r>
          </w:p>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3</w:t>
            </w:r>
          </w:p>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0</w:t>
            </w:r>
          </w:p>
        </w:tc>
        <w:tc>
          <w:tcPr>
            <w:cnfStyle w:val="000010000000"/>
            <w:tcW w:w="630" w:type="dxa"/>
            <w:shd w:val="clear" w:color="auto" w:fill="auto"/>
          </w:tcPr>
          <w:p w:rsidR="00016666" w:rsidRPr="00016666" w:rsidRDefault="00016666" w:rsidP="00016666">
            <w:pPr>
              <w:jc w:val="center"/>
              <w:rPr>
                <w:rFonts w:ascii="Times New Roman" w:hAnsi="Times New Roman" w:cs="Times New Roman"/>
                <w:sz w:val="12"/>
                <w:szCs w:val="12"/>
              </w:rPr>
            </w:pPr>
            <w:r w:rsidRPr="00016666">
              <w:rPr>
                <w:rFonts w:ascii="Times New Roman" w:hAnsi="Times New Roman" w:cs="Times New Roman"/>
                <w:sz w:val="12"/>
                <w:szCs w:val="12"/>
              </w:rPr>
              <w:t>7</w:t>
            </w:r>
          </w:p>
          <w:p w:rsidR="00016666" w:rsidRPr="00016666" w:rsidRDefault="00016666" w:rsidP="00016666">
            <w:pPr>
              <w:jc w:val="center"/>
              <w:rPr>
                <w:rFonts w:ascii="Times New Roman" w:hAnsi="Times New Roman" w:cs="Times New Roman"/>
                <w:sz w:val="12"/>
                <w:szCs w:val="12"/>
              </w:rPr>
            </w:pPr>
            <w:r w:rsidRPr="00016666">
              <w:rPr>
                <w:rFonts w:ascii="Times New Roman" w:hAnsi="Times New Roman" w:cs="Times New Roman"/>
                <w:sz w:val="12"/>
                <w:szCs w:val="12"/>
              </w:rPr>
              <w:t>21</w:t>
            </w:r>
          </w:p>
          <w:p w:rsidR="00016666" w:rsidRPr="00016666" w:rsidRDefault="00016666" w:rsidP="00016666">
            <w:pPr>
              <w:jc w:val="center"/>
              <w:rPr>
                <w:rFonts w:ascii="Times New Roman" w:hAnsi="Times New Roman" w:cs="Times New Roman"/>
                <w:sz w:val="12"/>
                <w:szCs w:val="12"/>
              </w:rPr>
            </w:pPr>
            <w:r w:rsidRPr="00016666">
              <w:rPr>
                <w:rFonts w:ascii="Times New Roman" w:hAnsi="Times New Roman" w:cs="Times New Roman"/>
                <w:sz w:val="12"/>
                <w:szCs w:val="12"/>
              </w:rPr>
              <w:t>2</w:t>
            </w:r>
          </w:p>
          <w:p w:rsidR="00016666" w:rsidRPr="00016666" w:rsidRDefault="00016666" w:rsidP="00016666">
            <w:pPr>
              <w:jc w:val="center"/>
              <w:rPr>
                <w:rFonts w:ascii="Times New Roman" w:hAnsi="Times New Roman" w:cs="Times New Roman"/>
                <w:sz w:val="12"/>
                <w:szCs w:val="12"/>
              </w:rPr>
            </w:pPr>
            <w:r w:rsidRPr="00016666">
              <w:rPr>
                <w:rFonts w:ascii="Times New Roman" w:hAnsi="Times New Roman" w:cs="Times New Roman"/>
                <w:sz w:val="12"/>
                <w:szCs w:val="12"/>
              </w:rPr>
              <w:t>0</w:t>
            </w:r>
          </w:p>
          <w:p w:rsidR="00016666" w:rsidRPr="00016666" w:rsidRDefault="00016666" w:rsidP="00016666">
            <w:pPr>
              <w:jc w:val="center"/>
              <w:rPr>
                <w:rFonts w:ascii="Times New Roman" w:hAnsi="Times New Roman" w:cs="Times New Roman"/>
                <w:sz w:val="12"/>
                <w:szCs w:val="12"/>
              </w:rPr>
            </w:pPr>
            <w:r w:rsidRPr="00016666">
              <w:rPr>
                <w:rFonts w:ascii="Times New Roman" w:hAnsi="Times New Roman" w:cs="Times New Roman"/>
                <w:sz w:val="12"/>
                <w:szCs w:val="12"/>
              </w:rPr>
              <w:t>0</w:t>
            </w:r>
          </w:p>
        </w:tc>
        <w:tc>
          <w:tcPr>
            <w:tcW w:w="630" w:type="dxa"/>
            <w:shd w:val="clear" w:color="auto" w:fill="auto"/>
          </w:tcPr>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0</w:t>
            </w:r>
          </w:p>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60</w:t>
            </w:r>
          </w:p>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30</w:t>
            </w:r>
          </w:p>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10</w:t>
            </w:r>
          </w:p>
          <w:p w:rsidR="00016666" w:rsidRPr="00016666" w:rsidRDefault="00016666" w:rsidP="00016666">
            <w:pPr>
              <w:jc w:val="center"/>
              <w:cnfStyle w:val="010000000000"/>
              <w:rPr>
                <w:rFonts w:ascii="Times New Roman" w:hAnsi="Times New Roman" w:cs="Times New Roman"/>
                <w:sz w:val="12"/>
                <w:szCs w:val="12"/>
              </w:rPr>
            </w:pPr>
            <w:r w:rsidRPr="00016666">
              <w:rPr>
                <w:rFonts w:ascii="Times New Roman" w:hAnsi="Times New Roman" w:cs="Times New Roman"/>
                <w:sz w:val="12"/>
                <w:szCs w:val="12"/>
              </w:rPr>
              <w:t>0</w:t>
            </w:r>
          </w:p>
        </w:tc>
        <w:tc>
          <w:tcPr>
            <w:cnfStyle w:val="000100000000"/>
            <w:tcW w:w="540" w:type="dxa"/>
            <w:shd w:val="clear" w:color="auto" w:fill="auto"/>
          </w:tcPr>
          <w:p w:rsidR="00016666" w:rsidRPr="00016666" w:rsidRDefault="00016666" w:rsidP="00016666">
            <w:pPr>
              <w:jc w:val="center"/>
              <w:rPr>
                <w:rFonts w:ascii="Times New Roman" w:hAnsi="Times New Roman" w:cs="Times New Roman"/>
                <w:b w:val="0"/>
                <w:bCs w:val="0"/>
                <w:sz w:val="12"/>
                <w:szCs w:val="12"/>
              </w:rPr>
            </w:pPr>
            <w:r w:rsidRPr="00016666">
              <w:rPr>
                <w:rFonts w:ascii="Times New Roman" w:hAnsi="Times New Roman" w:cs="Times New Roman"/>
                <w:sz w:val="12"/>
                <w:szCs w:val="12"/>
              </w:rPr>
              <w:t>23,33</w:t>
            </w:r>
          </w:p>
          <w:p w:rsidR="00016666" w:rsidRPr="00016666" w:rsidRDefault="00016666" w:rsidP="00016666">
            <w:pPr>
              <w:jc w:val="center"/>
              <w:rPr>
                <w:rFonts w:ascii="Times New Roman" w:hAnsi="Times New Roman" w:cs="Times New Roman"/>
                <w:b w:val="0"/>
                <w:bCs w:val="0"/>
                <w:sz w:val="12"/>
                <w:szCs w:val="12"/>
              </w:rPr>
            </w:pPr>
            <w:r w:rsidRPr="00016666">
              <w:rPr>
                <w:rFonts w:ascii="Times New Roman" w:hAnsi="Times New Roman" w:cs="Times New Roman"/>
                <w:sz w:val="12"/>
                <w:szCs w:val="12"/>
              </w:rPr>
              <w:t>70</w:t>
            </w:r>
          </w:p>
          <w:p w:rsidR="00016666" w:rsidRPr="00016666" w:rsidRDefault="00016666" w:rsidP="00016666">
            <w:pPr>
              <w:jc w:val="center"/>
              <w:rPr>
                <w:rFonts w:ascii="Times New Roman" w:hAnsi="Times New Roman" w:cs="Times New Roman"/>
                <w:b w:val="0"/>
                <w:bCs w:val="0"/>
                <w:sz w:val="12"/>
                <w:szCs w:val="12"/>
              </w:rPr>
            </w:pPr>
            <w:r w:rsidRPr="00016666">
              <w:rPr>
                <w:rFonts w:ascii="Times New Roman" w:hAnsi="Times New Roman" w:cs="Times New Roman"/>
                <w:sz w:val="12"/>
                <w:szCs w:val="12"/>
              </w:rPr>
              <w:t>6,66</w:t>
            </w:r>
          </w:p>
          <w:p w:rsidR="00016666" w:rsidRPr="00016666" w:rsidRDefault="00016666" w:rsidP="00016666">
            <w:pPr>
              <w:jc w:val="center"/>
              <w:rPr>
                <w:rFonts w:ascii="Times New Roman" w:hAnsi="Times New Roman" w:cs="Times New Roman"/>
                <w:b w:val="0"/>
                <w:bCs w:val="0"/>
                <w:sz w:val="12"/>
                <w:szCs w:val="12"/>
              </w:rPr>
            </w:pPr>
            <w:r w:rsidRPr="00016666">
              <w:rPr>
                <w:rFonts w:ascii="Times New Roman" w:hAnsi="Times New Roman" w:cs="Times New Roman"/>
                <w:sz w:val="12"/>
                <w:szCs w:val="12"/>
              </w:rPr>
              <w:t>0</w:t>
            </w:r>
          </w:p>
          <w:p w:rsidR="00016666" w:rsidRPr="00016666" w:rsidRDefault="00016666" w:rsidP="00016666">
            <w:pPr>
              <w:jc w:val="center"/>
              <w:rPr>
                <w:rFonts w:ascii="Times New Roman" w:hAnsi="Times New Roman" w:cs="Times New Roman"/>
                <w:sz w:val="12"/>
                <w:szCs w:val="12"/>
              </w:rPr>
            </w:pPr>
            <w:r w:rsidRPr="00016666">
              <w:rPr>
                <w:rFonts w:ascii="Times New Roman" w:hAnsi="Times New Roman" w:cs="Times New Roman"/>
                <w:sz w:val="12"/>
                <w:szCs w:val="12"/>
              </w:rPr>
              <w:t>0</w:t>
            </w:r>
          </w:p>
        </w:tc>
      </w:tr>
    </w:tbl>
    <w:p w:rsidR="00016666" w:rsidRPr="00696247" w:rsidRDefault="00016666" w:rsidP="00696247">
      <w:pPr>
        <w:spacing w:after="0"/>
        <w:jc w:val="both"/>
        <w:rPr>
          <w:rFonts w:ascii="Times New Roman" w:hAnsi="Times New Roman" w:cs="Times New Roman"/>
          <w:sz w:val="24"/>
          <w:szCs w:val="24"/>
        </w:rPr>
      </w:pPr>
    </w:p>
    <w:p w:rsidR="00C02796" w:rsidRDefault="00C02796" w:rsidP="00C01F60">
      <w:pPr>
        <w:pStyle w:val="ListParagraph"/>
        <w:numPr>
          <w:ilvl w:val="0"/>
          <w:numId w:val="6"/>
        </w:numPr>
        <w:spacing w:after="0" w:line="240" w:lineRule="auto"/>
        <w:ind w:left="360"/>
        <w:jc w:val="both"/>
        <w:rPr>
          <w:rFonts w:ascii="Times New Roman" w:hAnsi="Times New Roman" w:cs="Times New Roman"/>
          <w:b/>
          <w:sz w:val="24"/>
          <w:szCs w:val="24"/>
        </w:rPr>
      </w:pPr>
      <w:r w:rsidRPr="00B20C74">
        <w:rPr>
          <w:rFonts w:ascii="Times New Roman" w:hAnsi="Times New Roman" w:cs="Times New Roman"/>
          <w:b/>
          <w:sz w:val="24"/>
          <w:szCs w:val="24"/>
        </w:rPr>
        <w:t xml:space="preserve">Analisis Deskriptif Hasil Belajar Siswa </w:t>
      </w:r>
    </w:p>
    <w:p w:rsidR="000C392A" w:rsidRDefault="000C392A" w:rsidP="007576CC">
      <w:pPr>
        <w:spacing w:after="0"/>
        <w:jc w:val="both"/>
        <w:rPr>
          <w:rFonts w:ascii="Times New Roman" w:hAnsi="Times New Roman" w:cs="Times New Roman"/>
          <w:b/>
          <w:sz w:val="24"/>
          <w:szCs w:val="24"/>
        </w:rPr>
      </w:pPr>
    </w:p>
    <w:p w:rsidR="007576CC" w:rsidRDefault="007576CC" w:rsidP="00043A2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Analisis statistik deskriptif  dimaksudkan untuk mendeskripsikan tingkat pencapaian hasil belajar </w:t>
      </w:r>
      <w:r>
        <w:rPr>
          <w:rFonts w:ascii="Times New Roman" w:hAnsi="Times New Roman" w:cs="Times New Roman"/>
          <w:sz w:val="24"/>
          <w:szCs w:val="24"/>
        </w:rPr>
        <w:lastRenderedPageBreak/>
        <w:t xml:space="preserve">biologi siswa yang diajar dengan menerapkan model pembelajaran </w:t>
      </w:r>
      <w:r w:rsidRPr="008117A5">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dan pembelajaran konvensional. Hasil analisis statistik deskriptif  berdasarkan skor hasil belajar yang diperoleh siswa pada materi pencemaran lingkungan di kelas VIIA dan VIIB SMPN 2 Bajeng Barat Kab. Gowa dengan menerapkan model pembelajaran </w:t>
      </w:r>
      <w:r w:rsidRPr="008140E5">
        <w:rPr>
          <w:rFonts w:ascii="Times New Roman" w:hAnsi="Times New Roman" w:cs="Times New Roman"/>
          <w:i/>
          <w:sz w:val="24"/>
          <w:szCs w:val="24"/>
        </w:rPr>
        <w:t>discovery learning</w:t>
      </w:r>
      <w:r>
        <w:rPr>
          <w:rFonts w:ascii="Times New Roman" w:hAnsi="Times New Roman" w:cs="Times New Roman"/>
          <w:sz w:val="24"/>
          <w:szCs w:val="24"/>
        </w:rPr>
        <w:t xml:space="preserve"> dan pembelajaran konvensional dapat dilihat pada Tabel 4 </w:t>
      </w:r>
      <w:r w:rsidR="00043A29">
        <w:rPr>
          <w:rFonts w:ascii="Times New Roman" w:hAnsi="Times New Roman" w:cs="Times New Roman"/>
          <w:sz w:val="24"/>
          <w:szCs w:val="24"/>
        </w:rPr>
        <w:t>dan distribusi frekuensi kategori hasil belajar siswa dapat dilihat pada Tabel 5 dan 6</w:t>
      </w:r>
      <w:r>
        <w:rPr>
          <w:rFonts w:ascii="Times New Roman" w:hAnsi="Times New Roman" w:cs="Times New Roman"/>
          <w:sz w:val="24"/>
          <w:szCs w:val="24"/>
        </w:rPr>
        <w:t xml:space="preserve">. </w:t>
      </w:r>
    </w:p>
    <w:p w:rsidR="007576CC" w:rsidRPr="006B2A81" w:rsidRDefault="006B2A81" w:rsidP="00043A29">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7576CC" w:rsidRPr="00043A29">
        <w:rPr>
          <w:rFonts w:ascii="Times New Roman" w:hAnsi="Times New Roman" w:cs="Times New Roman"/>
          <w:b/>
          <w:sz w:val="24"/>
          <w:szCs w:val="24"/>
        </w:rPr>
        <w:t xml:space="preserve">4 Hasil Analisis Deskriptif Nilai Hasil Belajar Siswa Sebelum dan Sesudah Penerapan Model Pembelajaran </w:t>
      </w:r>
      <w:r w:rsidR="007576CC" w:rsidRPr="00043A29">
        <w:rPr>
          <w:rFonts w:ascii="Times New Roman" w:hAnsi="Times New Roman" w:cs="Times New Roman"/>
          <w:b/>
          <w:i/>
          <w:sz w:val="24"/>
          <w:szCs w:val="24"/>
        </w:rPr>
        <w:t>Discovery Learning</w:t>
      </w:r>
      <w:r>
        <w:rPr>
          <w:rFonts w:ascii="Times New Roman" w:hAnsi="Times New Roman" w:cs="Times New Roman"/>
          <w:b/>
          <w:i/>
          <w:sz w:val="24"/>
          <w:szCs w:val="24"/>
        </w:rPr>
        <w:t xml:space="preserve"> </w:t>
      </w:r>
      <w:r>
        <w:rPr>
          <w:rFonts w:ascii="Times New Roman" w:hAnsi="Times New Roman" w:cs="Times New Roman"/>
          <w:b/>
          <w:sz w:val="24"/>
          <w:szCs w:val="24"/>
        </w:rPr>
        <w:t>dan pembelajaran konvensional</w:t>
      </w:r>
    </w:p>
    <w:p w:rsidR="007576CC" w:rsidRDefault="007576CC" w:rsidP="006B2A81">
      <w:pPr>
        <w:spacing w:after="0"/>
        <w:jc w:val="both"/>
        <w:rPr>
          <w:rFonts w:ascii="Times New Roman" w:hAnsi="Times New Roman" w:cs="Times New Roman"/>
          <w:sz w:val="24"/>
          <w:szCs w:val="24"/>
        </w:rPr>
      </w:pPr>
    </w:p>
    <w:tbl>
      <w:tblPr>
        <w:tblStyle w:val="TableGrid"/>
        <w:tblpPr w:leftFromText="180" w:rightFromText="180" w:vertAnchor="text" w:horzAnchor="page" w:tblpX="6493" w:tblpY="1342"/>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24"/>
        <w:gridCol w:w="814"/>
        <w:gridCol w:w="630"/>
        <w:gridCol w:w="630"/>
        <w:gridCol w:w="621"/>
        <w:gridCol w:w="639"/>
      </w:tblGrid>
      <w:tr w:rsidR="00B3333D" w:rsidRPr="00346B8E" w:rsidTr="00B3333D">
        <w:tc>
          <w:tcPr>
            <w:tcW w:w="824" w:type="dxa"/>
            <w:vMerge w:val="restart"/>
            <w:tcBorders>
              <w:top w:val="single" w:sz="4" w:space="0" w:color="auto"/>
            </w:tcBorders>
            <w:vAlign w:val="center"/>
          </w:tcPr>
          <w:p w:rsidR="00B3333D" w:rsidRPr="00346B8E" w:rsidRDefault="00B3333D" w:rsidP="00B3333D">
            <w:pPr>
              <w:jc w:val="center"/>
              <w:rPr>
                <w:bCs/>
                <w:sz w:val="12"/>
                <w:szCs w:val="12"/>
                <w:lang w:val="en-US"/>
              </w:rPr>
            </w:pPr>
            <w:r w:rsidRPr="00346B8E">
              <w:rPr>
                <w:bCs/>
                <w:sz w:val="12"/>
                <w:szCs w:val="12"/>
                <w:lang w:val="en-US"/>
              </w:rPr>
              <w:t>Interval Nilai</w:t>
            </w:r>
          </w:p>
        </w:tc>
        <w:tc>
          <w:tcPr>
            <w:tcW w:w="814" w:type="dxa"/>
            <w:vMerge w:val="restart"/>
            <w:tcBorders>
              <w:top w:val="single" w:sz="4" w:space="0" w:color="auto"/>
            </w:tcBorders>
            <w:vAlign w:val="center"/>
          </w:tcPr>
          <w:p w:rsidR="00B3333D" w:rsidRPr="00346B8E" w:rsidRDefault="00B3333D" w:rsidP="00B3333D">
            <w:pPr>
              <w:jc w:val="center"/>
              <w:rPr>
                <w:bCs/>
                <w:sz w:val="12"/>
                <w:szCs w:val="12"/>
                <w:lang w:val="en-US"/>
              </w:rPr>
            </w:pPr>
            <w:r w:rsidRPr="00346B8E">
              <w:rPr>
                <w:bCs/>
                <w:sz w:val="12"/>
                <w:szCs w:val="12"/>
              </w:rPr>
              <w:t>K</w:t>
            </w:r>
            <w:r w:rsidRPr="00346B8E">
              <w:rPr>
                <w:bCs/>
                <w:sz w:val="12"/>
                <w:szCs w:val="12"/>
                <w:lang w:val="en-US"/>
              </w:rPr>
              <w:t>ategori</w:t>
            </w:r>
          </w:p>
        </w:tc>
        <w:tc>
          <w:tcPr>
            <w:tcW w:w="1260" w:type="dxa"/>
            <w:gridSpan w:val="2"/>
            <w:tcBorders>
              <w:top w:val="single" w:sz="4" w:space="0" w:color="auto"/>
              <w:bottom w:val="single" w:sz="4" w:space="0" w:color="auto"/>
            </w:tcBorders>
            <w:vAlign w:val="center"/>
          </w:tcPr>
          <w:p w:rsidR="00B3333D" w:rsidRPr="00346B8E" w:rsidRDefault="00B3333D" w:rsidP="00B3333D">
            <w:pPr>
              <w:jc w:val="center"/>
              <w:rPr>
                <w:bCs/>
                <w:sz w:val="12"/>
                <w:szCs w:val="12"/>
              </w:rPr>
            </w:pPr>
            <w:r w:rsidRPr="00346B8E">
              <w:rPr>
                <w:bCs/>
                <w:sz w:val="12"/>
                <w:szCs w:val="12"/>
              </w:rPr>
              <w:t>Frekuensi</w:t>
            </w:r>
          </w:p>
        </w:tc>
        <w:tc>
          <w:tcPr>
            <w:tcW w:w="1260" w:type="dxa"/>
            <w:gridSpan w:val="2"/>
            <w:tcBorders>
              <w:top w:val="single" w:sz="4" w:space="0" w:color="auto"/>
              <w:bottom w:val="single" w:sz="4" w:space="0" w:color="auto"/>
            </w:tcBorders>
          </w:tcPr>
          <w:p w:rsidR="00B3333D" w:rsidRPr="00346B8E" w:rsidRDefault="00B3333D" w:rsidP="00B3333D">
            <w:pPr>
              <w:jc w:val="center"/>
              <w:rPr>
                <w:bCs/>
                <w:sz w:val="12"/>
                <w:szCs w:val="12"/>
              </w:rPr>
            </w:pPr>
            <w:r w:rsidRPr="00346B8E">
              <w:rPr>
                <w:bCs/>
                <w:sz w:val="12"/>
                <w:szCs w:val="12"/>
              </w:rPr>
              <w:t>Persentase (%)</w:t>
            </w:r>
          </w:p>
        </w:tc>
      </w:tr>
      <w:tr w:rsidR="00B3333D" w:rsidRPr="00346B8E" w:rsidTr="00B3333D">
        <w:tc>
          <w:tcPr>
            <w:tcW w:w="824" w:type="dxa"/>
            <w:vMerge/>
            <w:tcBorders>
              <w:bottom w:val="single" w:sz="4" w:space="0" w:color="auto"/>
            </w:tcBorders>
            <w:vAlign w:val="center"/>
          </w:tcPr>
          <w:p w:rsidR="00B3333D" w:rsidRPr="00346B8E" w:rsidRDefault="00B3333D" w:rsidP="00B3333D">
            <w:pPr>
              <w:jc w:val="center"/>
              <w:rPr>
                <w:bCs/>
                <w:sz w:val="12"/>
                <w:szCs w:val="12"/>
              </w:rPr>
            </w:pPr>
          </w:p>
        </w:tc>
        <w:tc>
          <w:tcPr>
            <w:tcW w:w="814" w:type="dxa"/>
            <w:vMerge/>
            <w:tcBorders>
              <w:bottom w:val="single" w:sz="4" w:space="0" w:color="auto"/>
            </w:tcBorders>
            <w:vAlign w:val="center"/>
          </w:tcPr>
          <w:p w:rsidR="00B3333D" w:rsidRPr="00346B8E" w:rsidRDefault="00B3333D" w:rsidP="00B3333D">
            <w:pPr>
              <w:jc w:val="center"/>
              <w:rPr>
                <w:bCs/>
                <w:sz w:val="12"/>
                <w:szCs w:val="12"/>
              </w:rPr>
            </w:pPr>
          </w:p>
        </w:tc>
        <w:tc>
          <w:tcPr>
            <w:tcW w:w="630" w:type="dxa"/>
            <w:tcBorders>
              <w:top w:val="single" w:sz="4" w:space="0" w:color="auto"/>
              <w:bottom w:val="single" w:sz="4" w:space="0" w:color="auto"/>
            </w:tcBorders>
            <w:vAlign w:val="center"/>
          </w:tcPr>
          <w:p w:rsidR="00B3333D" w:rsidRPr="00346B8E" w:rsidRDefault="00B3333D" w:rsidP="00B3333D">
            <w:pPr>
              <w:jc w:val="center"/>
              <w:rPr>
                <w:bCs/>
                <w:sz w:val="12"/>
                <w:szCs w:val="12"/>
                <w:lang w:val="en-US"/>
              </w:rPr>
            </w:pPr>
            <w:r>
              <w:rPr>
                <w:bCs/>
                <w:sz w:val="12"/>
                <w:szCs w:val="12"/>
                <w:lang w:val="en-US"/>
              </w:rPr>
              <w:t xml:space="preserve">Pretest </w:t>
            </w:r>
          </w:p>
        </w:tc>
        <w:tc>
          <w:tcPr>
            <w:tcW w:w="630" w:type="dxa"/>
            <w:tcBorders>
              <w:top w:val="single" w:sz="4" w:space="0" w:color="auto"/>
              <w:bottom w:val="single" w:sz="4" w:space="0" w:color="auto"/>
            </w:tcBorders>
            <w:vAlign w:val="center"/>
          </w:tcPr>
          <w:p w:rsidR="00B3333D" w:rsidRPr="00346B8E" w:rsidRDefault="00B3333D" w:rsidP="00B3333D">
            <w:pPr>
              <w:jc w:val="center"/>
              <w:rPr>
                <w:bCs/>
                <w:sz w:val="12"/>
                <w:szCs w:val="12"/>
                <w:lang w:val="en-US"/>
              </w:rPr>
            </w:pPr>
            <w:r>
              <w:rPr>
                <w:bCs/>
                <w:sz w:val="12"/>
                <w:szCs w:val="12"/>
                <w:lang w:val="en-US"/>
              </w:rPr>
              <w:t>Postest</w:t>
            </w:r>
          </w:p>
        </w:tc>
        <w:tc>
          <w:tcPr>
            <w:tcW w:w="621" w:type="dxa"/>
            <w:tcBorders>
              <w:top w:val="single" w:sz="4" w:space="0" w:color="auto"/>
              <w:bottom w:val="single" w:sz="4" w:space="0" w:color="auto"/>
            </w:tcBorders>
            <w:vAlign w:val="center"/>
          </w:tcPr>
          <w:p w:rsidR="00B3333D" w:rsidRPr="00346B8E" w:rsidRDefault="00B3333D" w:rsidP="00B3333D">
            <w:pPr>
              <w:jc w:val="center"/>
              <w:rPr>
                <w:bCs/>
                <w:sz w:val="12"/>
                <w:szCs w:val="12"/>
                <w:lang w:val="en-US"/>
              </w:rPr>
            </w:pPr>
            <w:r>
              <w:rPr>
                <w:bCs/>
                <w:sz w:val="12"/>
                <w:szCs w:val="12"/>
                <w:lang w:val="en-US"/>
              </w:rPr>
              <w:t>Pretest</w:t>
            </w:r>
          </w:p>
        </w:tc>
        <w:tc>
          <w:tcPr>
            <w:tcW w:w="639" w:type="dxa"/>
            <w:tcBorders>
              <w:top w:val="single" w:sz="4" w:space="0" w:color="auto"/>
              <w:bottom w:val="single" w:sz="4" w:space="0" w:color="auto"/>
            </w:tcBorders>
            <w:vAlign w:val="center"/>
          </w:tcPr>
          <w:p w:rsidR="00B3333D" w:rsidRPr="00346B8E" w:rsidRDefault="00B3333D" w:rsidP="00B3333D">
            <w:pPr>
              <w:jc w:val="center"/>
              <w:rPr>
                <w:bCs/>
                <w:sz w:val="12"/>
                <w:szCs w:val="12"/>
                <w:lang w:val="en-US"/>
              </w:rPr>
            </w:pPr>
            <w:r>
              <w:rPr>
                <w:bCs/>
                <w:sz w:val="12"/>
                <w:szCs w:val="12"/>
                <w:lang w:val="en-US"/>
              </w:rPr>
              <w:t>Postest</w:t>
            </w:r>
          </w:p>
        </w:tc>
      </w:tr>
      <w:tr w:rsidR="00B3333D" w:rsidRPr="00346B8E" w:rsidTr="00B3333D">
        <w:tc>
          <w:tcPr>
            <w:tcW w:w="824" w:type="dxa"/>
            <w:tcBorders>
              <w:top w:val="single" w:sz="4" w:space="0" w:color="auto"/>
            </w:tcBorders>
          </w:tcPr>
          <w:p w:rsidR="00B3333D" w:rsidRPr="00346B8E" w:rsidRDefault="00B3333D" w:rsidP="00B3333D">
            <w:pPr>
              <w:jc w:val="center"/>
              <w:rPr>
                <w:sz w:val="12"/>
                <w:szCs w:val="12"/>
                <w:lang w:val="sv-SE"/>
              </w:rPr>
            </w:pPr>
            <w:r w:rsidRPr="00346B8E">
              <w:rPr>
                <w:sz w:val="12"/>
                <w:szCs w:val="12"/>
              </w:rPr>
              <w:t>8</w:t>
            </w:r>
            <w:r w:rsidRPr="00346B8E">
              <w:rPr>
                <w:sz w:val="12"/>
                <w:szCs w:val="12"/>
                <w:lang w:val="en-US"/>
              </w:rPr>
              <w:t>6</w:t>
            </w:r>
            <w:r w:rsidRPr="00346B8E">
              <w:rPr>
                <w:sz w:val="12"/>
                <w:szCs w:val="12"/>
              </w:rPr>
              <w:t xml:space="preserve"> – 100</w:t>
            </w:r>
          </w:p>
        </w:tc>
        <w:tc>
          <w:tcPr>
            <w:tcW w:w="814" w:type="dxa"/>
            <w:tcBorders>
              <w:top w:val="single" w:sz="4" w:space="0" w:color="auto"/>
            </w:tcBorders>
          </w:tcPr>
          <w:p w:rsidR="00B3333D" w:rsidRPr="00346B8E" w:rsidRDefault="00B3333D" w:rsidP="00B3333D">
            <w:pPr>
              <w:jc w:val="center"/>
              <w:rPr>
                <w:sz w:val="12"/>
                <w:szCs w:val="12"/>
                <w:lang w:val="sv-SE"/>
              </w:rPr>
            </w:pPr>
            <w:r w:rsidRPr="00346B8E">
              <w:rPr>
                <w:sz w:val="12"/>
                <w:szCs w:val="12"/>
                <w:lang w:val="sv-SE"/>
              </w:rPr>
              <w:t>Sangat Baik</w:t>
            </w:r>
          </w:p>
        </w:tc>
        <w:tc>
          <w:tcPr>
            <w:tcW w:w="630" w:type="dxa"/>
            <w:tcBorders>
              <w:top w:val="single" w:sz="4" w:space="0" w:color="auto"/>
            </w:tcBorders>
          </w:tcPr>
          <w:p w:rsidR="00B3333D" w:rsidRPr="00346B8E" w:rsidRDefault="00B3333D" w:rsidP="00B3333D">
            <w:pPr>
              <w:jc w:val="center"/>
              <w:rPr>
                <w:sz w:val="12"/>
                <w:szCs w:val="12"/>
                <w:lang w:val="en-US"/>
              </w:rPr>
            </w:pPr>
            <w:r w:rsidRPr="00346B8E">
              <w:rPr>
                <w:sz w:val="12"/>
                <w:szCs w:val="12"/>
                <w:lang w:val="en-US"/>
              </w:rPr>
              <w:t>0</w:t>
            </w:r>
          </w:p>
        </w:tc>
        <w:tc>
          <w:tcPr>
            <w:tcW w:w="630" w:type="dxa"/>
            <w:tcBorders>
              <w:top w:val="single" w:sz="4" w:space="0" w:color="auto"/>
            </w:tcBorders>
          </w:tcPr>
          <w:p w:rsidR="00B3333D" w:rsidRPr="00346B8E" w:rsidRDefault="00B3333D" w:rsidP="00B3333D">
            <w:pPr>
              <w:jc w:val="center"/>
              <w:rPr>
                <w:sz w:val="12"/>
                <w:szCs w:val="12"/>
                <w:lang w:val="en-US"/>
              </w:rPr>
            </w:pPr>
            <w:r w:rsidRPr="00346B8E">
              <w:rPr>
                <w:sz w:val="12"/>
                <w:szCs w:val="12"/>
                <w:lang w:val="en-US"/>
              </w:rPr>
              <w:t>14</w:t>
            </w:r>
          </w:p>
        </w:tc>
        <w:tc>
          <w:tcPr>
            <w:tcW w:w="621" w:type="dxa"/>
            <w:tcBorders>
              <w:top w:val="single" w:sz="4" w:space="0" w:color="auto"/>
            </w:tcBorders>
            <w:vAlign w:val="bottom"/>
          </w:tcPr>
          <w:p w:rsidR="00B3333D" w:rsidRPr="00346B8E" w:rsidRDefault="00B3333D" w:rsidP="00B3333D">
            <w:pPr>
              <w:jc w:val="center"/>
              <w:rPr>
                <w:sz w:val="12"/>
                <w:szCs w:val="12"/>
                <w:lang w:val="en-US"/>
              </w:rPr>
            </w:pPr>
            <w:r w:rsidRPr="00346B8E">
              <w:rPr>
                <w:sz w:val="12"/>
                <w:szCs w:val="12"/>
                <w:lang w:val="en-US"/>
              </w:rPr>
              <w:t>0</w:t>
            </w:r>
          </w:p>
        </w:tc>
        <w:tc>
          <w:tcPr>
            <w:tcW w:w="639" w:type="dxa"/>
            <w:tcBorders>
              <w:top w:val="single" w:sz="4" w:space="0" w:color="auto"/>
            </w:tcBorders>
            <w:vAlign w:val="bottom"/>
          </w:tcPr>
          <w:p w:rsidR="00B3333D" w:rsidRPr="00346B8E" w:rsidRDefault="00B3333D" w:rsidP="00B3333D">
            <w:pPr>
              <w:jc w:val="center"/>
              <w:rPr>
                <w:sz w:val="12"/>
                <w:szCs w:val="12"/>
                <w:lang w:val="en-US"/>
              </w:rPr>
            </w:pPr>
            <w:r w:rsidRPr="00346B8E">
              <w:rPr>
                <w:sz w:val="12"/>
                <w:szCs w:val="12"/>
                <w:lang w:val="en-US"/>
              </w:rPr>
              <w:t>46,66</w:t>
            </w:r>
          </w:p>
        </w:tc>
      </w:tr>
      <w:tr w:rsidR="00B3333D" w:rsidRPr="00346B8E" w:rsidTr="00B3333D">
        <w:tc>
          <w:tcPr>
            <w:tcW w:w="824" w:type="dxa"/>
          </w:tcPr>
          <w:p w:rsidR="00B3333D" w:rsidRPr="00346B8E" w:rsidRDefault="00B3333D" w:rsidP="00B3333D">
            <w:pPr>
              <w:jc w:val="center"/>
              <w:rPr>
                <w:sz w:val="12"/>
                <w:szCs w:val="12"/>
                <w:lang w:val="en-US"/>
              </w:rPr>
            </w:pPr>
            <w:r w:rsidRPr="00346B8E">
              <w:rPr>
                <w:sz w:val="12"/>
                <w:szCs w:val="12"/>
                <w:lang w:val="en-US"/>
              </w:rPr>
              <w:t>71</w:t>
            </w:r>
            <w:r w:rsidRPr="00346B8E">
              <w:rPr>
                <w:sz w:val="12"/>
                <w:szCs w:val="12"/>
              </w:rPr>
              <w:t xml:space="preserve"> – 8</w:t>
            </w:r>
            <w:r w:rsidRPr="00346B8E">
              <w:rPr>
                <w:sz w:val="12"/>
                <w:szCs w:val="12"/>
                <w:lang w:val="en-US"/>
              </w:rPr>
              <w:t>5</w:t>
            </w:r>
          </w:p>
        </w:tc>
        <w:tc>
          <w:tcPr>
            <w:tcW w:w="814" w:type="dxa"/>
          </w:tcPr>
          <w:p w:rsidR="00B3333D" w:rsidRPr="00346B8E" w:rsidRDefault="00B3333D" w:rsidP="00B3333D">
            <w:pPr>
              <w:jc w:val="center"/>
              <w:rPr>
                <w:sz w:val="12"/>
                <w:szCs w:val="12"/>
                <w:lang w:val="sv-SE"/>
              </w:rPr>
            </w:pPr>
            <w:r w:rsidRPr="00346B8E">
              <w:rPr>
                <w:sz w:val="12"/>
                <w:szCs w:val="12"/>
                <w:lang w:val="sv-SE"/>
              </w:rPr>
              <w:t>Baik</w:t>
            </w:r>
          </w:p>
        </w:tc>
        <w:tc>
          <w:tcPr>
            <w:tcW w:w="630" w:type="dxa"/>
          </w:tcPr>
          <w:p w:rsidR="00B3333D" w:rsidRPr="00346B8E" w:rsidRDefault="00B3333D" w:rsidP="00B3333D">
            <w:pPr>
              <w:jc w:val="center"/>
              <w:rPr>
                <w:sz w:val="12"/>
                <w:szCs w:val="12"/>
                <w:lang w:val="en-US"/>
              </w:rPr>
            </w:pPr>
            <w:r w:rsidRPr="00346B8E">
              <w:rPr>
                <w:sz w:val="12"/>
                <w:szCs w:val="12"/>
                <w:lang w:val="en-US"/>
              </w:rPr>
              <w:t>0</w:t>
            </w:r>
          </w:p>
        </w:tc>
        <w:tc>
          <w:tcPr>
            <w:tcW w:w="630" w:type="dxa"/>
          </w:tcPr>
          <w:p w:rsidR="00B3333D" w:rsidRPr="00346B8E" w:rsidRDefault="00B3333D" w:rsidP="00B3333D">
            <w:pPr>
              <w:jc w:val="center"/>
              <w:rPr>
                <w:sz w:val="12"/>
                <w:szCs w:val="12"/>
                <w:lang w:val="en-US"/>
              </w:rPr>
            </w:pPr>
            <w:r w:rsidRPr="00346B8E">
              <w:rPr>
                <w:sz w:val="12"/>
                <w:szCs w:val="12"/>
                <w:lang w:val="en-US"/>
              </w:rPr>
              <w:t>12</w:t>
            </w:r>
          </w:p>
        </w:tc>
        <w:tc>
          <w:tcPr>
            <w:tcW w:w="621" w:type="dxa"/>
            <w:vAlign w:val="bottom"/>
          </w:tcPr>
          <w:p w:rsidR="00B3333D" w:rsidRPr="00346B8E" w:rsidRDefault="00B3333D" w:rsidP="00B3333D">
            <w:pPr>
              <w:jc w:val="center"/>
              <w:rPr>
                <w:sz w:val="12"/>
                <w:szCs w:val="12"/>
                <w:lang w:val="en-US"/>
              </w:rPr>
            </w:pPr>
            <w:r w:rsidRPr="00346B8E">
              <w:rPr>
                <w:sz w:val="12"/>
                <w:szCs w:val="12"/>
                <w:lang w:val="en-US"/>
              </w:rPr>
              <w:t>0</w:t>
            </w:r>
          </w:p>
        </w:tc>
        <w:tc>
          <w:tcPr>
            <w:tcW w:w="639" w:type="dxa"/>
            <w:vAlign w:val="bottom"/>
          </w:tcPr>
          <w:p w:rsidR="00B3333D" w:rsidRPr="00346B8E" w:rsidRDefault="00B3333D" w:rsidP="00B3333D">
            <w:pPr>
              <w:jc w:val="center"/>
              <w:rPr>
                <w:sz w:val="12"/>
                <w:szCs w:val="12"/>
                <w:lang w:val="en-US"/>
              </w:rPr>
            </w:pPr>
            <w:r w:rsidRPr="00346B8E">
              <w:rPr>
                <w:sz w:val="12"/>
                <w:szCs w:val="12"/>
                <w:lang w:val="en-US"/>
              </w:rPr>
              <w:t>40</w:t>
            </w:r>
          </w:p>
        </w:tc>
      </w:tr>
      <w:tr w:rsidR="00B3333D" w:rsidRPr="00346B8E" w:rsidTr="00B3333D">
        <w:tc>
          <w:tcPr>
            <w:tcW w:w="824" w:type="dxa"/>
          </w:tcPr>
          <w:p w:rsidR="00B3333D" w:rsidRPr="00346B8E" w:rsidRDefault="00B3333D" w:rsidP="00B3333D">
            <w:pPr>
              <w:jc w:val="center"/>
              <w:rPr>
                <w:sz w:val="12"/>
                <w:szCs w:val="12"/>
                <w:lang w:val="en-US"/>
              </w:rPr>
            </w:pPr>
            <w:r w:rsidRPr="00346B8E">
              <w:rPr>
                <w:sz w:val="12"/>
                <w:szCs w:val="12"/>
              </w:rPr>
              <w:t>5</w:t>
            </w:r>
            <w:r w:rsidRPr="00346B8E">
              <w:rPr>
                <w:sz w:val="12"/>
                <w:szCs w:val="12"/>
                <w:lang w:val="en-US"/>
              </w:rPr>
              <w:t>6</w:t>
            </w:r>
            <w:r w:rsidRPr="00346B8E">
              <w:rPr>
                <w:sz w:val="12"/>
                <w:szCs w:val="12"/>
              </w:rPr>
              <w:t xml:space="preserve"> – </w:t>
            </w:r>
            <w:r w:rsidRPr="00346B8E">
              <w:rPr>
                <w:sz w:val="12"/>
                <w:szCs w:val="12"/>
                <w:lang w:val="en-US"/>
              </w:rPr>
              <w:t>70</w:t>
            </w:r>
          </w:p>
        </w:tc>
        <w:tc>
          <w:tcPr>
            <w:tcW w:w="814" w:type="dxa"/>
          </w:tcPr>
          <w:p w:rsidR="00B3333D" w:rsidRPr="00346B8E" w:rsidRDefault="00B3333D" w:rsidP="00B3333D">
            <w:pPr>
              <w:jc w:val="center"/>
              <w:rPr>
                <w:sz w:val="12"/>
                <w:szCs w:val="12"/>
              </w:rPr>
            </w:pPr>
            <w:r w:rsidRPr="00346B8E">
              <w:rPr>
                <w:sz w:val="12"/>
                <w:szCs w:val="12"/>
              </w:rPr>
              <w:t>Cukup</w:t>
            </w:r>
          </w:p>
        </w:tc>
        <w:tc>
          <w:tcPr>
            <w:tcW w:w="630" w:type="dxa"/>
          </w:tcPr>
          <w:p w:rsidR="00B3333D" w:rsidRPr="00346B8E" w:rsidRDefault="00B3333D" w:rsidP="00B3333D">
            <w:pPr>
              <w:jc w:val="center"/>
              <w:rPr>
                <w:sz w:val="12"/>
                <w:szCs w:val="12"/>
                <w:lang w:val="en-US"/>
              </w:rPr>
            </w:pPr>
            <w:r w:rsidRPr="00346B8E">
              <w:rPr>
                <w:sz w:val="12"/>
                <w:szCs w:val="12"/>
                <w:lang w:val="en-US"/>
              </w:rPr>
              <w:t>0</w:t>
            </w:r>
          </w:p>
        </w:tc>
        <w:tc>
          <w:tcPr>
            <w:tcW w:w="630" w:type="dxa"/>
          </w:tcPr>
          <w:p w:rsidR="00B3333D" w:rsidRPr="00346B8E" w:rsidRDefault="00B3333D" w:rsidP="00B3333D">
            <w:pPr>
              <w:jc w:val="center"/>
              <w:rPr>
                <w:sz w:val="12"/>
                <w:szCs w:val="12"/>
                <w:lang w:val="en-US"/>
              </w:rPr>
            </w:pPr>
            <w:r w:rsidRPr="00346B8E">
              <w:rPr>
                <w:sz w:val="12"/>
                <w:szCs w:val="12"/>
                <w:lang w:val="en-US"/>
              </w:rPr>
              <w:t>4</w:t>
            </w:r>
          </w:p>
        </w:tc>
        <w:tc>
          <w:tcPr>
            <w:tcW w:w="621" w:type="dxa"/>
            <w:vAlign w:val="bottom"/>
          </w:tcPr>
          <w:p w:rsidR="00B3333D" w:rsidRPr="00346B8E" w:rsidRDefault="00B3333D" w:rsidP="00B3333D">
            <w:pPr>
              <w:jc w:val="center"/>
              <w:rPr>
                <w:sz w:val="12"/>
                <w:szCs w:val="12"/>
                <w:lang w:val="en-US"/>
              </w:rPr>
            </w:pPr>
            <w:r w:rsidRPr="00346B8E">
              <w:rPr>
                <w:sz w:val="12"/>
                <w:szCs w:val="12"/>
                <w:lang w:val="en-US"/>
              </w:rPr>
              <w:t>0</w:t>
            </w:r>
          </w:p>
        </w:tc>
        <w:tc>
          <w:tcPr>
            <w:tcW w:w="639" w:type="dxa"/>
          </w:tcPr>
          <w:p w:rsidR="00B3333D" w:rsidRPr="00346B8E" w:rsidRDefault="00B3333D" w:rsidP="00B3333D">
            <w:pPr>
              <w:jc w:val="center"/>
              <w:rPr>
                <w:sz w:val="12"/>
                <w:szCs w:val="12"/>
                <w:lang w:val="en-US"/>
              </w:rPr>
            </w:pPr>
            <w:r w:rsidRPr="00346B8E">
              <w:rPr>
                <w:sz w:val="12"/>
                <w:szCs w:val="12"/>
                <w:lang w:val="en-US"/>
              </w:rPr>
              <w:t>13,33</w:t>
            </w:r>
          </w:p>
        </w:tc>
      </w:tr>
      <w:tr w:rsidR="00B3333D" w:rsidRPr="00346B8E" w:rsidTr="00B3333D">
        <w:tc>
          <w:tcPr>
            <w:tcW w:w="824" w:type="dxa"/>
            <w:tcBorders>
              <w:bottom w:val="single" w:sz="4" w:space="0" w:color="auto"/>
            </w:tcBorders>
          </w:tcPr>
          <w:p w:rsidR="00B3333D" w:rsidRPr="00346B8E" w:rsidRDefault="00B3333D" w:rsidP="00B3333D">
            <w:pPr>
              <w:jc w:val="center"/>
              <w:rPr>
                <w:sz w:val="12"/>
                <w:szCs w:val="12"/>
                <w:lang w:val="en-US"/>
              </w:rPr>
            </w:pPr>
            <w:r w:rsidRPr="00346B8E">
              <w:rPr>
                <w:sz w:val="12"/>
                <w:szCs w:val="12"/>
                <w:lang w:val="en-US"/>
              </w:rPr>
              <w:t>00</w:t>
            </w:r>
            <w:r w:rsidRPr="00346B8E">
              <w:rPr>
                <w:sz w:val="12"/>
                <w:szCs w:val="12"/>
              </w:rPr>
              <w:t xml:space="preserve"> – 5</w:t>
            </w:r>
            <w:r w:rsidRPr="00346B8E">
              <w:rPr>
                <w:sz w:val="12"/>
                <w:szCs w:val="12"/>
                <w:lang w:val="en-US"/>
              </w:rPr>
              <w:t>5</w:t>
            </w:r>
          </w:p>
        </w:tc>
        <w:tc>
          <w:tcPr>
            <w:tcW w:w="814" w:type="dxa"/>
            <w:tcBorders>
              <w:bottom w:val="single" w:sz="4" w:space="0" w:color="auto"/>
            </w:tcBorders>
          </w:tcPr>
          <w:p w:rsidR="00B3333D" w:rsidRPr="00346B8E" w:rsidRDefault="00B3333D" w:rsidP="00B3333D">
            <w:pPr>
              <w:jc w:val="center"/>
              <w:rPr>
                <w:sz w:val="12"/>
                <w:szCs w:val="12"/>
                <w:lang w:val="en-US"/>
              </w:rPr>
            </w:pPr>
            <w:r w:rsidRPr="00346B8E">
              <w:rPr>
                <w:sz w:val="12"/>
                <w:szCs w:val="12"/>
                <w:lang w:val="en-US"/>
              </w:rPr>
              <w:t>Kurang</w:t>
            </w:r>
          </w:p>
        </w:tc>
        <w:tc>
          <w:tcPr>
            <w:tcW w:w="630" w:type="dxa"/>
            <w:tcBorders>
              <w:bottom w:val="single" w:sz="4" w:space="0" w:color="auto"/>
            </w:tcBorders>
          </w:tcPr>
          <w:p w:rsidR="00B3333D" w:rsidRPr="00346B8E" w:rsidRDefault="00B3333D" w:rsidP="00B3333D">
            <w:pPr>
              <w:jc w:val="center"/>
              <w:rPr>
                <w:sz w:val="12"/>
                <w:szCs w:val="12"/>
                <w:lang w:val="en-US"/>
              </w:rPr>
            </w:pPr>
            <w:r w:rsidRPr="00346B8E">
              <w:rPr>
                <w:sz w:val="12"/>
                <w:szCs w:val="12"/>
                <w:lang w:val="en-US"/>
              </w:rPr>
              <w:t>30</w:t>
            </w:r>
          </w:p>
        </w:tc>
        <w:tc>
          <w:tcPr>
            <w:tcW w:w="630" w:type="dxa"/>
            <w:tcBorders>
              <w:bottom w:val="single" w:sz="4" w:space="0" w:color="auto"/>
            </w:tcBorders>
          </w:tcPr>
          <w:p w:rsidR="00B3333D" w:rsidRPr="00346B8E" w:rsidRDefault="00B3333D" w:rsidP="00B3333D">
            <w:pPr>
              <w:jc w:val="center"/>
              <w:rPr>
                <w:sz w:val="12"/>
                <w:szCs w:val="12"/>
                <w:lang w:val="en-US"/>
              </w:rPr>
            </w:pPr>
            <w:r w:rsidRPr="00346B8E">
              <w:rPr>
                <w:sz w:val="12"/>
                <w:szCs w:val="12"/>
                <w:lang w:val="en-US"/>
              </w:rPr>
              <w:t>0</w:t>
            </w:r>
          </w:p>
        </w:tc>
        <w:tc>
          <w:tcPr>
            <w:tcW w:w="621" w:type="dxa"/>
            <w:tcBorders>
              <w:bottom w:val="single" w:sz="4" w:space="0" w:color="auto"/>
            </w:tcBorders>
          </w:tcPr>
          <w:p w:rsidR="00B3333D" w:rsidRPr="00346B8E" w:rsidRDefault="00B3333D" w:rsidP="00B3333D">
            <w:pPr>
              <w:jc w:val="center"/>
              <w:rPr>
                <w:sz w:val="12"/>
                <w:szCs w:val="12"/>
                <w:lang w:val="en-US"/>
              </w:rPr>
            </w:pPr>
            <w:r w:rsidRPr="00346B8E">
              <w:rPr>
                <w:sz w:val="12"/>
                <w:szCs w:val="12"/>
                <w:lang w:val="en-US"/>
              </w:rPr>
              <w:t>100</w:t>
            </w:r>
          </w:p>
        </w:tc>
        <w:tc>
          <w:tcPr>
            <w:tcW w:w="639" w:type="dxa"/>
            <w:tcBorders>
              <w:bottom w:val="single" w:sz="4" w:space="0" w:color="auto"/>
            </w:tcBorders>
          </w:tcPr>
          <w:p w:rsidR="00B3333D" w:rsidRPr="00346B8E" w:rsidRDefault="00B3333D" w:rsidP="00B3333D">
            <w:pPr>
              <w:jc w:val="center"/>
              <w:rPr>
                <w:sz w:val="12"/>
                <w:szCs w:val="12"/>
                <w:lang w:val="en-US"/>
              </w:rPr>
            </w:pPr>
            <w:r w:rsidRPr="00346B8E">
              <w:rPr>
                <w:sz w:val="12"/>
                <w:szCs w:val="12"/>
                <w:lang w:val="en-US"/>
              </w:rPr>
              <w:t>0</w:t>
            </w:r>
          </w:p>
        </w:tc>
      </w:tr>
    </w:tbl>
    <w:p w:rsidR="00346B8E" w:rsidRPr="00B3333D" w:rsidRDefault="00B3333D" w:rsidP="00B3333D">
      <w:pPr>
        <w:spacing w:after="0" w:line="240" w:lineRule="auto"/>
        <w:jc w:val="both"/>
        <w:rPr>
          <w:rFonts w:ascii="Times New Roman" w:hAnsi="Times New Roman" w:cs="Times New Roman"/>
          <w:b/>
          <w:i/>
          <w:sz w:val="24"/>
          <w:szCs w:val="24"/>
          <w:lang w:val="sv-SE"/>
        </w:rPr>
      </w:pPr>
      <w:r>
        <w:rPr>
          <w:rFonts w:ascii="Times New Roman" w:hAnsi="Times New Roman" w:cs="Times New Roman"/>
          <w:b/>
          <w:sz w:val="24"/>
          <w:szCs w:val="24"/>
          <w:lang w:val="sv-SE"/>
        </w:rPr>
        <w:t xml:space="preserve">Tabel </w:t>
      </w:r>
      <w:r w:rsidR="00346B8E" w:rsidRPr="00B3333D">
        <w:rPr>
          <w:rFonts w:ascii="Times New Roman" w:hAnsi="Times New Roman" w:cs="Times New Roman"/>
          <w:b/>
          <w:sz w:val="24"/>
          <w:szCs w:val="24"/>
        </w:rPr>
        <w:t>5</w:t>
      </w:r>
      <w:r w:rsidR="00346B8E" w:rsidRPr="00B3333D">
        <w:rPr>
          <w:rFonts w:ascii="Times New Roman" w:hAnsi="Times New Roman" w:cs="Times New Roman"/>
          <w:b/>
          <w:sz w:val="24"/>
          <w:szCs w:val="24"/>
          <w:lang w:val="sv-SE"/>
        </w:rPr>
        <w:t xml:space="preserve"> Distribusi Frekuensi dan Kategori Nilai Hasil Belajar Siswa pada Model Pembelajaran </w:t>
      </w:r>
      <w:r w:rsidR="00346B8E" w:rsidRPr="00B3333D">
        <w:rPr>
          <w:rFonts w:ascii="Times New Roman" w:hAnsi="Times New Roman" w:cs="Times New Roman"/>
          <w:b/>
          <w:i/>
          <w:sz w:val="24"/>
          <w:szCs w:val="24"/>
          <w:lang w:val="sv-SE"/>
        </w:rPr>
        <w:t>Discovery Learning</w:t>
      </w:r>
    </w:p>
    <w:p w:rsidR="00346B8E" w:rsidRDefault="00346B8E" w:rsidP="00B3333D">
      <w:pPr>
        <w:tabs>
          <w:tab w:val="left" w:pos="0"/>
          <w:tab w:val="left" w:pos="360"/>
          <w:tab w:val="left" w:pos="1440"/>
          <w:tab w:val="left" w:pos="5025"/>
        </w:tabs>
        <w:spacing w:after="0"/>
        <w:jc w:val="both"/>
        <w:rPr>
          <w:rFonts w:ascii="Times New Roman" w:hAnsi="Times New Roman" w:cs="Times New Roman"/>
          <w:sz w:val="24"/>
          <w:szCs w:val="24"/>
        </w:rPr>
      </w:pPr>
    </w:p>
    <w:p w:rsidR="00B3333D" w:rsidRDefault="00B3333D" w:rsidP="00B3333D">
      <w:pPr>
        <w:tabs>
          <w:tab w:val="left" w:pos="0"/>
          <w:tab w:val="left" w:pos="360"/>
          <w:tab w:val="left" w:pos="1440"/>
          <w:tab w:val="left" w:pos="5025"/>
        </w:tabs>
        <w:spacing w:after="0"/>
        <w:jc w:val="both"/>
        <w:rPr>
          <w:rFonts w:ascii="Times New Roman" w:hAnsi="Times New Roman" w:cs="Times New Roman"/>
          <w:sz w:val="24"/>
          <w:szCs w:val="24"/>
        </w:rPr>
      </w:pPr>
    </w:p>
    <w:p w:rsidR="00B3333D" w:rsidRDefault="00B3333D" w:rsidP="00B3333D">
      <w:pPr>
        <w:tabs>
          <w:tab w:val="left" w:pos="0"/>
          <w:tab w:val="left" w:pos="360"/>
          <w:tab w:val="left" w:pos="1440"/>
          <w:tab w:val="left" w:pos="5025"/>
        </w:tabs>
        <w:spacing w:after="0"/>
        <w:jc w:val="both"/>
        <w:rPr>
          <w:rFonts w:ascii="Times New Roman" w:hAnsi="Times New Roman" w:cs="Times New Roman"/>
          <w:sz w:val="24"/>
          <w:szCs w:val="24"/>
        </w:rPr>
      </w:pPr>
    </w:p>
    <w:p w:rsidR="00B3333D" w:rsidRDefault="00B3333D" w:rsidP="00B3333D">
      <w:pPr>
        <w:tabs>
          <w:tab w:val="left" w:pos="0"/>
          <w:tab w:val="left" w:pos="360"/>
          <w:tab w:val="left" w:pos="1440"/>
          <w:tab w:val="left" w:pos="5025"/>
        </w:tabs>
        <w:spacing w:after="0"/>
        <w:jc w:val="both"/>
        <w:rPr>
          <w:rFonts w:ascii="Times New Roman" w:hAnsi="Times New Roman" w:cs="Times New Roman"/>
          <w:sz w:val="24"/>
          <w:szCs w:val="24"/>
        </w:rPr>
      </w:pPr>
    </w:p>
    <w:p w:rsidR="00B3333D" w:rsidRPr="00C913AD" w:rsidRDefault="00B3333D" w:rsidP="00B3333D">
      <w:pPr>
        <w:tabs>
          <w:tab w:val="left" w:pos="0"/>
          <w:tab w:val="left" w:pos="360"/>
          <w:tab w:val="left" w:pos="1440"/>
          <w:tab w:val="left" w:pos="5025"/>
        </w:tabs>
        <w:spacing w:after="0"/>
        <w:jc w:val="both"/>
        <w:rPr>
          <w:rFonts w:ascii="Times New Roman" w:hAnsi="Times New Roman" w:cs="Times New Roman"/>
          <w:sz w:val="24"/>
          <w:szCs w:val="24"/>
        </w:rPr>
      </w:pPr>
    </w:p>
    <w:p w:rsidR="00B3333D" w:rsidRPr="00B3333D" w:rsidRDefault="00B3333D" w:rsidP="00B3333D">
      <w:pPr>
        <w:spacing w:after="0" w:line="240" w:lineRule="auto"/>
        <w:jc w:val="both"/>
        <w:rPr>
          <w:rFonts w:ascii="Times New Roman" w:hAnsi="Times New Roman" w:cs="Times New Roman"/>
          <w:b/>
          <w:sz w:val="24"/>
          <w:szCs w:val="24"/>
          <w:lang w:val="sv-SE"/>
        </w:rPr>
      </w:pPr>
      <w:r w:rsidRPr="00B3333D">
        <w:rPr>
          <w:rFonts w:ascii="Times New Roman" w:hAnsi="Times New Roman" w:cs="Times New Roman"/>
          <w:b/>
          <w:sz w:val="24"/>
          <w:szCs w:val="24"/>
          <w:lang w:val="sv-SE"/>
        </w:rPr>
        <w:lastRenderedPageBreak/>
        <w:t>Tabel 4.</w:t>
      </w:r>
      <w:r w:rsidRPr="00B3333D">
        <w:rPr>
          <w:rFonts w:ascii="Times New Roman" w:hAnsi="Times New Roman" w:cs="Times New Roman"/>
          <w:b/>
          <w:sz w:val="24"/>
          <w:szCs w:val="24"/>
        </w:rPr>
        <w:t>6</w:t>
      </w:r>
      <w:r w:rsidRPr="00B3333D">
        <w:rPr>
          <w:rFonts w:ascii="Times New Roman" w:hAnsi="Times New Roman" w:cs="Times New Roman"/>
          <w:b/>
          <w:sz w:val="24"/>
          <w:szCs w:val="24"/>
          <w:lang w:val="sv-SE"/>
        </w:rPr>
        <w:t xml:space="preserve"> Distribusi Frekuensi dan Kategori Nilai Hasil Belajar Siswa pada Pembelajaran Konvensional</w:t>
      </w:r>
    </w:p>
    <w:p w:rsidR="006B2A81" w:rsidRDefault="006B2A81" w:rsidP="006B2A81">
      <w:pPr>
        <w:spacing w:after="0"/>
        <w:jc w:val="both"/>
        <w:rPr>
          <w:rFonts w:ascii="Times New Roman" w:hAnsi="Times New Roman" w:cs="Times New Roman"/>
          <w:sz w:val="24"/>
          <w:szCs w:val="24"/>
        </w:rPr>
      </w:pPr>
    </w:p>
    <w:tbl>
      <w:tblPr>
        <w:tblStyle w:val="TableGrid"/>
        <w:tblW w:w="4338" w:type="dxa"/>
        <w:jc w:val="center"/>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6"/>
        <w:gridCol w:w="900"/>
        <w:gridCol w:w="632"/>
        <w:gridCol w:w="630"/>
        <w:gridCol w:w="720"/>
        <w:gridCol w:w="720"/>
      </w:tblGrid>
      <w:tr w:rsidR="00B3333D" w:rsidRPr="00A4282C" w:rsidTr="009D38AE">
        <w:trPr>
          <w:jc w:val="center"/>
        </w:trPr>
        <w:tc>
          <w:tcPr>
            <w:tcW w:w="736" w:type="dxa"/>
            <w:vMerge w:val="restart"/>
            <w:tcBorders>
              <w:top w:val="single" w:sz="4" w:space="0" w:color="auto"/>
            </w:tcBorders>
            <w:vAlign w:val="center"/>
          </w:tcPr>
          <w:p w:rsidR="00B3333D" w:rsidRPr="00A4282C" w:rsidRDefault="00B3333D" w:rsidP="009D38AE">
            <w:pPr>
              <w:jc w:val="center"/>
              <w:rPr>
                <w:bCs/>
                <w:sz w:val="12"/>
                <w:szCs w:val="12"/>
                <w:lang w:val="en-US"/>
              </w:rPr>
            </w:pPr>
            <w:r w:rsidRPr="00A4282C">
              <w:rPr>
                <w:bCs/>
                <w:sz w:val="12"/>
                <w:szCs w:val="12"/>
                <w:lang w:val="en-US"/>
              </w:rPr>
              <w:t>Interval Nilai</w:t>
            </w:r>
          </w:p>
        </w:tc>
        <w:tc>
          <w:tcPr>
            <w:tcW w:w="900" w:type="dxa"/>
            <w:vMerge w:val="restart"/>
            <w:tcBorders>
              <w:top w:val="single" w:sz="4" w:space="0" w:color="auto"/>
            </w:tcBorders>
            <w:vAlign w:val="center"/>
          </w:tcPr>
          <w:p w:rsidR="00B3333D" w:rsidRPr="00A4282C" w:rsidRDefault="00B3333D" w:rsidP="009D38AE">
            <w:pPr>
              <w:jc w:val="center"/>
              <w:rPr>
                <w:bCs/>
                <w:sz w:val="12"/>
                <w:szCs w:val="12"/>
                <w:lang w:val="en-US"/>
              </w:rPr>
            </w:pPr>
            <w:r w:rsidRPr="00A4282C">
              <w:rPr>
                <w:bCs/>
                <w:sz w:val="12"/>
                <w:szCs w:val="12"/>
              </w:rPr>
              <w:t>K</w:t>
            </w:r>
            <w:r w:rsidRPr="00A4282C">
              <w:rPr>
                <w:bCs/>
                <w:sz w:val="12"/>
                <w:szCs w:val="12"/>
                <w:lang w:val="en-US"/>
              </w:rPr>
              <w:t>ategori</w:t>
            </w:r>
          </w:p>
        </w:tc>
        <w:tc>
          <w:tcPr>
            <w:tcW w:w="1262" w:type="dxa"/>
            <w:gridSpan w:val="2"/>
            <w:tcBorders>
              <w:top w:val="single" w:sz="4" w:space="0" w:color="auto"/>
              <w:bottom w:val="single" w:sz="4" w:space="0" w:color="auto"/>
            </w:tcBorders>
            <w:vAlign w:val="center"/>
          </w:tcPr>
          <w:p w:rsidR="00B3333D" w:rsidRPr="00A4282C" w:rsidRDefault="00B3333D" w:rsidP="009D38AE">
            <w:pPr>
              <w:jc w:val="center"/>
              <w:rPr>
                <w:bCs/>
                <w:sz w:val="12"/>
                <w:szCs w:val="12"/>
              </w:rPr>
            </w:pPr>
            <w:r w:rsidRPr="00A4282C">
              <w:rPr>
                <w:bCs/>
                <w:sz w:val="12"/>
                <w:szCs w:val="12"/>
              </w:rPr>
              <w:t>Frekuensi</w:t>
            </w:r>
          </w:p>
        </w:tc>
        <w:tc>
          <w:tcPr>
            <w:tcW w:w="1440" w:type="dxa"/>
            <w:gridSpan w:val="2"/>
            <w:tcBorders>
              <w:top w:val="single" w:sz="4" w:space="0" w:color="auto"/>
              <w:bottom w:val="single" w:sz="4" w:space="0" w:color="auto"/>
            </w:tcBorders>
          </w:tcPr>
          <w:p w:rsidR="00B3333D" w:rsidRPr="00A4282C" w:rsidRDefault="00B3333D" w:rsidP="009D38AE">
            <w:pPr>
              <w:jc w:val="center"/>
              <w:rPr>
                <w:bCs/>
                <w:sz w:val="12"/>
                <w:szCs w:val="12"/>
              </w:rPr>
            </w:pPr>
            <w:r w:rsidRPr="00A4282C">
              <w:rPr>
                <w:bCs/>
                <w:sz w:val="12"/>
                <w:szCs w:val="12"/>
              </w:rPr>
              <w:t>Persentase (%)</w:t>
            </w:r>
          </w:p>
        </w:tc>
      </w:tr>
      <w:tr w:rsidR="00B3333D" w:rsidRPr="00A4282C" w:rsidTr="009D38AE">
        <w:trPr>
          <w:jc w:val="center"/>
        </w:trPr>
        <w:tc>
          <w:tcPr>
            <w:tcW w:w="736" w:type="dxa"/>
            <w:vMerge/>
            <w:tcBorders>
              <w:bottom w:val="single" w:sz="4" w:space="0" w:color="auto"/>
            </w:tcBorders>
            <w:vAlign w:val="center"/>
          </w:tcPr>
          <w:p w:rsidR="00B3333D" w:rsidRPr="00A4282C" w:rsidRDefault="00B3333D" w:rsidP="009D38AE">
            <w:pPr>
              <w:jc w:val="center"/>
              <w:rPr>
                <w:bCs/>
                <w:sz w:val="12"/>
                <w:szCs w:val="12"/>
              </w:rPr>
            </w:pPr>
          </w:p>
        </w:tc>
        <w:tc>
          <w:tcPr>
            <w:tcW w:w="900" w:type="dxa"/>
            <w:vMerge/>
            <w:tcBorders>
              <w:bottom w:val="single" w:sz="4" w:space="0" w:color="auto"/>
            </w:tcBorders>
            <w:vAlign w:val="center"/>
          </w:tcPr>
          <w:p w:rsidR="00B3333D" w:rsidRPr="00A4282C" w:rsidRDefault="00B3333D" w:rsidP="009D38AE">
            <w:pPr>
              <w:jc w:val="center"/>
              <w:rPr>
                <w:bCs/>
                <w:sz w:val="12"/>
                <w:szCs w:val="12"/>
              </w:rPr>
            </w:pPr>
          </w:p>
        </w:tc>
        <w:tc>
          <w:tcPr>
            <w:tcW w:w="632" w:type="dxa"/>
            <w:tcBorders>
              <w:top w:val="single" w:sz="4" w:space="0" w:color="auto"/>
              <w:bottom w:val="single" w:sz="4" w:space="0" w:color="auto"/>
            </w:tcBorders>
            <w:vAlign w:val="center"/>
          </w:tcPr>
          <w:p w:rsidR="00B3333D" w:rsidRPr="00A4282C" w:rsidRDefault="00B3333D" w:rsidP="009D38AE">
            <w:pPr>
              <w:jc w:val="center"/>
              <w:rPr>
                <w:bCs/>
                <w:sz w:val="12"/>
                <w:szCs w:val="12"/>
                <w:lang w:val="en-US"/>
              </w:rPr>
            </w:pPr>
            <w:r>
              <w:rPr>
                <w:bCs/>
                <w:sz w:val="12"/>
                <w:szCs w:val="12"/>
                <w:lang w:val="en-US"/>
              </w:rPr>
              <w:t>Preetest</w:t>
            </w:r>
          </w:p>
        </w:tc>
        <w:tc>
          <w:tcPr>
            <w:tcW w:w="630" w:type="dxa"/>
            <w:tcBorders>
              <w:top w:val="single" w:sz="4" w:space="0" w:color="auto"/>
              <w:bottom w:val="single" w:sz="4" w:space="0" w:color="auto"/>
            </w:tcBorders>
            <w:vAlign w:val="center"/>
          </w:tcPr>
          <w:p w:rsidR="00B3333D" w:rsidRPr="00A4282C" w:rsidRDefault="00B3333D" w:rsidP="009D38AE">
            <w:pPr>
              <w:jc w:val="center"/>
              <w:rPr>
                <w:bCs/>
                <w:sz w:val="12"/>
                <w:szCs w:val="12"/>
                <w:lang w:val="en-US"/>
              </w:rPr>
            </w:pPr>
            <w:r>
              <w:rPr>
                <w:bCs/>
                <w:sz w:val="12"/>
                <w:szCs w:val="12"/>
                <w:lang w:val="en-US"/>
              </w:rPr>
              <w:t>Postes</w:t>
            </w:r>
          </w:p>
        </w:tc>
        <w:tc>
          <w:tcPr>
            <w:tcW w:w="720" w:type="dxa"/>
            <w:tcBorders>
              <w:top w:val="single" w:sz="4" w:space="0" w:color="auto"/>
              <w:bottom w:val="single" w:sz="4" w:space="0" w:color="auto"/>
            </w:tcBorders>
            <w:vAlign w:val="center"/>
          </w:tcPr>
          <w:p w:rsidR="00B3333D" w:rsidRPr="00A4282C" w:rsidRDefault="00B3333D" w:rsidP="009D38AE">
            <w:pPr>
              <w:jc w:val="center"/>
              <w:rPr>
                <w:bCs/>
                <w:sz w:val="12"/>
                <w:szCs w:val="12"/>
                <w:lang w:val="en-US"/>
              </w:rPr>
            </w:pPr>
            <w:r>
              <w:rPr>
                <w:bCs/>
                <w:sz w:val="12"/>
                <w:szCs w:val="12"/>
                <w:lang w:val="en-US"/>
              </w:rPr>
              <w:t>Preetest</w:t>
            </w:r>
          </w:p>
        </w:tc>
        <w:tc>
          <w:tcPr>
            <w:tcW w:w="720" w:type="dxa"/>
            <w:tcBorders>
              <w:top w:val="single" w:sz="4" w:space="0" w:color="auto"/>
              <w:bottom w:val="single" w:sz="4" w:space="0" w:color="auto"/>
            </w:tcBorders>
            <w:vAlign w:val="center"/>
          </w:tcPr>
          <w:p w:rsidR="00B3333D" w:rsidRPr="00A4282C" w:rsidRDefault="00B3333D" w:rsidP="009D38AE">
            <w:pPr>
              <w:jc w:val="center"/>
              <w:rPr>
                <w:bCs/>
                <w:sz w:val="12"/>
                <w:szCs w:val="12"/>
                <w:lang w:val="en-US"/>
              </w:rPr>
            </w:pPr>
            <w:r>
              <w:rPr>
                <w:bCs/>
                <w:sz w:val="12"/>
                <w:szCs w:val="12"/>
                <w:lang w:val="en-US"/>
              </w:rPr>
              <w:t>Postest</w:t>
            </w:r>
          </w:p>
        </w:tc>
      </w:tr>
      <w:tr w:rsidR="00B3333D" w:rsidRPr="00A4282C" w:rsidTr="009D38AE">
        <w:trPr>
          <w:jc w:val="center"/>
        </w:trPr>
        <w:tc>
          <w:tcPr>
            <w:tcW w:w="736" w:type="dxa"/>
            <w:tcBorders>
              <w:top w:val="single" w:sz="4" w:space="0" w:color="auto"/>
            </w:tcBorders>
          </w:tcPr>
          <w:p w:rsidR="00B3333D" w:rsidRPr="00A4282C" w:rsidRDefault="00B3333D" w:rsidP="009D38AE">
            <w:pPr>
              <w:jc w:val="center"/>
              <w:rPr>
                <w:sz w:val="12"/>
                <w:szCs w:val="12"/>
                <w:lang w:val="sv-SE"/>
              </w:rPr>
            </w:pPr>
            <w:r w:rsidRPr="00A4282C">
              <w:rPr>
                <w:sz w:val="12"/>
                <w:szCs w:val="12"/>
              </w:rPr>
              <w:t>8</w:t>
            </w:r>
            <w:r w:rsidRPr="00A4282C">
              <w:rPr>
                <w:sz w:val="12"/>
                <w:szCs w:val="12"/>
                <w:lang w:val="en-US"/>
              </w:rPr>
              <w:t>6</w:t>
            </w:r>
            <w:r w:rsidRPr="00A4282C">
              <w:rPr>
                <w:sz w:val="12"/>
                <w:szCs w:val="12"/>
              </w:rPr>
              <w:t xml:space="preserve"> – 100</w:t>
            </w:r>
          </w:p>
        </w:tc>
        <w:tc>
          <w:tcPr>
            <w:tcW w:w="900" w:type="dxa"/>
            <w:tcBorders>
              <w:top w:val="single" w:sz="4" w:space="0" w:color="auto"/>
            </w:tcBorders>
          </w:tcPr>
          <w:p w:rsidR="00B3333D" w:rsidRPr="00A4282C" w:rsidRDefault="00B3333D" w:rsidP="009D38AE">
            <w:pPr>
              <w:rPr>
                <w:sz w:val="12"/>
                <w:szCs w:val="12"/>
                <w:lang w:val="sv-SE"/>
              </w:rPr>
            </w:pPr>
            <w:r w:rsidRPr="00A4282C">
              <w:rPr>
                <w:sz w:val="12"/>
                <w:szCs w:val="12"/>
                <w:lang w:val="sv-SE"/>
              </w:rPr>
              <w:t xml:space="preserve">   Sangat Baik </w:t>
            </w:r>
          </w:p>
        </w:tc>
        <w:tc>
          <w:tcPr>
            <w:tcW w:w="632" w:type="dxa"/>
            <w:tcBorders>
              <w:top w:val="single" w:sz="4" w:space="0" w:color="auto"/>
            </w:tcBorders>
          </w:tcPr>
          <w:p w:rsidR="00B3333D" w:rsidRPr="00A4282C" w:rsidRDefault="00B3333D" w:rsidP="009D38AE">
            <w:pPr>
              <w:jc w:val="center"/>
              <w:rPr>
                <w:sz w:val="12"/>
                <w:szCs w:val="12"/>
                <w:lang w:val="en-US"/>
              </w:rPr>
            </w:pPr>
            <w:r w:rsidRPr="00A4282C">
              <w:rPr>
                <w:sz w:val="12"/>
                <w:szCs w:val="12"/>
                <w:lang w:val="en-US"/>
              </w:rPr>
              <w:t>0</w:t>
            </w:r>
          </w:p>
        </w:tc>
        <w:tc>
          <w:tcPr>
            <w:tcW w:w="630" w:type="dxa"/>
            <w:tcBorders>
              <w:top w:val="single" w:sz="4" w:space="0" w:color="auto"/>
            </w:tcBorders>
          </w:tcPr>
          <w:p w:rsidR="00B3333D" w:rsidRPr="00A4282C" w:rsidRDefault="00B3333D" w:rsidP="009D38AE">
            <w:pPr>
              <w:jc w:val="center"/>
              <w:rPr>
                <w:sz w:val="12"/>
                <w:szCs w:val="12"/>
                <w:lang w:val="en-US"/>
              </w:rPr>
            </w:pPr>
            <w:r w:rsidRPr="00A4282C">
              <w:rPr>
                <w:sz w:val="12"/>
                <w:szCs w:val="12"/>
                <w:lang w:val="en-US"/>
              </w:rPr>
              <w:t>0</w:t>
            </w:r>
          </w:p>
        </w:tc>
        <w:tc>
          <w:tcPr>
            <w:tcW w:w="720" w:type="dxa"/>
            <w:tcBorders>
              <w:top w:val="single" w:sz="4" w:space="0" w:color="auto"/>
            </w:tcBorders>
            <w:vAlign w:val="bottom"/>
          </w:tcPr>
          <w:p w:rsidR="00B3333D" w:rsidRPr="00A4282C" w:rsidRDefault="00B3333D" w:rsidP="009D38AE">
            <w:pPr>
              <w:jc w:val="center"/>
              <w:rPr>
                <w:sz w:val="12"/>
                <w:szCs w:val="12"/>
                <w:lang w:val="en-US"/>
              </w:rPr>
            </w:pPr>
            <w:r w:rsidRPr="00A4282C">
              <w:rPr>
                <w:sz w:val="12"/>
                <w:szCs w:val="12"/>
                <w:lang w:val="en-US"/>
              </w:rPr>
              <w:t>0</w:t>
            </w:r>
          </w:p>
        </w:tc>
        <w:tc>
          <w:tcPr>
            <w:tcW w:w="720" w:type="dxa"/>
            <w:tcBorders>
              <w:top w:val="single" w:sz="4" w:space="0" w:color="auto"/>
            </w:tcBorders>
            <w:vAlign w:val="bottom"/>
          </w:tcPr>
          <w:p w:rsidR="00B3333D" w:rsidRPr="00A4282C" w:rsidRDefault="00B3333D" w:rsidP="009D38AE">
            <w:pPr>
              <w:jc w:val="center"/>
              <w:rPr>
                <w:sz w:val="12"/>
                <w:szCs w:val="12"/>
                <w:lang w:val="en-US"/>
              </w:rPr>
            </w:pPr>
            <w:r w:rsidRPr="00A4282C">
              <w:rPr>
                <w:sz w:val="12"/>
                <w:szCs w:val="12"/>
                <w:lang w:val="en-US"/>
              </w:rPr>
              <w:t>0</w:t>
            </w:r>
          </w:p>
        </w:tc>
      </w:tr>
      <w:tr w:rsidR="00B3333D" w:rsidRPr="00A4282C" w:rsidTr="009D38AE">
        <w:trPr>
          <w:jc w:val="center"/>
        </w:trPr>
        <w:tc>
          <w:tcPr>
            <w:tcW w:w="736" w:type="dxa"/>
          </w:tcPr>
          <w:p w:rsidR="00B3333D" w:rsidRPr="00A4282C" w:rsidRDefault="00B3333D" w:rsidP="009D38AE">
            <w:pPr>
              <w:jc w:val="center"/>
              <w:rPr>
                <w:sz w:val="12"/>
                <w:szCs w:val="12"/>
                <w:lang w:val="en-US"/>
              </w:rPr>
            </w:pPr>
            <w:r w:rsidRPr="00A4282C">
              <w:rPr>
                <w:sz w:val="12"/>
                <w:szCs w:val="12"/>
                <w:lang w:val="en-US"/>
              </w:rPr>
              <w:t>71</w:t>
            </w:r>
            <w:r w:rsidRPr="00A4282C">
              <w:rPr>
                <w:sz w:val="12"/>
                <w:szCs w:val="12"/>
              </w:rPr>
              <w:t xml:space="preserve"> – 8</w:t>
            </w:r>
            <w:r w:rsidRPr="00A4282C">
              <w:rPr>
                <w:sz w:val="12"/>
                <w:szCs w:val="12"/>
                <w:lang w:val="en-US"/>
              </w:rPr>
              <w:t>5</w:t>
            </w:r>
          </w:p>
        </w:tc>
        <w:tc>
          <w:tcPr>
            <w:tcW w:w="900" w:type="dxa"/>
          </w:tcPr>
          <w:p w:rsidR="00B3333D" w:rsidRPr="00A4282C" w:rsidRDefault="00B3333D" w:rsidP="009D38AE">
            <w:pPr>
              <w:rPr>
                <w:sz w:val="12"/>
                <w:szCs w:val="12"/>
                <w:lang w:val="sv-SE"/>
              </w:rPr>
            </w:pPr>
            <w:r w:rsidRPr="00A4282C">
              <w:rPr>
                <w:sz w:val="12"/>
                <w:szCs w:val="12"/>
                <w:lang w:val="sv-SE"/>
              </w:rPr>
              <w:t xml:space="preserve">   Baik</w:t>
            </w:r>
          </w:p>
        </w:tc>
        <w:tc>
          <w:tcPr>
            <w:tcW w:w="632" w:type="dxa"/>
          </w:tcPr>
          <w:p w:rsidR="00B3333D" w:rsidRPr="00A4282C" w:rsidRDefault="00B3333D" w:rsidP="009D38AE">
            <w:pPr>
              <w:jc w:val="center"/>
              <w:rPr>
                <w:sz w:val="12"/>
                <w:szCs w:val="12"/>
                <w:lang w:val="en-US"/>
              </w:rPr>
            </w:pPr>
            <w:r w:rsidRPr="00A4282C">
              <w:rPr>
                <w:sz w:val="12"/>
                <w:szCs w:val="12"/>
                <w:lang w:val="en-US"/>
              </w:rPr>
              <w:t>0</w:t>
            </w:r>
          </w:p>
        </w:tc>
        <w:tc>
          <w:tcPr>
            <w:tcW w:w="630" w:type="dxa"/>
          </w:tcPr>
          <w:p w:rsidR="00B3333D" w:rsidRPr="00A4282C" w:rsidRDefault="00B3333D" w:rsidP="009D38AE">
            <w:pPr>
              <w:jc w:val="center"/>
              <w:rPr>
                <w:sz w:val="12"/>
                <w:szCs w:val="12"/>
                <w:lang w:val="en-US"/>
              </w:rPr>
            </w:pPr>
            <w:r w:rsidRPr="00A4282C">
              <w:rPr>
                <w:sz w:val="12"/>
                <w:szCs w:val="12"/>
                <w:lang w:val="en-US"/>
              </w:rPr>
              <w:t>13</w:t>
            </w:r>
          </w:p>
        </w:tc>
        <w:tc>
          <w:tcPr>
            <w:tcW w:w="720" w:type="dxa"/>
            <w:vAlign w:val="bottom"/>
          </w:tcPr>
          <w:p w:rsidR="00B3333D" w:rsidRPr="00A4282C" w:rsidRDefault="00B3333D" w:rsidP="009D38AE">
            <w:pPr>
              <w:jc w:val="center"/>
              <w:rPr>
                <w:sz w:val="12"/>
                <w:szCs w:val="12"/>
                <w:lang w:val="en-US"/>
              </w:rPr>
            </w:pPr>
            <w:r w:rsidRPr="00A4282C">
              <w:rPr>
                <w:sz w:val="12"/>
                <w:szCs w:val="12"/>
                <w:lang w:val="en-US"/>
              </w:rPr>
              <w:t>0</w:t>
            </w:r>
          </w:p>
        </w:tc>
        <w:tc>
          <w:tcPr>
            <w:tcW w:w="720" w:type="dxa"/>
            <w:vAlign w:val="bottom"/>
          </w:tcPr>
          <w:p w:rsidR="00B3333D" w:rsidRPr="00A4282C" w:rsidRDefault="00B3333D" w:rsidP="009D38AE">
            <w:pPr>
              <w:jc w:val="center"/>
              <w:rPr>
                <w:sz w:val="12"/>
                <w:szCs w:val="12"/>
                <w:lang w:val="en-US"/>
              </w:rPr>
            </w:pPr>
            <w:r w:rsidRPr="00A4282C">
              <w:rPr>
                <w:sz w:val="12"/>
                <w:szCs w:val="12"/>
                <w:lang w:val="en-US"/>
              </w:rPr>
              <w:t>43,33</w:t>
            </w:r>
          </w:p>
        </w:tc>
      </w:tr>
      <w:tr w:rsidR="00B3333D" w:rsidRPr="00A4282C" w:rsidTr="009D38AE">
        <w:trPr>
          <w:jc w:val="center"/>
        </w:trPr>
        <w:tc>
          <w:tcPr>
            <w:tcW w:w="736" w:type="dxa"/>
          </w:tcPr>
          <w:p w:rsidR="00B3333D" w:rsidRPr="00A4282C" w:rsidRDefault="00B3333D" w:rsidP="009D38AE">
            <w:pPr>
              <w:jc w:val="center"/>
              <w:rPr>
                <w:sz w:val="12"/>
                <w:szCs w:val="12"/>
                <w:lang w:val="en-US"/>
              </w:rPr>
            </w:pPr>
            <w:r w:rsidRPr="00A4282C">
              <w:rPr>
                <w:sz w:val="12"/>
                <w:szCs w:val="12"/>
              </w:rPr>
              <w:t>5</w:t>
            </w:r>
            <w:r w:rsidRPr="00A4282C">
              <w:rPr>
                <w:sz w:val="12"/>
                <w:szCs w:val="12"/>
                <w:lang w:val="en-US"/>
              </w:rPr>
              <w:t>6</w:t>
            </w:r>
            <w:r w:rsidRPr="00A4282C">
              <w:rPr>
                <w:sz w:val="12"/>
                <w:szCs w:val="12"/>
              </w:rPr>
              <w:t xml:space="preserve"> – </w:t>
            </w:r>
            <w:r w:rsidRPr="00A4282C">
              <w:rPr>
                <w:sz w:val="12"/>
                <w:szCs w:val="12"/>
                <w:lang w:val="en-US"/>
              </w:rPr>
              <w:t>70</w:t>
            </w:r>
          </w:p>
        </w:tc>
        <w:tc>
          <w:tcPr>
            <w:tcW w:w="900" w:type="dxa"/>
          </w:tcPr>
          <w:p w:rsidR="00B3333D" w:rsidRPr="00A4282C" w:rsidRDefault="00B3333D" w:rsidP="009D38AE">
            <w:pPr>
              <w:rPr>
                <w:sz w:val="12"/>
                <w:szCs w:val="12"/>
              </w:rPr>
            </w:pPr>
            <w:r w:rsidRPr="00A4282C">
              <w:rPr>
                <w:sz w:val="12"/>
                <w:szCs w:val="12"/>
                <w:lang w:val="en-US"/>
              </w:rPr>
              <w:t xml:space="preserve">   </w:t>
            </w:r>
            <w:r w:rsidRPr="00A4282C">
              <w:rPr>
                <w:sz w:val="12"/>
                <w:szCs w:val="12"/>
              </w:rPr>
              <w:t>Cukup</w:t>
            </w:r>
          </w:p>
        </w:tc>
        <w:tc>
          <w:tcPr>
            <w:tcW w:w="632" w:type="dxa"/>
          </w:tcPr>
          <w:p w:rsidR="00B3333D" w:rsidRPr="00A4282C" w:rsidRDefault="00B3333D" w:rsidP="009D38AE">
            <w:pPr>
              <w:jc w:val="center"/>
              <w:rPr>
                <w:sz w:val="12"/>
                <w:szCs w:val="12"/>
                <w:lang w:val="en-US"/>
              </w:rPr>
            </w:pPr>
            <w:r w:rsidRPr="00A4282C">
              <w:rPr>
                <w:sz w:val="12"/>
                <w:szCs w:val="12"/>
                <w:lang w:val="en-US"/>
              </w:rPr>
              <w:t>0</w:t>
            </w:r>
          </w:p>
        </w:tc>
        <w:tc>
          <w:tcPr>
            <w:tcW w:w="630" w:type="dxa"/>
          </w:tcPr>
          <w:p w:rsidR="00B3333D" w:rsidRPr="00A4282C" w:rsidRDefault="00B3333D" w:rsidP="009D38AE">
            <w:pPr>
              <w:jc w:val="center"/>
              <w:rPr>
                <w:sz w:val="12"/>
                <w:szCs w:val="12"/>
                <w:lang w:val="en-US"/>
              </w:rPr>
            </w:pPr>
            <w:r w:rsidRPr="00A4282C">
              <w:rPr>
                <w:sz w:val="12"/>
                <w:szCs w:val="12"/>
                <w:lang w:val="en-US"/>
              </w:rPr>
              <w:t>14</w:t>
            </w:r>
          </w:p>
        </w:tc>
        <w:tc>
          <w:tcPr>
            <w:tcW w:w="720" w:type="dxa"/>
            <w:vAlign w:val="bottom"/>
          </w:tcPr>
          <w:p w:rsidR="00B3333D" w:rsidRPr="00A4282C" w:rsidRDefault="00B3333D" w:rsidP="009D38AE">
            <w:pPr>
              <w:jc w:val="center"/>
              <w:rPr>
                <w:sz w:val="12"/>
                <w:szCs w:val="12"/>
                <w:lang w:val="en-US"/>
              </w:rPr>
            </w:pPr>
            <w:r w:rsidRPr="00A4282C">
              <w:rPr>
                <w:sz w:val="12"/>
                <w:szCs w:val="12"/>
                <w:lang w:val="en-US"/>
              </w:rPr>
              <w:t>0</w:t>
            </w:r>
          </w:p>
        </w:tc>
        <w:tc>
          <w:tcPr>
            <w:tcW w:w="720" w:type="dxa"/>
          </w:tcPr>
          <w:p w:rsidR="00B3333D" w:rsidRPr="00A4282C" w:rsidRDefault="00B3333D" w:rsidP="009D38AE">
            <w:pPr>
              <w:jc w:val="center"/>
              <w:rPr>
                <w:sz w:val="12"/>
                <w:szCs w:val="12"/>
                <w:lang w:val="en-US"/>
              </w:rPr>
            </w:pPr>
            <w:r w:rsidRPr="00A4282C">
              <w:rPr>
                <w:sz w:val="12"/>
                <w:szCs w:val="12"/>
                <w:lang w:val="en-US"/>
              </w:rPr>
              <w:t>46,66</w:t>
            </w:r>
          </w:p>
        </w:tc>
      </w:tr>
      <w:tr w:rsidR="00B3333D" w:rsidRPr="00A4282C" w:rsidTr="009D38AE">
        <w:trPr>
          <w:jc w:val="center"/>
        </w:trPr>
        <w:tc>
          <w:tcPr>
            <w:tcW w:w="736" w:type="dxa"/>
            <w:tcBorders>
              <w:bottom w:val="single" w:sz="4" w:space="0" w:color="auto"/>
            </w:tcBorders>
          </w:tcPr>
          <w:p w:rsidR="00B3333D" w:rsidRPr="00A4282C" w:rsidRDefault="00B3333D" w:rsidP="009D38AE">
            <w:pPr>
              <w:jc w:val="center"/>
              <w:rPr>
                <w:sz w:val="12"/>
                <w:szCs w:val="12"/>
                <w:lang w:val="en-US"/>
              </w:rPr>
            </w:pPr>
            <w:r w:rsidRPr="00A4282C">
              <w:rPr>
                <w:sz w:val="12"/>
                <w:szCs w:val="12"/>
                <w:lang w:val="en-US"/>
              </w:rPr>
              <w:t>00</w:t>
            </w:r>
            <w:r w:rsidRPr="00A4282C">
              <w:rPr>
                <w:sz w:val="12"/>
                <w:szCs w:val="12"/>
              </w:rPr>
              <w:t xml:space="preserve"> – 5</w:t>
            </w:r>
            <w:r w:rsidRPr="00A4282C">
              <w:rPr>
                <w:sz w:val="12"/>
                <w:szCs w:val="12"/>
                <w:lang w:val="en-US"/>
              </w:rPr>
              <w:t>5</w:t>
            </w:r>
          </w:p>
        </w:tc>
        <w:tc>
          <w:tcPr>
            <w:tcW w:w="900" w:type="dxa"/>
            <w:tcBorders>
              <w:bottom w:val="single" w:sz="4" w:space="0" w:color="auto"/>
            </w:tcBorders>
          </w:tcPr>
          <w:p w:rsidR="00B3333D" w:rsidRPr="00A4282C" w:rsidRDefault="00B3333D" w:rsidP="009D38AE">
            <w:pPr>
              <w:rPr>
                <w:sz w:val="12"/>
                <w:szCs w:val="12"/>
                <w:lang w:val="en-US"/>
              </w:rPr>
            </w:pPr>
            <w:r w:rsidRPr="00A4282C">
              <w:rPr>
                <w:sz w:val="12"/>
                <w:szCs w:val="12"/>
                <w:lang w:val="en-US"/>
              </w:rPr>
              <w:t xml:space="preserve">   Kurang </w:t>
            </w:r>
          </w:p>
        </w:tc>
        <w:tc>
          <w:tcPr>
            <w:tcW w:w="632" w:type="dxa"/>
            <w:tcBorders>
              <w:bottom w:val="single" w:sz="4" w:space="0" w:color="auto"/>
            </w:tcBorders>
          </w:tcPr>
          <w:p w:rsidR="00B3333D" w:rsidRPr="00A4282C" w:rsidRDefault="00B3333D" w:rsidP="009D38AE">
            <w:pPr>
              <w:jc w:val="center"/>
              <w:rPr>
                <w:sz w:val="12"/>
                <w:szCs w:val="12"/>
                <w:lang w:val="en-US"/>
              </w:rPr>
            </w:pPr>
            <w:r w:rsidRPr="00A4282C">
              <w:rPr>
                <w:sz w:val="12"/>
                <w:szCs w:val="12"/>
                <w:lang w:val="en-US"/>
              </w:rPr>
              <w:t>30</w:t>
            </w:r>
          </w:p>
        </w:tc>
        <w:tc>
          <w:tcPr>
            <w:tcW w:w="630" w:type="dxa"/>
            <w:tcBorders>
              <w:bottom w:val="single" w:sz="4" w:space="0" w:color="auto"/>
            </w:tcBorders>
          </w:tcPr>
          <w:p w:rsidR="00B3333D" w:rsidRPr="00A4282C" w:rsidRDefault="00B3333D" w:rsidP="009D38AE">
            <w:pPr>
              <w:jc w:val="center"/>
              <w:rPr>
                <w:sz w:val="12"/>
                <w:szCs w:val="12"/>
                <w:lang w:val="en-US"/>
              </w:rPr>
            </w:pPr>
            <w:r w:rsidRPr="00A4282C">
              <w:rPr>
                <w:sz w:val="12"/>
                <w:szCs w:val="12"/>
                <w:lang w:val="en-US"/>
              </w:rPr>
              <w:t>3</w:t>
            </w:r>
          </w:p>
        </w:tc>
        <w:tc>
          <w:tcPr>
            <w:tcW w:w="720" w:type="dxa"/>
            <w:tcBorders>
              <w:bottom w:val="single" w:sz="4" w:space="0" w:color="auto"/>
            </w:tcBorders>
          </w:tcPr>
          <w:p w:rsidR="00B3333D" w:rsidRPr="00A4282C" w:rsidRDefault="00B3333D" w:rsidP="009D38AE">
            <w:pPr>
              <w:jc w:val="center"/>
              <w:rPr>
                <w:sz w:val="12"/>
                <w:szCs w:val="12"/>
                <w:lang w:val="en-US"/>
              </w:rPr>
            </w:pPr>
            <w:r w:rsidRPr="00A4282C">
              <w:rPr>
                <w:sz w:val="12"/>
                <w:szCs w:val="12"/>
                <w:lang w:val="en-US"/>
              </w:rPr>
              <w:t>100</w:t>
            </w:r>
          </w:p>
        </w:tc>
        <w:tc>
          <w:tcPr>
            <w:tcW w:w="720" w:type="dxa"/>
            <w:tcBorders>
              <w:bottom w:val="single" w:sz="4" w:space="0" w:color="auto"/>
            </w:tcBorders>
          </w:tcPr>
          <w:p w:rsidR="00B3333D" w:rsidRPr="00A4282C" w:rsidRDefault="00B3333D" w:rsidP="009D38AE">
            <w:pPr>
              <w:jc w:val="center"/>
              <w:rPr>
                <w:sz w:val="12"/>
                <w:szCs w:val="12"/>
                <w:lang w:val="en-US"/>
              </w:rPr>
            </w:pPr>
            <w:r w:rsidRPr="00A4282C">
              <w:rPr>
                <w:sz w:val="12"/>
                <w:szCs w:val="12"/>
                <w:lang w:val="en-US"/>
              </w:rPr>
              <w:t>33,33</w:t>
            </w:r>
          </w:p>
        </w:tc>
      </w:tr>
    </w:tbl>
    <w:p w:rsidR="006B2A81" w:rsidRDefault="006B2A81" w:rsidP="00B3333D">
      <w:pPr>
        <w:spacing w:after="0"/>
        <w:jc w:val="both"/>
        <w:rPr>
          <w:rFonts w:ascii="Times New Roman" w:hAnsi="Times New Roman" w:cs="Times New Roman"/>
          <w:sz w:val="24"/>
          <w:szCs w:val="24"/>
        </w:rPr>
      </w:pPr>
    </w:p>
    <w:p w:rsidR="00B3333D" w:rsidRDefault="00F1744E" w:rsidP="00F1744E">
      <w:pPr>
        <w:pStyle w:val="ListParagraph"/>
        <w:numPr>
          <w:ilvl w:val="0"/>
          <w:numId w:val="4"/>
        </w:num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F1744E" w:rsidRPr="00412170" w:rsidRDefault="00F1744E" w:rsidP="00F1744E">
      <w:pPr>
        <w:pStyle w:val="ListParagraph"/>
        <w:numPr>
          <w:ilvl w:val="0"/>
          <w:numId w:val="7"/>
        </w:numPr>
        <w:spacing w:after="0"/>
        <w:ind w:left="360"/>
        <w:jc w:val="both"/>
        <w:rPr>
          <w:rFonts w:ascii="Times New Roman" w:hAnsi="Times New Roman" w:cs="Times New Roman"/>
          <w:b/>
          <w:sz w:val="24"/>
          <w:szCs w:val="24"/>
        </w:rPr>
      </w:pPr>
      <w:r w:rsidRPr="00412170">
        <w:rPr>
          <w:rFonts w:ascii="Times New Roman" w:hAnsi="Times New Roman" w:cs="Times New Roman"/>
          <w:b/>
          <w:sz w:val="24"/>
          <w:szCs w:val="24"/>
        </w:rPr>
        <w:t>Motivasi belajar siswa</w:t>
      </w:r>
    </w:p>
    <w:p w:rsidR="00F1744E" w:rsidRDefault="00F1744E" w:rsidP="00F1744E">
      <w:pPr>
        <w:spacing w:after="0"/>
        <w:ind w:firstLine="360"/>
        <w:jc w:val="both"/>
        <w:rPr>
          <w:rFonts w:ascii="Times New Roman" w:hAnsi="Times New Roman" w:cs="Times New Roman"/>
          <w:sz w:val="24"/>
          <w:szCs w:val="24"/>
        </w:rPr>
      </w:pPr>
      <w:r w:rsidRPr="00F1744E">
        <w:rPr>
          <w:rFonts w:ascii="Times New Roman" w:hAnsi="Times New Roman" w:cs="Times New Roman"/>
          <w:sz w:val="24"/>
          <w:szCs w:val="24"/>
        </w:rPr>
        <w:t xml:space="preserve">Hasil analisis deskriptif data menunjukkan nilai rata-rata motivasi belajar dari 30 siswa kelas VIIA di SMP Negeri 2 Bajeng Barat Kab. Gowa yang diajar dengan penerapan model pembelajaran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(kelas eksperimen) berada pada kategori sangat tinggi. Adapun nilai rata-rata motivasi belajar siswa kelas VIIB di SMP Negeri 2 Bajeng Barat Kab. Gowa yang diajar dengan penerapan pembelajaran konvensional (kelas kontrol) adalah berada pada kategori tinggi. Hasil dari kedua perlakuan tersebut mengindikasi bahwa penerapan model pembelajaran </w:t>
      </w:r>
      <w:r w:rsidRPr="00F1744E">
        <w:rPr>
          <w:rFonts w:ascii="Times New Roman" w:hAnsi="Times New Roman" w:cs="Times New Roman"/>
          <w:i/>
          <w:sz w:val="24"/>
          <w:szCs w:val="24"/>
        </w:rPr>
        <w:t>discovery learning</w:t>
      </w:r>
      <w:r w:rsidRPr="00F1744E">
        <w:rPr>
          <w:rFonts w:ascii="Times New Roman" w:hAnsi="Times New Roman" w:cs="Times New Roman"/>
          <w:sz w:val="24"/>
          <w:szCs w:val="24"/>
        </w:rPr>
        <w:t xml:space="preserve"> mampu meningkatkan motivasi belajar siswa. Hal tersebut juga sejalan dengan penelitian Sintya (2015) yang menyimpulkan bahwa model pembelajaran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 berpengaruh positif terhadap motivasi belajar siswa. </w:t>
      </w:r>
    </w:p>
    <w:p w:rsidR="00F1744E" w:rsidRDefault="00F1744E" w:rsidP="00F1744E">
      <w:pPr>
        <w:spacing w:after="0"/>
        <w:ind w:firstLine="360"/>
        <w:jc w:val="both"/>
        <w:rPr>
          <w:rFonts w:ascii="Times New Roman" w:hAnsi="Times New Roman" w:cs="Times New Roman"/>
          <w:sz w:val="24"/>
          <w:szCs w:val="24"/>
        </w:rPr>
      </w:pPr>
      <w:r w:rsidRPr="00F1744E">
        <w:rPr>
          <w:rFonts w:ascii="Times New Roman" w:hAnsi="Times New Roman" w:cs="Times New Roman"/>
          <w:sz w:val="24"/>
          <w:szCs w:val="24"/>
        </w:rPr>
        <w:t xml:space="preserve">Hal tersebut juga diperkuat oleh hasil analisis inferensial melalui uji SPSS yang menunjukkan bahwa terdapat perbedaan dan pengaruh pada nilai motivasi belajar siswa yang signifikan antara kelas dengan penerapan model pembelajaran </w:t>
      </w:r>
      <w:r w:rsidRPr="00F1744E">
        <w:rPr>
          <w:rFonts w:ascii="Times New Roman" w:hAnsi="Times New Roman" w:cs="Times New Roman"/>
          <w:i/>
          <w:sz w:val="24"/>
          <w:szCs w:val="24"/>
        </w:rPr>
        <w:lastRenderedPageBreak/>
        <w:t xml:space="preserve">discovery learning </w:t>
      </w:r>
      <w:r w:rsidRPr="00F1744E">
        <w:rPr>
          <w:rFonts w:ascii="Times New Roman" w:hAnsi="Times New Roman" w:cs="Times New Roman"/>
          <w:sz w:val="24"/>
          <w:szCs w:val="24"/>
        </w:rPr>
        <w:t xml:space="preserve">dan kelas dengan penerapan pembelajaran konvensional. Perbedaan motivasi ini terjadi karena terdapat perbedaan model pembelajaran yang digunakan, dimana siswa yang diajarkan dengan menggunakan model pembelajaran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 dapat membantu siswa dalam mengembangkan pengetahuan yang dimilikinya serta menambah pengetahuan baru sehingga mereka dapat menemukan atau mencari jawaban dari masalah yang diberikan oleh guru. Hal tersebut sejalan dengan teori yang dikemukakan oleh Sani (2014), bahwa model pembelajaran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akan dapat membantu siswa dalam mengkontruksi pengetahuannya secara mandiri karena adanya proses keterlibatan siswa. Dengan adanya proses melibatkan, guru dapat meraih perhatian siswa, merangsang pemikiran mereka dan membantu mengungkapkan pengetahuan yang mereka miliki. Hal tersebut juga sejalan dengan penelitian Nurhaedah (2015) yang menyimpulkan bahwa penerapan model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melalui pendekatan saintifik dapat meningkatkan aktivitas, motivasi, dan hasil belajar biologi siswa. </w:t>
      </w:r>
    </w:p>
    <w:p w:rsidR="00F1744E" w:rsidRPr="00F1744E" w:rsidRDefault="00F1744E" w:rsidP="00F1744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faktor yang dapat memotivasi siswa adalah adanya rasa ingin tahu. Dengan pembelajaran yang menarik, maka akan membangkitkan rasa ingin tahu siswa dalam kegiatan pembelajaran yang selajutnya akan termotivasi dalam pembelajaran karena dengan penerapan model </w:t>
      </w:r>
      <w:r>
        <w:rPr>
          <w:rFonts w:ascii="Times New Roman" w:hAnsi="Times New Roman" w:cs="Times New Roman"/>
          <w:i/>
          <w:sz w:val="24"/>
          <w:szCs w:val="24"/>
        </w:rPr>
        <w:lastRenderedPageBreak/>
        <w:t xml:space="preserve">discovery learning </w:t>
      </w:r>
      <w:r>
        <w:rPr>
          <w:rFonts w:ascii="Times New Roman" w:hAnsi="Times New Roman" w:cs="Times New Roman"/>
          <w:sz w:val="24"/>
          <w:szCs w:val="24"/>
        </w:rPr>
        <w:t xml:space="preserve">memberikan peluang dalam meningkatkan motivasi belajar siswa, dimana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 ini membiasakan  siswa untuk menemukan sendiri konsep/informasi atau memecahkan masalah yang berikan oleh guru sehingga bermanfaat bagi pemenuhan rasa ingin tahu siswa dan proses pembelajaran memiliki kebermaknaan yang tinggi. </w:t>
      </w:r>
    </w:p>
    <w:p w:rsidR="00F1744E" w:rsidRPr="00412170" w:rsidRDefault="00F1744E" w:rsidP="00F1744E">
      <w:pPr>
        <w:pStyle w:val="ListParagraph"/>
        <w:numPr>
          <w:ilvl w:val="0"/>
          <w:numId w:val="7"/>
        </w:numPr>
        <w:spacing w:after="0"/>
        <w:ind w:left="360"/>
        <w:jc w:val="both"/>
        <w:rPr>
          <w:rFonts w:ascii="Times New Roman" w:hAnsi="Times New Roman" w:cs="Times New Roman"/>
          <w:b/>
          <w:sz w:val="24"/>
          <w:szCs w:val="24"/>
        </w:rPr>
      </w:pPr>
      <w:r w:rsidRPr="00412170">
        <w:rPr>
          <w:rFonts w:ascii="Times New Roman" w:hAnsi="Times New Roman" w:cs="Times New Roman"/>
          <w:b/>
          <w:sz w:val="24"/>
          <w:szCs w:val="24"/>
        </w:rPr>
        <w:t>Hasil belajar siswa</w:t>
      </w:r>
    </w:p>
    <w:p w:rsidR="00F1744E" w:rsidRDefault="00F1744E" w:rsidP="00F1744E">
      <w:pPr>
        <w:spacing w:after="0"/>
        <w:ind w:firstLine="360"/>
        <w:jc w:val="both"/>
        <w:rPr>
          <w:rFonts w:ascii="Times New Roman" w:hAnsi="Times New Roman" w:cs="Times New Roman"/>
          <w:sz w:val="24"/>
          <w:szCs w:val="24"/>
        </w:rPr>
      </w:pPr>
      <w:r w:rsidRPr="00F1744E">
        <w:rPr>
          <w:rFonts w:ascii="Times New Roman" w:hAnsi="Times New Roman" w:cs="Times New Roman"/>
          <w:sz w:val="24"/>
          <w:szCs w:val="24"/>
        </w:rPr>
        <w:t xml:space="preserve">Hasil analisis deskriptif menunjukkan nilai rata-rata hasil belajar siswa kels VIIA di SMP Negeri 2 Bajeng Barat Kab. Gowa yang diajar dengan penerapan model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(eksperimen) berada pada kategori baik. Sementara itu, nilai rata-rata hasil belajar siswa kelas VIIB yang diajar dengan penerapan pembelajaran konvensional (kontrol) berada pada kategori cukup. Hal tersebut mengindikasikan bahwa penerapan model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mampu meningkatkan hasil belajar siswa, khususnya hasil belajar kognitif siswa. Hasil tersebut didukung oleh hasil penelitian Indrawati (2015), yang menyimpulkan bahwa hasil belajar siswa yang menggunakan model </w:t>
      </w:r>
      <w:r w:rsidRPr="00F1744E">
        <w:rPr>
          <w:rFonts w:ascii="Times New Roman" w:hAnsi="Times New Roman" w:cs="Times New Roman"/>
          <w:i/>
          <w:sz w:val="24"/>
          <w:szCs w:val="24"/>
        </w:rPr>
        <w:t>discovery learning</w:t>
      </w:r>
      <w:r w:rsidRPr="00F1744E">
        <w:rPr>
          <w:rFonts w:ascii="Times New Roman" w:hAnsi="Times New Roman" w:cs="Times New Roman"/>
          <w:sz w:val="24"/>
          <w:szCs w:val="24"/>
        </w:rPr>
        <w:t xml:space="preserve"> lebih baik dibandingkan dengan hasil belajar siswa yang menggunakan pembelajaran konvensional. Didukung pula oleh hasil penelitian Putrayasah (2014), yang menyimpulkan bahwa model pembelajaran </w:t>
      </w:r>
      <w:r w:rsidRPr="00F1744E">
        <w:rPr>
          <w:rFonts w:ascii="Times New Roman" w:hAnsi="Times New Roman" w:cs="Times New Roman"/>
          <w:i/>
          <w:sz w:val="24"/>
          <w:szCs w:val="24"/>
        </w:rPr>
        <w:t>discovery learning</w:t>
      </w:r>
      <w:r w:rsidRPr="00F1744E">
        <w:rPr>
          <w:rFonts w:ascii="Times New Roman" w:hAnsi="Times New Roman" w:cs="Times New Roman"/>
          <w:sz w:val="24"/>
          <w:szCs w:val="24"/>
        </w:rPr>
        <w:t xml:space="preserve"> berpengaruh terhadap hasil belajar IPA siswa.</w:t>
      </w:r>
    </w:p>
    <w:p w:rsidR="00F1744E" w:rsidRDefault="00F1744E" w:rsidP="00F1744E">
      <w:pPr>
        <w:spacing w:after="0"/>
        <w:ind w:firstLine="360"/>
        <w:jc w:val="both"/>
        <w:rPr>
          <w:rFonts w:ascii="Times New Roman" w:hAnsi="Times New Roman" w:cs="Times New Roman"/>
          <w:sz w:val="24"/>
          <w:szCs w:val="24"/>
        </w:rPr>
      </w:pPr>
      <w:r w:rsidRPr="00F1744E">
        <w:rPr>
          <w:rFonts w:ascii="Times New Roman" w:hAnsi="Times New Roman" w:cs="Times New Roman"/>
          <w:sz w:val="24"/>
          <w:szCs w:val="24"/>
        </w:rPr>
        <w:lastRenderedPageBreak/>
        <w:t xml:space="preserve">Hal tersebut dikuatkan pula oleh hasil analisis inferensial melalui uji SPPS yang menunjukkan bahwa terdapat pengaruh yang signifikan pada nilai hasil belajar siswa antara kelas dengan penerapan model pembelajaran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dan kelas dengan penerapan model pembelajaran langsung. Hal tersebut dikarenan pada penerapan model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siswa berpartisipasi aktif dalam kegiatan pembelajaran, mencari informasi atau menemukan konsep sendiri sehingga siswa lebih mudah memahami materi khususnya pada materi pencemaran lingkungan, yang tentunya berimplikasi pada peningkatan hasil belajarnya. Hal tersebut didukung oleh teori yang dikemukakan oleh Illahi (2012), bahwa model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merupakan model yang melibatkan siswa secara langsung dalam kegiatan belajar mengajar, sehingga siswa mampu menggunakan proses mentalnya untuk menemukan konsep pengetahuan yang dipelajarinya. Hal tersebut juga sejalan dengan penelitian yang dilakukan oleh Suprihatin (2014), yang menyimpulkan bahwa penerapan model </w:t>
      </w:r>
      <w:r w:rsidRPr="00F1744E">
        <w:rPr>
          <w:rFonts w:ascii="Times New Roman" w:hAnsi="Times New Roman" w:cs="Times New Roman"/>
          <w:i/>
          <w:sz w:val="24"/>
          <w:szCs w:val="24"/>
        </w:rPr>
        <w:t xml:space="preserve">discovery learning </w:t>
      </w:r>
      <w:r w:rsidRPr="00F1744E">
        <w:rPr>
          <w:rFonts w:ascii="Times New Roman" w:hAnsi="Times New Roman" w:cs="Times New Roman"/>
          <w:sz w:val="24"/>
          <w:szCs w:val="24"/>
        </w:rPr>
        <w:t xml:space="preserve">pada materi system pencernaan dapat berpengaruh terhadap hasil belajar siswa di SMA Negeri 3 Pekalongan. Hal inilah yang juga terjadi pada kelas VIIA yang merupakan kelas ekperimen. Siswa diberikan kesempatan untuk berpartisipasi aktif dalam kegiatan pembelajaran, dan mencari informasi atau menemukan </w:t>
      </w:r>
      <w:r w:rsidRPr="00F1744E">
        <w:rPr>
          <w:rFonts w:ascii="Times New Roman" w:hAnsi="Times New Roman" w:cs="Times New Roman"/>
          <w:sz w:val="24"/>
          <w:szCs w:val="24"/>
        </w:rPr>
        <w:lastRenderedPageBreak/>
        <w:t xml:space="preserve">konsep sendiri sehingga lebih mudah memahami materi yang pada akhirnya dapat meningkatkan hasil belajar biologi siswa. </w:t>
      </w:r>
    </w:p>
    <w:p w:rsidR="00412170" w:rsidRDefault="00412170" w:rsidP="0041217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Beberapa alasan mengapa nilai hasil belajar siswa yang diajar dengan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lebih tinggi dibandingkan dengan hasil belajar siswa yang diajar dengan pembelajaran konvensional karena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memiliki beberapa keuntungan menurut Hanafiah dan Suhana (2010), adalah (1) membantu siswa mengembangkan kesiapan serta penguasaan keterampilan dalam proses kognitif, (2) siswa memperoleh pengetahuan secara individual sehingga dapat dimengerti dan mengendap dalam pikirannya, (3) dapat membangkitkan motivasi dan gairah belajar siswa, (4) memberikan peluang untuk berkembang dan maju sesuai dengan kemampuan minat masing-masing, (5) memperkuat dan manambah kepercayaaan diri sendiri dengan proses menemukan sendiri karena pembelajaran berpusat pada siswa.</w:t>
      </w:r>
    </w:p>
    <w:p w:rsidR="00412170" w:rsidRDefault="00412170" w:rsidP="0041217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Data hasil penelitian diatas menunjukkan bahwa penggunaan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dalam pembelajaran biologi disekolah khususnya pada materi pencemaran lingkungan dapat memberikan kontribusi positif terhadap motivasi dan hasil belajar biologi siswa kelas VIIA di SMP Negeri 2 Bajeng Barat Kab. Gowa.</w:t>
      </w:r>
    </w:p>
    <w:p w:rsidR="00412170" w:rsidRDefault="00412170" w:rsidP="00412170">
      <w:pPr>
        <w:spacing w:after="0"/>
        <w:ind w:firstLine="720"/>
        <w:jc w:val="both"/>
        <w:rPr>
          <w:rFonts w:ascii="Times New Roman" w:hAnsi="Times New Roman" w:cs="Times New Roman"/>
          <w:sz w:val="24"/>
          <w:szCs w:val="24"/>
        </w:rPr>
      </w:pPr>
    </w:p>
    <w:p w:rsidR="00412170" w:rsidRDefault="00412170" w:rsidP="0041217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412170" w:rsidRDefault="00412170" w:rsidP="00412170">
      <w:pPr>
        <w:pStyle w:val="ListParagraph"/>
        <w:numPr>
          <w:ilvl w:val="0"/>
          <w:numId w:val="8"/>
        </w:numPr>
        <w:spacing w:after="0"/>
        <w:ind w:left="360"/>
        <w:jc w:val="both"/>
        <w:rPr>
          <w:rFonts w:ascii="Times New Roman" w:hAnsi="Times New Roman" w:cs="Times New Roman"/>
          <w:b/>
          <w:sz w:val="24"/>
          <w:szCs w:val="24"/>
        </w:rPr>
      </w:pPr>
      <w:r w:rsidRPr="00412170">
        <w:rPr>
          <w:rFonts w:ascii="Times New Roman" w:hAnsi="Times New Roman" w:cs="Times New Roman"/>
          <w:b/>
          <w:sz w:val="24"/>
          <w:szCs w:val="24"/>
        </w:rPr>
        <w:t>Kesimpulan</w:t>
      </w:r>
    </w:p>
    <w:p w:rsidR="00412170" w:rsidRPr="00CE26F0" w:rsidRDefault="00412170" w:rsidP="00412170">
      <w:pPr>
        <w:pStyle w:val="ListParagraph"/>
        <w:numPr>
          <w:ilvl w:val="0"/>
          <w:numId w:val="10"/>
        </w:numPr>
        <w:spacing w:after="0"/>
        <w:ind w:left="360"/>
        <w:jc w:val="both"/>
        <w:rPr>
          <w:rFonts w:ascii="Times New Roman" w:hAnsi="Times New Roman" w:cs="Times New Roman"/>
          <w:sz w:val="24"/>
          <w:szCs w:val="24"/>
        </w:rPr>
      </w:pPr>
      <w:r w:rsidRPr="00CE26F0">
        <w:rPr>
          <w:rFonts w:ascii="Times New Roman" w:hAnsi="Times New Roman" w:cs="Times New Roman"/>
          <w:sz w:val="24"/>
          <w:szCs w:val="24"/>
        </w:rPr>
        <w:t xml:space="preserve">Motivasi belajar biologi siswa yang </w:t>
      </w:r>
      <w:r>
        <w:rPr>
          <w:rFonts w:ascii="Times New Roman" w:hAnsi="Times New Roman" w:cs="Times New Roman"/>
          <w:sz w:val="24"/>
          <w:szCs w:val="24"/>
        </w:rPr>
        <w:t>di</w:t>
      </w:r>
      <w:r w:rsidRPr="00CE26F0">
        <w:rPr>
          <w:rFonts w:ascii="Times New Roman" w:hAnsi="Times New Roman" w:cs="Times New Roman"/>
          <w:sz w:val="24"/>
          <w:szCs w:val="24"/>
        </w:rPr>
        <w:t>belajarkan dengan model</w:t>
      </w:r>
      <w:r>
        <w:rPr>
          <w:rFonts w:ascii="Times New Roman" w:hAnsi="Times New Roman" w:cs="Times New Roman"/>
          <w:sz w:val="24"/>
          <w:szCs w:val="24"/>
        </w:rPr>
        <w:t xml:space="preserve"> pembelajaran</w:t>
      </w:r>
      <w:r w:rsidRPr="00CE26F0">
        <w:rPr>
          <w:rFonts w:ascii="Times New Roman" w:hAnsi="Times New Roman" w:cs="Times New Roman"/>
          <w:sz w:val="24"/>
          <w:szCs w:val="24"/>
        </w:rPr>
        <w:t xml:space="preserve"> </w:t>
      </w:r>
      <w:r w:rsidRPr="00CE26F0">
        <w:rPr>
          <w:rFonts w:ascii="Times New Roman" w:hAnsi="Times New Roman" w:cs="Times New Roman"/>
          <w:i/>
          <w:sz w:val="24"/>
          <w:szCs w:val="24"/>
        </w:rPr>
        <w:t>discovery learning</w:t>
      </w:r>
      <w:r w:rsidRPr="00CE26F0">
        <w:rPr>
          <w:rFonts w:ascii="Times New Roman" w:hAnsi="Times New Roman" w:cs="Times New Roman"/>
          <w:sz w:val="24"/>
          <w:szCs w:val="24"/>
        </w:rPr>
        <w:t xml:space="preserve"> </w:t>
      </w:r>
      <w:r>
        <w:rPr>
          <w:rFonts w:ascii="Times New Roman" w:hAnsi="Times New Roman" w:cs="Times New Roman"/>
          <w:sz w:val="24"/>
          <w:szCs w:val="24"/>
        </w:rPr>
        <w:t>berada pada kategori sangat tinggi.</w:t>
      </w:r>
    </w:p>
    <w:p w:rsidR="00412170" w:rsidRPr="001B2D82" w:rsidRDefault="00412170" w:rsidP="00412170">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Hasil belajar biologi siswa yang dibelajarkan dengan model pembelajaran </w:t>
      </w:r>
      <w:r w:rsidRPr="00A52C47">
        <w:rPr>
          <w:rFonts w:ascii="Times New Roman" w:hAnsi="Times New Roman" w:cs="Times New Roman"/>
          <w:i/>
          <w:sz w:val="24"/>
          <w:szCs w:val="24"/>
        </w:rPr>
        <w:t>discovery learning</w:t>
      </w:r>
      <w:r>
        <w:rPr>
          <w:rFonts w:ascii="Times New Roman" w:hAnsi="Times New Roman" w:cs="Times New Roman"/>
          <w:sz w:val="24"/>
          <w:szCs w:val="24"/>
        </w:rPr>
        <w:t xml:space="preserve"> berada pada kategori baik.</w:t>
      </w:r>
      <w:r w:rsidRPr="001B2D82">
        <w:rPr>
          <w:rFonts w:ascii="Times New Roman" w:hAnsi="Times New Roman" w:cs="Times New Roman"/>
          <w:sz w:val="24"/>
          <w:szCs w:val="24"/>
        </w:rPr>
        <w:t xml:space="preserve"> </w:t>
      </w:r>
    </w:p>
    <w:p w:rsidR="00412170" w:rsidRDefault="00412170" w:rsidP="00412170">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sidRPr="00A52C47">
        <w:rPr>
          <w:rFonts w:ascii="Times New Roman" w:hAnsi="Times New Roman" w:cs="Times New Roman"/>
          <w:i/>
          <w:sz w:val="24"/>
          <w:szCs w:val="24"/>
        </w:rPr>
        <w:t>discovery learning</w:t>
      </w:r>
      <w:r>
        <w:rPr>
          <w:rFonts w:ascii="Times New Roman" w:hAnsi="Times New Roman" w:cs="Times New Roman"/>
          <w:sz w:val="24"/>
          <w:szCs w:val="24"/>
        </w:rPr>
        <w:t xml:space="preserve"> berpengaruh secara signifikan terhadap motivasi belajar biologi siswa. </w:t>
      </w:r>
    </w:p>
    <w:p w:rsidR="00412170" w:rsidRPr="00412170" w:rsidRDefault="00412170" w:rsidP="00412170">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w:t>
      </w:r>
      <w:r w:rsidRPr="00A52C47">
        <w:rPr>
          <w:rFonts w:ascii="Times New Roman" w:hAnsi="Times New Roman" w:cs="Times New Roman"/>
          <w:i/>
          <w:sz w:val="24"/>
          <w:szCs w:val="24"/>
        </w:rPr>
        <w:t>discovery learning</w:t>
      </w:r>
      <w:r>
        <w:rPr>
          <w:rFonts w:ascii="Times New Roman" w:hAnsi="Times New Roman" w:cs="Times New Roman"/>
          <w:sz w:val="24"/>
          <w:szCs w:val="24"/>
        </w:rPr>
        <w:t xml:space="preserve"> berpengaruh secara signifikan terhadap hasil belajar biologi siswa. </w:t>
      </w:r>
    </w:p>
    <w:p w:rsidR="00412170" w:rsidRPr="00412170" w:rsidRDefault="00412170" w:rsidP="00412170">
      <w:pPr>
        <w:pStyle w:val="ListParagraph"/>
        <w:numPr>
          <w:ilvl w:val="0"/>
          <w:numId w:val="8"/>
        </w:numPr>
        <w:spacing w:after="0"/>
        <w:ind w:left="360"/>
        <w:jc w:val="both"/>
        <w:rPr>
          <w:rFonts w:ascii="Times New Roman" w:hAnsi="Times New Roman" w:cs="Times New Roman"/>
          <w:b/>
          <w:sz w:val="24"/>
          <w:szCs w:val="24"/>
        </w:rPr>
      </w:pPr>
      <w:r w:rsidRPr="00412170">
        <w:rPr>
          <w:rFonts w:ascii="Times New Roman" w:hAnsi="Times New Roman" w:cs="Times New Roman"/>
          <w:b/>
          <w:sz w:val="24"/>
          <w:szCs w:val="24"/>
        </w:rPr>
        <w:t xml:space="preserve">Saran </w:t>
      </w:r>
    </w:p>
    <w:p w:rsidR="00412170" w:rsidRPr="00412170" w:rsidRDefault="00412170" w:rsidP="00412170">
      <w:pPr>
        <w:pStyle w:val="ListParagraph"/>
        <w:numPr>
          <w:ilvl w:val="3"/>
          <w:numId w:val="8"/>
        </w:numPr>
        <w:spacing w:after="0"/>
        <w:ind w:left="360"/>
        <w:jc w:val="both"/>
        <w:rPr>
          <w:rFonts w:asciiTheme="majorBidi" w:hAnsiTheme="majorBidi" w:cstheme="majorBidi"/>
          <w:iCs/>
          <w:sz w:val="24"/>
          <w:szCs w:val="24"/>
        </w:rPr>
      </w:pPr>
      <w:r w:rsidRPr="00412170">
        <w:rPr>
          <w:rFonts w:asciiTheme="majorBidi" w:hAnsiTheme="majorBidi" w:cstheme="majorBidi"/>
          <w:noProof/>
          <w:sz w:val="24"/>
          <w:szCs w:val="24"/>
        </w:rPr>
        <w:t xml:space="preserve">Kepada guru mata pelajaran IPA biologi, khususnya di SMP Negeri 2 Bajeng Barat Kab. Gowa disarankan agar menerapkan model </w:t>
      </w:r>
      <w:r w:rsidRPr="00412170">
        <w:rPr>
          <w:rFonts w:asciiTheme="majorBidi" w:hAnsiTheme="majorBidi" w:cstheme="majorBidi"/>
          <w:i/>
          <w:noProof/>
          <w:sz w:val="24"/>
          <w:szCs w:val="24"/>
        </w:rPr>
        <w:t>discovery learning</w:t>
      </w:r>
      <w:r w:rsidRPr="00412170">
        <w:rPr>
          <w:rFonts w:asciiTheme="majorBidi" w:hAnsiTheme="majorBidi" w:cstheme="majorBidi"/>
          <w:noProof/>
          <w:sz w:val="24"/>
          <w:szCs w:val="24"/>
        </w:rPr>
        <w:t xml:space="preserve"> dapat meningkatkan motivasi dan hasil belajar biologi peserta didik, khususnya pada materi pencemaran lingkungan.</w:t>
      </w:r>
    </w:p>
    <w:p w:rsidR="00412170" w:rsidRPr="00FA3057" w:rsidRDefault="00412170" w:rsidP="00412170">
      <w:pPr>
        <w:pStyle w:val="ListParagraph"/>
        <w:numPr>
          <w:ilvl w:val="3"/>
          <w:numId w:val="8"/>
        </w:numPr>
        <w:spacing w:after="0"/>
        <w:ind w:left="360"/>
        <w:jc w:val="both"/>
        <w:rPr>
          <w:rFonts w:asciiTheme="majorBidi" w:hAnsiTheme="majorBidi" w:cstheme="majorBidi"/>
          <w:iCs/>
          <w:sz w:val="24"/>
          <w:szCs w:val="24"/>
        </w:rPr>
      </w:pPr>
      <w:r w:rsidRPr="00FA3057">
        <w:rPr>
          <w:rFonts w:ascii="Times New Roman" w:hAnsi="Times New Roman" w:cs="Times New Roman"/>
          <w:sz w:val="24"/>
          <w:szCs w:val="24"/>
        </w:rPr>
        <w:t xml:space="preserve">Penerapan </w:t>
      </w:r>
      <w:r>
        <w:rPr>
          <w:rFonts w:asciiTheme="majorBidi" w:hAnsiTheme="majorBidi" w:cstheme="majorBidi"/>
          <w:noProof/>
          <w:sz w:val="24"/>
          <w:szCs w:val="24"/>
        </w:rPr>
        <w:t xml:space="preserve">model </w:t>
      </w:r>
      <w:r>
        <w:rPr>
          <w:rFonts w:asciiTheme="majorBidi" w:hAnsiTheme="majorBidi" w:cstheme="majorBidi"/>
          <w:i/>
          <w:noProof/>
          <w:sz w:val="24"/>
          <w:szCs w:val="24"/>
        </w:rPr>
        <w:t>discovery learning</w:t>
      </w:r>
      <w:r w:rsidRPr="00FA3057">
        <w:rPr>
          <w:rFonts w:ascii="Times New Roman" w:hAnsi="Times New Roman" w:cs="Times New Roman"/>
          <w:sz w:val="24"/>
          <w:szCs w:val="24"/>
        </w:rPr>
        <w:t xml:space="preserve"> hendaknya disesuaikan dengan materi yang akan diajarkan dan lingkungan belajar </w:t>
      </w:r>
      <w:r>
        <w:rPr>
          <w:rFonts w:ascii="Times New Roman" w:hAnsi="Times New Roman" w:cs="Times New Roman"/>
          <w:sz w:val="24"/>
          <w:szCs w:val="24"/>
        </w:rPr>
        <w:t>siswa</w:t>
      </w:r>
      <w:r w:rsidRPr="00FA3057">
        <w:rPr>
          <w:rFonts w:ascii="Times New Roman" w:hAnsi="Times New Roman" w:cs="Times New Roman"/>
          <w:sz w:val="24"/>
          <w:szCs w:val="24"/>
        </w:rPr>
        <w:t xml:space="preserve"> serta ketersediaan waktu yang cukup. Mengingat bahwa </w:t>
      </w:r>
      <w:r>
        <w:rPr>
          <w:rFonts w:asciiTheme="majorBidi" w:hAnsiTheme="majorBidi" w:cstheme="majorBidi"/>
          <w:noProof/>
          <w:sz w:val="24"/>
          <w:szCs w:val="24"/>
        </w:rPr>
        <w:t xml:space="preserve">model </w:t>
      </w:r>
      <w:r>
        <w:rPr>
          <w:rFonts w:asciiTheme="majorBidi" w:hAnsiTheme="majorBidi" w:cstheme="majorBidi"/>
          <w:i/>
          <w:noProof/>
          <w:sz w:val="24"/>
          <w:szCs w:val="24"/>
        </w:rPr>
        <w:t>discovery learning</w:t>
      </w:r>
      <w:r w:rsidRPr="00FA3057">
        <w:rPr>
          <w:rFonts w:ascii="Times New Roman" w:hAnsi="Times New Roman" w:cs="Times New Roman"/>
          <w:sz w:val="24"/>
          <w:szCs w:val="24"/>
        </w:rPr>
        <w:t xml:space="preserve"> ini membutuhkan waktu yang cukup lama dan dengan kondisi kelas yang kondusif.</w:t>
      </w:r>
    </w:p>
    <w:p w:rsidR="004C4B8A" w:rsidRPr="004C4B8A" w:rsidRDefault="00412170" w:rsidP="009E06C3">
      <w:pPr>
        <w:pStyle w:val="ListParagraph"/>
        <w:numPr>
          <w:ilvl w:val="3"/>
          <w:numId w:val="8"/>
        </w:numPr>
        <w:spacing w:after="0"/>
        <w:ind w:left="360"/>
        <w:jc w:val="both"/>
        <w:rPr>
          <w:rFonts w:ascii="Times New Roman" w:hAnsi="Times New Roman" w:cs="Times New Roman"/>
          <w:sz w:val="24"/>
          <w:szCs w:val="24"/>
        </w:rPr>
      </w:pPr>
      <w:r w:rsidRPr="00BD1AA2">
        <w:rPr>
          <w:rFonts w:asciiTheme="majorBidi" w:hAnsiTheme="majorBidi" w:cstheme="majorBidi"/>
          <w:sz w:val="24"/>
          <w:szCs w:val="24"/>
        </w:rPr>
        <w:t xml:space="preserve">Diharapkan kepada calon peneliti selanjutnya agar dapat mengembangkan penelitian ini </w:t>
      </w:r>
      <w:r w:rsidRPr="00BD1AA2">
        <w:rPr>
          <w:rFonts w:asciiTheme="majorBidi" w:hAnsiTheme="majorBidi" w:cstheme="majorBidi"/>
          <w:sz w:val="24"/>
          <w:szCs w:val="24"/>
        </w:rPr>
        <w:lastRenderedPageBreak/>
        <w:t xml:space="preserve">dengan menerapkan </w:t>
      </w:r>
      <w:r w:rsidRPr="00BD1AA2">
        <w:rPr>
          <w:rFonts w:asciiTheme="majorBidi" w:hAnsiTheme="majorBidi" w:cstheme="majorBidi"/>
          <w:noProof/>
          <w:sz w:val="24"/>
          <w:szCs w:val="24"/>
        </w:rPr>
        <w:t xml:space="preserve">model </w:t>
      </w:r>
      <w:r w:rsidRPr="00BD1AA2">
        <w:rPr>
          <w:rFonts w:asciiTheme="majorBidi" w:hAnsiTheme="majorBidi" w:cstheme="majorBidi"/>
          <w:i/>
          <w:noProof/>
          <w:sz w:val="24"/>
          <w:szCs w:val="24"/>
        </w:rPr>
        <w:t>discovery learning</w:t>
      </w:r>
      <w:r w:rsidRPr="00BD1AA2">
        <w:rPr>
          <w:rFonts w:asciiTheme="majorBidi" w:hAnsiTheme="majorBidi" w:cstheme="majorBidi"/>
          <w:sz w:val="24"/>
          <w:szCs w:val="24"/>
        </w:rPr>
        <w:t xml:space="preserve"> pada materi (pokok bahasan) lain</w:t>
      </w:r>
      <w:r>
        <w:rPr>
          <w:rFonts w:asciiTheme="majorBidi" w:hAnsiTheme="majorBidi" w:cstheme="majorBidi"/>
          <w:sz w:val="24"/>
          <w:szCs w:val="24"/>
        </w:rPr>
        <w:t>.</w:t>
      </w:r>
    </w:p>
    <w:p w:rsidR="0017747E" w:rsidRDefault="0017747E" w:rsidP="004C4B8A">
      <w:pPr>
        <w:pStyle w:val="ListParagraph"/>
        <w:spacing w:after="0"/>
        <w:ind w:left="360"/>
        <w:jc w:val="both"/>
        <w:rPr>
          <w:rFonts w:asciiTheme="majorBidi" w:hAnsiTheme="majorBidi" w:cstheme="majorBidi"/>
          <w:b/>
          <w:sz w:val="24"/>
          <w:szCs w:val="24"/>
        </w:rPr>
      </w:pPr>
    </w:p>
    <w:p w:rsidR="00412170" w:rsidRDefault="004C4B8A" w:rsidP="000E151F">
      <w:pPr>
        <w:pStyle w:val="ListParagraph"/>
        <w:spacing w:after="0"/>
        <w:ind w:left="90"/>
        <w:jc w:val="both"/>
        <w:rPr>
          <w:rFonts w:asciiTheme="majorBidi" w:hAnsiTheme="majorBidi" w:cstheme="majorBidi"/>
          <w:b/>
          <w:sz w:val="24"/>
          <w:szCs w:val="24"/>
        </w:rPr>
      </w:pPr>
      <w:r>
        <w:rPr>
          <w:rFonts w:asciiTheme="majorBidi" w:hAnsiTheme="majorBidi" w:cstheme="majorBidi"/>
          <w:b/>
          <w:sz w:val="24"/>
          <w:szCs w:val="24"/>
        </w:rPr>
        <w:t>DAFTAR PUSTAKA</w:t>
      </w:r>
    </w:p>
    <w:p w:rsidR="0017747E" w:rsidRPr="00C913AD" w:rsidRDefault="0017747E" w:rsidP="0017747E">
      <w:pPr>
        <w:spacing w:after="0" w:line="240" w:lineRule="auto"/>
        <w:ind w:left="630" w:hanging="540"/>
        <w:jc w:val="both"/>
        <w:rPr>
          <w:rFonts w:ascii="Times New Roman" w:eastAsia="Times New Roman" w:hAnsi="Times New Roman" w:cs="Times New Roman"/>
          <w:sz w:val="24"/>
          <w:szCs w:val="24"/>
        </w:rPr>
      </w:pPr>
      <w:r w:rsidRPr="00C913AD">
        <w:rPr>
          <w:rFonts w:ascii="Times New Roman" w:eastAsia="Times New Roman" w:hAnsi="Times New Roman" w:cs="Times New Roman"/>
          <w:sz w:val="24"/>
          <w:szCs w:val="24"/>
        </w:rPr>
        <w:t xml:space="preserve">Hanafiah, N. &amp; Cucu, S. 2010. </w:t>
      </w:r>
      <w:r w:rsidRPr="00C913AD">
        <w:rPr>
          <w:rFonts w:ascii="Times New Roman" w:eastAsia="Times New Roman" w:hAnsi="Times New Roman" w:cs="Times New Roman"/>
          <w:i/>
          <w:sz w:val="24"/>
          <w:szCs w:val="24"/>
        </w:rPr>
        <w:t>Konsep Strategi Pembelajaran</w:t>
      </w:r>
      <w:r w:rsidRPr="00C913AD">
        <w:rPr>
          <w:rFonts w:ascii="Times New Roman" w:eastAsia="Times New Roman" w:hAnsi="Times New Roman" w:cs="Times New Roman"/>
          <w:sz w:val="24"/>
          <w:szCs w:val="24"/>
        </w:rPr>
        <w:t>. Refika Aditama: Bandung. </w:t>
      </w:r>
    </w:p>
    <w:p w:rsidR="0017747E" w:rsidRPr="00C913AD" w:rsidRDefault="0017747E" w:rsidP="0017747E">
      <w:pPr>
        <w:spacing w:after="0" w:line="240" w:lineRule="auto"/>
        <w:ind w:left="630" w:hanging="540"/>
        <w:jc w:val="both"/>
        <w:rPr>
          <w:rFonts w:ascii="Times New Roman" w:hAnsi="Times New Roman" w:cs="Times New Roman"/>
          <w:sz w:val="24"/>
          <w:szCs w:val="24"/>
        </w:rPr>
      </w:pPr>
      <w:r>
        <w:rPr>
          <w:rFonts w:ascii="Times New Roman" w:hAnsi="Times New Roman" w:cs="Times New Roman"/>
          <w:sz w:val="24"/>
          <w:szCs w:val="24"/>
        </w:rPr>
        <w:t xml:space="preserve">Illahi, M. T. 2012. </w:t>
      </w:r>
      <w:r w:rsidRPr="003C3723">
        <w:rPr>
          <w:rFonts w:ascii="Times New Roman" w:hAnsi="Times New Roman" w:cs="Times New Roman"/>
          <w:i/>
          <w:sz w:val="24"/>
          <w:szCs w:val="24"/>
        </w:rPr>
        <w:t>Pembelajaran Discovery Strategy &amp; Mental Vocational Skill</w:t>
      </w:r>
      <w:r>
        <w:rPr>
          <w:rFonts w:ascii="Times New Roman" w:hAnsi="Times New Roman" w:cs="Times New Roman"/>
          <w:sz w:val="24"/>
          <w:szCs w:val="24"/>
        </w:rPr>
        <w:t xml:space="preserve">. Diva Press: Jogjakarta. </w:t>
      </w:r>
    </w:p>
    <w:p w:rsidR="0017747E" w:rsidRPr="00C913AD" w:rsidRDefault="0017747E" w:rsidP="0017747E">
      <w:pPr>
        <w:spacing w:after="0" w:line="240" w:lineRule="auto"/>
        <w:ind w:left="630" w:hanging="540"/>
        <w:jc w:val="both"/>
        <w:rPr>
          <w:rFonts w:ascii="Times New Roman" w:hAnsi="Times New Roman" w:cs="Times New Roman"/>
          <w:sz w:val="24"/>
          <w:szCs w:val="24"/>
        </w:rPr>
      </w:pPr>
      <w:r w:rsidRPr="00C913AD">
        <w:rPr>
          <w:rFonts w:ascii="Times New Roman" w:hAnsi="Times New Roman" w:cs="Times New Roman"/>
          <w:sz w:val="24"/>
          <w:szCs w:val="24"/>
        </w:rPr>
        <w:t xml:space="preserve">Indrawati, I. &amp; Lusia, R. 2015. Pengaruh Model Pembelajaran </w:t>
      </w:r>
      <w:r w:rsidRPr="00C913AD">
        <w:rPr>
          <w:rFonts w:ascii="Times New Roman" w:hAnsi="Times New Roman" w:cs="Times New Roman"/>
          <w:i/>
          <w:sz w:val="24"/>
          <w:szCs w:val="24"/>
        </w:rPr>
        <w:t>Discovery Learning</w:t>
      </w:r>
      <w:r w:rsidRPr="00C913AD">
        <w:rPr>
          <w:rFonts w:ascii="Times New Roman" w:hAnsi="Times New Roman" w:cs="Times New Roman"/>
          <w:sz w:val="24"/>
          <w:szCs w:val="24"/>
        </w:rPr>
        <w:t xml:space="preserve"> Terhadap Hasil Belajar Siswa Kelas X Teknik Audio Vidio Pada Mata Pelajaran Teknik Elektronika Dasar Di SMA Negeri 3 Surabaya. </w:t>
      </w:r>
      <w:r w:rsidRPr="00C913AD">
        <w:rPr>
          <w:rFonts w:ascii="Times New Roman" w:hAnsi="Times New Roman" w:cs="Times New Roman"/>
          <w:i/>
          <w:sz w:val="24"/>
          <w:szCs w:val="24"/>
        </w:rPr>
        <w:t>Jurnal (online)</w:t>
      </w:r>
      <w:r w:rsidRPr="00C913AD">
        <w:rPr>
          <w:rFonts w:ascii="Times New Roman" w:hAnsi="Times New Roman" w:cs="Times New Roman"/>
          <w:sz w:val="24"/>
          <w:szCs w:val="24"/>
        </w:rPr>
        <w:t>, Vol 4, No. 3. (</w:t>
      </w:r>
      <w:hyperlink r:id="rId10" w:history="1">
        <w:r w:rsidRPr="0017747E">
          <w:rPr>
            <w:rStyle w:val="Hyperlink"/>
            <w:rFonts w:ascii="Times New Roman" w:hAnsi="Times New Roman" w:cs="Times New Roman"/>
            <w:color w:val="auto"/>
            <w:sz w:val="24"/>
            <w:szCs w:val="24"/>
          </w:rPr>
          <w:t>http://ejournal.unesa.ac.id/index.php/jurnal-pendidikan-teknik-elektro/article/view/12643/baca-artikel</w:t>
        </w:r>
      </w:hyperlink>
      <w:r w:rsidRPr="0017747E">
        <w:rPr>
          <w:rFonts w:ascii="Times New Roman" w:hAnsi="Times New Roman" w:cs="Times New Roman"/>
          <w:sz w:val="24"/>
          <w:szCs w:val="24"/>
        </w:rPr>
        <w:t>,</w:t>
      </w:r>
      <w:r w:rsidRPr="00C913AD">
        <w:rPr>
          <w:rFonts w:ascii="Times New Roman" w:hAnsi="Times New Roman" w:cs="Times New Roman"/>
          <w:sz w:val="24"/>
          <w:szCs w:val="24"/>
        </w:rPr>
        <w:t xml:space="preserve"> Diakses Tanggal 28 Oktober 2015).</w:t>
      </w:r>
    </w:p>
    <w:p w:rsidR="0017747E" w:rsidRDefault="0017747E" w:rsidP="0017747E">
      <w:pPr>
        <w:spacing w:after="0" w:line="240" w:lineRule="auto"/>
        <w:ind w:left="630" w:hanging="540"/>
        <w:jc w:val="both"/>
        <w:rPr>
          <w:rFonts w:ascii="Times New Roman" w:hAnsi="Times New Roman" w:cs="Times New Roman"/>
          <w:sz w:val="24"/>
          <w:szCs w:val="24"/>
        </w:rPr>
      </w:pPr>
      <w:r w:rsidRPr="00C913AD">
        <w:rPr>
          <w:rFonts w:ascii="Times New Roman" w:hAnsi="Times New Roman" w:cs="Times New Roman"/>
          <w:sz w:val="24"/>
          <w:szCs w:val="24"/>
        </w:rPr>
        <w:t xml:space="preserve">Istiana, G. A., Agung, N. C., &amp; Sukardjo. 2015. Penerapan Model Pembelajaran </w:t>
      </w:r>
      <w:r w:rsidRPr="00C913AD">
        <w:rPr>
          <w:rFonts w:ascii="Times New Roman" w:hAnsi="Times New Roman" w:cs="Times New Roman"/>
          <w:i/>
          <w:sz w:val="24"/>
          <w:szCs w:val="24"/>
        </w:rPr>
        <w:t>Discovery</w:t>
      </w:r>
      <w:r w:rsidRPr="00C913AD">
        <w:rPr>
          <w:rFonts w:ascii="Times New Roman" w:hAnsi="Times New Roman" w:cs="Times New Roman"/>
          <w:sz w:val="24"/>
          <w:szCs w:val="24"/>
        </w:rPr>
        <w:t xml:space="preserve"> Untuk Meningkatkan Aktivitas Dan Prestasi Belajar Pokok Bahasan Larutan Penyangga Pada Siswa Kelas IX IPA Semester II SMA Negeri 1 Ngemplak Tahun Ajaran 2013/2014. </w:t>
      </w:r>
      <w:r w:rsidRPr="00C913AD">
        <w:rPr>
          <w:rFonts w:ascii="Times New Roman" w:hAnsi="Times New Roman" w:cs="Times New Roman"/>
          <w:i/>
          <w:sz w:val="24"/>
          <w:szCs w:val="24"/>
        </w:rPr>
        <w:t>(online), Jurnal Pendidikan Kimia (JPK)</w:t>
      </w:r>
      <w:r w:rsidRPr="00C913AD">
        <w:rPr>
          <w:rFonts w:ascii="Times New Roman" w:hAnsi="Times New Roman" w:cs="Times New Roman"/>
          <w:sz w:val="24"/>
          <w:szCs w:val="24"/>
        </w:rPr>
        <w:t xml:space="preserve">, Vol. 4 No. 2. </w:t>
      </w:r>
      <w:r w:rsidRPr="0068436B">
        <w:rPr>
          <w:rFonts w:ascii="Times New Roman" w:hAnsi="Times New Roman" w:cs="Times New Roman"/>
          <w:sz w:val="24"/>
          <w:szCs w:val="24"/>
        </w:rPr>
        <w:t>(</w:t>
      </w:r>
      <w:hyperlink r:id="rId11" w:history="1">
        <w:r w:rsidRPr="0017747E">
          <w:rPr>
            <w:rStyle w:val="Hyperlink"/>
            <w:rFonts w:ascii="Times New Roman" w:hAnsi="Times New Roman" w:cs="Times New Roman"/>
            <w:color w:val="auto"/>
            <w:sz w:val="24"/>
            <w:szCs w:val="24"/>
          </w:rPr>
          <w:t>http://jurnal.fkip.uns.ac.id/index.php/kimia</w:t>
        </w:r>
      </w:hyperlink>
      <w:r w:rsidRPr="0017747E">
        <w:rPr>
          <w:rFonts w:ascii="Times New Roman" w:hAnsi="Times New Roman" w:cs="Times New Roman"/>
          <w:sz w:val="24"/>
          <w:szCs w:val="24"/>
        </w:rPr>
        <w:t>,</w:t>
      </w:r>
      <w:r w:rsidRPr="00C913AD">
        <w:rPr>
          <w:rFonts w:ascii="Times New Roman" w:hAnsi="Times New Roman" w:cs="Times New Roman"/>
          <w:sz w:val="24"/>
          <w:szCs w:val="24"/>
        </w:rPr>
        <w:t xml:space="preserve"> Diakses Tanggal 25 Oktober 2015).</w:t>
      </w:r>
    </w:p>
    <w:p w:rsidR="00FE1FD9" w:rsidRDefault="00FE1FD9" w:rsidP="00FE1FD9">
      <w:pPr>
        <w:spacing w:after="0" w:line="240" w:lineRule="auto"/>
        <w:ind w:left="630" w:hanging="540"/>
        <w:jc w:val="both"/>
        <w:rPr>
          <w:rFonts w:ascii="Times New Roman" w:hAnsi="Times New Roman" w:cs="Times New Roman"/>
          <w:sz w:val="24"/>
          <w:szCs w:val="24"/>
        </w:rPr>
      </w:pPr>
      <w:r w:rsidRPr="005800D3">
        <w:rPr>
          <w:rFonts w:ascii="Times New Roman" w:hAnsi="Times New Roman" w:cs="Times New Roman"/>
          <w:sz w:val="24"/>
          <w:szCs w:val="24"/>
        </w:rPr>
        <w:t xml:space="preserve">Nurhaedah, B. 2015. </w:t>
      </w:r>
      <w:r w:rsidRPr="009002B0">
        <w:rPr>
          <w:rFonts w:ascii="Times New Roman" w:hAnsi="Times New Roman" w:cs="Times New Roman"/>
          <w:sz w:val="24"/>
          <w:szCs w:val="24"/>
        </w:rPr>
        <w:t xml:space="preserve">Peningkatan Aktivitas, Motivasi, dan  Hasil Belajar Biologi Melalui Penerapan Model </w:t>
      </w:r>
      <w:r w:rsidRPr="009002B0">
        <w:rPr>
          <w:rFonts w:ascii="Times New Roman" w:hAnsi="Times New Roman" w:cs="Times New Roman"/>
          <w:i/>
          <w:sz w:val="24"/>
          <w:szCs w:val="24"/>
        </w:rPr>
        <w:t xml:space="preserve">Discovery </w:t>
      </w:r>
      <w:r w:rsidRPr="009002B0">
        <w:rPr>
          <w:rFonts w:ascii="Times New Roman" w:hAnsi="Times New Roman" w:cs="Times New Roman"/>
          <w:i/>
          <w:sz w:val="24"/>
          <w:szCs w:val="24"/>
        </w:rPr>
        <w:lastRenderedPageBreak/>
        <w:t>Learning</w:t>
      </w:r>
      <w:r w:rsidRPr="009002B0">
        <w:rPr>
          <w:rFonts w:ascii="Times New Roman" w:hAnsi="Times New Roman" w:cs="Times New Roman"/>
          <w:sz w:val="24"/>
          <w:szCs w:val="24"/>
        </w:rPr>
        <w:t xml:space="preserve"> dengan Pendekatan Saintifik Pada Siswa Kelas IIIC SMPN 1 Pangkajenne Kab. Pangkep</w:t>
      </w:r>
      <w:r>
        <w:rPr>
          <w:rFonts w:ascii="Times New Roman" w:hAnsi="Times New Roman" w:cs="Times New Roman"/>
          <w:i/>
          <w:sz w:val="24"/>
          <w:szCs w:val="24"/>
        </w:rPr>
        <w:t xml:space="preserve">. </w:t>
      </w:r>
      <w:r w:rsidRPr="005800D3">
        <w:rPr>
          <w:rFonts w:ascii="Times New Roman" w:hAnsi="Times New Roman" w:cs="Times New Roman"/>
          <w:i/>
          <w:sz w:val="24"/>
          <w:szCs w:val="24"/>
        </w:rPr>
        <w:t>Tesis</w:t>
      </w:r>
      <w:r>
        <w:rPr>
          <w:rFonts w:ascii="Times New Roman" w:hAnsi="Times New Roman" w:cs="Times New Roman"/>
          <w:sz w:val="24"/>
          <w:szCs w:val="24"/>
        </w:rPr>
        <w:t xml:space="preserve"> (tidak diterbitkan). Program Pascasarjana Univerisita Negeri Makassar</w:t>
      </w:r>
    </w:p>
    <w:p w:rsidR="0017747E" w:rsidRPr="00C913AD" w:rsidRDefault="0017747E" w:rsidP="00FE1FD9">
      <w:pPr>
        <w:pStyle w:val="Heading3"/>
        <w:spacing w:before="0"/>
        <w:ind w:left="630" w:hanging="540"/>
        <w:jc w:val="both"/>
        <w:rPr>
          <w:rFonts w:ascii="Times New Roman" w:hAnsi="Times New Roman" w:cs="Times New Roman"/>
          <w:b w:val="0"/>
          <w:color w:val="auto"/>
          <w:sz w:val="24"/>
          <w:szCs w:val="24"/>
        </w:rPr>
      </w:pPr>
      <w:r w:rsidRPr="00C913AD">
        <w:rPr>
          <w:rFonts w:ascii="Times New Roman" w:hAnsi="Times New Roman" w:cs="Times New Roman"/>
          <w:b w:val="0"/>
          <w:color w:val="auto"/>
          <w:sz w:val="24"/>
          <w:szCs w:val="24"/>
        </w:rPr>
        <w:t xml:space="preserve">Sani, R. A. 2014. </w:t>
      </w:r>
      <w:r w:rsidRPr="00C913AD">
        <w:rPr>
          <w:rFonts w:ascii="Times New Roman" w:hAnsi="Times New Roman" w:cs="Times New Roman"/>
          <w:b w:val="0"/>
          <w:i/>
          <w:color w:val="auto"/>
          <w:sz w:val="24"/>
          <w:szCs w:val="24"/>
        </w:rPr>
        <w:t>Pembelajaran Saintifik untuk Implementasi Kurikulum 2013</w:t>
      </w:r>
      <w:r w:rsidRPr="00C913AD">
        <w:rPr>
          <w:rFonts w:ascii="Times New Roman" w:hAnsi="Times New Roman" w:cs="Times New Roman"/>
          <w:b w:val="0"/>
          <w:color w:val="auto"/>
          <w:sz w:val="24"/>
          <w:szCs w:val="24"/>
        </w:rPr>
        <w:t>. PT. Bumi Aksara: Jakarta.</w:t>
      </w:r>
    </w:p>
    <w:p w:rsidR="00325FF4" w:rsidRPr="00C913AD" w:rsidRDefault="00325FF4" w:rsidP="00325FF4">
      <w:pPr>
        <w:pStyle w:val="Default"/>
        <w:spacing w:line="276" w:lineRule="auto"/>
        <w:ind w:left="630" w:hanging="540"/>
        <w:jc w:val="both"/>
        <w:rPr>
          <w:lang w:val="en-US"/>
        </w:rPr>
      </w:pPr>
      <w:r w:rsidRPr="00C913AD">
        <w:rPr>
          <w:lang w:val="en-US"/>
        </w:rPr>
        <w:t xml:space="preserve">Suprihatin, W. I., &amp; Wulan, C. 2014. </w:t>
      </w:r>
      <w:r w:rsidRPr="009002B0">
        <w:rPr>
          <w:lang w:val="en-US"/>
        </w:rPr>
        <w:t>Aktivitas Dan Hasil Belajar Siswa Pada Materi Pencernaan Dengan Penerapan Strategi Pembelajaran</w:t>
      </w:r>
      <w:r w:rsidRPr="00370931">
        <w:rPr>
          <w:i/>
          <w:lang w:val="en-US"/>
        </w:rPr>
        <w:t xml:space="preserve"> Discovery</w:t>
      </w:r>
      <w:r w:rsidRPr="00C913AD">
        <w:rPr>
          <w:i/>
          <w:lang w:val="en-US"/>
        </w:rPr>
        <w:t xml:space="preserve"> Learning</w:t>
      </w:r>
      <w:r w:rsidRPr="00C913AD">
        <w:rPr>
          <w:lang w:val="en-US"/>
        </w:rPr>
        <w:t xml:space="preserve">. </w:t>
      </w:r>
      <w:r w:rsidRPr="00C913AD">
        <w:rPr>
          <w:i/>
          <w:lang w:val="en-US"/>
        </w:rPr>
        <w:t>Jurnal of biology education (online)</w:t>
      </w:r>
      <w:r w:rsidRPr="00C913AD">
        <w:t>.</w:t>
      </w:r>
      <w:r w:rsidRPr="00C913AD">
        <w:rPr>
          <w:lang w:val="en-US"/>
        </w:rPr>
        <w:t xml:space="preserve"> Vol 3, No. 3. </w:t>
      </w:r>
      <w:r w:rsidRPr="00C913AD">
        <w:rPr>
          <w:color w:val="auto"/>
          <w:lang w:val="en-US"/>
        </w:rPr>
        <w:t>(</w:t>
      </w:r>
      <w:hyperlink r:id="rId12" w:history="1">
        <w:r w:rsidRPr="00C913AD">
          <w:rPr>
            <w:rStyle w:val="Hyperlink"/>
            <w:color w:val="auto"/>
            <w:lang w:val="en-US"/>
          </w:rPr>
          <w:t>http://journal.unnes.ac.id/sju/index.php/ujbe/article/view/4526</w:t>
        </w:r>
      </w:hyperlink>
      <w:r w:rsidRPr="00C913AD">
        <w:rPr>
          <w:lang w:val="en-US"/>
        </w:rPr>
        <w:t>, Diakses Tanggal 28 Oktober 2015).</w:t>
      </w:r>
    </w:p>
    <w:p w:rsidR="00325FF4" w:rsidRDefault="00325FF4" w:rsidP="00325FF4">
      <w:pPr>
        <w:spacing w:after="0"/>
        <w:ind w:left="630" w:hanging="540"/>
        <w:jc w:val="both"/>
        <w:rPr>
          <w:rStyle w:val="HTMLCite"/>
          <w:rFonts w:ascii="Times New Roman" w:hAnsi="Times New Roman" w:cs="Times New Roman"/>
          <w:sz w:val="24"/>
          <w:szCs w:val="24"/>
        </w:rPr>
      </w:pPr>
      <w:r>
        <w:rPr>
          <w:rFonts w:ascii="Times New Roman" w:hAnsi="Times New Roman" w:cs="Times New Roman"/>
          <w:sz w:val="24"/>
          <w:szCs w:val="24"/>
        </w:rPr>
        <w:t>Syntia</w:t>
      </w:r>
      <w:r w:rsidRPr="00C913AD">
        <w:rPr>
          <w:rFonts w:ascii="Times New Roman" w:hAnsi="Times New Roman" w:cs="Times New Roman"/>
          <w:sz w:val="24"/>
          <w:szCs w:val="24"/>
        </w:rPr>
        <w:t xml:space="preserve">, </w:t>
      </w:r>
      <w:r>
        <w:rPr>
          <w:rFonts w:ascii="Times New Roman" w:hAnsi="Times New Roman" w:cs="Times New Roman"/>
          <w:sz w:val="24"/>
          <w:szCs w:val="24"/>
        </w:rPr>
        <w:t>D</w:t>
      </w:r>
      <w:r w:rsidRPr="00C913AD">
        <w:rPr>
          <w:rFonts w:ascii="Times New Roman" w:hAnsi="Times New Roman" w:cs="Times New Roman"/>
          <w:sz w:val="24"/>
          <w:szCs w:val="24"/>
        </w:rPr>
        <w:t xml:space="preserve">., Nym, J., &amp; Sudarma. 2015. Pengaruh Model </w:t>
      </w:r>
      <w:r w:rsidRPr="00C913AD">
        <w:rPr>
          <w:rFonts w:ascii="Times New Roman" w:hAnsi="Times New Roman" w:cs="Times New Roman"/>
          <w:i/>
          <w:sz w:val="24"/>
          <w:szCs w:val="24"/>
        </w:rPr>
        <w:t>Discovery Learning</w:t>
      </w:r>
      <w:r w:rsidRPr="00C913AD">
        <w:rPr>
          <w:rFonts w:ascii="Times New Roman" w:hAnsi="Times New Roman" w:cs="Times New Roman"/>
          <w:sz w:val="24"/>
          <w:szCs w:val="24"/>
        </w:rPr>
        <w:t xml:space="preserve"> Terhadap Motivasi Belajar IPA Siswa Kelas IV Gugus 1 Kecamatan Jembrana. </w:t>
      </w:r>
      <w:r w:rsidRPr="00C913AD">
        <w:rPr>
          <w:rFonts w:ascii="Times New Roman" w:hAnsi="Times New Roman" w:cs="Times New Roman"/>
          <w:i/>
          <w:sz w:val="24"/>
          <w:szCs w:val="24"/>
        </w:rPr>
        <w:t>Jurnal PGSD (online)</w:t>
      </w:r>
      <w:r w:rsidRPr="00C913AD">
        <w:rPr>
          <w:rFonts w:ascii="Times New Roman" w:hAnsi="Times New Roman" w:cs="Times New Roman"/>
          <w:sz w:val="24"/>
          <w:szCs w:val="24"/>
        </w:rPr>
        <w:t>, Vol 3, No. 1. (</w:t>
      </w:r>
      <w:r w:rsidRPr="00C913AD">
        <w:rPr>
          <w:rStyle w:val="HTMLCite"/>
          <w:rFonts w:ascii="Times New Roman" w:hAnsi="Times New Roman" w:cs="Times New Roman"/>
          <w:sz w:val="24"/>
          <w:szCs w:val="24"/>
        </w:rPr>
        <w:t>e</w:t>
      </w:r>
      <w:r w:rsidRPr="00C913AD">
        <w:rPr>
          <w:rStyle w:val="HTMLCite"/>
          <w:rFonts w:ascii="Times New Roman" w:hAnsi="Times New Roman" w:cs="Times New Roman"/>
          <w:bCs/>
          <w:sz w:val="24"/>
          <w:szCs w:val="24"/>
        </w:rPr>
        <w:t>journal</w:t>
      </w:r>
      <w:r w:rsidRPr="00C913AD">
        <w:rPr>
          <w:rStyle w:val="HTMLCite"/>
          <w:rFonts w:ascii="Times New Roman" w:hAnsi="Times New Roman" w:cs="Times New Roman"/>
          <w:sz w:val="24"/>
          <w:szCs w:val="24"/>
        </w:rPr>
        <w:t>.undiksha.ac.id/index.php/JJPGSD/.../4133, Diakses Tanggal 25 Oktober 2015).</w:t>
      </w:r>
    </w:p>
    <w:p w:rsidR="00325FF4" w:rsidRDefault="00325FF4" w:rsidP="00325FF4">
      <w:pPr>
        <w:pStyle w:val="Heading3"/>
        <w:spacing w:before="0" w:line="240" w:lineRule="auto"/>
        <w:jc w:val="both"/>
        <w:rPr>
          <w:rFonts w:ascii="Times New Roman" w:hAnsi="Times New Roman" w:cs="Times New Roman"/>
          <w:b w:val="0"/>
          <w:color w:val="auto"/>
          <w:sz w:val="24"/>
          <w:szCs w:val="24"/>
        </w:rPr>
      </w:pPr>
    </w:p>
    <w:p w:rsidR="00325FF4" w:rsidRPr="00C913AD" w:rsidRDefault="00325FF4" w:rsidP="0017747E">
      <w:pPr>
        <w:spacing w:after="0" w:line="240" w:lineRule="auto"/>
        <w:ind w:left="630" w:hanging="540"/>
        <w:jc w:val="both"/>
        <w:rPr>
          <w:rFonts w:ascii="Times New Roman" w:hAnsi="Times New Roman" w:cs="Times New Roman"/>
          <w:sz w:val="24"/>
          <w:szCs w:val="24"/>
        </w:rPr>
      </w:pPr>
    </w:p>
    <w:p w:rsidR="00175F2E" w:rsidRPr="00175F2E" w:rsidRDefault="00175F2E" w:rsidP="00FE1FD9">
      <w:pPr>
        <w:pStyle w:val="ListParagraph"/>
        <w:spacing w:after="0"/>
        <w:ind w:left="0"/>
        <w:jc w:val="both"/>
        <w:rPr>
          <w:rFonts w:ascii="Times New Roman" w:hAnsi="Times New Roman" w:cs="Times New Roman"/>
          <w:b/>
          <w:sz w:val="24"/>
          <w:szCs w:val="24"/>
        </w:rPr>
      </w:pPr>
    </w:p>
    <w:p w:rsidR="00175F2E" w:rsidRPr="0029075E" w:rsidRDefault="00175F2E" w:rsidP="00412170">
      <w:pPr>
        <w:spacing w:after="0"/>
        <w:ind w:firstLine="720"/>
        <w:jc w:val="both"/>
        <w:rPr>
          <w:rFonts w:ascii="Times New Roman" w:hAnsi="Times New Roman" w:cs="Times New Roman"/>
          <w:b/>
          <w:sz w:val="24"/>
          <w:szCs w:val="24"/>
        </w:rPr>
      </w:pPr>
    </w:p>
    <w:p w:rsidR="0029075E" w:rsidRPr="00C913AD" w:rsidRDefault="0029075E" w:rsidP="00412170">
      <w:pPr>
        <w:spacing w:after="0"/>
        <w:ind w:firstLine="720"/>
        <w:jc w:val="both"/>
        <w:rPr>
          <w:rFonts w:ascii="Times New Roman" w:hAnsi="Times New Roman" w:cs="Times New Roman"/>
          <w:sz w:val="24"/>
          <w:szCs w:val="24"/>
        </w:rPr>
      </w:pPr>
    </w:p>
    <w:sectPr w:rsidR="0029075E" w:rsidRPr="00C913AD" w:rsidSect="00BA6EA5">
      <w:type w:val="continuous"/>
      <w:pgSz w:w="11907" w:h="16839" w:code="9"/>
      <w:pgMar w:top="2268" w:right="1701" w:bottom="1701" w:left="2268" w:header="720" w:footer="720" w:gutter="0"/>
      <w:cols w:num="2" w:space="4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DA" w:rsidRDefault="001B17DA" w:rsidP="000835F9">
      <w:pPr>
        <w:spacing w:after="0" w:line="240" w:lineRule="auto"/>
      </w:pPr>
      <w:r>
        <w:separator/>
      </w:r>
    </w:p>
  </w:endnote>
  <w:endnote w:type="continuationSeparator" w:id="1">
    <w:p w:rsidR="001B17DA" w:rsidRDefault="001B17DA" w:rsidP="00083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538"/>
      <w:docPartObj>
        <w:docPartGallery w:val="Page Numbers (Bottom of Page)"/>
        <w:docPartUnique/>
      </w:docPartObj>
    </w:sdtPr>
    <w:sdtContent>
      <w:p w:rsidR="000835F9" w:rsidRDefault="00522046">
        <w:pPr>
          <w:pStyle w:val="Footer"/>
          <w:jc w:val="center"/>
        </w:pPr>
        <w:r w:rsidRPr="000835F9">
          <w:rPr>
            <w:rFonts w:ascii="Times New Roman" w:hAnsi="Times New Roman" w:cs="Times New Roman"/>
          </w:rPr>
          <w:fldChar w:fldCharType="begin"/>
        </w:r>
        <w:r w:rsidR="000835F9" w:rsidRPr="000835F9">
          <w:rPr>
            <w:rFonts w:ascii="Times New Roman" w:hAnsi="Times New Roman" w:cs="Times New Roman"/>
          </w:rPr>
          <w:instrText xml:space="preserve"> PAGE   \* MERGEFORMAT </w:instrText>
        </w:r>
        <w:r w:rsidRPr="000835F9">
          <w:rPr>
            <w:rFonts w:ascii="Times New Roman" w:hAnsi="Times New Roman" w:cs="Times New Roman"/>
          </w:rPr>
          <w:fldChar w:fldCharType="separate"/>
        </w:r>
        <w:r w:rsidR="000E151F">
          <w:rPr>
            <w:rFonts w:ascii="Times New Roman" w:hAnsi="Times New Roman" w:cs="Times New Roman"/>
            <w:noProof/>
          </w:rPr>
          <w:t>9</w:t>
        </w:r>
        <w:r w:rsidRPr="000835F9">
          <w:rPr>
            <w:rFonts w:ascii="Times New Roman" w:hAnsi="Times New Roman" w:cs="Times New Roman"/>
          </w:rPr>
          <w:fldChar w:fldCharType="end"/>
        </w:r>
      </w:p>
    </w:sdtContent>
  </w:sdt>
  <w:p w:rsidR="000835F9" w:rsidRDefault="00083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DA" w:rsidRDefault="001B17DA" w:rsidP="000835F9">
      <w:pPr>
        <w:spacing w:after="0" w:line="240" w:lineRule="auto"/>
      </w:pPr>
      <w:r>
        <w:separator/>
      </w:r>
    </w:p>
  </w:footnote>
  <w:footnote w:type="continuationSeparator" w:id="1">
    <w:p w:rsidR="001B17DA" w:rsidRDefault="001B17DA" w:rsidP="000835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665"/>
    <w:multiLevelType w:val="hybridMultilevel"/>
    <w:tmpl w:val="8B7226E8"/>
    <w:lvl w:ilvl="0" w:tplc="52121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E3E7D"/>
    <w:multiLevelType w:val="hybridMultilevel"/>
    <w:tmpl w:val="E862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5A83"/>
    <w:multiLevelType w:val="hybridMultilevel"/>
    <w:tmpl w:val="762E3D36"/>
    <w:lvl w:ilvl="0" w:tplc="25687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BFE0BFA">
      <w:start w:val="1"/>
      <w:numFmt w:val="lowerLetter"/>
      <w:lvlText w:val="%4."/>
      <w:lvlJc w:val="left"/>
      <w:pPr>
        <w:ind w:left="2880" w:hanging="360"/>
      </w:pPr>
      <w:rPr>
        <w:rFonts w:asciiTheme="majorBidi" w:eastAsiaTheme="minorHAnsi" w:hAnsiTheme="majorBidi" w:cstheme="maj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93248"/>
    <w:multiLevelType w:val="hybridMultilevel"/>
    <w:tmpl w:val="14DCA6C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A30E76"/>
    <w:multiLevelType w:val="hybridMultilevel"/>
    <w:tmpl w:val="13B8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D277B"/>
    <w:multiLevelType w:val="hybridMultilevel"/>
    <w:tmpl w:val="DB3E68AA"/>
    <w:lvl w:ilvl="0" w:tplc="00DE9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C5946"/>
    <w:multiLevelType w:val="hybridMultilevel"/>
    <w:tmpl w:val="CD76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9019E"/>
    <w:multiLevelType w:val="hybridMultilevel"/>
    <w:tmpl w:val="9C08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B1D4F"/>
    <w:multiLevelType w:val="hybridMultilevel"/>
    <w:tmpl w:val="AB0EB9CE"/>
    <w:lvl w:ilvl="0" w:tplc="2332B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9637FC"/>
    <w:multiLevelType w:val="hybridMultilevel"/>
    <w:tmpl w:val="318C1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64982"/>
    <w:multiLevelType w:val="hybridMultilevel"/>
    <w:tmpl w:val="B648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8"/>
  </w:num>
  <w:num w:numId="5">
    <w:abstractNumId w:val="7"/>
  </w:num>
  <w:num w:numId="6">
    <w:abstractNumId w:val="9"/>
  </w:num>
  <w:num w:numId="7">
    <w:abstractNumId w:val="0"/>
  </w:num>
  <w:num w:numId="8">
    <w:abstractNumId w:val="2"/>
  </w:num>
  <w:num w:numId="9">
    <w:abstractNumId w:val="1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01A2"/>
    <w:rsid w:val="00016666"/>
    <w:rsid w:val="00043A29"/>
    <w:rsid w:val="000835F9"/>
    <w:rsid w:val="000C392A"/>
    <w:rsid w:val="000E151F"/>
    <w:rsid w:val="00123AAA"/>
    <w:rsid w:val="00175F2E"/>
    <w:rsid w:val="0017747E"/>
    <w:rsid w:val="001B17DA"/>
    <w:rsid w:val="001E2E6C"/>
    <w:rsid w:val="002301A2"/>
    <w:rsid w:val="0029075E"/>
    <w:rsid w:val="00300A2F"/>
    <w:rsid w:val="00325FF4"/>
    <w:rsid w:val="00346B8E"/>
    <w:rsid w:val="003664D6"/>
    <w:rsid w:val="00412170"/>
    <w:rsid w:val="004C4B8A"/>
    <w:rsid w:val="00522046"/>
    <w:rsid w:val="00696247"/>
    <w:rsid w:val="006B2A81"/>
    <w:rsid w:val="007576CC"/>
    <w:rsid w:val="00942894"/>
    <w:rsid w:val="009E06C3"/>
    <w:rsid w:val="009F5B6B"/>
    <w:rsid w:val="00A71843"/>
    <w:rsid w:val="00A84C5B"/>
    <w:rsid w:val="00B3333D"/>
    <w:rsid w:val="00BA6EA5"/>
    <w:rsid w:val="00C01F60"/>
    <w:rsid w:val="00C02796"/>
    <w:rsid w:val="00C34ED9"/>
    <w:rsid w:val="00D42E0D"/>
    <w:rsid w:val="00E15DD1"/>
    <w:rsid w:val="00F02014"/>
    <w:rsid w:val="00F1744E"/>
    <w:rsid w:val="00F6021A"/>
    <w:rsid w:val="00FE1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D6"/>
  </w:style>
  <w:style w:type="paragraph" w:styleId="Heading3">
    <w:name w:val="heading 3"/>
    <w:basedOn w:val="Normal"/>
    <w:next w:val="Normal"/>
    <w:link w:val="Heading3Char"/>
    <w:uiPriority w:val="9"/>
    <w:unhideWhenUsed/>
    <w:qFormat/>
    <w:rsid w:val="001774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1A2"/>
    <w:rPr>
      <w:color w:val="0000FF" w:themeColor="hyperlink"/>
      <w:u w:val="single"/>
    </w:rPr>
  </w:style>
  <w:style w:type="paragraph" w:styleId="ListParagraph">
    <w:name w:val="List Paragraph"/>
    <w:aliases w:val="Body of text,List Paragraph1"/>
    <w:basedOn w:val="Normal"/>
    <w:link w:val="ListParagraphChar"/>
    <w:uiPriority w:val="34"/>
    <w:qFormat/>
    <w:rsid w:val="000835F9"/>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835F9"/>
  </w:style>
  <w:style w:type="paragraph" w:styleId="Header">
    <w:name w:val="header"/>
    <w:basedOn w:val="Normal"/>
    <w:link w:val="HeaderChar"/>
    <w:uiPriority w:val="99"/>
    <w:semiHidden/>
    <w:unhideWhenUsed/>
    <w:rsid w:val="00083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35F9"/>
  </w:style>
  <w:style w:type="paragraph" w:styleId="Footer">
    <w:name w:val="footer"/>
    <w:basedOn w:val="Normal"/>
    <w:link w:val="FooterChar"/>
    <w:uiPriority w:val="99"/>
    <w:unhideWhenUsed/>
    <w:rsid w:val="0008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F9"/>
  </w:style>
  <w:style w:type="character" w:styleId="LineNumber">
    <w:name w:val="line number"/>
    <w:basedOn w:val="DefaultParagraphFont"/>
    <w:uiPriority w:val="99"/>
    <w:semiHidden/>
    <w:unhideWhenUsed/>
    <w:rsid w:val="00F6021A"/>
  </w:style>
  <w:style w:type="table" w:customStyle="1" w:styleId="LightShading1">
    <w:name w:val="Light Shading1"/>
    <w:basedOn w:val="TableNormal"/>
    <w:uiPriority w:val="60"/>
    <w:rsid w:val="006962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99"/>
    <w:rsid w:val="0094289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576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17747E"/>
    <w:rPr>
      <w:rFonts w:asciiTheme="majorHAnsi" w:eastAsiaTheme="majorEastAsia" w:hAnsiTheme="majorHAnsi" w:cstheme="majorBidi"/>
      <w:b/>
      <w:bCs/>
      <w:color w:val="4F81BD" w:themeColor="accent1"/>
    </w:rPr>
  </w:style>
  <w:style w:type="paragraph" w:customStyle="1" w:styleId="Default">
    <w:name w:val="Default"/>
    <w:rsid w:val="00325FF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TMLCite">
    <w:name w:val="HTML Cite"/>
    <w:basedOn w:val="DefaultParagraphFont"/>
    <w:uiPriority w:val="99"/>
    <w:semiHidden/>
    <w:unhideWhenUsed/>
    <w:rsid w:val="00325FF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listiawati_bio@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unnes.ac.id/sju/index.php/ujbe/article/view/4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fkip.uns.ac.id/index.php/kimia" TargetMode="External"/><Relationship Id="rId5" Type="http://schemas.openxmlformats.org/officeDocument/2006/relationships/webSettings" Target="webSettings.xml"/><Relationship Id="rId10" Type="http://schemas.openxmlformats.org/officeDocument/2006/relationships/hyperlink" Target="http://ejournal.unesa.ac.id/index.php/jurnal-pendidikan-teknik-elektro/article/view/12643/baca-artik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6595-D68B-4D41-A249-C6CF480C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2016-06-28T01:47:00Z</dcterms:created>
  <dcterms:modified xsi:type="dcterms:W3CDTF">2016-06-28T05:58:00Z</dcterms:modified>
</cp:coreProperties>
</file>