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19" w:rsidRDefault="001E0F3B" w:rsidP="001E0F3B">
      <w:pPr>
        <w:jc w:val="center"/>
        <w:rPr>
          <w:rFonts w:ascii="Times New Roman" w:hAnsi="Times New Roman" w:cs="Times New Roman"/>
          <w:b/>
          <w:sz w:val="24"/>
        </w:rPr>
      </w:pPr>
      <w:r>
        <w:rPr>
          <w:rFonts w:ascii="Times New Roman" w:hAnsi="Times New Roman" w:cs="Times New Roman"/>
          <w:b/>
          <w:sz w:val="24"/>
        </w:rPr>
        <w:t>ANALISIS KEMAMPUAN KOMUNIKASI SISWA DAN HUBUNGANNYA DENGAN KEMAMPUAN PEMAHAMAN KONSEP MATEMATIKA SISWA KELAS X SMA NEGERI 1 BAJENG</w:t>
      </w:r>
    </w:p>
    <w:p w:rsidR="001E0F3B" w:rsidRDefault="001E0F3B" w:rsidP="001E0F3B">
      <w:pPr>
        <w:jc w:val="center"/>
        <w:rPr>
          <w:rFonts w:ascii="Times New Roman" w:hAnsi="Times New Roman" w:cs="Times New Roman"/>
          <w:b/>
          <w:sz w:val="24"/>
        </w:rPr>
      </w:pPr>
    </w:p>
    <w:p w:rsidR="001E0F3B" w:rsidRDefault="00D52864" w:rsidP="001E0F3B">
      <w:pPr>
        <w:spacing w:after="0" w:line="240" w:lineRule="auto"/>
        <w:jc w:val="center"/>
        <w:rPr>
          <w:rFonts w:ascii="Times New Roman" w:hAnsi="Times New Roman" w:cs="Times New Roman"/>
          <w:b/>
          <w:sz w:val="20"/>
        </w:rPr>
      </w:pPr>
      <w:r>
        <w:rPr>
          <w:rFonts w:ascii="Times New Roman" w:hAnsi="Times New Roman" w:cs="Times New Roman"/>
          <w:b/>
          <w:sz w:val="20"/>
        </w:rPr>
        <w:t xml:space="preserve">Usman Mubar, Nurwati Djam’an, </w:t>
      </w:r>
      <w:bookmarkStart w:id="0" w:name="_GoBack"/>
      <w:bookmarkEnd w:id="0"/>
      <w:r w:rsidR="001E0F3B">
        <w:rPr>
          <w:rFonts w:ascii="Times New Roman" w:hAnsi="Times New Roman" w:cs="Times New Roman"/>
          <w:b/>
          <w:sz w:val="20"/>
        </w:rPr>
        <w:t>Arfah</w:t>
      </w:r>
    </w:p>
    <w:p w:rsidR="001E0F3B" w:rsidRDefault="001E0F3B" w:rsidP="001E0F3B">
      <w:pPr>
        <w:spacing w:after="0" w:line="240" w:lineRule="auto"/>
        <w:jc w:val="center"/>
        <w:rPr>
          <w:rFonts w:ascii="Times New Roman" w:hAnsi="Times New Roman" w:cs="Times New Roman"/>
          <w:sz w:val="20"/>
        </w:rPr>
      </w:pPr>
      <w:r>
        <w:rPr>
          <w:rFonts w:ascii="Times New Roman" w:hAnsi="Times New Roman" w:cs="Times New Roman"/>
          <w:sz w:val="20"/>
        </w:rPr>
        <w:t>FMIPA, Univeritas Negeri Makassar</w:t>
      </w:r>
    </w:p>
    <w:p w:rsidR="001E0F3B" w:rsidRDefault="000E7081" w:rsidP="001E0F3B">
      <w:pPr>
        <w:spacing w:after="0" w:line="240" w:lineRule="auto"/>
        <w:jc w:val="center"/>
        <w:rPr>
          <w:rFonts w:ascii="Times New Roman" w:hAnsi="Times New Roman" w:cs="Times New Roman"/>
          <w:sz w:val="20"/>
        </w:rPr>
      </w:pPr>
      <w:hyperlink r:id="rId5" w:history="1">
        <w:r w:rsidR="001E0F3B" w:rsidRPr="001E3458">
          <w:rPr>
            <w:rStyle w:val="Hyperlink"/>
            <w:rFonts w:ascii="Times New Roman" w:hAnsi="Times New Roman" w:cs="Times New Roman"/>
            <w:sz w:val="20"/>
          </w:rPr>
          <w:t>arfahzmartz@gmail.com</w:t>
        </w:r>
      </w:hyperlink>
    </w:p>
    <w:p w:rsidR="001E0F3B" w:rsidRDefault="001E0F3B" w:rsidP="001E0F3B">
      <w:pPr>
        <w:spacing w:after="0" w:line="240" w:lineRule="auto"/>
        <w:jc w:val="center"/>
        <w:rPr>
          <w:rFonts w:ascii="Times New Roman" w:hAnsi="Times New Roman" w:cs="Times New Roman"/>
          <w:sz w:val="20"/>
        </w:rPr>
      </w:pPr>
    </w:p>
    <w:p w:rsidR="007A6D2F" w:rsidRDefault="007A6D2F" w:rsidP="001E0F3B">
      <w:pPr>
        <w:spacing w:after="0" w:line="240" w:lineRule="auto"/>
        <w:jc w:val="both"/>
        <w:rPr>
          <w:rFonts w:ascii="Times New Roman" w:hAnsi="Times New Roman" w:cs="Times New Roman"/>
          <w:b/>
        </w:rPr>
      </w:pPr>
      <w:r>
        <w:rPr>
          <w:rFonts w:ascii="Times New Roman" w:hAnsi="Times New Roman" w:cs="Times New Roman"/>
          <w:b/>
        </w:rPr>
        <w:t>ABSTRACT</w:t>
      </w:r>
    </w:p>
    <w:p w:rsidR="007A6D2F" w:rsidRDefault="002B0475" w:rsidP="001E0F3B">
      <w:pPr>
        <w:spacing w:after="0" w:line="240" w:lineRule="auto"/>
        <w:jc w:val="both"/>
        <w:rPr>
          <w:rFonts w:ascii="Times New Roman" w:eastAsia="Times New Roman" w:hAnsi="Times New Roman" w:cs="Times New Roman"/>
          <w:color w:val="000000"/>
          <w:lang w:eastAsia="id-ID"/>
        </w:rPr>
      </w:pPr>
      <w:r w:rsidRPr="00D52864">
        <w:rPr>
          <w:rFonts w:ascii="Times New Roman" w:hAnsi="Times New Roman" w:cs="Times New Roman"/>
        </w:rPr>
        <w:t>The aims of this research were</w:t>
      </w:r>
      <w:r w:rsidR="007A6D2F" w:rsidRPr="00D52864">
        <w:rPr>
          <w:rFonts w:ascii="Times New Roman" w:hAnsi="Times New Roman" w:cs="Times New Roman"/>
        </w:rPr>
        <w:t xml:space="preserve"> to describe about mathematical communication ability either written or oral form and find that are mathematical communication and mathematics conceptual understanding of students grade X SMA N 1 Bajeng have relation or not. </w:t>
      </w:r>
      <w:r w:rsidR="007851B4" w:rsidRPr="00D52864">
        <w:rPr>
          <w:rFonts w:ascii="Times New Roman" w:hAnsi="Times New Roman" w:cs="Times New Roman"/>
        </w:rPr>
        <w:t xml:space="preserve">Mathematical communication is process of social interaction involve process of exchange and reflection of information, ideas, and understanding mathematically from someone to others. Also, </w:t>
      </w:r>
      <w:r w:rsidR="007851B4" w:rsidRPr="00D52864">
        <w:rPr>
          <w:rFonts w:ascii="Times New Roman" w:eastAsia="Times New Roman" w:hAnsi="Times New Roman" w:cs="Times New Roman"/>
          <w:color w:val="000000"/>
          <w:lang w:eastAsia="id-ID"/>
        </w:rPr>
        <w:t>Ghazali and Zakaria (2011) also defines a conceptual understanding of mathematics is knowledge involve understanding of the concepts of the most down and basic beside the algorithms ran in mathematics. Research method</w:t>
      </w:r>
      <w:r w:rsidR="000E7081" w:rsidRPr="00D52864">
        <w:rPr>
          <w:rFonts w:ascii="Times New Roman" w:eastAsia="Times New Roman" w:hAnsi="Times New Roman" w:cs="Times New Roman"/>
          <w:color w:val="000000"/>
          <w:lang w:eastAsia="id-ID"/>
        </w:rPr>
        <w:t>s</w:t>
      </w:r>
      <w:r w:rsidR="007851B4" w:rsidRPr="00D52864">
        <w:rPr>
          <w:rFonts w:ascii="Times New Roman" w:eastAsia="Times New Roman" w:hAnsi="Times New Roman" w:cs="Times New Roman"/>
          <w:color w:val="000000"/>
          <w:lang w:eastAsia="id-ID"/>
        </w:rPr>
        <w:t xml:space="preserve"> used</w:t>
      </w:r>
      <w:r w:rsidR="000E7081" w:rsidRPr="00D52864">
        <w:rPr>
          <w:rFonts w:ascii="Times New Roman" w:eastAsia="Times New Roman" w:hAnsi="Times New Roman" w:cs="Times New Roman"/>
          <w:color w:val="000000"/>
          <w:lang w:eastAsia="id-ID"/>
        </w:rPr>
        <w:t xml:space="preserve"> were</w:t>
      </w:r>
      <w:r w:rsidR="007851B4" w:rsidRPr="00D52864">
        <w:rPr>
          <w:rFonts w:ascii="Times New Roman" w:eastAsia="Times New Roman" w:hAnsi="Times New Roman" w:cs="Times New Roman"/>
          <w:color w:val="000000"/>
          <w:lang w:eastAsia="id-ID"/>
        </w:rPr>
        <w:t xml:space="preserve"> mix</w:t>
      </w:r>
      <w:r w:rsidRPr="00D52864">
        <w:rPr>
          <w:rFonts w:ascii="Times New Roman" w:eastAsia="Times New Roman" w:hAnsi="Times New Roman" w:cs="Times New Roman"/>
          <w:color w:val="000000"/>
          <w:lang w:eastAsia="id-ID"/>
        </w:rPr>
        <w:t>ed</w:t>
      </w:r>
      <w:r w:rsidR="007851B4" w:rsidRPr="00D52864">
        <w:rPr>
          <w:rFonts w:ascii="Times New Roman" w:eastAsia="Times New Roman" w:hAnsi="Times New Roman" w:cs="Times New Roman"/>
          <w:color w:val="000000"/>
          <w:lang w:eastAsia="id-ID"/>
        </w:rPr>
        <w:t xml:space="preserve"> method</w:t>
      </w:r>
      <w:r w:rsidRPr="00D52864">
        <w:rPr>
          <w:rFonts w:ascii="Times New Roman" w:eastAsia="Times New Roman" w:hAnsi="Times New Roman" w:cs="Times New Roman"/>
          <w:color w:val="000000"/>
          <w:lang w:eastAsia="id-ID"/>
        </w:rPr>
        <w:t>s</w:t>
      </w:r>
      <w:r w:rsidR="007851B4" w:rsidRPr="00D52864">
        <w:rPr>
          <w:rFonts w:ascii="Times New Roman" w:eastAsia="Times New Roman" w:hAnsi="Times New Roman" w:cs="Times New Roman"/>
          <w:color w:val="000000"/>
          <w:lang w:eastAsia="id-ID"/>
        </w:rPr>
        <w:t xml:space="preserve"> with exploratory sequential design. Mathematical communication </w:t>
      </w:r>
      <w:r w:rsidR="007851B4" w:rsidRPr="00D52864">
        <w:rPr>
          <w:rFonts w:ascii="Times New Roman" w:eastAsia="Times New Roman" w:hAnsi="Times New Roman" w:cs="Times New Roman"/>
          <w:color w:val="FF0000"/>
          <w:lang w:eastAsia="id-ID"/>
        </w:rPr>
        <w:t>abilit</w:t>
      </w:r>
      <w:r w:rsidRPr="00D52864">
        <w:rPr>
          <w:rFonts w:ascii="Times New Roman" w:eastAsia="Times New Roman" w:hAnsi="Times New Roman" w:cs="Times New Roman"/>
          <w:color w:val="FF0000"/>
          <w:lang w:eastAsia="id-ID"/>
        </w:rPr>
        <w:t>y</w:t>
      </w:r>
      <w:r w:rsidR="007851B4" w:rsidRPr="00D52864">
        <w:rPr>
          <w:rFonts w:ascii="Times New Roman" w:eastAsia="Times New Roman" w:hAnsi="Times New Roman" w:cs="Times New Roman"/>
          <w:color w:val="000000"/>
          <w:lang w:eastAsia="id-ID"/>
        </w:rPr>
        <w:t xml:space="preserve"> </w:t>
      </w:r>
      <w:r w:rsidRPr="00D52864">
        <w:rPr>
          <w:rFonts w:ascii="Times New Roman" w:eastAsia="Times New Roman" w:hAnsi="Times New Roman" w:cs="Times New Roman"/>
          <w:color w:val="000000"/>
          <w:lang w:eastAsia="id-ID"/>
        </w:rPr>
        <w:t>were examined using</w:t>
      </w:r>
      <w:r w:rsidR="007851B4" w:rsidRPr="00D52864">
        <w:rPr>
          <w:rFonts w:ascii="Times New Roman" w:eastAsia="Times New Roman" w:hAnsi="Times New Roman" w:cs="Times New Roman"/>
          <w:color w:val="000000"/>
          <w:lang w:eastAsia="id-ID"/>
        </w:rPr>
        <w:t xml:space="preserve"> written test, </w:t>
      </w:r>
      <w:r w:rsidRPr="00D52864">
        <w:rPr>
          <w:rFonts w:ascii="Times New Roman" w:eastAsia="Times New Roman" w:hAnsi="Times New Roman" w:cs="Times New Roman"/>
          <w:color w:val="000000"/>
          <w:lang w:eastAsia="id-ID"/>
        </w:rPr>
        <w:t>observation and interview</w:t>
      </w:r>
      <w:r w:rsidR="007851B4" w:rsidRPr="00D52864">
        <w:rPr>
          <w:rFonts w:ascii="Times New Roman" w:eastAsia="Times New Roman" w:hAnsi="Times New Roman" w:cs="Times New Roman"/>
          <w:color w:val="000000"/>
          <w:lang w:eastAsia="id-ID"/>
        </w:rPr>
        <w:t xml:space="preserve"> with specific indicators to measure mathematical commuunication. In other hand, mathematics conceptual understanding is measured by written test. The number of research</w:t>
      </w:r>
      <w:r w:rsidRPr="00D52864">
        <w:rPr>
          <w:rFonts w:ascii="Times New Roman" w:eastAsia="Times New Roman" w:hAnsi="Times New Roman" w:cs="Times New Roman"/>
          <w:color w:val="000000"/>
          <w:lang w:eastAsia="id-ID"/>
        </w:rPr>
        <w:t xml:space="preserve"> subject in qualitative phase was four subjects were</w:t>
      </w:r>
      <w:r w:rsidR="007851B4" w:rsidRPr="00D52864">
        <w:rPr>
          <w:rFonts w:ascii="Times New Roman" w:eastAsia="Times New Roman" w:hAnsi="Times New Roman" w:cs="Times New Roman"/>
          <w:color w:val="000000"/>
          <w:lang w:eastAsia="id-ID"/>
        </w:rPr>
        <w:t xml:space="preserve"> categorized based on their mathematical communication ability, namely very low </w:t>
      </w:r>
      <w:r w:rsidR="00640DEF" w:rsidRPr="00D52864">
        <w:rPr>
          <w:rFonts w:ascii="Times New Roman" w:eastAsia="Times New Roman" w:hAnsi="Times New Roman" w:cs="Times New Roman"/>
          <w:color w:val="000000"/>
          <w:lang w:eastAsia="id-ID"/>
        </w:rPr>
        <w:t>(VL)</w:t>
      </w:r>
      <w:r w:rsidR="007851B4" w:rsidRPr="00D52864">
        <w:rPr>
          <w:rFonts w:ascii="Times New Roman" w:eastAsia="Times New Roman" w:hAnsi="Times New Roman" w:cs="Times New Roman"/>
          <w:color w:val="000000"/>
          <w:lang w:eastAsia="id-ID"/>
        </w:rPr>
        <w:t xml:space="preserve">, low </w:t>
      </w:r>
      <w:r w:rsidR="00640DEF" w:rsidRPr="00D52864">
        <w:rPr>
          <w:rFonts w:ascii="Times New Roman" w:eastAsia="Times New Roman" w:hAnsi="Times New Roman" w:cs="Times New Roman"/>
          <w:color w:val="000000"/>
          <w:lang w:eastAsia="id-ID"/>
        </w:rPr>
        <w:t>(L)</w:t>
      </w:r>
      <w:r w:rsidR="007851B4" w:rsidRPr="00D52864">
        <w:rPr>
          <w:rFonts w:ascii="Times New Roman" w:eastAsia="Times New Roman" w:hAnsi="Times New Roman" w:cs="Times New Roman"/>
          <w:color w:val="000000"/>
          <w:lang w:eastAsia="id-ID"/>
        </w:rPr>
        <w:t xml:space="preserve">, </w:t>
      </w:r>
      <w:r w:rsidR="00640DEF" w:rsidRPr="00D52864">
        <w:rPr>
          <w:rFonts w:ascii="Times New Roman" w:eastAsia="Times New Roman" w:hAnsi="Times New Roman" w:cs="Times New Roman"/>
          <w:color w:val="000000"/>
          <w:lang w:eastAsia="id-ID"/>
        </w:rPr>
        <w:t>high</w:t>
      </w:r>
      <w:r w:rsidR="007851B4" w:rsidRPr="00D52864">
        <w:rPr>
          <w:rFonts w:ascii="Times New Roman" w:eastAsia="Times New Roman" w:hAnsi="Times New Roman" w:cs="Times New Roman"/>
          <w:color w:val="000000"/>
          <w:lang w:eastAsia="id-ID"/>
        </w:rPr>
        <w:t xml:space="preserve"> </w:t>
      </w:r>
      <w:r w:rsidR="00640DEF" w:rsidRPr="00D52864">
        <w:rPr>
          <w:rFonts w:ascii="Times New Roman" w:eastAsia="Times New Roman" w:hAnsi="Times New Roman" w:cs="Times New Roman"/>
          <w:color w:val="000000"/>
          <w:lang w:eastAsia="id-ID"/>
        </w:rPr>
        <w:t>(H)</w:t>
      </w:r>
      <w:r w:rsidR="007851B4" w:rsidRPr="00D52864">
        <w:rPr>
          <w:rFonts w:ascii="Times New Roman" w:eastAsia="Times New Roman" w:hAnsi="Times New Roman" w:cs="Times New Roman"/>
          <w:color w:val="000000"/>
          <w:lang w:eastAsia="id-ID"/>
        </w:rPr>
        <w:t xml:space="preserve">, and </w:t>
      </w:r>
      <w:r w:rsidR="00640DEF" w:rsidRPr="00D52864">
        <w:rPr>
          <w:rFonts w:ascii="Times New Roman" w:eastAsia="Times New Roman" w:hAnsi="Times New Roman" w:cs="Times New Roman"/>
          <w:color w:val="000000"/>
          <w:lang w:eastAsia="id-ID"/>
        </w:rPr>
        <w:t>very high</w:t>
      </w:r>
      <w:r w:rsidR="007851B4" w:rsidRPr="00D52864">
        <w:rPr>
          <w:rFonts w:ascii="Times New Roman" w:eastAsia="Times New Roman" w:hAnsi="Times New Roman" w:cs="Times New Roman"/>
          <w:color w:val="000000"/>
          <w:lang w:eastAsia="id-ID"/>
        </w:rPr>
        <w:t xml:space="preserve"> </w:t>
      </w:r>
      <w:r w:rsidR="00640DEF" w:rsidRPr="00D52864">
        <w:rPr>
          <w:rFonts w:ascii="Times New Roman" w:eastAsia="Times New Roman" w:hAnsi="Times New Roman" w:cs="Times New Roman"/>
          <w:color w:val="000000"/>
          <w:lang w:eastAsia="id-ID"/>
        </w:rPr>
        <w:t>(VH)</w:t>
      </w:r>
      <w:r w:rsidR="007851B4" w:rsidRPr="00D52864">
        <w:rPr>
          <w:rFonts w:ascii="Times New Roman" w:eastAsia="Times New Roman" w:hAnsi="Times New Roman" w:cs="Times New Roman"/>
          <w:color w:val="000000"/>
          <w:lang w:eastAsia="id-ID"/>
        </w:rPr>
        <w:t xml:space="preserve">. </w:t>
      </w:r>
      <w:r w:rsidR="007906D1" w:rsidRPr="00D52864">
        <w:rPr>
          <w:rFonts w:ascii="Times New Roman" w:eastAsia="Times New Roman" w:hAnsi="Times New Roman" w:cs="Times New Roman"/>
          <w:color w:val="000000"/>
          <w:lang w:eastAsia="id-ID"/>
        </w:rPr>
        <w:t>The result of this research show</w:t>
      </w:r>
      <w:r w:rsidR="00D52864" w:rsidRPr="00D52864">
        <w:rPr>
          <w:rFonts w:ascii="Times New Roman" w:eastAsia="Times New Roman" w:hAnsi="Times New Roman" w:cs="Times New Roman"/>
          <w:color w:val="000000"/>
          <w:lang w:eastAsia="id-ID"/>
        </w:rPr>
        <w:t>ed</w:t>
      </w:r>
      <w:r w:rsidR="007906D1" w:rsidRPr="00D52864">
        <w:rPr>
          <w:rFonts w:ascii="Times New Roman" w:eastAsia="Times New Roman" w:hAnsi="Times New Roman" w:cs="Times New Roman"/>
          <w:color w:val="000000"/>
          <w:lang w:eastAsia="id-ID"/>
        </w:rPr>
        <w:t xml:space="preserve"> the weakness of advantage of students in doing mathematical communication of every ability level. In addition, we </w:t>
      </w:r>
      <w:r w:rsidR="00D52864" w:rsidRPr="00D52864">
        <w:rPr>
          <w:rFonts w:ascii="Times New Roman" w:eastAsia="Times New Roman" w:hAnsi="Times New Roman" w:cs="Times New Roman"/>
          <w:color w:val="000000"/>
          <w:lang w:eastAsia="id-ID"/>
        </w:rPr>
        <w:t>fou</w:t>
      </w:r>
      <w:r w:rsidR="007906D1" w:rsidRPr="00D52864">
        <w:rPr>
          <w:rFonts w:ascii="Times New Roman" w:eastAsia="Times New Roman" w:hAnsi="Times New Roman" w:cs="Times New Roman"/>
          <w:color w:val="000000"/>
          <w:lang w:eastAsia="id-ID"/>
        </w:rPr>
        <w:t>nd that there is no relation between mathematical communication and mathematics conceptual understanding of students grade X SMA N 1 Bajeng.</w:t>
      </w:r>
    </w:p>
    <w:p w:rsidR="007906D1" w:rsidRDefault="007906D1" w:rsidP="001E0F3B">
      <w:pPr>
        <w:spacing w:after="0" w:line="240" w:lineRule="auto"/>
        <w:jc w:val="both"/>
        <w:rPr>
          <w:rFonts w:ascii="Times New Roman" w:eastAsia="Times New Roman" w:hAnsi="Times New Roman" w:cs="Times New Roman"/>
          <w:color w:val="000000"/>
          <w:lang w:eastAsia="id-ID"/>
        </w:rPr>
      </w:pPr>
    </w:p>
    <w:p w:rsidR="007906D1" w:rsidRPr="007906D1" w:rsidRDefault="007906D1" w:rsidP="001E0F3B">
      <w:pPr>
        <w:spacing w:after="0" w:line="240" w:lineRule="auto"/>
        <w:jc w:val="both"/>
        <w:rPr>
          <w:rFonts w:ascii="Times New Roman" w:eastAsia="Times New Roman" w:hAnsi="Times New Roman" w:cs="Times New Roman"/>
          <w:i/>
          <w:color w:val="000000"/>
          <w:lang w:eastAsia="id-ID"/>
        </w:rPr>
      </w:pPr>
      <w:r w:rsidRPr="007906D1">
        <w:rPr>
          <w:rFonts w:ascii="Times New Roman" w:eastAsia="Times New Roman" w:hAnsi="Times New Roman" w:cs="Times New Roman"/>
          <w:b/>
          <w:i/>
          <w:color w:val="000000"/>
          <w:lang w:eastAsia="id-ID"/>
        </w:rPr>
        <w:t xml:space="preserve">Key words: </w:t>
      </w:r>
      <w:r w:rsidRPr="007906D1">
        <w:rPr>
          <w:rFonts w:ascii="Times New Roman" w:eastAsia="Times New Roman" w:hAnsi="Times New Roman" w:cs="Times New Roman"/>
          <w:i/>
          <w:color w:val="000000"/>
          <w:lang w:eastAsia="id-ID"/>
        </w:rPr>
        <w:t>mathematical communication, mathematics conceptual understanding</w:t>
      </w:r>
    </w:p>
    <w:p w:rsidR="007906D1" w:rsidRPr="007906D1" w:rsidRDefault="007906D1" w:rsidP="001E0F3B">
      <w:pPr>
        <w:spacing w:after="0" w:line="240" w:lineRule="auto"/>
        <w:jc w:val="both"/>
        <w:rPr>
          <w:rFonts w:ascii="Times New Roman" w:hAnsi="Times New Roman" w:cs="Times New Roman"/>
        </w:rPr>
      </w:pPr>
    </w:p>
    <w:p w:rsidR="001E0F3B" w:rsidRPr="007A6D2F" w:rsidRDefault="001E0F3B" w:rsidP="001E0F3B">
      <w:pPr>
        <w:spacing w:after="0" w:line="240" w:lineRule="auto"/>
        <w:jc w:val="both"/>
        <w:rPr>
          <w:rFonts w:ascii="Times New Roman" w:hAnsi="Times New Roman" w:cs="Times New Roman"/>
          <w:b/>
          <w:i/>
        </w:rPr>
      </w:pPr>
    </w:p>
    <w:p w:rsidR="00D52864" w:rsidRDefault="00D52864" w:rsidP="00E5082E">
      <w:pPr>
        <w:pStyle w:val="ListParagraph"/>
        <w:numPr>
          <w:ilvl w:val="0"/>
          <w:numId w:val="1"/>
        </w:numPr>
        <w:spacing w:after="0" w:line="240" w:lineRule="auto"/>
        <w:ind w:left="284" w:hanging="284"/>
        <w:jc w:val="both"/>
        <w:rPr>
          <w:rFonts w:ascii="Times New Roman" w:hAnsi="Times New Roman" w:cs="Times New Roman"/>
          <w:b/>
        </w:rPr>
        <w:sectPr w:rsidR="00D52864">
          <w:pgSz w:w="11906" w:h="16838"/>
          <w:pgMar w:top="1440" w:right="1440" w:bottom="1440" w:left="1440" w:header="708" w:footer="708" w:gutter="0"/>
          <w:cols w:space="708"/>
          <w:docGrid w:linePitch="360"/>
        </w:sectPr>
      </w:pPr>
    </w:p>
    <w:p w:rsidR="001E0F3B" w:rsidRDefault="00307609" w:rsidP="00E5082E">
      <w:pPr>
        <w:pStyle w:val="ListParagraph"/>
        <w:numPr>
          <w:ilvl w:val="0"/>
          <w:numId w:val="1"/>
        </w:numPr>
        <w:spacing w:after="0" w:line="240" w:lineRule="auto"/>
        <w:ind w:left="284" w:hanging="284"/>
        <w:jc w:val="both"/>
        <w:rPr>
          <w:rFonts w:ascii="Times New Roman" w:hAnsi="Times New Roman" w:cs="Times New Roman"/>
          <w:b/>
        </w:rPr>
      </w:pPr>
      <w:r>
        <w:rPr>
          <w:rFonts w:ascii="Times New Roman" w:hAnsi="Times New Roman" w:cs="Times New Roman"/>
          <w:b/>
        </w:rPr>
        <w:t>PENDAHULUAN</w:t>
      </w:r>
    </w:p>
    <w:p w:rsidR="00DE45AE" w:rsidRPr="00C72F20" w:rsidRDefault="002109FD" w:rsidP="00E23A6B">
      <w:pPr>
        <w:spacing w:after="0" w:line="240" w:lineRule="auto"/>
        <w:ind w:firstLine="426"/>
        <w:jc w:val="both"/>
        <w:rPr>
          <w:rFonts w:ascii="Times New Roman" w:eastAsia="Times New Roman" w:hAnsi="Times New Roman" w:cs="Times New Roman"/>
          <w:color w:val="000000"/>
          <w:lang w:eastAsia="id-ID"/>
        </w:rPr>
      </w:pPr>
      <w:r w:rsidRPr="007A6D2F">
        <w:rPr>
          <w:rFonts w:ascii="Times New Roman" w:hAnsi="Times New Roman" w:cs="Times New Roman"/>
        </w:rPr>
        <w:t xml:space="preserve">Matematika adalah ilmu pengetahuan yang menjadi sebuah obyek pemeriksa sistematis dari ukuran fisik, bentuk, tanda, angka, dan hubungan diantaranya (Visileiadou, 2013). Selain itu, matematika merupakan ilmu universal yang mendasari perkembangan teknologi modern dalam berbagai disiplin ilmu dan mampu mengembangkan daya pikir manusia. </w:t>
      </w:r>
      <w:r w:rsidR="007A6D2F" w:rsidRPr="007A6D2F">
        <w:rPr>
          <w:rFonts w:ascii="Times New Roman" w:hAnsi="Times New Roman" w:cs="Times New Roman"/>
        </w:rPr>
        <w:t xml:space="preserve">Sehingga sangat penting untuk mempelajari matematika pada setiap tingkatan pendidikan. </w:t>
      </w:r>
      <w:r w:rsidR="0045730D" w:rsidRPr="007A6D2F">
        <w:rPr>
          <w:rFonts w:ascii="Times New Roman" w:hAnsi="Times New Roman" w:cs="Times New Roman"/>
        </w:rPr>
        <w:t>Proses matematika yang mendukung pembelajaran matematika adalah pemecahan masalah, penalaran dan pembuktian, perefleksian, pemilihan alat dan strategi komputasi, menghubungkan, representasi, dan komunikasi. Proses matematika dapat dipandang sebagai proses siswa memperoleh dan mengaplikasikan pengetahuan serta keterampilan matematika. Proses-proses tersebut saling terhubung. Sehingga, kemampuan komunikasi</w:t>
      </w:r>
      <w:r w:rsidR="0045730D" w:rsidRPr="00307609">
        <w:rPr>
          <w:rFonts w:ascii="Times New Roman" w:hAnsi="Times New Roman" w:cs="Times New Roman"/>
        </w:rPr>
        <w:t xml:space="preserve"> adalah suatu proses penting dalam pembelajaran matematika (Ontario Ministry of Education, 2005). Pernyataan ini didukung oleh Qohar </w:t>
      </w:r>
      <w:r w:rsidR="0045730D" w:rsidRPr="00307609">
        <w:rPr>
          <w:rFonts w:ascii="Times New Roman" w:hAnsi="Times New Roman" w:cs="Times New Roman"/>
        </w:rPr>
        <w:t xml:space="preserve">(2011) menegaskan bahwa komunikasi diperlukan untuk memahami ide-ide matematis secara benar. Selain itu </w:t>
      </w:r>
      <w:r w:rsidR="0045730D" w:rsidRPr="00307609">
        <w:rPr>
          <w:rFonts w:ascii="Times New Roman" w:eastAsia="Times New Roman" w:hAnsi="Times New Roman" w:cs="Times New Roman"/>
          <w:color w:val="000000"/>
          <w:lang w:eastAsia="id-ID"/>
        </w:rPr>
        <w:t xml:space="preserve">Tinungki (2015) juga menyatakan bahwa kemampuan komunikasi matematis sangat penting bagi siswa sehingga mereka dapat memecahkan masalah matematis dengan menggunakan penalaran yang baik. </w:t>
      </w:r>
      <w:r w:rsidR="00DE45AE" w:rsidRPr="00307609">
        <w:rPr>
          <w:rFonts w:ascii="Times New Roman" w:eastAsia="Times New Roman" w:hAnsi="Times New Roman" w:cs="Times New Roman"/>
          <w:color w:val="000000"/>
          <w:lang w:eastAsia="id-ID"/>
        </w:rPr>
        <w:t xml:space="preserve">Selain komunikasi, salah satu aspek yang menjadi perhatian penting dalam pendidikan matematika adalah </w:t>
      </w:r>
      <w:r w:rsidR="002B0475">
        <w:rPr>
          <w:rFonts w:ascii="Times New Roman" w:eastAsia="Times New Roman" w:hAnsi="Times New Roman" w:cs="Times New Roman"/>
          <w:color w:val="000000"/>
          <w:lang w:eastAsia="id-ID"/>
        </w:rPr>
        <w:t>p</w:t>
      </w:r>
      <w:r w:rsidR="00DE45AE" w:rsidRPr="00307609">
        <w:rPr>
          <w:rFonts w:ascii="Times New Roman" w:eastAsia="Times New Roman" w:hAnsi="Times New Roman" w:cs="Times New Roman"/>
          <w:color w:val="000000"/>
          <w:lang w:eastAsia="id-ID"/>
        </w:rPr>
        <w:t>em</w:t>
      </w:r>
      <w:r w:rsidR="002B0475">
        <w:rPr>
          <w:rFonts w:ascii="Times New Roman" w:eastAsia="Times New Roman" w:hAnsi="Times New Roman" w:cs="Times New Roman"/>
          <w:color w:val="000000"/>
          <w:lang w:eastAsia="id-ID"/>
        </w:rPr>
        <w:t>a</w:t>
      </w:r>
      <w:r w:rsidR="00DE45AE" w:rsidRPr="00307609">
        <w:rPr>
          <w:rFonts w:ascii="Times New Roman" w:eastAsia="Times New Roman" w:hAnsi="Times New Roman" w:cs="Times New Roman"/>
          <w:color w:val="000000"/>
          <w:lang w:eastAsia="id-ID"/>
        </w:rPr>
        <w:t xml:space="preserve">haman konseptual matematika siswa.  Dalam penddikan matematika, pemahaman konsep matematika </w:t>
      </w:r>
      <w:r w:rsidR="00DE45AE" w:rsidRPr="00C72F20">
        <w:rPr>
          <w:rFonts w:ascii="Times New Roman" w:eastAsia="Times New Roman" w:hAnsi="Times New Roman" w:cs="Times New Roman"/>
          <w:color w:val="000000"/>
          <w:lang w:eastAsia="id-ID"/>
        </w:rPr>
        <w:t xml:space="preserve">merupakan landasan penting untuk berpikir dalam menyelesaikan permasalahan matematika maupun permasalahan kehidupan nyata. </w:t>
      </w:r>
    </w:p>
    <w:p w:rsidR="0045730D" w:rsidRPr="00C72F20" w:rsidRDefault="00DE45AE" w:rsidP="00E23A6B">
      <w:pPr>
        <w:spacing w:after="0" w:line="240" w:lineRule="auto"/>
        <w:ind w:firstLine="426"/>
        <w:jc w:val="both"/>
        <w:rPr>
          <w:rFonts w:ascii="Times New Roman" w:eastAsia="Times New Roman" w:hAnsi="Times New Roman" w:cs="Times New Roman"/>
          <w:color w:val="000000"/>
          <w:lang w:eastAsia="id-ID"/>
        </w:rPr>
      </w:pPr>
      <w:r w:rsidRPr="00C72F20">
        <w:rPr>
          <w:rFonts w:ascii="Times New Roman" w:eastAsia="Times New Roman" w:hAnsi="Times New Roman" w:cs="Times New Roman"/>
          <w:color w:val="000000"/>
          <w:lang w:eastAsia="id-ID"/>
        </w:rPr>
        <w:t xml:space="preserve">Berdasarkan kegiatan observasi dan wawancara awal yang dilakukan peneliti saat pratinjau lapangan, dieroleh informasi bahwa siswa kelas X SMA Negeri 1 Bajeng memiliki kemampuan pemahaman konsep yang berbeda-beda. Beberapa kemungkinan penyebab keberagaman kemampuan pemahaman konsep matematika siswa adalah kemampuan komunikasi matematis yang beragam pula. </w:t>
      </w:r>
      <w:r w:rsidRPr="00C72F20">
        <w:rPr>
          <w:rFonts w:ascii="Times New Roman" w:eastAsia="Times New Roman" w:hAnsi="Times New Roman" w:cs="Times New Roman"/>
          <w:color w:val="000000"/>
          <w:lang w:eastAsia="id-ID"/>
        </w:rPr>
        <w:lastRenderedPageBreak/>
        <w:t xml:space="preserve">Tidak sedikit pula siswa memiliki kemampuan komunikasi matematis dan pemahaman konsep matematika dalam kategori </w:t>
      </w:r>
      <w:r w:rsidR="00640DEF">
        <w:rPr>
          <w:rFonts w:ascii="Times New Roman" w:eastAsia="Times New Roman" w:hAnsi="Times New Roman" w:cs="Times New Roman"/>
          <w:color w:val="000000"/>
          <w:lang w:eastAsia="id-ID"/>
        </w:rPr>
        <w:t>rendah</w:t>
      </w:r>
      <w:r w:rsidRPr="00C72F20">
        <w:rPr>
          <w:rFonts w:ascii="Times New Roman" w:eastAsia="Times New Roman" w:hAnsi="Times New Roman" w:cs="Times New Roman"/>
          <w:color w:val="000000"/>
          <w:lang w:eastAsia="id-ID"/>
        </w:rPr>
        <w:t xml:space="preserve"> bahkan </w:t>
      </w:r>
      <w:r w:rsidR="00640DEF">
        <w:rPr>
          <w:rFonts w:ascii="Times New Roman" w:eastAsia="Times New Roman" w:hAnsi="Times New Roman" w:cs="Times New Roman"/>
          <w:color w:val="000000"/>
          <w:lang w:eastAsia="id-ID"/>
        </w:rPr>
        <w:t>sangat rendah</w:t>
      </w:r>
      <w:r w:rsidRPr="00C72F20">
        <w:rPr>
          <w:rFonts w:ascii="Times New Roman" w:eastAsia="Times New Roman" w:hAnsi="Times New Roman" w:cs="Times New Roman"/>
          <w:color w:val="000000"/>
          <w:lang w:eastAsia="id-ID"/>
        </w:rPr>
        <w:t>. Dengan demikian perlu dianalisis letak kekurangan siswa dalam melakukan kemampuan komu</w:t>
      </w:r>
      <w:r w:rsidR="002B0475">
        <w:rPr>
          <w:rFonts w:ascii="Times New Roman" w:eastAsia="Times New Roman" w:hAnsi="Times New Roman" w:cs="Times New Roman"/>
          <w:color w:val="000000"/>
          <w:lang w:eastAsia="id-ID"/>
        </w:rPr>
        <w:t>n</w:t>
      </w:r>
      <w:r w:rsidRPr="00C72F20">
        <w:rPr>
          <w:rFonts w:ascii="Times New Roman" w:eastAsia="Times New Roman" w:hAnsi="Times New Roman" w:cs="Times New Roman"/>
          <w:color w:val="000000"/>
          <w:lang w:eastAsia="id-ID"/>
        </w:rPr>
        <w:t xml:space="preserve">ikasi matematis dan </w:t>
      </w:r>
      <w:r w:rsidR="00E23A6B" w:rsidRPr="00C72F20">
        <w:rPr>
          <w:rFonts w:ascii="Times New Roman" w:eastAsia="Times New Roman" w:hAnsi="Times New Roman" w:cs="Times New Roman"/>
          <w:color w:val="000000"/>
          <w:lang w:eastAsia="id-ID"/>
        </w:rPr>
        <w:t>letak kekurangan siswa dalam memahami konsep matematika siswa.</w:t>
      </w:r>
      <w:r w:rsidRPr="00C72F20">
        <w:rPr>
          <w:rFonts w:ascii="Times New Roman" w:eastAsia="Times New Roman" w:hAnsi="Times New Roman" w:cs="Times New Roman"/>
          <w:color w:val="000000"/>
          <w:lang w:eastAsia="id-ID"/>
        </w:rPr>
        <w:t xml:space="preserve"> </w:t>
      </w:r>
      <w:r w:rsidR="00E23A6B" w:rsidRPr="00C72F20">
        <w:rPr>
          <w:rFonts w:ascii="Times New Roman" w:eastAsia="Times New Roman" w:hAnsi="Times New Roman" w:cs="Times New Roman"/>
          <w:color w:val="000000"/>
          <w:lang w:eastAsia="id-ID"/>
        </w:rPr>
        <w:t>Di sisi lain karena pemahaman konsep juga hal yang penting dalam pembelajaran matematika maka perlu dipelajari apakah terdapat hubungan antara kemampuan komunikasi matematis dengan kemampuan pemahaman konsep matematika siswa. Jika hal demikian benar maka upaya meningatkan kemampuan pemahaman konsep matematika siswa dapat dilakukan dengan menngkatkan kemampuan komunikasi matematis siswa</w:t>
      </w:r>
      <w:r w:rsidR="0045730D" w:rsidRPr="00C72F20">
        <w:rPr>
          <w:rFonts w:ascii="Times New Roman" w:eastAsia="Times New Roman" w:hAnsi="Times New Roman" w:cs="Times New Roman"/>
          <w:color w:val="000000"/>
          <w:lang w:eastAsia="id-ID"/>
        </w:rPr>
        <w:t>.</w:t>
      </w:r>
    </w:p>
    <w:p w:rsidR="00E23A6B" w:rsidRPr="00C72F20" w:rsidRDefault="00E23A6B" w:rsidP="00E23A6B">
      <w:pPr>
        <w:spacing w:after="0" w:line="240" w:lineRule="auto"/>
        <w:ind w:firstLine="426"/>
        <w:jc w:val="both"/>
        <w:rPr>
          <w:rFonts w:ascii="Times New Roman" w:eastAsia="Times New Roman" w:hAnsi="Times New Roman" w:cs="Times New Roman"/>
          <w:color w:val="000000"/>
          <w:lang w:eastAsia="id-ID"/>
        </w:rPr>
      </w:pPr>
      <w:r w:rsidRPr="00C72F20">
        <w:rPr>
          <w:rFonts w:ascii="Times New Roman" w:eastAsia="Times New Roman" w:hAnsi="Times New Roman" w:cs="Times New Roman"/>
          <w:color w:val="000000"/>
          <w:lang w:eastAsia="id-ID"/>
        </w:rPr>
        <w:t>Berdasarkan uraian yang telah dikemukakan, maka peniliti tertarik untuk melakukan penelitian yang bertujuan untuk mengetahui kemampuan komunikasi matematis siswa baik secara tertulis maupun lisan serta untuk mengetahui apakah terdapat hubungan antara kemampuan komunikasi matematis dan kemampuan pemahaman konsep matematika siswa kelas X SMA negeri 1 Bajeng.</w:t>
      </w:r>
    </w:p>
    <w:p w:rsidR="00567979" w:rsidRPr="00C72F20" w:rsidRDefault="00567979" w:rsidP="00E23A6B">
      <w:pPr>
        <w:spacing w:after="0" w:line="240" w:lineRule="auto"/>
        <w:ind w:firstLine="426"/>
        <w:jc w:val="both"/>
        <w:rPr>
          <w:rFonts w:ascii="Times New Roman" w:eastAsia="Times New Roman" w:hAnsi="Times New Roman" w:cs="Times New Roman"/>
          <w:color w:val="000000"/>
          <w:lang w:eastAsia="id-ID"/>
        </w:rPr>
      </w:pPr>
      <w:r w:rsidRPr="00C72F20">
        <w:rPr>
          <w:rFonts w:ascii="Times New Roman" w:eastAsia="Times New Roman" w:hAnsi="Times New Roman" w:cs="Times New Roman"/>
          <w:color w:val="000000"/>
          <w:lang w:eastAsia="id-ID"/>
        </w:rPr>
        <w:t>Kata komunikasi berasal dari kata Latin, “communis”, yang berarti umum (Lunenberg, 2010). Tinungki (2015) menyatakan bahwa komunikasi adalah upaya untuk menyampaikan pesan, ide, atau informasi dari komunikator kepada komunikan dan sebaliknya.</w:t>
      </w:r>
      <w:r w:rsidRPr="00C72F20">
        <w:rPr>
          <w:rFonts w:ascii="Calibri" w:eastAsia="Times New Roman" w:hAnsi="Calibri" w:cs="Times New Roman"/>
          <w:color w:val="000000"/>
          <w:lang w:eastAsia="id-ID"/>
        </w:rPr>
        <w:t> </w:t>
      </w:r>
      <w:r w:rsidRPr="00C72F20">
        <w:rPr>
          <w:rFonts w:ascii="Times New Roman" w:eastAsia="Times New Roman" w:hAnsi="Times New Roman" w:cs="Times New Roman"/>
          <w:color w:val="000000"/>
          <w:lang w:eastAsia="id-ID"/>
        </w:rPr>
        <w:t>Di sisi lain Martinho dan Ponte (2009) menganggap komunikasi sebagai proses sosial dimana peserta berinteraksi, berbagi informasi dan saling mendorong perkembangan mereka.</w:t>
      </w:r>
      <w:r w:rsidRPr="00C72F20">
        <w:rPr>
          <w:rFonts w:ascii="Calibri" w:eastAsia="Times New Roman" w:hAnsi="Calibri" w:cs="Times New Roman"/>
          <w:color w:val="000000"/>
          <w:lang w:eastAsia="id-ID"/>
        </w:rPr>
        <w:t xml:space="preserve"> </w:t>
      </w:r>
      <w:r w:rsidRPr="00C72F20">
        <w:rPr>
          <w:rFonts w:ascii="Times New Roman" w:eastAsia="Times New Roman" w:hAnsi="Times New Roman" w:cs="Times New Roman"/>
          <w:color w:val="000000"/>
          <w:lang w:eastAsia="id-ID"/>
        </w:rPr>
        <w:t xml:space="preserve">Dari definisi komunikasi yang dijelaskan oleh para ahli, kami menyimpulkan bahwa komunikasi adalah proses transmisi informasi, ide, atau pesan dari satu orang ke orang lain dan sebaliknya. </w:t>
      </w:r>
      <w:r w:rsidR="00F11E8D" w:rsidRPr="00C72F20">
        <w:rPr>
          <w:rFonts w:ascii="Times New Roman" w:eastAsia="Times New Roman" w:hAnsi="Times New Roman" w:cs="Times New Roman"/>
          <w:color w:val="000000"/>
          <w:lang w:eastAsia="id-ID"/>
        </w:rPr>
        <w:t xml:space="preserve">Komunikasi </w:t>
      </w:r>
      <w:r w:rsidRPr="00C72F20">
        <w:rPr>
          <w:rFonts w:ascii="Times New Roman" w:eastAsia="Times New Roman" w:hAnsi="Times New Roman" w:cs="Times New Roman"/>
          <w:color w:val="000000"/>
          <w:lang w:eastAsia="id-ID"/>
        </w:rPr>
        <w:t>matematis adalah proses interaksi sosial</w:t>
      </w:r>
      <w:r w:rsidR="002B0475">
        <w:rPr>
          <w:rFonts w:ascii="Times New Roman" w:eastAsia="Times New Roman" w:hAnsi="Times New Roman" w:cs="Times New Roman"/>
          <w:color w:val="000000"/>
          <w:lang w:eastAsia="id-ID"/>
        </w:rPr>
        <w:t xml:space="preserve"> yang melibatkan proses bertukar</w:t>
      </w:r>
      <w:r w:rsidRPr="00C72F20">
        <w:rPr>
          <w:rFonts w:ascii="Times New Roman" w:eastAsia="Times New Roman" w:hAnsi="Times New Roman" w:cs="Times New Roman"/>
          <w:color w:val="000000"/>
          <w:lang w:eastAsia="id-ID"/>
        </w:rPr>
        <w:t xml:space="preserve"> dan merefleksi informasi, ide, dan pemahaman matematis antara satu orang dengan orang lain.</w:t>
      </w:r>
    </w:p>
    <w:p w:rsidR="00F11E8D" w:rsidRPr="00C72F20" w:rsidRDefault="00F11E8D" w:rsidP="00F11E8D">
      <w:pPr>
        <w:spacing w:after="0" w:line="240" w:lineRule="auto"/>
        <w:ind w:firstLine="426"/>
        <w:jc w:val="both"/>
        <w:rPr>
          <w:rFonts w:ascii="Times New Roman" w:eastAsia="Times New Roman" w:hAnsi="Times New Roman" w:cs="Times New Roman"/>
          <w:color w:val="000000"/>
          <w:lang w:eastAsia="id-ID"/>
        </w:rPr>
      </w:pPr>
      <w:r w:rsidRPr="00C72F20">
        <w:rPr>
          <w:rFonts w:ascii="Times New Roman" w:eastAsia="Times New Roman" w:hAnsi="Times New Roman" w:cs="Times New Roman"/>
          <w:color w:val="000000"/>
          <w:lang w:eastAsia="id-ID"/>
        </w:rPr>
        <w:t xml:space="preserve">Ontario Ministry of Education (2005) mengklasifikasikan komunikasi matematis menjadi tiga kategori sebagai berikut: (a) ekspresi dan organisasi ide-ide dan pemikiran matematis (misalnya, kejelasan ekspresi, organisasi logis), menggunakan lisan, visual, dan bentuk tertulis (misalnya, bergambar, grafik, dinamis, numerik, bentuk aljabar; </w:t>
      </w:r>
      <w:r w:rsidR="00640DEF">
        <w:rPr>
          <w:rFonts w:ascii="Times New Roman" w:eastAsia="Times New Roman" w:hAnsi="Times New Roman" w:cs="Times New Roman"/>
          <w:color w:val="000000"/>
          <w:lang w:eastAsia="id-ID"/>
        </w:rPr>
        <w:t>(L)</w:t>
      </w:r>
      <w:r w:rsidRPr="00C72F20">
        <w:rPr>
          <w:rFonts w:ascii="Times New Roman" w:eastAsia="Times New Roman" w:hAnsi="Times New Roman" w:cs="Times New Roman"/>
          <w:color w:val="000000"/>
          <w:lang w:eastAsia="id-ID"/>
        </w:rPr>
        <w:t xml:space="preserve"> komunikasi untuk audiens yang berbeda </w:t>
      </w:r>
      <w:r w:rsidRPr="00C72F20">
        <w:rPr>
          <w:rFonts w:ascii="Times New Roman" w:eastAsia="Times New Roman" w:hAnsi="Times New Roman" w:cs="Times New Roman"/>
          <w:color w:val="000000"/>
          <w:lang w:eastAsia="id-ID"/>
        </w:rPr>
        <w:t>(misalnya, teman sebaya, guru) dan tujuan (misalnya, untuk menyajikan data, membenarkan solusi, mengungkapkan argumen matematis secara lisan, visual, dan bentuk tertulis); (c) penggunaan konvensi, kosa kata dan terminologi disipli</w:t>
      </w:r>
      <w:r w:rsidR="002B0475">
        <w:rPr>
          <w:rFonts w:ascii="Times New Roman" w:eastAsia="Times New Roman" w:hAnsi="Times New Roman" w:cs="Times New Roman"/>
          <w:color w:val="000000"/>
          <w:lang w:eastAsia="id-ID"/>
        </w:rPr>
        <w:t>n (misalnya, istilah, simbol) dalam bentuk</w:t>
      </w:r>
      <w:r w:rsidRPr="00C72F20">
        <w:rPr>
          <w:rFonts w:ascii="Times New Roman" w:eastAsia="Times New Roman" w:hAnsi="Times New Roman" w:cs="Times New Roman"/>
          <w:color w:val="000000"/>
          <w:lang w:eastAsia="id-ID"/>
        </w:rPr>
        <w:t xml:space="preserve"> lisan, visual, dan bentuk tertulis.</w:t>
      </w:r>
    </w:p>
    <w:p w:rsidR="00F11E8D" w:rsidRPr="00C72F20" w:rsidRDefault="00F11E8D" w:rsidP="00F11E8D">
      <w:pPr>
        <w:spacing w:after="0" w:line="240" w:lineRule="auto"/>
        <w:ind w:firstLine="426"/>
        <w:jc w:val="both"/>
        <w:rPr>
          <w:rFonts w:ascii="Times New Roman" w:hAnsi="Times New Roman" w:cs="Times New Roman"/>
        </w:rPr>
      </w:pPr>
      <w:r w:rsidRPr="00C72F20">
        <w:rPr>
          <w:rFonts w:ascii="Times New Roman" w:hAnsi="Times New Roman" w:cs="Times New Roman"/>
        </w:rPr>
        <w:t xml:space="preserve">Cai, </w:t>
      </w:r>
      <w:r w:rsidR="002B0475">
        <w:rPr>
          <w:rFonts w:ascii="Times New Roman" w:hAnsi="Times New Roman" w:cs="Times New Roman"/>
        </w:rPr>
        <w:t>Jakabcsin, &amp;</w:t>
      </w:r>
      <w:r w:rsidRPr="00C72F20">
        <w:rPr>
          <w:rFonts w:ascii="Times New Roman" w:hAnsi="Times New Roman" w:cs="Times New Roman"/>
        </w:rPr>
        <w:t xml:space="preserve"> Lane (1996) mengajukan bahwa penilaian kemampuan komunikasi matematis dalam kelas matematis melalui penggunaan tes </w:t>
      </w:r>
      <w:r w:rsidRPr="00C72F20">
        <w:rPr>
          <w:rFonts w:ascii="Times New Roman" w:hAnsi="Times New Roman" w:cs="Times New Roman"/>
          <w:i/>
        </w:rPr>
        <w:t>open-ended</w:t>
      </w:r>
      <w:r w:rsidRPr="00C72F20">
        <w:rPr>
          <w:rFonts w:ascii="Times New Roman" w:hAnsi="Times New Roman" w:cs="Times New Roman"/>
        </w:rPr>
        <w:t xml:space="preserve"> dan prosedur penilaian. </w:t>
      </w:r>
      <w:r w:rsidRPr="00C72F20">
        <w:rPr>
          <w:rFonts w:ascii="Times New Roman" w:hAnsi="Times New Roman" w:cs="Times New Roman"/>
          <w:lang w:val="en-US"/>
        </w:rPr>
        <w:t xml:space="preserve">Salah </w:t>
      </w:r>
      <w:proofErr w:type="spellStart"/>
      <w:r w:rsidRPr="00C72F20">
        <w:rPr>
          <w:rFonts w:ascii="Times New Roman" w:hAnsi="Times New Roman" w:cs="Times New Roman"/>
          <w:lang w:val="en-US"/>
        </w:rPr>
        <w:t>satu</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bentuk</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tes</w:t>
      </w:r>
      <w:proofErr w:type="spellEnd"/>
      <w:r w:rsidRPr="00C72F20">
        <w:rPr>
          <w:rFonts w:ascii="Times New Roman" w:hAnsi="Times New Roman" w:cs="Times New Roman"/>
          <w:lang w:val="en-US"/>
        </w:rPr>
        <w:t xml:space="preserve"> open-ended </w:t>
      </w:r>
      <w:proofErr w:type="spellStart"/>
      <w:r w:rsidRPr="00C72F20">
        <w:rPr>
          <w:rFonts w:ascii="Times New Roman" w:hAnsi="Times New Roman" w:cs="Times New Roman"/>
          <w:lang w:val="en-US"/>
        </w:rPr>
        <w:t>dan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prosedur</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penyekoran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ya</w:t>
      </w:r>
      <w:proofErr w:type="spellEnd"/>
      <w:r w:rsidRPr="00C72F20">
        <w:rPr>
          <w:rFonts w:ascii="Times New Roman" w:hAnsi="Times New Roman" w:cs="Times New Roman"/>
        </w:rPr>
        <w:t>n</w:t>
      </w:r>
      <w:r w:rsidRPr="00C72F20">
        <w:rPr>
          <w:rFonts w:ascii="Times New Roman" w:hAnsi="Times New Roman" w:cs="Times New Roman"/>
          <w:lang w:val="en-US"/>
        </w:rPr>
        <w:t>g bias</w:t>
      </w:r>
      <w:r w:rsidRPr="00C72F20">
        <w:rPr>
          <w:rFonts w:ascii="Times New Roman" w:hAnsi="Times New Roman" w:cs="Times New Roman"/>
        </w:rPr>
        <w:t>a</w:t>
      </w:r>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digunakan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dalam</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mengukur</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kemampuan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komunikasi</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diambil</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dari</w:t>
      </w:r>
      <w:proofErr w:type="spellEnd"/>
      <w:r w:rsidRPr="00C72F20">
        <w:rPr>
          <w:rFonts w:ascii="Times New Roman" w:hAnsi="Times New Roman" w:cs="Times New Roman"/>
          <w:lang w:val="en-US"/>
        </w:rPr>
        <w:t xml:space="preserve"> QUASAR Cognitive Assessment Instrument (QCAI). Silver </w:t>
      </w:r>
      <w:proofErr w:type="spellStart"/>
      <w:r w:rsidRPr="00C72F20">
        <w:rPr>
          <w:rFonts w:ascii="Times New Roman" w:hAnsi="Times New Roman" w:cs="Times New Roman"/>
          <w:lang w:val="en-US"/>
        </w:rPr>
        <w:t>dan</w:t>
      </w:r>
      <w:proofErr w:type="spellEnd"/>
      <w:r w:rsidRPr="00C72F20">
        <w:rPr>
          <w:rFonts w:ascii="Times New Roman" w:hAnsi="Times New Roman" w:cs="Times New Roman"/>
          <w:lang w:val="en-US"/>
        </w:rPr>
        <w:t xml:space="preserve"> Stein </w:t>
      </w:r>
      <w:proofErr w:type="spellStart"/>
      <w:r w:rsidRPr="00C72F20">
        <w:rPr>
          <w:rFonts w:ascii="Times New Roman" w:hAnsi="Times New Roman" w:cs="Times New Roman"/>
          <w:lang w:val="en-US"/>
        </w:rPr>
        <w:t>dalam</w:t>
      </w:r>
      <w:proofErr w:type="spellEnd"/>
      <w:r w:rsidRPr="00C72F20">
        <w:rPr>
          <w:rFonts w:ascii="Times New Roman" w:hAnsi="Times New Roman" w:cs="Times New Roman"/>
          <w:lang w:val="en-US"/>
        </w:rPr>
        <w:t xml:space="preserve"> Cai, </w:t>
      </w:r>
      <w:proofErr w:type="spellStart"/>
      <w:r w:rsidRPr="00C72F20">
        <w:rPr>
          <w:rFonts w:ascii="Times New Roman" w:hAnsi="Times New Roman" w:cs="Times New Roman"/>
          <w:lang w:val="en-US"/>
        </w:rPr>
        <w:t>dkk</w:t>
      </w:r>
      <w:proofErr w:type="spellEnd"/>
      <w:r w:rsidRPr="00C72F20">
        <w:rPr>
          <w:rFonts w:ascii="Times New Roman" w:hAnsi="Times New Roman" w:cs="Times New Roman"/>
          <w:lang w:val="en-US"/>
        </w:rPr>
        <w:t xml:space="preserve">. (1996) </w:t>
      </w:r>
      <w:proofErr w:type="spellStart"/>
      <w:r w:rsidRPr="00C72F20">
        <w:rPr>
          <w:rFonts w:ascii="Times New Roman" w:hAnsi="Times New Roman" w:cs="Times New Roman"/>
          <w:lang w:val="en-US"/>
        </w:rPr>
        <w:t>menjelaskan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bahwa</w:t>
      </w:r>
      <w:proofErr w:type="spellEnd"/>
      <w:r w:rsidRPr="00C72F20">
        <w:rPr>
          <w:rFonts w:ascii="Times New Roman" w:hAnsi="Times New Roman" w:cs="Times New Roman"/>
          <w:lang w:val="en-US"/>
        </w:rPr>
        <w:t xml:space="preserve"> QUASAR (Quantitative Understanding: Amplifying Student Achievement and Reasoning) </w:t>
      </w:r>
      <w:proofErr w:type="spellStart"/>
      <w:r w:rsidRPr="00C72F20">
        <w:rPr>
          <w:rFonts w:ascii="Times New Roman" w:hAnsi="Times New Roman" w:cs="Times New Roman"/>
          <w:lang w:val="en-US"/>
        </w:rPr>
        <w:t>adalah</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proyek</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nasional</w:t>
      </w:r>
      <w:proofErr w:type="spellEnd"/>
      <w:r w:rsidRPr="00C72F20">
        <w:rPr>
          <w:rFonts w:ascii="Times New Roman" w:hAnsi="Times New Roman" w:cs="Times New Roman"/>
          <w:lang w:val="en-US"/>
        </w:rPr>
        <w:t xml:space="preserve"> yang </w:t>
      </w:r>
      <w:proofErr w:type="spellStart"/>
      <w:r w:rsidRPr="00C72F20">
        <w:rPr>
          <w:rFonts w:ascii="Times New Roman" w:hAnsi="Times New Roman" w:cs="Times New Roman"/>
          <w:lang w:val="en-US"/>
        </w:rPr>
        <w:t>dirancang</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untuk</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meningkatkan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pengajaran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matematika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untuk</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siswa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sekolah</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menengah</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dalam</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masyarakat</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berekonomi</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sulit</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Selanjutnya</w:t>
      </w:r>
      <w:proofErr w:type="spellEnd"/>
      <w:r w:rsidRPr="00C72F20">
        <w:rPr>
          <w:rFonts w:ascii="Times New Roman" w:hAnsi="Times New Roman" w:cs="Times New Roman"/>
          <w:lang w:val="en-US"/>
        </w:rPr>
        <w:t xml:space="preserve">, Lane </w:t>
      </w:r>
      <w:proofErr w:type="spellStart"/>
      <w:r w:rsidRPr="00C72F20">
        <w:rPr>
          <w:rFonts w:ascii="Times New Roman" w:hAnsi="Times New Roman" w:cs="Times New Roman"/>
          <w:lang w:val="en-US"/>
        </w:rPr>
        <w:t>dalam</w:t>
      </w:r>
      <w:proofErr w:type="spellEnd"/>
      <w:r w:rsidRPr="00C72F20">
        <w:rPr>
          <w:rFonts w:ascii="Times New Roman" w:hAnsi="Times New Roman" w:cs="Times New Roman"/>
          <w:lang w:val="en-US"/>
        </w:rPr>
        <w:t xml:space="preserve"> Cai, </w:t>
      </w:r>
      <w:proofErr w:type="spellStart"/>
      <w:r w:rsidRPr="00C72F20">
        <w:rPr>
          <w:rFonts w:ascii="Times New Roman" w:hAnsi="Times New Roman" w:cs="Times New Roman"/>
          <w:lang w:val="en-US"/>
        </w:rPr>
        <w:t>dkk</w:t>
      </w:r>
      <w:proofErr w:type="spellEnd"/>
      <w:r w:rsidRPr="00C72F20">
        <w:rPr>
          <w:rFonts w:ascii="Times New Roman" w:hAnsi="Times New Roman" w:cs="Times New Roman"/>
          <w:lang w:val="en-US"/>
        </w:rPr>
        <w:t xml:space="preserve">. (1996) </w:t>
      </w:r>
      <w:proofErr w:type="spellStart"/>
      <w:r w:rsidRPr="00C72F20">
        <w:rPr>
          <w:rFonts w:ascii="Times New Roman" w:hAnsi="Times New Roman" w:cs="Times New Roman"/>
          <w:lang w:val="en-US"/>
        </w:rPr>
        <w:t>menyatakan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bahwa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tes</w:t>
      </w:r>
      <w:proofErr w:type="spellEnd"/>
      <w:r w:rsidRPr="00C72F20">
        <w:rPr>
          <w:rFonts w:ascii="Times New Roman" w:hAnsi="Times New Roman" w:cs="Times New Roman"/>
          <w:lang w:val="en-US"/>
        </w:rPr>
        <w:t xml:space="preserve"> QCAI </w:t>
      </w:r>
      <w:proofErr w:type="spellStart"/>
      <w:r w:rsidRPr="00C72F20">
        <w:rPr>
          <w:rFonts w:ascii="Times New Roman" w:hAnsi="Times New Roman" w:cs="Times New Roman"/>
          <w:lang w:val="en-US"/>
        </w:rPr>
        <w:t>didesain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utnuk</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memungkinkan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siswa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untuk</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menggunakan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representasi</w:t>
      </w:r>
      <w:proofErr w:type="spellEnd"/>
      <w:r w:rsidRPr="00C72F20">
        <w:rPr>
          <w:rFonts w:ascii="Times New Roman" w:hAnsi="Times New Roman" w:cs="Times New Roman"/>
          <w:lang w:val="en-US"/>
        </w:rPr>
        <w:t xml:space="preserve"> yang </w:t>
      </w:r>
      <w:proofErr w:type="spellStart"/>
      <w:r w:rsidRPr="00C72F20">
        <w:rPr>
          <w:rFonts w:ascii="Times New Roman" w:hAnsi="Times New Roman" w:cs="Times New Roman"/>
          <w:lang w:val="en-US"/>
        </w:rPr>
        <w:t>berbeda-beda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dalam</w:t>
      </w:r>
      <w:proofErr w:type="spellEnd"/>
      <w:r w:rsidRPr="00C72F20">
        <w:rPr>
          <w:rFonts w:ascii="Times New Roman" w:hAnsi="Times New Roman" w:cs="Times New Roman"/>
          <w:lang w:val="en-US"/>
        </w:rPr>
        <w:t xml:space="preserve"> proses </w:t>
      </w:r>
      <w:proofErr w:type="spellStart"/>
      <w:r w:rsidRPr="00C72F20">
        <w:rPr>
          <w:rFonts w:ascii="Times New Roman" w:hAnsi="Times New Roman" w:cs="Times New Roman"/>
          <w:lang w:val="en-US"/>
        </w:rPr>
        <w:t>penyelesaiannya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diantaranya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adalah</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tabel</w:t>
      </w:r>
      <w:proofErr w:type="spellEnd"/>
      <w:r w:rsidRPr="00C72F20">
        <w:rPr>
          <w:rFonts w:ascii="Times New Roman" w:hAnsi="Times New Roman" w:cs="Times New Roman"/>
          <w:lang w:val="en-US"/>
        </w:rPr>
        <w:t xml:space="preserve">, diagram, </w:t>
      </w:r>
      <w:proofErr w:type="spellStart"/>
      <w:r w:rsidRPr="00C72F20">
        <w:rPr>
          <w:rFonts w:ascii="Times New Roman" w:hAnsi="Times New Roman" w:cs="Times New Roman"/>
          <w:lang w:val="en-US"/>
        </w:rPr>
        <w:t>gambar</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persamaan</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matematika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teks</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tertulis</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atau</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kombinasi</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dari</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semuanya</w:t>
      </w:r>
      <w:proofErr w:type="spellEnd"/>
      <w:r w:rsidRPr="00C72F20">
        <w:rPr>
          <w:rFonts w:ascii="Times New Roman" w:hAnsi="Times New Roman" w:cs="Times New Roman"/>
          <w:lang w:val="en-US"/>
        </w:rPr>
        <w:t>.</w:t>
      </w:r>
      <w:r w:rsidRPr="00C72F20">
        <w:rPr>
          <w:rFonts w:ascii="Times New Roman" w:hAnsi="Times New Roman" w:cs="Times New Roman"/>
        </w:rPr>
        <w:t xml:space="preserve"> Tanggapan siswa </w:t>
      </w:r>
      <w:proofErr w:type="spellStart"/>
      <w:r w:rsidRPr="00C72F20">
        <w:rPr>
          <w:rFonts w:ascii="Times New Roman" w:hAnsi="Times New Roman" w:cs="Times New Roman"/>
          <w:lang w:val="en-US"/>
        </w:rPr>
        <w:t>pada</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tes</w:t>
      </w:r>
      <w:proofErr w:type="spellEnd"/>
      <w:r w:rsidRPr="00C72F20">
        <w:rPr>
          <w:rFonts w:ascii="Times New Roman" w:hAnsi="Times New Roman" w:cs="Times New Roman"/>
        </w:rPr>
        <w:t xml:space="preserve"> QCAI </w:t>
      </w:r>
      <w:proofErr w:type="spellStart"/>
      <w:r w:rsidRPr="00C72F20">
        <w:rPr>
          <w:rFonts w:ascii="Times New Roman" w:hAnsi="Times New Roman" w:cs="Times New Roman"/>
          <w:lang w:val="en-US"/>
        </w:rPr>
        <w:t>dinilai</w:t>
      </w:r>
      <w:proofErr w:type="spellEnd"/>
      <w:r w:rsidRPr="00C72F20">
        <w:rPr>
          <w:rFonts w:ascii="Times New Roman" w:hAnsi="Times New Roman" w:cs="Times New Roman"/>
          <w:lang w:val="en-US"/>
        </w:rPr>
        <w:t xml:space="preserve"> </w:t>
      </w:r>
      <w:proofErr w:type="spellStart"/>
      <w:r w:rsidRPr="00C72F20">
        <w:rPr>
          <w:rFonts w:ascii="Times New Roman" w:hAnsi="Times New Roman" w:cs="Times New Roman"/>
          <w:lang w:val="en-US"/>
        </w:rPr>
        <w:t>dengan</w:t>
      </w:r>
      <w:proofErr w:type="spellEnd"/>
      <w:r w:rsidRPr="00C72F20">
        <w:rPr>
          <w:rFonts w:ascii="Times New Roman" w:hAnsi="Times New Roman" w:cs="Times New Roman"/>
          <w:lang w:val="en-US"/>
        </w:rPr>
        <w:t xml:space="preserve"> </w:t>
      </w:r>
      <w:r w:rsidRPr="00C72F20">
        <w:rPr>
          <w:rFonts w:ascii="Times New Roman" w:hAnsi="Times New Roman" w:cs="Times New Roman"/>
        </w:rPr>
        <w:t xml:space="preserve">menggunakan prosedur penilaian holistik kuantitatif dan prosedur </w:t>
      </w:r>
      <w:proofErr w:type="spellStart"/>
      <w:r w:rsidRPr="00C72F20">
        <w:rPr>
          <w:rFonts w:ascii="Times New Roman" w:hAnsi="Times New Roman" w:cs="Times New Roman"/>
          <w:lang w:val="en-US"/>
        </w:rPr>
        <w:t>penilaian</w:t>
      </w:r>
      <w:proofErr w:type="spellEnd"/>
      <w:r w:rsidRPr="00C72F20">
        <w:rPr>
          <w:rFonts w:ascii="Times New Roman" w:hAnsi="Times New Roman" w:cs="Times New Roman"/>
        </w:rPr>
        <w:t xml:space="preserve"> analisis kualitatif.</w:t>
      </w:r>
    </w:p>
    <w:p w:rsidR="00CB276C" w:rsidRPr="00C72F20" w:rsidRDefault="00F11E8D" w:rsidP="00CB276C">
      <w:pPr>
        <w:spacing w:after="0" w:line="240" w:lineRule="auto"/>
        <w:ind w:firstLine="426"/>
        <w:jc w:val="both"/>
        <w:rPr>
          <w:rFonts w:ascii="Times New Roman" w:hAnsi="Times New Roman" w:cs="Times New Roman"/>
        </w:rPr>
      </w:pPr>
      <w:r w:rsidRPr="00C72F20">
        <w:rPr>
          <w:rFonts w:ascii="Times New Roman" w:eastAsia="Times New Roman" w:hAnsi="Times New Roman" w:cs="Times New Roman"/>
          <w:bCs/>
          <w:color w:val="000000"/>
          <w:lang w:eastAsia="id-ID"/>
        </w:rPr>
        <w:t>Konsep adalah ide abstrak dan umum yang dihasilkan dari bagian semisalnya (</w:t>
      </w:r>
      <w:r w:rsidRPr="00C72F20">
        <w:rPr>
          <w:rFonts w:ascii="Times New Roman" w:hAnsi="Times New Roman" w:cs="Times New Roman"/>
        </w:rPr>
        <w:t>Merriam-Webster’s Collegiate Dictionary, 2017). Selanjutnya, Johnson dan Alibaba (1999) mendefinisikan pengetahuan konseptual sebagai pemahaman eksplisit dan implisit dari pinsip-prinsip yang penguasaan domain dan saling keterkaitan antara bagian-bagian pengetahuan dalam sebuah domain. Selanjutnya, Hope dalam Ghazali dan Zakaria (2011) juga mendefinisikan pemaha</w:t>
      </w:r>
      <w:r w:rsidR="002B0475">
        <w:rPr>
          <w:rFonts w:ascii="Times New Roman" w:hAnsi="Times New Roman" w:cs="Times New Roman"/>
        </w:rPr>
        <w:t>man konseptual matematika sebagai</w:t>
      </w:r>
      <w:r w:rsidRPr="00C72F20">
        <w:rPr>
          <w:rFonts w:ascii="Times New Roman" w:hAnsi="Times New Roman" w:cs="Times New Roman"/>
        </w:rPr>
        <w:t xml:space="preserve"> pengetahuan yang melibatkan pemahaman dari konsep yang paling bawah dan dasar disamping algoritma yang dijalankan dalam matematika.</w:t>
      </w:r>
    </w:p>
    <w:p w:rsidR="00F11E8D" w:rsidRPr="00C72F20" w:rsidRDefault="00CB276C" w:rsidP="00CB276C">
      <w:pPr>
        <w:spacing w:after="0" w:line="240" w:lineRule="auto"/>
        <w:ind w:firstLine="426"/>
        <w:jc w:val="both"/>
        <w:rPr>
          <w:rFonts w:ascii="Times New Roman" w:hAnsi="Times New Roman" w:cs="Times New Roman"/>
        </w:rPr>
      </w:pPr>
      <w:proofErr w:type="spellStart"/>
      <w:r w:rsidRPr="00C72F20">
        <w:rPr>
          <w:rFonts w:ascii="Times New Roman" w:eastAsia="Times New Roman" w:hAnsi="Times New Roman" w:cs="Times New Roman"/>
          <w:color w:val="000000"/>
          <w:lang w:val="en-US" w:eastAsia="id-ID"/>
        </w:rPr>
        <w:t>Indikator-indikator</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ini</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dikelompokkan</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berdasarkan</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kemampuan</w:t>
      </w:r>
      <w:proofErr w:type="spellEnd"/>
      <w:r w:rsidRPr="00C72F20">
        <w:rPr>
          <w:rFonts w:ascii="Times New Roman" w:eastAsia="Times New Roman" w:hAnsi="Times New Roman" w:cs="Times New Roman"/>
          <w:color w:val="000000"/>
          <w:lang w:val="en-US" w:eastAsia="id-ID"/>
        </w:rPr>
        <w:t xml:space="preserve"> yang </w:t>
      </w:r>
      <w:proofErr w:type="spellStart"/>
      <w:r w:rsidRPr="00C72F20">
        <w:rPr>
          <w:rFonts w:ascii="Times New Roman" w:eastAsia="Times New Roman" w:hAnsi="Times New Roman" w:cs="Times New Roman"/>
          <w:color w:val="000000"/>
          <w:lang w:val="en-US" w:eastAsia="id-ID"/>
        </w:rPr>
        <w:t>ingin</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diukur</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yaitu</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sebagai</w:t>
      </w:r>
      <w:proofErr w:type="spellEnd"/>
      <w:r w:rsidRPr="00C72F20">
        <w:rPr>
          <w:rFonts w:ascii="Times New Roman" w:eastAsia="Times New Roman" w:hAnsi="Times New Roman" w:cs="Times New Roman"/>
          <w:color w:val="000000"/>
          <w:lang w:val="en-US" w:eastAsia="id-ID"/>
        </w:rPr>
        <w:t xml:space="preserve"> </w:t>
      </w:r>
      <w:proofErr w:type="spellStart"/>
      <w:r w:rsidRPr="00C72F20">
        <w:rPr>
          <w:rFonts w:ascii="Times New Roman" w:eastAsia="Times New Roman" w:hAnsi="Times New Roman" w:cs="Times New Roman"/>
          <w:color w:val="000000"/>
          <w:lang w:val="en-US" w:eastAsia="id-ID"/>
        </w:rPr>
        <w:t>berikut</w:t>
      </w:r>
      <w:proofErr w:type="spellEnd"/>
      <w:r w:rsidRPr="00C72F20">
        <w:rPr>
          <w:rFonts w:ascii="Times New Roman" w:eastAsia="Times New Roman" w:hAnsi="Times New Roman" w:cs="Times New Roman"/>
          <w:color w:val="000000"/>
          <w:lang w:eastAsia="id-ID"/>
        </w:rPr>
        <w:t>:</w:t>
      </w:r>
      <w:r w:rsidRPr="00C72F20">
        <w:rPr>
          <w:rFonts w:ascii="Times New Roman" w:hAnsi="Times New Roman" w:cs="Times New Roman"/>
        </w:rPr>
        <w:t xml:space="preserve"> (a) kemampuan menyatakan ulang sebuah konsep; </w:t>
      </w:r>
      <w:r w:rsidR="00640DEF">
        <w:rPr>
          <w:rFonts w:ascii="Times New Roman" w:hAnsi="Times New Roman" w:cs="Times New Roman"/>
        </w:rPr>
        <w:t>(b)</w:t>
      </w:r>
      <w:r w:rsidRPr="00C72F20">
        <w:rPr>
          <w:rFonts w:ascii="Times New Roman" w:hAnsi="Times New Roman" w:cs="Times New Roman"/>
        </w:rPr>
        <w:t xml:space="preserve"> kemampuan mengklasifikasikan objek menurut </w:t>
      </w:r>
      <w:r w:rsidRPr="00C72F20">
        <w:rPr>
          <w:rFonts w:ascii="Times New Roman" w:hAnsi="Times New Roman" w:cs="Times New Roman"/>
        </w:rPr>
        <w:lastRenderedPageBreak/>
        <w:t>sifat-sifat sesuai dengan konsepnya; (c) kemampuan memberikan contoh dan bukan contoh; (d) kemampuan menyajikan konsep dalam berbagai macam bentuk representasi matematis; (e) kemampuan mengembangkan syarat perlu atau syarat cukup suatu konsep; (f) kemampuan menggunakan, memanfaatkan dan memilih prosedur tertentu. Kemampuan mengaplikasikan konsep/algoritma ke pemecahan masalah. I</w:t>
      </w:r>
      <w:r w:rsidR="00F11E8D" w:rsidRPr="00C72F20">
        <w:rPr>
          <w:rFonts w:ascii="Times New Roman" w:hAnsi="Times New Roman" w:cs="Times New Roman"/>
        </w:rPr>
        <w:t>ndikator dalam kemampuan pemahaman konsep seperti yang dijelaskan pada teknis Peraturan Dirjen Dikdasmen Depdiknas Nomor 506/C/Kep/PP/2004 tanggal 11 November 2004 bahwa indikator siswa memahami konsep matematis adalah: (a) kemampuan</w:t>
      </w:r>
      <w:r w:rsidRPr="00C72F20">
        <w:rPr>
          <w:rFonts w:ascii="Times New Roman" w:hAnsi="Times New Roman" w:cs="Times New Roman"/>
        </w:rPr>
        <w:t xml:space="preserve"> menyatakan ulang sebuah konsep; </w:t>
      </w:r>
      <w:r w:rsidR="00640DEF">
        <w:rPr>
          <w:rFonts w:ascii="Times New Roman" w:hAnsi="Times New Roman" w:cs="Times New Roman"/>
        </w:rPr>
        <w:t>(b)</w:t>
      </w:r>
      <w:r w:rsidRPr="00C72F20">
        <w:rPr>
          <w:rFonts w:ascii="Times New Roman" w:hAnsi="Times New Roman" w:cs="Times New Roman"/>
        </w:rPr>
        <w:t xml:space="preserve"> k</w:t>
      </w:r>
      <w:r w:rsidR="00F11E8D" w:rsidRPr="00C72F20">
        <w:rPr>
          <w:rFonts w:ascii="Times New Roman" w:hAnsi="Times New Roman" w:cs="Times New Roman"/>
        </w:rPr>
        <w:t>emampuan mengklasifikasikan objek menurut sifat-</w:t>
      </w:r>
      <w:r w:rsidRPr="00C72F20">
        <w:rPr>
          <w:rFonts w:ascii="Times New Roman" w:hAnsi="Times New Roman" w:cs="Times New Roman"/>
        </w:rPr>
        <w:t>sifat sesuai dengan konsepnya; (c) k</w:t>
      </w:r>
      <w:r w:rsidR="00F11E8D" w:rsidRPr="00C72F20">
        <w:rPr>
          <w:rFonts w:ascii="Times New Roman" w:hAnsi="Times New Roman" w:cs="Times New Roman"/>
        </w:rPr>
        <w:t>emampuan mem</w:t>
      </w:r>
      <w:r w:rsidRPr="00C72F20">
        <w:rPr>
          <w:rFonts w:ascii="Times New Roman" w:hAnsi="Times New Roman" w:cs="Times New Roman"/>
        </w:rPr>
        <w:t>berikan contoh dan bukan contoh; (d) k</w:t>
      </w:r>
      <w:r w:rsidR="00F11E8D" w:rsidRPr="00C72F20">
        <w:rPr>
          <w:rFonts w:ascii="Times New Roman" w:hAnsi="Times New Roman" w:cs="Times New Roman"/>
        </w:rPr>
        <w:t>emampuan menyajikan konsep dalam berbagai macam</w:t>
      </w:r>
      <w:r w:rsidRPr="00C72F20">
        <w:rPr>
          <w:rFonts w:ascii="Times New Roman" w:hAnsi="Times New Roman" w:cs="Times New Roman"/>
        </w:rPr>
        <w:t xml:space="preserve"> bentuk representasi matematis; (e) k</w:t>
      </w:r>
      <w:r w:rsidR="00F11E8D" w:rsidRPr="00C72F20">
        <w:rPr>
          <w:rFonts w:ascii="Times New Roman" w:hAnsi="Times New Roman" w:cs="Times New Roman"/>
        </w:rPr>
        <w:t xml:space="preserve">emampuan mengembangkan syarat perlu </w:t>
      </w:r>
      <w:r w:rsidRPr="00C72F20">
        <w:rPr>
          <w:rFonts w:ascii="Times New Roman" w:hAnsi="Times New Roman" w:cs="Times New Roman"/>
        </w:rPr>
        <w:t>atau syarat cukup suatu konsep; (f) k</w:t>
      </w:r>
      <w:r w:rsidR="00F11E8D" w:rsidRPr="00C72F20">
        <w:rPr>
          <w:rFonts w:ascii="Times New Roman" w:hAnsi="Times New Roman" w:cs="Times New Roman"/>
        </w:rPr>
        <w:t>emampuan menggunakan, memanfaatkan</w:t>
      </w:r>
      <w:r w:rsidRPr="00C72F20">
        <w:rPr>
          <w:rFonts w:ascii="Times New Roman" w:hAnsi="Times New Roman" w:cs="Times New Roman"/>
        </w:rPr>
        <w:t xml:space="preserve"> dan memilih prosedur tertentu; </w:t>
      </w:r>
      <w:r w:rsidR="00640DEF">
        <w:rPr>
          <w:rFonts w:ascii="Times New Roman" w:hAnsi="Times New Roman" w:cs="Times New Roman"/>
        </w:rPr>
        <w:t>(g)</w:t>
      </w:r>
      <w:r w:rsidRPr="00C72F20">
        <w:rPr>
          <w:rFonts w:ascii="Times New Roman" w:hAnsi="Times New Roman" w:cs="Times New Roman"/>
        </w:rPr>
        <w:t xml:space="preserve"> k</w:t>
      </w:r>
      <w:r w:rsidR="00F11E8D" w:rsidRPr="00C72F20">
        <w:rPr>
          <w:rFonts w:ascii="Times New Roman" w:hAnsi="Times New Roman" w:cs="Times New Roman"/>
        </w:rPr>
        <w:t>emampuan mengaplikasikan konsep/algoritma ke pemecahan masalah</w:t>
      </w:r>
      <w:r w:rsidRPr="00C72F20">
        <w:rPr>
          <w:rFonts w:ascii="Times New Roman" w:hAnsi="Times New Roman" w:cs="Times New Roman"/>
        </w:rPr>
        <w:t>.</w:t>
      </w:r>
    </w:p>
    <w:p w:rsidR="00E23A6B" w:rsidRPr="00307609" w:rsidRDefault="00E23A6B" w:rsidP="00E23A6B">
      <w:pPr>
        <w:spacing w:after="0" w:line="240" w:lineRule="auto"/>
        <w:ind w:firstLine="426"/>
        <w:jc w:val="both"/>
        <w:rPr>
          <w:rFonts w:ascii="Times New Roman" w:eastAsia="Times New Roman" w:hAnsi="Times New Roman" w:cs="Times New Roman"/>
          <w:color w:val="000000"/>
          <w:lang w:eastAsia="id-ID"/>
        </w:rPr>
      </w:pPr>
    </w:p>
    <w:p w:rsidR="00DE45AE" w:rsidRPr="00307609" w:rsidRDefault="00307609" w:rsidP="00DE45AE">
      <w:pPr>
        <w:pStyle w:val="ListParagraph"/>
        <w:numPr>
          <w:ilvl w:val="0"/>
          <w:numId w:val="1"/>
        </w:numPr>
        <w:spacing w:after="0" w:line="240" w:lineRule="auto"/>
        <w:ind w:left="284" w:hanging="284"/>
        <w:jc w:val="both"/>
        <w:rPr>
          <w:rFonts w:ascii="Times New Roman" w:hAnsi="Times New Roman" w:cs="Times New Roman"/>
          <w:b/>
        </w:rPr>
      </w:pPr>
      <w:r>
        <w:rPr>
          <w:rFonts w:ascii="Times New Roman" w:hAnsi="Times New Roman" w:cs="Times New Roman"/>
          <w:b/>
        </w:rPr>
        <w:t>METODE PENELITIAN</w:t>
      </w:r>
    </w:p>
    <w:p w:rsidR="00F93ADD" w:rsidRPr="00307609" w:rsidRDefault="00743B73" w:rsidP="00F93ADD">
      <w:pPr>
        <w:spacing w:after="0" w:line="240" w:lineRule="auto"/>
        <w:ind w:firstLine="426"/>
        <w:jc w:val="both"/>
        <w:rPr>
          <w:rFonts w:ascii="Times New Roman" w:eastAsia="Times New Roman" w:hAnsi="Times New Roman" w:cs="Times New Roman"/>
          <w:color w:val="000000"/>
          <w:lang w:eastAsia="id-ID"/>
        </w:rPr>
      </w:pPr>
      <w:r w:rsidRPr="00307609">
        <w:rPr>
          <w:rFonts w:ascii="Times New Roman" w:eastAsia="Times New Roman" w:hAnsi="Times New Roman" w:cs="Times New Roman"/>
          <w:color w:val="000000"/>
          <w:lang w:eastAsia="id-ID"/>
        </w:rPr>
        <w:t>Metode penelitian yang digunakan dalam penelitian ini adalah desain metode penelitian gabungan (</w:t>
      </w:r>
      <w:r w:rsidRPr="00307609">
        <w:rPr>
          <w:rFonts w:ascii="Times New Roman" w:eastAsia="Times New Roman" w:hAnsi="Times New Roman" w:cs="Times New Roman"/>
          <w:i/>
          <w:color w:val="000000"/>
          <w:lang w:eastAsia="id-ID"/>
        </w:rPr>
        <w:t>Mixed method</w:t>
      </w:r>
      <w:r w:rsidRPr="00307609">
        <w:rPr>
          <w:rFonts w:ascii="Times New Roman" w:eastAsia="Times New Roman" w:hAnsi="Times New Roman" w:cs="Times New Roman"/>
          <w:color w:val="000000"/>
          <w:lang w:eastAsia="id-ID"/>
        </w:rPr>
        <w:t>). Metode penelitian gabungan adalah prosedur untuk mengumpulkan, menganalisis, dan menggabungkan kedua metode kuantitatif dan kualitatif dalam suatu penelitian untuk memahami permasalahan penelitian.</w:t>
      </w:r>
      <w:r w:rsidRPr="00307609">
        <w:rPr>
          <w:rFonts w:ascii="Calibri" w:eastAsia="Times New Roman" w:hAnsi="Calibri" w:cs="Times New Roman"/>
          <w:color w:val="000000"/>
          <w:lang w:eastAsia="id-ID"/>
        </w:rPr>
        <w:t> </w:t>
      </w:r>
      <w:r w:rsidRPr="00307609">
        <w:rPr>
          <w:rFonts w:ascii="Times New Roman" w:eastAsia="Times New Roman" w:hAnsi="Times New Roman" w:cs="Times New Roman"/>
          <w:color w:val="000000"/>
          <w:lang w:eastAsia="id-ID"/>
        </w:rPr>
        <w:t>Adapun model strategi penelitian gabungan yang digunakan adalah desain eksploratoris sekuensial. Metode penelitian gabungan desain eksploratoris sekuensial diawali dengan pengumpulan data kualitatif untuk mengeksplorasi suatu fenomena, kemudian dilanjutkan dengan pengumpulan data kuantitatif untuk menjelaskan hubungan antar variabel dalam peneltian (</w:t>
      </w:r>
      <w:r w:rsidRPr="00307609">
        <w:rPr>
          <w:rFonts w:ascii="Times New Roman" w:eastAsia="Times New Roman" w:hAnsi="Times New Roman" w:cs="Times New Roman"/>
          <w:color w:val="000000" w:themeColor="text1"/>
          <w:lang w:eastAsia="id-ID"/>
        </w:rPr>
        <w:t>Creswell</w:t>
      </w:r>
      <w:r w:rsidRPr="00307609">
        <w:rPr>
          <w:rFonts w:ascii="Times New Roman" w:eastAsia="Times New Roman" w:hAnsi="Times New Roman" w:cs="Times New Roman"/>
          <w:color w:val="000000"/>
          <w:lang w:eastAsia="id-ID"/>
        </w:rPr>
        <w:t>, 2012).</w:t>
      </w:r>
      <w:r w:rsidR="00907BED" w:rsidRPr="00307609">
        <w:rPr>
          <w:rFonts w:ascii="Times New Roman" w:eastAsia="Times New Roman" w:hAnsi="Times New Roman" w:cs="Times New Roman"/>
          <w:color w:val="000000"/>
          <w:lang w:eastAsia="id-ID"/>
        </w:rPr>
        <w:t xml:space="preserve"> </w:t>
      </w:r>
    </w:p>
    <w:p w:rsidR="00F93ADD" w:rsidRPr="00307609" w:rsidRDefault="00907BED" w:rsidP="00F93ADD">
      <w:pPr>
        <w:spacing w:after="0" w:line="240" w:lineRule="auto"/>
        <w:ind w:firstLine="426"/>
        <w:jc w:val="both"/>
        <w:rPr>
          <w:rFonts w:ascii="Times New Roman" w:eastAsia="Times New Roman" w:hAnsi="Times New Roman" w:cs="Times New Roman"/>
          <w:color w:val="000000"/>
          <w:lang w:eastAsia="id-ID"/>
        </w:rPr>
      </w:pPr>
      <w:r w:rsidRPr="00307609">
        <w:rPr>
          <w:rFonts w:ascii="Times New Roman" w:eastAsia="Times New Roman" w:hAnsi="Times New Roman" w:cs="Times New Roman"/>
          <w:color w:val="000000"/>
          <w:lang w:eastAsia="id-ID"/>
        </w:rPr>
        <w:t xml:space="preserve">Subjek penelitian ini adalah siswa kelas X yang diberi tes untuk mengklasifikasikan kemampuan komunikasi matematis dan kemampuan pemahaman konsep matematika siswa dengan menggunakan QUASAR </w:t>
      </w:r>
      <w:r w:rsidRPr="00307609">
        <w:rPr>
          <w:rFonts w:ascii="Times New Roman" w:hAnsi="Times New Roman" w:cs="Times New Roman"/>
          <w:lang w:val="en-US"/>
        </w:rPr>
        <w:t>Cognitive Assessment Instrument (QCAI)</w:t>
      </w:r>
      <w:r w:rsidRPr="00307609">
        <w:rPr>
          <w:rFonts w:ascii="Times New Roman" w:hAnsi="Times New Roman" w:cs="Times New Roman"/>
        </w:rPr>
        <w:t xml:space="preserve"> kemudian dikelompokkan menjadi empat kaegori yaitu</w:t>
      </w:r>
      <w:r w:rsidRPr="00307609">
        <w:rPr>
          <w:rFonts w:ascii="Times New Roman" w:eastAsia="Times New Roman" w:hAnsi="Times New Roman" w:cs="Times New Roman"/>
          <w:color w:val="000000"/>
          <w:lang w:eastAsia="id-ID"/>
        </w:rPr>
        <w:t xml:space="preserve"> tingkat kemampuan </w:t>
      </w:r>
      <w:r w:rsidR="00640DEF">
        <w:rPr>
          <w:rFonts w:ascii="Times New Roman" w:eastAsia="Times New Roman" w:hAnsi="Times New Roman" w:cs="Times New Roman"/>
          <w:color w:val="000000"/>
          <w:lang w:eastAsia="id-ID"/>
        </w:rPr>
        <w:t>sangat rendah</w:t>
      </w:r>
      <w:r w:rsidR="000A3E4B" w:rsidRPr="00307609">
        <w:rPr>
          <w:rFonts w:ascii="Times New Roman" w:eastAsia="Times New Roman" w:hAnsi="Times New Roman" w:cs="Times New Roman"/>
          <w:color w:val="000000"/>
          <w:lang w:eastAsia="id-ID"/>
        </w:rPr>
        <w:t xml:space="preserve"> </w:t>
      </w:r>
      <w:r w:rsidR="00640DEF">
        <w:rPr>
          <w:rFonts w:ascii="Times New Roman" w:eastAsia="Times New Roman" w:hAnsi="Times New Roman" w:cs="Times New Roman"/>
          <w:color w:val="000000"/>
          <w:lang w:eastAsia="id-ID"/>
        </w:rPr>
        <w:t>(VH)</w:t>
      </w:r>
      <w:r w:rsidR="000A3E4B" w:rsidRPr="00307609">
        <w:rPr>
          <w:rFonts w:ascii="Times New Roman" w:eastAsia="Times New Roman" w:hAnsi="Times New Roman" w:cs="Times New Roman"/>
          <w:color w:val="000000"/>
          <w:lang w:eastAsia="id-ID"/>
        </w:rPr>
        <w:t xml:space="preserve">, </w:t>
      </w:r>
      <w:r w:rsidR="00640DEF">
        <w:rPr>
          <w:rFonts w:ascii="Times New Roman" w:eastAsia="Times New Roman" w:hAnsi="Times New Roman" w:cs="Times New Roman"/>
          <w:color w:val="000000"/>
          <w:lang w:eastAsia="id-ID"/>
        </w:rPr>
        <w:t>rendah</w:t>
      </w:r>
      <w:r w:rsidR="000A3E4B" w:rsidRPr="00307609">
        <w:rPr>
          <w:rFonts w:ascii="Times New Roman" w:eastAsia="Times New Roman" w:hAnsi="Times New Roman" w:cs="Times New Roman"/>
          <w:color w:val="000000"/>
          <w:lang w:eastAsia="id-ID"/>
        </w:rPr>
        <w:t xml:space="preserve"> </w:t>
      </w:r>
      <w:r w:rsidR="00640DEF">
        <w:rPr>
          <w:rFonts w:ascii="Times New Roman" w:eastAsia="Times New Roman" w:hAnsi="Times New Roman" w:cs="Times New Roman"/>
          <w:color w:val="000000"/>
          <w:lang w:eastAsia="id-ID"/>
        </w:rPr>
        <w:t>(L)</w:t>
      </w:r>
      <w:r w:rsidR="000A3E4B" w:rsidRPr="00307609">
        <w:rPr>
          <w:rFonts w:ascii="Times New Roman" w:eastAsia="Times New Roman" w:hAnsi="Times New Roman" w:cs="Times New Roman"/>
          <w:color w:val="000000"/>
          <w:lang w:eastAsia="id-ID"/>
        </w:rPr>
        <w:t xml:space="preserve">, baik </w:t>
      </w:r>
      <w:r w:rsidR="00640DEF">
        <w:rPr>
          <w:rFonts w:ascii="Times New Roman" w:eastAsia="Times New Roman" w:hAnsi="Times New Roman" w:cs="Times New Roman"/>
          <w:color w:val="000000"/>
          <w:lang w:eastAsia="id-ID"/>
        </w:rPr>
        <w:t>(H)</w:t>
      </w:r>
      <w:r w:rsidR="000A3E4B" w:rsidRPr="00307609">
        <w:rPr>
          <w:rFonts w:ascii="Times New Roman" w:eastAsia="Times New Roman" w:hAnsi="Times New Roman" w:cs="Times New Roman"/>
          <w:color w:val="000000"/>
          <w:lang w:eastAsia="id-ID"/>
        </w:rPr>
        <w:t xml:space="preserve">, dan </w:t>
      </w:r>
      <w:r w:rsidR="00640DEF">
        <w:rPr>
          <w:rFonts w:ascii="Times New Roman" w:eastAsia="Times New Roman" w:hAnsi="Times New Roman" w:cs="Times New Roman"/>
          <w:color w:val="000000"/>
          <w:lang w:eastAsia="id-ID"/>
        </w:rPr>
        <w:t>sangat tinggi</w:t>
      </w:r>
      <w:r w:rsidR="000A3E4B" w:rsidRPr="00307609">
        <w:rPr>
          <w:rFonts w:ascii="Times New Roman" w:eastAsia="Times New Roman" w:hAnsi="Times New Roman" w:cs="Times New Roman"/>
          <w:color w:val="000000"/>
          <w:lang w:eastAsia="id-ID"/>
        </w:rPr>
        <w:t xml:space="preserve"> </w:t>
      </w:r>
      <w:r w:rsidR="00640DEF">
        <w:rPr>
          <w:rFonts w:ascii="Times New Roman" w:eastAsia="Times New Roman" w:hAnsi="Times New Roman" w:cs="Times New Roman"/>
          <w:color w:val="000000"/>
          <w:lang w:eastAsia="id-ID"/>
        </w:rPr>
        <w:t>(VH)</w:t>
      </w:r>
      <w:r w:rsidRPr="00307609">
        <w:rPr>
          <w:rFonts w:ascii="Times New Roman" w:eastAsia="Times New Roman" w:hAnsi="Times New Roman" w:cs="Times New Roman"/>
          <w:color w:val="000000"/>
          <w:lang w:eastAsia="id-ID"/>
        </w:rPr>
        <w:t>.</w:t>
      </w:r>
      <w:r w:rsidR="000A3E4B" w:rsidRPr="00307609">
        <w:rPr>
          <w:rFonts w:ascii="Times New Roman" w:eastAsia="Times New Roman" w:hAnsi="Times New Roman" w:cs="Times New Roman"/>
          <w:color w:val="000000"/>
          <w:lang w:eastAsia="id-ID"/>
        </w:rPr>
        <w:t xml:space="preserve"> Penelitian dilakukan selama bulan september 2016 hingga februari 2017. Variabel penelitian dalam fase metode kuantitatif adalah kemampuan komunikasi matematis dan kemampuan pemahaman konsep matematika siswa. Kemampuan komunikasi matematis yang dimaksud pada metode kuantitatif dalam penelitian ini adalah skor yang dicapai siswa setelah mengikuti tes hasil belajar yang menunjukkan tingkat kemampuan komunikasi matematis dalam pembelajaran matematika sedangkan kemampuan pemahaman konsep matematika adalah skor yang dicapai siswa setelah mengikuti tes hasil belajar yang menunjukkan tingkat kemampuan pemahaman konsep matematika setelah mengikuti pembelajaran matematika. Dalam metode kualitatif, peneliti adalah instrumen kunci yang menjadi sebagai pengamat, perencana, pengumpul data, penafsir data, dan pelapor hasil penelitian. Adapun insrumen pendukungnya adalah catatan lapangan (</w:t>
      </w:r>
      <w:r w:rsidR="000A3E4B" w:rsidRPr="00307609">
        <w:rPr>
          <w:rFonts w:ascii="Times New Roman" w:eastAsia="Times New Roman" w:hAnsi="Times New Roman" w:cs="Times New Roman"/>
          <w:i/>
          <w:color w:val="000000"/>
          <w:lang w:eastAsia="id-ID"/>
        </w:rPr>
        <w:t>fieldnotes</w:t>
      </w:r>
      <w:r w:rsidR="000A3E4B" w:rsidRPr="00307609">
        <w:rPr>
          <w:rFonts w:ascii="Times New Roman" w:eastAsia="Times New Roman" w:hAnsi="Times New Roman" w:cs="Times New Roman"/>
          <w:color w:val="000000"/>
          <w:lang w:eastAsia="id-ID"/>
        </w:rPr>
        <w:t xml:space="preserve">), pedoman wawancara, dan tes kemampuan komunikasi matematis. Sedngkan dalam metode kuantitatif, instument yang digunakan dalam mengumpulkan data adalah tes keampuan komunikasi dan tes kemampuan pemahaman konsep matematika. </w:t>
      </w:r>
    </w:p>
    <w:p w:rsidR="00E23A6B" w:rsidRDefault="000A3E4B" w:rsidP="00F93ADD">
      <w:pPr>
        <w:spacing w:after="0" w:line="240" w:lineRule="auto"/>
        <w:ind w:firstLine="426"/>
        <w:jc w:val="both"/>
      </w:pPr>
      <w:r w:rsidRPr="00307609">
        <w:rPr>
          <w:rFonts w:ascii="Times New Roman" w:eastAsia="Times New Roman" w:hAnsi="Times New Roman" w:cs="Times New Roman"/>
          <w:color w:val="000000"/>
          <w:lang w:eastAsia="id-ID"/>
        </w:rPr>
        <w:t xml:space="preserve">Dalam menganalisis data, digunakan dua metode yaitu analisis secara kualitatif dan secara kuantitatif. Analisis secara kualitatif </w:t>
      </w:r>
      <w:r w:rsidR="000A0931" w:rsidRPr="00307609">
        <w:rPr>
          <w:rFonts w:ascii="Times New Roman" w:eastAsia="Times New Roman" w:hAnsi="Times New Roman" w:cs="Times New Roman"/>
          <w:color w:val="000000"/>
          <w:lang w:eastAsia="id-ID"/>
        </w:rPr>
        <w:t>melalui enam langk</w:t>
      </w:r>
      <w:r w:rsidR="005E5856" w:rsidRPr="00307609">
        <w:rPr>
          <w:rFonts w:ascii="Times New Roman" w:eastAsia="Times New Roman" w:hAnsi="Times New Roman" w:cs="Times New Roman"/>
          <w:color w:val="000000"/>
          <w:lang w:eastAsia="id-ID"/>
        </w:rPr>
        <w:t xml:space="preserve">ah, </w:t>
      </w:r>
      <w:r w:rsidR="000A0931" w:rsidRPr="00307609">
        <w:rPr>
          <w:rFonts w:ascii="Times New Roman" w:eastAsia="Times New Roman" w:hAnsi="Times New Roman" w:cs="Times New Roman"/>
          <w:color w:val="000000"/>
          <w:lang w:eastAsia="id-ID"/>
        </w:rPr>
        <w:t>yaitu</w:t>
      </w:r>
      <w:r w:rsidR="005E5856" w:rsidRPr="00307609">
        <w:rPr>
          <w:rFonts w:ascii="Times New Roman" w:eastAsia="Times New Roman" w:hAnsi="Times New Roman" w:cs="Times New Roman"/>
          <w:color w:val="000000"/>
          <w:lang w:eastAsia="id-ID"/>
        </w:rPr>
        <w:t>: (1)</w:t>
      </w:r>
      <w:r w:rsidR="000A0931" w:rsidRPr="00307609">
        <w:rPr>
          <w:rFonts w:ascii="Times New Roman" w:eastAsia="Times New Roman" w:hAnsi="Times New Roman" w:cs="Times New Roman"/>
          <w:color w:val="000000"/>
          <w:lang w:eastAsia="id-ID"/>
        </w:rPr>
        <w:t xml:space="preserve"> </w:t>
      </w:r>
      <w:r w:rsidR="005E5856" w:rsidRPr="00307609">
        <w:rPr>
          <w:rFonts w:ascii="Times New Roman" w:eastAsia="Times New Roman" w:hAnsi="Times New Roman" w:cs="Times New Roman"/>
          <w:color w:val="000000"/>
          <w:lang w:eastAsia="id-ID"/>
        </w:rPr>
        <w:t>persiapan dan pengaturan data untuk analisis; (2) terlibat dalam eksplorasi data awal selama proses pengkodean; (3)menggunakan kode untuk mengembangkan gambaran umum dari deskripsi dan tema data;  (4) menggambarkan temuan selama bercerita dan membayangkan; (5) membuat sebuah tafsiran dari makna hasil temuan dengan merefleksikan secara pribadi tentang dampak temuan dan literatur yang mungkin menginformasikan temuan; (6) akhirnya, melakukan strategi untuk memvalidasi keakuratan temuan. Analisis secara kuantitatif</w:t>
      </w:r>
      <w:r w:rsidR="00F93ADD" w:rsidRPr="00307609">
        <w:rPr>
          <w:rFonts w:ascii="Times New Roman" w:eastAsia="Times New Roman" w:hAnsi="Times New Roman" w:cs="Times New Roman"/>
          <w:color w:val="000000"/>
          <w:lang w:eastAsia="id-ID"/>
        </w:rPr>
        <w:t xml:space="preserve"> dilakukan secara statistik dengan menggunakan bantuan software </w:t>
      </w:r>
      <w:r w:rsidR="00F93ADD" w:rsidRPr="00307609">
        <w:rPr>
          <w:rFonts w:ascii="Times New Roman" w:eastAsia="Times New Roman" w:hAnsi="Times New Roman" w:cs="Times New Roman"/>
          <w:i/>
          <w:color w:val="000000"/>
          <w:lang w:eastAsia="id-ID"/>
        </w:rPr>
        <w:t>R Commander.</w:t>
      </w:r>
      <w:r w:rsidR="00F93ADD" w:rsidRPr="00307609">
        <w:t xml:space="preserve"> </w:t>
      </w:r>
    </w:p>
    <w:p w:rsidR="007906D1" w:rsidRPr="00307609" w:rsidRDefault="007906D1" w:rsidP="00F93ADD">
      <w:pPr>
        <w:spacing w:after="0" w:line="240" w:lineRule="auto"/>
        <w:ind w:firstLine="426"/>
        <w:jc w:val="both"/>
      </w:pPr>
    </w:p>
    <w:p w:rsidR="00F93ADD" w:rsidRPr="00307609" w:rsidRDefault="00307609" w:rsidP="00F93ADD">
      <w:pPr>
        <w:pStyle w:val="ListParagraph"/>
        <w:numPr>
          <w:ilvl w:val="0"/>
          <w:numId w:val="1"/>
        </w:numPr>
        <w:spacing w:after="0" w:line="240" w:lineRule="auto"/>
        <w:ind w:left="284" w:hanging="284"/>
        <w:jc w:val="both"/>
      </w:pPr>
      <w:r>
        <w:rPr>
          <w:rFonts w:ascii="Times New Roman" w:hAnsi="Times New Roman" w:cs="Times New Roman"/>
          <w:b/>
        </w:rPr>
        <w:t>HASIL DAN PEMBAHASAN</w:t>
      </w:r>
      <w:r w:rsidR="00F93ADD" w:rsidRPr="00307609">
        <w:rPr>
          <w:rFonts w:ascii="Times New Roman" w:hAnsi="Times New Roman" w:cs="Times New Roman"/>
          <w:b/>
        </w:rPr>
        <w:t>.</w:t>
      </w:r>
    </w:p>
    <w:p w:rsidR="00E5082E" w:rsidRPr="00307609" w:rsidRDefault="00414BBA" w:rsidP="00414BBA">
      <w:pPr>
        <w:pStyle w:val="ListParagraph"/>
        <w:numPr>
          <w:ilvl w:val="0"/>
          <w:numId w:val="2"/>
        </w:numPr>
        <w:spacing w:after="0" w:line="240" w:lineRule="auto"/>
        <w:ind w:left="284" w:hanging="284"/>
        <w:jc w:val="both"/>
        <w:rPr>
          <w:rFonts w:ascii="Times New Roman" w:hAnsi="Times New Roman" w:cs="Times New Roman"/>
          <w:b/>
        </w:rPr>
      </w:pPr>
      <w:r w:rsidRPr="00307609">
        <w:rPr>
          <w:rFonts w:ascii="Times New Roman" w:hAnsi="Times New Roman" w:cs="Times New Roman"/>
          <w:b/>
        </w:rPr>
        <w:t>Fase Metode Penelitian Kualitatif</w:t>
      </w:r>
    </w:p>
    <w:p w:rsidR="00414BBA" w:rsidRPr="00307609" w:rsidRDefault="00414BBA" w:rsidP="00E95620">
      <w:pPr>
        <w:pStyle w:val="ListParagraph"/>
        <w:numPr>
          <w:ilvl w:val="0"/>
          <w:numId w:val="3"/>
        </w:numPr>
        <w:spacing w:after="0" w:line="240" w:lineRule="auto"/>
        <w:ind w:left="284" w:hanging="284"/>
        <w:jc w:val="both"/>
        <w:rPr>
          <w:rFonts w:ascii="Times New Roman" w:hAnsi="Times New Roman" w:cs="Times New Roman"/>
          <w:b/>
        </w:rPr>
      </w:pPr>
      <w:r w:rsidRPr="00307609">
        <w:rPr>
          <w:rFonts w:ascii="Times New Roman" w:hAnsi="Times New Roman" w:cs="Times New Roman"/>
          <w:b/>
        </w:rPr>
        <w:t xml:space="preserve">Siswa Tingkat Kemampuan Komunikasi </w:t>
      </w:r>
      <w:r w:rsidR="00640DEF">
        <w:rPr>
          <w:rFonts w:ascii="Times New Roman" w:hAnsi="Times New Roman" w:cs="Times New Roman"/>
          <w:b/>
        </w:rPr>
        <w:t>Sangat rendah</w:t>
      </w:r>
      <w:r w:rsidRPr="00307609">
        <w:rPr>
          <w:rFonts w:ascii="Times New Roman" w:hAnsi="Times New Roman" w:cs="Times New Roman"/>
          <w:b/>
        </w:rPr>
        <w:t xml:space="preserve"> </w:t>
      </w:r>
      <w:r w:rsidR="00640DEF">
        <w:rPr>
          <w:rFonts w:ascii="Times New Roman" w:hAnsi="Times New Roman" w:cs="Times New Roman"/>
          <w:b/>
        </w:rPr>
        <w:t>(VL)</w:t>
      </w:r>
    </w:p>
    <w:p w:rsidR="00E95620" w:rsidRPr="00307609" w:rsidRDefault="00E95620" w:rsidP="00E95620">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Berdasarkan paparan analisis data yang telah dilakukan, maka dapat diungkapkan </w:t>
      </w:r>
      <w:r w:rsidRPr="00307609">
        <w:rPr>
          <w:rFonts w:ascii="Times New Roman" w:eastAsia="Times New Roman" w:hAnsi="Times New Roman" w:cs="Times New Roman"/>
          <w:bCs/>
          <w:color w:val="000000"/>
          <w:lang w:eastAsia="id-ID"/>
        </w:rPr>
        <w:lastRenderedPageBreak/>
        <w:t xml:space="preserve">bahwa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tidak menuliskan informasi yang diketahui dan yang ditanyakan dalam sebuah persoalan.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juga tidak menuliskan informasi yang ingin ditentukan dalam setiap soal.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tidak menuliskannya karena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tidak terbiasa menuliskan jawaban atau penyelesaian beserta dengan informasi yang diketahui dan ditanyakan salah satu padahal salah satu langkah yang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harus lakukan dalam menyelesaikan permasalahan matematika adalah dengan melakukan observasi terhadap soal tersebut. Hal ini relevan dengan gagasan yang disampaikan oleh Sedig dalam Yang, dkk. (2016) bahwa dalam pemecahan masalah matematis siswa mampu mempelajari matematika dengan mengamati, berinteraksi, dan memanipulasi objek serta merepresentasikan objek dan konsep. Siswa yang tidak mampu atau salah dalam mengidentifikasi soal akan mengalami kesalahan dalam pengerjaan soal sehingga memperoleh jawaban yang salah.</w:t>
      </w:r>
    </w:p>
    <w:p w:rsidR="00E95620" w:rsidRPr="00307609" w:rsidRDefault="00E95620" w:rsidP="00E95620">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Selain itu, berdasarkan hasil pekerjaan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kebanyakan menggambarkan masalah dan menyatakan solusi masalah dengan penyajian aljabar yang salah.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juga tidak menggunakan gambar atau bagan yang dapat membantunya dalam menyelesaikan permasalahan matematika padahal penggunaan gambar dan diagram merupakan salah satu hal penting dalam proses komunikasi matematis. Hal ini sesuai dengan pernyataan Mooney dkk. dalam Yang dkk. (2016) bahwa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dapat melakukan komunikasi matematis secara tertulis dengan menggunakan keterangan, gambar, tabel, diagram, atau simbol matematika untuk menyediakan bukti penting dari ide dan konsep matematikanya. Dalam hal ini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tidak menggunakan bantuan gambar sehingga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salah dalam menjawab soal yang berkaitan dengan penyelesaian yang melibatkan gambar.</w:t>
      </w:r>
    </w:p>
    <w:p w:rsidR="00E95620" w:rsidRPr="00307609" w:rsidRDefault="00E95620" w:rsidP="00E95620">
      <w:pPr>
        <w:spacing w:after="0" w:line="240" w:lineRule="auto"/>
        <w:ind w:firstLine="426"/>
        <w:jc w:val="both"/>
      </w:pPr>
      <w:r w:rsidRPr="00307609">
        <w:rPr>
          <w:rFonts w:ascii="Times New Roman" w:hAnsi="Times New Roman" w:cs="Times New Roman"/>
        </w:rPr>
        <w:t xml:space="preserve">Soal nomor tiga didesain agar </w:t>
      </w:r>
      <w:r w:rsidR="00640DEF">
        <w:rPr>
          <w:rFonts w:ascii="Times New Roman" w:hAnsi="Times New Roman" w:cs="Times New Roman"/>
        </w:rPr>
        <w:t>subjek VL</w:t>
      </w:r>
      <w:r w:rsidRPr="00307609">
        <w:rPr>
          <w:rFonts w:ascii="Times New Roman" w:hAnsi="Times New Roman" w:cs="Times New Roman"/>
        </w:rPr>
        <w:t xml:space="preserve"> dapat memberikan penjelasan penyelesaian dengan menggunakan gambar dan penyajian penyelesaian secara aljabar. Pada soal ini </w:t>
      </w:r>
      <w:r w:rsidR="00640DEF">
        <w:rPr>
          <w:rFonts w:ascii="Times New Roman" w:hAnsi="Times New Roman" w:cs="Times New Roman"/>
        </w:rPr>
        <w:t>subjek VL</w:t>
      </w:r>
      <w:r w:rsidRPr="00307609">
        <w:rPr>
          <w:rFonts w:ascii="Times New Roman" w:hAnsi="Times New Roman" w:cs="Times New Roman"/>
        </w:rPr>
        <w:t xml:space="preserve"> memiliki kesalahan dalam penyajian penyelesian secara aljabar. Pada bagian pengerjaan diagonal </w:t>
      </w:r>
      <w:r w:rsidR="00640DEF">
        <w:rPr>
          <w:rFonts w:ascii="Times New Roman" w:hAnsi="Times New Roman" w:cs="Times New Roman"/>
        </w:rPr>
        <w:t>subjek VL</w:t>
      </w:r>
      <w:r w:rsidRPr="00307609">
        <w:rPr>
          <w:rFonts w:ascii="Times New Roman" w:hAnsi="Times New Roman" w:cs="Times New Roman"/>
        </w:rPr>
        <w:t xml:space="preserve"> tidak menggunakan operasi aljabar yang baik. </w:t>
      </w:r>
      <w:r w:rsidR="00640DEF">
        <w:rPr>
          <w:rFonts w:ascii="Times New Roman" w:hAnsi="Times New Roman" w:cs="Times New Roman"/>
        </w:rPr>
        <w:t>Subjek VL</w:t>
      </w:r>
      <w:r w:rsidRPr="00307609">
        <w:rPr>
          <w:rFonts w:ascii="Times New Roman" w:hAnsi="Times New Roman" w:cs="Times New Roman"/>
        </w:rPr>
        <w:t xml:space="preserve"> secara tiba-tiba menarik akar pangkat dua dari suatu bilangan tanpa alasan. Penulisan persamaan juga keliru karena menuliskan </w:t>
      </w:r>
      <m:oMath>
        <m:r>
          <w:rPr>
            <w:rFonts w:ascii="Cambria Math" w:hAnsi="Cambria Math" w:cs="Times New Roman"/>
          </w:rPr>
          <m:t>cm</m:t>
        </m:r>
      </m:oMath>
      <w:r w:rsidRPr="00307609">
        <w:rPr>
          <w:rFonts w:ascii="Times New Roman" w:eastAsiaTheme="minorEastAsia" w:hAnsi="Times New Roman" w:cs="Times New Roman"/>
        </w:rPr>
        <w:t xml:space="preserve"> </w:t>
      </w:r>
      <w:r w:rsidRPr="00307609">
        <w:rPr>
          <w:rFonts w:ascii="Times New Roman" w:eastAsiaTheme="minorEastAsia" w:hAnsi="Times New Roman" w:cs="Times New Roman"/>
        </w:rPr>
        <w:t xml:space="preserve">pada bagian akhir persamaan padahal seharusnya satuan </w:t>
      </w:r>
      <m:oMath>
        <m:r>
          <w:rPr>
            <w:rFonts w:ascii="Cambria Math" w:eastAsiaTheme="minorEastAsia" w:hAnsi="Cambria Math" w:cs="Times New Roman"/>
          </w:rPr>
          <m:t>cm</m:t>
        </m:r>
      </m:oMath>
      <w:r w:rsidRPr="00307609">
        <w:rPr>
          <w:rFonts w:ascii="Times New Roman" w:eastAsiaTheme="minorEastAsia" w:hAnsi="Times New Roman" w:cs="Times New Roman"/>
        </w:rPr>
        <w:t xml:space="preserve"> sebaiknya dituliskan pada panjang dan lebar persegi panjang. Selain itu </w:t>
      </w:r>
      <w:r w:rsidR="00640DEF">
        <w:rPr>
          <w:rFonts w:ascii="Times New Roman" w:eastAsiaTheme="minorEastAsia" w:hAnsi="Times New Roman" w:cs="Times New Roman"/>
        </w:rPr>
        <w:t>subjek VL</w:t>
      </w:r>
      <w:r w:rsidRPr="00307609">
        <w:rPr>
          <w:rFonts w:ascii="Times New Roman" w:eastAsiaTheme="minorEastAsia" w:hAnsi="Times New Roman" w:cs="Times New Roman"/>
        </w:rPr>
        <w:t xml:space="preserve"> juga tidak menyediakan gambar yang dapat membantu </w:t>
      </w:r>
      <w:r w:rsidR="00640DEF">
        <w:rPr>
          <w:rFonts w:ascii="Times New Roman" w:eastAsiaTheme="minorEastAsia" w:hAnsi="Times New Roman" w:cs="Times New Roman"/>
        </w:rPr>
        <w:t>subjek VL</w:t>
      </w:r>
      <w:r w:rsidRPr="00307609">
        <w:rPr>
          <w:rFonts w:ascii="Times New Roman" w:eastAsiaTheme="minorEastAsia" w:hAnsi="Times New Roman" w:cs="Times New Roman"/>
        </w:rPr>
        <w:t xml:space="preserve"> dalam menyelesaikan permasalahan matematika. Selain itu pada soal nomor 1 </w:t>
      </w:r>
      <w:r w:rsidR="00640DEF">
        <w:rPr>
          <w:rFonts w:ascii="Times New Roman" w:eastAsiaTheme="minorEastAsia" w:hAnsi="Times New Roman" w:cs="Times New Roman"/>
        </w:rPr>
        <w:t>subjek VL</w:t>
      </w:r>
      <w:r w:rsidRPr="00307609">
        <w:rPr>
          <w:rFonts w:ascii="Times New Roman" w:eastAsiaTheme="minorEastAsia" w:hAnsi="Times New Roman" w:cs="Times New Roman"/>
        </w:rPr>
        <w:t xml:space="preserve"> keliru dalam menuliskan persamaan </w:t>
      </w:r>
      <m:oMath>
        <m:r>
          <w:rPr>
            <w:rFonts w:ascii="Cambria Math" w:eastAsiaTheme="minorEastAsia" w:hAnsi="Cambria Math" w:cs="Times New Roman"/>
          </w:rPr>
          <m:t>4000×</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2</m:t>
            </m:r>
          </m:sup>
        </m:sSup>
        <m:r>
          <w:rPr>
            <w:rFonts w:ascii="Cambria Math" w:eastAsiaTheme="minorEastAsia" w:hAnsi="Cambria Math" w:cs="Cambria Math"/>
          </w:rPr>
          <m:t>t</m:t>
        </m:r>
      </m:oMath>
      <w:r w:rsidRPr="00307609">
        <w:rPr>
          <w:rFonts w:ascii="Times New Roman" w:eastAsiaTheme="minorEastAsia" w:hAnsi="Times New Roman" w:cs="Times New Roman"/>
        </w:rPr>
        <w:t xml:space="preserve"> padahal seharusnya pernyataan yang benar adalah </w:t>
      </w:r>
      <m:oMath>
        <m:r>
          <w:rPr>
            <w:rFonts w:ascii="Cambria Math" w:eastAsiaTheme="minorEastAsia" w:hAnsi="Cambria Math" w:cs="Times New Roman"/>
          </w:rPr>
          <m:t>4000×</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2t</m:t>
            </m:r>
          </m:sup>
        </m:sSup>
      </m:oMath>
      <w:r w:rsidRPr="00307609">
        <w:rPr>
          <w:rFonts w:ascii="Times New Roman" w:eastAsiaTheme="minorEastAsia" w:hAnsi="Times New Roman" w:cs="Times New Roman"/>
        </w:rPr>
        <w:t xml:space="preserve">. </w:t>
      </w:r>
    </w:p>
    <w:p w:rsidR="00E95620" w:rsidRPr="00307609" w:rsidRDefault="00E95620" w:rsidP="00E95620">
      <w:pPr>
        <w:spacing w:after="0" w:line="240" w:lineRule="auto"/>
        <w:ind w:firstLine="426"/>
        <w:jc w:val="both"/>
        <w:rPr>
          <w:rFonts w:ascii="Times New Roman" w:hAnsi="Times New Roman" w:cs="Times New Roman"/>
        </w:rPr>
      </w:pPr>
      <w:r w:rsidRPr="00307609">
        <w:rPr>
          <w:rFonts w:ascii="Times New Roman" w:eastAsia="Times New Roman" w:hAnsi="Times New Roman" w:cs="Times New Roman"/>
          <w:bCs/>
          <w:color w:val="000000"/>
          <w:lang w:eastAsia="id-ID"/>
        </w:rPr>
        <w:t xml:space="preserve">Disisi lain,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telah mampu memahami maksud dari seluruh soal dengan baik walaupun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salah dalam menjawab dalam banyak soal. </w:t>
      </w:r>
      <w:r w:rsidRPr="00307609">
        <w:rPr>
          <w:rFonts w:ascii="Times New Roman" w:hAnsi="Times New Roman" w:cs="Times New Roman"/>
        </w:rPr>
        <w:t xml:space="preserve">walaupun dalam beberapa soal </w:t>
      </w:r>
      <w:r w:rsidR="00640DEF">
        <w:rPr>
          <w:rFonts w:ascii="Times New Roman" w:hAnsi="Times New Roman" w:cs="Times New Roman"/>
        </w:rPr>
        <w:t>subjek VL</w:t>
      </w:r>
      <w:r w:rsidRPr="00307609">
        <w:rPr>
          <w:rFonts w:ascii="Times New Roman" w:hAnsi="Times New Roman" w:cs="Times New Roman"/>
        </w:rPr>
        <w:t xml:space="preserve"> memperoleh hasil perhitungan yang salah. Misalnya pada soal nomor 1.</w:t>
      </w:r>
    </w:p>
    <w:p w:rsidR="00E95620" w:rsidRPr="00307609" w:rsidRDefault="00640DEF" w:rsidP="00E95620">
      <w:pPr>
        <w:spacing w:after="0" w:line="240" w:lineRule="auto"/>
        <w:ind w:firstLine="426"/>
        <w:jc w:val="both"/>
      </w:pPr>
      <w:r>
        <w:rPr>
          <w:rFonts w:ascii="Times New Roman" w:hAnsi="Times New Roman" w:cs="Times New Roman"/>
        </w:rPr>
        <w:t>Subjek VL</w:t>
      </w:r>
      <w:r w:rsidR="00E95620" w:rsidRPr="00307609">
        <w:rPr>
          <w:rFonts w:ascii="Times New Roman" w:hAnsi="Times New Roman" w:cs="Times New Roman"/>
        </w:rPr>
        <w:t xml:space="preserve"> sudah mampu menggunakan representasi setengah menyeluruh untuk menyatakan konsep matematika dan solusinya. Hal ini dapat dilihat dari </w:t>
      </w:r>
      <w:r>
        <w:rPr>
          <w:rFonts w:ascii="Times New Roman" w:hAnsi="Times New Roman" w:cs="Times New Roman"/>
        </w:rPr>
        <w:t>subjek VL</w:t>
      </w:r>
      <w:r w:rsidR="00E95620" w:rsidRPr="00307609">
        <w:rPr>
          <w:rFonts w:ascii="Times New Roman" w:hAnsi="Times New Roman" w:cs="Times New Roman"/>
        </w:rPr>
        <w:t xml:space="preserve"> mampu menjawab hampir benar pada beberapa soal. Misalnya saja pada soal nomor soal nomor 1, </w:t>
      </w:r>
      <w:r>
        <w:rPr>
          <w:rFonts w:ascii="Times New Roman" w:hAnsi="Times New Roman" w:cs="Times New Roman"/>
        </w:rPr>
        <w:t>subjek VL</w:t>
      </w:r>
      <w:r w:rsidR="00E95620" w:rsidRPr="00307609">
        <w:rPr>
          <w:rFonts w:ascii="Times New Roman" w:hAnsi="Times New Roman" w:cs="Times New Roman"/>
        </w:rPr>
        <w:t xml:space="preserve"> telah mampu membuat sebuah persamaan yang benar untuk menyelesaikan permasalahan yaitu dengan membentuk persamaan </w:t>
      </w:r>
      <m:oMath>
        <m:r>
          <w:rPr>
            <w:rFonts w:ascii="Cambria Math" w:hAnsi="Cambria Math" w:cs="Times New Roman"/>
          </w:rPr>
          <m:t>256.000=4000×</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2t</m:t>
            </m:r>
          </m:sup>
        </m:sSup>
      </m:oMath>
      <w:r w:rsidR="00E95620" w:rsidRPr="00307609">
        <w:rPr>
          <w:rFonts w:ascii="Times New Roman" w:eastAsiaTheme="minorEastAsia" w:hAnsi="Times New Roman" w:cs="Times New Roman"/>
        </w:rPr>
        <w:t xml:space="preserve">. Akan tetapi pada baris berikutnya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menuliskan proses yang salah. Pada soal nomor 2,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telah mampu menuliskan konsep luas dari persegi panjang bahwa luas persegi panjang dapat diperoleh dengan mengalikan panjang dan lebar dari persegi panjang tersebut. Akan tetapi setelah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tersebut memperkaliakan dua buah bentuk pecahan dengan penyebut bilangan irasional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mengalami kesalahan dengan membagi akar pangkat 2 pada penyebut panjang dan akar pangkat 2 dari lebar persegi panjang tersebut.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masih tidak paham dengan aturan pembagian. Dibagian soal lain,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keliru dalam menentukan kekuatan operasi aljabar. Hal ini terjadi pada nomor 3.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sudah mampu menerapkan beberapa konsep dari logaritma. Akan tetapi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menjadi keliru dalam menentukan operasi aljabar yang lebih dahulu dilakukan.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lebih memilih mengerjakan operasi pengurangan kemudian melanjutkannya ke operasi perkalian padahal secara aljabar, ketika sebuah operasi penjumlahan atau pengurangan dan perkalian dalam suatu persamaan, maka perkalian terlebih dahulu dilakukan sebelum meneruskannya dengan operasi penjumlahan atau pengurangan. </w:t>
      </w:r>
    </w:p>
    <w:p w:rsidR="00414BBA" w:rsidRPr="00307609" w:rsidRDefault="00640DEF" w:rsidP="00E95620">
      <w:pPr>
        <w:spacing w:after="0" w:line="240" w:lineRule="auto"/>
        <w:ind w:firstLine="426"/>
        <w:jc w:val="both"/>
        <w:rPr>
          <w:rFonts w:ascii="Times New Roman" w:eastAsiaTheme="minorEastAsia" w:hAnsi="Times New Roman" w:cs="Times New Roman"/>
        </w:rPr>
      </w:pPr>
      <w:r>
        <w:rPr>
          <w:rFonts w:ascii="Times New Roman" w:hAnsi="Times New Roman" w:cs="Times New Roman"/>
        </w:rPr>
        <w:lastRenderedPageBreak/>
        <w:t>Subjek VL</w:t>
      </w:r>
      <w:r w:rsidR="00E95620" w:rsidRPr="00307609">
        <w:rPr>
          <w:rFonts w:ascii="Times New Roman" w:hAnsi="Times New Roman" w:cs="Times New Roman"/>
        </w:rPr>
        <w:t xml:space="preserve"> dalam beberapa soal tidak memberikan alasan dalam melakukan proses penyelesaian masalah padahal alasan atau keterangan sangat penting disertakan dalam penyelesaian masalah. Hal ini relevan dengan pernyat</w:t>
      </w:r>
      <w:r w:rsidR="002B0475">
        <w:rPr>
          <w:rFonts w:ascii="Times New Roman" w:hAnsi="Times New Roman" w:cs="Times New Roman"/>
        </w:rPr>
        <w:t>aan Pugalee dalam Risnanowa</w:t>
      </w:r>
      <w:r w:rsidR="00E95620" w:rsidRPr="00307609">
        <w:rPr>
          <w:rFonts w:ascii="Times New Roman" w:hAnsi="Times New Roman" w:cs="Times New Roman"/>
        </w:rPr>
        <w:t xml:space="preserve">ti (2016) bahwa dalam pembelajaran siswa harus memberikan argumen-argumen pada setiap jawaban dan menyediakan umpan balik pada jawaban yang diberikan, sehingga apa yang dipelajari lebih bermakna untuk </w:t>
      </w:r>
      <w:r>
        <w:rPr>
          <w:rFonts w:ascii="Times New Roman" w:hAnsi="Times New Roman" w:cs="Times New Roman"/>
        </w:rPr>
        <w:t>subjek VL</w:t>
      </w:r>
      <w:r w:rsidR="00E95620" w:rsidRPr="00307609">
        <w:rPr>
          <w:rFonts w:ascii="Times New Roman" w:hAnsi="Times New Roman" w:cs="Times New Roman"/>
        </w:rPr>
        <w:t xml:space="preserve">. Bahkan pada soal nomor 1, </w:t>
      </w:r>
      <w:r>
        <w:rPr>
          <w:rFonts w:ascii="Times New Roman" w:hAnsi="Times New Roman" w:cs="Times New Roman"/>
        </w:rPr>
        <w:t>subjek VL</w:t>
      </w:r>
      <w:r w:rsidR="00E95620" w:rsidRPr="00307609">
        <w:rPr>
          <w:rFonts w:ascii="Times New Roman" w:hAnsi="Times New Roman" w:cs="Times New Roman"/>
        </w:rPr>
        <w:t xml:space="preserve"> tidak menunjukkan alasan, mengapa persamaan </w:t>
      </w:r>
      <m:oMath>
        <m:f>
          <m:fPr>
            <m:ctrlPr>
              <w:rPr>
                <w:rFonts w:ascii="Cambria Math" w:hAnsi="Cambria Math" w:cs="Times New Roman"/>
                <w:i/>
              </w:rPr>
            </m:ctrlPr>
          </m:fPr>
          <m:num>
            <m:r>
              <w:rPr>
                <w:rFonts w:ascii="Cambria Math" w:hAnsi="Cambria Math" w:cs="Times New Roman"/>
              </w:rPr>
              <m:t>64</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6</m:t>
                </m:r>
              </m:sup>
            </m:sSup>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2t</m:t>
            </m:r>
          </m:sup>
        </m:sSup>
      </m:oMath>
      <w:r w:rsidR="00E95620" w:rsidRPr="00307609">
        <w:rPr>
          <w:rFonts w:ascii="Times New Roman" w:eastAsiaTheme="minorEastAsia" w:hAnsi="Times New Roman" w:cs="Times New Roman"/>
        </w:rPr>
        <w:t xml:space="preserve"> dapat mengakibatkan </w:t>
      </w:r>
      <m:oMath>
        <m:r>
          <w:rPr>
            <w:rFonts w:ascii="Cambria Math" w:eastAsiaTheme="minorEastAsia" w:hAnsi="Cambria Math" w:cs="Times New Roman"/>
          </w:rPr>
          <m:t>2t=6</m:t>
        </m:r>
      </m:oMath>
      <w:r w:rsidR="00E95620" w:rsidRPr="00307609">
        <w:rPr>
          <w:rFonts w:ascii="Times New Roman" w:eastAsiaTheme="minorEastAsia" w:hAnsi="Times New Roman" w:cs="Times New Roman"/>
        </w:rPr>
        <w:t xml:space="preserve">. Pada soal nomor 3,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juga tidak memberikan alasan mengapa diagonal dapat diperoleh dengan cara menjumlahkan kuadrat panjang dan lebar dari sebuah persegi panjang kemudian dari hasil penjumlahan tersebut,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melakukan penarikan akar pangkat dua. Pada bagian soal nomor ini,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secara konsep telah menjawab benar, akan tetapi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tidak mampu memberikan alasan mengapa konsep itu digunakan. Di sisi lain, ketika </w:t>
      </w:r>
      <w:r>
        <w:rPr>
          <w:rFonts w:ascii="Times New Roman" w:eastAsiaTheme="minorEastAsia" w:hAnsi="Times New Roman" w:cs="Times New Roman"/>
        </w:rPr>
        <w:t xml:space="preserve">subjek </w:t>
      </w:r>
      <w:r>
        <w:rPr>
          <w:rFonts w:ascii="Times New Roman" w:eastAsiaTheme="minorEastAsia" w:hAnsi="Times New Roman" w:cs="Times New Roman"/>
        </w:rPr>
        <w:t>VL</w:t>
      </w:r>
      <w:r w:rsidR="00E95620" w:rsidRPr="00307609">
        <w:rPr>
          <w:rFonts w:ascii="Times New Roman" w:eastAsiaTheme="minorEastAsia" w:hAnsi="Times New Roman" w:cs="Times New Roman"/>
        </w:rPr>
        <w:t xml:space="preserve"> memberikan alasan penyelesaian dari sebuah permasalahan,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memberikan alasan yang tidak jelas bahkan cenderung salah. Misalnya saja pada soal nomor 5, alasan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tidak jelas ketika menegaskan bahwa </w:t>
      </w:r>
      <m:oMath>
        <m:r>
          <w:rPr>
            <w:rFonts w:ascii="Cambria Math" w:eastAsiaTheme="minorEastAsia" w:hAnsi="Cambria Math" w:cs="Times New Roman"/>
          </w:rPr>
          <m:t>15000000=1,5×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8</m:t>
            </m:r>
          </m:sup>
        </m:sSup>
      </m:oMath>
      <w:r w:rsidR="00E95620" w:rsidRPr="00307609">
        <w:rPr>
          <w:rFonts w:ascii="Times New Roman" w:eastAsiaTheme="minorEastAsia" w:hAnsi="Times New Roman" w:cs="Times New Roman"/>
        </w:rPr>
        <w:t xml:space="preserve"> hasilnya sama dengan </w:t>
      </w:r>
      <m:oMath>
        <m:r>
          <w:rPr>
            <w:rFonts w:ascii="Cambria Math" w:eastAsiaTheme="minorEastAsia" w:hAnsi="Cambria Math" w:cs="Times New Roman"/>
          </w:rPr>
          <m:t>0,15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oMath>
      <w:r w:rsidR="00E95620" w:rsidRPr="00307609">
        <w:rPr>
          <w:rFonts w:ascii="Times New Roman" w:eastAsiaTheme="minorEastAsia" w:hAnsi="Times New Roman" w:cs="Times New Roman"/>
        </w:rPr>
        <w:t xml:space="preserve"> dengan memberikan alasan karena </w:t>
      </w:r>
      <m:oMath>
        <m:r>
          <w:rPr>
            <w:rFonts w:ascii="Cambria Math" w:eastAsiaTheme="minorEastAsia" w:hAnsi="Cambria Math" w:cs="Times New Roman"/>
          </w:rPr>
          <m:t>15×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2</m:t>
            </m:r>
          </m:sup>
        </m:sSup>
      </m:oMath>
      <w:r w:rsidR="00E95620" w:rsidRPr="00307609">
        <w:rPr>
          <w:rFonts w:ascii="Times New Roman" w:eastAsiaTheme="minorEastAsia" w:hAnsi="Times New Roman" w:cs="Times New Roman"/>
        </w:rPr>
        <w:t xml:space="preserve">. Hal serupa terjadi pada soal nomor 7. </w:t>
      </w:r>
      <w:r>
        <w:rPr>
          <w:rFonts w:ascii="Times New Roman" w:eastAsiaTheme="minorEastAsia" w:hAnsi="Times New Roman" w:cs="Times New Roman"/>
        </w:rPr>
        <w:t>Subjek VL</w:t>
      </w:r>
      <w:r w:rsidR="00E95620" w:rsidRPr="00307609">
        <w:rPr>
          <w:rFonts w:ascii="Times New Roman" w:eastAsiaTheme="minorEastAsia" w:hAnsi="Times New Roman" w:cs="Times New Roman"/>
        </w:rPr>
        <w:t xml:space="preserve"> secara tidak jelas mengatakan bahwa </w:t>
      </w:r>
      <m:oMath>
        <m:rad>
          <m:radPr>
            <m:ctrlPr>
              <w:rPr>
                <w:rFonts w:ascii="Cambria Math" w:eastAsiaTheme="minorEastAsia" w:hAnsi="Cambria Math" w:cs="Times New Roman"/>
                <w:i/>
              </w:rPr>
            </m:ctrlPr>
          </m:radPr>
          <m:deg>
            <m:r>
              <w:rPr>
                <w:rFonts w:ascii="Cambria Math" w:eastAsiaTheme="minorEastAsia" w:hAnsi="Cambria Math" w:cs="Times New Roman"/>
              </w:rPr>
              <m:t>6</m:t>
            </m:r>
          </m:deg>
          <m:e>
            <m:sSup>
              <m:sSupPr>
                <m:ctrlPr>
                  <w:rPr>
                    <w:rFonts w:ascii="Cambria Math" w:eastAsiaTheme="minorEastAsia" w:hAnsi="Cambria Math" w:cs="Times New Roman"/>
                    <w:i/>
                  </w:rPr>
                </m:ctrlPr>
              </m:sSupPr>
              <m:e>
                <m:r>
                  <w:rPr>
                    <w:rFonts w:ascii="Cambria Math" w:eastAsiaTheme="minorEastAsia" w:hAnsi="Cambria Math" w:cs="Times New Roman"/>
                  </w:rPr>
                  <m:t>777</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777</m:t>
                </m:r>
              </m:e>
              <m:sup>
                <m:r>
                  <w:rPr>
                    <w:rFonts w:ascii="Cambria Math" w:eastAsiaTheme="minorEastAsia" w:hAnsi="Cambria Math" w:cs="Times New Roman"/>
                  </w:rPr>
                  <m:t>3</m:t>
                </m:r>
              </m:sup>
            </m:sSup>
          </m:e>
        </m:rad>
        <m:r>
          <w:rPr>
            <w:rFonts w:ascii="Cambria Math" w:eastAsiaTheme="minorEastAsia" w:hAnsi="Cambria Math" w:cs="Times New Roman"/>
          </w:rPr>
          <m:t xml:space="preserve"> </m:t>
        </m:r>
      </m:oMath>
      <w:r w:rsidR="00E95620" w:rsidRPr="00307609">
        <w:rPr>
          <w:rFonts w:ascii="Times New Roman" w:eastAsiaTheme="minorEastAsia" w:hAnsi="Times New Roman" w:cs="Times New Roman"/>
        </w:rPr>
        <w:t xml:space="preserve">lebih besar dari </w:t>
      </w:r>
      <m:oMath>
        <m:rad>
          <m:radPr>
            <m:ctrlPr>
              <w:rPr>
                <w:rFonts w:ascii="Cambria Math" w:eastAsiaTheme="minorEastAsia" w:hAnsi="Cambria Math" w:cs="Times New Roman"/>
                <w:i/>
              </w:rPr>
            </m:ctrlPr>
          </m:radPr>
          <m:deg>
            <m:r>
              <w:rPr>
                <w:rFonts w:ascii="Cambria Math" w:eastAsiaTheme="minorEastAsia" w:hAnsi="Cambria Math" w:cs="Times New Roman"/>
              </w:rPr>
              <m:t>7</m:t>
            </m:r>
          </m:deg>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777</m:t>
                        </m:r>
                      </m:e>
                      <m:sup>
                        <m:r>
                          <w:rPr>
                            <w:rFonts w:ascii="Cambria Math" w:eastAsiaTheme="minorEastAsia" w:hAnsi="Cambria Math" w:cs="Times New Roman"/>
                          </w:rPr>
                          <m:t>2</m:t>
                        </m:r>
                      </m:sup>
                    </m:sSup>
                  </m:e>
                </m:d>
              </m:e>
              <m:sup>
                <m:r>
                  <w:rPr>
                    <w:rFonts w:ascii="Cambria Math" w:eastAsiaTheme="minorEastAsia" w:hAnsi="Cambria Math" w:cs="Times New Roman"/>
                  </w:rPr>
                  <m:t>3</m:t>
                </m:r>
              </m:sup>
            </m:sSup>
          </m:e>
        </m:rad>
      </m:oMath>
      <w:r w:rsidR="00E95620" w:rsidRPr="00307609">
        <w:rPr>
          <w:rFonts w:ascii="Times New Roman" w:eastAsiaTheme="minorEastAsia" w:hAnsi="Times New Roman" w:cs="Times New Roman"/>
        </w:rPr>
        <w:t xml:space="preserve"> karena hanya mengubah bentuk  </w:t>
      </w:r>
      <m:oMath>
        <m:rad>
          <m:radPr>
            <m:ctrlPr>
              <w:rPr>
                <w:rFonts w:ascii="Cambria Math" w:eastAsiaTheme="minorEastAsia" w:hAnsi="Cambria Math" w:cs="Times New Roman"/>
                <w:i/>
              </w:rPr>
            </m:ctrlPr>
          </m:radPr>
          <m:deg>
            <m:r>
              <w:rPr>
                <w:rFonts w:ascii="Cambria Math" w:eastAsiaTheme="minorEastAsia" w:hAnsi="Cambria Math" w:cs="Times New Roman"/>
              </w:rPr>
              <m:t>6</m:t>
            </m:r>
          </m:deg>
          <m:e>
            <m:sSup>
              <m:sSupPr>
                <m:ctrlPr>
                  <w:rPr>
                    <w:rFonts w:ascii="Cambria Math" w:eastAsiaTheme="minorEastAsia" w:hAnsi="Cambria Math" w:cs="Times New Roman"/>
                    <w:i/>
                  </w:rPr>
                </m:ctrlPr>
              </m:sSupPr>
              <m:e>
                <m:r>
                  <w:rPr>
                    <w:rFonts w:ascii="Cambria Math" w:eastAsiaTheme="minorEastAsia" w:hAnsi="Cambria Math" w:cs="Times New Roman"/>
                  </w:rPr>
                  <m:t>777</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777</m:t>
                </m:r>
              </m:e>
              <m:sup>
                <m:r>
                  <w:rPr>
                    <w:rFonts w:ascii="Cambria Math" w:eastAsiaTheme="minorEastAsia" w:hAnsi="Cambria Math" w:cs="Times New Roman"/>
                  </w:rPr>
                  <m:t>3</m:t>
                </m:r>
              </m:sup>
            </m:sSup>
          </m:e>
        </m:rad>
      </m:oMath>
      <w:r w:rsidR="00E95620" w:rsidRPr="00307609">
        <w:rPr>
          <w:rFonts w:ascii="Times New Roman" w:eastAsiaTheme="minorEastAsia" w:hAnsi="Times New Roman" w:cs="Times New Roman"/>
        </w:rPr>
        <w:t xml:space="preserve"> menjadi </w:t>
      </w:r>
      <m:oMath>
        <m:sSup>
          <m:sSupPr>
            <m:ctrlPr>
              <w:rPr>
                <w:rFonts w:ascii="Cambria Math" w:eastAsiaTheme="minorEastAsia" w:hAnsi="Cambria Math" w:cs="Times New Roman"/>
                <w:i/>
              </w:rPr>
            </m:ctrlPr>
          </m:sSupPr>
          <m:e>
            <m:r>
              <w:rPr>
                <w:rFonts w:ascii="Cambria Math" w:eastAsiaTheme="minorEastAsia" w:hAnsi="Cambria Math" w:cs="Times New Roman"/>
              </w:rPr>
              <m:t>777</m:t>
            </m:r>
          </m:e>
          <m:sup>
            <m:f>
              <m:fPr>
                <m:ctrlPr>
                  <w:rPr>
                    <w:rFonts w:ascii="Cambria Math" w:eastAsiaTheme="minorEastAsia" w:hAnsi="Cambria Math" w:cs="Times New Roman"/>
                    <w:i/>
                  </w:rPr>
                </m:ctrlPr>
              </m:fPr>
              <m:num>
                <m:r>
                  <w:rPr>
                    <w:rFonts w:ascii="Cambria Math" w:eastAsiaTheme="minorEastAsia" w:hAnsi="Cambria Math" w:cs="Times New Roman"/>
                  </w:rPr>
                  <m:t>5</m:t>
                </m:r>
              </m:num>
              <m:den>
                <m:r>
                  <w:rPr>
                    <w:rFonts w:ascii="Cambria Math" w:eastAsiaTheme="minorEastAsia" w:hAnsi="Cambria Math" w:cs="Times New Roman"/>
                  </w:rPr>
                  <m:t>6</m:t>
                </m:r>
              </m:den>
            </m:f>
          </m:sup>
        </m:sSup>
      </m:oMath>
      <w:r w:rsidR="00E95620" w:rsidRPr="00307609">
        <w:rPr>
          <w:rFonts w:ascii="Times New Roman" w:eastAsiaTheme="minorEastAsia" w:hAnsi="Times New Roman" w:cs="Times New Roman"/>
        </w:rPr>
        <w:t xml:space="preserve"> tanpa mengubah bentuk </w:t>
      </w:r>
      <m:oMath>
        <m:rad>
          <m:radPr>
            <m:ctrlPr>
              <w:rPr>
                <w:rFonts w:ascii="Cambria Math" w:eastAsiaTheme="minorEastAsia" w:hAnsi="Cambria Math" w:cs="Times New Roman"/>
                <w:i/>
              </w:rPr>
            </m:ctrlPr>
          </m:radPr>
          <m:deg>
            <m:r>
              <w:rPr>
                <w:rFonts w:ascii="Cambria Math" w:eastAsiaTheme="minorEastAsia" w:hAnsi="Cambria Math" w:cs="Times New Roman"/>
              </w:rPr>
              <m:t>7</m:t>
            </m:r>
          </m:deg>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777</m:t>
                        </m:r>
                      </m:e>
                      <m:sup>
                        <m:r>
                          <w:rPr>
                            <w:rFonts w:ascii="Cambria Math" w:eastAsiaTheme="minorEastAsia" w:hAnsi="Cambria Math" w:cs="Times New Roman"/>
                          </w:rPr>
                          <m:t>2</m:t>
                        </m:r>
                      </m:sup>
                    </m:sSup>
                  </m:e>
                </m:d>
              </m:e>
              <m:sup>
                <m:r>
                  <w:rPr>
                    <w:rFonts w:ascii="Cambria Math" w:eastAsiaTheme="minorEastAsia" w:hAnsi="Cambria Math" w:cs="Times New Roman"/>
                  </w:rPr>
                  <m:t>3</m:t>
                </m:r>
              </m:sup>
            </m:sSup>
          </m:e>
        </m:rad>
      </m:oMath>
      <w:r w:rsidR="00E95620" w:rsidRPr="00307609">
        <w:rPr>
          <w:rFonts w:ascii="Times New Roman" w:eastAsiaTheme="minorEastAsia" w:hAnsi="Times New Roman" w:cs="Times New Roman"/>
        </w:rPr>
        <w:t xml:space="preserve"> kemudian membandingkan keduanya.</w:t>
      </w:r>
    </w:p>
    <w:p w:rsidR="00E95620" w:rsidRPr="00307609" w:rsidRDefault="00E95620" w:rsidP="00E95620">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Selama proses pembelajaran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kurang aktif dalam menyampaikan argumennya. Baik kepada temannya maupun kepada guru. Hanya saja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kesulitan dalam menyampaikan kesimpulan ketika diminta oleh guru. Dalam hasil wawancara,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juga tidak mampu membuat kesimpulan secara benar, sepeti yang terlihat pada salinan wawancara pada tabel 4.4.</w:t>
      </w:r>
    </w:p>
    <w:p w:rsidR="00D52864" w:rsidRDefault="00D52864" w:rsidP="00E95620">
      <w:pPr>
        <w:pStyle w:val="ListParagraph"/>
        <w:spacing w:after="0" w:line="240" w:lineRule="auto"/>
        <w:ind w:left="1134" w:firstLine="567"/>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num="2" w:space="708"/>
          <w:docGrid w:linePitch="360"/>
        </w:sectPr>
      </w:pPr>
    </w:p>
    <w:p w:rsidR="00E95620" w:rsidRPr="00307609" w:rsidRDefault="00073A2C" w:rsidP="00E95620">
      <w:pPr>
        <w:pStyle w:val="ListParagraph"/>
        <w:spacing w:after="0" w:line="240" w:lineRule="auto"/>
        <w:ind w:left="1134" w:firstLine="567"/>
        <w:jc w:val="both"/>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Tabel 1</w:t>
      </w:r>
      <w:r w:rsidR="00E95620" w:rsidRPr="00307609">
        <w:rPr>
          <w:rFonts w:ascii="Times New Roman" w:eastAsia="Times New Roman" w:hAnsi="Times New Roman" w:cs="Times New Roman"/>
          <w:bCs/>
          <w:color w:val="000000"/>
          <w:lang w:eastAsia="id-ID"/>
        </w:rPr>
        <w:t xml:space="preserve">. Potongan Salinan Hasil Wawancara </w:t>
      </w:r>
      <w:r w:rsidR="00640DEF">
        <w:rPr>
          <w:rFonts w:ascii="Times New Roman" w:eastAsia="Times New Roman" w:hAnsi="Times New Roman" w:cs="Times New Roman"/>
          <w:bCs/>
          <w:color w:val="000000"/>
          <w:lang w:eastAsia="id-ID"/>
        </w:rPr>
        <w:t>Subjek VL</w:t>
      </w:r>
    </w:p>
    <w:tbl>
      <w:tblPr>
        <w:tblStyle w:val="TableGrid"/>
        <w:tblW w:w="6804"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00"/>
        <w:gridCol w:w="5211"/>
      </w:tblGrid>
      <w:tr w:rsidR="00E95620" w:rsidRPr="00307609" w:rsidTr="00E95620">
        <w:tc>
          <w:tcPr>
            <w:tcW w:w="993" w:type="dxa"/>
            <w:tcBorders>
              <w:top w:val="single" w:sz="4" w:space="0" w:color="auto"/>
              <w:bottom w:val="single" w:sz="4" w:space="0" w:color="auto"/>
            </w:tcBorders>
          </w:tcPr>
          <w:p w:rsidR="00E95620" w:rsidRPr="00307609" w:rsidRDefault="00E95620" w:rsidP="00E95620">
            <w:pPr>
              <w:jc w:val="center"/>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Kode</w:t>
            </w:r>
          </w:p>
        </w:tc>
        <w:tc>
          <w:tcPr>
            <w:tcW w:w="600" w:type="dxa"/>
            <w:tcBorders>
              <w:top w:val="single" w:sz="4" w:space="0" w:color="auto"/>
              <w:bottom w:val="single" w:sz="4" w:space="0" w:color="auto"/>
            </w:tcBorders>
          </w:tcPr>
          <w:p w:rsidR="00E95620" w:rsidRPr="00307609" w:rsidRDefault="00E95620" w:rsidP="00E95620">
            <w:pPr>
              <w:jc w:val="center"/>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P/R</w:t>
            </w:r>
          </w:p>
        </w:tc>
        <w:tc>
          <w:tcPr>
            <w:tcW w:w="5211" w:type="dxa"/>
            <w:tcBorders>
              <w:top w:val="single" w:sz="4" w:space="0" w:color="auto"/>
              <w:bottom w:val="single" w:sz="4" w:space="0" w:color="auto"/>
            </w:tcBorders>
          </w:tcPr>
          <w:p w:rsidR="00E95620" w:rsidRPr="00307609" w:rsidRDefault="00E95620" w:rsidP="00E95620">
            <w:pPr>
              <w:jc w:val="center"/>
              <w:rPr>
                <w:rFonts w:ascii="Times New Roman" w:eastAsiaTheme="minorEastAsia" w:hAnsi="Times New Roman" w:cs="Times New Roman"/>
                <w:i/>
                <w:color w:val="000000" w:themeColor="text1"/>
              </w:rPr>
            </w:pPr>
            <w:r w:rsidRPr="00307609">
              <w:rPr>
                <w:rFonts w:ascii="Times New Roman" w:eastAsiaTheme="minorEastAsia" w:hAnsi="Times New Roman" w:cs="Times New Roman"/>
                <w:color w:val="000000" w:themeColor="text1"/>
              </w:rPr>
              <w:t>Uraian</w:t>
            </w:r>
          </w:p>
        </w:tc>
      </w:tr>
      <w:tr w:rsidR="00E95620" w:rsidRPr="00307609" w:rsidTr="00E95620">
        <w:tc>
          <w:tcPr>
            <w:tcW w:w="993" w:type="dxa"/>
            <w:tcBorders>
              <w:top w:val="single" w:sz="4" w:space="0" w:color="auto"/>
            </w:tcBorders>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P1-9</w:t>
            </w:r>
          </w:p>
        </w:tc>
        <w:tc>
          <w:tcPr>
            <w:tcW w:w="600" w:type="dxa"/>
            <w:tcBorders>
              <w:top w:val="single" w:sz="4" w:space="0" w:color="auto"/>
            </w:tcBorders>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w:t>
            </w:r>
          </w:p>
        </w:tc>
        <w:tc>
          <w:tcPr>
            <w:tcW w:w="5211" w:type="dxa"/>
            <w:tcBorders>
              <w:top w:val="single" w:sz="4" w:space="0" w:color="auto"/>
            </w:tcBorders>
          </w:tcPr>
          <w:p w:rsidR="00E95620" w:rsidRPr="00307609" w:rsidRDefault="00E95620" w:rsidP="00E95620">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Jadi t nya harus 3 di.jadi apa kesimpulannya?</w:t>
            </w:r>
          </w:p>
        </w:tc>
      </w:tr>
      <w:tr w:rsidR="00E95620" w:rsidRPr="00307609" w:rsidTr="00E95620">
        <w:tc>
          <w:tcPr>
            <w:tcW w:w="993" w:type="dxa"/>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VB-9</w:t>
            </w:r>
          </w:p>
        </w:tc>
        <w:tc>
          <w:tcPr>
            <w:tcW w:w="600" w:type="dxa"/>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5211" w:type="dxa"/>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 xml:space="preserve">Kesimpulannya bahwa niali dari </w:t>
            </w:r>
            <w:r w:rsidRPr="00307609">
              <w:rPr>
                <w:rFonts w:ascii="Times New Roman" w:eastAsiaTheme="minorEastAsia" w:hAnsi="Times New Roman" w:cs="Times New Roman"/>
                <w:i/>
                <w:color w:val="000000" w:themeColor="text1"/>
              </w:rPr>
              <w:t>t</w:t>
            </w:r>
            <w:r w:rsidRPr="00307609">
              <w:rPr>
                <w:rFonts w:ascii="Times New Roman" w:eastAsiaTheme="minorEastAsia" w:hAnsi="Times New Roman" w:cs="Times New Roman"/>
                <w:color w:val="000000" w:themeColor="text1"/>
              </w:rPr>
              <w:t xml:space="preserve"> ini akan berpengaruh dengan hasilnya.</w:t>
            </w:r>
          </w:p>
        </w:tc>
      </w:tr>
      <w:tr w:rsidR="00E95620" w:rsidRPr="00307609" w:rsidTr="00E95620">
        <w:tc>
          <w:tcPr>
            <w:tcW w:w="993" w:type="dxa"/>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P1-10</w:t>
            </w:r>
          </w:p>
        </w:tc>
        <w:tc>
          <w:tcPr>
            <w:tcW w:w="600" w:type="dxa"/>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w:t>
            </w:r>
          </w:p>
        </w:tc>
        <w:tc>
          <w:tcPr>
            <w:tcW w:w="5211" w:type="dxa"/>
          </w:tcPr>
          <w:p w:rsidR="00E95620" w:rsidRPr="00307609" w:rsidRDefault="00E95620" w:rsidP="00E95620">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Itu kesimpulannya?</w:t>
            </w:r>
          </w:p>
        </w:tc>
      </w:tr>
      <w:tr w:rsidR="00E95620" w:rsidRPr="00307609" w:rsidTr="00E95620">
        <w:tc>
          <w:tcPr>
            <w:tcW w:w="993" w:type="dxa"/>
            <w:tcBorders>
              <w:bottom w:val="single" w:sz="4" w:space="0" w:color="auto"/>
            </w:tcBorders>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VB-10</w:t>
            </w:r>
          </w:p>
        </w:tc>
        <w:tc>
          <w:tcPr>
            <w:tcW w:w="600" w:type="dxa"/>
            <w:tcBorders>
              <w:bottom w:val="single" w:sz="4" w:space="0" w:color="auto"/>
            </w:tcBorders>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5211" w:type="dxa"/>
            <w:tcBorders>
              <w:bottom w:val="single" w:sz="4" w:space="0" w:color="auto"/>
            </w:tcBorders>
          </w:tcPr>
          <w:p w:rsidR="00E95620" w:rsidRPr="00307609" w:rsidRDefault="00E95620" w:rsidP="00E95620">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Iya kak</w:t>
            </w:r>
          </w:p>
        </w:tc>
      </w:tr>
    </w:tbl>
    <w:p w:rsidR="00D52864" w:rsidRDefault="00D52864" w:rsidP="00E95620">
      <w:pPr>
        <w:spacing w:after="0" w:line="240" w:lineRule="auto"/>
        <w:ind w:firstLine="426"/>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space="708"/>
          <w:docGrid w:linePitch="360"/>
        </w:sectPr>
      </w:pPr>
    </w:p>
    <w:p w:rsidR="00E95620" w:rsidRDefault="00E95620" w:rsidP="00E95620">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Pada soal bahasan vektor, siswa telah mampu menggunakan gambar dalam menyampaikan penjelasan. Walaupun gambar yang diberikan oleh siswa tidak secara lengkap. Ketika siswa diminta oleh guru untuk menggambarkan sebuah posisi titik dalam diagram kartesius, siswa tidak memberikan keterangan posisi titik pada diagram tersebut. Siswa juga cenderung diam dan tidak mengajukan permasalahan kepada guru dan lebih cenderung bertanya kepada sesama teman bangkunya. Padahal kemampuan bertanya merupakan salah satu indikator komunikasi matematis . Hal</w:t>
      </w:r>
      <w:r w:rsidR="002B0475">
        <w:rPr>
          <w:rFonts w:ascii="Times New Roman" w:eastAsia="Times New Roman" w:hAnsi="Times New Roman" w:cs="Times New Roman"/>
          <w:bCs/>
          <w:color w:val="000000"/>
          <w:lang w:eastAsia="id-ID"/>
        </w:rPr>
        <w:t xml:space="preserve"> ini relevan dengan pernyataan Dewi dan K</w:t>
      </w:r>
      <w:r w:rsidRPr="00307609">
        <w:rPr>
          <w:rFonts w:ascii="Times New Roman" w:eastAsia="Times New Roman" w:hAnsi="Times New Roman" w:cs="Times New Roman"/>
          <w:bCs/>
          <w:color w:val="000000"/>
          <w:lang w:eastAsia="id-ID"/>
        </w:rPr>
        <w:t xml:space="preserve">usumah (2014) yang menjelaskan bahwa salah satu indikator komunikasi matematis adalah siswa mampu menjelaskan dan membuat pertanyaan tentang matematika yang dipelajarinya. Dibalik semua itu siswa mampu menyelesaikan permasalahan yang diberikan oleh guru kepada </w:t>
      </w:r>
      <w:r w:rsidR="00640DEF">
        <w:rPr>
          <w:rFonts w:ascii="Times New Roman" w:eastAsia="Times New Roman" w:hAnsi="Times New Roman" w:cs="Times New Roman"/>
          <w:bCs/>
          <w:color w:val="000000"/>
          <w:lang w:eastAsia="id-ID"/>
        </w:rPr>
        <w:t>subjek VL</w:t>
      </w:r>
      <w:r w:rsidRPr="00307609">
        <w:rPr>
          <w:rFonts w:ascii="Times New Roman" w:eastAsia="Times New Roman" w:hAnsi="Times New Roman" w:cs="Times New Roman"/>
          <w:bCs/>
          <w:color w:val="000000"/>
          <w:lang w:eastAsia="id-ID"/>
        </w:rPr>
        <w:t xml:space="preserve"> walaupun dalam hasil pekerjaan tersebut masih </w:t>
      </w:r>
      <w:r w:rsidRPr="00307609">
        <w:rPr>
          <w:rFonts w:ascii="Times New Roman" w:eastAsia="Times New Roman" w:hAnsi="Times New Roman" w:cs="Times New Roman"/>
          <w:bCs/>
          <w:color w:val="000000"/>
          <w:lang w:eastAsia="id-ID"/>
        </w:rPr>
        <w:t>terdapat kekeliruan atau kesalahan jawaban. Kemampuan siswa dalam merespon jawaban siswa lain cukup bagus. Siswa terkadang membandingkan hasil yang ia peroleh dengan jawaban temannya, walaupun jawaban yang diperolehnya kebanyakan salah dikarenakan prosedur aljabar yang salah. Akan tetapi siswa masih terlihat kesulitan dalam menginterpretasi dan mengevaluasi ide-ide dan notasi matematika. Hal ini terlihat ketika siswa diminta oleh guru ketika menggambarkan posisi titik dalam suatu diagram kartesius, siswa hanya menggambar diagram kartesius dan titik yang dimaksud. Siswa tidak menuliskan simbol yang merepresentasikan titik tersebut. Sehingga guru meminta untuk menuliskan nama titik itu, dan siswa pun masih terlihat bingung cara memberi nama pada titik tersebut.</w:t>
      </w:r>
    </w:p>
    <w:p w:rsidR="004877A3" w:rsidRPr="00307609" w:rsidRDefault="004877A3" w:rsidP="00E95620">
      <w:pPr>
        <w:spacing w:after="0" w:line="240" w:lineRule="auto"/>
        <w:ind w:firstLine="426"/>
        <w:jc w:val="both"/>
      </w:pPr>
    </w:p>
    <w:p w:rsidR="00414BBA" w:rsidRPr="00307609" w:rsidRDefault="00414BBA" w:rsidP="00E95620">
      <w:pPr>
        <w:pStyle w:val="ListParagraph"/>
        <w:numPr>
          <w:ilvl w:val="0"/>
          <w:numId w:val="3"/>
        </w:numPr>
        <w:spacing w:after="0" w:line="240" w:lineRule="auto"/>
        <w:ind w:left="284" w:hanging="284"/>
        <w:jc w:val="both"/>
        <w:rPr>
          <w:rFonts w:ascii="Times New Roman" w:hAnsi="Times New Roman" w:cs="Times New Roman"/>
          <w:b/>
        </w:rPr>
      </w:pPr>
      <w:r w:rsidRPr="00307609">
        <w:rPr>
          <w:rFonts w:ascii="Times New Roman" w:hAnsi="Times New Roman" w:cs="Times New Roman"/>
          <w:b/>
        </w:rPr>
        <w:t xml:space="preserve">Siswa Tingkat Kemampuan Komunikasi </w:t>
      </w:r>
      <w:r w:rsidR="00640DEF">
        <w:rPr>
          <w:rFonts w:ascii="Times New Roman" w:hAnsi="Times New Roman" w:cs="Times New Roman"/>
          <w:b/>
        </w:rPr>
        <w:t>Rendah</w:t>
      </w:r>
      <w:r w:rsidRPr="00307609">
        <w:rPr>
          <w:rFonts w:ascii="Times New Roman" w:hAnsi="Times New Roman" w:cs="Times New Roman"/>
          <w:b/>
        </w:rPr>
        <w:t xml:space="preserve"> </w:t>
      </w:r>
      <w:r w:rsidR="00640DEF">
        <w:rPr>
          <w:rFonts w:ascii="Times New Roman" w:hAnsi="Times New Roman" w:cs="Times New Roman"/>
          <w:b/>
        </w:rPr>
        <w:t>(L)</w:t>
      </w:r>
    </w:p>
    <w:p w:rsidR="00E95620" w:rsidRPr="00307609" w:rsidRDefault="00640DEF" w:rsidP="00E95620">
      <w:pPr>
        <w:spacing w:after="0" w:line="240" w:lineRule="auto"/>
        <w:ind w:firstLine="426"/>
        <w:jc w:val="both"/>
        <w:rPr>
          <w:rFonts w:ascii="Times New Roman" w:hAnsi="Times New Roman" w:cs="Times New Roman"/>
        </w:rPr>
      </w:pPr>
      <w:r>
        <w:rPr>
          <w:rFonts w:ascii="Times New Roman" w:hAnsi="Times New Roman" w:cs="Times New Roman"/>
        </w:rPr>
        <w:lastRenderedPageBreak/>
        <w:t>Subjek L</w:t>
      </w:r>
      <w:r w:rsidR="00E95620" w:rsidRPr="00307609">
        <w:rPr>
          <w:rFonts w:ascii="Times New Roman" w:hAnsi="Times New Roman" w:cs="Times New Roman"/>
        </w:rPr>
        <w:t xml:space="preserve"> tidak menuliskan informasi yang diketahui dari permasalahan secara lengkap. </w:t>
      </w:r>
      <w:r>
        <w:rPr>
          <w:rFonts w:ascii="Times New Roman" w:hAnsi="Times New Roman" w:cs="Times New Roman"/>
        </w:rPr>
        <w:t>Subjek L</w:t>
      </w:r>
      <w:r w:rsidR="00E95620" w:rsidRPr="00307609">
        <w:rPr>
          <w:rFonts w:ascii="Times New Roman" w:hAnsi="Times New Roman" w:cs="Times New Roman"/>
        </w:rPr>
        <w:t xml:space="preserve"> hanya menuliskan pada bagian soal nomor 3. Adapun untuk soal lainnya, </w:t>
      </w:r>
      <w:r>
        <w:rPr>
          <w:rFonts w:ascii="Times New Roman" w:hAnsi="Times New Roman" w:cs="Times New Roman"/>
        </w:rPr>
        <w:t>subjek L</w:t>
      </w:r>
      <w:r w:rsidR="00E95620" w:rsidRPr="00307609">
        <w:rPr>
          <w:rFonts w:ascii="Times New Roman" w:hAnsi="Times New Roman" w:cs="Times New Roman"/>
        </w:rPr>
        <w:t xml:space="preserve"> tidak menuliskan informasi yang diketahui dan ditanyakan.</w:t>
      </w:r>
    </w:p>
    <w:p w:rsidR="00E95620" w:rsidRPr="00307609" w:rsidRDefault="00E95620" w:rsidP="00E95620">
      <w:pPr>
        <w:spacing w:after="0" w:line="240" w:lineRule="auto"/>
        <w:ind w:firstLine="426"/>
        <w:jc w:val="both"/>
        <w:rPr>
          <w:rFonts w:ascii="Times New Roman" w:eastAsiaTheme="minorEastAsia" w:hAnsi="Times New Roman" w:cs="Times New Roman"/>
        </w:rPr>
      </w:pPr>
      <w:r w:rsidRPr="00307609">
        <w:rPr>
          <w:rFonts w:ascii="Times New Roman" w:hAnsi="Times New Roman" w:cs="Times New Roman"/>
        </w:rPr>
        <w:t xml:space="preserve">Pada soal ini </w:t>
      </w:r>
      <w:r w:rsidR="00640DEF">
        <w:rPr>
          <w:rFonts w:ascii="Times New Roman" w:hAnsi="Times New Roman" w:cs="Times New Roman"/>
        </w:rPr>
        <w:t>subjek L</w:t>
      </w:r>
      <w:r w:rsidRPr="00307609">
        <w:rPr>
          <w:rFonts w:ascii="Times New Roman" w:hAnsi="Times New Roman" w:cs="Times New Roman"/>
        </w:rPr>
        <w:t xml:space="preserve"> juga memiliki kesalahan dalam penyajian penyelesian secara aljabar. Pada bagian mencari luas persegi panjang, </w:t>
      </w:r>
      <w:r w:rsidR="00640DEF">
        <w:rPr>
          <w:rFonts w:ascii="Times New Roman" w:hAnsi="Times New Roman" w:cs="Times New Roman"/>
        </w:rPr>
        <w:t>subjek L</w:t>
      </w:r>
      <w:r w:rsidRPr="00307609">
        <w:rPr>
          <w:rFonts w:ascii="Times New Roman" w:hAnsi="Times New Roman" w:cs="Times New Roman"/>
        </w:rPr>
        <w:t xml:space="preserve"> menuliskan hasil dari </w:t>
      </w:r>
      <m:oMath>
        <m:r>
          <w:rPr>
            <w:rFonts w:ascii="Cambria Math" w:hAnsi="Cambria Math" w:cs="Times New Roman"/>
          </w:rPr>
          <m:t>2l×l=3l</m:t>
        </m:r>
      </m:oMath>
      <w:r w:rsidRPr="00307609">
        <w:rPr>
          <w:rFonts w:ascii="Times New Roman" w:eastAsiaTheme="minorEastAsia" w:hAnsi="Times New Roman" w:cs="Times New Roman"/>
        </w:rPr>
        <w:t xml:space="preserve"> padahal seharusnya adalah </w:t>
      </w:r>
      <m:oMath>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l</m:t>
            </m:r>
          </m:e>
          <m:sup>
            <m:r>
              <w:rPr>
                <w:rFonts w:ascii="Cambria Math" w:eastAsiaTheme="minorEastAsia" w:hAnsi="Cambria Math" w:cs="Times New Roman"/>
              </w:rPr>
              <m:t>2</m:t>
            </m:r>
          </m:sup>
        </m:sSup>
      </m:oMath>
      <w:r w:rsidRPr="00307609">
        <w:rPr>
          <w:rFonts w:ascii="Times New Roman" w:eastAsiaTheme="minorEastAsia" w:hAnsi="Times New Roman" w:cs="Times New Roman"/>
        </w:rPr>
        <w:t xml:space="preserve">.  Selain itu pada soal nomor 1, </w:t>
      </w:r>
      <w:r w:rsidR="00640DEF">
        <w:rPr>
          <w:rFonts w:ascii="Times New Roman" w:hAnsi="Times New Roman" w:cs="Times New Roman"/>
        </w:rPr>
        <w:t>subjek L</w:t>
      </w:r>
      <w:r w:rsidRPr="00307609">
        <w:rPr>
          <w:rFonts w:ascii="Times New Roman" w:hAnsi="Times New Roman" w:cs="Times New Roman"/>
        </w:rPr>
        <w:t xml:space="preserve"> sebenarnya telah mampu menulis bentuk awal persamaan yang benar. Akan tetapi karena </w:t>
      </w:r>
      <w:r w:rsidR="00640DEF">
        <w:rPr>
          <w:rFonts w:ascii="Times New Roman" w:hAnsi="Times New Roman" w:cs="Times New Roman"/>
        </w:rPr>
        <w:t>subjek L</w:t>
      </w:r>
      <w:r w:rsidRPr="00307609">
        <w:rPr>
          <w:rFonts w:ascii="Times New Roman" w:hAnsi="Times New Roman" w:cs="Times New Roman"/>
        </w:rPr>
        <w:t xml:space="preserve"> tidak percaya diri dengan dengan persamaan yang dibuatnya, maka </w:t>
      </w:r>
      <w:r w:rsidR="00640DEF">
        <w:rPr>
          <w:rFonts w:ascii="Times New Roman" w:hAnsi="Times New Roman" w:cs="Times New Roman"/>
        </w:rPr>
        <w:t>subjek L</w:t>
      </w:r>
      <w:r w:rsidRPr="00307609">
        <w:rPr>
          <w:rFonts w:ascii="Times New Roman" w:hAnsi="Times New Roman" w:cs="Times New Roman"/>
        </w:rPr>
        <w:t xml:space="preserve"> menghapus jawabannya lalu menggantikan dengan persamaan yang memiliki nilai yang sama. Selanjutnya pada soal nomor 6, </w:t>
      </w:r>
      <w:r w:rsidR="00640DEF">
        <w:rPr>
          <w:rFonts w:ascii="Times New Roman" w:hAnsi="Times New Roman" w:cs="Times New Roman"/>
        </w:rPr>
        <w:t>Subjek L</w:t>
      </w:r>
      <w:r w:rsidRPr="00307609">
        <w:rPr>
          <w:rFonts w:ascii="Times New Roman" w:hAnsi="Times New Roman" w:cs="Times New Roman"/>
        </w:rPr>
        <w:t xml:space="preserve"> kurang tepat dalam menuliskan bentuk aljabar dari penyelesaian. Pada soal, </w:t>
      </w:r>
      <m:oMath>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 xml:space="preserve">   2</m:t>
            </m:r>
          </m:sup>
        </m:sSup>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A</m:t>
            </m:r>
          </m:e>
        </m:func>
        <m:r>
          <w:rPr>
            <w:rFonts w:ascii="Cambria Math" w:hAnsi="Cambria Math" w:cs="Times New Roman"/>
          </w:rPr>
          <m:t xml:space="preserve"> </m:t>
        </m:r>
      </m:oMath>
      <w:r w:rsidRPr="00307609">
        <w:rPr>
          <w:rFonts w:ascii="Times New Roman" w:eastAsiaTheme="minorEastAsia" w:hAnsi="Times New Roman" w:cs="Times New Roman"/>
        </w:rPr>
        <w:t xml:space="preserve">adalah rumus fungsi yang memetakan </w:t>
      </w:r>
      <m:oMath>
        <m:r>
          <w:rPr>
            <w:rFonts w:ascii="Cambria Math" w:eastAsiaTheme="minorEastAsia" w:hAnsi="Cambria Math" w:cs="Times New Roman"/>
          </w:rPr>
          <m:t>A</m:t>
        </m:r>
      </m:oMath>
      <w:r w:rsidRPr="00307609">
        <w:rPr>
          <w:rFonts w:ascii="Times New Roman" w:eastAsiaTheme="minorEastAsia" w:hAnsi="Times New Roman" w:cs="Times New Roman"/>
        </w:rPr>
        <w:t xml:space="preserve"> ke </w:t>
      </w:r>
      <m:oMath>
        <m:r>
          <w:rPr>
            <w:rFonts w:ascii="Cambria Math" w:eastAsiaTheme="minorEastAsia" w:hAnsi="Cambria Math" w:cs="Times New Roman"/>
          </w:rPr>
          <m:t>B</m:t>
        </m:r>
      </m:oMath>
      <w:r w:rsidRPr="00307609">
        <w:rPr>
          <w:rFonts w:ascii="Times New Roman" w:eastAsiaTheme="minorEastAsia" w:hAnsi="Times New Roman" w:cs="Times New Roman"/>
        </w:rPr>
        <w:t xml:space="preserve">. Sehingga seharusnya </w:t>
      </w:r>
      <w:r w:rsidR="00640DEF">
        <w:rPr>
          <w:rFonts w:ascii="Times New Roman" w:eastAsiaTheme="minorEastAsia" w:hAnsi="Times New Roman" w:cs="Times New Roman"/>
        </w:rPr>
        <w:t>subjek L</w:t>
      </w:r>
      <w:r w:rsidRPr="00307609">
        <w:rPr>
          <w:rFonts w:ascii="Times New Roman" w:eastAsiaTheme="minorEastAsia" w:hAnsi="Times New Roman" w:cs="Times New Roman"/>
        </w:rPr>
        <w:t xml:space="preserve"> menuliskan dalam bentuk </w:t>
      </w:r>
      <m:oMath>
        <m:r>
          <w:rPr>
            <w:rFonts w:ascii="Cambria Math" w:eastAsiaTheme="minorEastAsia" w:hAnsi="Cambria Math" w:cs="Times New Roman"/>
          </w:rPr>
          <m:t>B=</m:t>
        </m:r>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 xml:space="preserve">   2</m:t>
            </m:r>
          </m:sup>
        </m:sSup>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A</m:t>
            </m:r>
          </m:e>
        </m:func>
      </m:oMath>
      <w:r w:rsidRPr="00307609">
        <w:rPr>
          <w:rFonts w:ascii="Times New Roman" w:eastAsiaTheme="minorEastAsia" w:hAnsi="Times New Roman" w:cs="Times New Roman"/>
        </w:rPr>
        <w:t xml:space="preserve">. Akan tetapi </w:t>
      </w:r>
      <w:r w:rsidR="00640DEF">
        <w:rPr>
          <w:rFonts w:ascii="Times New Roman" w:eastAsiaTheme="minorEastAsia" w:hAnsi="Times New Roman" w:cs="Times New Roman"/>
        </w:rPr>
        <w:t>subjek L</w:t>
      </w:r>
      <w:r w:rsidRPr="00307609">
        <w:rPr>
          <w:rFonts w:ascii="Times New Roman" w:eastAsiaTheme="minorEastAsia" w:hAnsi="Times New Roman" w:cs="Times New Roman"/>
        </w:rPr>
        <w:t xml:space="preserve"> hanya menuliskan </w:t>
      </w:r>
      <m:oMath>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 xml:space="preserve">   2</m:t>
            </m:r>
          </m:sup>
        </m:sSup>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A</m:t>
            </m:r>
          </m:e>
        </m:func>
      </m:oMath>
      <w:r w:rsidRPr="00307609">
        <w:rPr>
          <w:rFonts w:ascii="Times New Roman" w:eastAsiaTheme="minorEastAsia" w:hAnsi="Times New Roman" w:cs="Times New Roman"/>
        </w:rPr>
        <w:t xml:space="preserve"> pada bagian penyelesaian, sehingga tidak menjelaskan kepada para pembaca makna dari </w:t>
      </w:r>
      <m:oMath>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 xml:space="preserve">   2</m:t>
            </m:r>
          </m:sup>
        </m:sSup>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A</m:t>
            </m:r>
          </m:e>
        </m:func>
      </m:oMath>
      <w:r w:rsidRPr="00307609">
        <w:rPr>
          <w:rFonts w:ascii="Times New Roman" w:eastAsiaTheme="minorEastAsia" w:hAnsi="Times New Roman" w:cs="Times New Roman"/>
        </w:rPr>
        <w:t xml:space="preserve">. Selain itu pada baris ke 5 </w:t>
      </w:r>
      <w:r w:rsidR="00640DEF">
        <w:rPr>
          <w:rFonts w:ascii="Times New Roman" w:eastAsiaTheme="minorEastAsia" w:hAnsi="Times New Roman" w:cs="Times New Roman"/>
        </w:rPr>
        <w:t>subjek L</w:t>
      </w:r>
      <w:r w:rsidRPr="00307609">
        <w:rPr>
          <w:rFonts w:ascii="Times New Roman" w:eastAsiaTheme="minorEastAsia" w:hAnsi="Times New Roman" w:cs="Times New Roman"/>
        </w:rPr>
        <w:t xml:space="preserve"> menuliskan angka 2 bukan lagi sebagai numerus dari bentuk logaritma melainkan sebagai pengali dari logaritma tersebut. Pada bagian penyelesaian soal nomor 7, </w:t>
      </w:r>
      <w:r w:rsidR="00640DEF">
        <w:rPr>
          <w:rFonts w:ascii="Times New Roman" w:hAnsi="Times New Roman" w:cs="Times New Roman"/>
        </w:rPr>
        <w:t>subjek L</w:t>
      </w:r>
      <w:r w:rsidRPr="00307609">
        <w:rPr>
          <w:rFonts w:ascii="Times New Roman" w:hAnsi="Times New Roman" w:cs="Times New Roman"/>
        </w:rPr>
        <w:t xml:space="preserve"> langsung menggunakan tanda sama dengan pada baris pertama tanpa ada angka atau variabel didepan tanda sama dengan</w:t>
      </w:r>
      <w:r w:rsidRPr="00307609">
        <w:rPr>
          <w:rFonts w:ascii="Times New Roman" w:eastAsiaTheme="minorEastAsia" w:hAnsi="Times New Roman" w:cs="Times New Roman"/>
        </w:rPr>
        <w:t>. Disamping kesalahan penulisan bentuk aljabar dari suatu persamaan,</w:t>
      </w:r>
      <w:r w:rsidR="00640DEF">
        <w:rPr>
          <w:rFonts w:ascii="Times New Roman" w:eastAsiaTheme="minorEastAsia" w:hAnsi="Times New Roman" w:cs="Times New Roman"/>
        </w:rPr>
        <w:t>subjek L</w:t>
      </w:r>
      <w:r w:rsidRPr="00307609">
        <w:rPr>
          <w:rFonts w:ascii="Times New Roman" w:eastAsiaTheme="minorEastAsia" w:hAnsi="Times New Roman" w:cs="Times New Roman"/>
        </w:rPr>
        <w:t xml:space="preserve"> juga mampu menulis beberapa persamaan secara benar, misalnya penyelesaian soal nomor 3 dengan menuliskan </w:t>
      </w:r>
      <m:oMath>
        <m:r>
          <w:rPr>
            <w:rFonts w:ascii="Cambria Math" w:eastAsiaTheme="minorEastAsia" w:hAnsi="Cambria Math" w:cs="Cambria Math"/>
          </w:rPr>
          <m:t>k</m:t>
        </m:r>
        <m:r>
          <w:rPr>
            <w:rFonts w:ascii="Cambria Math" w:eastAsiaTheme="minorEastAsia" w:hAnsi="Cambria Math" w:cs="Times New Roman"/>
          </w:rPr>
          <m:t>=2p+2l</m:t>
        </m:r>
      </m:oMath>
      <w:r w:rsidRPr="00307609">
        <w:rPr>
          <w:rFonts w:ascii="Times New Roman" w:eastAsiaTheme="minorEastAsia" w:hAnsi="Times New Roman" w:cs="Times New Roman"/>
        </w:rPr>
        <w:t xml:space="preserve">. </w:t>
      </w:r>
    </w:p>
    <w:p w:rsidR="00E95620" w:rsidRPr="00307609" w:rsidRDefault="00E95620" w:rsidP="00E95620">
      <w:pPr>
        <w:spacing w:after="0" w:line="240" w:lineRule="auto"/>
        <w:ind w:firstLine="426"/>
        <w:jc w:val="both"/>
        <w:rPr>
          <w:rFonts w:ascii="Times New Roman" w:eastAsiaTheme="minorEastAsia" w:hAnsi="Times New Roman" w:cs="Times New Roman"/>
        </w:rPr>
      </w:pPr>
      <w:r w:rsidRPr="00307609">
        <w:rPr>
          <w:rFonts w:ascii="Times New Roman" w:hAnsi="Times New Roman" w:cs="Times New Roman"/>
        </w:rPr>
        <w:t xml:space="preserve">Dari soal nomor 1 hingga soal nomor 7, </w:t>
      </w:r>
      <w:r w:rsidR="00640DEF">
        <w:rPr>
          <w:rFonts w:ascii="Times New Roman" w:hAnsi="Times New Roman" w:cs="Times New Roman"/>
        </w:rPr>
        <w:t>subjek L</w:t>
      </w:r>
      <w:r w:rsidRPr="00307609">
        <w:rPr>
          <w:rFonts w:ascii="Times New Roman" w:hAnsi="Times New Roman" w:cs="Times New Roman"/>
        </w:rPr>
        <w:t xml:space="preserve"> hampir mampu menuliskan jawaban sesuai dengan maksud soal, walaupun dalam beberapa soal </w:t>
      </w:r>
      <w:r w:rsidR="00640DEF">
        <w:rPr>
          <w:rFonts w:ascii="Times New Roman" w:hAnsi="Times New Roman" w:cs="Times New Roman"/>
        </w:rPr>
        <w:t>subjek L</w:t>
      </w:r>
      <w:r w:rsidRPr="00307609">
        <w:rPr>
          <w:rFonts w:ascii="Times New Roman" w:hAnsi="Times New Roman" w:cs="Times New Roman"/>
        </w:rPr>
        <w:t xml:space="preserve"> memperoleh hasil perhitungan yang salah. Misalnya pada soal nomor 1. Disisi lain, pada soal nomor 5, </w:t>
      </w:r>
      <w:r w:rsidR="00640DEF">
        <w:rPr>
          <w:rFonts w:ascii="Times New Roman" w:hAnsi="Times New Roman" w:cs="Times New Roman"/>
        </w:rPr>
        <w:t>subjek L</w:t>
      </w:r>
      <w:r w:rsidRPr="00307609">
        <w:rPr>
          <w:rFonts w:ascii="Times New Roman" w:hAnsi="Times New Roman" w:cs="Times New Roman"/>
        </w:rPr>
        <w:t xml:space="preserve"> keliru dalam memahami maksud soal, sehingga jawaban dari </w:t>
      </w:r>
      <w:r w:rsidR="00640DEF">
        <w:rPr>
          <w:rFonts w:ascii="Times New Roman" w:hAnsi="Times New Roman" w:cs="Times New Roman"/>
        </w:rPr>
        <w:t>subjek L</w:t>
      </w:r>
      <w:r w:rsidRPr="00307609">
        <w:rPr>
          <w:rFonts w:ascii="Times New Roman" w:hAnsi="Times New Roman" w:cs="Times New Roman"/>
        </w:rPr>
        <w:t xml:space="preserve"> hanya benar sebagian. </w:t>
      </w:r>
      <w:r w:rsidR="00640DEF">
        <w:rPr>
          <w:rFonts w:ascii="Times New Roman" w:hAnsi="Times New Roman" w:cs="Times New Roman"/>
        </w:rPr>
        <w:t>Subjek L</w:t>
      </w:r>
      <w:r w:rsidRPr="00307609">
        <w:rPr>
          <w:rFonts w:ascii="Times New Roman" w:hAnsi="Times New Roman" w:cs="Times New Roman"/>
        </w:rPr>
        <w:t xml:space="preserve"> hanya menyamakan bentuk </w:t>
      </w:r>
      <m:oMath>
        <m:r>
          <w:rPr>
            <w:rFonts w:ascii="Cambria Math" w:hAnsi="Cambria Math" w:cs="Times New Roman"/>
          </w:rPr>
          <m:t>0,15×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9</m:t>
            </m:r>
          </m:sup>
        </m:sSup>
        <m:r>
          <w:rPr>
            <w:rFonts w:ascii="Cambria Math" w:hAnsi="Cambria Math" w:cs="Times New Roman"/>
          </w:rPr>
          <m:t xml:space="preserve"> </m:t>
        </m:r>
      </m:oMath>
      <w:r w:rsidRPr="00307609">
        <w:rPr>
          <w:rFonts w:ascii="Times New Roman" w:eastAsiaTheme="minorEastAsia" w:hAnsi="Times New Roman" w:cs="Times New Roman"/>
        </w:rPr>
        <w:t xml:space="preserve">dengan </w:t>
      </w:r>
      <m:oMath>
        <m:r>
          <w:rPr>
            <w:rFonts w:ascii="Cambria Math" w:eastAsiaTheme="minorEastAsia" w:hAnsi="Cambria Math" w:cs="Times New Roman"/>
          </w:rPr>
          <m:t>150000000</m:t>
        </m:r>
      </m:oMath>
      <w:r w:rsidRPr="00307609">
        <w:rPr>
          <w:rFonts w:ascii="Times New Roman" w:eastAsiaTheme="minorEastAsia" w:hAnsi="Times New Roman" w:cs="Times New Roman"/>
        </w:rPr>
        <w:t xml:space="preserve">. Padahal sebenarnya tujuan dari soal ini adalah </w:t>
      </w:r>
      <w:r w:rsidR="00640DEF">
        <w:rPr>
          <w:rFonts w:ascii="Times New Roman" w:eastAsiaTheme="minorEastAsia" w:hAnsi="Times New Roman" w:cs="Times New Roman"/>
        </w:rPr>
        <w:t>subjek L</w:t>
      </w:r>
      <w:r w:rsidRPr="00307609">
        <w:rPr>
          <w:rFonts w:ascii="Times New Roman" w:eastAsiaTheme="minorEastAsia" w:hAnsi="Times New Roman" w:cs="Times New Roman"/>
        </w:rPr>
        <w:t xml:space="preserve"> menuliskan bentuk notasi ilmiah paling sederhana dari </w:t>
      </w:r>
      <m:oMath>
        <m:r>
          <w:rPr>
            <w:rFonts w:ascii="Cambria Math" w:eastAsiaTheme="minorEastAsia" w:hAnsi="Cambria Math" w:cs="Times New Roman"/>
          </w:rPr>
          <m:t>150000000</m:t>
        </m:r>
      </m:oMath>
      <w:r w:rsidRPr="00307609">
        <w:rPr>
          <w:rFonts w:ascii="Times New Roman" w:eastAsiaTheme="minorEastAsia" w:hAnsi="Times New Roman" w:cs="Times New Roman"/>
        </w:rPr>
        <w:t xml:space="preserve"> kemudian membandingkan nilainya dengan bentuk </w:t>
      </w:r>
      <m:oMath>
        <m:r>
          <w:rPr>
            <w:rFonts w:ascii="Cambria Math" w:eastAsiaTheme="minorEastAsia" w:hAnsi="Cambria Math" w:cs="Times New Roman"/>
          </w:rPr>
          <m:t>0,15×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oMath>
      <w:r w:rsidRPr="00307609">
        <w:rPr>
          <w:rFonts w:ascii="Times New Roman" w:eastAsiaTheme="minorEastAsia" w:hAnsi="Times New Roman" w:cs="Times New Roman"/>
        </w:rPr>
        <w:t xml:space="preserve"> akan tetapi </w:t>
      </w:r>
      <w:r w:rsidR="00640DEF">
        <w:rPr>
          <w:rFonts w:ascii="Times New Roman" w:eastAsiaTheme="minorEastAsia" w:hAnsi="Times New Roman" w:cs="Times New Roman"/>
        </w:rPr>
        <w:t>subjek L</w:t>
      </w:r>
      <w:r w:rsidRPr="00307609">
        <w:rPr>
          <w:rFonts w:ascii="Times New Roman" w:eastAsiaTheme="minorEastAsia" w:hAnsi="Times New Roman" w:cs="Times New Roman"/>
        </w:rPr>
        <w:t xml:space="preserve"> hanya langsung membandingkan 150000000 dengan </w:t>
      </w:r>
      <m:oMath>
        <m:r>
          <w:rPr>
            <w:rFonts w:ascii="Cambria Math" w:eastAsiaTheme="minorEastAsia" w:hAnsi="Cambria Math" w:cs="Times New Roman"/>
          </w:rPr>
          <m:t>0,15×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oMath>
    </w:p>
    <w:p w:rsidR="00E95620" w:rsidRPr="00307609" w:rsidRDefault="00640DEF" w:rsidP="00E95620">
      <w:pPr>
        <w:spacing w:after="0" w:line="240" w:lineRule="auto"/>
        <w:ind w:firstLine="426"/>
        <w:jc w:val="both"/>
        <w:rPr>
          <w:rFonts w:ascii="Times New Roman" w:eastAsiaTheme="minorEastAsia" w:hAnsi="Times New Roman" w:cs="Times New Roman"/>
        </w:rPr>
      </w:pPr>
      <w:r>
        <w:rPr>
          <w:rFonts w:ascii="Times New Roman" w:hAnsi="Times New Roman" w:cs="Times New Roman"/>
        </w:rPr>
        <w:t>Subjek L</w:t>
      </w:r>
      <w:r w:rsidR="00E95620" w:rsidRPr="00307609">
        <w:rPr>
          <w:rFonts w:ascii="Times New Roman" w:hAnsi="Times New Roman" w:cs="Times New Roman"/>
        </w:rPr>
        <w:t xml:space="preserve"> sudah mampu menggunakan representasi setengah menyeluruh untuk menyatakan konsep matematika dan solusinya. Hal ini dapat dilihat dari </w:t>
      </w:r>
      <w:r>
        <w:rPr>
          <w:rFonts w:ascii="Times New Roman" w:hAnsi="Times New Roman" w:cs="Times New Roman"/>
        </w:rPr>
        <w:t>subjek L</w:t>
      </w:r>
      <w:r w:rsidR="00E95620" w:rsidRPr="00307609">
        <w:rPr>
          <w:rFonts w:ascii="Times New Roman" w:hAnsi="Times New Roman" w:cs="Times New Roman"/>
        </w:rPr>
        <w:t xml:space="preserve"> mampu menjawab hampir benar pada beberapa soal dengan menggunakan konsep yang benar. Misalnya saja pada soal nomor soal nomor 3, </w:t>
      </w:r>
      <w:r>
        <w:rPr>
          <w:rFonts w:ascii="Times New Roman" w:hAnsi="Times New Roman" w:cs="Times New Roman"/>
        </w:rPr>
        <w:t>subjek L</w:t>
      </w:r>
      <w:r w:rsidR="00E95620" w:rsidRPr="00307609">
        <w:rPr>
          <w:rFonts w:ascii="Times New Roman" w:hAnsi="Times New Roman" w:cs="Times New Roman"/>
        </w:rPr>
        <w:t xml:space="preserve"> telah mampu menuliskan konsep keliling secara benar yaitu </w:t>
      </w:r>
      <m:oMath>
        <m:r>
          <w:rPr>
            <w:rFonts w:ascii="Cambria Math" w:hAnsi="Cambria Math" w:cs="Times New Roman"/>
          </w:rPr>
          <m:t>K=2p+2l</m:t>
        </m:r>
      </m:oMath>
      <w:r w:rsidR="00E95620" w:rsidRPr="00307609">
        <w:rPr>
          <w:rFonts w:ascii="Times New Roman" w:eastAsiaTheme="minorEastAsia" w:hAnsi="Times New Roman" w:cs="Times New Roman"/>
        </w:rPr>
        <w:t xml:space="preserve">. Selain itu, hal yang sama terjadi pada nomor 6. </w:t>
      </w:r>
      <w:r>
        <w:rPr>
          <w:rFonts w:ascii="Times New Roman" w:eastAsiaTheme="minorEastAsia" w:hAnsi="Times New Roman" w:cs="Times New Roman"/>
        </w:rPr>
        <w:t>Subjek L</w:t>
      </w:r>
      <w:r w:rsidR="00E95620" w:rsidRPr="00307609">
        <w:rPr>
          <w:rFonts w:ascii="Times New Roman" w:eastAsiaTheme="minorEastAsia" w:hAnsi="Times New Roman" w:cs="Times New Roman"/>
        </w:rPr>
        <w:t xml:space="preserve"> sudah mampu menerapkan beberapa konsep dari logaritma. Akan tetapi </w:t>
      </w:r>
      <w:r>
        <w:rPr>
          <w:rFonts w:ascii="Times New Roman" w:eastAsiaTheme="minorEastAsia" w:hAnsi="Times New Roman" w:cs="Times New Roman"/>
        </w:rPr>
        <w:t>subjek L</w:t>
      </w:r>
      <w:r w:rsidR="00E95620" w:rsidRPr="00307609">
        <w:rPr>
          <w:rFonts w:ascii="Times New Roman" w:eastAsiaTheme="minorEastAsia" w:hAnsi="Times New Roman" w:cs="Times New Roman"/>
        </w:rPr>
        <w:t xml:space="preserve"> menjadi keliru dalam menentukan operasi aljabar yang lebih dahuluu dilakukan. </w:t>
      </w:r>
      <w:r>
        <w:rPr>
          <w:rFonts w:ascii="Times New Roman" w:eastAsiaTheme="minorEastAsia" w:hAnsi="Times New Roman" w:cs="Times New Roman"/>
        </w:rPr>
        <w:t>Subjek L</w:t>
      </w:r>
      <w:r w:rsidR="00E95620" w:rsidRPr="00307609">
        <w:rPr>
          <w:rFonts w:ascii="Times New Roman" w:eastAsiaTheme="minorEastAsia" w:hAnsi="Times New Roman" w:cs="Times New Roman"/>
        </w:rPr>
        <w:t xml:space="preserve"> lebih memilih mengerjakan operasi pengurangan kemudian melanjutkannya ke operasi perkalian padahal secara aljabar, ketika sebuah operasi penjumlahan atau pengurangan dan perkalian dalam suatu persamaan, maka perkalian terlebih dahulu dilakukan sebelum meneruskannya dengan operasi penjumlahan atau pengurangan.</w:t>
      </w:r>
    </w:p>
    <w:p w:rsidR="00E95620" w:rsidRPr="00307609" w:rsidRDefault="00640DEF" w:rsidP="00E95620">
      <w:pPr>
        <w:spacing w:after="0" w:line="240" w:lineRule="auto"/>
        <w:ind w:firstLine="426"/>
        <w:jc w:val="both"/>
        <w:rPr>
          <w:rFonts w:ascii="Times New Roman" w:eastAsiaTheme="minorEastAsia" w:hAnsi="Times New Roman" w:cs="Times New Roman"/>
        </w:rPr>
      </w:pPr>
      <w:r>
        <w:rPr>
          <w:rFonts w:ascii="Times New Roman" w:hAnsi="Times New Roman" w:cs="Times New Roman"/>
        </w:rPr>
        <w:t>Subjek L</w:t>
      </w:r>
      <w:r w:rsidR="00E95620" w:rsidRPr="00307609">
        <w:rPr>
          <w:rFonts w:ascii="Times New Roman" w:hAnsi="Times New Roman" w:cs="Times New Roman"/>
        </w:rPr>
        <w:t xml:space="preserve"> dalam menuliskan jawaban tidak memberikan alasan dalam menentukan jawaban. Misalnya saja pada penyelesaian soal nomor 5. </w:t>
      </w:r>
      <w:r>
        <w:rPr>
          <w:rFonts w:ascii="Times New Roman" w:eastAsiaTheme="minorEastAsia" w:hAnsi="Times New Roman" w:cs="Times New Roman"/>
        </w:rPr>
        <w:t>Subjek L</w:t>
      </w:r>
      <w:r w:rsidR="00E95620" w:rsidRPr="00307609">
        <w:rPr>
          <w:rFonts w:ascii="Times New Roman" w:eastAsiaTheme="minorEastAsia" w:hAnsi="Times New Roman" w:cs="Times New Roman"/>
        </w:rPr>
        <w:t xml:space="preserve"> tidak memberikan atau menjelaskan ide yang digunakan dalam menyelesaiakan permasalahan baik dalam bentuk keterangan maupun dalam bentuk lainnya.</w:t>
      </w:r>
    </w:p>
    <w:p w:rsidR="00096A75" w:rsidRPr="00307609" w:rsidRDefault="00096A75" w:rsidP="00096A75">
      <w:pPr>
        <w:pStyle w:val="ListParagraph"/>
        <w:spacing w:after="0" w:line="240" w:lineRule="auto"/>
        <w:ind w:left="0" w:firstLine="426"/>
        <w:jc w:val="both"/>
        <w:rPr>
          <w:rFonts w:ascii="Times New Roman" w:eastAsia="Times New Roman" w:hAnsi="Times New Roman" w:cs="Times New Roman"/>
          <w:lang w:val="en-US"/>
        </w:rPr>
      </w:pPr>
      <w:r w:rsidRPr="00307609">
        <w:rPr>
          <w:rFonts w:ascii="Times New Roman" w:eastAsia="Times New Roman" w:hAnsi="Times New Roman" w:cs="Times New Roman"/>
          <w:bCs/>
          <w:color w:val="000000"/>
          <w:lang w:eastAsia="id-ID"/>
        </w:rPr>
        <w:t xml:space="preserve">Berdasarkan observasi yang dilakukan selama proses pembelajaran, siswa mampu menggunakan gambar dalam menyampaikan penjelasannya. Ketika siswa diminta oleh guru untuk menggambarkan sebuah vektor, siswa mampu menggambarnya dengan baik. </w:t>
      </w:r>
      <w:r w:rsidR="00640DEF">
        <w:rPr>
          <w:rFonts w:ascii="Times New Roman" w:eastAsia="Times New Roman" w:hAnsi="Times New Roman" w:cs="Times New Roman"/>
          <w:bCs/>
          <w:color w:val="000000"/>
          <w:lang w:eastAsia="id-ID"/>
        </w:rPr>
        <w:t>Subjek L</w:t>
      </w:r>
      <w:r w:rsidRPr="00307609">
        <w:rPr>
          <w:rFonts w:ascii="Times New Roman" w:eastAsia="Times New Roman" w:hAnsi="Times New Roman" w:cs="Times New Roman"/>
          <w:bCs/>
          <w:color w:val="000000"/>
          <w:lang w:eastAsia="id-ID"/>
        </w:rPr>
        <w:t xml:space="preserve"> juga aktif dalam mengajukan pertanyaan terkait mata pelajaran yang diajarkan. siswa tidak malu menanyakan apa yang dituliskan oleh guru di papan tulis. Siswa juga tidak ragu untuk mengajukan soal yang terkait dengan materi yang diberikan. Siswa juga ketika dalam proses pembelajaran, aktif untuk mengajukan diri menjawab pertanyaan dari guru. Walaupun siswa dalam beberapa kesempatan keliru dalam menjawab pertanyaan tersebut. Indikator yang lain dalam menilai tingkat kemampuan komunikasi matematis adalah </w:t>
      </w:r>
      <w:r w:rsidRPr="00307609">
        <w:rPr>
          <w:rFonts w:ascii="Times New Roman" w:eastAsia="Times New Roman" w:hAnsi="Times New Roman" w:cs="Times New Roman"/>
        </w:rPr>
        <w:t xml:space="preserve">merespon suatu pertanyaan atau persoalan dari siswa lain dalam bentuk argumen yang meyakinkan, menginterpretasi dan mengevaluasi ide-ide, simbol, istilah, serta informasi matematika, mengungkapkan lambang, notasi, dan </w:t>
      </w:r>
      <w:r w:rsidRPr="00307609">
        <w:rPr>
          <w:rFonts w:ascii="Times New Roman" w:eastAsia="Times New Roman" w:hAnsi="Times New Roman" w:cs="Times New Roman"/>
        </w:rPr>
        <w:lastRenderedPageBreak/>
        <w:t xml:space="preserve">persamaan matematika secara lengkap dan benar. Hal ini relevan dengan pernyataan Son (2015) bahwa </w:t>
      </w:r>
      <w:r w:rsidRPr="00307609">
        <w:rPr>
          <w:rFonts w:ascii="Times New Roman" w:hAnsi="Times New Roman" w:cs="Times New Roman"/>
        </w:rPr>
        <w:t>salah satu indikator lainnya dalam melakukan penilain komunikasi matemtis adalah siswa mampu menganalisis dan mengevaluasi pikiran matematis dan strategi-strategi orang lain</w:t>
      </w:r>
      <w:r w:rsidRPr="00307609">
        <w:rPr>
          <w:rFonts w:ascii="Times New Roman" w:eastAsia="Times New Roman" w:hAnsi="Times New Roman" w:cs="Times New Roman"/>
          <w:bCs/>
          <w:color w:val="000000"/>
          <w:lang w:eastAsia="id-ID"/>
        </w:rPr>
        <w:t xml:space="preserve">. Dalam hal ini, siswa telah sering merespon pertanyaan dan jawaban dari temannya. Misalnya ketika salah seorang temannya ditanya oleh guru tentang perbedaan vektor  </w:t>
      </w:r>
      <m:oMath>
        <m:box>
          <m:boxPr>
            <m:opEmu m:val="1"/>
            <m:ctrlPr>
              <w:rPr>
                <w:rFonts w:ascii="Cambria Math" w:eastAsia="Times New Roman" w:hAnsi="Cambria Math" w:cs="Times New Roman"/>
                <w:bCs/>
                <w:i/>
                <w:color w:val="000000"/>
                <w:lang w:eastAsia="id-ID"/>
              </w:rPr>
            </m:ctrlPr>
          </m:boxPr>
          <m:e>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AB</m:t>
                </m:r>
              </m:e>
            </m:groupChr>
          </m:e>
        </m:box>
      </m:oMath>
      <w:r w:rsidRPr="00307609">
        <w:rPr>
          <w:rFonts w:ascii="Times New Roman" w:eastAsia="Times New Roman" w:hAnsi="Times New Roman" w:cs="Times New Roman"/>
          <w:bCs/>
          <w:color w:val="000000"/>
          <w:lang w:eastAsia="id-ID"/>
        </w:rPr>
        <w:t xml:space="preserve"> dan vektor </w:t>
      </w:r>
      <m:oMath>
        <m:box>
          <m:boxPr>
            <m:opEmu m:val="1"/>
            <m:ctrlPr>
              <w:rPr>
                <w:rFonts w:ascii="Cambria Math" w:eastAsia="Times New Roman" w:hAnsi="Cambria Math" w:cs="Times New Roman"/>
                <w:bCs/>
                <w:i/>
                <w:color w:val="000000"/>
                <w:lang w:eastAsia="id-ID"/>
              </w:rPr>
            </m:ctrlPr>
          </m:boxPr>
          <m:e>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BA</m:t>
                </m:r>
              </m:e>
            </m:groupChr>
          </m:e>
        </m:box>
      </m:oMath>
      <w:r w:rsidRPr="00307609">
        <w:rPr>
          <w:rFonts w:ascii="Times New Roman" w:eastAsia="Times New Roman" w:hAnsi="Times New Roman" w:cs="Times New Roman"/>
          <w:bCs/>
          <w:color w:val="000000"/>
          <w:lang w:eastAsia="id-ID"/>
        </w:rPr>
        <w:t xml:space="preserve">. Siswa </w:t>
      </w:r>
      <w:r w:rsidR="00640DEF">
        <w:rPr>
          <w:rFonts w:ascii="Times New Roman" w:eastAsia="Times New Roman" w:hAnsi="Times New Roman" w:cs="Times New Roman"/>
          <w:bCs/>
          <w:color w:val="000000"/>
          <w:lang w:eastAsia="id-ID"/>
        </w:rPr>
        <w:t>subjek L</w:t>
      </w:r>
      <w:r w:rsidRPr="00307609">
        <w:rPr>
          <w:rFonts w:ascii="Times New Roman" w:eastAsia="Times New Roman" w:hAnsi="Times New Roman" w:cs="Times New Roman"/>
          <w:bCs/>
          <w:color w:val="000000"/>
          <w:lang w:eastAsia="id-ID"/>
        </w:rPr>
        <w:t xml:space="preserve"> kemudian merespon jawaban temannya yang menjawab bahwa kedua vektor tersebut </w:t>
      </w:r>
      <w:r w:rsidRPr="00307609">
        <w:rPr>
          <w:rFonts w:ascii="Times New Roman" w:eastAsia="Times New Roman" w:hAnsi="Times New Roman" w:cs="Times New Roman"/>
          <w:bCs/>
          <w:color w:val="000000"/>
          <w:lang w:eastAsia="id-ID"/>
        </w:rPr>
        <w:t xml:space="preserve">berbeda. Ia mengatakan bahwa kedua vektor tersebut sama karena sama titiknya. Kemampuan </w:t>
      </w:r>
      <w:r w:rsidR="00640DEF">
        <w:rPr>
          <w:rFonts w:ascii="Times New Roman" w:eastAsia="Times New Roman" w:hAnsi="Times New Roman" w:cs="Times New Roman"/>
          <w:bCs/>
          <w:color w:val="000000"/>
          <w:lang w:eastAsia="id-ID"/>
        </w:rPr>
        <w:t>subjek L</w:t>
      </w:r>
      <w:r w:rsidRPr="00307609">
        <w:rPr>
          <w:rFonts w:ascii="Times New Roman" w:eastAsia="Times New Roman" w:hAnsi="Times New Roman" w:cs="Times New Roman"/>
          <w:bCs/>
          <w:color w:val="000000"/>
          <w:lang w:eastAsia="id-ID"/>
        </w:rPr>
        <w:t xml:space="preserve"> dalam menginterpretasi dan mengevaluasi ide, simbol, dan notasi masih kurang. Hal ini terlihat ketika membandingkan vektor  </w:t>
      </w:r>
      <m:oMath>
        <m:box>
          <m:boxPr>
            <m:opEmu m:val="1"/>
            <m:ctrlPr>
              <w:rPr>
                <w:rFonts w:ascii="Cambria Math" w:eastAsia="Times New Roman" w:hAnsi="Cambria Math" w:cs="Times New Roman"/>
                <w:bCs/>
                <w:i/>
                <w:color w:val="000000"/>
                <w:lang w:eastAsia="id-ID"/>
              </w:rPr>
            </m:ctrlPr>
          </m:boxPr>
          <m:e>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AB</m:t>
                </m:r>
              </m:e>
            </m:groupChr>
          </m:e>
        </m:box>
      </m:oMath>
      <w:r w:rsidRPr="00307609">
        <w:rPr>
          <w:rFonts w:ascii="Times New Roman" w:eastAsia="Times New Roman" w:hAnsi="Times New Roman" w:cs="Times New Roman"/>
          <w:bCs/>
          <w:color w:val="000000"/>
          <w:lang w:eastAsia="id-ID"/>
        </w:rPr>
        <w:t xml:space="preserve"> dan vektor </w:t>
      </w:r>
      <m:oMath>
        <m:box>
          <m:boxPr>
            <m:opEmu m:val="1"/>
            <m:ctrlPr>
              <w:rPr>
                <w:rFonts w:ascii="Cambria Math" w:eastAsia="Times New Roman" w:hAnsi="Cambria Math" w:cs="Times New Roman"/>
                <w:bCs/>
                <w:i/>
                <w:color w:val="000000"/>
                <w:lang w:eastAsia="id-ID"/>
              </w:rPr>
            </m:ctrlPr>
          </m:boxPr>
          <m:e>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BA</m:t>
                </m:r>
              </m:e>
            </m:groupChr>
          </m:e>
        </m:box>
      </m:oMath>
      <w:r w:rsidRPr="00307609">
        <w:rPr>
          <w:rFonts w:ascii="Times New Roman" w:eastAsia="Times New Roman" w:hAnsi="Times New Roman" w:cs="Times New Roman"/>
          <w:bCs/>
          <w:color w:val="000000"/>
          <w:lang w:eastAsia="id-ID"/>
        </w:rPr>
        <w:t>. Siswa masih kesulitan dalam menentukan titik pangkal dan ujung vektor tersebut. Akan tetapi, siswa sudah mampu menyimpulkan pelajaran yang telah dipelajari dalam pertemuan tersebut seperti yang terlihat pada salinan wawancara pada tabel berikut</w:t>
      </w:r>
    </w:p>
    <w:p w:rsidR="00D52864" w:rsidRDefault="00D52864" w:rsidP="00330EDF">
      <w:pPr>
        <w:pStyle w:val="ListParagraph"/>
        <w:spacing w:after="0" w:line="240" w:lineRule="auto"/>
        <w:ind w:left="0"/>
        <w:jc w:val="center"/>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num="2" w:space="708"/>
          <w:docGrid w:linePitch="360"/>
        </w:sectPr>
      </w:pPr>
    </w:p>
    <w:p w:rsidR="00096A75" w:rsidRPr="00307609" w:rsidRDefault="00073A2C" w:rsidP="00330EDF">
      <w:pPr>
        <w:pStyle w:val="ListParagraph"/>
        <w:spacing w:after="0" w:line="240" w:lineRule="auto"/>
        <w:ind w:left="0"/>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Tabel 2</w:t>
      </w:r>
      <w:r w:rsidR="00096A75" w:rsidRPr="00307609">
        <w:rPr>
          <w:rFonts w:ascii="Times New Roman" w:eastAsia="Times New Roman" w:hAnsi="Times New Roman" w:cs="Times New Roman"/>
          <w:bCs/>
          <w:color w:val="000000"/>
          <w:lang w:eastAsia="id-ID"/>
        </w:rPr>
        <w:t xml:space="preserve">. Potongan Salinan Hasil Wawancara </w:t>
      </w:r>
      <w:r w:rsidR="00640DEF">
        <w:rPr>
          <w:rFonts w:ascii="Times New Roman" w:eastAsia="Times New Roman" w:hAnsi="Times New Roman" w:cs="Times New Roman"/>
          <w:bCs/>
          <w:color w:val="000000"/>
          <w:lang w:eastAsia="id-ID"/>
        </w:rPr>
        <w:t>Subjek L</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08"/>
        <w:gridCol w:w="7230"/>
      </w:tblGrid>
      <w:tr w:rsidR="00096A75" w:rsidRPr="00307609" w:rsidTr="00330EDF">
        <w:tc>
          <w:tcPr>
            <w:tcW w:w="993" w:type="dxa"/>
            <w:tcBorders>
              <w:top w:val="single" w:sz="4" w:space="0" w:color="auto"/>
              <w:bottom w:val="single" w:sz="4" w:space="0" w:color="auto"/>
            </w:tcBorders>
          </w:tcPr>
          <w:p w:rsidR="00096A75" w:rsidRPr="00307609" w:rsidRDefault="00096A75" w:rsidP="00096A75">
            <w:pPr>
              <w:ind w:firstLine="31"/>
              <w:rPr>
                <w:rFonts w:ascii="Times New Roman" w:hAnsi="Times New Roman" w:cs="Times New Roman"/>
              </w:rPr>
            </w:pPr>
            <w:r w:rsidRPr="00307609">
              <w:rPr>
                <w:rFonts w:ascii="Times New Roman" w:hAnsi="Times New Roman" w:cs="Times New Roman"/>
              </w:rPr>
              <w:t>Kode</w:t>
            </w:r>
          </w:p>
        </w:tc>
        <w:tc>
          <w:tcPr>
            <w:tcW w:w="708" w:type="dxa"/>
            <w:tcBorders>
              <w:top w:val="single" w:sz="4" w:space="0" w:color="auto"/>
              <w:bottom w:val="single" w:sz="4" w:space="0" w:color="auto"/>
            </w:tcBorders>
          </w:tcPr>
          <w:p w:rsidR="00096A75" w:rsidRPr="00307609" w:rsidRDefault="00096A75" w:rsidP="00096A75">
            <w:pPr>
              <w:rPr>
                <w:rFonts w:ascii="Times New Roman" w:hAnsi="Times New Roman" w:cs="Times New Roman"/>
              </w:rPr>
            </w:pPr>
            <w:r w:rsidRPr="00307609">
              <w:rPr>
                <w:rFonts w:ascii="Times New Roman" w:hAnsi="Times New Roman" w:cs="Times New Roman"/>
              </w:rPr>
              <w:t>P/R</w:t>
            </w:r>
          </w:p>
        </w:tc>
        <w:tc>
          <w:tcPr>
            <w:tcW w:w="7230" w:type="dxa"/>
            <w:tcBorders>
              <w:top w:val="single" w:sz="4" w:space="0" w:color="auto"/>
              <w:bottom w:val="single" w:sz="4" w:space="0" w:color="auto"/>
            </w:tcBorders>
          </w:tcPr>
          <w:p w:rsidR="00096A75" w:rsidRPr="00307609" w:rsidRDefault="00096A75" w:rsidP="00096A75">
            <w:pPr>
              <w:jc w:val="center"/>
              <w:rPr>
                <w:rFonts w:ascii="Times New Roman" w:hAnsi="Times New Roman" w:cs="Times New Roman"/>
              </w:rPr>
            </w:pPr>
            <w:r w:rsidRPr="00307609">
              <w:rPr>
                <w:rFonts w:ascii="Times New Roman" w:hAnsi="Times New Roman" w:cs="Times New Roman"/>
              </w:rPr>
              <w:t>Uraian</w:t>
            </w:r>
          </w:p>
        </w:tc>
      </w:tr>
      <w:tr w:rsidR="00096A75" w:rsidRPr="00307609" w:rsidTr="00330EDF">
        <w:tc>
          <w:tcPr>
            <w:tcW w:w="993" w:type="dxa"/>
            <w:tcBorders>
              <w:top w:val="single" w:sz="4" w:space="0" w:color="auto"/>
            </w:tcBorders>
          </w:tcPr>
          <w:p w:rsidR="00096A75" w:rsidRPr="00307609" w:rsidRDefault="00096A75" w:rsidP="00096A75">
            <w:pPr>
              <w:ind w:firstLine="31"/>
              <w:rPr>
                <w:rFonts w:ascii="Times New Roman" w:hAnsi="Times New Roman" w:cs="Times New Roman"/>
              </w:rPr>
            </w:pPr>
            <w:r w:rsidRPr="00307609">
              <w:rPr>
                <w:rFonts w:ascii="Times New Roman" w:hAnsi="Times New Roman" w:cs="Times New Roman"/>
              </w:rPr>
              <w:t>P2-7</w:t>
            </w:r>
          </w:p>
        </w:tc>
        <w:tc>
          <w:tcPr>
            <w:tcW w:w="708" w:type="dxa"/>
            <w:tcBorders>
              <w:top w:val="single" w:sz="4" w:space="0" w:color="auto"/>
            </w:tcBorders>
          </w:tcPr>
          <w:p w:rsidR="00096A75" w:rsidRPr="00307609" w:rsidRDefault="00096A75" w:rsidP="00096A75">
            <w:pPr>
              <w:rPr>
                <w:rFonts w:ascii="Times New Roman" w:hAnsi="Times New Roman" w:cs="Times New Roman"/>
              </w:rPr>
            </w:pPr>
            <w:r w:rsidRPr="00307609">
              <w:rPr>
                <w:rFonts w:ascii="Times New Roman" w:hAnsi="Times New Roman" w:cs="Times New Roman"/>
              </w:rPr>
              <w:t>P</w:t>
            </w:r>
          </w:p>
        </w:tc>
        <w:tc>
          <w:tcPr>
            <w:tcW w:w="7230" w:type="dxa"/>
            <w:tcBorders>
              <w:top w:val="single" w:sz="4" w:space="0" w:color="auto"/>
            </w:tcBorders>
          </w:tcPr>
          <w:p w:rsidR="00096A75" w:rsidRPr="00307609" w:rsidRDefault="00096A75" w:rsidP="00096A75">
            <w:pPr>
              <w:rPr>
                <w:rFonts w:ascii="Times New Roman" w:hAnsi="Times New Roman" w:cs="Times New Roman"/>
              </w:rPr>
            </w:pPr>
            <w:r w:rsidRPr="00307609">
              <w:rPr>
                <w:rFonts w:ascii="Times New Roman" w:hAnsi="Times New Roman" w:cs="Times New Roman"/>
              </w:rPr>
              <w:t>Jadi apa kesimpulannya?</w:t>
            </w:r>
          </w:p>
        </w:tc>
      </w:tr>
      <w:tr w:rsidR="00096A75" w:rsidRPr="00307609" w:rsidTr="00330EDF">
        <w:tc>
          <w:tcPr>
            <w:tcW w:w="993" w:type="dxa"/>
            <w:tcBorders>
              <w:bottom w:val="single" w:sz="4" w:space="0" w:color="auto"/>
            </w:tcBorders>
          </w:tcPr>
          <w:p w:rsidR="00096A75" w:rsidRPr="00307609" w:rsidRDefault="00096A75" w:rsidP="00096A75">
            <w:pPr>
              <w:ind w:firstLine="31"/>
              <w:rPr>
                <w:rFonts w:ascii="Times New Roman" w:hAnsi="Times New Roman" w:cs="Times New Roman"/>
              </w:rPr>
            </w:pPr>
            <w:r w:rsidRPr="00307609">
              <w:rPr>
                <w:rFonts w:ascii="Times New Roman" w:hAnsi="Times New Roman" w:cs="Times New Roman"/>
              </w:rPr>
              <w:t>B-7</w:t>
            </w:r>
          </w:p>
        </w:tc>
        <w:tc>
          <w:tcPr>
            <w:tcW w:w="708" w:type="dxa"/>
            <w:tcBorders>
              <w:bottom w:val="single" w:sz="4" w:space="0" w:color="auto"/>
            </w:tcBorders>
          </w:tcPr>
          <w:p w:rsidR="00096A75" w:rsidRPr="00307609" w:rsidRDefault="00096A75" w:rsidP="00096A75">
            <w:pPr>
              <w:rPr>
                <w:rFonts w:ascii="Times New Roman" w:hAnsi="Times New Roman" w:cs="Times New Roman"/>
              </w:rPr>
            </w:pPr>
            <w:r w:rsidRPr="00307609">
              <w:rPr>
                <w:rFonts w:ascii="Times New Roman" w:hAnsi="Times New Roman" w:cs="Times New Roman"/>
              </w:rPr>
              <w:t>J</w:t>
            </w:r>
          </w:p>
        </w:tc>
        <w:tc>
          <w:tcPr>
            <w:tcW w:w="7230" w:type="dxa"/>
            <w:tcBorders>
              <w:bottom w:val="single" w:sz="4" w:space="0" w:color="auto"/>
            </w:tcBorders>
          </w:tcPr>
          <w:p w:rsidR="00096A75" w:rsidRPr="00307609" w:rsidRDefault="00096A75" w:rsidP="00096A75">
            <w:pPr>
              <w:rPr>
                <w:rFonts w:ascii="Times New Roman" w:hAnsi="Times New Roman" w:cs="Times New Roman"/>
              </w:rPr>
            </w:pPr>
            <w:r w:rsidRPr="00307609">
              <w:rPr>
                <w:rFonts w:ascii="Times New Roman" w:hAnsi="Times New Roman" w:cs="Times New Roman"/>
              </w:rPr>
              <w:t>Jadi waktu yang dibutuhkan untuk satu koloni menjadi 256000 adalah 3 jam</w:t>
            </w:r>
          </w:p>
        </w:tc>
      </w:tr>
    </w:tbl>
    <w:p w:rsidR="00D52864" w:rsidRDefault="00D52864" w:rsidP="00E95620">
      <w:pPr>
        <w:pStyle w:val="ListParagraph"/>
        <w:numPr>
          <w:ilvl w:val="0"/>
          <w:numId w:val="3"/>
        </w:numPr>
        <w:spacing w:after="0" w:line="240" w:lineRule="auto"/>
        <w:ind w:left="284" w:hanging="284"/>
        <w:jc w:val="both"/>
        <w:rPr>
          <w:rFonts w:ascii="Times New Roman" w:hAnsi="Times New Roman" w:cs="Times New Roman"/>
          <w:b/>
        </w:rPr>
        <w:sectPr w:rsidR="00D52864" w:rsidSect="00D52864">
          <w:type w:val="continuous"/>
          <w:pgSz w:w="11906" w:h="16838"/>
          <w:pgMar w:top="1440" w:right="1440" w:bottom="1440" w:left="1440" w:header="708" w:footer="708" w:gutter="0"/>
          <w:cols w:space="708"/>
          <w:docGrid w:linePitch="360"/>
        </w:sectPr>
      </w:pPr>
    </w:p>
    <w:p w:rsidR="00414BBA" w:rsidRPr="00307609" w:rsidRDefault="00414BBA" w:rsidP="00E95620">
      <w:pPr>
        <w:pStyle w:val="ListParagraph"/>
        <w:numPr>
          <w:ilvl w:val="0"/>
          <w:numId w:val="3"/>
        </w:numPr>
        <w:spacing w:after="0" w:line="240" w:lineRule="auto"/>
        <w:ind w:left="284" w:hanging="284"/>
        <w:jc w:val="both"/>
        <w:rPr>
          <w:rFonts w:ascii="Times New Roman" w:hAnsi="Times New Roman" w:cs="Times New Roman"/>
          <w:b/>
        </w:rPr>
      </w:pPr>
      <w:r w:rsidRPr="00307609">
        <w:rPr>
          <w:rFonts w:ascii="Times New Roman" w:hAnsi="Times New Roman" w:cs="Times New Roman"/>
          <w:b/>
        </w:rPr>
        <w:t xml:space="preserve">Siswa Tingkat Kemampuan Komunikasi </w:t>
      </w:r>
      <w:r w:rsidR="00640DEF">
        <w:rPr>
          <w:rFonts w:ascii="Times New Roman" w:hAnsi="Times New Roman" w:cs="Times New Roman"/>
          <w:b/>
        </w:rPr>
        <w:t>Tinggi</w:t>
      </w:r>
      <w:r w:rsidRPr="00307609">
        <w:rPr>
          <w:rFonts w:ascii="Times New Roman" w:hAnsi="Times New Roman" w:cs="Times New Roman"/>
          <w:b/>
        </w:rPr>
        <w:t xml:space="preserve"> </w:t>
      </w:r>
      <w:r w:rsidR="00640DEF">
        <w:rPr>
          <w:rFonts w:ascii="Times New Roman" w:hAnsi="Times New Roman" w:cs="Times New Roman"/>
          <w:b/>
        </w:rPr>
        <w:t>(H)</w:t>
      </w:r>
    </w:p>
    <w:p w:rsidR="00E95620" w:rsidRPr="00307609" w:rsidRDefault="00640DEF" w:rsidP="00E95620">
      <w:pPr>
        <w:spacing w:after="0" w:line="240" w:lineRule="auto"/>
        <w:ind w:firstLine="426"/>
        <w:jc w:val="both"/>
        <w:rPr>
          <w:rFonts w:ascii="Times New Roman" w:hAnsi="Times New Roman" w:cs="Times New Roman"/>
        </w:rPr>
      </w:pPr>
      <w:r>
        <w:rPr>
          <w:rFonts w:ascii="Times New Roman" w:hAnsi="Times New Roman" w:cs="Times New Roman"/>
        </w:rPr>
        <w:t>Subjek H</w:t>
      </w:r>
      <w:r w:rsidR="00E95620" w:rsidRPr="00307609">
        <w:rPr>
          <w:rFonts w:ascii="Times New Roman" w:hAnsi="Times New Roman" w:cs="Times New Roman"/>
        </w:rPr>
        <w:t xml:space="preserve"> mampu menuliskan informasi yang diketahui dari permasalahan secara lengkap pada beberapa soal. </w:t>
      </w:r>
      <w:r>
        <w:rPr>
          <w:rFonts w:ascii="Times New Roman" w:hAnsi="Times New Roman" w:cs="Times New Roman"/>
        </w:rPr>
        <w:t>Subjek H</w:t>
      </w:r>
      <w:r w:rsidR="00E95620" w:rsidRPr="00307609">
        <w:rPr>
          <w:rFonts w:ascii="Times New Roman" w:hAnsi="Times New Roman" w:cs="Times New Roman"/>
        </w:rPr>
        <w:t xml:space="preserve"> hanya menuliskan informasi yang diketahui dan ditanyakan secara lengkap pada penyelesaian soal nomor 1 dan 2. Akan tetapi, </w:t>
      </w:r>
      <w:r>
        <w:rPr>
          <w:rFonts w:ascii="Times New Roman" w:hAnsi="Times New Roman" w:cs="Times New Roman"/>
        </w:rPr>
        <w:t>subjek H</w:t>
      </w:r>
      <w:r w:rsidR="00E95620" w:rsidRPr="00307609">
        <w:rPr>
          <w:rFonts w:ascii="Times New Roman" w:hAnsi="Times New Roman" w:cs="Times New Roman"/>
        </w:rPr>
        <w:t xml:space="preserve"> tidak menuliskan informasi yang diketahui dan ditanyakan dari penyelesaian soal nomor 3.</w:t>
      </w:r>
    </w:p>
    <w:p w:rsidR="00E95620" w:rsidRPr="00307609" w:rsidRDefault="00640DEF" w:rsidP="00E95620">
      <w:pPr>
        <w:spacing w:after="0" w:line="240" w:lineRule="auto"/>
        <w:ind w:firstLine="426"/>
        <w:jc w:val="both"/>
      </w:pPr>
      <w:r>
        <w:rPr>
          <w:rFonts w:ascii="Times New Roman" w:hAnsi="Times New Roman" w:cs="Times New Roman"/>
        </w:rPr>
        <w:t>Subjek H</w:t>
      </w:r>
      <w:r w:rsidR="00E95620" w:rsidRPr="00307609">
        <w:rPr>
          <w:rFonts w:ascii="Times New Roman" w:hAnsi="Times New Roman" w:cs="Times New Roman"/>
        </w:rPr>
        <w:t xml:space="preserve"> mampu menggambarkan suatu permasalahan dan solusinya dengan benar pada beberapa soal. Pada soal nomor 1, </w:t>
      </w:r>
      <w:r>
        <w:rPr>
          <w:rFonts w:ascii="Times New Roman" w:hAnsi="Times New Roman" w:cs="Times New Roman"/>
        </w:rPr>
        <w:t>subjek H</w:t>
      </w:r>
      <w:r w:rsidR="00E95620" w:rsidRPr="00307609">
        <w:rPr>
          <w:rFonts w:ascii="Times New Roman" w:hAnsi="Times New Roman" w:cs="Times New Roman"/>
        </w:rPr>
        <w:t xml:space="preserve"> sudah mampu menuliskan persamaan jumlah virus pada waktu tertentu dengan benar. </w:t>
      </w:r>
      <w:r>
        <w:rPr>
          <w:rFonts w:ascii="Times New Roman" w:hAnsi="Times New Roman" w:cs="Times New Roman"/>
        </w:rPr>
        <w:t>Subjek H</w:t>
      </w:r>
      <w:r w:rsidR="00E95620" w:rsidRPr="00307609">
        <w:rPr>
          <w:rFonts w:ascii="Times New Roman" w:hAnsi="Times New Roman" w:cs="Times New Roman"/>
        </w:rPr>
        <w:t xml:space="preserve"> juga telah benar dalam menuliskan konsep keliling sebagai penjumlahan dari keempat panjang sisi-sisinya. Hanya saja, letak kesalahan bentuk penyajian aljabar terjadi pada penyelesaian soal nomor 4 dan 7. Pada soal nomor 4, </w:t>
      </w:r>
      <w:r>
        <w:rPr>
          <w:rFonts w:ascii="Times New Roman" w:hAnsi="Times New Roman" w:cs="Times New Roman"/>
        </w:rPr>
        <w:t>subjek H</w:t>
      </w:r>
      <w:r w:rsidR="00E95620" w:rsidRPr="00307609">
        <w:rPr>
          <w:rFonts w:ascii="Times New Roman" w:hAnsi="Times New Roman" w:cs="Times New Roman"/>
        </w:rPr>
        <w:t xml:space="preserve"> langsung menggunakan tanda sama dalam membandingkan nilai antara </w:t>
      </w:r>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m:t>
                    </m:r>
                  </m:sup>
                </m:sSup>
              </m:e>
            </m:d>
          </m:e>
          <m:sup>
            <m:r>
              <w:rPr>
                <w:rFonts w:ascii="Cambria Math" w:hAnsi="Cambria Math" w:cs="Times New Roman"/>
              </w:rPr>
              <m:t>2</m:t>
            </m:r>
          </m:sup>
        </m:sSup>
      </m:oMath>
      <w:r w:rsidR="00E95620" w:rsidRPr="00307609">
        <w:rPr>
          <w:rFonts w:ascii="Times New Roman" w:eastAsiaTheme="minorEastAsia" w:hAnsi="Times New Roman" w:cs="Times New Roman"/>
        </w:rPr>
        <w:t xml:space="preserve"> dengan </w:t>
      </w:r>
      <m:oMath>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m:t>
                    </m:r>
                  </m:sup>
                </m:sSup>
              </m:e>
            </m:d>
          </m:e>
          <m:sup>
            <m:r>
              <w:rPr>
                <w:rFonts w:ascii="Cambria Math" w:eastAsiaTheme="minorEastAsia" w:hAnsi="Cambria Math" w:cs="Times New Roman"/>
              </w:rPr>
              <m:t>2</m:t>
            </m:r>
          </m:sup>
        </m:sSup>
      </m:oMath>
      <w:r w:rsidR="00E95620" w:rsidRPr="00307609">
        <w:rPr>
          <w:rFonts w:ascii="Times New Roman" w:eastAsiaTheme="minorEastAsia" w:hAnsi="Times New Roman" w:cs="Times New Roman"/>
        </w:rPr>
        <w:t xml:space="preserve">. Hal ini juga terjadi pada penyelesaian soal nomor 7 yang langsung menuliskan tanda sama dengan ketika membandingkan nilai </w:t>
      </w:r>
      <m:oMath>
        <m:rad>
          <m:radPr>
            <m:ctrlPr>
              <w:rPr>
                <w:rFonts w:ascii="Cambria Math" w:hAnsi="Cambria Math" w:cs="Times New Roman"/>
                <w:i/>
              </w:rPr>
            </m:ctrlPr>
          </m:radPr>
          <m:deg>
            <m:r>
              <w:rPr>
                <w:rFonts w:ascii="Cambria Math" w:hAnsi="Cambria Math" w:cs="Times New Roman"/>
              </w:rPr>
              <m:t>6</m:t>
            </m:r>
          </m:deg>
          <m:e>
            <m:sSup>
              <m:sSupPr>
                <m:ctrlPr>
                  <w:rPr>
                    <w:rFonts w:ascii="Cambria Math" w:hAnsi="Cambria Math" w:cs="Times New Roman"/>
                    <w:i/>
                  </w:rPr>
                </m:ctrlPr>
              </m:sSupPr>
              <m:e>
                <m:r>
                  <w:rPr>
                    <w:rFonts w:ascii="Cambria Math" w:hAnsi="Cambria Math" w:cs="Times New Roman"/>
                  </w:rPr>
                  <m:t>777</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777</m:t>
                </m:r>
              </m:e>
              <m:sup>
                <m:r>
                  <w:rPr>
                    <w:rFonts w:ascii="Cambria Math" w:hAnsi="Cambria Math" w:cs="Times New Roman"/>
                  </w:rPr>
                  <m:t>3</m:t>
                </m:r>
              </m:sup>
            </m:sSup>
          </m:e>
        </m:rad>
      </m:oMath>
      <w:r w:rsidR="00E95620" w:rsidRPr="00307609">
        <w:rPr>
          <w:rFonts w:ascii="Times New Roman" w:eastAsiaTheme="minorEastAsia" w:hAnsi="Times New Roman" w:cs="Times New Roman"/>
        </w:rPr>
        <w:t xml:space="preserve"> dan </w:t>
      </w:r>
      <m:oMath>
        <m:rad>
          <m:radPr>
            <m:ctrlPr>
              <w:rPr>
                <w:rFonts w:ascii="Cambria Math" w:eastAsiaTheme="minorEastAsia" w:hAnsi="Cambria Math" w:cs="Times New Roman"/>
                <w:i/>
              </w:rPr>
            </m:ctrlPr>
          </m:radPr>
          <m:deg>
            <m:r>
              <w:rPr>
                <w:rFonts w:ascii="Cambria Math" w:eastAsiaTheme="minorEastAsia" w:hAnsi="Cambria Math" w:cs="Times New Roman"/>
              </w:rPr>
              <m:t>7</m:t>
            </m:r>
          </m:deg>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777</m:t>
                        </m:r>
                      </m:e>
                      <m:sup>
                        <m:r>
                          <w:rPr>
                            <w:rFonts w:ascii="Cambria Math" w:eastAsiaTheme="minorEastAsia" w:hAnsi="Cambria Math" w:cs="Times New Roman"/>
                          </w:rPr>
                          <m:t>2</m:t>
                        </m:r>
                      </m:sup>
                    </m:sSup>
                  </m:e>
                </m:d>
              </m:e>
              <m:sup>
                <m:r>
                  <w:rPr>
                    <w:rFonts w:ascii="Cambria Math" w:eastAsiaTheme="minorEastAsia" w:hAnsi="Cambria Math" w:cs="Times New Roman"/>
                  </w:rPr>
                  <m:t>3</m:t>
                </m:r>
              </m:sup>
            </m:sSup>
          </m:e>
        </m:rad>
      </m:oMath>
      <w:r w:rsidR="00E95620" w:rsidRPr="00307609">
        <w:rPr>
          <w:rFonts w:ascii="Times New Roman" w:eastAsiaTheme="minorEastAsia" w:hAnsi="Times New Roman" w:cs="Times New Roman"/>
        </w:rPr>
        <w:t xml:space="preserve">. </w:t>
      </w:r>
    </w:p>
    <w:p w:rsidR="00E95620" w:rsidRPr="00307609" w:rsidRDefault="00E95620" w:rsidP="00E95620">
      <w:pPr>
        <w:spacing w:after="0" w:line="240" w:lineRule="auto"/>
        <w:ind w:firstLine="426"/>
        <w:jc w:val="both"/>
      </w:pPr>
      <w:r w:rsidRPr="00307609">
        <w:rPr>
          <w:rFonts w:ascii="Times New Roman" w:hAnsi="Times New Roman" w:cs="Times New Roman"/>
        </w:rPr>
        <w:t xml:space="preserve">Dari soal nomor 1 hingga soal nomor 7, </w:t>
      </w:r>
      <w:r w:rsidR="00640DEF">
        <w:rPr>
          <w:rFonts w:ascii="Times New Roman" w:hAnsi="Times New Roman" w:cs="Times New Roman"/>
        </w:rPr>
        <w:t>subjek H</w:t>
      </w:r>
      <w:r w:rsidRPr="00307609">
        <w:rPr>
          <w:rFonts w:ascii="Times New Roman" w:hAnsi="Times New Roman" w:cs="Times New Roman"/>
        </w:rPr>
        <w:t xml:space="preserve"> hampir mampu menuliskan jawaban sesuai dengan maksud soal, walaupun dalam beberapa soal </w:t>
      </w:r>
      <w:r w:rsidR="00640DEF">
        <w:rPr>
          <w:rFonts w:ascii="Times New Roman" w:hAnsi="Times New Roman" w:cs="Times New Roman"/>
        </w:rPr>
        <w:t>subjek H</w:t>
      </w:r>
      <w:r w:rsidRPr="00307609">
        <w:rPr>
          <w:rFonts w:ascii="Times New Roman" w:hAnsi="Times New Roman" w:cs="Times New Roman"/>
        </w:rPr>
        <w:t xml:space="preserve"> memperoleh hasil perhitungan yang salah. Misalnya pada soal nomor 1. Disisi lain, pada soal nomor 5, </w:t>
      </w:r>
      <w:r w:rsidR="00640DEF">
        <w:rPr>
          <w:rFonts w:ascii="Times New Roman" w:hAnsi="Times New Roman" w:cs="Times New Roman"/>
        </w:rPr>
        <w:t>subjek H</w:t>
      </w:r>
      <w:r w:rsidRPr="00307609">
        <w:rPr>
          <w:rFonts w:ascii="Times New Roman" w:hAnsi="Times New Roman" w:cs="Times New Roman"/>
        </w:rPr>
        <w:t xml:space="preserve"> keliru dalam memahami maksud soal, sehingga jawaban dari </w:t>
      </w:r>
      <w:r w:rsidR="00640DEF">
        <w:rPr>
          <w:rFonts w:ascii="Times New Roman" w:hAnsi="Times New Roman" w:cs="Times New Roman"/>
        </w:rPr>
        <w:t>subjek H</w:t>
      </w:r>
      <w:r w:rsidRPr="00307609">
        <w:rPr>
          <w:rFonts w:ascii="Times New Roman" w:hAnsi="Times New Roman" w:cs="Times New Roman"/>
        </w:rPr>
        <w:t xml:space="preserve"> hanya benar sebagian. </w:t>
      </w:r>
      <w:r w:rsidR="00640DEF">
        <w:rPr>
          <w:rFonts w:ascii="Times New Roman" w:hAnsi="Times New Roman" w:cs="Times New Roman"/>
        </w:rPr>
        <w:t>Subjek H</w:t>
      </w:r>
      <w:r w:rsidRPr="00307609">
        <w:rPr>
          <w:rFonts w:ascii="Times New Roman" w:hAnsi="Times New Roman" w:cs="Times New Roman"/>
        </w:rPr>
        <w:t xml:space="preserve"> hanya menyamakan bentuk </w:t>
      </w:r>
      <m:oMath>
        <m:r>
          <w:rPr>
            <w:rFonts w:ascii="Cambria Math" w:hAnsi="Cambria Math" w:cs="Times New Roman"/>
          </w:rPr>
          <m:t>0,15×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9</m:t>
            </m:r>
          </m:sup>
        </m:sSup>
        <m:r>
          <w:rPr>
            <w:rFonts w:ascii="Cambria Math" w:hAnsi="Cambria Math" w:cs="Times New Roman"/>
          </w:rPr>
          <m:t xml:space="preserve"> </m:t>
        </m:r>
      </m:oMath>
      <w:r w:rsidRPr="00307609">
        <w:rPr>
          <w:rFonts w:ascii="Times New Roman" w:eastAsiaTheme="minorEastAsia" w:hAnsi="Times New Roman" w:cs="Times New Roman"/>
        </w:rPr>
        <w:t xml:space="preserve">dengan </w:t>
      </w:r>
      <m:oMath>
        <m:r>
          <w:rPr>
            <w:rFonts w:ascii="Cambria Math" w:eastAsiaTheme="minorEastAsia" w:hAnsi="Cambria Math" w:cs="Times New Roman"/>
          </w:rPr>
          <m:t>150000000</m:t>
        </m:r>
      </m:oMath>
      <w:r w:rsidRPr="00307609">
        <w:rPr>
          <w:rFonts w:ascii="Times New Roman" w:eastAsiaTheme="minorEastAsia" w:hAnsi="Times New Roman" w:cs="Times New Roman"/>
        </w:rPr>
        <w:t xml:space="preserve">. Padahal sebenarnya tujuan dari soal ini adalah </w:t>
      </w:r>
      <w:r w:rsidR="00640DEF">
        <w:rPr>
          <w:rFonts w:ascii="Times New Roman" w:eastAsiaTheme="minorEastAsia" w:hAnsi="Times New Roman" w:cs="Times New Roman"/>
        </w:rPr>
        <w:t>subjek H</w:t>
      </w:r>
      <w:r w:rsidRPr="00307609">
        <w:rPr>
          <w:rFonts w:ascii="Times New Roman" w:eastAsiaTheme="minorEastAsia" w:hAnsi="Times New Roman" w:cs="Times New Roman"/>
        </w:rPr>
        <w:t xml:space="preserve"> menuliskan bentuk notasi ilmiah paling sederhana dari </w:t>
      </w:r>
      <m:oMath>
        <m:r>
          <w:rPr>
            <w:rFonts w:ascii="Cambria Math" w:eastAsiaTheme="minorEastAsia" w:hAnsi="Cambria Math" w:cs="Times New Roman"/>
          </w:rPr>
          <m:t>150000000</m:t>
        </m:r>
      </m:oMath>
      <w:r w:rsidRPr="00307609">
        <w:rPr>
          <w:rFonts w:ascii="Times New Roman" w:eastAsiaTheme="minorEastAsia" w:hAnsi="Times New Roman" w:cs="Times New Roman"/>
        </w:rPr>
        <w:t xml:space="preserve"> kemudian membandingkan nilainya dengan bentuk </w:t>
      </w:r>
      <m:oMath>
        <m:r>
          <w:rPr>
            <w:rFonts w:ascii="Cambria Math" w:eastAsiaTheme="minorEastAsia" w:hAnsi="Cambria Math" w:cs="Times New Roman"/>
          </w:rPr>
          <m:t>0,15×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oMath>
      <w:r w:rsidRPr="00307609">
        <w:rPr>
          <w:rFonts w:ascii="Times New Roman" w:eastAsiaTheme="minorEastAsia" w:hAnsi="Times New Roman" w:cs="Times New Roman"/>
        </w:rPr>
        <w:t xml:space="preserve"> akan tetapi </w:t>
      </w:r>
      <w:r w:rsidR="00640DEF">
        <w:rPr>
          <w:rFonts w:ascii="Times New Roman" w:eastAsiaTheme="minorEastAsia" w:hAnsi="Times New Roman" w:cs="Times New Roman"/>
        </w:rPr>
        <w:t>subjek H</w:t>
      </w:r>
      <w:r w:rsidRPr="00307609">
        <w:rPr>
          <w:rFonts w:ascii="Times New Roman" w:eastAsiaTheme="minorEastAsia" w:hAnsi="Times New Roman" w:cs="Times New Roman"/>
        </w:rPr>
        <w:t xml:space="preserve"> hanya langsung membandingkan 150000000 dengan </w:t>
      </w:r>
      <m:oMath>
        <m:r>
          <w:rPr>
            <w:rFonts w:ascii="Cambria Math" w:eastAsiaTheme="minorEastAsia" w:hAnsi="Cambria Math" w:cs="Times New Roman"/>
          </w:rPr>
          <m:t>0,15×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oMath>
    </w:p>
    <w:p w:rsidR="00E95620" w:rsidRPr="00307609" w:rsidRDefault="00640DEF" w:rsidP="00E95620">
      <w:pPr>
        <w:spacing w:after="0" w:line="240" w:lineRule="auto"/>
        <w:ind w:firstLine="426"/>
        <w:jc w:val="both"/>
      </w:pPr>
      <w:r>
        <w:rPr>
          <w:rFonts w:ascii="Times New Roman" w:hAnsi="Times New Roman" w:cs="Times New Roman"/>
        </w:rPr>
        <w:t>Subjek H</w:t>
      </w:r>
      <w:r w:rsidR="00E95620" w:rsidRPr="00307609">
        <w:rPr>
          <w:rFonts w:ascii="Times New Roman" w:hAnsi="Times New Roman" w:cs="Times New Roman"/>
        </w:rPr>
        <w:t xml:space="preserve"> sudah mampu menggunakan representasi setengah menyeluruh untuk menyatakan konsep matematika dan solusinya. Hal ini dapat dilihat dari </w:t>
      </w:r>
      <w:r>
        <w:rPr>
          <w:rFonts w:ascii="Times New Roman" w:hAnsi="Times New Roman" w:cs="Times New Roman"/>
        </w:rPr>
        <w:t>subjek H</w:t>
      </w:r>
      <w:r w:rsidR="00E95620" w:rsidRPr="00307609">
        <w:rPr>
          <w:rFonts w:ascii="Times New Roman" w:hAnsi="Times New Roman" w:cs="Times New Roman"/>
        </w:rPr>
        <w:t xml:space="preserve"> mampu menjawab hampir benar pada beberapa soal dengan menggunakan konsep yang benar. Misalnya saja pada soal nomor soal nomor 3, </w:t>
      </w:r>
      <w:r>
        <w:rPr>
          <w:rFonts w:ascii="Times New Roman" w:hAnsi="Times New Roman" w:cs="Times New Roman"/>
        </w:rPr>
        <w:t>subjek H</w:t>
      </w:r>
      <w:r w:rsidR="00E95620" w:rsidRPr="00307609">
        <w:rPr>
          <w:rFonts w:ascii="Times New Roman" w:hAnsi="Times New Roman" w:cs="Times New Roman"/>
        </w:rPr>
        <w:t xml:space="preserve"> telah mampu menuliskan konsep keliling secara benar yaitu </w:t>
      </w:r>
      <m:oMath>
        <m:r>
          <w:rPr>
            <w:rFonts w:ascii="Cambria Math" w:hAnsi="Cambria Math" w:cs="Times New Roman"/>
          </w:rPr>
          <m:t>K=2</m:t>
        </m:r>
        <m:d>
          <m:dPr>
            <m:ctrlPr>
              <w:rPr>
                <w:rFonts w:ascii="Cambria Math" w:hAnsi="Cambria Math" w:cs="Times New Roman"/>
                <w:i/>
              </w:rPr>
            </m:ctrlPr>
          </m:dPr>
          <m:e>
            <m:r>
              <w:rPr>
                <w:rFonts w:ascii="Cambria Math" w:hAnsi="Cambria Math" w:cs="Times New Roman"/>
              </w:rPr>
              <m:t>p+l</m:t>
            </m:r>
          </m:e>
        </m:d>
      </m:oMath>
      <w:r w:rsidR="00E95620" w:rsidRPr="00307609">
        <w:rPr>
          <w:rFonts w:ascii="Times New Roman" w:eastAsiaTheme="minorEastAsia" w:hAnsi="Times New Roman" w:cs="Times New Roman"/>
        </w:rPr>
        <w:t xml:space="preserve">. Selain itu, hal yang sama terjadi pada nomor 6. </w:t>
      </w:r>
      <w:r>
        <w:rPr>
          <w:rFonts w:ascii="Times New Roman" w:eastAsiaTheme="minorEastAsia" w:hAnsi="Times New Roman" w:cs="Times New Roman"/>
        </w:rPr>
        <w:t>Subjek H</w:t>
      </w:r>
      <w:r w:rsidR="00E95620" w:rsidRPr="00307609">
        <w:rPr>
          <w:rFonts w:ascii="Times New Roman" w:eastAsiaTheme="minorEastAsia" w:hAnsi="Times New Roman" w:cs="Times New Roman"/>
        </w:rPr>
        <w:t xml:space="preserve"> sudah mampu menerapkan beberapa konsep dari logaritma. </w:t>
      </w:r>
      <w:r>
        <w:rPr>
          <w:rFonts w:ascii="Times New Roman" w:eastAsiaTheme="minorEastAsia" w:hAnsi="Times New Roman" w:cs="Times New Roman"/>
        </w:rPr>
        <w:t>Subjek H</w:t>
      </w:r>
      <w:r w:rsidR="00E95620" w:rsidRPr="00307609">
        <w:rPr>
          <w:rFonts w:ascii="Times New Roman" w:eastAsiaTheme="minorEastAsia" w:hAnsi="Times New Roman" w:cs="Times New Roman"/>
        </w:rPr>
        <w:t xml:space="preserve"> juga mampu menyatakan bentuk perkalian bilangan berpangkat menjadi bentuk yang lebih sederhana. </w:t>
      </w:r>
      <w:r>
        <w:rPr>
          <w:rFonts w:ascii="Times New Roman" w:eastAsiaTheme="minorEastAsia" w:hAnsi="Times New Roman" w:cs="Times New Roman"/>
        </w:rPr>
        <w:t>Subjek H</w:t>
      </w:r>
      <w:r w:rsidR="00E95620" w:rsidRPr="00307609">
        <w:rPr>
          <w:rFonts w:ascii="Times New Roman" w:eastAsiaTheme="minorEastAsia" w:hAnsi="Times New Roman" w:cs="Times New Roman"/>
        </w:rPr>
        <w:t xml:space="preserve"> menggunakan konsep operasi bilangan berpangkat dengan benar. Akan tetapi </w:t>
      </w:r>
      <w:r>
        <w:rPr>
          <w:rFonts w:ascii="Times New Roman" w:eastAsiaTheme="minorEastAsia" w:hAnsi="Times New Roman" w:cs="Times New Roman"/>
        </w:rPr>
        <w:t>subjek H</w:t>
      </w:r>
      <w:r w:rsidR="00E95620" w:rsidRPr="00307609">
        <w:rPr>
          <w:rFonts w:ascii="Times New Roman" w:eastAsiaTheme="minorEastAsia" w:hAnsi="Times New Roman" w:cs="Times New Roman"/>
        </w:rPr>
        <w:t xml:space="preserve"> menjadi keliru dalam menentukan operasi aljabar yang lebih dahuluu dilakukan. </w:t>
      </w:r>
      <w:r>
        <w:rPr>
          <w:rFonts w:ascii="Times New Roman" w:eastAsiaTheme="minorEastAsia" w:hAnsi="Times New Roman" w:cs="Times New Roman"/>
        </w:rPr>
        <w:t>Subjek H</w:t>
      </w:r>
      <w:r w:rsidR="00E95620" w:rsidRPr="00307609">
        <w:rPr>
          <w:rFonts w:ascii="Times New Roman" w:eastAsiaTheme="minorEastAsia" w:hAnsi="Times New Roman" w:cs="Times New Roman"/>
        </w:rPr>
        <w:t xml:space="preserve"> lebih memilih mengerjakan operasi pengurangan kemudian melanjutkannya ke operasi perkalian padahal secara aljabar, ketika sebuah operasi penjumlahan atau pengurangan dan perkalian dalam suatu persamaan, maka perkalian terlebih dahulu dilakukan sebelum meneruskannya dengan operasi penjumlahan atau pengurangan.</w:t>
      </w:r>
    </w:p>
    <w:p w:rsidR="00E95620" w:rsidRPr="00307609" w:rsidRDefault="00640DEF" w:rsidP="00E95620">
      <w:pPr>
        <w:spacing w:after="0" w:line="240" w:lineRule="auto"/>
        <w:ind w:firstLine="426"/>
        <w:jc w:val="both"/>
        <w:rPr>
          <w:rFonts w:ascii="Times New Roman" w:eastAsiaTheme="minorEastAsia" w:hAnsi="Times New Roman" w:cs="Times New Roman"/>
        </w:rPr>
      </w:pPr>
      <w:r>
        <w:rPr>
          <w:rFonts w:ascii="Times New Roman" w:hAnsi="Times New Roman" w:cs="Times New Roman"/>
        </w:rPr>
        <w:t>Subjek H</w:t>
      </w:r>
      <w:r w:rsidR="00E95620" w:rsidRPr="00307609">
        <w:rPr>
          <w:rFonts w:ascii="Times New Roman" w:hAnsi="Times New Roman" w:cs="Times New Roman"/>
        </w:rPr>
        <w:t xml:space="preserve"> menuliskan alasan dalam menentukan jawaban penyelesaian. Akan tetapi </w:t>
      </w:r>
      <w:r w:rsidR="00E95620" w:rsidRPr="00307609">
        <w:rPr>
          <w:rFonts w:ascii="Times New Roman" w:hAnsi="Times New Roman" w:cs="Times New Roman"/>
        </w:rPr>
        <w:lastRenderedPageBreak/>
        <w:t xml:space="preserve">alasan </w:t>
      </w:r>
      <w:r>
        <w:rPr>
          <w:rFonts w:ascii="Times New Roman" w:hAnsi="Times New Roman" w:cs="Times New Roman"/>
        </w:rPr>
        <w:t>subjek H</w:t>
      </w:r>
      <w:r w:rsidR="00E95620" w:rsidRPr="00307609">
        <w:rPr>
          <w:rFonts w:ascii="Times New Roman" w:hAnsi="Times New Roman" w:cs="Times New Roman"/>
        </w:rPr>
        <w:t xml:space="preserve"> salah sehingga menyebabkan jawaban akhir juga salah. Misalnya pada soal nomor 4, </w:t>
      </w:r>
      <w:r>
        <w:rPr>
          <w:rFonts w:ascii="Times New Roman" w:hAnsi="Times New Roman" w:cs="Times New Roman"/>
        </w:rPr>
        <w:t>subjek H</w:t>
      </w:r>
      <w:r w:rsidR="00E95620" w:rsidRPr="00307609">
        <w:rPr>
          <w:rFonts w:ascii="Times New Roman" w:hAnsi="Times New Roman" w:cs="Times New Roman"/>
        </w:rPr>
        <w:t xml:space="preserve"> meggunakan representasi sama dengan dibagian awal penyelesaian dan langsung</w:t>
      </w:r>
      <w:r w:rsidR="00E95620" w:rsidRPr="00E95620">
        <w:rPr>
          <w:rFonts w:ascii="Times New Roman" w:hAnsi="Times New Roman" w:cs="Times New Roman"/>
          <w:sz w:val="24"/>
          <w:szCs w:val="24"/>
        </w:rPr>
        <w:t xml:space="preserve"> </w:t>
      </w:r>
      <w:r w:rsidR="00E95620" w:rsidRPr="00307609">
        <w:rPr>
          <w:rFonts w:ascii="Times New Roman" w:hAnsi="Times New Roman" w:cs="Times New Roman"/>
        </w:rPr>
        <w:t xml:space="preserve">mengganggap bahwa kedua nilai tersebut sama. Padahal kedua nilai tersebut yang akan dibandingkan. Inilah alasan yang disampaikan oleh </w:t>
      </w:r>
      <w:r>
        <w:rPr>
          <w:rFonts w:ascii="Times New Roman" w:hAnsi="Times New Roman" w:cs="Times New Roman"/>
        </w:rPr>
        <w:t>subjek H</w:t>
      </w:r>
      <w:r w:rsidR="00E95620" w:rsidRPr="00307609">
        <w:rPr>
          <w:rFonts w:ascii="Times New Roman" w:hAnsi="Times New Roman" w:cs="Times New Roman"/>
        </w:rPr>
        <w:t xml:space="preserve"> dalam menentukan beda atau tidak beda nilai dari </w:t>
      </w:r>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m:t>
                    </m:r>
                  </m:sup>
                </m:sSup>
              </m:e>
            </m:d>
          </m:e>
          <m:sup>
            <m:r>
              <w:rPr>
                <w:rFonts w:ascii="Cambria Math" w:hAnsi="Cambria Math" w:cs="Times New Roman"/>
              </w:rPr>
              <m:t>2</m:t>
            </m:r>
          </m:sup>
        </m:sSup>
        <m:r>
          <m:rPr>
            <m:sty m:val="p"/>
          </m:rPr>
          <w:rPr>
            <w:rFonts w:ascii="Cambria Math" w:eastAsiaTheme="minorEastAsia" w:hAnsi="Cambria Math" w:cs="Times New Roman"/>
          </w:rPr>
          <m:t xml:space="preserve"> dan </m:t>
        </m:r>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m:t>
                    </m:r>
                  </m:sup>
                </m:sSup>
              </m:e>
            </m:d>
          </m:e>
          <m:sup>
            <m:r>
              <w:rPr>
                <w:rFonts w:ascii="Cambria Math" w:eastAsiaTheme="minorEastAsia" w:hAnsi="Cambria Math" w:cs="Times New Roman"/>
              </w:rPr>
              <m:t>2</m:t>
            </m:r>
          </m:sup>
        </m:sSup>
      </m:oMath>
      <w:r w:rsidR="00E95620" w:rsidRPr="00307609">
        <w:rPr>
          <w:rFonts w:ascii="Times New Roman" w:eastAsiaTheme="minorEastAsia" w:hAnsi="Times New Roman" w:cs="Times New Roman"/>
        </w:rPr>
        <w:t>.</w:t>
      </w:r>
      <w:r w:rsidR="00E95620" w:rsidRPr="00307609">
        <w:rPr>
          <w:rFonts w:ascii="Times New Roman" w:hAnsi="Times New Roman" w:cs="Times New Roman"/>
        </w:rPr>
        <w:t xml:space="preserve"> Selain itu, </w:t>
      </w:r>
      <w:r>
        <w:rPr>
          <w:rFonts w:ascii="Times New Roman" w:hAnsi="Times New Roman" w:cs="Times New Roman"/>
        </w:rPr>
        <w:t>subjek H</w:t>
      </w:r>
      <w:r w:rsidR="00E95620" w:rsidRPr="00307609">
        <w:rPr>
          <w:rFonts w:ascii="Times New Roman" w:hAnsi="Times New Roman" w:cs="Times New Roman"/>
        </w:rPr>
        <w:t xml:space="preserve"> tidak menyertakan alasan dalam pemilihan jawaban akhir. Misalnya saja pada penyelesaian soal nomor 1. </w:t>
      </w:r>
      <w:r>
        <w:rPr>
          <w:rFonts w:ascii="Times New Roman" w:eastAsiaTheme="minorEastAsia" w:hAnsi="Times New Roman" w:cs="Times New Roman"/>
        </w:rPr>
        <w:t>Subjek H</w:t>
      </w:r>
      <w:r w:rsidR="00E95620" w:rsidRPr="00307609">
        <w:rPr>
          <w:rFonts w:ascii="Times New Roman" w:eastAsiaTheme="minorEastAsia" w:hAnsi="Times New Roman" w:cs="Times New Roman"/>
        </w:rPr>
        <w:t xml:space="preserve"> tidak memberikan atau menjelaskan alasan pemilihan nilai </w:t>
      </w:r>
      <m:oMath>
        <m:r>
          <w:rPr>
            <w:rFonts w:ascii="Cambria Math" w:eastAsiaTheme="minorEastAsia" w:hAnsi="Cambria Math" w:cs="Times New Roman"/>
          </w:rPr>
          <m:t>t=3</m:t>
        </m:r>
      </m:oMath>
      <w:r w:rsidR="00E95620" w:rsidRPr="00307609">
        <w:rPr>
          <w:rFonts w:ascii="Times New Roman" w:eastAsiaTheme="minorEastAsia" w:hAnsi="Times New Roman" w:cs="Times New Roman"/>
        </w:rPr>
        <w:t xml:space="preserve"> untuk memperoleh jumlah virus sebanyak 256000.</w:t>
      </w:r>
    </w:p>
    <w:p w:rsidR="00096A75" w:rsidRPr="00307609" w:rsidRDefault="00096A75" w:rsidP="00096A75">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Berdasarkan hasil observasi yang dilakukan, diperoleh data bahwa siswa </w:t>
      </w:r>
      <w:r w:rsidR="00640DEF">
        <w:rPr>
          <w:rFonts w:ascii="Times New Roman" w:eastAsia="Times New Roman" w:hAnsi="Times New Roman" w:cs="Times New Roman"/>
          <w:bCs/>
          <w:color w:val="000000"/>
          <w:lang w:eastAsia="id-ID"/>
        </w:rPr>
        <w:t>subjek H</w:t>
      </w:r>
      <w:r w:rsidRPr="00307609">
        <w:rPr>
          <w:rFonts w:ascii="Times New Roman" w:eastAsia="Times New Roman" w:hAnsi="Times New Roman" w:cs="Times New Roman"/>
          <w:bCs/>
          <w:color w:val="000000"/>
          <w:lang w:eastAsia="id-ID"/>
        </w:rPr>
        <w:t xml:space="preserve"> mampu menggunakan gambar dalam menjelaskan penyelesaiannya. Hal ini dapat dilihat dari kemampuan siswa merepresentasikan vektor dalam bentuk gambar. Akan tetapi, siswa jarang untuk mengajukan pertanyaan kepada guru tentang </w:t>
      </w:r>
      <w:r w:rsidRPr="00307609">
        <w:rPr>
          <w:rFonts w:ascii="Times New Roman" w:eastAsia="Times New Roman" w:hAnsi="Times New Roman" w:cs="Times New Roman"/>
          <w:bCs/>
          <w:color w:val="000000"/>
          <w:lang w:eastAsia="id-ID"/>
        </w:rPr>
        <w:t xml:space="preserve">materi yang sedang dipelajari. Siswa lebih cenderung untuk membaca buku yang dimilikinya. Siswa </w:t>
      </w:r>
      <w:r w:rsidR="00640DEF">
        <w:rPr>
          <w:rFonts w:ascii="Times New Roman" w:eastAsia="Times New Roman" w:hAnsi="Times New Roman" w:cs="Times New Roman"/>
          <w:bCs/>
          <w:color w:val="000000"/>
          <w:lang w:eastAsia="id-ID"/>
        </w:rPr>
        <w:t>subjek H</w:t>
      </w:r>
      <w:r w:rsidRPr="00307609">
        <w:rPr>
          <w:rFonts w:ascii="Times New Roman" w:eastAsia="Times New Roman" w:hAnsi="Times New Roman" w:cs="Times New Roman"/>
          <w:bCs/>
          <w:color w:val="000000"/>
          <w:lang w:eastAsia="id-ID"/>
        </w:rPr>
        <w:t xml:space="preserve"> juga dapat menjawab pertanyaan yang diajukan oleh guru. Misalnya ketika siswa ditanya oleh guru tentang definisi ruas garis. Siswa kemudian menjawab dengan jawaban</w:t>
      </w:r>
    </w:p>
    <w:p w:rsidR="00096A75" w:rsidRPr="00307609" w:rsidRDefault="00096A75" w:rsidP="00096A75">
      <w:pPr>
        <w:pStyle w:val="ListParagraph"/>
        <w:spacing w:after="0" w:line="240" w:lineRule="auto"/>
        <w:ind w:left="0" w:firstLine="426"/>
        <w:jc w:val="both"/>
        <w:rPr>
          <w:rFonts w:ascii="Times New Roman" w:eastAsia="Times New Roman" w:hAnsi="Times New Roman" w:cs="Times New Roman"/>
          <w:bCs/>
          <w:i/>
          <w:color w:val="000000"/>
          <w:lang w:eastAsia="id-ID"/>
        </w:rPr>
      </w:pPr>
      <w:r w:rsidRPr="00307609">
        <w:rPr>
          <w:rFonts w:ascii="Times New Roman" w:eastAsia="Times New Roman" w:hAnsi="Times New Roman" w:cs="Times New Roman"/>
          <w:bCs/>
          <w:color w:val="000000"/>
          <w:lang w:eastAsia="id-ID"/>
        </w:rPr>
        <w:t>“</w:t>
      </w:r>
      <w:r w:rsidRPr="00307609">
        <w:rPr>
          <w:rFonts w:ascii="Times New Roman" w:eastAsia="Times New Roman" w:hAnsi="Times New Roman" w:cs="Times New Roman"/>
          <w:bCs/>
          <w:i/>
          <w:color w:val="000000"/>
          <w:lang w:eastAsia="id-ID"/>
        </w:rPr>
        <w:t>ruas garis adalah garis yang memiliki panjang tertentu”</w:t>
      </w:r>
    </w:p>
    <w:p w:rsidR="00096A75" w:rsidRPr="00307609" w:rsidRDefault="00096A75" w:rsidP="00096A75">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Disisi lain, siswa aktif dalam merespon pertanyaan dan mengomentari jawaban temannya. Hal ini terlihat dari respon subjek ketika salah seorang temannya menjawab soal dari guru tentang kesamaan dua vektor. Siswa yang tersebut menjawab bahwa </w:t>
      </w:r>
      <m:oMath>
        <m:box>
          <m:boxPr>
            <m:opEmu m:val="1"/>
            <m:ctrlPr>
              <w:rPr>
                <w:rFonts w:ascii="Cambria Math" w:eastAsia="Times New Roman" w:hAnsi="Cambria Math" w:cs="Times New Roman"/>
                <w:bCs/>
                <w:i/>
                <w:color w:val="000000"/>
                <w:lang w:eastAsia="id-ID"/>
              </w:rPr>
            </m:ctrlPr>
          </m:boxPr>
          <m:e>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AB</m:t>
                </m:r>
              </m:e>
            </m:groupChr>
          </m:e>
        </m:box>
        <m:r>
          <w:rPr>
            <w:rFonts w:ascii="Cambria Math" w:eastAsia="Times New Roman" w:hAnsi="Cambria Math" w:cs="Times New Roman"/>
            <w:color w:val="000000"/>
            <w:lang w:eastAsia="id-ID"/>
          </w:rPr>
          <m:t xml:space="preserve"> </m:t>
        </m:r>
      </m:oMath>
      <w:r w:rsidRPr="00307609">
        <w:rPr>
          <w:rFonts w:ascii="Times New Roman" w:eastAsia="Times New Roman" w:hAnsi="Times New Roman" w:cs="Times New Roman"/>
          <w:bCs/>
          <w:color w:val="000000"/>
          <w:lang w:eastAsia="id-ID"/>
        </w:rPr>
        <w:t xml:space="preserve">sama dengan </w:t>
      </w:r>
      <m:oMath>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BA</m:t>
            </m:r>
          </m:e>
        </m:groupChr>
      </m:oMath>
      <w:r w:rsidRPr="00307609">
        <w:rPr>
          <w:rFonts w:ascii="Times New Roman" w:eastAsia="Times New Roman" w:hAnsi="Times New Roman" w:cs="Times New Roman"/>
          <w:bCs/>
          <w:color w:val="000000"/>
          <w:lang w:eastAsia="id-ID"/>
        </w:rPr>
        <w:t xml:space="preserve">. Subjek kemudian meresponnya dan menyangkal jawaban temannya dengan argumen yang meyakinkan. Hasil wawancara yang dilakukan kepada </w:t>
      </w:r>
      <w:r w:rsidR="00640DEF">
        <w:rPr>
          <w:rFonts w:ascii="Times New Roman" w:eastAsia="Times New Roman" w:hAnsi="Times New Roman" w:cs="Times New Roman"/>
          <w:bCs/>
          <w:color w:val="000000"/>
          <w:lang w:eastAsia="id-ID"/>
        </w:rPr>
        <w:t>subjek H</w:t>
      </w:r>
      <w:r w:rsidRPr="00307609">
        <w:rPr>
          <w:rFonts w:ascii="Times New Roman" w:eastAsia="Times New Roman" w:hAnsi="Times New Roman" w:cs="Times New Roman"/>
          <w:bCs/>
          <w:color w:val="000000"/>
          <w:lang w:eastAsia="id-ID"/>
        </w:rPr>
        <w:t xml:space="preserve"> juga menunjukkan bahwa siswa mampu menggunakan ide yang memiliki alasan yang jelas dalam menawab pertanyaan. Misalnya saja yang terlihat pada tabel 4.6. berikut</w:t>
      </w:r>
    </w:p>
    <w:p w:rsidR="00D52864" w:rsidRDefault="00D52864" w:rsidP="00330EDF">
      <w:pPr>
        <w:pStyle w:val="ListParagraph"/>
        <w:spacing w:after="0" w:line="240" w:lineRule="auto"/>
        <w:ind w:left="0" w:firstLine="426"/>
        <w:jc w:val="center"/>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num="2" w:space="708"/>
          <w:docGrid w:linePitch="360"/>
        </w:sectPr>
      </w:pPr>
    </w:p>
    <w:p w:rsidR="00096A75" w:rsidRPr="00307609" w:rsidRDefault="00073A2C" w:rsidP="00330EDF">
      <w:pPr>
        <w:pStyle w:val="ListParagraph"/>
        <w:spacing w:after="0" w:line="240" w:lineRule="auto"/>
        <w:ind w:left="0" w:firstLine="426"/>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Tabel 3</w:t>
      </w:r>
      <w:r w:rsidR="00096A75" w:rsidRPr="00307609">
        <w:rPr>
          <w:rFonts w:ascii="Times New Roman" w:eastAsia="Times New Roman" w:hAnsi="Times New Roman" w:cs="Times New Roman"/>
          <w:bCs/>
          <w:color w:val="000000"/>
          <w:lang w:eastAsia="id-ID"/>
        </w:rPr>
        <w:t xml:space="preserve">. Potongan Salinan Hasil Wawancara </w:t>
      </w:r>
      <w:r w:rsidR="00640DEF">
        <w:rPr>
          <w:rFonts w:ascii="Times New Roman" w:eastAsia="Times New Roman" w:hAnsi="Times New Roman" w:cs="Times New Roman"/>
          <w:bCs/>
          <w:color w:val="000000"/>
          <w:lang w:eastAsia="id-ID"/>
        </w:rPr>
        <w:t>Subjek H</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7"/>
        <w:gridCol w:w="7338"/>
      </w:tblGrid>
      <w:tr w:rsidR="00096A75" w:rsidRPr="00307609" w:rsidTr="00330EDF">
        <w:tc>
          <w:tcPr>
            <w:tcW w:w="846" w:type="dxa"/>
            <w:tcBorders>
              <w:top w:val="single" w:sz="4" w:space="0" w:color="auto"/>
              <w:bottom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Kode</w:t>
            </w:r>
          </w:p>
        </w:tc>
        <w:tc>
          <w:tcPr>
            <w:tcW w:w="747" w:type="dxa"/>
            <w:tcBorders>
              <w:top w:val="single" w:sz="4" w:space="0" w:color="auto"/>
              <w:bottom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P/R</w:t>
            </w:r>
          </w:p>
        </w:tc>
        <w:tc>
          <w:tcPr>
            <w:tcW w:w="7338" w:type="dxa"/>
            <w:tcBorders>
              <w:top w:val="single" w:sz="4" w:space="0" w:color="auto"/>
              <w:bottom w:val="single" w:sz="4" w:space="0" w:color="auto"/>
            </w:tcBorders>
          </w:tcPr>
          <w:p w:rsidR="00096A75" w:rsidRPr="00307609" w:rsidRDefault="00096A75" w:rsidP="00096A75">
            <w:pPr>
              <w:jc w:val="center"/>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Uraian</w:t>
            </w:r>
          </w:p>
        </w:tc>
      </w:tr>
      <w:tr w:rsidR="00096A75" w:rsidRPr="00307609" w:rsidTr="00330EDF">
        <w:tc>
          <w:tcPr>
            <w:tcW w:w="846" w:type="dxa"/>
            <w:tcBorders>
              <w:top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P3-4</w:t>
            </w:r>
          </w:p>
        </w:tc>
        <w:tc>
          <w:tcPr>
            <w:tcW w:w="747" w:type="dxa"/>
            <w:tcBorders>
              <w:top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w:t>
            </w:r>
          </w:p>
        </w:tc>
        <w:tc>
          <w:tcPr>
            <w:tcW w:w="7338" w:type="dxa"/>
            <w:tcBorders>
              <w:top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Bagaimana carata kerjai?</w:t>
            </w:r>
          </w:p>
        </w:tc>
      </w:tr>
      <w:tr w:rsidR="00096A75" w:rsidRPr="00307609" w:rsidTr="00330EDF">
        <w:tc>
          <w:tcPr>
            <w:tcW w:w="846"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G-4</w:t>
            </w:r>
          </w:p>
        </w:tc>
        <w:tc>
          <w:tcPr>
            <w:tcW w:w="747"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338" w:type="dxa"/>
          </w:tcPr>
          <w:p w:rsidR="00096A75" w:rsidRPr="00307609" w:rsidRDefault="00096A75" w:rsidP="00096A75">
            <w:pPr>
              <w:jc w:val="both"/>
              <w:rPr>
                <w:rFonts w:ascii="Times New Roman" w:eastAsiaTheme="minorEastAsia" w:hAnsi="Times New Roman" w:cs="Times New Roman"/>
                <w:color w:val="000000" w:themeColor="text1"/>
              </w:rPr>
            </w:pPr>
            <m:oMath>
              <m:r>
                <w:rPr>
                  <w:rFonts w:ascii="Cambria Math" w:eastAsiaTheme="minorEastAsia" w:hAnsi="Cambria Math" w:cs="Times New Roman"/>
                  <w:color w:val="000000" w:themeColor="text1"/>
                </w:rPr>
                <m:t>A=4000×</m:t>
              </m:r>
              <m:sSup>
                <m:sSupPr>
                  <m:ctrlPr>
                    <w:rPr>
                      <w:rFonts w:ascii="Cambria Math" w:eastAsiaTheme="minorEastAsia" w:hAnsi="Cambria Math" w:cs="Times New Roman"/>
                      <w:i/>
                      <w:color w:val="000000" w:themeColor="text1"/>
                    </w:rPr>
                  </m:ctrlPr>
                </m:sSupPr>
                <m:e>
                  <m:r>
                    <w:rPr>
                      <w:rFonts w:ascii="Cambria Math" w:eastAsiaTheme="minorEastAsia" w:hAnsi="Cambria Math" w:cs="Times New Roman"/>
                      <w:color w:val="000000" w:themeColor="text1"/>
                    </w:rPr>
                    <m:t>2</m:t>
                  </m:r>
                </m:e>
                <m:sup>
                  <m:r>
                    <w:rPr>
                      <w:rFonts w:ascii="Cambria Math" w:eastAsiaTheme="minorEastAsia" w:hAnsi="Cambria Math" w:cs="Times New Roman"/>
                      <w:color w:val="000000" w:themeColor="text1"/>
                    </w:rPr>
                    <m:t>2t</m:t>
                  </m:r>
                </m:sup>
              </m:sSup>
              <m:r>
                <w:rPr>
                  <w:rFonts w:ascii="Cambria Math" w:eastAsiaTheme="minorEastAsia" w:hAnsi="Cambria Math" w:cs="Times New Roman"/>
                  <w:color w:val="000000" w:themeColor="text1"/>
                </w:rPr>
                <m:t>=4000×</m:t>
              </m:r>
              <m:sSup>
                <m:sSupPr>
                  <m:ctrlPr>
                    <w:rPr>
                      <w:rFonts w:ascii="Cambria Math" w:eastAsiaTheme="minorEastAsia" w:hAnsi="Cambria Math" w:cs="Times New Roman"/>
                      <w:i/>
                      <w:color w:val="000000" w:themeColor="text1"/>
                    </w:rPr>
                  </m:ctrlPr>
                </m:sSupPr>
                <m:e>
                  <m:r>
                    <w:rPr>
                      <w:rFonts w:ascii="Cambria Math" w:eastAsiaTheme="minorEastAsia" w:hAnsi="Cambria Math" w:cs="Times New Roman"/>
                      <w:color w:val="000000" w:themeColor="text1"/>
                    </w:rPr>
                    <m:t>2</m:t>
                  </m:r>
                </m:e>
                <m:sup>
                  <m:r>
                    <w:rPr>
                      <w:rFonts w:ascii="Cambria Math" w:eastAsiaTheme="minorEastAsia" w:hAnsi="Cambria Math" w:cs="Times New Roman"/>
                      <w:color w:val="000000" w:themeColor="text1"/>
                    </w:rPr>
                    <m:t>3</m:t>
                  </m:r>
                </m:sup>
              </m:sSup>
            </m:oMath>
            <w:r w:rsidRPr="00307609">
              <w:rPr>
                <w:rFonts w:ascii="Times New Roman" w:eastAsiaTheme="minorEastAsia" w:hAnsi="Times New Roman" w:cs="Times New Roman"/>
                <w:color w:val="000000" w:themeColor="text1"/>
              </w:rPr>
              <w:t xml:space="preserve"> </w:t>
            </w:r>
          </w:p>
        </w:tc>
      </w:tr>
      <w:tr w:rsidR="00096A75" w:rsidRPr="00307609" w:rsidTr="00330EDF">
        <w:tc>
          <w:tcPr>
            <w:tcW w:w="846"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P3-5</w:t>
            </w:r>
          </w:p>
        </w:tc>
        <w:tc>
          <w:tcPr>
            <w:tcW w:w="747"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w:t>
            </w:r>
          </w:p>
        </w:tc>
        <w:tc>
          <w:tcPr>
            <w:tcW w:w="7338" w:type="dxa"/>
          </w:tcPr>
          <w:p w:rsidR="00096A75" w:rsidRPr="00307609" w:rsidRDefault="00096A75" w:rsidP="00096A75">
            <w:pPr>
              <w:jc w:val="both"/>
              <w:rPr>
                <w:rFonts w:ascii="Times New Roman" w:hAnsi="Times New Roman" w:cs="Times New Roman"/>
                <w:i/>
                <w:color w:val="000000" w:themeColor="text1"/>
              </w:rPr>
            </w:pPr>
            <w:r w:rsidRPr="00307609">
              <w:rPr>
                <w:rFonts w:ascii="Times New Roman" w:hAnsi="Times New Roman" w:cs="Times New Roman"/>
                <w:i/>
                <w:color w:val="000000" w:themeColor="text1"/>
              </w:rPr>
              <w:t>Dimana ambil 3?</w:t>
            </w:r>
          </w:p>
        </w:tc>
      </w:tr>
      <w:tr w:rsidR="00096A75" w:rsidRPr="00307609" w:rsidTr="00330EDF">
        <w:tc>
          <w:tcPr>
            <w:tcW w:w="846"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G-5</w:t>
            </w:r>
          </w:p>
        </w:tc>
        <w:tc>
          <w:tcPr>
            <w:tcW w:w="747"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338"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Dicakaranku toch kak, kucoba dulu 1 jam, 1 setengah jam, sampai tiga jam.</w:t>
            </w:r>
          </w:p>
        </w:tc>
      </w:tr>
      <w:tr w:rsidR="00096A75" w:rsidRPr="00307609" w:rsidTr="00330EDF">
        <w:tc>
          <w:tcPr>
            <w:tcW w:w="846"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P3-6</w:t>
            </w:r>
          </w:p>
        </w:tc>
        <w:tc>
          <w:tcPr>
            <w:tcW w:w="747"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w:t>
            </w:r>
          </w:p>
        </w:tc>
        <w:tc>
          <w:tcPr>
            <w:tcW w:w="7338" w:type="dxa"/>
          </w:tcPr>
          <w:p w:rsidR="00096A75" w:rsidRPr="00307609" w:rsidRDefault="00096A75" w:rsidP="00096A75">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Jadi dicoba-coba di?</w:t>
            </w:r>
          </w:p>
        </w:tc>
      </w:tr>
      <w:tr w:rsidR="00096A75" w:rsidRPr="00307609" w:rsidTr="00330EDF">
        <w:tc>
          <w:tcPr>
            <w:tcW w:w="846"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G-6</w:t>
            </w:r>
          </w:p>
        </w:tc>
        <w:tc>
          <w:tcPr>
            <w:tcW w:w="747"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338"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Ie kak.</w:t>
            </w:r>
          </w:p>
        </w:tc>
      </w:tr>
      <w:tr w:rsidR="00096A75" w:rsidRPr="00307609" w:rsidTr="00330EDF">
        <w:tc>
          <w:tcPr>
            <w:tcW w:w="846"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P3-7</w:t>
            </w:r>
          </w:p>
        </w:tc>
        <w:tc>
          <w:tcPr>
            <w:tcW w:w="747" w:type="dxa"/>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w:t>
            </w:r>
          </w:p>
        </w:tc>
        <w:tc>
          <w:tcPr>
            <w:tcW w:w="7338" w:type="dxa"/>
          </w:tcPr>
          <w:p w:rsidR="00096A75" w:rsidRPr="00307609" w:rsidRDefault="00096A75" w:rsidP="00096A75">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Terus?</w:t>
            </w:r>
          </w:p>
        </w:tc>
      </w:tr>
      <w:tr w:rsidR="00096A75" w:rsidRPr="00307609" w:rsidTr="00330EDF">
        <w:tc>
          <w:tcPr>
            <w:tcW w:w="846" w:type="dxa"/>
            <w:tcBorders>
              <w:bottom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G-7</w:t>
            </w:r>
          </w:p>
        </w:tc>
        <w:tc>
          <w:tcPr>
            <w:tcW w:w="747" w:type="dxa"/>
            <w:tcBorders>
              <w:bottom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338" w:type="dxa"/>
            <w:tcBorders>
              <w:bottom w:val="single" w:sz="4" w:space="0" w:color="auto"/>
            </w:tcBorders>
          </w:tcPr>
          <w:p w:rsidR="00096A75" w:rsidRPr="00307609" w:rsidRDefault="00096A75" w:rsidP="00096A75">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 xml:space="preserve">Jadi waktu yang diperlukan agar </w:t>
            </w:r>
            <m:oMath>
              <m:r>
                <w:rPr>
                  <w:rFonts w:ascii="Cambria Math" w:eastAsiaTheme="minorEastAsia" w:hAnsi="Cambria Math" w:cs="Times New Roman"/>
                  <w:color w:val="000000" w:themeColor="text1"/>
                </w:rPr>
                <m:t>A=256000</m:t>
              </m:r>
            </m:oMath>
            <w:r w:rsidRPr="00307609">
              <w:rPr>
                <w:rFonts w:ascii="Times New Roman" w:eastAsiaTheme="minorEastAsia" w:hAnsi="Times New Roman" w:cs="Times New Roman"/>
                <w:color w:val="000000" w:themeColor="text1"/>
              </w:rPr>
              <w:t xml:space="preserve"> adalah 3 jam.</w:t>
            </w:r>
          </w:p>
        </w:tc>
      </w:tr>
    </w:tbl>
    <w:p w:rsidR="00D52864" w:rsidRDefault="00D52864" w:rsidP="00096A75">
      <w:pPr>
        <w:spacing w:after="0" w:line="240" w:lineRule="auto"/>
        <w:ind w:firstLine="426"/>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space="708"/>
          <w:docGrid w:linePitch="360"/>
        </w:sectPr>
      </w:pPr>
    </w:p>
    <w:p w:rsidR="00096A75" w:rsidRPr="00307609" w:rsidRDefault="00096A75" w:rsidP="00096A75">
      <w:pPr>
        <w:spacing w:after="0" w:line="240" w:lineRule="auto"/>
        <w:ind w:firstLine="426"/>
        <w:jc w:val="both"/>
        <w:rPr>
          <w:rFonts w:ascii="Times New Roman" w:hAnsi="Times New Roman" w:cs="Times New Roman"/>
          <w:b/>
        </w:rPr>
      </w:pPr>
      <w:r w:rsidRPr="00307609">
        <w:rPr>
          <w:rFonts w:ascii="Times New Roman" w:eastAsia="Times New Roman" w:hAnsi="Times New Roman" w:cs="Times New Roman"/>
          <w:bCs/>
          <w:color w:val="000000"/>
          <w:lang w:eastAsia="id-ID"/>
        </w:rPr>
        <w:t>Dengan demikian subjek ini dapat mengevaluasi ide, notasi, dan lambang dengan benar. Di bagian akhir, pembelajaran, ketika guru meminta subjek untuk menyimpulkan materi yang dipelajari pada hari tersebut, siswa dapat memberi kesimpulan dengan baik.</w:t>
      </w:r>
    </w:p>
    <w:p w:rsidR="00414BBA" w:rsidRPr="00307609" w:rsidRDefault="00414BBA" w:rsidP="00E95620">
      <w:pPr>
        <w:pStyle w:val="ListParagraph"/>
        <w:numPr>
          <w:ilvl w:val="0"/>
          <w:numId w:val="3"/>
        </w:numPr>
        <w:spacing w:after="0" w:line="240" w:lineRule="auto"/>
        <w:ind w:left="284" w:hanging="284"/>
        <w:jc w:val="both"/>
        <w:rPr>
          <w:rFonts w:ascii="Times New Roman" w:hAnsi="Times New Roman" w:cs="Times New Roman"/>
          <w:b/>
        </w:rPr>
      </w:pPr>
      <w:r w:rsidRPr="00307609">
        <w:rPr>
          <w:rFonts w:ascii="Times New Roman" w:hAnsi="Times New Roman" w:cs="Times New Roman"/>
          <w:b/>
        </w:rPr>
        <w:t xml:space="preserve">Siswa Tingkat Kemampuan Komunikasi </w:t>
      </w:r>
      <w:r w:rsidR="00640DEF">
        <w:rPr>
          <w:rFonts w:ascii="Times New Roman" w:hAnsi="Times New Roman" w:cs="Times New Roman"/>
          <w:b/>
        </w:rPr>
        <w:t>Sangat tinggi</w:t>
      </w:r>
      <w:r w:rsidRPr="00307609">
        <w:rPr>
          <w:rFonts w:ascii="Times New Roman" w:hAnsi="Times New Roman" w:cs="Times New Roman"/>
          <w:b/>
        </w:rPr>
        <w:t xml:space="preserve"> </w:t>
      </w:r>
      <w:r w:rsidR="00640DEF">
        <w:rPr>
          <w:rFonts w:ascii="Times New Roman" w:hAnsi="Times New Roman" w:cs="Times New Roman"/>
          <w:b/>
        </w:rPr>
        <w:t>(VH)</w:t>
      </w:r>
    </w:p>
    <w:p w:rsidR="00E95620" w:rsidRPr="00307609" w:rsidRDefault="00E95620" w:rsidP="00E95620">
      <w:pPr>
        <w:spacing w:after="0" w:line="240" w:lineRule="auto"/>
        <w:ind w:firstLine="426"/>
        <w:jc w:val="both"/>
        <w:rPr>
          <w:rFonts w:ascii="Times New Roman" w:hAnsi="Times New Roman" w:cs="Times New Roman"/>
        </w:rPr>
      </w:pPr>
      <w:r w:rsidRPr="00307609">
        <w:rPr>
          <w:rFonts w:ascii="Times New Roman" w:hAnsi="Times New Roman" w:cs="Times New Roman"/>
        </w:rPr>
        <w:t xml:space="preserve">Siswa mampu menuliskan informasi yang diketahui dari permasalahan secara lengkap pada beberapa soal. Siswa hanya menuliskan informasi yang diketahui dan ditanyakan secara lengkap pada penyelesaian soal nomor 2 dan 3. Dengan demikian siswa dapat menjelaskan tentang masalah yang akan diselesaikan. Hal ini relevan Ministry Education of Ontario (2005) yang menyatakan bahwa dengan mengidentifikasi informasi yang diberikan dan informasi yang dibutuhkan akan membantu </w:t>
      </w:r>
      <w:r w:rsidRPr="00307609">
        <w:rPr>
          <w:rFonts w:ascii="Times New Roman" w:hAnsi="Times New Roman" w:cs="Times New Roman"/>
        </w:rPr>
        <w:t>siswa menjelaskan tentang masalah agar dipahami lebih baik.</w:t>
      </w:r>
    </w:p>
    <w:p w:rsidR="00E95620" w:rsidRPr="00307609" w:rsidRDefault="00E95620" w:rsidP="00E95620">
      <w:pPr>
        <w:spacing w:after="0" w:line="240" w:lineRule="auto"/>
        <w:ind w:firstLine="426"/>
        <w:jc w:val="both"/>
      </w:pPr>
      <w:r w:rsidRPr="00307609">
        <w:rPr>
          <w:rFonts w:ascii="Times New Roman" w:hAnsi="Times New Roman" w:cs="Times New Roman"/>
        </w:rPr>
        <w:t>Siswa mampu menggambarkan suatu permasalahan dan solusinya dengan benar pada semua soal. Siswa sudah mampu menuliskan setiap persamaan dari setiap penyelesaian soal dengan benar.</w:t>
      </w:r>
      <w:r w:rsidRPr="00307609">
        <w:rPr>
          <w:rFonts w:ascii="Times New Roman" w:eastAsiaTheme="minorEastAsia" w:hAnsi="Times New Roman" w:cs="Times New Roman"/>
        </w:rPr>
        <w:t xml:space="preserve"> Siswa juga sudah mampu menentukan urutan pengoprasian aljabar. Indikator ini telah sejalan dengan salah indikator kemampuan komunikasi matematis yang dikemukakan oleh Lin dan Lee dalam Yang, dkk (2016) bahwa siswa mampu mengekspresikan konsep matematika dan menggunakan simbol matematika dalam menyelesaikan masalah.</w:t>
      </w:r>
    </w:p>
    <w:p w:rsidR="00E95620" w:rsidRPr="00307609" w:rsidRDefault="00E95620" w:rsidP="00E95620">
      <w:pPr>
        <w:spacing w:after="0" w:line="240" w:lineRule="auto"/>
        <w:ind w:firstLine="426"/>
        <w:jc w:val="both"/>
      </w:pPr>
      <w:r w:rsidRPr="00307609">
        <w:rPr>
          <w:rFonts w:ascii="Times New Roman" w:hAnsi="Times New Roman" w:cs="Times New Roman"/>
        </w:rPr>
        <w:t xml:space="preserve">Dari soal nomor 1 hingga soal nomor 7, siswa mampu menuliskan jawaban sesuai dengan maksud soal. Misalnya pada soal nomor 3. Kebanyakan pada siswa pada penyelesaiannya hanya menyamakan bentuk </w:t>
      </w:r>
      <m:oMath>
        <m:r>
          <w:rPr>
            <w:rFonts w:ascii="Cambria Math" w:hAnsi="Cambria Math" w:cs="Times New Roman"/>
          </w:rPr>
          <w:lastRenderedPageBreak/>
          <m:t>0,15×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9</m:t>
            </m:r>
          </m:sup>
        </m:sSup>
        <m:r>
          <w:rPr>
            <w:rFonts w:ascii="Cambria Math" w:hAnsi="Cambria Math" w:cs="Times New Roman"/>
          </w:rPr>
          <m:t xml:space="preserve"> </m:t>
        </m:r>
      </m:oMath>
      <w:r w:rsidRPr="00307609">
        <w:rPr>
          <w:rFonts w:ascii="Times New Roman" w:eastAsiaTheme="minorEastAsia" w:hAnsi="Times New Roman" w:cs="Times New Roman"/>
        </w:rPr>
        <w:t xml:space="preserve">dengan </w:t>
      </w:r>
      <m:oMath>
        <m:r>
          <w:rPr>
            <w:rFonts w:ascii="Cambria Math" w:eastAsiaTheme="minorEastAsia" w:hAnsi="Cambria Math" w:cs="Times New Roman"/>
          </w:rPr>
          <m:t>150000000</m:t>
        </m:r>
      </m:oMath>
      <w:r w:rsidRPr="00307609">
        <w:rPr>
          <w:rFonts w:ascii="Times New Roman" w:eastAsiaTheme="minorEastAsia" w:hAnsi="Times New Roman" w:cs="Times New Roman"/>
        </w:rPr>
        <w:t xml:space="preserve"> tanpa menuliskan bentuk notasi ilmiah paling sederhana dari </w:t>
      </w:r>
      <m:oMath>
        <m:r>
          <w:rPr>
            <w:rFonts w:ascii="Cambria Math" w:eastAsiaTheme="minorEastAsia" w:hAnsi="Cambria Math" w:cs="Times New Roman"/>
          </w:rPr>
          <m:t>150000000</m:t>
        </m:r>
      </m:oMath>
      <w:r w:rsidRPr="00307609">
        <w:rPr>
          <w:rFonts w:ascii="Times New Roman" w:eastAsiaTheme="minorEastAsia" w:hAnsi="Times New Roman" w:cs="Times New Roman"/>
        </w:rPr>
        <w:t xml:space="preserve"> kemudian membandingkan nilainya dengan bentuk </w:t>
      </w:r>
      <m:oMath>
        <m:r>
          <w:rPr>
            <w:rFonts w:ascii="Cambria Math" w:eastAsiaTheme="minorEastAsia" w:hAnsi="Cambria Math" w:cs="Times New Roman"/>
          </w:rPr>
          <m:t>0,15×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oMath>
      <w:r w:rsidRPr="00307609">
        <w:rPr>
          <w:rFonts w:ascii="Times New Roman" w:eastAsiaTheme="minorEastAsia" w:hAnsi="Times New Roman" w:cs="Times New Roman"/>
        </w:rPr>
        <w:t xml:space="preserve"> akan tetapi siswa ini telah menuliskan bentuk notasi ilmiah paling sederhana dan membandingkannya.</w:t>
      </w:r>
    </w:p>
    <w:p w:rsidR="00E95620" w:rsidRPr="00307609" w:rsidRDefault="00E95620" w:rsidP="00E95620">
      <w:pPr>
        <w:spacing w:after="0" w:line="240" w:lineRule="auto"/>
        <w:ind w:firstLine="426"/>
        <w:jc w:val="both"/>
      </w:pPr>
      <w:r w:rsidRPr="00307609">
        <w:rPr>
          <w:rFonts w:ascii="Times New Roman" w:hAnsi="Times New Roman" w:cs="Times New Roman"/>
        </w:rPr>
        <w:t>Siswa sudah mampu menggunakan representasi yang menyeluruh untuk menyatakan konsep matematika dan solusinya. Hal ini dapat dilihat dari siswa mampu menjawab benar pada semua soal dengan menggunakan konsep yang benar. Siswa juga telah mampu mengkoneksikan antara suatu konsep dengan konsep lainnya. Misalnya dalam penyelesaian soal nomor 3</w:t>
      </w:r>
      <w:r w:rsidRPr="00307609">
        <w:rPr>
          <w:rFonts w:ascii="Times New Roman" w:eastAsiaTheme="minorEastAsia" w:hAnsi="Times New Roman" w:cs="Times New Roman"/>
        </w:rPr>
        <w:t>. Siswa menggunakan konsep phytagoras dan bentuk akar.</w:t>
      </w:r>
    </w:p>
    <w:p w:rsidR="00E95620" w:rsidRPr="00307609" w:rsidRDefault="00E95620" w:rsidP="00E95620">
      <w:pPr>
        <w:spacing w:after="0" w:line="240" w:lineRule="auto"/>
        <w:ind w:firstLine="426"/>
        <w:jc w:val="both"/>
        <w:rPr>
          <w:rFonts w:ascii="Times New Roman" w:hAnsi="Times New Roman" w:cs="Times New Roman"/>
        </w:rPr>
      </w:pPr>
      <w:r w:rsidRPr="00307609">
        <w:rPr>
          <w:rFonts w:ascii="Times New Roman" w:hAnsi="Times New Roman" w:cs="Times New Roman"/>
        </w:rPr>
        <w:t xml:space="preserve">Selain itu, siswa menuliskan alasan dalam menentukan jawaban penyelesaian. Setiap alasan yang disampaikan oleh siswa bersifat </w:t>
      </w:r>
      <w:r w:rsidRPr="00307609">
        <w:rPr>
          <w:rFonts w:ascii="Times New Roman" w:hAnsi="Times New Roman" w:cs="Times New Roman"/>
        </w:rPr>
        <w:t>logis dan dapat dipahami</w:t>
      </w:r>
      <w:r w:rsidRPr="00307609">
        <w:rPr>
          <w:rFonts w:ascii="Times New Roman" w:eastAsiaTheme="minorEastAsia" w:hAnsi="Times New Roman" w:cs="Times New Roman"/>
        </w:rPr>
        <w:t xml:space="preserve">. Dengan demikian jika siswa sesorang mempertanyakan tentang langkah pengerjaannya siswa memahami dan terjadi umpan balik. Hal ini relevan dengan pernyataan yang dikemukakan oleh Pugalee dalam Risnanosanti (2016) yang menyatakan bahwa </w:t>
      </w:r>
      <w:r w:rsidRPr="00307609">
        <w:rPr>
          <w:rFonts w:ascii="Times New Roman" w:hAnsi="Times New Roman" w:cs="Times New Roman"/>
        </w:rPr>
        <w:t>dalam pembelajaran siswa harus memberikan argumen-argumen pada setiap jawaban dan menyediakan umpan balik pada jawaban yang diberikan, sehingga apa yang dipelajari lebih bermakna untuk siswa.</w:t>
      </w:r>
    </w:p>
    <w:p w:rsidR="00B00CE1" w:rsidRPr="00307609" w:rsidRDefault="00B00CE1" w:rsidP="00B00CE1">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Berdasarkan observasi yang telah dilakukan selama proses penelitian, peneliti berhasil mengumpulkan data bahwa siswa mampu menggunakan gambar dalam menyelesaikan masalah matematika. Siswa mampu merepresentasikan sebuah vektor dalam bentuk gambar. Akan tetapi ketika siswa sudah merepresentasikan sebuah gambar dalam pikirannya siswa tidak menyertakannya dalam menuliskan jawabannya seperti yang terlihat pada potongan salinan hasil wawancara berikut:</w:t>
      </w:r>
    </w:p>
    <w:p w:rsidR="00D52864" w:rsidRDefault="00D52864" w:rsidP="00073A2C">
      <w:pPr>
        <w:pStyle w:val="ListParagraph"/>
        <w:spacing w:after="0" w:line="240" w:lineRule="auto"/>
        <w:ind w:left="0"/>
        <w:jc w:val="center"/>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num="2" w:space="708"/>
          <w:docGrid w:linePitch="360"/>
        </w:sectPr>
      </w:pPr>
    </w:p>
    <w:p w:rsidR="00B00CE1" w:rsidRPr="00307609" w:rsidRDefault="00073A2C" w:rsidP="00073A2C">
      <w:pPr>
        <w:pStyle w:val="ListParagraph"/>
        <w:spacing w:after="0" w:line="240" w:lineRule="auto"/>
        <w:ind w:left="0"/>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Tabel 4</w:t>
      </w:r>
      <w:r w:rsidR="00B00CE1" w:rsidRPr="00307609">
        <w:rPr>
          <w:rFonts w:ascii="Times New Roman" w:eastAsia="Times New Roman" w:hAnsi="Times New Roman" w:cs="Times New Roman"/>
          <w:bCs/>
          <w:color w:val="000000"/>
          <w:lang w:eastAsia="id-ID"/>
        </w:rPr>
        <w:t xml:space="preserve">. Potongan Salinan Hasil Wawancara </w:t>
      </w:r>
      <w:r w:rsidR="00640DEF">
        <w:rPr>
          <w:rFonts w:ascii="Times New Roman" w:eastAsia="Times New Roman" w:hAnsi="Times New Roman" w:cs="Times New Roman"/>
          <w:bCs/>
          <w:color w:val="000000"/>
          <w:lang w:eastAsia="id-ID"/>
        </w:rPr>
        <w:t>Subjek VH</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77"/>
        <w:gridCol w:w="7503"/>
      </w:tblGrid>
      <w:tr w:rsidR="00B00CE1" w:rsidRPr="00307609" w:rsidTr="00330EDF">
        <w:tc>
          <w:tcPr>
            <w:tcW w:w="992" w:type="dxa"/>
            <w:tcBorders>
              <w:top w:val="single" w:sz="4" w:space="0" w:color="auto"/>
              <w:bottom w:val="single" w:sz="4" w:space="0" w:color="auto"/>
            </w:tcBorders>
          </w:tcPr>
          <w:p w:rsidR="00B00CE1" w:rsidRPr="00307609" w:rsidRDefault="00B00CE1" w:rsidP="00B00CE1">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Kode</w:t>
            </w:r>
          </w:p>
        </w:tc>
        <w:tc>
          <w:tcPr>
            <w:tcW w:w="577" w:type="dxa"/>
            <w:tcBorders>
              <w:top w:val="single" w:sz="4" w:space="0" w:color="auto"/>
              <w:bottom w:val="single" w:sz="4" w:space="0" w:color="auto"/>
            </w:tcBorders>
          </w:tcPr>
          <w:p w:rsidR="00B00CE1" w:rsidRPr="00307609" w:rsidRDefault="00B00CE1" w:rsidP="00B00CE1">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P/R</w:t>
            </w:r>
          </w:p>
        </w:tc>
        <w:tc>
          <w:tcPr>
            <w:tcW w:w="7503" w:type="dxa"/>
            <w:tcBorders>
              <w:top w:val="single" w:sz="4" w:space="0" w:color="auto"/>
              <w:bottom w:val="single" w:sz="4" w:space="0" w:color="auto"/>
            </w:tcBorders>
          </w:tcPr>
          <w:p w:rsidR="00B00CE1" w:rsidRPr="00307609" w:rsidRDefault="00B00CE1" w:rsidP="00B00CE1">
            <w:pPr>
              <w:jc w:val="center"/>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Uraian</w:t>
            </w:r>
          </w:p>
        </w:tc>
      </w:tr>
      <w:tr w:rsidR="00B00CE1" w:rsidRPr="00307609" w:rsidTr="00330EDF">
        <w:tc>
          <w:tcPr>
            <w:tcW w:w="992" w:type="dxa"/>
            <w:tcBorders>
              <w:top w:val="single" w:sz="4" w:space="0" w:color="auto"/>
            </w:tcBorders>
          </w:tcPr>
          <w:p w:rsidR="00B00CE1" w:rsidRPr="00307609" w:rsidRDefault="00B00CE1" w:rsidP="00B00CE1">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P4-25</w:t>
            </w:r>
          </w:p>
        </w:tc>
        <w:tc>
          <w:tcPr>
            <w:tcW w:w="577" w:type="dxa"/>
            <w:tcBorders>
              <w:top w:val="single" w:sz="4" w:space="0" w:color="auto"/>
            </w:tcBorders>
          </w:tcPr>
          <w:p w:rsidR="00B00CE1" w:rsidRPr="00307609" w:rsidRDefault="00B00CE1" w:rsidP="00B00CE1">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w:t>
            </w:r>
          </w:p>
        </w:tc>
        <w:tc>
          <w:tcPr>
            <w:tcW w:w="7503" w:type="dxa"/>
            <w:tcBorders>
              <w:top w:val="single" w:sz="4" w:space="0" w:color="auto"/>
            </w:tcBorders>
          </w:tcPr>
          <w:p w:rsidR="00B00CE1" w:rsidRPr="00307609" w:rsidRDefault="00B00CE1" w:rsidP="00B00CE1">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Waktu ta jawab ini soal pelu ki bantuan membuat gambar dulu atau langsung ki jawab?</w:t>
            </w:r>
          </w:p>
        </w:tc>
      </w:tr>
      <w:tr w:rsidR="00B00CE1" w:rsidRPr="00307609" w:rsidTr="00330EDF">
        <w:tc>
          <w:tcPr>
            <w:tcW w:w="992" w:type="dxa"/>
          </w:tcPr>
          <w:p w:rsidR="00B00CE1" w:rsidRPr="00307609" w:rsidRDefault="00B00CE1" w:rsidP="00B00CE1">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VG-25</w:t>
            </w:r>
          </w:p>
        </w:tc>
        <w:tc>
          <w:tcPr>
            <w:tcW w:w="577" w:type="dxa"/>
          </w:tcPr>
          <w:p w:rsidR="00B00CE1" w:rsidRPr="00307609" w:rsidRDefault="00B00CE1" w:rsidP="00B00CE1">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503" w:type="dxa"/>
          </w:tcPr>
          <w:p w:rsidR="00B00CE1" w:rsidRPr="00307609" w:rsidRDefault="00B00CE1" w:rsidP="00B00CE1">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Tidak ji kak</w:t>
            </w:r>
          </w:p>
        </w:tc>
      </w:tr>
      <w:tr w:rsidR="00B00CE1" w:rsidRPr="00307609" w:rsidTr="00330EDF">
        <w:tc>
          <w:tcPr>
            <w:tcW w:w="992" w:type="dxa"/>
            <w:tcBorders>
              <w:bottom w:val="single" w:sz="4" w:space="0" w:color="auto"/>
            </w:tcBorders>
          </w:tcPr>
          <w:p w:rsidR="00B00CE1" w:rsidRPr="00307609" w:rsidRDefault="00B00CE1" w:rsidP="00B00CE1">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P4-26</w:t>
            </w:r>
          </w:p>
        </w:tc>
        <w:tc>
          <w:tcPr>
            <w:tcW w:w="577" w:type="dxa"/>
            <w:tcBorders>
              <w:bottom w:val="single" w:sz="4" w:space="0" w:color="auto"/>
            </w:tcBorders>
          </w:tcPr>
          <w:p w:rsidR="00B00CE1" w:rsidRPr="00307609" w:rsidRDefault="00B00CE1" w:rsidP="00B00CE1">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w:t>
            </w:r>
          </w:p>
        </w:tc>
        <w:tc>
          <w:tcPr>
            <w:tcW w:w="7503" w:type="dxa"/>
            <w:tcBorders>
              <w:bottom w:val="single" w:sz="4" w:space="0" w:color="auto"/>
            </w:tcBorders>
          </w:tcPr>
          <w:p w:rsidR="00B00CE1" w:rsidRPr="00307609" w:rsidRDefault="00B00CE1" w:rsidP="00B00CE1">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Oo tidak perlu i buat gambar dik</w:t>
            </w:r>
          </w:p>
        </w:tc>
      </w:tr>
    </w:tbl>
    <w:p w:rsidR="00D52864" w:rsidRDefault="00D52864" w:rsidP="00B00CE1">
      <w:pPr>
        <w:pStyle w:val="ListParagraph"/>
        <w:spacing w:after="0" w:line="240" w:lineRule="auto"/>
        <w:ind w:left="0" w:firstLine="426"/>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space="708"/>
          <w:docGrid w:linePitch="360"/>
        </w:sectPr>
      </w:pPr>
    </w:p>
    <w:p w:rsidR="00B00CE1" w:rsidRPr="00307609" w:rsidRDefault="00B00CE1" w:rsidP="00B00CE1">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Selain itu, subject VG jarang bertanya kepada guru maupun kepada teman tentang materi yang dipelajari. Subject VG jarang bertanya kepada guru karena subject VG dapat memahami penjelasan guru tentang materi yang disampaikan. Subject VG juga sering merespon jawaban yang disampaikan oleh temannya. Hal ini terlihat dari kemampuan subject VG dalam memberikan dukungan dan penyangkalan terhadap jawaban temannya. Misalnya saja pada jawaban irfandi yang menyatakan bahwa </w:t>
      </w:r>
      <m:oMath>
        <m:box>
          <m:boxPr>
            <m:opEmu m:val="1"/>
            <m:ctrlPr>
              <w:rPr>
                <w:rFonts w:ascii="Cambria Math" w:eastAsia="Times New Roman" w:hAnsi="Cambria Math" w:cs="Times New Roman"/>
                <w:bCs/>
                <w:i/>
                <w:color w:val="000000"/>
                <w:lang w:eastAsia="id-ID"/>
              </w:rPr>
            </m:ctrlPr>
          </m:boxPr>
          <m:e>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AB</m:t>
                </m:r>
              </m:e>
            </m:groupChr>
          </m:e>
        </m:box>
      </m:oMath>
      <w:r w:rsidRPr="00307609">
        <w:rPr>
          <w:rFonts w:ascii="Times New Roman" w:eastAsia="Times New Roman" w:hAnsi="Times New Roman" w:cs="Times New Roman"/>
          <w:bCs/>
          <w:color w:val="000000"/>
          <w:lang w:eastAsia="id-ID"/>
        </w:rPr>
        <w:t xml:space="preserve"> sama dengan </w:t>
      </w:r>
      <m:oMath>
        <m:box>
          <m:boxPr>
            <m:opEmu m:val="1"/>
            <m:ctrlPr>
              <w:rPr>
                <w:rFonts w:ascii="Cambria Math" w:eastAsia="Times New Roman" w:hAnsi="Cambria Math" w:cs="Times New Roman"/>
                <w:bCs/>
                <w:i/>
                <w:color w:val="000000"/>
                <w:lang w:eastAsia="id-ID"/>
              </w:rPr>
            </m:ctrlPr>
          </m:boxPr>
          <m:e>
            <m:groupChr>
              <m:groupChrPr>
                <m:chr m:val="→"/>
                <m:pos m:val="top"/>
                <m:ctrlPr>
                  <w:rPr>
                    <w:rFonts w:ascii="Cambria Math" w:eastAsia="Times New Roman" w:hAnsi="Cambria Math" w:cs="Times New Roman"/>
                    <w:bCs/>
                    <w:i/>
                    <w:color w:val="000000"/>
                    <w:lang w:eastAsia="id-ID"/>
                  </w:rPr>
                </m:ctrlPr>
              </m:groupChrPr>
              <m:e>
                <m:r>
                  <w:rPr>
                    <w:rFonts w:ascii="Cambria Math" w:eastAsia="Times New Roman" w:hAnsi="Cambria Math" w:cs="Times New Roman"/>
                    <w:color w:val="000000"/>
                    <w:lang w:eastAsia="id-ID"/>
                  </w:rPr>
                  <m:t>BA</m:t>
                </m:r>
              </m:e>
            </m:groupChr>
          </m:e>
        </m:box>
        <m:r>
          <w:rPr>
            <w:rFonts w:ascii="Cambria Math" w:eastAsia="Times New Roman" w:hAnsi="Cambria Math" w:cs="Times New Roman"/>
            <w:color w:val="000000"/>
            <w:lang w:eastAsia="id-ID"/>
          </w:rPr>
          <m:t xml:space="preserve">. </m:t>
        </m:r>
      </m:oMath>
      <w:r w:rsidRPr="00307609">
        <w:rPr>
          <w:rFonts w:ascii="Times New Roman" w:eastAsia="Times New Roman" w:hAnsi="Times New Roman" w:cs="Times New Roman"/>
          <w:bCs/>
          <w:color w:val="000000"/>
          <w:lang w:eastAsia="id-ID"/>
        </w:rPr>
        <w:t xml:space="preserve">Subjek langsung </w:t>
      </w:r>
      <w:r w:rsidRPr="00307609">
        <w:rPr>
          <w:rFonts w:ascii="Times New Roman" w:eastAsia="Times New Roman" w:hAnsi="Times New Roman" w:cs="Times New Roman"/>
          <w:bCs/>
          <w:color w:val="000000"/>
          <w:lang w:eastAsia="id-ID"/>
        </w:rPr>
        <w:t>menyangkalnya dengan argumen dan alasan yang meyakinkan. Dari kedua vektor tersebut subject VG memahami titik pangkal dan titik ujung dari suatu vektor. Dengan demikian, subject VG dikatakan telah mampu mengidentifikasi dan menginterpretasi ide, simbol, dan informasi yang diketahui dari suatu permasalahan matematika. Subject VG juga dapat menggunakan ide-ide yang menarik dalam menyelesaikan permasalahan seperti yang terlihat dalam salinan wawancara berikut</w:t>
      </w:r>
    </w:p>
    <w:p w:rsidR="00D52864" w:rsidRDefault="00D52864" w:rsidP="001D4478">
      <w:pPr>
        <w:pStyle w:val="ListParagraph"/>
        <w:spacing w:after="0" w:line="240" w:lineRule="auto"/>
        <w:ind w:left="0"/>
        <w:jc w:val="center"/>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num="2" w:space="708"/>
          <w:docGrid w:linePitch="360"/>
        </w:sectPr>
      </w:pPr>
    </w:p>
    <w:p w:rsidR="00B00CE1" w:rsidRPr="00307609" w:rsidRDefault="00073A2C" w:rsidP="001D4478">
      <w:pPr>
        <w:pStyle w:val="ListParagraph"/>
        <w:spacing w:after="0" w:line="240" w:lineRule="auto"/>
        <w:ind w:left="0"/>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Tabel 5</w:t>
      </w:r>
      <w:r w:rsidR="00B00CE1" w:rsidRPr="00307609">
        <w:rPr>
          <w:rFonts w:ascii="Times New Roman" w:eastAsia="Times New Roman" w:hAnsi="Times New Roman" w:cs="Times New Roman"/>
          <w:bCs/>
          <w:color w:val="000000"/>
          <w:lang w:eastAsia="id-ID"/>
        </w:rPr>
        <w:t xml:space="preserve">. Potongan Salinan Hasil Wawancara </w:t>
      </w:r>
      <w:r w:rsidR="00640DEF">
        <w:rPr>
          <w:rFonts w:ascii="Times New Roman" w:eastAsia="Times New Roman" w:hAnsi="Times New Roman" w:cs="Times New Roman"/>
          <w:bCs/>
          <w:color w:val="000000"/>
          <w:lang w:eastAsia="id-ID"/>
        </w:rPr>
        <w:t>Subjek VH</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03"/>
        <w:gridCol w:w="7139"/>
      </w:tblGrid>
      <w:tr w:rsidR="001D4478" w:rsidRPr="00307609" w:rsidTr="00330EDF">
        <w:tc>
          <w:tcPr>
            <w:tcW w:w="989" w:type="dxa"/>
            <w:tcBorders>
              <w:top w:val="single" w:sz="4" w:space="0" w:color="auto"/>
              <w:bottom w:val="single" w:sz="4" w:space="0" w:color="auto"/>
            </w:tcBorders>
          </w:tcPr>
          <w:p w:rsidR="001D4478" w:rsidRPr="00307609" w:rsidRDefault="001D4478" w:rsidP="001D4478">
            <w:pPr>
              <w:jc w:val="center"/>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Kode</w:t>
            </w:r>
          </w:p>
        </w:tc>
        <w:tc>
          <w:tcPr>
            <w:tcW w:w="803" w:type="dxa"/>
            <w:tcBorders>
              <w:top w:val="single" w:sz="4" w:space="0" w:color="auto"/>
              <w:bottom w:val="single" w:sz="4" w:space="0" w:color="auto"/>
            </w:tcBorders>
          </w:tcPr>
          <w:p w:rsidR="001D4478" w:rsidRPr="00307609" w:rsidRDefault="001D4478" w:rsidP="001D4478">
            <w:pPr>
              <w:jc w:val="center"/>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P/R</w:t>
            </w:r>
          </w:p>
        </w:tc>
        <w:tc>
          <w:tcPr>
            <w:tcW w:w="7139" w:type="dxa"/>
            <w:tcBorders>
              <w:top w:val="single" w:sz="4" w:space="0" w:color="auto"/>
              <w:bottom w:val="single" w:sz="4" w:space="0" w:color="auto"/>
            </w:tcBorders>
          </w:tcPr>
          <w:p w:rsidR="001D4478" w:rsidRPr="00307609" w:rsidRDefault="001D4478" w:rsidP="001D4478">
            <w:pPr>
              <w:jc w:val="center"/>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Uraian</w:t>
            </w:r>
          </w:p>
        </w:tc>
      </w:tr>
      <w:tr w:rsidR="00B00CE1" w:rsidRPr="00307609" w:rsidTr="00330EDF">
        <w:tc>
          <w:tcPr>
            <w:tcW w:w="989" w:type="dxa"/>
            <w:tcBorders>
              <w:top w:val="single" w:sz="4" w:space="0" w:color="auto"/>
            </w:tcBorders>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P4-15</w:t>
            </w:r>
          </w:p>
        </w:tc>
        <w:tc>
          <w:tcPr>
            <w:tcW w:w="803" w:type="dxa"/>
            <w:tcBorders>
              <w:top w:val="single" w:sz="4" w:space="0" w:color="auto"/>
            </w:tcBorders>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w:t>
            </w:r>
          </w:p>
        </w:tc>
        <w:tc>
          <w:tcPr>
            <w:tcW w:w="7139" w:type="dxa"/>
            <w:tcBorders>
              <w:top w:val="single" w:sz="4" w:space="0" w:color="auto"/>
            </w:tcBorders>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o... ia , terus coba buka soal nomor 2 apa yang azizah ketahui dari soal nomor 2.</w:t>
            </w:r>
          </w:p>
        </w:tc>
      </w:tr>
      <w:tr w:rsidR="00B00CE1" w:rsidRPr="00307609" w:rsidTr="00330EDF">
        <w:tc>
          <w:tcPr>
            <w:tcW w:w="989"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VG-15</w:t>
            </w:r>
          </w:p>
        </w:tc>
        <w:tc>
          <w:tcPr>
            <w:tcW w:w="803"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139"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 xml:space="preserve">Yang saya ketahui, sebuah persegi panjang yang panjangnya itu </w:t>
            </w:r>
            <m:oMath>
              <m:f>
                <m:fPr>
                  <m:ctrlPr>
                    <w:rPr>
                      <w:rFonts w:ascii="Cambria Math" w:hAnsi="Cambria Math" w:cs="Times New Roman"/>
                      <w:i/>
                      <w:color w:val="000000" w:themeColor="text1"/>
                    </w:rPr>
                  </m:ctrlPr>
                </m:fPr>
                <m:num>
                  <m:r>
                    <w:rPr>
                      <w:rFonts w:ascii="Cambria Math" w:hAnsi="Cambria Math" w:cs="Times New Roman"/>
                      <w:color w:val="000000" w:themeColor="text1"/>
                    </w:rPr>
                    <m:t>10</m:t>
                  </m:r>
                </m:num>
                <m:den>
                  <m:r>
                    <w:rPr>
                      <w:rFonts w:ascii="Cambria Math" w:hAnsi="Cambria Math" w:cs="Times New Roman"/>
                      <w:color w:val="000000" w:themeColor="text1"/>
                    </w:rPr>
                    <m:t>4-</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cm</m:t>
              </m:r>
            </m:oMath>
            <w:r w:rsidRPr="00307609">
              <w:rPr>
                <w:rFonts w:ascii="Times New Roman" w:eastAsiaTheme="minorEastAsia" w:hAnsi="Times New Roman" w:cs="Times New Roman"/>
                <w:color w:val="000000" w:themeColor="text1"/>
              </w:rPr>
              <w:t xml:space="preserve"> dan lebar </w:t>
            </w:r>
            <m:oMath>
              <m:r>
                <w:rPr>
                  <w:rFonts w:ascii="Cambria Math" w:eastAsiaTheme="minorEastAsia" w:hAnsi="Cambria Math" w:cs="Times New Roman"/>
                  <w:color w:val="000000" w:themeColor="text1"/>
                </w:rPr>
                <m:t>2+</m:t>
              </m:r>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oMath>
            <w:r w:rsidRPr="00307609">
              <w:rPr>
                <w:rFonts w:ascii="Times New Roman" w:eastAsiaTheme="minorEastAsia" w:hAnsi="Times New Roman" w:cs="Times New Roman"/>
                <w:color w:val="000000" w:themeColor="text1"/>
              </w:rPr>
              <w:t xml:space="preserve"> cm. Yang ditanyakan itu keliling dan luas persegi panjang dalam bentuk penyebut pecahan rasional yang paling sederhana.</w:t>
            </w:r>
          </w:p>
        </w:tc>
      </w:tr>
      <w:tr w:rsidR="00B00CE1" w:rsidRPr="00307609" w:rsidTr="002B0475">
        <w:tc>
          <w:tcPr>
            <w:tcW w:w="989"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P4-16</w:t>
            </w:r>
          </w:p>
        </w:tc>
        <w:tc>
          <w:tcPr>
            <w:tcW w:w="803"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w:t>
            </w:r>
          </w:p>
        </w:tc>
        <w:tc>
          <w:tcPr>
            <w:tcW w:w="7139"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Coba buka pekerjaanya</w:t>
            </w:r>
          </w:p>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Sekarang kan azizah sudah tulis apa yang diketahui toch?</w:t>
            </w:r>
          </w:p>
        </w:tc>
      </w:tr>
      <w:tr w:rsidR="00B00CE1" w:rsidRPr="00307609" w:rsidTr="002B0475">
        <w:tc>
          <w:tcPr>
            <w:tcW w:w="989"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VG-16</w:t>
            </w:r>
          </w:p>
        </w:tc>
        <w:tc>
          <w:tcPr>
            <w:tcW w:w="803"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139"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Iye kak</w:t>
            </w:r>
          </w:p>
        </w:tc>
      </w:tr>
      <w:tr w:rsidR="00B00CE1" w:rsidRPr="00307609" w:rsidTr="002B0475">
        <w:tc>
          <w:tcPr>
            <w:tcW w:w="989"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P4-17</w:t>
            </w:r>
          </w:p>
        </w:tc>
        <w:tc>
          <w:tcPr>
            <w:tcW w:w="803"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w:t>
            </w:r>
          </w:p>
        </w:tc>
        <w:tc>
          <w:tcPr>
            <w:tcW w:w="7139"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Kenapa azizah berpikiran melakukan ini?</w:t>
            </w:r>
          </w:p>
        </w:tc>
      </w:tr>
      <w:tr w:rsidR="00B00CE1" w:rsidRPr="00307609" w:rsidTr="00330EDF">
        <w:trPr>
          <w:trHeight w:val="80"/>
        </w:trPr>
        <w:tc>
          <w:tcPr>
            <w:tcW w:w="989"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lastRenderedPageBreak/>
              <w:t>VG-17</w:t>
            </w:r>
          </w:p>
        </w:tc>
        <w:tc>
          <w:tcPr>
            <w:tcW w:w="803" w:type="dxa"/>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139"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color w:val="000000" w:themeColor="text1"/>
              </w:rPr>
              <w:t xml:space="preserve">Saya melakukan ini untuk lebih memudahkan dalam mencari luas dan kelilingnya, saya rasionalkan dulu penyebutnya kak. Dari </w:t>
            </w:r>
            <m:oMath>
              <m:f>
                <m:fPr>
                  <m:ctrlPr>
                    <w:rPr>
                      <w:rFonts w:ascii="Cambria Math" w:hAnsi="Cambria Math" w:cs="Times New Roman"/>
                      <w:i/>
                      <w:color w:val="000000" w:themeColor="text1"/>
                    </w:rPr>
                  </m:ctrlPr>
                </m:fPr>
                <m:num>
                  <m:r>
                    <w:rPr>
                      <w:rFonts w:ascii="Cambria Math" w:hAnsi="Cambria Math" w:cs="Times New Roman"/>
                      <w:color w:val="000000" w:themeColor="text1"/>
                    </w:rPr>
                    <m:t>10</m:t>
                  </m:r>
                </m:num>
                <m:den>
                  <m:r>
                    <w:rPr>
                      <w:rFonts w:ascii="Cambria Math" w:hAnsi="Cambria Math" w:cs="Times New Roman"/>
                      <w:color w:val="000000" w:themeColor="text1"/>
                    </w:rPr>
                    <m:t>4-</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w:r w:rsidRPr="00307609">
              <w:rPr>
                <w:rFonts w:ascii="Times New Roman" w:eastAsiaTheme="minorEastAsia" w:hAnsi="Times New Roman" w:cs="Times New Roman"/>
                <w:color w:val="000000" w:themeColor="text1"/>
              </w:rPr>
              <w:t xml:space="preserve"> Menjadi </w:t>
            </w:r>
            <m:oMath>
              <m:f>
                <m:fPr>
                  <m:ctrlPr>
                    <w:rPr>
                      <w:rFonts w:ascii="Cambria Math" w:hAnsi="Cambria Math" w:cs="Times New Roman"/>
                      <w:i/>
                      <w:color w:val="000000" w:themeColor="text1"/>
                    </w:rPr>
                  </m:ctrlPr>
                </m:fPr>
                <m:num>
                  <m:r>
                    <w:rPr>
                      <w:rFonts w:ascii="Cambria Math" w:hAnsi="Cambria Math" w:cs="Times New Roman"/>
                      <w:color w:val="000000" w:themeColor="text1"/>
                    </w:rPr>
                    <m:t>10</m:t>
                  </m:r>
                </m:num>
                <m:den>
                  <m:r>
                    <w:rPr>
                      <w:rFonts w:ascii="Cambria Math" w:hAnsi="Cambria Math" w:cs="Times New Roman"/>
                      <w:color w:val="000000" w:themeColor="text1"/>
                    </w:rPr>
                    <m:t>4-</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 xml:space="preserve"> x </m:t>
              </m:r>
              <m:f>
                <m:fPr>
                  <m:ctrlPr>
                    <w:rPr>
                      <w:rFonts w:ascii="Cambria Math" w:hAnsi="Cambria Math" w:cs="Times New Roman"/>
                      <w:i/>
                      <w:color w:val="000000" w:themeColor="text1"/>
                    </w:rPr>
                  </m:ctrlPr>
                </m:fPr>
                <m:num>
                  <m:r>
                    <w:rPr>
                      <w:rFonts w:ascii="Cambria Math" w:hAnsi="Cambria Math" w:cs="Times New Roman"/>
                      <w:color w:val="000000" w:themeColor="text1"/>
                    </w:rPr>
                    <m:t>4+</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4+</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w:r w:rsidRPr="00307609">
              <w:rPr>
                <w:rFonts w:ascii="Times New Roman" w:eastAsiaTheme="minorEastAsia" w:hAnsi="Times New Roman" w:cs="Times New Roman"/>
                <w:color w:val="000000" w:themeColor="text1"/>
              </w:rPr>
              <w:t>.</w:t>
            </w:r>
          </w:p>
        </w:tc>
      </w:tr>
      <w:tr w:rsidR="00B00CE1" w:rsidRPr="00307609" w:rsidTr="00330EDF">
        <w:tc>
          <w:tcPr>
            <w:tcW w:w="989"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P4-18</w:t>
            </w:r>
          </w:p>
        </w:tc>
        <w:tc>
          <w:tcPr>
            <w:tcW w:w="803"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P</w:t>
            </w:r>
          </w:p>
        </w:tc>
        <w:tc>
          <w:tcPr>
            <w:tcW w:w="7139" w:type="dxa"/>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i/>
                <w:color w:val="000000" w:themeColor="text1"/>
              </w:rPr>
              <w:t xml:space="preserve">Kenapa harus </w:t>
            </w:r>
            <m:oMath>
              <m:r>
                <w:rPr>
                  <w:rFonts w:ascii="Cambria Math" w:hAnsi="Cambria Math" w:cs="Times New Roman"/>
                  <w:color w:val="000000" w:themeColor="text1"/>
                </w:rPr>
                <m:t>4+</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oMath>
            <w:r w:rsidRPr="00307609">
              <w:rPr>
                <w:rFonts w:ascii="Times New Roman" w:eastAsiaTheme="minorEastAsia" w:hAnsi="Times New Roman" w:cs="Times New Roman"/>
                <w:i/>
                <w:color w:val="000000" w:themeColor="text1"/>
              </w:rPr>
              <w:t>?</w:t>
            </w:r>
          </w:p>
        </w:tc>
      </w:tr>
      <w:tr w:rsidR="00B00CE1" w:rsidRPr="00307609" w:rsidTr="00330EDF">
        <w:tc>
          <w:tcPr>
            <w:tcW w:w="989" w:type="dxa"/>
            <w:tcBorders>
              <w:bottom w:val="single" w:sz="4" w:space="0" w:color="auto"/>
            </w:tcBorders>
          </w:tcPr>
          <w:p w:rsidR="00B00CE1" w:rsidRPr="00307609" w:rsidRDefault="00B00CE1" w:rsidP="001D4478">
            <w:pPr>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VG-18</w:t>
            </w:r>
          </w:p>
        </w:tc>
        <w:tc>
          <w:tcPr>
            <w:tcW w:w="803" w:type="dxa"/>
            <w:tcBorders>
              <w:bottom w:val="single" w:sz="4" w:space="0" w:color="auto"/>
            </w:tcBorders>
          </w:tcPr>
          <w:p w:rsidR="00B00CE1" w:rsidRPr="00307609" w:rsidRDefault="00B00CE1" w:rsidP="001D4478">
            <w:pPr>
              <w:ind w:hanging="53"/>
              <w:jc w:val="both"/>
              <w:rPr>
                <w:rFonts w:ascii="Times New Roman" w:eastAsiaTheme="minorEastAsia" w:hAnsi="Times New Roman" w:cs="Times New Roman"/>
                <w:color w:val="000000" w:themeColor="text1"/>
              </w:rPr>
            </w:pPr>
            <w:r w:rsidRPr="00307609">
              <w:rPr>
                <w:rFonts w:ascii="Times New Roman" w:eastAsiaTheme="minorEastAsia" w:hAnsi="Times New Roman" w:cs="Times New Roman"/>
                <w:color w:val="000000" w:themeColor="text1"/>
              </w:rPr>
              <w:t>R</w:t>
            </w:r>
          </w:p>
        </w:tc>
        <w:tc>
          <w:tcPr>
            <w:tcW w:w="7139" w:type="dxa"/>
            <w:tcBorders>
              <w:bottom w:val="single" w:sz="4" w:space="0" w:color="auto"/>
            </w:tcBorders>
          </w:tcPr>
          <w:p w:rsidR="00B00CE1" w:rsidRPr="00307609" w:rsidRDefault="00B00CE1" w:rsidP="001D4478">
            <w:pPr>
              <w:jc w:val="both"/>
              <w:rPr>
                <w:rFonts w:ascii="Times New Roman" w:eastAsiaTheme="minorEastAsia" w:hAnsi="Times New Roman" w:cs="Times New Roman"/>
                <w:i/>
                <w:color w:val="000000" w:themeColor="text1"/>
              </w:rPr>
            </w:pPr>
            <w:r w:rsidRPr="00307609">
              <w:rPr>
                <w:rFonts w:ascii="Times New Roman" w:eastAsiaTheme="minorEastAsia" w:hAnsi="Times New Roman" w:cs="Times New Roman"/>
                <w:color w:val="000000" w:themeColor="text1"/>
              </w:rPr>
              <w:t>Supaya akar dari penyebutnya itu kak hilang kak jadi harus kukalikan dengan sesamanya.</w:t>
            </w:r>
          </w:p>
        </w:tc>
      </w:tr>
    </w:tbl>
    <w:p w:rsidR="00D52864" w:rsidRDefault="00D52864" w:rsidP="00B00CE1">
      <w:pPr>
        <w:pStyle w:val="ListParagraph"/>
        <w:spacing w:after="0" w:line="240" w:lineRule="auto"/>
        <w:ind w:left="0" w:firstLine="426"/>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space="708"/>
          <w:docGrid w:linePitch="360"/>
        </w:sectPr>
      </w:pPr>
    </w:p>
    <w:p w:rsidR="00B00CE1" w:rsidRPr="00307609" w:rsidRDefault="00B00CE1" w:rsidP="00B00CE1">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Dibagian akhir pembelajaran, guru meminta siswa untuk menyatakan kesimpulan pembelajaran hari tersebut dan subjek mampu menyatakan kesimpulan tersebut dengan baik dan benar. Hal ini terlihat, ketika guru meminta siswa untuk menyimpulkan materi pembelajaran yang dibahas pada hari tersebut. Siswa menyimpulkan syarat dua buah vektor dinyatakan sama. Siswa mengemukakan bahwa</w:t>
      </w:r>
    </w:p>
    <w:p w:rsidR="00B00CE1" w:rsidRPr="00307609" w:rsidRDefault="00B00CE1" w:rsidP="00B00CE1">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w:t>
      </w:r>
      <w:r w:rsidRPr="00307609">
        <w:rPr>
          <w:rFonts w:ascii="Times New Roman" w:eastAsia="Times New Roman" w:hAnsi="Times New Roman" w:cs="Times New Roman"/>
          <w:bCs/>
          <w:i/>
          <w:color w:val="000000"/>
          <w:lang w:eastAsia="id-ID"/>
        </w:rPr>
        <w:t>syarat dua buah vektor dikatakan sama jika panjang dan arahnya sama</w:t>
      </w:r>
      <w:r w:rsidRPr="00307609">
        <w:rPr>
          <w:rFonts w:ascii="Times New Roman" w:eastAsia="Times New Roman" w:hAnsi="Times New Roman" w:cs="Times New Roman"/>
          <w:bCs/>
          <w:color w:val="000000"/>
          <w:lang w:eastAsia="id-ID"/>
        </w:rPr>
        <w:t>”</w:t>
      </w:r>
    </w:p>
    <w:p w:rsidR="00096A75" w:rsidRDefault="00B00CE1" w:rsidP="00B00CE1">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Siswa juga dalam beberapa kali pertemuan mampu menyampaikan kesimpulan pembelajaran.</w:t>
      </w:r>
    </w:p>
    <w:p w:rsidR="00640DEF" w:rsidRPr="00307609" w:rsidRDefault="00640DEF" w:rsidP="00B00CE1">
      <w:pPr>
        <w:spacing w:after="0" w:line="240" w:lineRule="auto"/>
        <w:ind w:firstLine="426"/>
        <w:jc w:val="both"/>
        <w:rPr>
          <w:rFonts w:ascii="Times New Roman" w:hAnsi="Times New Roman" w:cs="Times New Roman"/>
          <w:b/>
        </w:rPr>
      </w:pPr>
    </w:p>
    <w:p w:rsidR="00414BBA" w:rsidRPr="00307609" w:rsidRDefault="00414BBA" w:rsidP="00414BBA">
      <w:pPr>
        <w:pStyle w:val="ListParagraph"/>
        <w:numPr>
          <w:ilvl w:val="0"/>
          <w:numId w:val="2"/>
        </w:numPr>
        <w:spacing w:after="0" w:line="240" w:lineRule="auto"/>
        <w:ind w:left="284" w:hanging="284"/>
        <w:jc w:val="both"/>
        <w:rPr>
          <w:rFonts w:ascii="Times New Roman" w:hAnsi="Times New Roman" w:cs="Times New Roman"/>
          <w:b/>
        </w:rPr>
      </w:pPr>
      <w:r w:rsidRPr="00307609">
        <w:rPr>
          <w:rFonts w:ascii="Times New Roman" w:hAnsi="Times New Roman" w:cs="Times New Roman"/>
          <w:b/>
        </w:rPr>
        <w:t>Fase Metode Penelitian Kuantitatif</w:t>
      </w:r>
    </w:p>
    <w:p w:rsidR="007A6D2F" w:rsidRDefault="0074080A" w:rsidP="00407502">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Data kemampuan komunikasi matematis siswa diperoleh dari hasil tes kemampuan komunikasi matematis sesuai dengan materi pembelajaran yang telah dipelajari. Hasil tes tersebut kemudian dianalisis soal demi soal.</w:t>
      </w:r>
      <w:r w:rsidR="007A6D2F">
        <w:rPr>
          <w:rFonts w:ascii="Times New Roman" w:eastAsia="Times New Roman" w:hAnsi="Times New Roman" w:cs="Times New Roman"/>
          <w:bCs/>
          <w:color w:val="000000"/>
          <w:lang w:eastAsia="id-ID"/>
        </w:rPr>
        <w:t xml:space="preserve"> Adapun hasil tes secara descriptive s</w:t>
      </w:r>
      <w:r w:rsidR="00463F33">
        <w:rPr>
          <w:rFonts w:ascii="Times New Roman" w:eastAsia="Times New Roman" w:hAnsi="Times New Roman" w:cs="Times New Roman"/>
          <w:bCs/>
          <w:color w:val="000000"/>
          <w:lang w:eastAsia="id-ID"/>
        </w:rPr>
        <w:t>eperti yang terlihat pada tabel 6.</w:t>
      </w:r>
      <w:r w:rsidR="007A6D2F">
        <w:rPr>
          <w:rFonts w:ascii="Times New Roman" w:eastAsia="Times New Roman" w:hAnsi="Times New Roman" w:cs="Times New Roman"/>
          <w:bCs/>
          <w:color w:val="000000"/>
          <w:lang w:eastAsia="id-ID"/>
        </w:rPr>
        <w:t xml:space="preserve"> </w:t>
      </w:r>
    </w:p>
    <w:p w:rsidR="00D52864" w:rsidRDefault="00D52864" w:rsidP="007906D1">
      <w:pPr>
        <w:spacing w:after="0" w:line="240" w:lineRule="auto"/>
        <w:ind w:left="-142"/>
        <w:jc w:val="center"/>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num="2" w:space="708"/>
          <w:docGrid w:linePitch="360"/>
        </w:sectPr>
      </w:pPr>
    </w:p>
    <w:p w:rsidR="007906D1" w:rsidRDefault="007906D1" w:rsidP="007906D1">
      <w:pPr>
        <w:spacing w:after="0" w:line="240" w:lineRule="auto"/>
        <w:ind w:left="-142"/>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Tabel 6. Tingkat kemampuan Komunikasi Matematis</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51"/>
        <w:gridCol w:w="1483"/>
        <w:gridCol w:w="2983"/>
        <w:gridCol w:w="2799"/>
      </w:tblGrid>
      <w:tr w:rsidR="00463F33" w:rsidRPr="00463F33" w:rsidTr="00640DEF">
        <w:tc>
          <w:tcPr>
            <w:tcW w:w="510" w:type="dxa"/>
            <w:vMerge w:val="restart"/>
            <w:tcBorders>
              <w:top w:val="single" w:sz="4" w:space="0" w:color="auto"/>
            </w:tcBorders>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No</w:t>
            </w:r>
          </w:p>
        </w:tc>
        <w:tc>
          <w:tcPr>
            <w:tcW w:w="1251" w:type="dxa"/>
            <w:vMerge w:val="restart"/>
            <w:tcBorders>
              <w:top w:val="single" w:sz="4" w:space="0" w:color="auto"/>
            </w:tcBorders>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Nilai Siswa</w:t>
            </w:r>
          </w:p>
        </w:tc>
        <w:tc>
          <w:tcPr>
            <w:tcW w:w="1483" w:type="dxa"/>
            <w:vMerge w:val="restart"/>
            <w:tcBorders>
              <w:top w:val="single" w:sz="4" w:space="0" w:color="auto"/>
            </w:tcBorders>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Kategori</w:t>
            </w:r>
          </w:p>
        </w:tc>
        <w:tc>
          <w:tcPr>
            <w:tcW w:w="5782" w:type="dxa"/>
            <w:gridSpan w:val="2"/>
            <w:tcBorders>
              <w:top w:val="single" w:sz="4" w:space="0" w:color="auto"/>
              <w:bottom w:val="single" w:sz="4" w:space="0" w:color="auto"/>
            </w:tcBorders>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Frekuensi Kemampuan</w:t>
            </w:r>
          </w:p>
        </w:tc>
      </w:tr>
      <w:tr w:rsidR="007906D1" w:rsidRPr="00463F33" w:rsidTr="00463F33">
        <w:tc>
          <w:tcPr>
            <w:tcW w:w="510" w:type="dxa"/>
            <w:vMerge/>
            <w:tcBorders>
              <w:bottom w:val="single" w:sz="4" w:space="0" w:color="auto"/>
            </w:tcBorders>
            <w:shd w:val="clear" w:color="auto" w:fill="auto"/>
            <w:vAlign w:val="center"/>
          </w:tcPr>
          <w:p w:rsidR="007906D1" w:rsidRPr="00463F33" w:rsidRDefault="007906D1" w:rsidP="00463F33">
            <w:pPr>
              <w:pStyle w:val="ListParagraph"/>
              <w:ind w:left="0"/>
              <w:jc w:val="center"/>
              <w:rPr>
                <w:rFonts w:ascii="Times New Roman" w:eastAsia="Times New Roman" w:hAnsi="Times New Roman" w:cs="Times New Roman"/>
                <w:bCs/>
                <w:color w:val="000000"/>
                <w:sz w:val="24"/>
                <w:szCs w:val="24"/>
                <w:lang w:eastAsia="id-ID"/>
              </w:rPr>
            </w:pPr>
          </w:p>
        </w:tc>
        <w:tc>
          <w:tcPr>
            <w:tcW w:w="1251" w:type="dxa"/>
            <w:vMerge/>
            <w:tcBorders>
              <w:bottom w:val="single" w:sz="4" w:space="0" w:color="auto"/>
            </w:tcBorders>
            <w:shd w:val="clear" w:color="auto" w:fill="auto"/>
            <w:vAlign w:val="center"/>
          </w:tcPr>
          <w:p w:rsidR="007906D1" w:rsidRPr="00463F33" w:rsidRDefault="007906D1" w:rsidP="00463F33">
            <w:pPr>
              <w:pStyle w:val="ListParagraph"/>
              <w:ind w:left="0"/>
              <w:jc w:val="center"/>
              <w:rPr>
                <w:rFonts w:ascii="Times New Roman" w:eastAsia="Times New Roman" w:hAnsi="Times New Roman" w:cs="Times New Roman"/>
                <w:bCs/>
                <w:color w:val="000000"/>
                <w:sz w:val="24"/>
                <w:szCs w:val="24"/>
                <w:lang w:eastAsia="id-ID"/>
              </w:rPr>
            </w:pPr>
          </w:p>
        </w:tc>
        <w:tc>
          <w:tcPr>
            <w:tcW w:w="1483" w:type="dxa"/>
            <w:vMerge/>
            <w:tcBorders>
              <w:bottom w:val="single" w:sz="4" w:space="0" w:color="auto"/>
            </w:tcBorders>
            <w:shd w:val="clear" w:color="auto" w:fill="auto"/>
            <w:vAlign w:val="center"/>
          </w:tcPr>
          <w:p w:rsidR="007906D1" w:rsidRPr="00463F33" w:rsidRDefault="007906D1" w:rsidP="00463F33">
            <w:pPr>
              <w:pStyle w:val="ListParagraph"/>
              <w:ind w:left="0"/>
              <w:jc w:val="center"/>
              <w:rPr>
                <w:rFonts w:ascii="Times New Roman" w:eastAsia="Times New Roman" w:hAnsi="Times New Roman" w:cs="Times New Roman"/>
                <w:bCs/>
                <w:color w:val="000000"/>
                <w:sz w:val="24"/>
                <w:szCs w:val="24"/>
                <w:lang w:eastAsia="id-ID"/>
              </w:rPr>
            </w:pPr>
          </w:p>
        </w:tc>
        <w:tc>
          <w:tcPr>
            <w:tcW w:w="2983" w:type="dxa"/>
            <w:tcBorders>
              <w:top w:val="single" w:sz="4" w:space="0" w:color="auto"/>
              <w:bottom w:val="single" w:sz="4" w:space="0" w:color="auto"/>
            </w:tcBorders>
            <w:shd w:val="clear" w:color="auto" w:fill="auto"/>
            <w:vAlign w:val="center"/>
          </w:tcPr>
          <w:p w:rsidR="007906D1" w:rsidRPr="00463F33" w:rsidRDefault="007906D1"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Komunikasi Matematis</w:t>
            </w:r>
          </w:p>
        </w:tc>
        <w:tc>
          <w:tcPr>
            <w:tcW w:w="2799" w:type="dxa"/>
            <w:tcBorders>
              <w:top w:val="single" w:sz="4" w:space="0" w:color="auto"/>
              <w:bottom w:val="single" w:sz="4" w:space="0" w:color="auto"/>
            </w:tcBorders>
            <w:vAlign w:val="center"/>
          </w:tcPr>
          <w:p w:rsidR="007906D1" w:rsidRPr="00463F33" w:rsidRDefault="007906D1"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Pemaman Konsep</w:t>
            </w:r>
          </w:p>
        </w:tc>
      </w:tr>
      <w:tr w:rsidR="00463F33" w:rsidRPr="00463F33" w:rsidTr="00463F33">
        <w:tc>
          <w:tcPr>
            <w:tcW w:w="510" w:type="dxa"/>
            <w:tcBorders>
              <w:top w:val="single" w:sz="4" w:space="0" w:color="auto"/>
            </w:tcBorders>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1.</w:t>
            </w:r>
          </w:p>
        </w:tc>
        <w:tc>
          <w:tcPr>
            <w:tcW w:w="1251" w:type="dxa"/>
            <w:tcBorders>
              <w:top w:val="single" w:sz="4" w:space="0" w:color="auto"/>
            </w:tcBorders>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 xml:space="preserve">0 – 25  </w:t>
            </w:r>
          </w:p>
        </w:tc>
        <w:tc>
          <w:tcPr>
            <w:tcW w:w="1483" w:type="dxa"/>
            <w:tcBorders>
              <w:top w:val="single" w:sz="4" w:space="0" w:color="auto"/>
            </w:tcBorders>
            <w:shd w:val="clear" w:color="auto" w:fill="auto"/>
          </w:tcPr>
          <w:p w:rsidR="00463F33" w:rsidRPr="00463F33" w:rsidRDefault="00640DEF" w:rsidP="00463F33">
            <w:pPr>
              <w:pStyle w:val="ListParagraph"/>
              <w:ind w:left="0"/>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Sangat rendah</w:t>
            </w:r>
          </w:p>
        </w:tc>
        <w:tc>
          <w:tcPr>
            <w:tcW w:w="2983" w:type="dxa"/>
            <w:tcBorders>
              <w:top w:val="single" w:sz="4" w:space="0" w:color="auto"/>
            </w:tcBorders>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3</w:t>
            </w:r>
          </w:p>
        </w:tc>
        <w:tc>
          <w:tcPr>
            <w:tcW w:w="2799" w:type="dxa"/>
            <w:tcBorders>
              <w:top w:val="single" w:sz="4" w:space="0" w:color="auto"/>
            </w:tcBorders>
            <w:vAlign w:val="bottom"/>
          </w:tcPr>
          <w:p w:rsidR="00463F33" w:rsidRPr="00463F33" w:rsidRDefault="00463F33" w:rsidP="00463F33">
            <w:pPr>
              <w:ind w:left="100" w:right="100"/>
              <w:jc w:val="center"/>
              <w:rPr>
                <w:rFonts w:ascii="Calibri" w:eastAsia="Times New Roman" w:hAnsi="Calibri" w:cs="Times New Roman"/>
                <w:sz w:val="24"/>
                <w:szCs w:val="24"/>
                <w:lang w:eastAsia="id-ID"/>
              </w:rPr>
            </w:pPr>
            <w:r w:rsidRPr="00463F33">
              <w:rPr>
                <w:rFonts w:ascii="Times New Roman" w:eastAsia="Times New Roman" w:hAnsi="Times New Roman" w:cs="Times New Roman"/>
                <w:sz w:val="24"/>
                <w:szCs w:val="24"/>
                <w:lang w:eastAsia="id-ID"/>
              </w:rPr>
              <w:t>1</w:t>
            </w:r>
          </w:p>
        </w:tc>
      </w:tr>
      <w:tr w:rsidR="00463F33" w:rsidRPr="00463F33" w:rsidTr="00463F33">
        <w:tc>
          <w:tcPr>
            <w:tcW w:w="510" w:type="dxa"/>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2.</w:t>
            </w:r>
          </w:p>
        </w:tc>
        <w:tc>
          <w:tcPr>
            <w:tcW w:w="1251" w:type="dxa"/>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 xml:space="preserve">26 – 50 </w:t>
            </w:r>
          </w:p>
        </w:tc>
        <w:tc>
          <w:tcPr>
            <w:tcW w:w="1483" w:type="dxa"/>
            <w:shd w:val="clear" w:color="auto" w:fill="auto"/>
          </w:tcPr>
          <w:p w:rsidR="00463F33" w:rsidRPr="00463F33" w:rsidRDefault="00640DEF" w:rsidP="00463F33">
            <w:pPr>
              <w:pStyle w:val="ListParagraph"/>
              <w:ind w:left="0"/>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Rendah</w:t>
            </w:r>
          </w:p>
        </w:tc>
        <w:tc>
          <w:tcPr>
            <w:tcW w:w="2983" w:type="dxa"/>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10</w:t>
            </w:r>
          </w:p>
        </w:tc>
        <w:tc>
          <w:tcPr>
            <w:tcW w:w="2799" w:type="dxa"/>
            <w:vAlign w:val="bottom"/>
          </w:tcPr>
          <w:p w:rsidR="00463F33" w:rsidRPr="00463F33" w:rsidRDefault="00463F33" w:rsidP="00463F33">
            <w:pPr>
              <w:ind w:left="100" w:right="100"/>
              <w:jc w:val="center"/>
              <w:rPr>
                <w:rFonts w:ascii="Calibri" w:eastAsia="Times New Roman" w:hAnsi="Calibri" w:cs="Times New Roman"/>
                <w:sz w:val="24"/>
                <w:szCs w:val="24"/>
                <w:lang w:eastAsia="id-ID"/>
              </w:rPr>
            </w:pPr>
            <w:r w:rsidRPr="00463F33">
              <w:rPr>
                <w:rFonts w:ascii="Times New Roman" w:eastAsia="Times New Roman" w:hAnsi="Times New Roman" w:cs="Times New Roman"/>
                <w:sz w:val="24"/>
                <w:szCs w:val="24"/>
                <w:lang w:eastAsia="id-ID"/>
              </w:rPr>
              <w:t>13</w:t>
            </w:r>
          </w:p>
        </w:tc>
      </w:tr>
      <w:tr w:rsidR="00463F33" w:rsidRPr="00463F33" w:rsidTr="00463F33">
        <w:tc>
          <w:tcPr>
            <w:tcW w:w="510" w:type="dxa"/>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3.</w:t>
            </w:r>
          </w:p>
        </w:tc>
        <w:tc>
          <w:tcPr>
            <w:tcW w:w="1251" w:type="dxa"/>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51 – 75</w:t>
            </w:r>
          </w:p>
        </w:tc>
        <w:tc>
          <w:tcPr>
            <w:tcW w:w="1483" w:type="dxa"/>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Baik</w:t>
            </w:r>
          </w:p>
        </w:tc>
        <w:tc>
          <w:tcPr>
            <w:tcW w:w="2983" w:type="dxa"/>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12</w:t>
            </w:r>
          </w:p>
        </w:tc>
        <w:tc>
          <w:tcPr>
            <w:tcW w:w="2799" w:type="dxa"/>
            <w:vAlign w:val="bottom"/>
          </w:tcPr>
          <w:p w:rsidR="00463F33" w:rsidRPr="00463F33" w:rsidRDefault="00463F33" w:rsidP="00463F33">
            <w:pPr>
              <w:ind w:left="100" w:right="100"/>
              <w:jc w:val="center"/>
              <w:rPr>
                <w:rFonts w:ascii="Calibri" w:eastAsia="Times New Roman" w:hAnsi="Calibri" w:cs="Times New Roman"/>
                <w:sz w:val="24"/>
                <w:szCs w:val="24"/>
                <w:lang w:eastAsia="id-ID"/>
              </w:rPr>
            </w:pPr>
            <w:r w:rsidRPr="00463F33">
              <w:rPr>
                <w:rFonts w:ascii="Times New Roman" w:eastAsia="Times New Roman" w:hAnsi="Times New Roman" w:cs="Times New Roman"/>
                <w:sz w:val="24"/>
                <w:szCs w:val="24"/>
                <w:lang w:eastAsia="id-ID"/>
              </w:rPr>
              <w:t>22</w:t>
            </w:r>
          </w:p>
        </w:tc>
      </w:tr>
      <w:tr w:rsidR="00463F33" w:rsidRPr="00463F33" w:rsidTr="00463F33">
        <w:tc>
          <w:tcPr>
            <w:tcW w:w="510" w:type="dxa"/>
            <w:tcBorders>
              <w:bottom w:val="single" w:sz="4" w:space="0" w:color="auto"/>
            </w:tcBorders>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4.</w:t>
            </w:r>
          </w:p>
        </w:tc>
        <w:tc>
          <w:tcPr>
            <w:tcW w:w="1251" w:type="dxa"/>
            <w:tcBorders>
              <w:bottom w:val="single" w:sz="4" w:space="0" w:color="auto"/>
            </w:tcBorders>
            <w:shd w:val="clear" w:color="auto" w:fill="auto"/>
          </w:tcPr>
          <w:p w:rsidR="00463F33" w:rsidRPr="00463F33" w:rsidRDefault="00463F33" w:rsidP="00463F33">
            <w:pPr>
              <w:pStyle w:val="ListParagraph"/>
              <w:ind w:left="0"/>
              <w:jc w:val="both"/>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76 – 100</w:t>
            </w:r>
          </w:p>
        </w:tc>
        <w:tc>
          <w:tcPr>
            <w:tcW w:w="1483" w:type="dxa"/>
            <w:tcBorders>
              <w:bottom w:val="single" w:sz="4" w:space="0" w:color="auto"/>
            </w:tcBorders>
            <w:shd w:val="clear" w:color="auto" w:fill="auto"/>
          </w:tcPr>
          <w:p w:rsidR="00463F33" w:rsidRPr="00463F33" w:rsidRDefault="00640DEF" w:rsidP="00463F33">
            <w:pPr>
              <w:pStyle w:val="ListParagraph"/>
              <w:ind w:left="0"/>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Sangat tinggi</w:t>
            </w:r>
          </w:p>
        </w:tc>
        <w:tc>
          <w:tcPr>
            <w:tcW w:w="2983" w:type="dxa"/>
            <w:tcBorders>
              <w:bottom w:val="single" w:sz="4" w:space="0" w:color="auto"/>
            </w:tcBorders>
            <w:shd w:val="clear" w:color="auto" w:fill="auto"/>
            <w:vAlign w:val="center"/>
          </w:tcPr>
          <w:p w:rsidR="00463F33" w:rsidRPr="00463F33" w:rsidRDefault="00463F33" w:rsidP="00463F33">
            <w:pPr>
              <w:pStyle w:val="ListParagraph"/>
              <w:ind w:left="0"/>
              <w:jc w:val="center"/>
              <w:rPr>
                <w:rFonts w:ascii="Times New Roman" w:eastAsia="Times New Roman" w:hAnsi="Times New Roman" w:cs="Times New Roman"/>
                <w:bCs/>
                <w:color w:val="000000"/>
                <w:sz w:val="24"/>
                <w:szCs w:val="24"/>
                <w:lang w:eastAsia="id-ID"/>
              </w:rPr>
            </w:pPr>
            <w:r w:rsidRPr="00463F33">
              <w:rPr>
                <w:rFonts w:ascii="Times New Roman" w:eastAsia="Times New Roman" w:hAnsi="Times New Roman" w:cs="Times New Roman"/>
                <w:bCs/>
                <w:color w:val="000000"/>
                <w:sz w:val="24"/>
                <w:szCs w:val="24"/>
                <w:lang w:eastAsia="id-ID"/>
              </w:rPr>
              <w:t>14</w:t>
            </w:r>
          </w:p>
        </w:tc>
        <w:tc>
          <w:tcPr>
            <w:tcW w:w="2799" w:type="dxa"/>
            <w:tcBorders>
              <w:bottom w:val="single" w:sz="4" w:space="0" w:color="auto"/>
            </w:tcBorders>
            <w:vAlign w:val="bottom"/>
          </w:tcPr>
          <w:p w:rsidR="00463F33" w:rsidRPr="00463F33" w:rsidRDefault="00463F33" w:rsidP="00463F33">
            <w:pPr>
              <w:ind w:left="100" w:right="100"/>
              <w:jc w:val="center"/>
              <w:rPr>
                <w:rFonts w:ascii="Calibri" w:eastAsia="Times New Roman" w:hAnsi="Calibri" w:cs="Times New Roman"/>
                <w:sz w:val="24"/>
                <w:szCs w:val="24"/>
                <w:lang w:eastAsia="id-ID"/>
              </w:rPr>
            </w:pPr>
            <w:r w:rsidRPr="00463F33">
              <w:rPr>
                <w:rFonts w:ascii="Times New Roman" w:eastAsia="Times New Roman" w:hAnsi="Times New Roman" w:cs="Times New Roman"/>
                <w:sz w:val="24"/>
                <w:szCs w:val="24"/>
                <w:lang w:eastAsia="id-ID"/>
              </w:rPr>
              <w:t>3</w:t>
            </w:r>
          </w:p>
        </w:tc>
      </w:tr>
    </w:tbl>
    <w:p w:rsidR="00D52864" w:rsidRDefault="00D52864" w:rsidP="00407502">
      <w:pPr>
        <w:spacing w:after="0" w:line="240" w:lineRule="auto"/>
        <w:ind w:firstLine="426"/>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space="708"/>
          <w:docGrid w:linePitch="360"/>
        </w:sectPr>
      </w:pPr>
    </w:p>
    <w:p w:rsidR="0074080A" w:rsidRPr="00307609" w:rsidRDefault="0074080A" w:rsidP="00407502">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Dari hasil analisis data secara deskriptif terlihat bahwa rata-rata nilai kemampuan komuniksi matematis siswa adalah 63.85. Adapun banyaknya siswa yang memiliki tingkat kemampuan komunikasi matematis </w:t>
      </w:r>
      <w:r w:rsidR="00640DEF">
        <w:rPr>
          <w:rFonts w:ascii="Times New Roman" w:eastAsia="Times New Roman" w:hAnsi="Times New Roman" w:cs="Times New Roman"/>
          <w:bCs/>
          <w:color w:val="000000"/>
          <w:lang w:eastAsia="id-ID"/>
        </w:rPr>
        <w:t>sangat rendah</w:t>
      </w:r>
      <w:r w:rsidRPr="00307609">
        <w:rPr>
          <w:rFonts w:ascii="Times New Roman" w:eastAsia="Times New Roman" w:hAnsi="Times New Roman" w:cs="Times New Roman"/>
          <w:bCs/>
          <w:color w:val="000000"/>
          <w:lang w:eastAsia="id-ID"/>
        </w:rPr>
        <w:t xml:space="preserve"> sebanyak 3 orang siswa adalah secara proporsional sebanyak 8% dari jumlah siswa yang ada dalam kelas tersebut. Selanjutnya banyaknya banyaknya siswa yang berada pada kategori kemampuan komunikasi matematis </w:t>
      </w:r>
      <w:r w:rsidR="00640DEF">
        <w:rPr>
          <w:rFonts w:ascii="Times New Roman" w:eastAsia="Times New Roman" w:hAnsi="Times New Roman" w:cs="Times New Roman"/>
          <w:bCs/>
          <w:color w:val="000000"/>
          <w:lang w:eastAsia="id-ID"/>
        </w:rPr>
        <w:t>rendah</w:t>
      </w:r>
      <w:r w:rsidRPr="00307609">
        <w:rPr>
          <w:rFonts w:ascii="Times New Roman" w:eastAsia="Times New Roman" w:hAnsi="Times New Roman" w:cs="Times New Roman"/>
          <w:bCs/>
          <w:color w:val="000000"/>
          <w:lang w:eastAsia="id-ID"/>
        </w:rPr>
        <w:t xml:space="preserve"> adalah 10 orang atau secara proporsional sebanyak 25% dari jumlah seluruh siswa. Selanjutnya banyaknya siswa yang berada pada kategori kemampuan komunikasi matematis baik adalah 12 orang atau secara proporsional sebanyak 31% dari jumlah seluruh siswa di kelas tersebut. Adapun siswa yang berada pada kategori kemampuan komunikasi matematis </w:t>
      </w:r>
      <w:r w:rsidR="00640DEF">
        <w:rPr>
          <w:rFonts w:ascii="Times New Roman" w:eastAsia="Times New Roman" w:hAnsi="Times New Roman" w:cs="Times New Roman"/>
          <w:bCs/>
          <w:color w:val="000000"/>
          <w:lang w:eastAsia="id-ID"/>
        </w:rPr>
        <w:t>sangat tinggi</w:t>
      </w:r>
      <w:r w:rsidRPr="00307609">
        <w:rPr>
          <w:rFonts w:ascii="Times New Roman" w:eastAsia="Times New Roman" w:hAnsi="Times New Roman" w:cs="Times New Roman"/>
          <w:bCs/>
          <w:color w:val="000000"/>
          <w:lang w:eastAsia="id-ID"/>
        </w:rPr>
        <w:t xml:space="preserve"> adalah sebanyak 14 orang atau secara proporsional sebanyak 36% dari jumlah seluruh siswa.</w:t>
      </w:r>
    </w:p>
    <w:p w:rsidR="0074080A" w:rsidRPr="00307609" w:rsidRDefault="0074080A" w:rsidP="00407502">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Data ini menunjukkan bahwa banyaknya siswa yang sudah memiliki kategori tingkat kemampuan komunikasi </w:t>
      </w:r>
      <w:r w:rsidR="00640DEF">
        <w:rPr>
          <w:rFonts w:ascii="Times New Roman" w:eastAsia="Times New Roman" w:hAnsi="Times New Roman" w:cs="Times New Roman"/>
          <w:bCs/>
          <w:color w:val="000000"/>
          <w:lang w:eastAsia="id-ID"/>
        </w:rPr>
        <w:t>sangat tinggi</w:t>
      </w:r>
      <w:r w:rsidRPr="00307609">
        <w:rPr>
          <w:rFonts w:ascii="Times New Roman" w:eastAsia="Times New Roman" w:hAnsi="Times New Roman" w:cs="Times New Roman"/>
          <w:bCs/>
          <w:color w:val="000000"/>
          <w:lang w:eastAsia="id-ID"/>
        </w:rPr>
        <w:t xml:space="preserve"> lebih </w:t>
      </w:r>
      <w:r w:rsidRPr="00307609">
        <w:rPr>
          <w:rFonts w:ascii="Times New Roman" w:eastAsia="Times New Roman" w:hAnsi="Times New Roman" w:cs="Times New Roman"/>
          <w:bCs/>
          <w:color w:val="000000"/>
          <w:lang w:eastAsia="id-ID"/>
        </w:rPr>
        <w:t xml:space="preserve">banyak dari pada banyaknya siswa pada kategori lainnya. Pada urutan kedua adalah banyaknya siswa pada tingkat kemampuan komunikasi baik. Jika kedua kategori ini digabungkan atau dijumlahkan, maka terdapat 26 siswa dari 39 siswa yang telah memiliki kemampuan komunikasi yang minimal baik. Adapun jumlah siswa pada kategori </w:t>
      </w:r>
      <w:r w:rsidR="00640DEF">
        <w:rPr>
          <w:rFonts w:ascii="Times New Roman" w:eastAsia="Times New Roman" w:hAnsi="Times New Roman" w:cs="Times New Roman"/>
          <w:bCs/>
          <w:color w:val="000000"/>
          <w:lang w:eastAsia="id-ID"/>
        </w:rPr>
        <w:t>rendah</w:t>
      </w:r>
      <w:r w:rsidRPr="00307609">
        <w:rPr>
          <w:rFonts w:ascii="Times New Roman" w:eastAsia="Times New Roman" w:hAnsi="Times New Roman" w:cs="Times New Roman"/>
          <w:bCs/>
          <w:color w:val="000000"/>
          <w:lang w:eastAsia="id-ID"/>
        </w:rPr>
        <w:t xml:space="preserve"> dan </w:t>
      </w:r>
      <w:r w:rsidR="00640DEF">
        <w:rPr>
          <w:rFonts w:ascii="Times New Roman" w:eastAsia="Times New Roman" w:hAnsi="Times New Roman" w:cs="Times New Roman"/>
          <w:bCs/>
          <w:color w:val="000000"/>
          <w:lang w:eastAsia="id-ID"/>
        </w:rPr>
        <w:t>sangat rendah</w:t>
      </w:r>
      <w:r w:rsidRPr="00307609">
        <w:rPr>
          <w:rFonts w:ascii="Times New Roman" w:eastAsia="Times New Roman" w:hAnsi="Times New Roman" w:cs="Times New Roman"/>
          <w:bCs/>
          <w:color w:val="000000"/>
          <w:lang w:eastAsia="id-ID"/>
        </w:rPr>
        <w:t xml:space="preserve"> jika dijumlahkan adalah sebanyak 13 siswa. Banyaknya siswa yang memiliki kemampuan komunikasi yang baik lebih banyak dari pada banyaknya siswa yang memiliki kategori </w:t>
      </w:r>
      <w:r w:rsidR="00640DEF">
        <w:rPr>
          <w:rFonts w:ascii="Times New Roman" w:eastAsia="Times New Roman" w:hAnsi="Times New Roman" w:cs="Times New Roman"/>
          <w:bCs/>
          <w:color w:val="000000"/>
          <w:lang w:eastAsia="id-ID"/>
        </w:rPr>
        <w:t>rendah</w:t>
      </w:r>
      <w:r w:rsidRPr="00307609">
        <w:rPr>
          <w:rFonts w:ascii="Times New Roman" w:eastAsia="Times New Roman" w:hAnsi="Times New Roman" w:cs="Times New Roman"/>
          <w:bCs/>
          <w:color w:val="000000"/>
          <w:lang w:eastAsia="id-ID"/>
        </w:rPr>
        <w:t xml:space="preserve">. </w:t>
      </w:r>
    </w:p>
    <w:p w:rsidR="0074080A" w:rsidRPr="00307609" w:rsidRDefault="0074080A" w:rsidP="00407502">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Disisi lain kemampuan pemahaman konsep matematika siswa diperoleh dari hasil tes kemampuan pemahaman konsep matematika sesuai dengan materi pembelajaran yang telah dipelajari. Hasil tes tersebut kemudian dianalisis soal demi soal. Dari hasil analisis data secara deskriptif terlihat bahwa rata-rata nilai kemampuan komuniksi matematis siswa adalah 55.38</w:t>
      </w:r>
    </w:p>
    <w:p w:rsidR="0074080A" w:rsidRPr="00307609" w:rsidRDefault="0074080A" w:rsidP="00407502">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color w:val="000000"/>
          <w:lang w:eastAsia="id-ID"/>
        </w:rPr>
        <w:t xml:space="preserve">Adapun </w:t>
      </w:r>
      <w:r w:rsidRPr="00307609">
        <w:rPr>
          <w:rFonts w:ascii="Times New Roman" w:eastAsia="Times New Roman" w:hAnsi="Times New Roman" w:cs="Times New Roman"/>
          <w:bCs/>
          <w:color w:val="000000"/>
          <w:lang w:eastAsia="id-ID"/>
        </w:rPr>
        <w:t xml:space="preserve">banyaknya siswa yang memiliki tingkat kemampuan pemahaman konsep </w:t>
      </w:r>
      <w:r w:rsidRPr="00307609">
        <w:rPr>
          <w:rFonts w:ascii="Times New Roman" w:eastAsia="Times New Roman" w:hAnsi="Times New Roman" w:cs="Times New Roman"/>
          <w:bCs/>
          <w:color w:val="000000"/>
          <w:lang w:eastAsia="id-ID"/>
        </w:rPr>
        <w:lastRenderedPageBreak/>
        <w:t xml:space="preserve">matematika </w:t>
      </w:r>
      <w:r w:rsidR="00640DEF">
        <w:rPr>
          <w:rFonts w:ascii="Times New Roman" w:eastAsia="Times New Roman" w:hAnsi="Times New Roman" w:cs="Times New Roman"/>
          <w:bCs/>
          <w:color w:val="000000"/>
          <w:lang w:eastAsia="id-ID"/>
        </w:rPr>
        <w:t>sangat rendah</w:t>
      </w:r>
      <w:r w:rsidRPr="00307609">
        <w:rPr>
          <w:rFonts w:ascii="Times New Roman" w:eastAsia="Times New Roman" w:hAnsi="Times New Roman" w:cs="Times New Roman"/>
          <w:bCs/>
          <w:color w:val="000000"/>
          <w:lang w:eastAsia="id-ID"/>
        </w:rPr>
        <w:t xml:space="preserve"> sebanyak 1 orang siswa adalah secara proporsional sebanyak 3% dari jumlah siswa yang ada dalam kelas tersebut. Selanjutnya banyaknya banyaknya siswa yang berada pada kategori kemampuan pemahaman konsep matematika </w:t>
      </w:r>
      <w:r w:rsidR="00640DEF">
        <w:rPr>
          <w:rFonts w:ascii="Times New Roman" w:eastAsia="Times New Roman" w:hAnsi="Times New Roman" w:cs="Times New Roman"/>
          <w:bCs/>
          <w:color w:val="000000"/>
          <w:lang w:eastAsia="id-ID"/>
        </w:rPr>
        <w:t>rendah</w:t>
      </w:r>
      <w:r w:rsidRPr="00307609">
        <w:rPr>
          <w:rFonts w:ascii="Times New Roman" w:eastAsia="Times New Roman" w:hAnsi="Times New Roman" w:cs="Times New Roman"/>
          <w:bCs/>
          <w:color w:val="000000"/>
          <w:lang w:eastAsia="id-ID"/>
        </w:rPr>
        <w:t xml:space="preserve"> adalah 13 orang atau secara proporsional sebanyak 33% dari jumlah seluruh siswa. Selanjutnya banyaknya siswa yang berada pada kategori kemampuan pemahaman konsep matematika baik adalah 22 orang atau secara proporsional sebanyak 56% dari jumlah seluruh siswa di kelas tersebut. Adapun siswa yang berada pada kategori kemampuan pemahaman konsep matematika </w:t>
      </w:r>
      <w:r w:rsidR="00640DEF">
        <w:rPr>
          <w:rFonts w:ascii="Times New Roman" w:eastAsia="Times New Roman" w:hAnsi="Times New Roman" w:cs="Times New Roman"/>
          <w:bCs/>
          <w:color w:val="000000"/>
          <w:lang w:eastAsia="id-ID"/>
        </w:rPr>
        <w:t>sangat tinggi</w:t>
      </w:r>
      <w:r w:rsidRPr="00307609">
        <w:rPr>
          <w:rFonts w:ascii="Times New Roman" w:eastAsia="Times New Roman" w:hAnsi="Times New Roman" w:cs="Times New Roman"/>
          <w:bCs/>
          <w:color w:val="000000"/>
          <w:lang w:eastAsia="id-ID"/>
        </w:rPr>
        <w:t xml:space="preserve"> adalah sebanyak 3 orang atau secara proporsional sebanyak 8% dari jumlah seluruh siswa. </w:t>
      </w:r>
    </w:p>
    <w:p w:rsidR="001D4478" w:rsidRPr="00307609" w:rsidRDefault="0074080A" w:rsidP="00407502">
      <w:pPr>
        <w:spacing w:after="0" w:line="240" w:lineRule="auto"/>
        <w:ind w:firstLine="426"/>
        <w:jc w:val="both"/>
        <w:rPr>
          <w:rFonts w:ascii="Times New Roman" w:hAnsi="Times New Roman" w:cs="Times New Roman"/>
        </w:rPr>
      </w:pPr>
      <w:r w:rsidRPr="00307609">
        <w:rPr>
          <w:rFonts w:ascii="Times New Roman" w:eastAsia="Times New Roman" w:hAnsi="Times New Roman" w:cs="Times New Roman"/>
          <w:bCs/>
          <w:color w:val="000000"/>
          <w:lang w:eastAsia="id-ID"/>
        </w:rPr>
        <w:t xml:space="preserve">Data ini menunjukkan bahwa banyaknya siswa yang sudah memiliki kategori tingkat kemampuan pemahaman konsep baik lebih </w:t>
      </w:r>
      <w:r w:rsidRPr="00307609">
        <w:rPr>
          <w:rFonts w:ascii="Times New Roman" w:eastAsia="Times New Roman" w:hAnsi="Times New Roman" w:cs="Times New Roman"/>
          <w:bCs/>
          <w:color w:val="000000"/>
          <w:lang w:eastAsia="id-ID"/>
        </w:rPr>
        <w:t xml:space="preserve">banyak dari pada banyaknya siswa pada kategori lainnya. Banyaknya siswayang memiliki tingkat kemampuan komunikasi matematika adalah 22 orang dari 39 orang atau secara proporsional lebih dari 50% siswa telah memiliki tingkat kemampuan komunikasi an baik. Akan tetapi tidak sedikit pula siswa yang masih memiliki tingkat kemampuan komunikasi yang </w:t>
      </w:r>
      <w:r w:rsidR="00640DEF">
        <w:rPr>
          <w:rFonts w:ascii="Times New Roman" w:eastAsia="Times New Roman" w:hAnsi="Times New Roman" w:cs="Times New Roman"/>
          <w:bCs/>
          <w:color w:val="000000"/>
          <w:lang w:eastAsia="id-ID"/>
        </w:rPr>
        <w:t>rendah</w:t>
      </w:r>
      <w:r w:rsidRPr="00307609">
        <w:rPr>
          <w:rFonts w:ascii="Times New Roman" w:eastAsia="Times New Roman" w:hAnsi="Times New Roman" w:cs="Times New Roman"/>
          <w:bCs/>
          <w:color w:val="000000"/>
          <w:lang w:eastAsia="id-ID"/>
        </w:rPr>
        <w:t xml:space="preserve"> karena 13 dari 39 orang masih berada dalam kategori ini.</w:t>
      </w:r>
    </w:p>
    <w:p w:rsidR="00407502" w:rsidRDefault="00407502" w:rsidP="00407502">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Hasil  analisis data menunjukkan bahwa kesimpulan penelitian yang diperoleh berlawanan dengan hipotesis awal yang telah dirumuskan. Hasil analisis inferensial dengan menggunakan uji Chi-Square menunjukkan bahwa tingkat kemampuan komunikasi matematis siswa tidak memiliki hubungan dengan tingkat kemampuan pemahaman konsep matematika siswa.</w:t>
      </w:r>
      <w:r w:rsidR="00463F33">
        <w:rPr>
          <w:rFonts w:ascii="Times New Roman" w:eastAsia="Times New Roman" w:hAnsi="Times New Roman" w:cs="Times New Roman"/>
          <w:bCs/>
          <w:color w:val="000000"/>
          <w:lang w:eastAsia="id-ID"/>
        </w:rPr>
        <w:t xml:space="preserve"> Hasil analisis seperti yang terlihat pada tabel 7 dan gambar 1.</w:t>
      </w:r>
    </w:p>
    <w:p w:rsidR="00D52864" w:rsidRDefault="00D52864" w:rsidP="00407502">
      <w:pPr>
        <w:pStyle w:val="ListParagraph"/>
        <w:spacing w:after="0" w:line="240" w:lineRule="auto"/>
        <w:ind w:left="0" w:firstLine="426"/>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num="2" w:space="708"/>
          <w:docGrid w:linePitch="360"/>
        </w:sectPr>
      </w:pPr>
    </w:p>
    <w:p w:rsidR="004877A3" w:rsidRDefault="004877A3" w:rsidP="00407502">
      <w:pPr>
        <w:pStyle w:val="ListParagraph"/>
        <w:spacing w:after="0" w:line="240" w:lineRule="auto"/>
        <w:ind w:left="0" w:firstLine="426"/>
        <w:jc w:val="both"/>
        <w:rPr>
          <w:rFonts w:ascii="Times New Roman" w:eastAsia="Times New Roman" w:hAnsi="Times New Roman" w:cs="Times New Roman"/>
          <w:bCs/>
          <w:color w:val="000000"/>
          <w:lang w:eastAsia="id-ID"/>
        </w:rPr>
      </w:pPr>
    </w:p>
    <w:p w:rsidR="00463F33" w:rsidRDefault="00463F33" w:rsidP="00463F33">
      <w:pPr>
        <w:spacing w:after="0" w:line="240" w:lineRule="auto"/>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Tabel 7. Tabel Kontingensi Komunikasi Matematis dan Pemahaman konsep matematika</w:t>
      </w:r>
    </w:p>
    <w:tbl>
      <w:tblPr>
        <w:tblW w:w="4432" w:type="dxa"/>
        <w:jc w:val="center"/>
        <w:tblLook w:val="04A0" w:firstRow="1" w:lastRow="0" w:firstColumn="1" w:lastColumn="0" w:noHBand="0" w:noVBand="1"/>
      </w:tblPr>
      <w:tblGrid>
        <w:gridCol w:w="1838"/>
        <w:gridCol w:w="425"/>
        <w:gridCol w:w="500"/>
        <w:gridCol w:w="500"/>
        <w:gridCol w:w="500"/>
        <w:gridCol w:w="681"/>
      </w:tblGrid>
      <w:tr w:rsidR="004877A3" w:rsidRPr="004877A3" w:rsidTr="004877A3">
        <w:trPr>
          <w:trHeight w:val="300"/>
          <w:jc w:val="center"/>
        </w:trPr>
        <w:tc>
          <w:tcPr>
            <w:tcW w:w="1838" w:type="dxa"/>
            <w:tcBorders>
              <w:top w:val="single" w:sz="4" w:space="0" w:color="auto"/>
              <w:left w:val="single" w:sz="4" w:space="0" w:color="auto"/>
              <w:right w:val="single" w:sz="4" w:space="0" w:color="auto"/>
            </w:tcBorders>
            <w:shd w:val="clear" w:color="auto" w:fill="auto"/>
            <w:noWrap/>
            <w:vAlign w:val="center"/>
            <w:hideMark/>
          </w:tcPr>
          <w:p w:rsidR="004877A3" w:rsidRPr="00463F33" w:rsidRDefault="004877A3" w:rsidP="004877A3">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bCs/>
                <w:noProof/>
                <w:color w:val="000000"/>
                <w:lang w:eastAsia="id-ID"/>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-2540</wp:posOffset>
                      </wp:positionV>
                      <wp:extent cx="1225550" cy="388620"/>
                      <wp:effectExtent l="0" t="0" r="31750" b="30480"/>
                      <wp:wrapNone/>
                      <wp:docPr id="2" name="Straight Connector 2"/>
                      <wp:cNvGraphicFramePr/>
                      <a:graphic xmlns:a="http://schemas.openxmlformats.org/drawingml/2006/main">
                        <a:graphicData uri="http://schemas.microsoft.com/office/word/2010/wordprocessingShape">
                          <wps:wsp>
                            <wps:cNvCnPr/>
                            <wps:spPr>
                              <a:xfrm>
                                <a:off x="0" y="0"/>
                                <a:ext cx="122555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E17A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pt" to="89.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" strokecolor="black [3200]" strokeweight=".5pt">
                      <v:stroke joinstyle="miter"/>
                    </v:line>
                  </w:pict>
                </mc:Fallback>
              </mc:AlternateContent>
            </w:r>
            <w:r w:rsidRPr="004877A3">
              <w:rPr>
                <w:rFonts w:ascii="Times New Roman" w:eastAsia="Times New Roman" w:hAnsi="Times New Roman" w:cs="Times New Roman"/>
                <w:color w:val="000000"/>
                <w:lang w:eastAsia="id-ID"/>
              </w:rPr>
              <w:t>K</w:t>
            </w:r>
            <w:r w:rsidRPr="00463F33">
              <w:rPr>
                <w:rFonts w:ascii="Times New Roman" w:eastAsia="Times New Roman" w:hAnsi="Times New Roman" w:cs="Times New Roman"/>
                <w:color w:val="000000"/>
                <w:lang w:eastAsia="id-ID"/>
              </w:rPr>
              <w:t>omunikasi</w:t>
            </w:r>
            <w:r w:rsidRPr="004877A3">
              <w:rPr>
                <w:rFonts w:ascii="Times New Roman" w:eastAsia="Times New Roman" w:hAnsi="Times New Roman" w:cs="Times New Roman"/>
                <w:color w:val="000000"/>
                <w:lang w:eastAsia="id-ID"/>
              </w:rPr>
              <w:t xml:space="preserve">          </w:t>
            </w:r>
          </w:p>
        </w:tc>
        <w:tc>
          <w:tcPr>
            <w:tcW w:w="425" w:type="dxa"/>
            <w:vMerge w:val="restart"/>
            <w:tcBorders>
              <w:top w:val="single" w:sz="4" w:space="0" w:color="auto"/>
              <w:left w:val="nil"/>
              <w:right w:val="single" w:sz="4" w:space="0" w:color="auto"/>
            </w:tcBorders>
            <w:shd w:val="clear" w:color="auto" w:fill="auto"/>
            <w:noWrap/>
            <w:vAlign w:val="bottom"/>
            <w:hideMark/>
          </w:tcPr>
          <w:p w:rsidR="004877A3" w:rsidRPr="004877A3" w:rsidRDefault="004877A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w:t>
            </w:r>
          </w:p>
          <w:p w:rsidR="004877A3" w:rsidRPr="00463F33" w:rsidRDefault="004877A3" w:rsidP="004877A3">
            <w:pPr>
              <w:spacing w:after="0" w:line="240" w:lineRule="auto"/>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 </w:t>
            </w:r>
          </w:p>
        </w:tc>
        <w:tc>
          <w:tcPr>
            <w:tcW w:w="500" w:type="dxa"/>
            <w:vMerge w:val="restart"/>
            <w:tcBorders>
              <w:top w:val="single" w:sz="4" w:space="0" w:color="auto"/>
              <w:left w:val="nil"/>
              <w:right w:val="single" w:sz="4" w:space="0" w:color="auto"/>
            </w:tcBorders>
            <w:shd w:val="clear" w:color="auto" w:fill="auto"/>
            <w:noWrap/>
            <w:vAlign w:val="bottom"/>
            <w:hideMark/>
          </w:tcPr>
          <w:p w:rsidR="004877A3" w:rsidRPr="004877A3" w:rsidRDefault="004877A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2</w:t>
            </w:r>
          </w:p>
          <w:p w:rsidR="004877A3" w:rsidRPr="00463F33" w:rsidRDefault="004877A3" w:rsidP="004877A3">
            <w:pPr>
              <w:spacing w:after="0" w:line="240" w:lineRule="auto"/>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 </w:t>
            </w:r>
          </w:p>
        </w:tc>
        <w:tc>
          <w:tcPr>
            <w:tcW w:w="500" w:type="dxa"/>
            <w:vMerge w:val="restart"/>
            <w:tcBorders>
              <w:top w:val="single" w:sz="4" w:space="0" w:color="auto"/>
              <w:left w:val="nil"/>
              <w:right w:val="single" w:sz="4" w:space="0" w:color="auto"/>
            </w:tcBorders>
            <w:shd w:val="clear" w:color="auto" w:fill="auto"/>
            <w:noWrap/>
            <w:vAlign w:val="bottom"/>
            <w:hideMark/>
          </w:tcPr>
          <w:p w:rsidR="004877A3" w:rsidRPr="004877A3" w:rsidRDefault="004877A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3</w:t>
            </w:r>
          </w:p>
          <w:p w:rsidR="004877A3" w:rsidRPr="00463F33" w:rsidRDefault="004877A3" w:rsidP="004877A3">
            <w:pPr>
              <w:spacing w:after="0" w:line="240" w:lineRule="auto"/>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 </w:t>
            </w:r>
          </w:p>
        </w:tc>
        <w:tc>
          <w:tcPr>
            <w:tcW w:w="500" w:type="dxa"/>
            <w:vMerge w:val="restart"/>
            <w:tcBorders>
              <w:top w:val="single" w:sz="4" w:space="0" w:color="auto"/>
              <w:left w:val="nil"/>
              <w:right w:val="single" w:sz="4" w:space="0" w:color="auto"/>
            </w:tcBorders>
            <w:shd w:val="clear" w:color="auto" w:fill="auto"/>
            <w:noWrap/>
            <w:vAlign w:val="bottom"/>
            <w:hideMark/>
          </w:tcPr>
          <w:p w:rsidR="004877A3" w:rsidRPr="004877A3" w:rsidRDefault="004877A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4</w:t>
            </w:r>
          </w:p>
          <w:p w:rsidR="004877A3" w:rsidRPr="00463F33" w:rsidRDefault="004877A3" w:rsidP="004877A3">
            <w:pPr>
              <w:spacing w:after="0" w:line="240" w:lineRule="auto"/>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 </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7A3" w:rsidRPr="00463F33" w:rsidRDefault="004877A3" w:rsidP="004877A3">
            <w:pPr>
              <w:spacing w:after="0" w:line="240" w:lineRule="auto"/>
              <w:jc w:val="center"/>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Total</w:t>
            </w:r>
          </w:p>
        </w:tc>
      </w:tr>
      <w:tr w:rsidR="004877A3" w:rsidRPr="004877A3" w:rsidTr="004877A3">
        <w:trPr>
          <w:trHeight w:val="300"/>
          <w:jc w:val="center"/>
        </w:trPr>
        <w:tc>
          <w:tcPr>
            <w:tcW w:w="1838" w:type="dxa"/>
            <w:tcBorders>
              <w:left w:val="single" w:sz="4" w:space="0" w:color="auto"/>
              <w:bottom w:val="single" w:sz="4" w:space="0" w:color="auto"/>
              <w:right w:val="single" w:sz="4" w:space="0" w:color="auto"/>
            </w:tcBorders>
            <w:shd w:val="clear" w:color="auto" w:fill="auto"/>
            <w:noWrap/>
            <w:vAlign w:val="bottom"/>
            <w:hideMark/>
          </w:tcPr>
          <w:p w:rsidR="004877A3" w:rsidRPr="00463F33" w:rsidRDefault="004877A3" w:rsidP="004877A3">
            <w:pPr>
              <w:spacing w:after="0" w:line="240" w:lineRule="auto"/>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pemahaman</w:t>
            </w:r>
          </w:p>
        </w:tc>
        <w:tc>
          <w:tcPr>
            <w:tcW w:w="425" w:type="dxa"/>
            <w:vMerge/>
            <w:tcBorders>
              <w:left w:val="nil"/>
              <w:bottom w:val="single" w:sz="4" w:space="0" w:color="auto"/>
              <w:right w:val="single" w:sz="4" w:space="0" w:color="auto"/>
            </w:tcBorders>
            <w:shd w:val="clear" w:color="auto" w:fill="auto"/>
            <w:noWrap/>
            <w:vAlign w:val="bottom"/>
            <w:hideMark/>
          </w:tcPr>
          <w:p w:rsidR="004877A3" w:rsidRPr="00463F33" w:rsidRDefault="004877A3" w:rsidP="004877A3">
            <w:pPr>
              <w:spacing w:after="0" w:line="240" w:lineRule="auto"/>
              <w:rPr>
                <w:rFonts w:ascii="Times New Roman" w:eastAsia="Times New Roman" w:hAnsi="Times New Roman" w:cs="Times New Roman"/>
                <w:color w:val="000000"/>
                <w:lang w:eastAsia="id-ID"/>
              </w:rPr>
            </w:pPr>
          </w:p>
        </w:tc>
        <w:tc>
          <w:tcPr>
            <w:tcW w:w="500" w:type="dxa"/>
            <w:vMerge/>
            <w:tcBorders>
              <w:left w:val="nil"/>
              <w:bottom w:val="single" w:sz="4" w:space="0" w:color="auto"/>
              <w:right w:val="single" w:sz="4" w:space="0" w:color="auto"/>
            </w:tcBorders>
            <w:shd w:val="clear" w:color="auto" w:fill="auto"/>
            <w:noWrap/>
            <w:vAlign w:val="bottom"/>
            <w:hideMark/>
          </w:tcPr>
          <w:p w:rsidR="004877A3" w:rsidRPr="00463F33" w:rsidRDefault="004877A3" w:rsidP="004877A3">
            <w:pPr>
              <w:spacing w:after="0" w:line="240" w:lineRule="auto"/>
              <w:rPr>
                <w:rFonts w:ascii="Times New Roman" w:eastAsia="Times New Roman" w:hAnsi="Times New Roman" w:cs="Times New Roman"/>
                <w:color w:val="000000"/>
                <w:lang w:eastAsia="id-ID"/>
              </w:rPr>
            </w:pPr>
          </w:p>
        </w:tc>
        <w:tc>
          <w:tcPr>
            <w:tcW w:w="500" w:type="dxa"/>
            <w:vMerge/>
            <w:tcBorders>
              <w:left w:val="nil"/>
              <w:bottom w:val="single" w:sz="4" w:space="0" w:color="auto"/>
              <w:right w:val="single" w:sz="4" w:space="0" w:color="auto"/>
            </w:tcBorders>
            <w:shd w:val="clear" w:color="auto" w:fill="auto"/>
            <w:noWrap/>
            <w:vAlign w:val="bottom"/>
            <w:hideMark/>
          </w:tcPr>
          <w:p w:rsidR="004877A3" w:rsidRPr="00463F33" w:rsidRDefault="004877A3" w:rsidP="004877A3">
            <w:pPr>
              <w:spacing w:after="0" w:line="240" w:lineRule="auto"/>
              <w:rPr>
                <w:rFonts w:ascii="Times New Roman" w:eastAsia="Times New Roman" w:hAnsi="Times New Roman" w:cs="Times New Roman"/>
                <w:color w:val="000000"/>
                <w:lang w:eastAsia="id-ID"/>
              </w:rPr>
            </w:pPr>
          </w:p>
        </w:tc>
        <w:tc>
          <w:tcPr>
            <w:tcW w:w="500" w:type="dxa"/>
            <w:vMerge/>
            <w:tcBorders>
              <w:left w:val="nil"/>
              <w:bottom w:val="single" w:sz="4" w:space="0" w:color="auto"/>
              <w:right w:val="single" w:sz="4" w:space="0" w:color="auto"/>
            </w:tcBorders>
            <w:shd w:val="clear" w:color="auto" w:fill="auto"/>
            <w:noWrap/>
            <w:vAlign w:val="bottom"/>
            <w:hideMark/>
          </w:tcPr>
          <w:p w:rsidR="004877A3" w:rsidRPr="00463F33" w:rsidRDefault="004877A3" w:rsidP="004877A3">
            <w:pPr>
              <w:spacing w:after="0" w:line="240" w:lineRule="auto"/>
              <w:rPr>
                <w:rFonts w:ascii="Times New Roman" w:eastAsia="Times New Roman" w:hAnsi="Times New Roman" w:cs="Times New Roman"/>
                <w:color w:val="000000"/>
                <w:lang w:eastAsia="id-ID"/>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4877A3" w:rsidRPr="00463F33" w:rsidRDefault="004877A3" w:rsidP="004877A3">
            <w:pPr>
              <w:spacing w:after="0" w:line="240" w:lineRule="auto"/>
              <w:rPr>
                <w:rFonts w:ascii="Times New Roman" w:eastAsia="Times New Roman" w:hAnsi="Times New Roman" w:cs="Times New Roman"/>
                <w:color w:val="000000"/>
                <w:lang w:eastAsia="id-ID"/>
              </w:rPr>
            </w:pPr>
          </w:p>
        </w:tc>
      </w:tr>
      <w:tr w:rsidR="00463F33" w:rsidRPr="00463F33" w:rsidTr="004877A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0</w:t>
            </w:r>
          </w:p>
        </w:tc>
        <w:tc>
          <w:tcPr>
            <w:tcW w:w="669"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w:t>
            </w:r>
          </w:p>
        </w:tc>
      </w:tr>
      <w:tr w:rsidR="00463F33" w:rsidRPr="00463F33" w:rsidTr="004877A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5</w:t>
            </w:r>
          </w:p>
        </w:tc>
        <w:tc>
          <w:tcPr>
            <w:tcW w:w="669"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13</w:t>
            </w:r>
          </w:p>
        </w:tc>
      </w:tr>
      <w:tr w:rsidR="00463F33" w:rsidRPr="00463F33" w:rsidTr="004877A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3</w:t>
            </w:r>
          </w:p>
        </w:tc>
        <w:tc>
          <w:tcPr>
            <w:tcW w:w="425"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2</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6</w:t>
            </w:r>
          </w:p>
        </w:tc>
        <w:tc>
          <w:tcPr>
            <w:tcW w:w="669"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22</w:t>
            </w:r>
          </w:p>
        </w:tc>
      </w:tr>
      <w:tr w:rsidR="00463F33" w:rsidRPr="00463F33" w:rsidTr="004877A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3</w:t>
            </w:r>
          </w:p>
        </w:tc>
        <w:tc>
          <w:tcPr>
            <w:tcW w:w="669"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3</w:t>
            </w:r>
          </w:p>
        </w:tc>
      </w:tr>
      <w:tr w:rsidR="00463F33" w:rsidRPr="00463F33" w:rsidTr="004877A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Total</w:t>
            </w:r>
          </w:p>
        </w:tc>
        <w:tc>
          <w:tcPr>
            <w:tcW w:w="425"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10</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12</w:t>
            </w:r>
          </w:p>
        </w:tc>
        <w:tc>
          <w:tcPr>
            <w:tcW w:w="500"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14</w:t>
            </w:r>
          </w:p>
        </w:tc>
        <w:tc>
          <w:tcPr>
            <w:tcW w:w="669" w:type="dxa"/>
            <w:tcBorders>
              <w:top w:val="nil"/>
              <w:left w:val="nil"/>
              <w:bottom w:val="single" w:sz="4" w:space="0" w:color="auto"/>
              <w:right w:val="single" w:sz="4" w:space="0" w:color="auto"/>
            </w:tcBorders>
            <w:shd w:val="clear" w:color="auto" w:fill="auto"/>
            <w:noWrap/>
            <w:vAlign w:val="bottom"/>
            <w:hideMark/>
          </w:tcPr>
          <w:p w:rsidR="00463F33" w:rsidRPr="00463F33" w:rsidRDefault="00463F33" w:rsidP="004877A3">
            <w:pPr>
              <w:spacing w:after="0" w:line="240" w:lineRule="auto"/>
              <w:jc w:val="right"/>
              <w:rPr>
                <w:rFonts w:ascii="Times New Roman" w:eastAsia="Times New Roman" w:hAnsi="Times New Roman" w:cs="Times New Roman"/>
                <w:color w:val="000000"/>
                <w:lang w:eastAsia="id-ID"/>
              </w:rPr>
            </w:pPr>
            <w:r w:rsidRPr="00463F33">
              <w:rPr>
                <w:rFonts w:ascii="Times New Roman" w:eastAsia="Times New Roman" w:hAnsi="Times New Roman" w:cs="Times New Roman"/>
                <w:color w:val="000000"/>
                <w:lang w:eastAsia="id-ID"/>
              </w:rPr>
              <w:t>39</w:t>
            </w:r>
          </w:p>
        </w:tc>
      </w:tr>
    </w:tbl>
    <w:p w:rsidR="00463F33" w:rsidRPr="00463F33" w:rsidRDefault="004877A3" w:rsidP="00463F33">
      <w:pPr>
        <w:spacing w:after="0" w:line="240" w:lineRule="auto"/>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 xml:space="preserve">Gambar 1. Hasil Uji Chi-Square dengan Menggunakan </w:t>
      </w:r>
      <w:r w:rsidRPr="004877A3">
        <w:rPr>
          <w:rFonts w:ascii="Times New Roman" w:eastAsia="Times New Roman" w:hAnsi="Times New Roman" w:cs="Times New Roman"/>
          <w:bCs/>
          <w:i/>
          <w:color w:val="000000"/>
          <w:lang w:eastAsia="id-ID"/>
        </w:rPr>
        <w:t>R Commander</w:t>
      </w:r>
    </w:p>
    <w:p w:rsidR="00463F33" w:rsidRPr="00307609" w:rsidRDefault="00463F33" w:rsidP="004877A3">
      <w:pPr>
        <w:pStyle w:val="ListParagraph"/>
        <w:spacing w:after="0" w:line="240" w:lineRule="auto"/>
        <w:ind w:left="0"/>
        <w:jc w:val="center"/>
        <w:rPr>
          <w:rFonts w:ascii="Times New Roman" w:eastAsia="Times New Roman" w:hAnsi="Times New Roman" w:cs="Times New Roman"/>
          <w:bCs/>
          <w:color w:val="000000"/>
          <w:lang w:eastAsia="id-ID"/>
        </w:rPr>
      </w:pPr>
      <w:r>
        <w:rPr>
          <w:noProof/>
          <w:lang w:eastAsia="id-ID"/>
        </w:rPr>
        <w:drawing>
          <wp:inline distT="0" distB="0" distL="0" distR="0" wp14:anchorId="61EF8922" wp14:editId="3D6CB910">
            <wp:extent cx="3483610" cy="673748"/>
            <wp:effectExtent l="19050" t="19050" r="21590" b="12065"/>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6"/>
                    <a:srcRect l="603" t="76415" r="1"/>
                    <a:stretch/>
                  </pic:blipFill>
                  <pic:spPr bwMode="auto">
                    <a:xfrm>
                      <a:off x="0" y="0"/>
                      <a:ext cx="3483610" cy="673748"/>
                    </a:xfrm>
                    <a:prstGeom prst="rect">
                      <a:avLst/>
                    </a:prstGeom>
                    <a:ln w="19050" cap="flat" cmpd="sng" algn="ctr">
                      <a:solidFill>
                        <a:schemeClr val="tx2">
                          <a:lumMod val="40000"/>
                          <a:lumOff val="6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52864" w:rsidRDefault="00D52864" w:rsidP="00407502">
      <w:pPr>
        <w:pStyle w:val="ListParagraph"/>
        <w:spacing w:after="0" w:line="240" w:lineRule="auto"/>
        <w:ind w:left="0" w:firstLine="426"/>
        <w:jc w:val="both"/>
        <w:rPr>
          <w:rFonts w:ascii="Times New Roman" w:eastAsia="Times New Roman" w:hAnsi="Times New Roman" w:cs="Times New Roman"/>
          <w:bCs/>
          <w:color w:val="000000"/>
          <w:lang w:eastAsia="id-ID"/>
        </w:rPr>
        <w:sectPr w:rsidR="00D52864" w:rsidSect="00D52864">
          <w:type w:val="continuous"/>
          <w:pgSz w:w="11906" w:h="16838"/>
          <w:pgMar w:top="1440" w:right="1440" w:bottom="1440" w:left="1440" w:header="708" w:footer="708" w:gutter="0"/>
          <w:cols w:space="708"/>
          <w:docGrid w:linePitch="360"/>
        </w:sectPr>
      </w:pPr>
    </w:p>
    <w:p w:rsidR="00407502" w:rsidRPr="00307609" w:rsidRDefault="00407502" w:rsidP="00407502">
      <w:pPr>
        <w:pStyle w:val="ListParagraph"/>
        <w:spacing w:after="0" w:line="240" w:lineRule="auto"/>
        <w:ind w:left="0"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Nilai Chi-Square (</w:t>
      </w:r>
      <m:oMath>
        <m:sSup>
          <m:sSupPr>
            <m:ctrlPr>
              <w:rPr>
                <w:rFonts w:ascii="Cambria Math" w:eastAsia="Times New Roman" w:hAnsi="Cambria Math" w:cs="Times New Roman"/>
                <w:i/>
                <w:color w:val="000000"/>
                <w:lang w:eastAsia="id-ID"/>
              </w:rPr>
            </m:ctrlPr>
          </m:sSupPr>
          <m:e>
            <m:r>
              <w:rPr>
                <w:rFonts w:ascii="Cambria Math" w:eastAsia="Times New Roman" w:hAnsi="Cambria Math" w:cs="Times New Roman"/>
                <w:color w:val="000000"/>
                <w:lang w:eastAsia="id-ID"/>
              </w:rPr>
              <m:t>χ</m:t>
            </m:r>
          </m:e>
          <m:sup>
            <m:r>
              <w:rPr>
                <w:rFonts w:ascii="Cambria Math" w:eastAsia="Times New Roman" w:hAnsi="Cambria Math" w:cs="Times New Roman"/>
                <w:color w:val="000000"/>
                <w:lang w:eastAsia="id-ID"/>
              </w:rPr>
              <m:t>2</m:t>
            </m:r>
          </m:sup>
        </m:sSup>
      </m:oMath>
      <w:r w:rsidRPr="00307609">
        <w:rPr>
          <w:rFonts w:ascii="Times New Roman" w:eastAsia="Times New Roman" w:hAnsi="Times New Roman" w:cs="Times New Roman"/>
          <w:bCs/>
          <w:color w:val="000000"/>
          <w:lang w:eastAsia="id-ID"/>
        </w:rPr>
        <w:t xml:space="preserve">) hitung yang diperoleh adalah 8.7727 dengan derajat kebebasan 9. Adapun nilai signifikansi yang digunakan adalah </w:t>
      </w:r>
      <m:oMath>
        <m:r>
          <w:rPr>
            <w:rFonts w:ascii="Cambria Math" w:eastAsia="Times New Roman" w:hAnsi="Cambria Math" w:cs="Times New Roman"/>
            <w:color w:val="000000"/>
            <w:lang w:eastAsia="id-ID"/>
          </w:rPr>
          <m:t>α=0.05</m:t>
        </m:r>
      </m:oMath>
      <w:r w:rsidRPr="00307609">
        <w:rPr>
          <w:rFonts w:ascii="Times New Roman" w:eastAsia="Times New Roman" w:hAnsi="Times New Roman" w:cs="Times New Roman"/>
          <w:bCs/>
          <w:color w:val="000000"/>
          <w:lang w:eastAsia="id-ID"/>
        </w:rPr>
        <w:t>. Nilai Chi-Square (</w:t>
      </w:r>
      <m:oMath>
        <m:sSup>
          <m:sSupPr>
            <m:ctrlPr>
              <w:rPr>
                <w:rFonts w:ascii="Cambria Math" w:eastAsia="Times New Roman" w:hAnsi="Cambria Math" w:cs="Times New Roman"/>
                <w:i/>
                <w:color w:val="000000"/>
                <w:lang w:eastAsia="id-ID"/>
              </w:rPr>
            </m:ctrlPr>
          </m:sSupPr>
          <m:e>
            <m:r>
              <w:rPr>
                <w:rFonts w:ascii="Cambria Math" w:eastAsia="Times New Roman" w:hAnsi="Cambria Math" w:cs="Times New Roman"/>
                <w:color w:val="000000"/>
                <w:lang w:eastAsia="id-ID"/>
              </w:rPr>
              <m:t>χ</m:t>
            </m:r>
          </m:e>
          <m:sup>
            <m:r>
              <w:rPr>
                <w:rFonts w:ascii="Cambria Math" w:eastAsia="Times New Roman" w:hAnsi="Cambria Math" w:cs="Times New Roman"/>
                <w:color w:val="000000"/>
                <w:lang w:eastAsia="id-ID"/>
              </w:rPr>
              <m:t>2</m:t>
            </m:r>
          </m:sup>
        </m:sSup>
      </m:oMath>
      <w:r w:rsidRPr="00307609">
        <w:rPr>
          <w:rFonts w:ascii="Times New Roman" w:eastAsia="Times New Roman" w:hAnsi="Times New Roman" w:cs="Times New Roman"/>
          <w:bCs/>
          <w:color w:val="000000"/>
          <w:lang w:eastAsia="id-ID"/>
        </w:rPr>
        <w:t xml:space="preserve">) tabel dengan derjat kebebasan 9 dan signifikansi </w:t>
      </w:r>
      <m:oMath>
        <m:r>
          <w:rPr>
            <w:rFonts w:ascii="Cambria Math" w:eastAsia="Times New Roman" w:hAnsi="Cambria Math" w:cs="Times New Roman"/>
            <w:color w:val="000000"/>
            <w:lang w:eastAsia="id-ID"/>
          </w:rPr>
          <m:t>α=0.05</m:t>
        </m:r>
      </m:oMath>
      <w:r w:rsidRPr="00307609">
        <w:rPr>
          <w:rFonts w:ascii="Times New Roman" w:eastAsia="Times New Roman" w:hAnsi="Times New Roman" w:cs="Times New Roman"/>
          <w:bCs/>
          <w:color w:val="000000"/>
          <w:lang w:eastAsia="id-ID"/>
        </w:rPr>
        <w:t xml:space="preserve"> adalah 16.919. Dengan demikian (</w:t>
      </w:r>
      <m:oMath>
        <m:sSup>
          <m:sSupPr>
            <m:ctrlPr>
              <w:rPr>
                <w:rFonts w:ascii="Cambria Math" w:eastAsia="Times New Roman" w:hAnsi="Cambria Math" w:cs="Times New Roman"/>
                <w:i/>
                <w:color w:val="000000"/>
                <w:lang w:eastAsia="id-ID"/>
              </w:rPr>
            </m:ctrlPr>
          </m:sSupPr>
          <m:e>
            <m:r>
              <w:rPr>
                <w:rFonts w:ascii="Cambria Math" w:eastAsia="Times New Roman" w:hAnsi="Cambria Math" w:cs="Times New Roman"/>
                <w:color w:val="000000"/>
                <w:lang w:eastAsia="id-ID"/>
              </w:rPr>
              <m:t>χ</m:t>
            </m:r>
          </m:e>
          <m:sup>
            <m:r>
              <w:rPr>
                <w:rFonts w:ascii="Cambria Math" w:eastAsia="Times New Roman" w:hAnsi="Cambria Math" w:cs="Times New Roman"/>
                <w:color w:val="000000"/>
                <w:lang w:eastAsia="id-ID"/>
              </w:rPr>
              <m:t>2</m:t>
            </m:r>
          </m:sup>
        </m:sSup>
      </m:oMath>
      <w:r w:rsidRPr="00307609">
        <w:rPr>
          <w:rFonts w:ascii="Times New Roman" w:eastAsia="Times New Roman" w:hAnsi="Times New Roman" w:cs="Times New Roman"/>
          <w:bCs/>
          <w:color w:val="000000"/>
          <w:lang w:eastAsia="id-ID"/>
        </w:rPr>
        <w:t xml:space="preserve">) hitung </w:t>
      </w:r>
      <m:oMath>
        <m:r>
          <w:rPr>
            <w:rFonts w:ascii="Cambria Math" w:eastAsia="Times New Roman" w:hAnsi="Cambria Math" w:cs="Times New Roman"/>
            <w:color w:val="000000"/>
            <w:lang w:eastAsia="id-ID"/>
          </w:rPr>
          <m:t>&lt;</m:t>
        </m:r>
      </m:oMath>
      <w:r w:rsidRPr="00307609">
        <w:rPr>
          <w:rFonts w:ascii="Times New Roman" w:eastAsia="Times New Roman" w:hAnsi="Times New Roman" w:cs="Times New Roman"/>
          <w:bCs/>
          <w:color w:val="000000"/>
          <w:lang w:eastAsia="id-ID"/>
        </w:rPr>
        <w:t xml:space="preserve"> (</w:t>
      </w:r>
      <m:oMath>
        <m:sSup>
          <m:sSupPr>
            <m:ctrlPr>
              <w:rPr>
                <w:rFonts w:ascii="Cambria Math" w:eastAsia="Times New Roman" w:hAnsi="Cambria Math" w:cs="Times New Roman"/>
                <w:i/>
                <w:color w:val="000000"/>
                <w:lang w:eastAsia="id-ID"/>
              </w:rPr>
            </m:ctrlPr>
          </m:sSupPr>
          <m:e>
            <m:r>
              <w:rPr>
                <w:rFonts w:ascii="Cambria Math" w:eastAsia="Times New Roman" w:hAnsi="Cambria Math" w:cs="Times New Roman"/>
                <w:color w:val="000000"/>
                <w:lang w:eastAsia="id-ID"/>
              </w:rPr>
              <m:t>χ</m:t>
            </m:r>
          </m:e>
          <m:sup>
            <m:r>
              <w:rPr>
                <w:rFonts w:ascii="Cambria Math" w:eastAsia="Times New Roman" w:hAnsi="Cambria Math" w:cs="Times New Roman"/>
                <w:color w:val="000000"/>
                <w:lang w:eastAsia="id-ID"/>
              </w:rPr>
              <m:t>2</m:t>
            </m:r>
          </m:sup>
        </m:sSup>
      </m:oMath>
      <w:r w:rsidRPr="00307609">
        <w:rPr>
          <w:rFonts w:ascii="Times New Roman" w:eastAsia="Times New Roman" w:hAnsi="Times New Roman" w:cs="Times New Roman"/>
          <w:bCs/>
          <w:color w:val="000000"/>
          <w:lang w:eastAsia="id-ID"/>
        </w:rPr>
        <w:t xml:space="preserve">) tabel, yaitu </w:t>
      </w:r>
      <m:oMath>
        <m:r>
          <w:rPr>
            <w:rFonts w:ascii="Cambria Math" w:eastAsia="Times New Roman" w:hAnsi="Cambria Math" w:cs="Times New Roman"/>
            <w:color w:val="000000"/>
            <w:lang w:eastAsia="id-ID"/>
          </w:rPr>
          <m:t>8.7727&lt;</m:t>
        </m:r>
      </m:oMath>
      <w:r w:rsidRPr="00307609">
        <w:rPr>
          <w:rFonts w:ascii="Times New Roman" w:eastAsia="Times New Roman" w:hAnsi="Times New Roman" w:cs="Times New Roman"/>
          <w:bCs/>
          <w:color w:val="000000"/>
          <w:lang w:eastAsia="id-ID"/>
        </w:rPr>
        <w:t xml:space="preserve"> 16.919. berdasarkan prosedur penarikan kesimpulan dengan memperhatikan nilai (</w:t>
      </w:r>
      <m:oMath>
        <m:sSup>
          <m:sSupPr>
            <m:ctrlPr>
              <w:rPr>
                <w:rFonts w:ascii="Cambria Math" w:eastAsia="Times New Roman" w:hAnsi="Cambria Math" w:cs="Times New Roman"/>
                <w:i/>
                <w:color w:val="000000"/>
                <w:lang w:eastAsia="id-ID"/>
              </w:rPr>
            </m:ctrlPr>
          </m:sSupPr>
          <m:e>
            <m:r>
              <w:rPr>
                <w:rFonts w:ascii="Cambria Math" w:eastAsia="Times New Roman" w:hAnsi="Cambria Math" w:cs="Times New Roman"/>
                <w:color w:val="000000"/>
                <w:lang w:eastAsia="id-ID"/>
              </w:rPr>
              <m:t>χ</m:t>
            </m:r>
          </m:e>
          <m:sup>
            <m:r>
              <w:rPr>
                <w:rFonts w:ascii="Cambria Math" w:eastAsia="Times New Roman" w:hAnsi="Cambria Math" w:cs="Times New Roman"/>
                <w:color w:val="000000"/>
                <w:lang w:eastAsia="id-ID"/>
              </w:rPr>
              <m:t>2</m:t>
            </m:r>
          </m:sup>
        </m:sSup>
      </m:oMath>
      <w:r w:rsidRPr="00307609">
        <w:rPr>
          <w:rFonts w:ascii="Times New Roman" w:eastAsia="Times New Roman" w:hAnsi="Times New Roman" w:cs="Times New Roman"/>
          <w:bCs/>
          <w:color w:val="000000"/>
          <w:lang w:eastAsia="id-ID"/>
        </w:rPr>
        <w:t>) hitung dan (</w:t>
      </w:r>
      <m:oMath>
        <m:sSup>
          <m:sSupPr>
            <m:ctrlPr>
              <w:rPr>
                <w:rFonts w:ascii="Cambria Math" w:eastAsia="Times New Roman" w:hAnsi="Cambria Math" w:cs="Times New Roman"/>
                <w:i/>
                <w:color w:val="000000"/>
                <w:lang w:eastAsia="id-ID"/>
              </w:rPr>
            </m:ctrlPr>
          </m:sSupPr>
          <m:e>
            <m:r>
              <w:rPr>
                <w:rFonts w:ascii="Cambria Math" w:eastAsia="Times New Roman" w:hAnsi="Cambria Math" w:cs="Times New Roman"/>
                <w:color w:val="000000"/>
                <w:lang w:eastAsia="id-ID"/>
              </w:rPr>
              <m:t>χ</m:t>
            </m:r>
          </m:e>
          <m:sup>
            <m:r>
              <w:rPr>
                <w:rFonts w:ascii="Cambria Math" w:eastAsia="Times New Roman" w:hAnsi="Cambria Math" w:cs="Times New Roman"/>
                <w:color w:val="000000"/>
                <w:lang w:eastAsia="id-ID"/>
              </w:rPr>
              <m:t>2</m:t>
            </m:r>
          </m:sup>
        </m:sSup>
      </m:oMath>
      <w:r w:rsidRPr="00307609">
        <w:rPr>
          <w:rFonts w:ascii="Times New Roman" w:eastAsia="Times New Roman" w:hAnsi="Times New Roman" w:cs="Times New Roman"/>
          <w:bCs/>
          <w:color w:val="000000"/>
          <w:lang w:eastAsia="id-ID"/>
        </w:rPr>
        <w:t xml:space="preserve">) tabel, maka </w:t>
      </w:r>
      <m:oMath>
        <m:sSub>
          <m:sSubPr>
            <m:ctrlPr>
              <w:rPr>
                <w:rFonts w:ascii="Cambria Math" w:eastAsia="Times New Roman" w:hAnsi="Cambria Math" w:cs="Times New Roman"/>
                <w:bCs/>
                <w:i/>
                <w:color w:val="000000"/>
                <w:lang w:eastAsia="id-ID"/>
              </w:rPr>
            </m:ctrlPr>
          </m:sSubPr>
          <m:e>
            <m:r>
              <w:rPr>
                <w:rFonts w:ascii="Cambria Math" w:eastAsia="Times New Roman" w:hAnsi="Cambria Math" w:cs="Times New Roman"/>
                <w:color w:val="000000"/>
                <w:lang w:eastAsia="id-ID"/>
              </w:rPr>
              <m:t>H</m:t>
            </m:r>
          </m:e>
          <m:sub>
            <m:r>
              <w:rPr>
                <w:rFonts w:ascii="Cambria Math" w:eastAsia="Times New Roman" w:hAnsi="Cambria Math" w:cs="Times New Roman"/>
                <w:color w:val="000000"/>
                <w:lang w:eastAsia="id-ID"/>
              </w:rPr>
              <m:t>0</m:t>
            </m:r>
          </m:sub>
        </m:sSub>
      </m:oMath>
      <w:r w:rsidRPr="00307609">
        <w:rPr>
          <w:rFonts w:ascii="Times New Roman" w:eastAsia="Times New Roman" w:hAnsi="Times New Roman" w:cs="Times New Roman"/>
          <w:bCs/>
          <w:color w:val="000000"/>
          <w:lang w:eastAsia="id-ID"/>
        </w:rPr>
        <w:t xml:space="preserve"> diterima. Dengan kata lain, data menunjukkan bahwa tidak terdapat hubungan antara tingkat kemampuan komunikasi matematis siswa dengan tingkat pemahaman konsep matematika siswa.</w:t>
      </w:r>
    </w:p>
    <w:p w:rsidR="00293A94" w:rsidRDefault="00407502" w:rsidP="00293A94">
      <w:pPr>
        <w:spacing w:after="0" w:line="240" w:lineRule="auto"/>
        <w:ind w:firstLine="426"/>
        <w:jc w:val="both"/>
        <w:rPr>
          <w:rFonts w:ascii="Times New Roman" w:eastAsia="Times New Roman" w:hAnsi="Times New Roman" w:cs="Times New Roman"/>
          <w:bCs/>
          <w:color w:val="000000"/>
          <w:lang w:eastAsia="id-ID"/>
        </w:rPr>
      </w:pPr>
      <w:r w:rsidRPr="00307609">
        <w:rPr>
          <w:rFonts w:ascii="Times New Roman" w:eastAsia="Times New Roman" w:hAnsi="Times New Roman" w:cs="Times New Roman"/>
          <w:bCs/>
          <w:color w:val="000000"/>
          <w:lang w:eastAsia="id-ID"/>
        </w:rPr>
        <w:t xml:space="preserve">Secara umum, dapat simpulkan bahwa tingkat kemampuan komunikasi matematis tidak memiliki hubungan dengan tingkat </w:t>
      </w:r>
      <w:r w:rsidRPr="00307609">
        <w:rPr>
          <w:rFonts w:ascii="Times New Roman" w:eastAsia="Times New Roman" w:hAnsi="Times New Roman" w:cs="Times New Roman"/>
          <w:bCs/>
          <w:color w:val="000000"/>
          <w:lang w:eastAsia="id-ID"/>
        </w:rPr>
        <w:t>pemahaman konsep matematika siswa kelas X SMA Negeri Bajeng. Dengan demikian perbedaan tingkat kemampuan komunikasi matematis pada siswa kelas X SMA Negeri 1 Bajeng tidak berpengaruh terhadap perbedaan tingkat pe</w:t>
      </w:r>
      <w:r w:rsidR="00293A94" w:rsidRPr="00307609">
        <w:rPr>
          <w:rFonts w:ascii="Times New Roman" w:eastAsia="Times New Roman" w:hAnsi="Times New Roman" w:cs="Times New Roman"/>
          <w:bCs/>
          <w:color w:val="000000"/>
          <w:lang w:eastAsia="id-ID"/>
        </w:rPr>
        <w:t>mahaman konsep matematika siswa.</w:t>
      </w:r>
    </w:p>
    <w:p w:rsidR="00A83CC0" w:rsidRDefault="00A83CC0" w:rsidP="00293A94">
      <w:pPr>
        <w:spacing w:after="0" w:line="240" w:lineRule="auto"/>
        <w:ind w:firstLine="426"/>
        <w:jc w:val="both"/>
        <w:rPr>
          <w:rFonts w:ascii="Times New Roman" w:eastAsia="Times New Roman" w:hAnsi="Times New Roman" w:cs="Times New Roman"/>
          <w:bCs/>
          <w:color w:val="000000"/>
          <w:lang w:eastAsia="id-ID"/>
        </w:rPr>
      </w:pPr>
    </w:p>
    <w:p w:rsidR="00830DF9" w:rsidRDefault="00A83CC0" w:rsidP="00A83CC0">
      <w:pPr>
        <w:pStyle w:val="ListParagraph"/>
        <w:numPr>
          <w:ilvl w:val="0"/>
          <w:numId w:val="1"/>
        </w:numPr>
        <w:spacing w:after="0" w:line="240" w:lineRule="auto"/>
        <w:ind w:left="284" w:hanging="284"/>
        <w:jc w:val="both"/>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KESIMPULAN</w:t>
      </w:r>
    </w:p>
    <w:p w:rsidR="00A83CC0" w:rsidRDefault="00A83CC0" w:rsidP="00C72F20">
      <w:pPr>
        <w:spacing w:after="0" w:line="240" w:lineRule="auto"/>
        <w:ind w:firstLine="426"/>
        <w:jc w:val="both"/>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 xml:space="preserve">Kelemahan kemampuan komunikasi matematis pada setiap subjek adalah sebagai berikut. </w:t>
      </w:r>
      <w:r w:rsidR="00640DEF">
        <w:rPr>
          <w:rFonts w:ascii="Times New Roman" w:eastAsia="Times New Roman" w:hAnsi="Times New Roman" w:cs="Times New Roman"/>
          <w:bCs/>
          <w:color w:val="000000"/>
          <w:lang w:eastAsia="id-ID"/>
        </w:rPr>
        <w:t>Subjek VL</w:t>
      </w:r>
      <w:r>
        <w:rPr>
          <w:rFonts w:ascii="Times New Roman" w:eastAsia="Times New Roman" w:hAnsi="Times New Roman" w:cs="Times New Roman"/>
          <w:bCs/>
          <w:color w:val="000000"/>
          <w:lang w:eastAsia="id-ID"/>
        </w:rPr>
        <w:t xml:space="preserve"> tidak menuiskan informasi yang diketahui dan informasi tujuan yang ingin dicapai dari permasalahan, kurang mampu untuk mengaplikasikan konsep sehingga memperoleh jawaban yang salah, dan kesulitan dalam menyampaikan kesimpulan. </w:t>
      </w:r>
      <w:r w:rsidR="00640DEF">
        <w:rPr>
          <w:rFonts w:ascii="Times New Roman" w:eastAsia="Times New Roman" w:hAnsi="Times New Roman" w:cs="Times New Roman"/>
          <w:bCs/>
          <w:color w:val="000000"/>
          <w:lang w:eastAsia="id-ID"/>
        </w:rPr>
        <w:t>Subjek L</w:t>
      </w:r>
      <w:r>
        <w:rPr>
          <w:rFonts w:ascii="Times New Roman" w:eastAsia="Times New Roman" w:hAnsi="Times New Roman" w:cs="Times New Roman"/>
          <w:bCs/>
          <w:color w:val="000000"/>
          <w:lang w:eastAsia="id-ID"/>
        </w:rPr>
        <w:t xml:space="preserve"> sering salah dalam mengidentifikasi informasi dari suatu masalah, tidak menyediakan ide dalam penyusnan situasi matematika, dan </w:t>
      </w:r>
      <w:r>
        <w:rPr>
          <w:rFonts w:ascii="Times New Roman" w:eastAsia="Times New Roman" w:hAnsi="Times New Roman" w:cs="Times New Roman"/>
          <w:bCs/>
          <w:color w:val="000000"/>
          <w:lang w:eastAsia="id-ID"/>
        </w:rPr>
        <w:lastRenderedPageBreak/>
        <w:t xml:space="preserve">kurang mampu menyampaikan kesimpulan. </w:t>
      </w:r>
      <w:r w:rsidR="00640DEF">
        <w:rPr>
          <w:rFonts w:ascii="Times New Roman" w:eastAsia="Times New Roman" w:hAnsi="Times New Roman" w:cs="Times New Roman"/>
          <w:bCs/>
          <w:color w:val="000000"/>
          <w:lang w:eastAsia="id-ID"/>
        </w:rPr>
        <w:t>Subjek H</w:t>
      </w:r>
      <w:r>
        <w:rPr>
          <w:rFonts w:ascii="Times New Roman" w:eastAsia="Times New Roman" w:hAnsi="Times New Roman" w:cs="Times New Roman"/>
          <w:bCs/>
          <w:color w:val="000000"/>
          <w:lang w:eastAsia="id-ID"/>
        </w:rPr>
        <w:t xml:space="preserve"> kurang mampu dalam meyeleksi urutan operasi aljabar, kesulitan dalam menyampaikan situasi masalah secara aljabar, dan tidak mampu menginterpretaasi solusi yang diperolehnya. Adapun </w:t>
      </w:r>
      <w:r w:rsidR="00640DEF">
        <w:rPr>
          <w:rFonts w:ascii="Times New Roman" w:eastAsia="Times New Roman" w:hAnsi="Times New Roman" w:cs="Times New Roman"/>
          <w:bCs/>
          <w:color w:val="000000"/>
          <w:lang w:eastAsia="id-ID"/>
        </w:rPr>
        <w:t>subjek VH</w:t>
      </w:r>
      <w:r>
        <w:rPr>
          <w:rFonts w:ascii="Times New Roman" w:eastAsia="Times New Roman" w:hAnsi="Times New Roman" w:cs="Times New Roman"/>
          <w:bCs/>
          <w:color w:val="000000"/>
          <w:lang w:eastAsia="id-ID"/>
        </w:rPr>
        <w:t xml:space="preserve"> </w:t>
      </w:r>
      <w:r w:rsidR="00E66DA7">
        <w:rPr>
          <w:rFonts w:ascii="Times New Roman" w:eastAsia="Times New Roman" w:hAnsi="Times New Roman" w:cs="Times New Roman"/>
          <w:bCs/>
          <w:color w:val="000000"/>
          <w:lang w:eastAsia="id-ID"/>
        </w:rPr>
        <w:t xml:space="preserve">baik dalam setiap indikator kemampuan komunikasi matematis. Selanjutnya, tidak terdapat hubungan antara kemampuan komunikasi matematis dan  kemampuan pemahaman konseptual matematika siswa kelas X SMA N 1 Bajeng. </w:t>
      </w:r>
    </w:p>
    <w:p w:rsidR="00E66DA7" w:rsidRDefault="00E66DA7" w:rsidP="00A83CC0">
      <w:pPr>
        <w:spacing w:after="0" w:line="240" w:lineRule="auto"/>
        <w:jc w:val="both"/>
        <w:rPr>
          <w:rFonts w:ascii="Times New Roman" w:eastAsia="Times New Roman" w:hAnsi="Times New Roman" w:cs="Times New Roman"/>
          <w:bCs/>
          <w:color w:val="000000"/>
          <w:lang w:eastAsia="id-ID"/>
        </w:rPr>
      </w:pPr>
    </w:p>
    <w:p w:rsidR="00E66DA7" w:rsidRDefault="00E66DA7" w:rsidP="00E66DA7">
      <w:pPr>
        <w:pStyle w:val="ListParagraph"/>
        <w:numPr>
          <w:ilvl w:val="0"/>
          <w:numId w:val="1"/>
        </w:numPr>
        <w:spacing w:after="0" w:line="240" w:lineRule="auto"/>
        <w:ind w:left="284" w:hanging="284"/>
        <w:jc w:val="both"/>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DAFTAR PUSTAKA</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sz w:val="24"/>
          <w:szCs w:val="24"/>
        </w:rPr>
        <w:t xml:space="preserve">Cai, J., </w:t>
      </w:r>
      <w:r w:rsidRPr="000A6CB9">
        <w:rPr>
          <w:rFonts w:ascii="Times New Roman" w:hAnsi="Times New Roman" w:cs="Times New Roman"/>
        </w:rPr>
        <w:t xml:space="preserve">Jakabcsin, M. S., &amp; Lane, S. (1996). Assessing Students’ Mathematical Communication. </w:t>
      </w:r>
      <w:r w:rsidRPr="000A6CB9">
        <w:rPr>
          <w:rFonts w:ascii="Times New Roman" w:hAnsi="Times New Roman" w:cs="Times New Roman"/>
          <w:i/>
        </w:rPr>
        <w:t>School Science and Communication Vol. 96 Issue 5</w:t>
      </w:r>
      <w:r w:rsidRPr="000A6CB9">
        <w:rPr>
          <w:rFonts w:ascii="Times New Roman" w:hAnsi="Times New Roman" w:cs="Times New Roman"/>
        </w:rPr>
        <w:t>. Wiley.</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 xml:space="preserve">Creswell, J. W. (2012). </w:t>
      </w:r>
      <w:r w:rsidRPr="000A6CB9">
        <w:rPr>
          <w:rFonts w:ascii="Times New Roman" w:hAnsi="Times New Roman" w:cs="Times New Roman"/>
          <w:i/>
        </w:rPr>
        <w:t>Educational Research Planning, Conducting, and Evaluating Quantitative and Qualitative Research</w:t>
      </w:r>
      <w:r w:rsidRPr="000A6CB9">
        <w:rPr>
          <w:rFonts w:ascii="Times New Roman" w:hAnsi="Times New Roman" w:cs="Times New Roman"/>
        </w:rPr>
        <w:t xml:space="preserve">. USA. Pearson. </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 xml:space="preserve">Dewi, N.R. dan Kusumah, Y.S. (2014). </w:t>
      </w:r>
      <w:r w:rsidRPr="000A6CB9">
        <w:rPr>
          <w:rFonts w:ascii="Times New Roman" w:hAnsi="Times New Roman" w:cs="Times New Roman"/>
          <w:i/>
        </w:rPr>
        <w:t>Developing Test of High Order Mathematical Thinking Ability in Integral Calculus Subject</w:t>
      </w:r>
      <w:r w:rsidRPr="000A6CB9">
        <w:rPr>
          <w:rFonts w:ascii="Times New Roman" w:hAnsi="Times New Roman" w:cs="Times New Roman"/>
        </w:rPr>
        <w:t>. International Journal of Education and Research, Vol. 2 No. 12.</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 xml:space="preserve">Ghazali, N. H. C, and Zakaria Effendi. (2011). </w:t>
      </w:r>
      <w:r w:rsidRPr="000A6CB9">
        <w:rPr>
          <w:rFonts w:ascii="Times New Roman" w:hAnsi="Times New Roman" w:cs="Times New Roman"/>
          <w:i/>
        </w:rPr>
        <w:t>Students’ Procedural and Conceptual Understanding of Mathematics.</w:t>
      </w:r>
      <w:r w:rsidRPr="000A6CB9">
        <w:rPr>
          <w:rFonts w:ascii="Times New Roman" w:hAnsi="Times New Roman" w:cs="Times New Roman"/>
        </w:rPr>
        <w:t xml:space="preserve"> Australian Journal of Basic and Applied Sciences, 5(7):</w:t>
      </w:r>
    </w:p>
    <w:p w:rsidR="000A6CB9" w:rsidRPr="000A6CB9" w:rsidRDefault="000A6CB9" w:rsidP="00C72F20">
      <w:pPr>
        <w:spacing w:line="240" w:lineRule="auto"/>
        <w:ind w:left="426" w:hanging="426"/>
        <w:jc w:val="both"/>
        <w:rPr>
          <w:rFonts w:ascii="Times New Roman" w:eastAsia="Times New Roman" w:hAnsi="Times New Roman" w:cs="Times New Roman"/>
          <w:b/>
          <w:bCs/>
          <w:color w:val="000000"/>
          <w:lang w:eastAsia="id-ID"/>
        </w:rPr>
      </w:pPr>
      <w:r w:rsidRPr="000A6CB9">
        <w:rPr>
          <w:rFonts w:ascii="Times New Roman" w:hAnsi="Times New Roman" w:cs="Times New Roman"/>
        </w:rPr>
        <w:t xml:space="preserve">Johnson, B.R. and Alibaba, M.W. (1999). </w:t>
      </w:r>
      <w:r w:rsidRPr="000A6CB9">
        <w:rPr>
          <w:rFonts w:ascii="Times New Roman" w:hAnsi="Times New Roman" w:cs="Times New Roman"/>
          <w:i/>
        </w:rPr>
        <w:t>Conceptual and Procedural Knowledge of Mathematics: Does One Lead to the Other?</w:t>
      </w:r>
      <w:r w:rsidRPr="000A6CB9">
        <w:rPr>
          <w:rFonts w:ascii="Times New Roman" w:hAnsi="Times New Roman" w:cs="Times New Roman"/>
        </w:rPr>
        <w:t>. Journal of Educational Psychology, Vol. 91, No. 1. American Psychology.</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 xml:space="preserve">Lunenberg, F. C. (2010). Communication: The Process, Barriers, and Improving Effectiveness. </w:t>
      </w:r>
      <w:r w:rsidRPr="000A6CB9">
        <w:rPr>
          <w:rFonts w:ascii="Times New Roman" w:hAnsi="Times New Roman" w:cs="Times New Roman"/>
          <w:i/>
        </w:rPr>
        <w:t>Schooling, Volume 1, Number 1.</w:t>
      </w:r>
      <w:r w:rsidRPr="000A6CB9">
        <w:rPr>
          <w:rFonts w:ascii="Times New Roman" w:hAnsi="Times New Roman" w:cs="Times New Roman"/>
        </w:rPr>
        <w:t xml:space="preserve"> Sam Houston State University.</w:t>
      </w:r>
    </w:p>
    <w:p w:rsidR="000A6CB9" w:rsidRPr="000A6CB9" w:rsidRDefault="000A6CB9" w:rsidP="00C72F20">
      <w:pPr>
        <w:spacing w:line="240" w:lineRule="auto"/>
        <w:ind w:left="426" w:hanging="426"/>
        <w:jc w:val="both"/>
        <w:rPr>
          <w:rFonts w:ascii="Times New Roman" w:hAnsi="Times New Roman" w:cs="Times New Roman"/>
          <w:color w:val="000000" w:themeColor="text1"/>
        </w:rPr>
      </w:pPr>
      <w:r w:rsidRPr="000A6CB9">
        <w:rPr>
          <w:rFonts w:ascii="Times New Roman" w:hAnsi="Times New Roman" w:cs="Times New Roman"/>
          <w:color w:val="000000" w:themeColor="text1"/>
        </w:rPr>
        <w:t xml:space="preserve">Martinho, M. H. &amp; Ponte, J. P. (2009). </w:t>
      </w:r>
      <w:r w:rsidRPr="000A6CB9">
        <w:rPr>
          <w:rFonts w:ascii="Times New Roman" w:hAnsi="Times New Roman" w:cs="Times New Roman"/>
          <w:bCs/>
          <w:color w:val="000000" w:themeColor="text1"/>
        </w:rPr>
        <w:t xml:space="preserve">Communication in the Classroom: Practice and Reflection of A Mathematics Teacher. </w:t>
      </w:r>
      <w:r w:rsidRPr="000A6CB9">
        <w:rPr>
          <w:rFonts w:ascii="Times New Roman" w:hAnsi="Times New Roman" w:cs="Times New Roman"/>
          <w:i/>
          <w:iCs/>
          <w:color w:val="000000" w:themeColor="text1"/>
        </w:rPr>
        <w:t>“Quaderni di Ricerca in Didattica (Matematica)”, Supplemento n.2 al n. 19</w:t>
      </w:r>
      <w:r w:rsidRPr="000A6CB9">
        <w:rPr>
          <w:rFonts w:ascii="Times New Roman" w:hAnsi="Times New Roman" w:cs="Times New Roman"/>
          <w:iCs/>
          <w:color w:val="000000" w:themeColor="text1"/>
        </w:rPr>
        <w:t xml:space="preserve">. </w:t>
      </w:r>
      <w:r w:rsidRPr="000A6CB9">
        <w:rPr>
          <w:rFonts w:ascii="Times New Roman" w:hAnsi="Times New Roman" w:cs="Times New Roman"/>
          <w:color w:val="000000" w:themeColor="text1"/>
        </w:rPr>
        <w:t>Department of Mathematics, University of Palermo, Italy.</w:t>
      </w:r>
    </w:p>
    <w:p w:rsidR="000A6CB9" w:rsidRPr="000A6CB9" w:rsidRDefault="000A6CB9" w:rsidP="00C72F20">
      <w:pPr>
        <w:spacing w:line="240" w:lineRule="auto"/>
        <w:ind w:left="426" w:hanging="426"/>
        <w:jc w:val="both"/>
        <w:rPr>
          <w:rFonts w:ascii="Times New Roman" w:hAnsi="Times New Roman" w:cs="Times New Roman"/>
          <w:color w:val="000000" w:themeColor="text1"/>
        </w:rPr>
      </w:pPr>
      <w:r w:rsidRPr="000A6CB9">
        <w:rPr>
          <w:rFonts w:ascii="Times New Roman" w:hAnsi="Times New Roman" w:cs="Times New Roman"/>
        </w:rPr>
        <w:t xml:space="preserve">Merriam-Webster’s Collegiate Dictionary. (2017). Tersedia pada laman: </w:t>
      </w:r>
      <w:r w:rsidRPr="000A6CB9">
        <w:rPr>
          <w:rFonts w:ascii="Times New Roman" w:hAnsi="Times New Roman" w:cs="Times New Roman"/>
          <w:i/>
        </w:rPr>
        <w:t>https://www.merriam-webster.com/dictionary/concep</w:t>
      </w:r>
      <w:r w:rsidRPr="000A6CB9">
        <w:rPr>
          <w:rFonts w:ascii="Times New Roman" w:hAnsi="Times New Roman" w:cs="Times New Roman"/>
        </w:rPr>
        <w:t>t. Diakses pada 25 Februari 2017.</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Ontario Ministry of Education. (2005). The Ontario Curriculum, Grades 1 to 8: Mathematics. Toronto, ON: Queen’s Printer for Ontario.</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Peraturan Dirjen Dikdasmen Depdiknas Nomor 506/C/Kep/PP/2004 tanggal 11 November 2004 tentang Analisis SI dan SKL Mata Pelajaran Matematika SMP/MTs untuk Optimalisasi Tujuan Mata Pelajaran Matematika. Jakarta. Ditjen Dikdasmen Depdiknas</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Qohar, Abd. (2011). Mathematical Communication: What and How to Develop It in Mathematics Learning?. Presented at International Seminar and the Fourth Nation Conference on Mathematics Education 2011 “Building the Nation Character through Humanistic Mathematics Education. Department of Mathematics Education, Yogyakarta State University.</w:t>
      </w:r>
    </w:p>
    <w:p w:rsidR="000A6CB9" w:rsidRPr="000A6CB9" w:rsidRDefault="000A6CB9" w:rsidP="00C72F20">
      <w:pPr>
        <w:spacing w:line="240" w:lineRule="auto"/>
        <w:ind w:left="426" w:hanging="426"/>
        <w:jc w:val="both"/>
        <w:rPr>
          <w:rFonts w:ascii="Times New Roman" w:hAnsi="Times New Roman" w:cs="Times New Roman"/>
        </w:rPr>
      </w:pPr>
      <w:r w:rsidRPr="000A6CB9">
        <w:rPr>
          <w:rFonts w:ascii="Times New Roman" w:hAnsi="Times New Roman" w:cs="Times New Roman"/>
        </w:rPr>
        <w:t xml:space="preserve">Risnanowati. (2016). </w:t>
      </w:r>
      <w:r w:rsidRPr="000A6CB9">
        <w:rPr>
          <w:rFonts w:ascii="Times New Roman" w:hAnsi="Times New Roman" w:cs="Times New Roman"/>
          <w:i/>
        </w:rPr>
        <w:t>Undergraduate Student’s High Order Mathematical Thinking Abilities Through Lesson Study Activities</w:t>
      </w:r>
      <w:r w:rsidRPr="000A6CB9">
        <w:rPr>
          <w:rFonts w:ascii="Times New Roman" w:hAnsi="Times New Roman" w:cs="Times New Roman"/>
        </w:rPr>
        <w:t>. Proceeding Of 3rd International Conference On Research, Implementation And Education Of Mathematics And Science Yogyakarta.</w:t>
      </w:r>
    </w:p>
    <w:p w:rsidR="000A6CB9" w:rsidRPr="000A6CB9" w:rsidRDefault="000A6CB9" w:rsidP="00C72F20">
      <w:pPr>
        <w:spacing w:line="240" w:lineRule="auto"/>
        <w:ind w:left="426" w:hanging="426"/>
        <w:jc w:val="both"/>
        <w:rPr>
          <w:rFonts w:ascii="Times New Roman" w:eastAsia="Times New Roman" w:hAnsi="Times New Roman" w:cs="Times New Roman"/>
        </w:rPr>
      </w:pPr>
      <w:r w:rsidRPr="000A6CB9">
        <w:rPr>
          <w:rFonts w:ascii="Times New Roman" w:eastAsia="Times New Roman" w:hAnsi="Times New Roman" w:cs="Times New Roman"/>
        </w:rPr>
        <w:t xml:space="preserve">Son, A. L. (2015). Pentingnya Kemampuan Komunikasi matematis bagi Mahasiswa Calon Guru Matematika. </w:t>
      </w:r>
      <w:r w:rsidRPr="000A6CB9">
        <w:rPr>
          <w:rFonts w:ascii="Times New Roman" w:eastAsia="Times New Roman" w:hAnsi="Times New Roman" w:cs="Times New Roman"/>
          <w:i/>
        </w:rPr>
        <w:t>Gema Wiralodra Vol. VII No. 1</w:t>
      </w:r>
      <w:r w:rsidRPr="000A6CB9">
        <w:rPr>
          <w:rFonts w:ascii="Times New Roman" w:eastAsia="Times New Roman" w:hAnsi="Times New Roman" w:cs="Times New Roman"/>
        </w:rPr>
        <w:t>. Wiralodra University.</w:t>
      </w:r>
    </w:p>
    <w:p w:rsidR="000A6CB9" w:rsidRPr="000A6CB9" w:rsidRDefault="000A6CB9" w:rsidP="00C72F20">
      <w:pPr>
        <w:spacing w:line="240" w:lineRule="auto"/>
        <w:ind w:left="426" w:hanging="426"/>
        <w:jc w:val="both"/>
        <w:rPr>
          <w:rFonts w:ascii="Times New Roman" w:eastAsia="TimesNewRoman" w:hAnsi="Times New Roman" w:cs="Times New Roman"/>
        </w:rPr>
      </w:pPr>
      <w:r w:rsidRPr="000A6CB9">
        <w:rPr>
          <w:rFonts w:ascii="Times New Roman" w:hAnsi="Times New Roman" w:cs="Times New Roman"/>
        </w:rPr>
        <w:t xml:space="preserve">Tinungki, G.M. (2015). </w:t>
      </w:r>
      <w:r w:rsidRPr="000A6CB9">
        <w:rPr>
          <w:rFonts w:ascii="Times New Roman" w:hAnsi="Times New Roman" w:cs="Times New Roman"/>
          <w:bCs/>
        </w:rPr>
        <w:t xml:space="preserve">The Role of Cooperative Learning Type Team Assisted Individualization to Improve the Students’ Mathematics Communication Ability in the Subject of Probability Theory. </w:t>
      </w:r>
      <w:r w:rsidRPr="000A6CB9">
        <w:rPr>
          <w:rFonts w:ascii="Times New Roman" w:eastAsia="TimesNewRoman" w:hAnsi="Times New Roman" w:cs="Times New Roman"/>
          <w:i/>
        </w:rPr>
        <w:t>Journal of Education and Practice, Vol.6, No.32</w:t>
      </w:r>
      <w:r w:rsidRPr="000A6CB9">
        <w:rPr>
          <w:rFonts w:ascii="Times New Roman" w:eastAsia="TimesNewRoman" w:hAnsi="Times New Roman" w:cs="Times New Roman"/>
        </w:rPr>
        <w:t>. Hasanuddin University Makassar.</w:t>
      </w:r>
    </w:p>
    <w:p w:rsidR="000A6CB9" w:rsidRPr="000A6CB9" w:rsidRDefault="000A6CB9" w:rsidP="00C72F20">
      <w:pPr>
        <w:spacing w:line="240" w:lineRule="auto"/>
        <w:ind w:left="426" w:hanging="426"/>
        <w:jc w:val="both"/>
        <w:rPr>
          <w:rFonts w:ascii="Times New Roman" w:eastAsia="Times New Roman" w:hAnsi="Times New Roman" w:cs="Times New Roman"/>
          <w:b/>
          <w:bCs/>
          <w:color w:val="000000"/>
          <w:lang w:eastAsia="id-ID"/>
        </w:rPr>
      </w:pPr>
      <w:r w:rsidRPr="000A6CB9">
        <w:rPr>
          <w:rFonts w:ascii="Times New Roman" w:eastAsia="Calibri,Bold" w:hAnsi="Times New Roman" w:cs="Times New Roman"/>
          <w:bCs/>
        </w:rPr>
        <w:t xml:space="preserve">Yang, E.F.Y., Cang. B., Cheng, H.N.H., and Chan. T.W. (2016). Improving Pupils’ Mathematical Communication Abilities through ComputerSupported Reciprocal Peer Tutoring. </w:t>
      </w:r>
      <w:r w:rsidRPr="000A6CB9">
        <w:rPr>
          <w:rFonts w:ascii="Times New Roman" w:eastAsia="Calibri,Bold" w:hAnsi="Times New Roman" w:cs="Times New Roman"/>
          <w:bCs/>
          <w:i/>
        </w:rPr>
        <w:t xml:space="preserve">Educational </w:t>
      </w:r>
      <w:r w:rsidRPr="000A6CB9">
        <w:rPr>
          <w:rFonts w:ascii="Times New Roman" w:eastAsia="Calibri,Bold" w:hAnsi="Times New Roman" w:cs="Times New Roman"/>
          <w:bCs/>
          <w:i/>
          <w:sz w:val="24"/>
          <w:szCs w:val="24"/>
        </w:rPr>
        <w:t>Technology &amp; Society</w:t>
      </w:r>
      <w:r w:rsidRPr="000A6CB9">
        <w:rPr>
          <w:rFonts w:ascii="Times New Roman" w:eastAsia="Calibri,Bold" w:hAnsi="Times New Roman" w:cs="Times New Roman"/>
          <w:bCs/>
          <w:sz w:val="24"/>
          <w:szCs w:val="24"/>
        </w:rPr>
        <w:t>.</w:t>
      </w:r>
    </w:p>
    <w:sectPr w:rsidR="000A6CB9" w:rsidRPr="000A6CB9" w:rsidSect="00D5286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BDF"/>
    <w:multiLevelType w:val="hybridMultilevel"/>
    <w:tmpl w:val="2FD20464"/>
    <w:lvl w:ilvl="0" w:tplc="E0D00B34">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451057"/>
    <w:multiLevelType w:val="hybridMultilevel"/>
    <w:tmpl w:val="F116A402"/>
    <w:lvl w:ilvl="0" w:tplc="D0861A7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17">
      <w:start w:val="1"/>
      <w:numFmt w:val="lowerLetter"/>
      <w:lvlText w:val="%4)"/>
      <w:lvlJc w:val="left"/>
      <w:pPr>
        <w:ind w:left="2880" w:hanging="360"/>
      </w:pPr>
    </w:lvl>
    <w:lvl w:ilvl="4" w:tplc="05D2850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448609A"/>
    <w:multiLevelType w:val="hybridMultilevel"/>
    <w:tmpl w:val="BF1AE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7B720D4"/>
    <w:multiLevelType w:val="hybridMultilevel"/>
    <w:tmpl w:val="36026A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51282602"/>
    <w:multiLevelType w:val="hybridMultilevel"/>
    <w:tmpl w:val="4B0A31EE"/>
    <w:lvl w:ilvl="0" w:tplc="E0D00B34">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160274B"/>
    <w:multiLevelType w:val="hybridMultilevel"/>
    <w:tmpl w:val="FF38C5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3B"/>
    <w:rsid w:val="00073A2C"/>
    <w:rsid w:val="00096A75"/>
    <w:rsid w:val="000A0931"/>
    <w:rsid w:val="000A3E4B"/>
    <w:rsid w:val="000A6CB9"/>
    <w:rsid w:val="000E7081"/>
    <w:rsid w:val="001D4478"/>
    <w:rsid w:val="001E0F3B"/>
    <w:rsid w:val="002109FD"/>
    <w:rsid w:val="00257F68"/>
    <w:rsid w:val="00293A94"/>
    <w:rsid w:val="002B0475"/>
    <w:rsid w:val="00307609"/>
    <w:rsid w:val="00330EDF"/>
    <w:rsid w:val="00407502"/>
    <w:rsid w:val="00414BBA"/>
    <w:rsid w:val="0045730D"/>
    <w:rsid w:val="00463F33"/>
    <w:rsid w:val="004877A3"/>
    <w:rsid w:val="00567979"/>
    <w:rsid w:val="005E5856"/>
    <w:rsid w:val="00640DEF"/>
    <w:rsid w:val="0074080A"/>
    <w:rsid w:val="00743B73"/>
    <w:rsid w:val="007851B4"/>
    <w:rsid w:val="007906D1"/>
    <w:rsid w:val="007A6D2F"/>
    <w:rsid w:val="00830DF9"/>
    <w:rsid w:val="00907BED"/>
    <w:rsid w:val="00A83CC0"/>
    <w:rsid w:val="00AF1919"/>
    <w:rsid w:val="00B00CE1"/>
    <w:rsid w:val="00C72F20"/>
    <w:rsid w:val="00CB276C"/>
    <w:rsid w:val="00D52864"/>
    <w:rsid w:val="00D6675D"/>
    <w:rsid w:val="00DA6240"/>
    <w:rsid w:val="00DE45AE"/>
    <w:rsid w:val="00E23A6B"/>
    <w:rsid w:val="00E5082E"/>
    <w:rsid w:val="00E66DA7"/>
    <w:rsid w:val="00E95620"/>
    <w:rsid w:val="00F11E8D"/>
    <w:rsid w:val="00F93A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FA95"/>
  <w15:chartTrackingRefBased/>
  <w15:docId w15:val="{6426536C-CFEE-4808-87DD-26A3541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F3B"/>
    <w:rPr>
      <w:color w:val="0563C1" w:themeColor="hyperlink"/>
      <w:u w:val="single"/>
    </w:rPr>
  </w:style>
  <w:style w:type="paragraph" w:styleId="ListParagraph">
    <w:name w:val="List Paragraph"/>
    <w:aliases w:val="Body of text,Colorful List - Accent 11,List Paragraph1"/>
    <w:basedOn w:val="Normal"/>
    <w:link w:val="ListParagraphChar"/>
    <w:uiPriority w:val="34"/>
    <w:qFormat/>
    <w:rsid w:val="001E0F3B"/>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locked/>
    <w:rsid w:val="00E95620"/>
  </w:style>
  <w:style w:type="table" w:styleId="TableGrid">
    <w:name w:val="Table Grid"/>
    <w:basedOn w:val="TableNormal"/>
    <w:uiPriority w:val="39"/>
    <w:rsid w:val="00E9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CB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A6C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fahzmart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arfah arfah</dc:creator>
  <cp:keywords/>
  <dc:description/>
  <cp:lastModifiedBy>arfah arfah</cp:lastModifiedBy>
  <cp:revision>2</cp:revision>
  <dcterms:created xsi:type="dcterms:W3CDTF">2017-03-26T12:56:00Z</dcterms:created>
  <dcterms:modified xsi:type="dcterms:W3CDTF">2017-03-26T12:56:00Z</dcterms:modified>
</cp:coreProperties>
</file>