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F0" w:rsidRPr="00FC3515" w:rsidRDefault="00D44CC8" w:rsidP="00FC3515">
      <w:pPr>
        <w:pStyle w:val="BodyText"/>
        <w:rPr>
          <w:szCs w:val="24"/>
          <w:lang w:val="id-ID"/>
        </w:rPr>
      </w:pPr>
      <w:r w:rsidRPr="00266F3C">
        <w:rPr>
          <w:szCs w:val="24"/>
        </w:rPr>
        <w:t xml:space="preserve">Effect </w:t>
      </w:r>
      <w:r w:rsidR="00266F3C">
        <w:rPr>
          <w:szCs w:val="24"/>
        </w:rPr>
        <w:t xml:space="preserve">Self Concept </w:t>
      </w:r>
      <w:r w:rsidR="00266F3C">
        <w:rPr>
          <w:szCs w:val="24"/>
          <w:lang w:val="id-ID"/>
        </w:rPr>
        <w:t>a</w:t>
      </w:r>
      <w:proofErr w:type="spellStart"/>
      <w:r w:rsidR="00266F3C">
        <w:rPr>
          <w:szCs w:val="24"/>
        </w:rPr>
        <w:t>nd</w:t>
      </w:r>
      <w:proofErr w:type="spellEnd"/>
      <w:r w:rsidR="00266F3C">
        <w:rPr>
          <w:szCs w:val="24"/>
        </w:rPr>
        <w:t xml:space="preserve"> Attitudes </w:t>
      </w:r>
      <w:r w:rsidR="008D5FBD">
        <w:rPr>
          <w:szCs w:val="24"/>
          <w:lang w:val="id-ID"/>
        </w:rPr>
        <w:t xml:space="preserve">to </w:t>
      </w:r>
      <w:r w:rsidR="008D5FBD">
        <w:rPr>
          <w:szCs w:val="24"/>
        </w:rPr>
        <w:t xml:space="preserve">Behavior </w:t>
      </w:r>
      <w:r w:rsidR="008D5FBD">
        <w:rPr>
          <w:szCs w:val="24"/>
          <w:lang w:val="id-ID"/>
        </w:rPr>
        <w:t>of Farmer i</w:t>
      </w:r>
      <w:r w:rsidR="00266F3C" w:rsidRPr="00266F3C">
        <w:rPr>
          <w:szCs w:val="24"/>
        </w:rPr>
        <w:t xml:space="preserve">n </w:t>
      </w:r>
      <w:r w:rsidR="00266F3C">
        <w:rPr>
          <w:szCs w:val="24"/>
        </w:rPr>
        <w:t xml:space="preserve">Sustainable Land Management </w:t>
      </w:r>
    </w:p>
    <w:p w:rsidR="00D44CC8" w:rsidRPr="00FC3515" w:rsidRDefault="00450A3E" w:rsidP="00FC3515">
      <w:pPr>
        <w:pStyle w:val="Heading1"/>
        <w:rPr>
          <w:sz w:val="20"/>
          <w:szCs w:val="20"/>
          <w:lang w:val="id-ID"/>
        </w:rPr>
      </w:pPr>
      <w:proofErr w:type="spellStart"/>
      <w:proofErr w:type="gramStart"/>
      <w:r w:rsidRPr="00FC3515">
        <w:rPr>
          <w:sz w:val="20"/>
          <w:szCs w:val="20"/>
        </w:rPr>
        <w:t>Muh</w:t>
      </w:r>
      <w:proofErr w:type="spellEnd"/>
      <w:r w:rsidRPr="00FC3515">
        <w:rPr>
          <w:sz w:val="20"/>
          <w:szCs w:val="20"/>
        </w:rPr>
        <w:t>.</w:t>
      </w:r>
      <w:proofErr w:type="gramEnd"/>
      <w:r w:rsidRPr="00FC3515">
        <w:rPr>
          <w:sz w:val="20"/>
          <w:szCs w:val="20"/>
        </w:rPr>
        <w:t xml:space="preserve"> </w:t>
      </w:r>
      <w:proofErr w:type="spellStart"/>
      <w:r w:rsidR="0090764C" w:rsidRPr="00FC3515">
        <w:rPr>
          <w:sz w:val="20"/>
          <w:szCs w:val="20"/>
        </w:rPr>
        <w:t>Djafar</w:t>
      </w:r>
      <w:proofErr w:type="spellEnd"/>
      <w:r w:rsidRPr="00FC3515">
        <w:rPr>
          <w:sz w:val="20"/>
          <w:szCs w:val="20"/>
        </w:rPr>
        <w:t xml:space="preserve"> </w:t>
      </w:r>
      <w:proofErr w:type="spellStart"/>
      <w:r w:rsidRPr="00FC3515">
        <w:rPr>
          <w:sz w:val="20"/>
          <w:szCs w:val="20"/>
        </w:rPr>
        <w:t>Aidid</w:t>
      </w:r>
      <w:proofErr w:type="spellEnd"/>
      <w:r w:rsidRPr="00FC3515">
        <w:rPr>
          <w:sz w:val="20"/>
          <w:szCs w:val="20"/>
        </w:rPr>
        <w:t xml:space="preserve">, </w:t>
      </w:r>
      <w:proofErr w:type="spellStart"/>
      <w:r w:rsidRPr="00FC3515">
        <w:rPr>
          <w:sz w:val="20"/>
          <w:szCs w:val="20"/>
        </w:rPr>
        <w:t>Mulyadi</w:t>
      </w:r>
      <w:proofErr w:type="spellEnd"/>
      <w:r w:rsidRPr="00FC3515">
        <w:rPr>
          <w:sz w:val="20"/>
          <w:szCs w:val="20"/>
        </w:rPr>
        <w:t xml:space="preserve">, </w:t>
      </w:r>
      <w:proofErr w:type="spellStart"/>
      <w:r w:rsidRPr="00FC3515">
        <w:rPr>
          <w:sz w:val="20"/>
          <w:szCs w:val="20"/>
        </w:rPr>
        <w:t>Bahkrani</w:t>
      </w:r>
      <w:proofErr w:type="spellEnd"/>
      <w:r w:rsidRPr="00FC3515">
        <w:rPr>
          <w:sz w:val="20"/>
          <w:szCs w:val="20"/>
        </w:rPr>
        <w:t xml:space="preserve"> </w:t>
      </w:r>
      <w:proofErr w:type="spellStart"/>
      <w:r w:rsidRPr="00FC3515">
        <w:rPr>
          <w:sz w:val="20"/>
          <w:szCs w:val="20"/>
        </w:rPr>
        <w:t>Rauf</w:t>
      </w:r>
      <w:proofErr w:type="spellEnd"/>
      <w:r w:rsidRPr="00FC3515">
        <w:rPr>
          <w:sz w:val="20"/>
          <w:szCs w:val="20"/>
        </w:rPr>
        <w:t xml:space="preserve">, </w:t>
      </w:r>
      <w:r w:rsidR="008D5FBD" w:rsidRPr="00FC3515">
        <w:rPr>
          <w:sz w:val="20"/>
          <w:szCs w:val="20"/>
          <w:lang w:val="id-ID"/>
        </w:rPr>
        <w:t xml:space="preserve">and </w:t>
      </w:r>
      <w:proofErr w:type="spellStart"/>
      <w:r w:rsidRPr="00FC3515">
        <w:rPr>
          <w:sz w:val="20"/>
          <w:szCs w:val="20"/>
        </w:rPr>
        <w:t>Nurlita</w:t>
      </w:r>
      <w:proofErr w:type="spellEnd"/>
      <w:r w:rsidRPr="00FC3515">
        <w:rPr>
          <w:sz w:val="20"/>
          <w:szCs w:val="20"/>
        </w:rPr>
        <w:t xml:space="preserve"> Pertiwi</w:t>
      </w:r>
    </w:p>
    <w:p w:rsidR="006E5541" w:rsidRPr="00FC3515" w:rsidRDefault="0090764C" w:rsidP="00FC3515">
      <w:pPr>
        <w:pStyle w:val="Heading1"/>
        <w:rPr>
          <w:sz w:val="20"/>
          <w:szCs w:val="20"/>
          <w:lang w:val="id-ID"/>
        </w:rPr>
      </w:pPr>
      <w:proofErr w:type="spellStart"/>
      <w:r w:rsidRPr="00FC3515">
        <w:rPr>
          <w:sz w:val="20"/>
          <w:szCs w:val="20"/>
        </w:rPr>
        <w:t>Universitas</w:t>
      </w:r>
      <w:proofErr w:type="spellEnd"/>
      <w:r w:rsidRPr="00FC3515">
        <w:rPr>
          <w:sz w:val="20"/>
          <w:szCs w:val="20"/>
        </w:rPr>
        <w:t xml:space="preserve"> </w:t>
      </w:r>
      <w:proofErr w:type="spellStart"/>
      <w:r w:rsidRPr="00FC3515">
        <w:rPr>
          <w:sz w:val="20"/>
          <w:szCs w:val="20"/>
        </w:rPr>
        <w:t>Negeri</w:t>
      </w:r>
      <w:proofErr w:type="spellEnd"/>
      <w:r w:rsidRPr="00FC3515">
        <w:rPr>
          <w:sz w:val="20"/>
          <w:szCs w:val="20"/>
        </w:rPr>
        <w:t xml:space="preserve"> Makassar</w:t>
      </w:r>
    </w:p>
    <w:p w:rsidR="006E5541" w:rsidRPr="00266F3C" w:rsidRDefault="006E5541" w:rsidP="006E5541">
      <w:pPr>
        <w:jc w:val="center"/>
        <w:rPr>
          <w:rFonts w:ascii="Times New Roman" w:hAnsi="Times New Roman" w:cs="Times New Roman"/>
          <w:sz w:val="24"/>
          <w:szCs w:val="24"/>
          <w:lang w:val="id-ID"/>
        </w:rPr>
      </w:pPr>
      <w:r w:rsidRPr="00266F3C">
        <w:rPr>
          <w:rFonts w:ascii="Times New Roman" w:hAnsi="Times New Roman" w:cs="Times New Roman"/>
          <w:sz w:val="24"/>
          <w:szCs w:val="24"/>
          <w:lang w:val="id-ID"/>
        </w:rPr>
        <w:t xml:space="preserve">Email: </w:t>
      </w:r>
      <w:r w:rsidR="00266F3C">
        <w:rPr>
          <w:rFonts w:ascii="Times New Roman" w:hAnsi="Times New Roman" w:cs="Times New Roman"/>
          <w:sz w:val="24"/>
          <w:szCs w:val="24"/>
          <w:lang w:val="id-ID"/>
        </w:rPr>
        <w:fldChar w:fldCharType="begin"/>
      </w:r>
      <w:r w:rsidR="00266F3C">
        <w:rPr>
          <w:rFonts w:ascii="Times New Roman" w:hAnsi="Times New Roman" w:cs="Times New Roman"/>
          <w:sz w:val="24"/>
          <w:szCs w:val="24"/>
          <w:lang w:val="id-ID"/>
        </w:rPr>
        <w:instrText xml:space="preserve"> HYPERLINK "mailto:</w:instrText>
      </w:r>
      <w:r w:rsidR="00266F3C" w:rsidRPr="00266F3C">
        <w:rPr>
          <w:rFonts w:ascii="Times New Roman" w:hAnsi="Times New Roman" w:cs="Times New Roman"/>
          <w:sz w:val="24"/>
          <w:szCs w:val="24"/>
          <w:lang w:val="id-ID"/>
        </w:rPr>
        <w:instrText>aididdjafar61@yahoo.com</w:instrText>
      </w:r>
      <w:r w:rsidR="00266F3C">
        <w:rPr>
          <w:rFonts w:ascii="Times New Roman" w:hAnsi="Times New Roman" w:cs="Times New Roman"/>
          <w:sz w:val="24"/>
          <w:szCs w:val="24"/>
          <w:lang w:val="id-ID"/>
        </w:rPr>
        <w:instrText xml:space="preserve">" </w:instrText>
      </w:r>
      <w:r w:rsidR="00266F3C">
        <w:rPr>
          <w:rFonts w:ascii="Times New Roman" w:hAnsi="Times New Roman" w:cs="Times New Roman"/>
          <w:sz w:val="24"/>
          <w:szCs w:val="24"/>
          <w:lang w:val="id-ID"/>
        </w:rPr>
        <w:fldChar w:fldCharType="separate"/>
      </w:r>
      <w:r w:rsidR="00266F3C" w:rsidRPr="007E22FB">
        <w:rPr>
          <w:rStyle w:val="Hyperlink"/>
          <w:rFonts w:ascii="Times New Roman" w:hAnsi="Times New Roman" w:cs="Times New Roman"/>
          <w:sz w:val="24"/>
          <w:szCs w:val="24"/>
          <w:lang w:val="id-ID"/>
        </w:rPr>
        <w:t>aididdjafar61@yahoo.com</w:t>
      </w:r>
      <w:r w:rsidR="00266F3C">
        <w:rPr>
          <w:rFonts w:ascii="Times New Roman" w:hAnsi="Times New Roman" w:cs="Times New Roman"/>
          <w:sz w:val="24"/>
          <w:szCs w:val="24"/>
          <w:lang w:val="id-ID"/>
        </w:rPr>
        <w:fldChar w:fldCharType="end"/>
      </w:r>
      <w:r w:rsidR="00266F3C">
        <w:rPr>
          <w:rFonts w:ascii="Times New Roman" w:hAnsi="Times New Roman" w:cs="Times New Roman"/>
          <w:sz w:val="24"/>
          <w:szCs w:val="24"/>
          <w:lang w:val="id-ID"/>
        </w:rPr>
        <w:t xml:space="preserve"> </w:t>
      </w:r>
    </w:p>
    <w:p w:rsidR="0053672B" w:rsidRPr="00266F3C" w:rsidRDefault="0053672B" w:rsidP="00D02691">
      <w:pPr>
        <w:spacing w:after="0" w:line="240" w:lineRule="auto"/>
        <w:rPr>
          <w:rFonts w:ascii="Times New Roman" w:hAnsi="Times New Roman" w:cs="Times New Roman"/>
          <w:sz w:val="24"/>
          <w:szCs w:val="24"/>
          <w:lang w:val="id-ID"/>
        </w:rPr>
      </w:pPr>
    </w:p>
    <w:p w:rsidR="006E5541" w:rsidRPr="00266F3C" w:rsidRDefault="00D44CC8" w:rsidP="00266F3C">
      <w:pPr>
        <w:spacing w:after="0" w:line="240" w:lineRule="auto"/>
        <w:rPr>
          <w:rFonts w:ascii="Times New Roman" w:hAnsi="Times New Roman" w:cs="Times New Roman"/>
          <w:b/>
          <w:sz w:val="24"/>
          <w:szCs w:val="24"/>
          <w:lang w:val="id-ID"/>
        </w:rPr>
      </w:pPr>
      <w:r w:rsidRPr="00266F3C">
        <w:rPr>
          <w:rFonts w:ascii="Times New Roman" w:hAnsi="Times New Roman" w:cs="Times New Roman"/>
          <w:b/>
          <w:sz w:val="24"/>
          <w:szCs w:val="24"/>
          <w:lang w:val="id-ID"/>
        </w:rPr>
        <w:t>Abstract</w:t>
      </w:r>
    </w:p>
    <w:p w:rsidR="00060189" w:rsidRPr="00EE6566" w:rsidRDefault="006E5541" w:rsidP="00266F3C">
      <w:pPr>
        <w:spacing w:after="0" w:line="240" w:lineRule="auto"/>
        <w:jc w:val="both"/>
        <w:rPr>
          <w:rFonts w:ascii="Times New Roman" w:hAnsi="Times New Roman" w:cs="Times New Roman"/>
          <w:sz w:val="24"/>
          <w:szCs w:val="24"/>
          <w:lang w:val="id-ID"/>
        </w:rPr>
      </w:pPr>
      <w:r w:rsidRPr="00266F3C">
        <w:rPr>
          <w:rStyle w:val="alt-edited"/>
          <w:rFonts w:ascii="Times New Roman" w:hAnsi="Times New Roman" w:cs="Times New Roman"/>
          <w:sz w:val="24"/>
          <w:szCs w:val="24"/>
          <w:lang w:val="en"/>
        </w:rPr>
        <w:t>This research</w:t>
      </w:r>
      <w:r w:rsidRPr="00266F3C">
        <w:rPr>
          <w:rFonts w:ascii="Times New Roman" w:hAnsi="Times New Roman" w:cs="Times New Roman"/>
          <w:sz w:val="24"/>
          <w:szCs w:val="24"/>
          <w:lang w:val="en"/>
        </w:rPr>
        <w:t xml:space="preserve"> aimed to analyze the dominant variables that influence the behavior of farmers in sustainable land management. Sampling procedures individuals were randomized to receive 200 respondents with proportional stratified random sampling technique. </w:t>
      </w:r>
      <w:proofErr w:type="gramStart"/>
      <w:r w:rsidRPr="00266F3C">
        <w:rPr>
          <w:rFonts w:ascii="Times New Roman" w:hAnsi="Times New Roman" w:cs="Times New Roman"/>
          <w:sz w:val="24"/>
          <w:szCs w:val="24"/>
          <w:lang w:val="en"/>
        </w:rPr>
        <w:t>Based on the type and data analysis, categorized in quantitative research.</w:t>
      </w:r>
      <w:proofErr w:type="gramEnd"/>
      <w:r w:rsidRPr="00266F3C">
        <w:rPr>
          <w:rFonts w:ascii="Times New Roman" w:hAnsi="Times New Roman" w:cs="Times New Roman"/>
          <w:sz w:val="24"/>
          <w:szCs w:val="24"/>
          <w:lang w:val="en"/>
        </w:rPr>
        <w:t xml:space="preserve"> Data were analyzed using multiple linear </w:t>
      </w:r>
      <w:proofErr w:type="gramStart"/>
      <w:r w:rsidRPr="00266F3C">
        <w:rPr>
          <w:rFonts w:ascii="Times New Roman" w:hAnsi="Times New Roman" w:cs="Times New Roman"/>
          <w:sz w:val="24"/>
          <w:szCs w:val="24"/>
          <w:lang w:val="en"/>
        </w:rPr>
        <w:t>regression</w:t>
      </w:r>
      <w:proofErr w:type="gramEnd"/>
      <w:r w:rsidRPr="00266F3C">
        <w:rPr>
          <w:rFonts w:ascii="Times New Roman" w:hAnsi="Times New Roman" w:cs="Times New Roman"/>
          <w:sz w:val="24"/>
          <w:szCs w:val="24"/>
          <w:lang w:val="en"/>
        </w:rPr>
        <w:t xml:space="preserve"> to determine the effect of one variable to another variable. </w:t>
      </w:r>
      <w:proofErr w:type="gramStart"/>
      <w:r w:rsidR="00060189" w:rsidRPr="00266F3C">
        <w:rPr>
          <w:rFonts w:ascii="Times New Roman" w:hAnsi="Times New Roman" w:cs="Times New Roman"/>
          <w:sz w:val="24"/>
          <w:szCs w:val="24"/>
          <w:lang w:val="en"/>
        </w:rPr>
        <w:t>Variables in this research is</w:t>
      </w:r>
      <w:proofErr w:type="gramEnd"/>
      <w:r w:rsidR="00060189" w:rsidRPr="00266F3C">
        <w:rPr>
          <w:rFonts w:ascii="Times New Roman" w:hAnsi="Times New Roman" w:cs="Times New Roman"/>
          <w:sz w:val="24"/>
          <w:szCs w:val="24"/>
          <w:lang w:val="en"/>
        </w:rPr>
        <w:t xml:space="preserve"> the variable self-concept (X1), the attitude of </w:t>
      </w:r>
      <w:r w:rsidR="00060189" w:rsidRPr="00266F3C">
        <w:rPr>
          <w:rStyle w:val="alt-edited"/>
          <w:rFonts w:ascii="Times New Roman" w:hAnsi="Times New Roman" w:cs="Times New Roman"/>
          <w:sz w:val="24"/>
          <w:szCs w:val="24"/>
          <w:lang w:val="en"/>
        </w:rPr>
        <w:t>the community</w:t>
      </w:r>
      <w:r w:rsidR="00060189" w:rsidRPr="00266F3C">
        <w:rPr>
          <w:rFonts w:ascii="Times New Roman" w:hAnsi="Times New Roman" w:cs="Times New Roman"/>
          <w:sz w:val="24"/>
          <w:szCs w:val="24"/>
          <w:lang w:val="en"/>
        </w:rPr>
        <w:t xml:space="preserve"> (X2) and behavior (Y). </w:t>
      </w:r>
      <w:proofErr w:type="gramStart"/>
      <w:r w:rsidR="00060189" w:rsidRPr="00266F3C">
        <w:rPr>
          <w:rFonts w:ascii="Times New Roman" w:hAnsi="Times New Roman" w:cs="Times New Roman"/>
          <w:sz w:val="24"/>
          <w:szCs w:val="24"/>
          <w:lang w:val="en"/>
        </w:rPr>
        <w:t>The results of analysis that there is a very strong relationship between the attitudes of farmers and self-concept of the behavior of rice farmers in sustainable land management.</w:t>
      </w:r>
      <w:proofErr w:type="gramEnd"/>
      <w:r w:rsidR="00060189" w:rsidRPr="00266F3C">
        <w:rPr>
          <w:rFonts w:ascii="Times New Roman" w:hAnsi="Times New Roman" w:cs="Times New Roman"/>
          <w:sz w:val="24"/>
          <w:szCs w:val="24"/>
          <w:lang w:val="en"/>
        </w:rPr>
        <w:t xml:space="preserve"> Furthermore </w:t>
      </w:r>
      <w:r w:rsidR="008D5FBD">
        <w:rPr>
          <w:rFonts w:ascii="Times New Roman" w:hAnsi="Times New Roman" w:cs="Times New Roman"/>
          <w:sz w:val="24"/>
          <w:szCs w:val="24"/>
          <w:lang w:val="id-ID"/>
        </w:rPr>
        <w:t>based on</w:t>
      </w:r>
      <w:r w:rsidR="00060189" w:rsidRPr="00266F3C">
        <w:rPr>
          <w:rFonts w:ascii="Times New Roman" w:hAnsi="Times New Roman" w:cs="Times New Roman"/>
          <w:sz w:val="24"/>
          <w:szCs w:val="24"/>
          <w:lang w:val="en"/>
        </w:rPr>
        <w:t xml:space="preserve"> multiple regression analysis showed that rice </w:t>
      </w:r>
      <w:proofErr w:type="gramStart"/>
      <w:r w:rsidR="00060189" w:rsidRPr="00266F3C">
        <w:rPr>
          <w:rFonts w:ascii="Times New Roman" w:hAnsi="Times New Roman" w:cs="Times New Roman"/>
          <w:sz w:val="24"/>
          <w:szCs w:val="24"/>
          <w:lang w:val="en"/>
        </w:rPr>
        <w:t>farmers</w:t>
      </w:r>
      <w:proofErr w:type="gramEnd"/>
      <w:r w:rsidR="00060189" w:rsidRPr="00266F3C">
        <w:rPr>
          <w:rFonts w:ascii="Times New Roman" w:hAnsi="Times New Roman" w:cs="Times New Roman"/>
          <w:sz w:val="24"/>
          <w:szCs w:val="24"/>
          <w:lang w:val="en"/>
        </w:rPr>
        <w:t xml:space="preserve"> attitude positive effect on the behavior of farmers, as well as a positive self-concept influential on the behavior of the farmer</w:t>
      </w:r>
      <w:r w:rsidR="00EE6566">
        <w:rPr>
          <w:rFonts w:ascii="Times New Roman" w:hAnsi="Times New Roman" w:cs="Times New Roman"/>
          <w:sz w:val="24"/>
          <w:szCs w:val="24"/>
          <w:lang w:val="id-ID"/>
        </w:rPr>
        <w:t>.</w:t>
      </w:r>
    </w:p>
    <w:p w:rsidR="008D5FBD" w:rsidRPr="008D5FBD" w:rsidRDefault="008D5FBD" w:rsidP="00266F3C">
      <w:pPr>
        <w:spacing w:after="0" w:line="240" w:lineRule="auto"/>
        <w:jc w:val="both"/>
        <w:rPr>
          <w:rFonts w:ascii="Times New Roman" w:eastAsia="Calibri" w:hAnsi="Times New Roman" w:cs="Times New Roman"/>
          <w:sz w:val="24"/>
          <w:szCs w:val="24"/>
          <w:lang w:val="id-ID"/>
        </w:rPr>
      </w:pPr>
    </w:p>
    <w:p w:rsidR="0053672B" w:rsidRPr="00266F3C" w:rsidRDefault="006E5541" w:rsidP="00266F3C">
      <w:pPr>
        <w:spacing w:after="0" w:line="240" w:lineRule="auto"/>
        <w:jc w:val="both"/>
        <w:rPr>
          <w:rFonts w:ascii="Times New Roman" w:hAnsi="Times New Roman" w:cs="Times New Roman"/>
          <w:sz w:val="24"/>
          <w:szCs w:val="24"/>
        </w:rPr>
      </w:pPr>
      <w:r w:rsidRPr="008D5FBD">
        <w:rPr>
          <w:rFonts w:ascii="Times New Roman" w:hAnsi="Times New Roman" w:cs="Times New Roman"/>
          <w:b/>
          <w:sz w:val="24"/>
          <w:szCs w:val="24"/>
          <w:lang w:val="en"/>
        </w:rPr>
        <w:t xml:space="preserve">Keywords: </w:t>
      </w:r>
      <w:r w:rsidRPr="00266F3C">
        <w:rPr>
          <w:rFonts w:ascii="Times New Roman" w:hAnsi="Times New Roman" w:cs="Times New Roman"/>
          <w:sz w:val="24"/>
          <w:szCs w:val="24"/>
          <w:lang w:val="en"/>
        </w:rPr>
        <w:t>Self-Concept, Attitudes</w:t>
      </w:r>
      <w:r w:rsidRPr="00266F3C">
        <w:rPr>
          <w:rFonts w:ascii="Times New Roman" w:hAnsi="Times New Roman" w:cs="Times New Roman"/>
          <w:sz w:val="24"/>
          <w:szCs w:val="24"/>
          <w:lang w:val="id-ID"/>
        </w:rPr>
        <w:t>,</w:t>
      </w:r>
      <w:r w:rsidRPr="00266F3C">
        <w:rPr>
          <w:rFonts w:ascii="Times New Roman" w:hAnsi="Times New Roman" w:cs="Times New Roman"/>
          <w:sz w:val="24"/>
          <w:szCs w:val="24"/>
          <w:lang w:val="en"/>
        </w:rPr>
        <w:t xml:space="preserve"> and Farmers Behavior.</w:t>
      </w:r>
    </w:p>
    <w:p w:rsidR="0053672B" w:rsidRPr="00266F3C" w:rsidRDefault="0053672B" w:rsidP="00266F3C">
      <w:pPr>
        <w:pStyle w:val="ListParagraph"/>
        <w:contextualSpacing w:val="0"/>
        <w:rPr>
          <w:rFonts w:eastAsiaTheme="minorHAnsi"/>
          <w:lang w:val="id-ID"/>
        </w:rPr>
      </w:pPr>
    </w:p>
    <w:p w:rsidR="0053672B" w:rsidRPr="00266F3C" w:rsidRDefault="006E5541" w:rsidP="00D02691">
      <w:pPr>
        <w:spacing w:after="0" w:line="240" w:lineRule="auto"/>
        <w:rPr>
          <w:rFonts w:ascii="Times New Roman" w:hAnsi="Times New Roman" w:cs="Times New Roman"/>
          <w:b/>
          <w:sz w:val="24"/>
          <w:szCs w:val="24"/>
          <w:lang w:val="id-ID"/>
        </w:rPr>
      </w:pPr>
      <w:r w:rsidRPr="00266F3C">
        <w:rPr>
          <w:rFonts w:ascii="Times New Roman" w:hAnsi="Times New Roman" w:cs="Times New Roman"/>
          <w:b/>
          <w:sz w:val="24"/>
          <w:szCs w:val="24"/>
          <w:lang w:val="id-ID"/>
        </w:rPr>
        <w:t>Introduction</w:t>
      </w:r>
    </w:p>
    <w:p w:rsidR="006E5541" w:rsidRPr="00266F3C" w:rsidRDefault="006E5541" w:rsidP="00D02691">
      <w:pPr>
        <w:spacing w:after="0" w:line="240" w:lineRule="auto"/>
        <w:rPr>
          <w:rFonts w:ascii="Times New Roman" w:hAnsi="Times New Roman" w:cs="Times New Roman"/>
          <w:b/>
          <w:sz w:val="24"/>
          <w:szCs w:val="24"/>
          <w:lang w:val="id-ID"/>
        </w:rPr>
      </w:pPr>
    </w:p>
    <w:p w:rsidR="00266F3C" w:rsidRDefault="006E5541" w:rsidP="00266F3C">
      <w:pPr>
        <w:pStyle w:val="BodyTextIndent"/>
        <w:rPr>
          <w:lang w:val="id-ID"/>
        </w:rPr>
      </w:pPr>
      <w:r w:rsidRPr="00266F3C">
        <w:t>Natural resources are all the riches of the earth, both biotic and abiotic can be utilized to meet the needs and welfare of human beings, like plants, animals, air, water, farmland, minerals, wind, light and microbes (microorganisms). The living environmen</w:t>
      </w:r>
      <w:r w:rsidR="00266F3C">
        <w:t xml:space="preserve">t is </w:t>
      </w:r>
      <w:proofErr w:type="gramStart"/>
      <w:r w:rsidRPr="00266F3C">
        <w:t>interact</w:t>
      </w:r>
      <w:proofErr w:type="gramEnd"/>
      <w:r w:rsidRPr="00266F3C">
        <w:t xml:space="preserve"> for humans, as well as dealing with fellow human beings and other creatures. Thus the man is obliged to create awareness, aware of the bad consequences, foster the spirit of love of the environment, realizing the friendly attitude towards the environment, do actualization and further embed environmental wisdom in the soul principle - the principle of personality environment. </w:t>
      </w:r>
      <w:proofErr w:type="gramStart"/>
      <w:r w:rsidRPr="00266F3C">
        <w:t xml:space="preserve">The concept </w:t>
      </w:r>
      <w:bookmarkStart w:id="0" w:name="_GoBack"/>
      <w:bookmarkEnd w:id="0"/>
      <w:r w:rsidRPr="00266F3C">
        <w:t>of self-identity through childbirth attitude in utilizing, maintaining and controlling for environmental sustainability</w:t>
      </w:r>
      <w:r w:rsidR="00266F3C">
        <w:t xml:space="preserve"> for the benefit and generation</w:t>
      </w:r>
      <w:r w:rsidR="00266F3C">
        <w:rPr>
          <w:lang w:val="id-ID"/>
        </w:rPr>
        <w:t>.</w:t>
      </w:r>
      <w:proofErr w:type="gramEnd"/>
    </w:p>
    <w:p w:rsidR="00266F3C" w:rsidRDefault="006E5541" w:rsidP="00266F3C">
      <w:pPr>
        <w:pStyle w:val="BodyTextIndent"/>
        <w:rPr>
          <w:lang w:val="id-ID"/>
        </w:rPr>
      </w:pPr>
      <w:r w:rsidRPr="00266F3C">
        <w:t xml:space="preserve">Every human </w:t>
      </w:r>
      <w:proofErr w:type="gramStart"/>
      <w:r w:rsidRPr="00266F3C">
        <w:t>activities</w:t>
      </w:r>
      <w:proofErr w:type="gramEnd"/>
      <w:r w:rsidRPr="00266F3C">
        <w:t xml:space="preserve"> related to economic dimension to support the development of infrastructure, including agricultural infrastructure, for and by minimizing the level of poverty. </w:t>
      </w:r>
      <w:proofErr w:type="gramStart"/>
      <w:r w:rsidRPr="00266F3C">
        <w:t>While the dimensions of the environment can be seen from the importance of managing and processing of natural resources for sustainable development.</w:t>
      </w:r>
      <w:proofErr w:type="gramEnd"/>
      <w:r w:rsidRPr="00266F3C">
        <w:t xml:space="preserve"> Then on the social dimension of education and health are very important to have knowledge as a key factor in the implementation of energy </w:t>
      </w:r>
      <w:r w:rsidRPr="00266F3C">
        <w:lastRenderedPageBreak/>
        <w:t xml:space="preserve">development. To show that the construction carried out according to the needs </w:t>
      </w:r>
      <w:r w:rsidRPr="00266F3C">
        <w:rPr>
          <w:rStyle w:val="alt-edited"/>
        </w:rPr>
        <w:t>the community</w:t>
      </w:r>
      <w:r w:rsidRPr="00266F3C">
        <w:t>, therefore all the people can have the empowerment to participate to the planned development goals in a sustainable manner.</w:t>
      </w:r>
    </w:p>
    <w:p w:rsidR="00266F3C" w:rsidRDefault="006E5541" w:rsidP="00266F3C">
      <w:pPr>
        <w:pStyle w:val="BodyTextIndent"/>
        <w:rPr>
          <w:lang w:val="id-ID"/>
        </w:rPr>
      </w:pPr>
      <w:proofErr w:type="spellStart"/>
      <w:r w:rsidRPr="00266F3C">
        <w:t>Dirawan</w:t>
      </w:r>
      <w:proofErr w:type="spellEnd"/>
      <w:r w:rsidRPr="00266F3C">
        <w:t xml:space="preserve"> and </w:t>
      </w:r>
      <w:r w:rsidRPr="00266F3C">
        <w:rPr>
          <w:rStyle w:val="alt-edited"/>
        </w:rPr>
        <w:t>Pertiwi</w:t>
      </w:r>
      <w:r w:rsidRPr="00266F3C">
        <w:t xml:space="preserve"> (2010), explains that the concept of sustainable development, connects the three pillars in the process of sustainable development, namely, economic, envir</w:t>
      </w:r>
      <w:r w:rsidR="008D5FBD">
        <w:t>onmental and social. Implement</w:t>
      </w:r>
      <w:r w:rsidR="008D5FBD">
        <w:rPr>
          <w:lang w:val="id-ID"/>
        </w:rPr>
        <w:t>ation of sustainable developmet</w:t>
      </w:r>
      <w:r w:rsidRPr="00266F3C">
        <w:t xml:space="preserve"> improve of high economic growth, due to the high economic growth, the variety of life needs can be met adequately.</w:t>
      </w:r>
    </w:p>
    <w:p w:rsidR="00266F3C" w:rsidRDefault="006E5541" w:rsidP="00266F3C">
      <w:pPr>
        <w:pStyle w:val="BodyTextIndent"/>
        <w:rPr>
          <w:lang w:val="id-ID"/>
        </w:rPr>
      </w:pPr>
      <w:proofErr w:type="gramStart"/>
      <w:r w:rsidRPr="00266F3C">
        <w:t>Importance of the environment as essential needs of living beings, but because for the sake of high economic growth sometimes sacrificing environmental impact.</w:t>
      </w:r>
      <w:proofErr w:type="gramEnd"/>
      <w:r w:rsidRPr="00266F3C">
        <w:t xml:space="preserve"> Therefore, it is necessary to balance economic development and environmental sustainability. While social development is directed to the substance that builds human with the target shape and has a concept to their environment. And further create balance and harmony of life together, both with between humans and humans with his environment and in order to realize sustainable social development.</w:t>
      </w:r>
    </w:p>
    <w:p w:rsidR="00266F3C" w:rsidRDefault="006E5541" w:rsidP="00266F3C">
      <w:pPr>
        <w:pStyle w:val="BodyTextIndent"/>
        <w:rPr>
          <w:lang w:val="id-ID"/>
        </w:rPr>
      </w:pPr>
      <w:proofErr w:type="spellStart"/>
      <w:r w:rsidRPr="00266F3C">
        <w:t>Hasim</w:t>
      </w:r>
      <w:proofErr w:type="spellEnd"/>
      <w:r w:rsidRPr="00266F3C">
        <w:t xml:space="preserve"> (2009), describes that the implementation of the three sectors of the construction described in the facts have not been targeted and overlapping even </w:t>
      </w:r>
      <w:proofErr w:type="gramStart"/>
      <w:r w:rsidRPr="00266F3C">
        <w:t>cause</w:t>
      </w:r>
      <w:proofErr w:type="gramEnd"/>
      <w:r w:rsidRPr="00266F3C">
        <w:t xml:space="preserve"> social problems are prolonged. Among a lot going on neighborhood development and growth of settlements or urban development, for example in the agricultural sector, which generally degrades the environment and will then extinction, because the capacity of its resources continue to decrease in support. Problems various environmental damage caused by the negative impact of industrial growth resulted in pollution, excessive use of agricultural land and land control is less balanced and ultimately decreasing agricultural products, agricultural land conversion to settlements or the expansion needs of the area and the provision of infrastructure.</w:t>
      </w:r>
      <w:r w:rsidR="00266F3C">
        <w:rPr>
          <w:lang w:val="id-ID"/>
        </w:rPr>
        <w:t xml:space="preserve"> </w:t>
      </w:r>
      <w:r w:rsidRPr="00266F3C">
        <w:t>Various information and the fact that in Indonesia, this time every one hour of farmers will lose fifty hectares of land due to land conversion and extinction.</w:t>
      </w:r>
    </w:p>
    <w:p w:rsidR="00266F3C" w:rsidRDefault="006E5541" w:rsidP="00266F3C">
      <w:pPr>
        <w:pStyle w:val="BodyTextIndent"/>
        <w:rPr>
          <w:lang w:val="id-ID"/>
        </w:rPr>
      </w:pPr>
      <w:r w:rsidRPr="00266F3C">
        <w:t xml:space="preserve">According to </w:t>
      </w:r>
      <w:proofErr w:type="spellStart"/>
      <w:r w:rsidRPr="00266F3C">
        <w:t>Salim</w:t>
      </w:r>
      <w:proofErr w:type="spellEnd"/>
      <w:r w:rsidRPr="00266F3C">
        <w:t xml:space="preserve"> (1993), a good living environment is an environment that can preserve its function is to maintain the carrying capacity and the capacity to biotic factors and </w:t>
      </w:r>
      <w:proofErr w:type="spellStart"/>
      <w:r w:rsidRPr="00266F3C">
        <w:t>abiotiknya</w:t>
      </w:r>
      <w:proofErr w:type="spellEnd"/>
      <w:r w:rsidRPr="00266F3C">
        <w:t xml:space="preserve">. Environment that is well managed will provide lasting benefits to mankind. Such circumstances require coaching and development environment that is based on the state of the carrying capacity and environmental carrying capacity will increase harmony, harmony, and balance subsystems, which will mean increasing the resilience of the subsystem itself. Coaching and development of subsystems which one will affect the other subsystems, which in turn will increase the knowledge about the environment, obedience and utilize </w:t>
      </w:r>
      <w:r w:rsidRPr="00266F3C">
        <w:lastRenderedPageBreak/>
        <w:t>environmental awareness on the need to live with reflections behave preserving the environment and implemented fully.</w:t>
      </w:r>
    </w:p>
    <w:p w:rsidR="00266F3C" w:rsidRDefault="006E5541" w:rsidP="00266F3C">
      <w:pPr>
        <w:pStyle w:val="BodyTextIndent"/>
        <w:rPr>
          <w:lang w:val="id-ID"/>
        </w:rPr>
      </w:pPr>
      <w:r w:rsidRPr="00266F3C">
        <w:t xml:space="preserve">From some facts and indications show that the conditions of environmental management in Indonesia has many problems, such as science and environmental awareness is still considered low, environmental policy in the form of symbolic, and therefore the population of population increase. Further and end all of the problems affecting the onset of urbanization to the urban areas, which in turn raises new environmental problems at the destination. Environmental damage (or factors that have the potential to damage the environment) did not decrease even tends to increase. This is seen in some strategic sectors in the development of Indonesia such as forestry, agriculture and fisheries, and mining. This is as a result of natural resource management and environmental management scheme is likely to lead the short-term oriented. Natural resources and environment serve as the foundation for economic growth, thereby limiting no longer care about conservation principles. Even if there are policies and regulations governing the necessity to control and preserve the environment </w:t>
      </w:r>
      <w:proofErr w:type="gramStart"/>
      <w:r w:rsidRPr="00266F3C">
        <w:t>functions.</w:t>
      </w:r>
      <w:proofErr w:type="gramEnd"/>
    </w:p>
    <w:p w:rsidR="00013135" w:rsidRPr="00266F3C" w:rsidRDefault="006E5541" w:rsidP="00266F3C">
      <w:pPr>
        <w:pStyle w:val="BodyTextIndent"/>
        <w:rPr>
          <w:lang w:val="id-ID"/>
        </w:rPr>
      </w:pPr>
      <w:r w:rsidRPr="00266F3C">
        <w:t>One of the goals of awareness for sustainable development is how the efforts to improve the lives of people so that poverty (food availability) could be reduced in such a way. Therefore, poverty is one of the main problems faced by the community. Poverty will not only reduce people's access to sources of livelihood, despite indications that poverty will also increase the likelihood of a healthy life and realized in a different context, with such an attitude of poverty will be reduced. Then the emergence of social unrest because of ignorance about the environmental benefits, this will always bring a sense of dissatisfaction, jealousy and suspicion that would result in other impacts.</w:t>
      </w:r>
    </w:p>
    <w:p w:rsidR="00013135" w:rsidRPr="00266F3C" w:rsidRDefault="00013135" w:rsidP="00266F3C">
      <w:pPr>
        <w:spacing w:after="0" w:line="276" w:lineRule="auto"/>
        <w:rPr>
          <w:rFonts w:ascii="Times New Roman" w:hAnsi="Times New Roman" w:cs="Times New Roman"/>
          <w:sz w:val="24"/>
          <w:szCs w:val="24"/>
        </w:rPr>
      </w:pPr>
    </w:p>
    <w:p w:rsidR="0053672B" w:rsidRPr="00266F3C" w:rsidRDefault="006E5541" w:rsidP="00266F3C">
      <w:pPr>
        <w:pStyle w:val="Heading3"/>
      </w:pPr>
      <w:r w:rsidRPr="00266F3C">
        <w:t>Research Methods</w:t>
      </w:r>
    </w:p>
    <w:p w:rsidR="00266F3C" w:rsidRDefault="006E5541" w:rsidP="00266F3C">
      <w:pPr>
        <w:autoSpaceDE w:val="0"/>
        <w:autoSpaceDN w:val="0"/>
        <w:adjustRightInd w:val="0"/>
        <w:spacing w:after="0" w:line="276" w:lineRule="auto"/>
        <w:ind w:firstLine="709"/>
        <w:jc w:val="both"/>
        <w:rPr>
          <w:rFonts w:ascii="Times New Roman" w:hAnsi="Times New Roman" w:cs="Times New Roman"/>
          <w:sz w:val="24"/>
          <w:szCs w:val="24"/>
          <w:lang w:val="id-ID"/>
        </w:rPr>
      </w:pPr>
      <w:r w:rsidRPr="00266F3C">
        <w:rPr>
          <w:rStyle w:val="alt-edited"/>
          <w:rFonts w:ascii="Times New Roman" w:hAnsi="Times New Roman" w:cs="Times New Roman"/>
          <w:sz w:val="24"/>
          <w:szCs w:val="24"/>
          <w:lang w:val="en"/>
        </w:rPr>
        <w:t>This research</w:t>
      </w:r>
      <w:r w:rsidRPr="00266F3C">
        <w:rPr>
          <w:rFonts w:ascii="Times New Roman" w:hAnsi="Times New Roman" w:cs="Times New Roman"/>
          <w:sz w:val="24"/>
          <w:szCs w:val="24"/>
          <w:lang w:val="en"/>
        </w:rPr>
        <w:t xml:space="preserve"> was conducted in August-September </w:t>
      </w:r>
      <w:proofErr w:type="gramStart"/>
      <w:r w:rsidRPr="00266F3C">
        <w:rPr>
          <w:rFonts w:ascii="Times New Roman" w:hAnsi="Times New Roman" w:cs="Times New Roman"/>
          <w:sz w:val="24"/>
          <w:szCs w:val="24"/>
          <w:lang w:val="en"/>
        </w:rPr>
        <w:t>2016,</w:t>
      </w:r>
      <w:proofErr w:type="gramEnd"/>
      <w:r w:rsidRPr="00266F3C">
        <w:rPr>
          <w:rFonts w:ascii="Times New Roman" w:hAnsi="Times New Roman" w:cs="Times New Roman"/>
          <w:sz w:val="24"/>
          <w:szCs w:val="24"/>
          <w:lang w:val="en"/>
        </w:rPr>
        <w:t xml:space="preserve"> with the population are </w:t>
      </w:r>
      <w:r w:rsidRPr="00266F3C">
        <w:rPr>
          <w:rStyle w:val="alt-edited"/>
          <w:rFonts w:ascii="Times New Roman" w:hAnsi="Times New Roman" w:cs="Times New Roman"/>
          <w:sz w:val="24"/>
          <w:szCs w:val="24"/>
          <w:lang w:val="en"/>
        </w:rPr>
        <w:t>the community</w:t>
      </w:r>
      <w:r w:rsidRPr="00266F3C">
        <w:rPr>
          <w:rFonts w:ascii="Times New Roman" w:hAnsi="Times New Roman" w:cs="Times New Roman"/>
          <w:sz w:val="24"/>
          <w:szCs w:val="24"/>
          <w:lang w:val="en"/>
        </w:rPr>
        <w:t xml:space="preserve"> who work as farmers in </w:t>
      </w:r>
      <w:proofErr w:type="spellStart"/>
      <w:r w:rsidRPr="00266F3C">
        <w:rPr>
          <w:rFonts w:ascii="Times New Roman" w:hAnsi="Times New Roman" w:cs="Times New Roman"/>
          <w:sz w:val="24"/>
          <w:szCs w:val="24"/>
          <w:lang w:val="en"/>
        </w:rPr>
        <w:t>Takalar</w:t>
      </w:r>
      <w:proofErr w:type="spellEnd"/>
      <w:r w:rsidRPr="00266F3C">
        <w:rPr>
          <w:rFonts w:ascii="Times New Roman" w:hAnsi="Times New Roman" w:cs="Times New Roman"/>
          <w:sz w:val="24"/>
          <w:szCs w:val="24"/>
          <w:lang w:val="en"/>
        </w:rPr>
        <w:t xml:space="preserve"> with a sample size of 200 respondents. The s</w:t>
      </w:r>
      <w:r w:rsidR="008D5FBD">
        <w:rPr>
          <w:rFonts w:ascii="Times New Roman" w:hAnsi="Times New Roman" w:cs="Times New Roman"/>
          <w:sz w:val="24"/>
          <w:szCs w:val="24"/>
          <w:lang w:val="en"/>
        </w:rPr>
        <w:t xml:space="preserve">amples were done using </w:t>
      </w:r>
      <w:proofErr w:type="spellStart"/>
      <w:r w:rsidR="008D5FBD">
        <w:rPr>
          <w:rFonts w:ascii="Times New Roman" w:hAnsi="Times New Roman" w:cs="Times New Roman"/>
          <w:sz w:val="24"/>
          <w:szCs w:val="24"/>
          <w:lang w:val="en"/>
        </w:rPr>
        <w:t>stratifi</w:t>
      </w:r>
      <w:r w:rsidRPr="00266F3C">
        <w:rPr>
          <w:rFonts w:ascii="Times New Roman" w:hAnsi="Times New Roman" w:cs="Times New Roman"/>
          <w:sz w:val="24"/>
          <w:szCs w:val="24"/>
          <w:lang w:val="en"/>
        </w:rPr>
        <w:t>e</w:t>
      </w:r>
      <w:proofErr w:type="spellEnd"/>
      <w:r w:rsidR="008D5FBD">
        <w:rPr>
          <w:rFonts w:ascii="Times New Roman" w:hAnsi="Times New Roman" w:cs="Times New Roman"/>
          <w:sz w:val="24"/>
          <w:szCs w:val="24"/>
          <w:lang w:val="id-ID"/>
        </w:rPr>
        <w:t>d</w:t>
      </w:r>
      <w:r w:rsidRPr="00266F3C">
        <w:rPr>
          <w:rFonts w:ascii="Times New Roman" w:hAnsi="Times New Roman" w:cs="Times New Roman"/>
          <w:sz w:val="24"/>
          <w:szCs w:val="24"/>
          <w:lang w:val="en"/>
        </w:rPr>
        <w:t xml:space="preserve"> proportional random sampling. </w:t>
      </w:r>
      <w:r w:rsidR="008D5FBD">
        <w:rPr>
          <w:rFonts w:ascii="Times New Roman" w:hAnsi="Times New Roman" w:cs="Times New Roman"/>
          <w:sz w:val="24"/>
          <w:szCs w:val="24"/>
          <w:lang w:val="id-ID"/>
        </w:rPr>
        <w:t>T</w:t>
      </w:r>
      <w:r w:rsidRPr="00266F3C">
        <w:rPr>
          <w:rStyle w:val="alt-edited"/>
          <w:rFonts w:ascii="Times New Roman" w:hAnsi="Times New Roman" w:cs="Times New Roman"/>
          <w:sz w:val="24"/>
          <w:szCs w:val="24"/>
          <w:lang w:val="en"/>
        </w:rPr>
        <w:t>his research</w:t>
      </w:r>
      <w:r w:rsidRPr="00266F3C">
        <w:rPr>
          <w:rFonts w:ascii="Times New Roman" w:hAnsi="Times New Roman" w:cs="Times New Roman"/>
          <w:sz w:val="24"/>
          <w:szCs w:val="24"/>
          <w:lang w:val="en"/>
        </w:rPr>
        <w:t xml:space="preserve"> classified as res</w:t>
      </w:r>
      <w:r w:rsidR="008D5FBD">
        <w:rPr>
          <w:rFonts w:ascii="Times New Roman" w:hAnsi="Times New Roman" w:cs="Times New Roman"/>
          <w:sz w:val="24"/>
          <w:szCs w:val="24"/>
          <w:lang w:val="en"/>
        </w:rPr>
        <w:t>earch surveys and ex post facto</w:t>
      </w:r>
      <w:r w:rsidRPr="00266F3C">
        <w:rPr>
          <w:rFonts w:ascii="Times New Roman" w:hAnsi="Times New Roman" w:cs="Times New Roman"/>
          <w:sz w:val="24"/>
          <w:szCs w:val="24"/>
          <w:lang w:val="en"/>
        </w:rPr>
        <w:t>. Mantra (2000), the expression of that type of survey research is so large its use, as the unit of analysis is individual and done in a planned and systematic, with each other to be mutually supportive.</w:t>
      </w:r>
      <w:r w:rsidR="0053672B" w:rsidRPr="00266F3C">
        <w:rPr>
          <w:rFonts w:ascii="Times New Roman" w:hAnsi="Times New Roman" w:cs="Times New Roman"/>
          <w:sz w:val="24"/>
          <w:szCs w:val="24"/>
        </w:rPr>
        <w:t xml:space="preserve"> </w:t>
      </w:r>
      <w:r w:rsidRPr="00266F3C">
        <w:rPr>
          <w:rFonts w:ascii="Times New Roman" w:hAnsi="Times New Roman" w:cs="Times New Roman"/>
          <w:sz w:val="24"/>
          <w:szCs w:val="24"/>
          <w:lang w:val="en"/>
        </w:rPr>
        <w:t>Survey research as research that takes a sample of the population and the questionnaire as a data collection tool staple (</w:t>
      </w:r>
      <w:proofErr w:type="spellStart"/>
      <w:r w:rsidRPr="00266F3C">
        <w:rPr>
          <w:rFonts w:ascii="Times New Roman" w:hAnsi="Times New Roman" w:cs="Times New Roman"/>
          <w:sz w:val="24"/>
          <w:szCs w:val="24"/>
          <w:lang w:val="en"/>
        </w:rPr>
        <w:t>Singarimbun</w:t>
      </w:r>
      <w:proofErr w:type="spellEnd"/>
      <w:r w:rsidRPr="00266F3C">
        <w:rPr>
          <w:rFonts w:ascii="Times New Roman" w:hAnsi="Times New Roman" w:cs="Times New Roman"/>
          <w:sz w:val="24"/>
          <w:szCs w:val="24"/>
          <w:lang w:val="en"/>
        </w:rPr>
        <w:t xml:space="preserve">, 2006). In addition </w:t>
      </w:r>
      <w:proofErr w:type="spellStart"/>
      <w:r w:rsidRPr="00266F3C">
        <w:rPr>
          <w:rFonts w:ascii="Times New Roman" w:hAnsi="Times New Roman" w:cs="Times New Roman"/>
          <w:sz w:val="24"/>
          <w:szCs w:val="24"/>
          <w:lang w:val="en"/>
        </w:rPr>
        <w:t>Babbie</w:t>
      </w:r>
      <w:proofErr w:type="spellEnd"/>
      <w:r w:rsidRPr="00266F3C">
        <w:rPr>
          <w:rFonts w:ascii="Times New Roman" w:hAnsi="Times New Roman" w:cs="Times New Roman"/>
          <w:sz w:val="24"/>
          <w:szCs w:val="24"/>
          <w:lang w:val="en"/>
        </w:rPr>
        <w:t xml:space="preserve"> (in Creswell, 2010) survey research purposes to generalize a population of some samples that can be made conclusions/allegations while on the characteristics, </w:t>
      </w:r>
      <w:r w:rsidRPr="00266F3C">
        <w:rPr>
          <w:rFonts w:ascii="Times New Roman" w:hAnsi="Times New Roman" w:cs="Times New Roman"/>
          <w:sz w:val="24"/>
          <w:szCs w:val="24"/>
          <w:lang w:val="en"/>
        </w:rPr>
        <w:lastRenderedPageBreak/>
        <w:t>behaviors, or attitudes of the population.</w:t>
      </w:r>
      <w:r w:rsidRPr="00266F3C">
        <w:rPr>
          <w:rFonts w:ascii="Times New Roman" w:hAnsi="Times New Roman" w:cs="Times New Roman"/>
          <w:sz w:val="24"/>
          <w:szCs w:val="24"/>
          <w:lang w:val="id-ID"/>
        </w:rPr>
        <w:t xml:space="preserve"> </w:t>
      </w:r>
      <w:r w:rsidRPr="00266F3C">
        <w:rPr>
          <w:rFonts w:ascii="Times New Roman" w:hAnsi="Times New Roman" w:cs="Times New Roman"/>
          <w:sz w:val="24"/>
          <w:szCs w:val="24"/>
          <w:lang w:val="en"/>
        </w:rPr>
        <w:t xml:space="preserve">If the </w:t>
      </w:r>
      <w:proofErr w:type="gramStart"/>
      <w:r w:rsidRPr="00266F3C">
        <w:rPr>
          <w:rFonts w:ascii="Times New Roman" w:hAnsi="Times New Roman" w:cs="Times New Roman"/>
          <w:sz w:val="24"/>
          <w:szCs w:val="24"/>
          <w:lang w:val="en"/>
        </w:rPr>
        <w:t>terms of the kind of research is</w:t>
      </w:r>
      <w:proofErr w:type="gramEnd"/>
      <w:r w:rsidRPr="00266F3C">
        <w:rPr>
          <w:rFonts w:ascii="Times New Roman" w:hAnsi="Times New Roman" w:cs="Times New Roman"/>
          <w:sz w:val="24"/>
          <w:szCs w:val="24"/>
          <w:lang w:val="en"/>
        </w:rPr>
        <w:t xml:space="preserve"> classified according to the purpose of applied research, the research aimed to obtain information that can be used to solve problems of practical life (</w:t>
      </w:r>
      <w:proofErr w:type="spellStart"/>
      <w:r w:rsidRPr="00266F3C">
        <w:rPr>
          <w:rFonts w:ascii="Times New Roman" w:hAnsi="Times New Roman" w:cs="Times New Roman"/>
          <w:sz w:val="24"/>
          <w:szCs w:val="24"/>
          <w:lang w:val="en"/>
        </w:rPr>
        <w:t>Suriasumantri</w:t>
      </w:r>
      <w:proofErr w:type="spellEnd"/>
      <w:r w:rsidRPr="00266F3C">
        <w:rPr>
          <w:rFonts w:ascii="Times New Roman" w:hAnsi="Times New Roman" w:cs="Times New Roman"/>
          <w:sz w:val="24"/>
          <w:szCs w:val="24"/>
          <w:lang w:val="en"/>
        </w:rPr>
        <w:t>, 2011). While the types and categorized data analysis in quantitative research (</w:t>
      </w:r>
      <w:proofErr w:type="spellStart"/>
      <w:r w:rsidRPr="00266F3C">
        <w:rPr>
          <w:rFonts w:ascii="Times New Roman" w:hAnsi="Times New Roman" w:cs="Times New Roman"/>
          <w:sz w:val="24"/>
          <w:szCs w:val="24"/>
          <w:lang w:val="en"/>
        </w:rPr>
        <w:t>Sugiyono</w:t>
      </w:r>
      <w:proofErr w:type="spellEnd"/>
      <w:r w:rsidRPr="00266F3C">
        <w:rPr>
          <w:rFonts w:ascii="Times New Roman" w:hAnsi="Times New Roman" w:cs="Times New Roman"/>
          <w:sz w:val="24"/>
          <w:szCs w:val="24"/>
          <w:lang w:val="en"/>
        </w:rPr>
        <w:t>, 2012).</w:t>
      </w:r>
    </w:p>
    <w:p w:rsidR="0053672B" w:rsidRPr="00266F3C" w:rsidRDefault="00266F3C" w:rsidP="00266F3C">
      <w:pPr>
        <w:autoSpaceDE w:val="0"/>
        <w:autoSpaceDN w:val="0"/>
        <w:adjustRightInd w:val="0"/>
        <w:spacing w:after="0" w:line="276"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6E5541" w:rsidRPr="00266F3C">
        <w:rPr>
          <w:rStyle w:val="alt-edited"/>
          <w:rFonts w:ascii="Times New Roman" w:hAnsi="Times New Roman" w:cs="Times New Roman"/>
          <w:sz w:val="24"/>
          <w:szCs w:val="24"/>
          <w:lang w:val="en"/>
        </w:rPr>
        <w:t>his research aims</w:t>
      </w:r>
      <w:r w:rsidR="006E5541" w:rsidRPr="00266F3C">
        <w:rPr>
          <w:rFonts w:ascii="Times New Roman" w:hAnsi="Times New Roman" w:cs="Times New Roman"/>
          <w:sz w:val="24"/>
          <w:szCs w:val="24"/>
          <w:lang w:val="en"/>
        </w:rPr>
        <w:t xml:space="preserve"> to find the dominant variables that influence the behavior of farmers in a sustainable manner in </w:t>
      </w:r>
      <w:proofErr w:type="spellStart"/>
      <w:r w:rsidR="006E5541" w:rsidRPr="00266F3C">
        <w:rPr>
          <w:rFonts w:ascii="Times New Roman" w:hAnsi="Times New Roman" w:cs="Times New Roman"/>
          <w:sz w:val="24"/>
          <w:szCs w:val="24"/>
          <w:lang w:val="en"/>
        </w:rPr>
        <w:t>Takalar</w:t>
      </w:r>
      <w:proofErr w:type="spellEnd"/>
      <w:r w:rsidR="006E5541" w:rsidRPr="00266F3C">
        <w:rPr>
          <w:rFonts w:ascii="Times New Roman" w:hAnsi="Times New Roman" w:cs="Times New Roman"/>
          <w:sz w:val="24"/>
          <w:szCs w:val="24"/>
          <w:lang w:val="en"/>
        </w:rPr>
        <w:t>. Based on the data, information and facts obtained, then the data were analyzed using multiple linear regression analysis to determine the condition of each of the variables studied, which is expected to note the effect of one variable to another variable. The variables in this study consisted of the independent variable is the variable self-concept (X1), farmers attitude variables (X2) and the dependent variable is the behavior of the farmer (Y).</w:t>
      </w:r>
    </w:p>
    <w:p w:rsidR="0053672B" w:rsidRPr="00266F3C" w:rsidRDefault="0053672B" w:rsidP="00266F3C">
      <w:pPr>
        <w:spacing w:after="0" w:line="276" w:lineRule="auto"/>
        <w:jc w:val="both"/>
        <w:rPr>
          <w:rFonts w:ascii="Times New Roman" w:hAnsi="Times New Roman" w:cs="Times New Roman"/>
          <w:b/>
          <w:sz w:val="24"/>
          <w:szCs w:val="24"/>
        </w:rPr>
      </w:pPr>
    </w:p>
    <w:p w:rsidR="0053672B" w:rsidRPr="00266F3C" w:rsidRDefault="006E5541" w:rsidP="00266F3C">
      <w:pPr>
        <w:pStyle w:val="Heading3"/>
      </w:pPr>
      <w:r w:rsidRPr="00266F3C">
        <w:t>Research Results</w:t>
      </w:r>
    </w:p>
    <w:p w:rsidR="006E5541" w:rsidRPr="00266F3C" w:rsidRDefault="006E5541" w:rsidP="00266F3C">
      <w:pPr>
        <w:pStyle w:val="Heading2"/>
        <w:spacing w:after="120" w:line="276" w:lineRule="auto"/>
        <w:rPr>
          <w:rFonts w:ascii="Times New Roman" w:hAnsi="Times New Roman" w:cs="Times New Roman"/>
          <w:sz w:val="24"/>
          <w:szCs w:val="24"/>
          <w:lang w:val="id-ID"/>
        </w:rPr>
      </w:pPr>
      <w:r w:rsidRPr="00266F3C">
        <w:rPr>
          <w:rFonts w:ascii="Times New Roman" w:hAnsi="Times New Roman" w:cs="Times New Roman"/>
          <w:sz w:val="24"/>
          <w:szCs w:val="24"/>
        </w:rPr>
        <w:t>Descriptive analysis</w:t>
      </w:r>
    </w:p>
    <w:p w:rsidR="00266F3C" w:rsidRPr="00266F3C" w:rsidRDefault="006E5541" w:rsidP="008D5FBD">
      <w:pPr>
        <w:spacing w:after="120" w:line="276" w:lineRule="auto"/>
        <w:ind w:firstLine="709"/>
        <w:jc w:val="both"/>
        <w:rPr>
          <w:rFonts w:ascii="Times New Roman" w:hAnsi="Times New Roman" w:cs="Times New Roman"/>
          <w:sz w:val="24"/>
          <w:szCs w:val="24"/>
          <w:lang w:val="id-ID"/>
        </w:rPr>
      </w:pPr>
      <w:r w:rsidRPr="00266F3C">
        <w:rPr>
          <w:rFonts w:ascii="Times New Roman" w:hAnsi="Times New Roman" w:cs="Times New Roman"/>
          <w:sz w:val="24"/>
          <w:szCs w:val="24"/>
          <w:lang w:val="en"/>
        </w:rPr>
        <w:t>To describe the general conditions based on the data and information obtained in accordance with pre-defined categories of variable attitude, self-concept and behavior of farmers</w:t>
      </w:r>
      <w:r w:rsidRPr="00266F3C">
        <w:rPr>
          <w:rFonts w:ascii="Times New Roman" w:hAnsi="Times New Roman" w:cs="Times New Roman"/>
          <w:sz w:val="24"/>
          <w:szCs w:val="24"/>
          <w:lang w:val="id-ID"/>
        </w:rPr>
        <w:t>.</w:t>
      </w:r>
    </w:p>
    <w:p w:rsidR="00266F3C" w:rsidRPr="00266F3C" w:rsidRDefault="006E5541" w:rsidP="00266F3C">
      <w:pPr>
        <w:spacing w:after="120" w:line="276" w:lineRule="auto"/>
        <w:jc w:val="center"/>
        <w:rPr>
          <w:rFonts w:ascii="Times New Roman" w:hAnsi="Times New Roman" w:cs="Times New Roman"/>
          <w:sz w:val="24"/>
          <w:szCs w:val="24"/>
          <w:lang w:val="id-ID"/>
        </w:rPr>
      </w:pPr>
      <w:proofErr w:type="gramStart"/>
      <w:r w:rsidRPr="00266F3C">
        <w:rPr>
          <w:rFonts w:ascii="Times New Roman" w:hAnsi="Times New Roman" w:cs="Times New Roman"/>
          <w:sz w:val="24"/>
          <w:szCs w:val="24"/>
          <w:lang w:val="en"/>
        </w:rPr>
        <w:t>Table 1.</w:t>
      </w:r>
      <w:proofErr w:type="gramEnd"/>
      <w:r w:rsidRPr="00266F3C">
        <w:rPr>
          <w:rFonts w:ascii="Times New Roman" w:hAnsi="Times New Roman" w:cs="Times New Roman"/>
          <w:sz w:val="24"/>
          <w:szCs w:val="24"/>
          <w:lang w:val="en"/>
        </w:rPr>
        <w:t xml:space="preserve"> Distribution of respondents by attitude variables </w:t>
      </w:r>
    </w:p>
    <w:tbl>
      <w:tblPr>
        <w:tblW w:w="5087" w:type="dxa"/>
        <w:jc w:val="center"/>
        <w:tblLook w:val="04A0" w:firstRow="1" w:lastRow="0" w:firstColumn="1" w:lastColumn="0" w:noHBand="0" w:noVBand="1"/>
      </w:tblPr>
      <w:tblGrid>
        <w:gridCol w:w="2180"/>
        <w:gridCol w:w="1643"/>
        <w:gridCol w:w="1264"/>
      </w:tblGrid>
      <w:tr w:rsidR="00A93EA1" w:rsidRPr="00266F3C" w:rsidTr="00A93EA1">
        <w:trPr>
          <w:trHeight w:val="340"/>
          <w:jc w:val="center"/>
        </w:trPr>
        <w:tc>
          <w:tcPr>
            <w:tcW w:w="2180" w:type="dxa"/>
            <w:tcBorders>
              <w:top w:val="single" w:sz="8" w:space="0" w:color="auto"/>
              <w:bottom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Cs w:val="24"/>
              </w:rPr>
            </w:pPr>
          </w:p>
        </w:tc>
        <w:tc>
          <w:tcPr>
            <w:tcW w:w="1643" w:type="dxa"/>
            <w:tcBorders>
              <w:top w:val="single" w:sz="8" w:space="0" w:color="auto"/>
              <w:bottom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Cs w:val="24"/>
              </w:rPr>
            </w:pPr>
            <w:r w:rsidRPr="00266F3C">
              <w:rPr>
                <w:rFonts w:ascii="Times New Roman" w:eastAsia="Times New Roman" w:hAnsi="Times New Roman" w:cs="Times New Roman"/>
                <w:color w:val="000000"/>
                <w:szCs w:val="24"/>
              </w:rPr>
              <w:t>Frequency</w:t>
            </w:r>
          </w:p>
        </w:tc>
        <w:tc>
          <w:tcPr>
            <w:tcW w:w="1264" w:type="dxa"/>
            <w:tcBorders>
              <w:top w:val="single" w:sz="8" w:space="0" w:color="auto"/>
              <w:bottom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Cs w:val="24"/>
              </w:rPr>
            </w:pPr>
            <w:r w:rsidRPr="00266F3C">
              <w:rPr>
                <w:rFonts w:ascii="Times New Roman" w:eastAsia="Times New Roman" w:hAnsi="Times New Roman" w:cs="Times New Roman"/>
                <w:color w:val="000000"/>
                <w:szCs w:val="24"/>
              </w:rPr>
              <w:t>Percent</w:t>
            </w:r>
          </w:p>
        </w:tc>
      </w:tr>
      <w:tr w:rsidR="00A93EA1" w:rsidRPr="00266F3C" w:rsidTr="00A93EA1">
        <w:trPr>
          <w:trHeight w:val="283"/>
          <w:jc w:val="center"/>
        </w:trPr>
        <w:tc>
          <w:tcPr>
            <w:tcW w:w="2180" w:type="dxa"/>
            <w:tcBorders>
              <w:top w:val="single" w:sz="8" w:space="0" w:color="auto"/>
            </w:tcBorders>
            <w:shd w:val="clear" w:color="auto" w:fill="auto"/>
            <w:noWrap/>
            <w:vAlign w:val="center"/>
            <w:hideMark/>
          </w:tcPr>
          <w:p w:rsidR="00A93EA1" w:rsidRPr="00266F3C" w:rsidRDefault="006E5541" w:rsidP="005E3232">
            <w:pPr>
              <w:spacing w:after="0" w:line="240" w:lineRule="auto"/>
              <w:rPr>
                <w:rFonts w:ascii="Times New Roman" w:eastAsia="Times New Roman" w:hAnsi="Times New Roman" w:cs="Times New Roman"/>
                <w:color w:val="000000"/>
                <w:szCs w:val="24"/>
                <w:lang w:val="id-ID"/>
              </w:rPr>
            </w:pPr>
            <w:r w:rsidRPr="00266F3C">
              <w:rPr>
                <w:rFonts w:ascii="Times New Roman" w:eastAsia="Times New Roman" w:hAnsi="Times New Roman" w:cs="Times New Roman"/>
                <w:color w:val="000000"/>
                <w:szCs w:val="24"/>
                <w:lang w:val="id-ID"/>
              </w:rPr>
              <w:t>Very low</w:t>
            </w:r>
          </w:p>
        </w:tc>
        <w:tc>
          <w:tcPr>
            <w:tcW w:w="1643" w:type="dxa"/>
            <w:tcBorders>
              <w:top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Cs w:val="24"/>
              </w:rPr>
            </w:pPr>
            <w:r w:rsidRPr="00266F3C">
              <w:rPr>
                <w:rFonts w:ascii="Times New Roman" w:eastAsia="Times New Roman" w:hAnsi="Times New Roman" w:cs="Times New Roman"/>
                <w:color w:val="000000"/>
                <w:szCs w:val="24"/>
              </w:rPr>
              <w:t>18.00</w:t>
            </w:r>
          </w:p>
        </w:tc>
        <w:tc>
          <w:tcPr>
            <w:tcW w:w="1264" w:type="dxa"/>
            <w:tcBorders>
              <w:top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Cs w:val="24"/>
              </w:rPr>
            </w:pPr>
            <w:r w:rsidRPr="00266F3C">
              <w:rPr>
                <w:rFonts w:ascii="Times New Roman" w:eastAsia="Times New Roman" w:hAnsi="Times New Roman" w:cs="Times New Roman"/>
                <w:color w:val="000000"/>
                <w:szCs w:val="24"/>
              </w:rPr>
              <w:t>9.00</w:t>
            </w:r>
          </w:p>
        </w:tc>
      </w:tr>
      <w:tr w:rsidR="00A93EA1" w:rsidRPr="00266F3C" w:rsidTr="00A93EA1">
        <w:trPr>
          <w:trHeight w:val="283"/>
          <w:jc w:val="center"/>
        </w:trPr>
        <w:tc>
          <w:tcPr>
            <w:tcW w:w="2180" w:type="dxa"/>
            <w:shd w:val="clear" w:color="auto" w:fill="auto"/>
            <w:noWrap/>
            <w:vAlign w:val="center"/>
            <w:hideMark/>
          </w:tcPr>
          <w:p w:rsidR="00A93EA1" w:rsidRPr="00266F3C" w:rsidRDefault="006E5541" w:rsidP="00F50BB6">
            <w:pPr>
              <w:spacing w:after="0" w:line="240" w:lineRule="auto"/>
              <w:rPr>
                <w:rFonts w:ascii="Times New Roman" w:eastAsia="Times New Roman" w:hAnsi="Times New Roman" w:cs="Times New Roman"/>
                <w:color w:val="000000"/>
                <w:szCs w:val="24"/>
                <w:lang w:val="id-ID"/>
              </w:rPr>
            </w:pPr>
            <w:r w:rsidRPr="00266F3C">
              <w:rPr>
                <w:rFonts w:ascii="Times New Roman" w:eastAsia="Times New Roman" w:hAnsi="Times New Roman" w:cs="Times New Roman"/>
                <w:color w:val="000000"/>
                <w:szCs w:val="24"/>
                <w:lang w:val="id-ID"/>
              </w:rPr>
              <w:t>Low</w:t>
            </w:r>
          </w:p>
        </w:tc>
        <w:tc>
          <w:tcPr>
            <w:tcW w:w="1643" w:type="dxa"/>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Cs w:val="24"/>
              </w:rPr>
            </w:pPr>
            <w:r w:rsidRPr="00266F3C">
              <w:rPr>
                <w:rFonts w:ascii="Times New Roman" w:eastAsia="Times New Roman" w:hAnsi="Times New Roman" w:cs="Times New Roman"/>
                <w:color w:val="000000"/>
                <w:szCs w:val="24"/>
              </w:rPr>
              <w:t>42.00</w:t>
            </w:r>
          </w:p>
        </w:tc>
        <w:tc>
          <w:tcPr>
            <w:tcW w:w="1264" w:type="dxa"/>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Cs w:val="24"/>
              </w:rPr>
            </w:pPr>
            <w:r w:rsidRPr="00266F3C">
              <w:rPr>
                <w:rFonts w:ascii="Times New Roman" w:eastAsia="Times New Roman" w:hAnsi="Times New Roman" w:cs="Times New Roman"/>
                <w:color w:val="000000"/>
                <w:szCs w:val="24"/>
              </w:rPr>
              <w:t>21.00</w:t>
            </w:r>
          </w:p>
        </w:tc>
      </w:tr>
      <w:tr w:rsidR="00A93EA1" w:rsidRPr="00266F3C" w:rsidTr="00A93EA1">
        <w:trPr>
          <w:trHeight w:val="283"/>
          <w:jc w:val="center"/>
        </w:trPr>
        <w:tc>
          <w:tcPr>
            <w:tcW w:w="2180" w:type="dxa"/>
            <w:shd w:val="clear" w:color="auto" w:fill="auto"/>
            <w:noWrap/>
            <w:vAlign w:val="center"/>
            <w:hideMark/>
          </w:tcPr>
          <w:p w:rsidR="00A93EA1" w:rsidRPr="00266F3C" w:rsidRDefault="006E5541" w:rsidP="00F50BB6">
            <w:pPr>
              <w:spacing w:after="0" w:line="240" w:lineRule="auto"/>
              <w:rPr>
                <w:rFonts w:ascii="Times New Roman" w:eastAsia="Times New Roman" w:hAnsi="Times New Roman" w:cs="Times New Roman"/>
                <w:color w:val="000000"/>
                <w:szCs w:val="24"/>
                <w:lang w:val="id-ID"/>
              </w:rPr>
            </w:pPr>
            <w:r w:rsidRPr="00266F3C">
              <w:rPr>
                <w:rFonts w:ascii="Times New Roman" w:eastAsia="Times New Roman" w:hAnsi="Times New Roman" w:cs="Times New Roman"/>
                <w:color w:val="000000"/>
                <w:szCs w:val="24"/>
                <w:lang w:val="id-ID"/>
              </w:rPr>
              <w:t>Moderate</w:t>
            </w:r>
          </w:p>
        </w:tc>
        <w:tc>
          <w:tcPr>
            <w:tcW w:w="1643" w:type="dxa"/>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Cs w:val="24"/>
              </w:rPr>
            </w:pPr>
            <w:r w:rsidRPr="00266F3C">
              <w:rPr>
                <w:rFonts w:ascii="Times New Roman" w:eastAsia="Times New Roman" w:hAnsi="Times New Roman" w:cs="Times New Roman"/>
                <w:color w:val="000000"/>
                <w:szCs w:val="24"/>
              </w:rPr>
              <w:t>71.00</w:t>
            </w:r>
          </w:p>
        </w:tc>
        <w:tc>
          <w:tcPr>
            <w:tcW w:w="1264" w:type="dxa"/>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Cs w:val="24"/>
              </w:rPr>
            </w:pPr>
            <w:r w:rsidRPr="00266F3C">
              <w:rPr>
                <w:rFonts w:ascii="Times New Roman" w:eastAsia="Times New Roman" w:hAnsi="Times New Roman" w:cs="Times New Roman"/>
                <w:color w:val="000000"/>
                <w:szCs w:val="24"/>
              </w:rPr>
              <w:t>35.50</w:t>
            </w:r>
          </w:p>
        </w:tc>
      </w:tr>
      <w:tr w:rsidR="00A93EA1" w:rsidRPr="00266F3C" w:rsidTr="00A93EA1">
        <w:trPr>
          <w:trHeight w:val="283"/>
          <w:jc w:val="center"/>
        </w:trPr>
        <w:tc>
          <w:tcPr>
            <w:tcW w:w="2180" w:type="dxa"/>
            <w:shd w:val="clear" w:color="auto" w:fill="auto"/>
            <w:noWrap/>
            <w:vAlign w:val="center"/>
            <w:hideMark/>
          </w:tcPr>
          <w:p w:rsidR="00A93EA1" w:rsidRPr="00266F3C" w:rsidRDefault="006E5541" w:rsidP="00F50BB6">
            <w:pPr>
              <w:spacing w:after="0" w:line="240" w:lineRule="auto"/>
              <w:rPr>
                <w:rFonts w:ascii="Times New Roman" w:eastAsia="Times New Roman" w:hAnsi="Times New Roman" w:cs="Times New Roman"/>
                <w:color w:val="000000"/>
                <w:szCs w:val="24"/>
                <w:lang w:val="id-ID"/>
              </w:rPr>
            </w:pPr>
            <w:r w:rsidRPr="00266F3C">
              <w:rPr>
                <w:rFonts w:ascii="Times New Roman" w:eastAsia="Times New Roman" w:hAnsi="Times New Roman" w:cs="Times New Roman"/>
                <w:color w:val="000000"/>
                <w:szCs w:val="24"/>
                <w:lang w:val="id-ID"/>
              </w:rPr>
              <w:t>High</w:t>
            </w:r>
          </w:p>
        </w:tc>
        <w:tc>
          <w:tcPr>
            <w:tcW w:w="1643" w:type="dxa"/>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Cs w:val="24"/>
              </w:rPr>
            </w:pPr>
            <w:r w:rsidRPr="00266F3C">
              <w:rPr>
                <w:rFonts w:ascii="Times New Roman" w:eastAsia="Times New Roman" w:hAnsi="Times New Roman" w:cs="Times New Roman"/>
                <w:color w:val="000000"/>
                <w:szCs w:val="24"/>
              </w:rPr>
              <w:t>48.00</w:t>
            </w:r>
          </w:p>
        </w:tc>
        <w:tc>
          <w:tcPr>
            <w:tcW w:w="1264" w:type="dxa"/>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Cs w:val="24"/>
              </w:rPr>
            </w:pPr>
            <w:r w:rsidRPr="00266F3C">
              <w:rPr>
                <w:rFonts w:ascii="Times New Roman" w:eastAsia="Times New Roman" w:hAnsi="Times New Roman" w:cs="Times New Roman"/>
                <w:color w:val="000000"/>
                <w:szCs w:val="24"/>
              </w:rPr>
              <w:t>24.00</w:t>
            </w:r>
          </w:p>
        </w:tc>
      </w:tr>
      <w:tr w:rsidR="00A93EA1" w:rsidRPr="00266F3C" w:rsidTr="00A93EA1">
        <w:trPr>
          <w:trHeight w:val="283"/>
          <w:jc w:val="center"/>
        </w:trPr>
        <w:tc>
          <w:tcPr>
            <w:tcW w:w="2180" w:type="dxa"/>
            <w:tcBorders>
              <w:bottom w:val="single" w:sz="8" w:space="0" w:color="auto"/>
            </w:tcBorders>
            <w:shd w:val="clear" w:color="auto" w:fill="auto"/>
            <w:noWrap/>
            <w:vAlign w:val="center"/>
            <w:hideMark/>
          </w:tcPr>
          <w:p w:rsidR="00A93EA1" w:rsidRPr="00266F3C" w:rsidRDefault="006E5541" w:rsidP="00F50BB6">
            <w:pPr>
              <w:spacing w:after="0" w:line="240" w:lineRule="auto"/>
              <w:rPr>
                <w:rFonts w:ascii="Times New Roman" w:eastAsia="Times New Roman" w:hAnsi="Times New Roman" w:cs="Times New Roman"/>
                <w:color w:val="000000"/>
                <w:szCs w:val="24"/>
                <w:lang w:val="id-ID"/>
              </w:rPr>
            </w:pPr>
            <w:r w:rsidRPr="00266F3C">
              <w:rPr>
                <w:rFonts w:ascii="Times New Roman" w:eastAsia="Times New Roman" w:hAnsi="Times New Roman" w:cs="Times New Roman"/>
                <w:color w:val="000000"/>
                <w:szCs w:val="24"/>
                <w:lang w:val="id-ID"/>
              </w:rPr>
              <w:t>Very High</w:t>
            </w:r>
          </w:p>
        </w:tc>
        <w:tc>
          <w:tcPr>
            <w:tcW w:w="1643" w:type="dxa"/>
            <w:tcBorders>
              <w:bottom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Cs w:val="24"/>
              </w:rPr>
            </w:pPr>
            <w:r w:rsidRPr="00266F3C">
              <w:rPr>
                <w:rFonts w:ascii="Times New Roman" w:eastAsia="Times New Roman" w:hAnsi="Times New Roman" w:cs="Times New Roman"/>
                <w:color w:val="000000"/>
                <w:szCs w:val="24"/>
              </w:rPr>
              <w:t>21.00</w:t>
            </w:r>
          </w:p>
        </w:tc>
        <w:tc>
          <w:tcPr>
            <w:tcW w:w="1264" w:type="dxa"/>
            <w:tcBorders>
              <w:bottom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Cs w:val="24"/>
              </w:rPr>
            </w:pPr>
            <w:r w:rsidRPr="00266F3C">
              <w:rPr>
                <w:rFonts w:ascii="Times New Roman" w:eastAsia="Times New Roman" w:hAnsi="Times New Roman" w:cs="Times New Roman"/>
                <w:color w:val="000000"/>
                <w:szCs w:val="24"/>
              </w:rPr>
              <w:t>10.50</w:t>
            </w:r>
          </w:p>
        </w:tc>
      </w:tr>
      <w:tr w:rsidR="00A93EA1" w:rsidRPr="00266F3C" w:rsidTr="00A93EA1">
        <w:trPr>
          <w:trHeight w:val="340"/>
          <w:jc w:val="center"/>
        </w:trPr>
        <w:tc>
          <w:tcPr>
            <w:tcW w:w="2180" w:type="dxa"/>
            <w:tcBorders>
              <w:top w:val="single" w:sz="8" w:space="0" w:color="auto"/>
              <w:bottom w:val="single" w:sz="8" w:space="0" w:color="auto"/>
            </w:tcBorders>
            <w:shd w:val="clear" w:color="auto" w:fill="auto"/>
            <w:noWrap/>
            <w:vAlign w:val="center"/>
            <w:hideMark/>
          </w:tcPr>
          <w:p w:rsidR="00A93EA1" w:rsidRPr="00266F3C" w:rsidRDefault="00A93EA1" w:rsidP="00F50BB6">
            <w:pPr>
              <w:spacing w:after="0" w:line="240" w:lineRule="auto"/>
              <w:rPr>
                <w:rFonts w:ascii="Times New Roman" w:eastAsia="Times New Roman" w:hAnsi="Times New Roman" w:cs="Times New Roman"/>
                <w:color w:val="000000"/>
                <w:szCs w:val="24"/>
              </w:rPr>
            </w:pPr>
            <w:r w:rsidRPr="00266F3C">
              <w:rPr>
                <w:rFonts w:ascii="Times New Roman" w:eastAsia="Times New Roman" w:hAnsi="Times New Roman" w:cs="Times New Roman"/>
                <w:color w:val="000000"/>
                <w:szCs w:val="24"/>
              </w:rPr>
              <w:t> </w:t>
            </w:r>
          </w:p>
        </w:tc>
        <w:tc>
          <w:tcPr>
            <w:tcW w:w="1643" w:type="dxa"/>
            <w:tcBorders>
              <w:top w:val="single" w:sz="8" w:space="0" w:color="auto"/>
              <w:bottom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Cs w:val="24"/>
              </w:rPr>
            </w:pPr>
            <w:r w:rsidRPr="00266F3C">
              <w:rPr>
                <w:rFonts w:ascii="Times New Roman" w:eastAsia="Times New Roman" w:hAnsi="Times New Roman" w:cs="Times New Roman"/>
                <w:color w:val="000000"/>
                <w:szCs w:val="24"/>
              </w:rPr>
              <w:t>200.00</w:t>
            </w:r>
          </w:p>
        </w:tc>
        <w:tc>
          <w:tcPr>
            <w:tcW w:w="1264" w:type="dxa"/>
            <w:tcBorders>
              <w:top w:val="single" w:sz="8" w:space="0" w:color="auto"/>
              <w:bottom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Cs w:val="24"/>
              </w:rPr>
            </w:pPr>
            <w:r w:rsidRPr="00266F3C">
              <w:rPr>
                <w:rFonts w:ascii="Times New Roman" w:eastAsia="Times New Roman" w:hAnsi="Times New Roman" w:cs="Times New Roman"/>
                <w:color w:val="000000"/>
                <w:szCs w:val="24"/>
              </w:rPr>
              <w:t>100.00</w:t>
            </w:r>
          </w:p>
        </w:tc>
      </w:tr>
    </w:tbl>
    <w:p w:rsidR="0053672B" w:rsidRPr="00266F3C" w:rsidRDefault="0053672B" w:rsidP="00266F3C">
      <w:pPr>
        <w:spacing w:after="0" w:line="276" w:lineRule="auto"/>
        <w:jc w:val="both"/>
        <w:rPr>
          <w:rFonts w:ascii="Times New Roman" w:hAnsi="Times New Roman" w:cs="Times New Roman"/>
          <w:b/>
          <w:sz w:val="24"/>
          <w:szCs w:val="24"/>
        </w:rPr>
      </w:pPr>
    </w:p>
    <w:p w:rsidR="00266F3C" w:rsidRDefault="006E5541" w:rsidP="00266F3C">
      <w:pPr>
        <w:spacing w:after="0" w:line="276" w:lineRule="auto"/>
        <w:ind w:firstLine="709"/>
        <w:jc w:val="both"/>
        <w:rPr>
          <w:rFonts w:ascii="Times New Roman" w:hAnsi="Times New Roman" w:cs="Times New Roman"/>
          <w:sz w:val="24"/>
          <w:szCs w:val="24"/>
          <w:lang w:val="id-ID"/>
        </w:rPr>
      </w:pPr>
      <w:r w:rsidRPr="00266F3C">
        <w:rPr>
          <w:rFonts w:ascii="Times New Roman" w:hAnsi="Times New Roman" w:cs="Times New Roman"/>
          <w:sz w:val="24"/>
          <w:szCs w:val="24"/>
          <w:lang w:val="en"/>
        </w:rPr>
        <w:t xml:space="preserve">Table 1 above shows the distribution of research data by farmers attitude variables are divided into five levels categories in describing </w:t>
      </w:r>
      <w:r w:rsidRPr="00266F3C">
        <w:rPr>
          <w:rStyle w:val="alt-edited"/>
          <w:rFonts w:ascii="Times New Roman" w:hAnsi="Times New Roman" w:cs="Times New Roman"/>
          <w:sz w:val="24"/>
          <w:szCs w:val="24"/>
          <w:lang w:val="en"/>
        </w:rPr>
        <w:t>the condition of community</w:t>
      </w:r>
      <w:r w:rsidRPr="00266F3C">
        <w:rPr>
          <w:rFonts w:ascii="Times New Roman" w:hAnsi="Times New Roman" w:cs="Times New Roman"/>
          <w:sz w:val="24"/>
          <w:szCs w:val="24"/>
          <w:lang w:val="en"/>
        </w:rPr>
        <w:t>.</w:t>
      </w:r>
      <w:r w:rsidRPr="00266F3C">
        <w:rPr>
          <w:rFonts w:ascii="Times New Roman" w:hAnsi="Times New Roman" w:cs="Times New Roman"/>
          <w:sz w:val="24"/>
          <w:szCs w:val="24"/>
          <w:lang w:val="id-ID"/>
        </w:rPr>
        <w:t xml:space="preserve"> </w:t>
      </w:r>
      <w:r w:rsidRPr="00266F3C">
        <w:rPr>
          <w:rFonts w:ascii="Times New Roman" w:hAnsi="Times New Roman" w:cs="Times New Roman"/>
          <w:sz w:val="24"/>
          <w:szCs w:val="24"/>
          <w:lang w:val="en"/>
        </w:rPr>
        <w:t>Categories of respondents with an attitude very low obtained for 9</w:t>
      </w:r>
      <w:r w:rsidRPr="00266F3C">
        <w:rPr>
          <w:rFonts w:ascii="Times New Roman" w:hAnsi="Times New Roman" w:cs="Times New Roman"/>
          <w:sz w:val="24"/>
          <w:szCs w:val="24"/>
          <w:lang w:val="id-ID"/>
        </w:rPr>
        <w:t>.</w:t>
      </w:r>
      <w:r w:rsidRPr="00266F3C">
        <w:rPr>
          <w:rFonts w:ascii="Times New Roman" w:hAnsi="Times New Roman" w:cs="Times New Roman"/>
          <w:sz w:val="24"/>
          <w:szCs w:val="24"/>
          <w:lang w:val="en"/>
        </w:rPr>
        <w:t xml:space="preserve">00% or 18 people, the attitude of the respondents with </w:t>
      </w:r>
      <w:r w:rsidRPr="00266F3C">
        <w:rPr>
          <w:rFonts w:ascii="Times New Roman" w:hAnsi="Times New Roman" w:cs="Times New Roman"/>
          <w:sz w:val="24"/>
          <w:szCs w:val="24"/>
          <w:lang w:val="id-ID"/>
        </w:rPr>
        <w:t>low</w:t>
      </w:r>
      <w:r w:rsidRPr="00266F3C">
        <w:rPr>
          <w:rFonts w:ascii="Times New Roman" w:hAnsi="Times New Roman" w:cs="Times New Roman"/>
          <w:sz w:val="24"/>
          <w:szCs w:val="24"/>
          <w:lang w:val="en"/>
        </w:rPr>
        <w:t xml:space="preserve"> categories of 21</w:t>
      </w:r>
      <w:r w:rsidRPr="00266F3C">
        <w:rPr>
          <w:rFonts w:ascii="Times New Roman" w:hAnsi="Times New Roman" w:cs="Times New Roman"/>
          <w:sz w:val="24"/>
          <w:szCs w:val="24"/>
          <w:lang w:val="id-ID"/>
        </w:rPr>
        <w:t>.</w:t>
      </w:r>
      <w:r w:rsidRPr="00266F3C">
        <w:rPr>
          <w:rFonts w:ascii="Times New Roman" w:hAnsi="Times New Roman" w:cs="Times New Roman"/>
          <w:sz w:val="24"/>
          <w:szCs w:val="24"/>
          <w:lang w:val="en"/>
        </w:rPr>
        <w:t xml:space="preserve">00% or 42 people, respondents with </w:t>
      </w:r>
      <w:r w:rsidRPr="00266F3C">
        <w:rPr>
          <w:rFonts w:ascii="Times New Roman" w:hAnsi="Times New Roman" w:cs="Times New Roman"/>
          <w:sz w:val="24"/>
          <w:szCs w:val="24"/>
          <w:lang w:val="id-ID"/>
        </w:rPr>
        <w:t xml:space="preserve">moderate </w:t>
      </w:r>
      <w:r w:rsidRPr="00266F3C">
        <w:rPr>
          <w:rFonts w:ascii="Times New Roman" w:hAnsi="Times New Roman" w:cs="Times New Roman"/>
          <w:sz w:val="24"/>
          <w:szCs w:val="24"/>
          <w:lang w:val="en"/>
        </w:rPr>
        <w:t>category at 35.50%</w:t>
      </w:r>
      <w:r w:rsidRPr="00266F3C">
        <w:rPr>
          <w:rFonts w:ascii="Times New Roman" w:hAnsi="Times New Roman" w:cs="Times New Roman"/>
          <w:sz w:val="24"/>
          <w:szCs w:val="24"/>
          <w:lang w:val="id-ID"/>
        </w:rPr>
        <w:t xml:space="preserve"> </w:t>
      </w:r>
      <w:r w:rsidRPr="00266F3C">
        <w:rPr>
          <w:rFonts w:ascii="Times New Roman" w:hAnsi="Times New Roman" w:cs="Times New Roman"/>
          <w:sz w:val="24"/>
          <w:szCs w:val="24"/>
          <w:lang w:val="en"/>
        </w:rPr>
        <w:t>or 71 people, respondents being higher by 24.00% or 48 people and respondents being very high by 10</w:t>
      </w:r>
      <w:r w:rsidRPr="00266F3C">
        <w:rPr>
          <w:rFonts w:ascii="Times New Roman" w:hAnsi="Times New Roman" w:cs="Times New Roman"/>
          <w:sz w:val="24"/>
          <w:szCs w:val="24"/>
          <w:lang w:val="id-ID"/>
        </w:rPr>
        <w:t>.</w:t>
      </w:r>
      <w:r w:rsidRPr="00266F3C">
        <w:rPr>
          <w:rFonts w:ascii="Times New Roman" w:hAnsi="Times New Roman" w:cs="Times New Roman"/>
          <w:sz w:val="24"/>
          <w:szCs w:val="24"/>
          <w:lang w:val="en"/>
        </w:rPr>
        <w:t xml:space="preserve">50 or 21% of the 200 total respondents. From these results it can be concluded that </w:t>
      </w:r>
      <w:r w:rsidRPr="00266F3C">
        <w:rPr>
          <w:rStyle w:val="alt-edited"/>
          <w:rFonts w:ascii="Times New Roman" w:hAnsi="Times New Roman" w:cs="Times New Roman"/>
          <w:sz w:val="24"/>
          <w:szCs w:val="24"/>
          <w:lang w:val="en"/>
        </w:rPr>
        <w:t>most of the</w:t>
      </w:r>
      <w:r w:rsidRPr="00266F3C">
        <w:rPr>
          <w:rFonts w:ascii="Times New Roman" w:hAnsi="Times New Roman" w:cs="Times New Roman"/>
          <w:sz w:val="24"/>
          <w:szCs w:val="24"/>
          <w:lang w:val="en"/>
        </w:rPr>
        <w:t xml:space="preserve"> farmers behave with category towards sustainable agriculture.</w:t>
      </w:r>
      <w:r w:rsidRPr="00266F3C">
        <w:rPr>
          <w:rFonts w:ascii="Times New Roman" w:hAnsi="Times New Roman" w:cs="Times New Roman"/>
          <w:sz w:val="24"/>
          <w:szCs w:val="24"/>
          <w:lang w:val="id-ID"/>
        </w:rPr>
        <w:t xml:space="preserve"> </w:t>
      </w:r>
    </w:p>
    <w:p w:rsidR="006E5541" w:rsidRPr="00266F3C" w:rsidRDefault="006E5541" w:rsidP="00266F3C">
      <w:pPr>
        <w:pStyle w:val="BodyTextIndent"/>
        <w:spacing w:after="120"/>
        <w:rPr>
          <w:lang w:val="id-ID"/>
        </w:rPr>
      </w:pPr>
      <w:r w:rsidRPr="00266F3C">
        <w:lastRenderedPageBreak/>
        <w:t xml:space="preserve">The description of the </w:t>
      </w:r>
      <w:proofErr w:type="spellStart"/>
      <w:r w:rsidRPr="00266F3C">
        <w:t>self concept</w:t>
      </w:r>
      <w:proofErr w:type="spellEnd"/>
      <w:r w:rsidRPr="00266F3C">
        <w:t xml:space="preserve"> of rice farmers are also divided into five categories, which can be seen in Table 2.</w:t>
      </w:r>
    </w:p>
    <w:p w:rsidR="0053672B" w:rsidRPr="00266F3C" w:rsidRDefault="006E5541" w:rsidP="00266F3C">
      <w:pPr>
        <w:spacing w:after="120" w:line="276" w:lineRule="auto"/>
        <w:jc w:val="center"/>
        <w:rPr>
          <w:rFonts w:ascii="Times New Roman" w:hAnsi="Times New Roman" w:cs="Times New Roman"/>
          <w:sz w:val="24"/>
          <w:szCs w:val="24"/>
        </w:rPr>
      </w:pPr>
      <w:proofErr w:type="gramStart"/>
      <w:r w:rsidRPr="00266F3C">
        <w:rPr>
          <w:rFonts w:ascii="Times New Roman" w:hAnsi="Times New Roman" w:cs="Times New Roman"/>
          <w:sz w:val="24"/>
          <w:szCs w:val="24"/>
          <w:lang w:val="en"/>
        </w:rPr>
        <w:t>Table 2.</w:t>
      </w:r>
      <w:proofErr w:type="gramEnd"/>
      <w:r w:rsidRPr="00266F3C">
        <w:rPr>
          <w:rFonts w:ascii="Times New Roman" w:hAnsi="Times New Roman" w:cs="Times New Roman"/>
          <w:sz w:val="24"/>
          <w:szCs w:val="24"/>
          <w:lang w:val="en"/>
        </w:rPr>
        <w:t xml:space="preserve"> Distribution of respondents by </w:t>
      </w:r>
      <w:r w:rsidRPr="00266F3C">
        <w:rPr>
          <w:rFonts w:ascii="Times New Roman" w:hAnsi="Times New Roman" w:cs="Times New Roman"/>
          <w:sz w:val="24"/>
          <w:szCs w:val="24"/>
          <w:lang w:val="id-ID"/>
        </w:rPr>
        <w:t>s</w:t>
      </w:r>
      <w:r w:rsidRPr="00266F3C">
        <w:rPr>
          <w:rFonts w:ascii="Times New Roman" w:hAnsi="Times New Roman" w:cs="Times New Roman"/>
          <w:sz w:val="24"/>
          <w:szCs w:val="24"/>
          <w:lang w:val="en"/>
        </w:rPr>
        <w:t xml:space="preserve">elf </w:t>
      </w:r>
      <w:r w:rsidRPr="00266F3C">
        <w:rPr>
          <w:rFonts w:ascii="Times New Roman" w:hAnsi="Times New Roman" w:cs="Times New Roman"/>
          <w:sz w:val="24"/>
          <w:szCs w:val="24"/>
          <w:lang w:val="id-ID"/>
        </w:rPr>
        <w:t>c</w:t>
      </w:r>
      <w:proofErr w:type="spellStart"/>
      <w:r w:rsidRPr="00266F3C">
        <w:rPr>
          <w:rFonts w:ascii="Times New Roman" w:hAnsi="Times New Roman" w:cs="Times New Roman"/>
          <w:sz w:val="24"/>
          <w:szCs w:val="24"/>
          <w:lang w:val="en"/>
        </w:rPr>
        <w:t>oncept</w:t>
      </w:r>
      <w:proofErr w:type="spellEnd"/>
      <w:r w:rsidRPr="00266F3C">
        <w:rPr>
          <w:rFonts w:ascii="Times New Roman" w:hAnsi="Times New Roman" w:cs="Times New Roman"/>
          <w:sz w:val="24"/>
          <w:szCs w:val="24"/>
          <w:lang w:val="en"/>
        </w:rPr>
        <w:t xml:space="preserve"> </w:t>
      </w:r>
      <w:r w:rsidRPr="00266F3C">
        <w:rPr>
          <w:rFonts w:ascii="Times New Roman" w:hAnsi="Times New Roman" w:cs="Times New Roman"/>
          <w:sz w:val="24"/>
          <w:szCs w:val="24"/>
          <w:lang w:val="id-ID"/>
        </w:rPr>
        <w:t>v</w:t>
      </w:r>
      <w:proofErr w:type="spellStart"/>
      <w:r w:rsidRPr="00266F3C">
        <w:rPr>
          <w:rFonts w:ascii="Times New Roman" w:hAnsi="Times New Roman" w:cs="Times New Roman"/>
          <w:sz w:val="24"/>
          <w:szCs w:val="24"/>
          <w:lang w:val="en"/>
        </w:rPr>
        <w:t>ariable</w:t>
      </w:r>
      <w:proofErr w:type="spellEnd"/>
    </w:p>
    <w:tbl>
      <w:tblPr>
        <w:tblW w:w="5375" w:type="dxa"/>
        <w:jc w:val="center"/>
        <w:tblLook w:val="04A0" w:firstRow="1" w:lastRow="0" w:firstColumn="1" w:lastColumn="0" w:noHBand="0" w:noVBand="1"/>
      </w:tblPr>
      <w:tblGrid>
        <w:gridCol w:w="2180"/>
        <w:gridCol w:w="1784"/>
        <w:gridCol w:w="1411"/>
      </w:tblGrid>
      <w:tr w:rsidR="00A93EA1" w:rsidRPr="00266F3C" w:rsidTr="00A93EA1">
        <w:trPr>
          <w:trHeight w:val="340"/>
          <w:jc w:val="center"/>
        </w:trPr>
        <w:tc>
          <w:tcPr>
            <w:tcW w:w="2180" w:type="dxa"/>
            <w:tcBorders>
              <w:top w:val="single" w:sz="8" w:space="0" w:color="auto"/>
              <w:bottom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 </w:t>
            </w:r>
          </w:p>
        </w:tc>
        <w:tc>
          <w:tcPr>
            <w:tcW w:w="1784" w:type="dxa"/>
            <w:tcBorders>
              <w:top w:val="single" w:sz="8" w:space="0" w:color="auto"/>
              <w:bottom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Frequency</w:t>
            </w:r>
          </w:p>
        </w:tc>
        <w:tc>
          <w:tcPr>
            <w:tcW w:w="1411" w:type="dxa"/>
            <w:tcBorders>
              <w:top w:val="single" w:sz="8" w:space="0" w:color="auto"/>
              <w:bottom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Percent</w:t>
            </w:r>
          </w:p>
        </w:tc>
      </w:tr>
      <w:tr w:rsidR="00A93EA1" w:rsidRPr="00266F3C" w:rsidTr="00A93EA1">
        <w:trPr>
          <w:trHeight w:val="283"/>
          <w:jc w:val="center"/>
        </w:trPr>
        <w:tc>
          <w:tcPr>
            <w:tcW w:w="2180" w:type="dxa"/>
            <w:tcBorders>
              <w:top w:val="single" w:sz="8" w:space="0" w:color="auto"/>
            </w:tcBorders>
            <w:shd w:val="clear" w:color="auto" w:fill="auto"/>
            <w:noWrap/>
            <w:vAlign w:val="center"/>
            <w:hideMark/>
          </w:tcPr>
          <w:p w:rsidR="00A93EA1" w:rsidRPr="00266F3C" w:rsidRDefault="006E5541" w:rsidP="00F50BB6">
            <w:pPr>
              <w:spacing w:after="0" w:line="240" w:lineRule="auto"/>
              <w:rPr>
                <w:rFonts w:ascii="Times New Roman" w:eastAsia="Times New Roman" w:hAnsi="Times New Roman" w:cs="Times New Roman"/>
                <w:color w:val="000000"/>
                <w:sz w:val="24"/>
                <w:szCs w:val="24"/>
                <w:lang w:val="id-ID"/>
              </w:rPr>
            </w:pPr>
            <w:r w:rsidRPr="00266F3C">
              <w:rPr>
                <w:rFonts w:ascii="Times New Roman" w:eastAsia="Times New Roman" w:hAnsi="Times New Roman" w:cs="Times New Roman"/>
                <w:color w:val="000000"/>
                <w:sz w:val="24"/>
                <w:szCs w:val="24"/>
                <w:lang w:val="id-ID"/>
              </w:rPr>
              <w:t>Very low</w:t>
            </w:r>
          </w:p>
        </w:tc>
        <w:tc>
          <w:tcPr>
            <w:tcW w:w="1784" w:type="dxa"/>
            <w:tcBorders>
              <w:top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15.00</w:t>
            </w:r>
          </w:p>
        </w:tc>
        <w:tc>
          <w:tcPr>
            <w:tcW w:w="1411" w:type="dxa"/>
            <w:tcBorders>
              <w:top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7.50</w:t>
            </w:r>
          </w:p>
        </w:tc>
      </w:tr>
      <w:tr w:rsidR="00A93EA1" w:rsidRPr="00266F3C" w:rsidTr="00A93EA1">
        <w:trPr>
          <w:trHeight w:val="283"/>
          <w:jc w:val="center"/>
        </w:trPr>
        <w:tc>
          <w:tcPr>
            <w:tcW w:w="2180" w:type="dxa"/>
            <w:shd w:val="clear" w:color="auto" w:fill="auto"/>
            <w:noWrap/>
            <w:vAlign w:val="center"/>
            <w:hideMark/>
          </w:tcPr>
          <w:p w:rsidR="00A93EA1" w:rsidRPr="00266F3C" w:rsidRDefault="006E5541" w:rsidP="00F50BB6">
            <w:pPr>
              <w:spacing w:after="0" w:line="240" w:lineRule="auto"/>
              <w:rPr>
                <w:rFonts w:ascii="Times New Roman" w:eastAsia="Times New Roman" w:hAnsi="Times New Roman" w:cs="Times New Roman"/>
                <w:color w:val="000000"/>
                <w:sz w:val="24"/>
                <w:szCs w:val="24"/>
                <w:lang w:val="id-ID"/>
              </w:rPr>
            </w:pPr>
            <w:r w:rsidRPr="00266F3C">
              <w:rPr>
                <w:rFonts w:ascii="Times New Roman" w:eastAsia="Times New Roman" w:hAnsi="Times New Roman" w:cs="Times New Roman"/>
                <w:color w:val="000000"/>
                <w:sz w:val="24"/>
                <w:szCs w:val="24"/>
                <w:lang w:val="id-ID"/>
              </w:rPr>
              <w:t>Low</w:t>
            </w:r>
          </w:p>
        </w:tc>
        <w:tc>
          <w:tcPr>
            <w:tcW w:w="1784" w:type="dxa"/>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39.00</w:t>
            </w:r>
          </w:p>
        </w:tc>
        <w:tc>
          <w:tcPr>
            <w:tcW w:w="1411" w:type="dxa"/>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19.50</w:t>
            </w:r>
          </w:p>
        </w:tc>
      </w:tr>
      <w:tr w:rsidR="00A93EA1" w:rsidRPr="00266F3C" w:rsidTr="00A93EA1">
        <w:trPr>
          <w:trHeight w:val="283"/>
          <w:jc w:val="center"/>
        </w:trPr>
        <w:tc>
          <w:tcPr>
            <w:tcW w:w="2180" w:type="dxa"/>
            <w:shd w:val="clear" w:color="auto" w:fill="auto"/>
            <w:noWrap/>
            <w:vAlign w:val="center"/>
            <w:hideMark/>
          </w:tcPr>
          <w:p w:rsidR="00A93EA1" w:rsidRPr="00266F3C" w:rsidRDefault="006E5541" w:rsidP="00F50BB6">
            <w:pPr>
              <w:spacing w:after="0" w:line="240" w:lineRule="auto"/>
              <w:rPr>
                <w:rFonts w:ascii="Times New Roman" w:eastAsia="Times New Roman" w:hAnsi="Times New Roman" w:cs="Times New Roman"/>
                <w:color w:val="000000"/>
                <w:sz w:val="24"/>
                <w:szCs w:val="24"/>
                <w:lang w:val="id-ID"/>
              </w:rPr>
            </w:pPr>
            <w:r w:rsidRPr="00266F3C">
              <w:rPr>
                <w:rFonts w:ascii="Times New Roman" w:eastAsia="Times New Roman" w:hAnsi="Times New Roman" w:cs="Times New Roman"/>
                <w:color w:val="000000"/>
                <w:sz w:val="24"/>
                <w:szCs w:val="24"/>
                <w:lang w:val="id-ID"/>
              </w:rPr>
              <w:t>Moderate</w:t>
            </w:r>
          </w:p>
        </w:tc>
        <w:tc>
          <w:tcPr>
            <w:tcW w:w="1784" w:type="dxa"/>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50.00</w:t>
            </w:r>
          </w:p>
        </w:tc>
        <w:tc>
          <w:tcPr>
            <w:tcW w:w="1411" w:type="dxa"/>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25.00</w:t>
            </w:r>
          </w:p>
        </w:tc>
      </w:tr>
      <w:tr w:rsidR="00A93EA1" w:rsidRPr="00266F3C" w:rsidTr="00A93EA1">
        <w:trPr>
          <w:trHeight w:val="283"/>
          <w:jc w:val="center"/>
        </w:trPr>
        <w:tc>
          <w:tcPr>
            <w:tcW w:w="2180" w:type="dxa"/>
            <w:shd w:val="clear" w:color="auto" w:fill="auto"/>
            <w:noWrap/>
            <w:vAlign w:val="center"/>
            <w:hideMark/>
          </w:tcPr>
          <w:p w:rsidR="00A93EA1" w:rsidRPr="00266F3C" w:rsidRDefault="006E5541" w:rsidP="00F50BB6">
            <w:pPr>
              <w:spacing w:after="0" w:line="240" w:lineRule="auto"/>
              <w:rPr>
                <w:rFonts w:ascii="Times New Roman" w:eastAsia="Times New Roman" w:hAnsi="Times New Roman" w:cs="Times New Roman"/>
                <w:color w:val="000000"/>
                <w:sz w:val="24"/>
                <w:szCs w:val="24"/>
                <w:lang w:val="id-ID"/>
              </w:rPr>
            </w:pPr>
            <w:r w:rsidRPr="00266F3C">
              <w:rPr>
                <w:rFonts w:ascii="Times New Roman" w:eastAsia="Times New Roman" w:hAnsi="Times New Roman" w:cs="Times New Roman"/>
                <w:color w:val="000000"/>
                <w:sz w:val="24"/>
                <w:szCs w:val="24"/>
                <w:lang w:val="id-ID"/>
              </w:rPr>
              <w:t>High</w:t>
            </w:r>
          </w:p>
        </w:tc>
        <w:tc>
          <w:tcPr>
            <w:tcW w:w="1784" w:type="dxa"/>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65.00</w:t>
            </w:r>
          </w:p>
        </w:tc>
        <w:tc>
          <w:tcPr>
            <w:tcW w:w="1411" w:type="dxa"/>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32.50</w:t>
            </w:r>
          </w:p>
        </w:tc>
      </w:tr>
      <w:tr w:rsidR="00A93EA1" w:rsidRPr="00266F3C" w:rsidTr="00A93EA1">
        <w:trPr>
          <w:trHeight w:val="283"/>
          <w:jc w:val="center"/>
        </w:trPr>
        <w:tc>
          <w:tcPr>
            <w:tcW w:w="2180" w:type="dxa"/>
            <w:tcBorders>
              <w:bottom w:val="single" w:sz="8" w:space="0" w:color="auto"/>
            </w:tcBorders>
            <w:shd w:val="clear" w:color="auto" w:fill="auto"/>
            <w:noWrap/>
            <w:vAlign w:val="center"/>
            <w:hideMark/>
          </w:tcPr>
          <w:p w:rsidR="00A93EA1" w:rsidRPr="00266F3C" w:rsidRDefault="006E5541" w:rsidP="00F50BB6">
            <w:pPr>
              <w:spacing w:after="0" w:line="240" w:lineRule="auto"/>
              <w:rPr>
                <w:rFonts w:ascii="Times New Roman" w:eastAsia="Times New Roman" w:hAnsi="Times New Roman" w:cs="Times New Roman"/>
                <w:color w:val="000000"/>
                <w:sz w:val="24"/>
                <w:szCs w:val="24"/>
                <w:lang w:val="id-ID"/>
              </w:rPr>
            </w:pPr>
            <w:r w:rsidRPr="00266F3C">
              <w:rPr>
                <w:rFonts w:ascii="Times New Roman" w:eastAsia="Times New Roman" w:hAnsi="Times New Roman" w:cs="Times New Roman"/>
                <w:color w:val="000000"/>
                <w:sz w:val="24"/>
                <w:szCs w:val="24"/>
                <w:lang w:val="id-ID"/>
              </w:rPr>
              <w:t>Very High</w:t>
            </w:r>
          </w:p>
        </w:tc>
        <w:tc>
          <w:tcPr>
            <w:tcW w:w="1784" w:type="dxa"/>
            <w:tcBorders>
              <w:bottom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31.00</w:t>
            </w:r>
          </w:p>
        </w:tc>
        <w:tc>
          <w:tcPr>
            <w:tcW w:w="1411" w:type="dxa"/>
            <w:tcBorders>
              <w:bottom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15.50</w:t>
            </w:r>
          </w:p>
        </w:tc>
      </w:tr>
      <w:tr w:rsidR="00A93EA1" w:rsidRPr="00266F3C" w:rsidTr="00A93EA1">
        <w:trPr>
          <w:trHeight w:val="340"/>
          <w:jc w:val="center"/>
        </w:trPr>
        <w:tc>
          <w:tcPr>
            <w:tcW w:w="2180" w:type="dxa"/>
            <w:tcBorders>
              <w:top w:val="single" w:sz="8" w:space="0" w:color="auto"/>
              <w:bottom w:val="single" w:sz="8" w:space="0" w:color="auto"/>
            </w:tcBorders>
            <w:shd w:val="clear" w:color="auto" w:fill="auto"/>
            <w:noWrap/>
            <w:vAlign w:val="center"/>
            <w:hideMark/>
          </w:tcPr>
          <w:p w:rsidR="00A93EA1" w:rsidRPr="00266F3C" w:rsidRDefault="00A93EA1" w:rsidP="00F50BB6">
            <w:pPr>
              <w:spacing w:after="0" w:line="240" w:lineRule="auto"/>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 </w:t>
            </w:r>
          </w:p>
        </w:tc>
        <w:tc>
          <w:tcPr>
            <w:tcW w:w="1784" w:type="dxa"/>
            <w:tcBorders>
              <w:top w:val="single" w:sz="8" w:space="0" w:color="auto"/>
              <w:bottom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200.00</w:t>
            </w:r>
          </w:p>
        </w:tc>
        <w:tc>
          <w:tcPr>
            <w:tcW w:w="1411" w:type="dxa"/>
            <w:tcBorders>
              <w:top w:val="single" w:sz="8" w:space="0" w:color="auto"/>
              <w:bottom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100.00</w:t>
            </w:r>
          </w:p>
        </w:tc>
      </w:tr>
    </w:tbl>
    <w:p w:rsidR="0053672B" w:rsidRPr="00266F3C" w:rsidRDefault="0053672B" w:rsidP="0053672B">
      <w:pPr>
        <w:spacing w:after="0" w:line="240" w:lineRule="auto"/>
        <w:jc w:val="both"/>
        <w:rPr>
          <w:rFonts w:ascii="Times New Roman" w:hAnsi="Times New Roman" w:cs="Times New Roman"/>
          <w:b/>
          <w:sz w:val="24"/>
          <w:szCs w:val="24"/>
        </w:rPr>
      </w:pPr>
    </w:p>
    <w:p w:rsidR="008C0176" w:rsidRPr="00266F3C" w:rsidRDefault="006E5541" w:rsidP="00266F3C">
      <w:pPr>
        <w:spacing w:after="0" w:line="276" w:lineRule="auto"/>
        <w:ind w:firstLine="709"/>
        <w:jc w:val="both"/>
        <w:rPr>
          <w:rFonts w:ascii="Times New Roman" w:hAnsi="Times New Roman" w:cs="Times New Roman"/>
          <w:sz w:val="24"/>
          <w:szCs w:val="24"/>
          <w:lang w:val="id-ID"/>
        </w:rPr>
      </w:pPr>
      <w:r w:rsidRPr="00266F3C">
        <w:rPr>
          <w:rFonts w:ascii="Times New Roman" w:hAnsi="Times New Roman" w:cs="Times New Roman"/>
          <w:sz w:val="24"/>
          <w:szCs w:val="24"/>
          <w:lang w:val="en"/>
        </w:rPr>
        <w:t xml:space="preserve">Table 2 shows that the distribution of respondents on the concept of </w:t>
      </w:r>
      <w:proofErr w:type="spellStart"/>
      <w:r w:rsidRPr="00266F3C">
        <w:rPr>
          <w:rFonts w:ascii="Times New Roman" w:hAnsi="Times New Roman" w:cs="Times New Roman"/>
          <w:sz w:val="24"/>
          <w:szCs w:val="24"/>
          <w:lang w:val="en"/>
        </w:rPr>
        <w:t>self farmers</w:t>
      </w:r>
      <w:proofErr w:type="spellEnd"/>
      <w:r w:rsidRPr="00266F3C">
        <w:rPr>
          <w:rFonts w:ascii="Times New Roman" w:hAnsi="Times New Roman" w:cs="Times New Roman"/>
          <w:sz w:val="24"/>
          <w:szCs w:val="24"/>
          <w:lang w:val="en"/>
        </w:rPr>
        <w:t xml:space="preserve"> with </w:t>
      </w:r>
      <w:r w:rsidRPr="00266F3C">
        <w:rPr>
          <w:rFonts w:ascii="Times New Roman" w:hAnsi="Times New Roman" w:cs="Times New Roman"/>
          <w:sz w:val="24"/>
          <w:szCs w:val="24"/>
          <w:lang w:val="id-ID"/>
        </w:rPr>
        <w:t xml:space="preserve">high </w:t>
      </w:r>
      <w:r w:rsidRPr="00266F3C">
        <w:rPr>
          <w:rFonts w:ascii="Times New Roman" w:hAnsi="Times New Roman" w:cs="Times New Roman"/>
          <w:sz w:val="24"/>
          <w:szCs w:val="24"/>
          <w:lang w:val="en"/>
        </w:rPr>
        <w:t xml:space="preserve">category by 65 respondents or 32.50%, while respondents with very high category as many as 31 people or 15.50%. However, there are 50 people (25%) who have </w:t>
      </w:r>
      <w:r w:rsidRPr="00266F3C">
        <w:rPr>
          <w:rFonts w:ascii="Times New Roman" w:hAnsi="Times New Roman" w:cs="Times New Roman"/>
          <w:sz w:val="24"/>
          <w:szCs w:val="24"/>
          <w:lang w:val="id-ID"/>
        </w:rPr>
        <w:t>moderate</w:t>
      </w:r>
      <w:r w:rsidRPr="00266F3C">
        <w:rPr>
          <w:rFonts w:ascii="Times New Roman" w:hAnsi="Times New Roman" w:cs="Times New Roman"/>
          <w:sz w:val="24"/>
          <w:szCs w:val="24"/>
          <w:lang w:val="en"/>
        </w:rPr>
        <w:t xml:space="preserve"> self-concept, and farmers with low self-concept as many as 39 people or 19.50%. Based on these descriptions, it can generally be stated that rice farmers have a good self-concept</w:t>
      </w:r>
      <w:r w:rsidR="008D5FBD">
        <w:rPr>
          <w:rFonts w:ascii="Times New Roman" w:hAnsi="Times New Roman" w:cs="Times New Roman"/>
          <w:sz w:val="24"/>
          <w:szCs w:val="24"/>
          <w:lang w:val="en"/>
        </w:rPr>
        <w:t xml:space="preserve"> toward sustainable agriculture</w:t>
      </w:r>
      <w:r w:rsidR="008D5FBD">
        <w:rPr>
          <w:rFonts w:ascii="Times New Roman" w:hAnsi="Times New Roman" w:cs="Times New Roman"/>
          <w:sz w:val="24"/>
          <w:szCs w:val="24"/>
          <w:lang w:val="id-ID"/>
        </w:rPr>
        <w:t xml:space="preserve">. </w:t>
      </w:r>
      <w:r w:rsidRPr="00266F3C">
        <w:rPr>
          <w:rFonts w:ascii="Times New Roman" w:hAnsi="Times New Roman" w:cs="Times New Roman"/>
          <w:sz w:val="24"/>
          <w:szCs w:val="24"/>
          <w:lang w:val="en"/>
        </w:rPr>
        <w:t xml:space="preserve">Description of the behavior of farmers in sustainable agriculture </w:t>
      </w:r>
      <w:r w:rsidRPr="00266F3C">
        <w:rPr>
          <w:rStyle w:val="alt-edited"/>
          <w:rFonts w:ascii="Times New Roman" w:hAnsi="Times New Roman" w:cs="Times New Roman"/>
          <w:sz w:val="24"/>
          <w:szCs w:val="24"/>
          <w:lang w:val="en"/>
        </w:rPr>
        <w:t>described</w:t>
      </w:r>
      <w:r w:rsidRPr="00266F3C">
        <w:rPr>
          <w:rFonts w:ascii="Times New Roman" w:hAnsi="Times New Roman" w:cs="Times New Roman"/>
          <w:sz w:val="24"/>
          <w:szCs w:val="24"/>
          <w:lang w:val="en"/>
        </w:rPr>
        <w:t xml:space="preserve"> in the table </w:t>
      </w:r>
      <w:proofErr w:type="gramStart"/>
      <w:r w:rsidR="008D5FBD">
        <w:rPr>
          <w:rFonts w:ascii="Times New Roman" w:hAnsi="Times New Roman" w:cs="Times New Roman"/>
          <w:sz w:val="24"/>
          <w:szCs w:val="24"/>
          <w:lang w:val="id-ID"/>
        </w:rPr>
        <w:t xml:space="preserve">3 </w:t>
      </w:r>
      <w:r w:rsidRPr="00266F3C">
        <w:rPr>
          <w:rFonts w:ascii="Times New Roman" w:hAnsi="Times New Roman" w:cs="Times New Roman"/>
          <w:sz w:val="24"/>
          <w:szCs w:val="24"/>
          <w:lang w:val="id-ID"/>
        </w:rPr>
        <w:t>bellow</w:t>
      </w:r>
      <w:proofErr w:type="gramEnd"/>
      <w:r w:rsidR="008D5FBD">
        <w:rPr>
          <w:rFonts w:ascii="Times New Roman" w:hAnsi="Times New Roman" w:cs="Times New Roman"/>
          <w:sz w:val="24"/>
          <w:szCs w:val="24"/>
          <w:lang w:val="id-ID"/>
        </w:rPr>
        <w:t>.</w:t>
      </w:r>
    </w:p>
    <w:p w:rsidR="00266F3C" w:rsidRDefault="00266F3C" w:rsidP="00266F3C">
      <w:pPr>
        <w:spacing w:after="120" w:line="276" w:lineRule="auto"/>
        <w:jc w:val="center"/>
        <w:rPr>
          <w:rFonts w:ascii="Times New Roman" w:hAnsi="Times New Roman" w:cs="Times New Roman"/>
          <w:sz w:val="24"/>
          <w:szCs w:val="24"/>
          <w:lang w:val="id-ID"/>
        </w:rPr>
      </w:pPr>
    </w:p>
    <w:p w:rsidR="0053672B" w:rsidRPr="00266F3C" w:rsidRDefault="006E5541" w:rsidP="00266F3C">
      <w:pPr>
        <w:spacing w:after="120" w:line="276" w:lineRule="auto"/>
        <w:jc w:val="center"/>
        <w:rPr>
          <w:rFonts w:ascii="Times New Roman" w:hAnsi="Times New Roman" w:cs="Times New Roman"/>
          <w:sz w:val="24"/>
          <w:szCs w:val="24"/>
        </w:rPr>
      </w:pPr>
      <w:proofErr w:type="gramStart"/>
      <w:r w:rsidRPr="00266F3C">
        <w:rPr>
          <w:rFonts w:ascii="Times New Roman" w:hAnsi="Times New Roman" w:cs="Times New Roman"/>
          <w:sz w:val="24"/>
          <w:szCs w:val="24"/>
          <w:lang w:val="en"/>
        </w:rPr>
        <w:t>Table 3.</w:t>
      </w:r>
      <w:proofErr w:type="gramEnd"/>
      <w:r w:rsidRPr="00266F3C">
        <w:rPr>
          <w:rFonts w:ascii="Times New Roman" w:hAnsi="Times New Roman" w:cs="Times New Roman"/>
          <w:sz w:val="24"/>
          <w:szCs w:val="24"/>
          <w:lang w:val="en"/>
        </w:rPr>
        <w:t xml:space="preserve"> Distribution of respondents by Behavior Variable</w:t>
      </w:r>
    </w:p>
    <w:tbl>
      <w:tblPr>
        <w:tblW w:w="5241" w:type="dxa"/>
        <w:jc w:val="center"/>
        <w:tblLook w:val="04A0" w:firstRow="1" w:lastRow="0" w:firstColumn="1" w:lastColumn="0" w:noHBand="0" w:noVBand="1"/>
      </w:tblPr>
      <w:tblGrid>
        <w:gridCol w:w="2180"/>
        <w:gridCol w:w="1643"/>
        <w:gridCol w:w="1418"/>
      </w:tblGrid>
      <w:tr w:rsidR="00A93EA1" w:rsidRPr="00266F3C" w:rsidTr="00A93EA1">
        <w:trPr>
          <w:trHeight w:val="340"/>
          <w:jc w:val="center"/>
        </w:trPr>
        <w:tc>
          <w:tcPr>
            <w:tcW w:w="2180" w:type="dxa"/>
            <w:tcBorders>
              <w:top w:val="single" w:sz="8" w:space="0" w:color="auto"/>
              <w:bottom w:val="single" w:sz="8" w:space="0" w:color="auto"/>
            </w:tcBorders>
            <w:shd w:val="clear" w:color="auto" w:fill="auto"/>
            <w:noWrap/>
            <w:vAlign w:val="center"/>
            <w:hideMark/>
          </w:tcPr>
          <w:p w:rsidR="00A93EA1" w:rsidRPr="00266F3C" w:rsidRDefault="00A93EA1" w:rsidP="00F50BB6">
            <w:pPr>
              <w:spacing w:after="0" w:line="240" w:lineRule="auto"/>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 </w:t>
            </w:r>
          </w:p>
        </w:tc>
        <w:tc>
          <w:tcPr>
            <w:tcW w:w="1643" w:type="dxa"/>
            <w:tcBorders>
              <w:top w:val="single" w:sz="8" w:space="0" w:color="auto"/>
              <w:bottom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Frequency</w:t>
            </w:r>
          </w:p>
        </w:tc>
        <w:tc>
          <w:tcPr>
            <w:tcW w:w="1418" w:type="dxa"/>
            <w:tcBorders>
              <w:top w:val="single" w:sz="8" w:space="0" w:color="auto"/>
              <w:bottom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Percent</w:t>
            </w:r>
          </w:p>
        </w:tc>
      </w:tr>
      <w:tr w:rsidR="00A93EA1" w:rsidRPr="00266F3C" w:rsidTr="00A93EA1">
        <w:trPr>
          <w:trHeight w:val="283"/>
          <w:jc w:val="center"/>
        </w:trPr>
        <w:tc>
          <w:tcPr>
            <w:tcW w:w="2180" w:type="dxa"/>
            <w:tcBorders>
              <w:top w:val="single" w:sz="8" w:space="0" w:color="auto"/>
            </w:tcBorders>
            <w:shd w:val="clear" w:color="auto" w:fill="auto"/>
            <w:noWrap/>
            <w:vAlign w:val="center"/>
            <w:hideMark/>
          </w:tcPr>
          <w:p w:rsidR="00A93EA1" w:rsidRPr="00266F3C" w:rsidRDefault="006E5541" w:rsidP="00F50BB6">
            <w:pPr>
              <w:spacing w:after="0" w:line="240" w:lineRule="auto"/>
              <w:rPr>
                <w:rFonts w:ascii="Times New Roman" w:eastAsia="Times New Roman" w:hAnsi="Times New Roman" w:cs="Times New Roman"/>
                <w:color w:val="000000"/>
                <w:sz w:val="24"/>
                <w:szCs w:val="24"/>
                <w:lang w:val="id-ID"/>
              </w:rPr>
            </w:pPr>
            <w:r w:rsidRPr="00266F3C">
              <w:rPr>
                <w:rFonts w:ascii="Times New Roman" w:eastAsia="Times New Roman" w:hAnsi="Times New Roman" w:cs="Times New Roman"/>
                <w:color w:val="000000"/>
                <w:sz w:val="24"/>
                <w:szCs w:val="24"/>
                <w:lang w:val="id-ID"/>
              </w:rPr>
              <w:t>Very low</w:t>
            </w:r>
          </w:p>
        </w:tc>
        <w:tc>
          <w:tcPr>
            <w:tcW w:w="1643" w:type="dxa"/>
            <w:tcBorders>
              <w:top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19.00</w:t>
            </w:r>
          </w:p>
        </w:tc>
        <w:tc>
          <w:tcPr>
            <w:tcW w:w="1418" w:type="dxa"/>
            <w:tcBorders>
              <w:top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9.50</w:t>
            </w:r>
          </w:p>
        </w:tc>
      </w:tr>
      <w:tr w:rsidR="00A93EA1" w:rsidRPr="00266F3C" w:rsidTr="00A93EA1">
        <w:trPr>
          <w:trHeight w:val="283"/>
          <w:jc w:val="center"/>
        </w:trPr>
        <w:tc>
          <w:tcPr>
            <w:tcW w:w="2180" w:type="dxa"/>
            <w:shd w:val="clear" w:color="auto" w:fill="auto"/>
            <w:noWrap/>
            <w:vAlign w:val="center"/>
            <w:hideMark/>
          </w:tcPr>
          <w:p w:rsidR="00A93EA1" w:rsidRPr="00266F3C" w:rsidRDefault="006E5541" w:rsidP="00F50BB6">
            <w:pPr>
              <w:spacing w:after="0" w:line="240" w:lineRule="auto"/>
              <w:rPr>
                <w:rFonts w:ascii="Times New Roman" w:eastAsia="Times New Roman" w:hAnsi="Times New Roman" w:cs="Times New Roman"/>
                <w:color w:val="000000"/>
                <w:sz w:val="24"/>
                <w:szCs w:val="24"/>
                <w:lang w:val="id-ID"/>
              </w:rPr>
            </w:pPr>
            <w:r w:rsidRPr="00266F3C">
              <w:rPr>
                <w:rFonts w:ascii="Times New Roman" w:eastAsia="Times New Roman" w:hAnsi="Times New Roman" w:cs="Times New Roman"/>
                <w:color w:val="000000"/>
                <w:sz w:val="24"/>
                <w:szCs w:val="24"/>
                <w:lang w:val="id-ID"/>
              </w:rPr>
              <w:t>Low</w:t>
            </w:r>
          </w:p>
        </w:tc>
        <w:tc>
          <w:tcPr>
            <w:tcW w:w="1643" w:type="dxa"/>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46.00</w:t>
            </w:r>
          </w:p>
        </w:tc>
        <w:tc>
          <w:tcPr>
            <w:tcW w:w="1418" w:type="dxa"/>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23.00</w:t>
            </w:r>
          </w:p>
        </w:tc>
      </w:tr>
      <w:tr w:rsidR="00A93EA1" w:rsidRPr="00266F3C" w:rsidTr="00A93EA1">
        <w:trPr>
          <w:trHeight w:val="283"/>
          <w:jc w:val="center"/>
        </w:trPr>
        <w:tc>
          <w:tcPr>
            <w:tcW w:w="2180" w:type="dxa"/>
            <w:shd w:val="clear" w:color="auto" w:fill="auto"/>
            <w:noWrap/>
            <w:vAlign w:val="center"/>
            <w:hideMark/>
          </w:tcPr>
          <w:p w:rsidR="00A93EA1" w:rsidRPr="00266F3C" w:rsidRDefault="006E5541" w:rsidP="00F50BB6">
            <w:pPr>
              <w:spacing w:after="0" w:line="240" w:lineRule="auto"/>
              <w:rPr>
                <w:rFonts w:ascii="Times New Roman" w:eastAsia="Times New Roman" w:hAnsi="Times New Roman" w:cs="Times New Roman"/>
                <w:color w:val="000000"/>
                <w:sz w:val="24"/>
                <w:szCs w:val="24"/>
                <w:lang w:val="id-ID"/>
              </w:rPr>
            </w:pPr>
            <w:r w:rsidRPr="00266F3C">
              <w:rPr>
                <w:rFonts w:ascii="Times New Roman" w:eastAsia="Times New Roman" w:hAnsi="Times New Roman" w:cs="Times New Roman"/>
                <w:color w:val="000000"/>
                <w:sz w:val="24"/>
                <w:szCs w:val="24"/>
                <w:lang w:val="id-ID"/>
              </w:rPr>
              <w:t>Moderate</w:t>
            </w:r>
          </w:p>
        </w:tc>
        <w:tc>
          <w:tcPr>
            <w:tcW w:w="1643" w:type="dxa"/>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85.00</w:t>
            </w:r>
          </w:p>
        </w:tc>
        <w:tc>
          <w:tcPr>
            <w:tcW w:w="1418" w:type="dxa"/>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42.50</w:t>
            </w:r>
          </w:p>
        </w:tc>
      </w:tr>
      <w:tr w:rsidR="00A93EA1" w:rsidRPr="00266F3C" w:rsidTr="00A93EA1">
        <w:trPr>
          <w:trHeight w:val="283"/>
          <w:jc w:val="center"/>
        </w:trPr>
        <w:tc>
          <w:tcPr>
            <w:tcW w:w="2180" w:type="dxa"/>
            <w:shd w:val="clear" w:color="auto" w:fill="auto"/>
            <w:noWrap/>
            <w:vAlign w:val="center"/>
            <w:hideMark/>
          </w:tcPr>
          <w:p w:rsidR="00A93EA1" w:rsidRPr="00266F3C" w:rsidRDefault="006E5541" w:rsidP="00F50BB6">
            <w:pPr>
              <w:spacing w:after="0" w:line="240" w:lineRule="auto"/>
              <w:rPr>
                <w:rFonts w:ascii="Times New Roman" w:eastAsia="Times New Roman" w:hAnsi="Times New Roman" w:cs="Times New Roman"/>
                <w:color w:val="000000"/>
                <w:sz w:val="24"/>
                <w:szCs w:val="24"/>
                <w:lang w:val="id-ID"/>
              </w:rPr>
            </w:pPr>
            <w:r w:rsidRPr="00266F3C">
              <w:rPr>
                <w:rFonts w:ascii="Times New Roman" w:eastAsia="Times New Roman" w:hAnsi="Times New Roman" w:cs="Times New Roman"/>
                <w:color w:val="000000"/>
                <w:sz w:val="24"/>
                <w:szCs w:val="24"/>
                <w:lang w:val="id-ID"/>
              </w:rPr>
              <w:t>High</w:t>
            </w:r>
          </w:p>
        </w:tc>
        <w:tc>
          <w:tcPr>
            <w:tcW w:w="1643" w:type="dxa"/>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35.00</w:t>
            </w:r>
          </w:p>
        </w:tc>
        <w:tc>
          <w:tcPr>
            <w:tcW w:w="1418" w:type="dxa"/>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17.50</w:t>
            </w:r>
          </w:p>
        </w:tc>
      </w:tr>
      <w:tr w:rsidR="00A93EA1" w:rsidRPr="00266F3C" w:rsidTr="00A93EA1">
        <w:trPr>
          <w:trHeight w:val="283"/>
          <w:jc w:val="center"/>
        </w:trPr>
        <w:tc>
          <w:tcPr>
            <w:tcW w:w="2180" w:type="dxa"/>
            <w:tcBorders>
              <w:bottom w:val="single" w:sz="8" w:space="0" w:color="auto"/>
            </w:tcBorders>
            <w:shd w:val="clear" w:color="auto" w:fill="auto"/>
            <w:noWrap/>
            <w:vAlign w:val="center"/>
            <w:hideMark/>
          </w:tcPr>
          <w:p w:rsidR="00A93EA1" w:rsidRPr="00266F3C" w:rsidRDefault="006E5541" w:rsidP="00F50BB6">
            <w:pPr>
              <w:spacing w:after="0" w:line="240" w:lineRule="auto"/>
              <w:rPr>
                <w:rFonts w:ascii="Times New Roman" w:eastAsia="Times New Roman" w:hAnsi="Times New Roman" w:cs="Times New Roman"/>
                <w:color w:val="000000"/>
                <w:sz w:val="24"/>
                <w:szCs w:val="24"/>
                <w:lang w:val="id-ID"/>
              </w:rPr>
            </w:pPr>
            <w:r w:rsidRPr="00266F3C">
              <w:rPr>
                <w:rFonts w:ascii="Times New Roman" w:eastAsia="Times New Roman" w:hAnsi="Times New Roman" w:cs="Times New Roman"/>
                <w:color w:val="000000"/>
                <w:sz w:val="24"/>
                <w:szCs w:val="24"/>
                <w:lang w:val="id-ID"/>
              </w:rPr>
              <w:t>Very high</w:t>
            </w:r>
          </w:p>
        </w:tc>
        <w:tc>
          <w:tcPr>
            <w:tcW w:w="1643" w:type="dxa"/>
            <w:tcBorders>
              <w:bottom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15.00</w:t>
            </w:r>
          </w:p>
        </w:tc>
        <w:tc>
          <w:tcPr>
            <w:tcW w:w="1418" w:type="dxa"/>
            <w:tcBorders>
              <w:bottom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7.50</w:t>
            </w:r>
          </w:p>
        </w:tc>
      </w:tr>
      <w:tr w:rsidR="00A93EA1" w:rsidRPr="00266F3C" w:rsidTr="00A93EA1">
        <w:trPr>
          <w:trHeight w:val="340"/>
          <w:jc w:val="center"/>
        </w:trPr>
        <w:tc>
          <w:tcPr>
            <w:tcW w:w="2180" w:type="dxa"/>
            <w:tcBorders>
              <w:top w:val="single" w:sz="8" w:space="0" w:color="auto"/>
              <w:bottom w:val="single" w:sz="8" w:space="0" w:color="auto"/>
            </w:tcBorders>
            <w:shd w:val="clear" w:color="auto" w:fill="auto"/>
            <w:noWrap/>
            <w:vAlign w:val="center"/>
            <w:hideMark/>
          </w:tcPr>
          <w:p w:rsidR="00A93EA1" w:rsidRPr="00266F3C" w:rsidRDefault="00A93EA1" w:rsidP="00F50BB6">
            <w:pPr>
              <w:spacing w:after="0" w:line="240" w:lineRule="auto"/>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 </w:t>
            </w:r>
          </w:p>
        </w:tc>
        <w:tc>
          <w:tcPr>
            <w:tcW w:w="1643" w:type="dxa"/>
            <w:tcBorders>
              <w:top w:val="single" w:sz="8" w:space="0" w:color="auto"/>
              <w:bottom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200.00</w:t>
            </w:r>
          </w:p>
        </w:tc>
        <w:tc>
          <w:tcPr>
            <w:tcW w:w="1418" w:type="dxa"/>
            <w:tcBorders>
              <w:top w:val="single" w:sz="8" w:space="0" w:color="auto"/>
              <w:bottom w:val="single" w:sz="8" w:space="0" w:color="auto"/>
            </w:tcBorders>
            <w:shd w:val="clear" w:color="auto" w:fill="auto"/>
            <w:noWrap/>
            <w:vAlign w:val="center"/>
            <w:hideMark/>
          </w:tcPr>
          <w:p w:rsidR="00A93EA1" w:rsidRPr="00266F3C" w:rsidRDefault="00A93EA1" w:rsidP="00F50BB6">
            <w:pPr>
              <w:spacing w:after="0" w:line="240" w:lineRule="auto"/>
              <w:jc w:val="right"/>
              <w:rPr>
                <w:rFonts w:ascii="Times New Roman" w:eastAsia="Times New Roman" w:hAnsi="Times New Roman" w:cs="Times New Roman"/>
                <w:color w:val="000000"/>
                <w:sz w:val="24"/>
                <w:szCs w:val="24"/>
              </w:rPr>
            </w:pPr>
            <w:r w:rsidRPr="00266F3C">
              <w:rPr>
                <w:rFonts w:ascii="Times New Roman" w:eastAsia="Times New Roman" w:hAnsi="Times New Roman" w:cs="Times New Roman"/>
                <w:color w:val="000000"/>
                <w:sz w:val="24"/>
                <w:szCs w:val="24"/>
              </w:rPr>
              <w:t>100.00</w:t>
            </w:r>
          </w:p>
        </w:tc>
      </w:tr>
    </w:tbl>
    <w:p w:rsidR="0053672B" w:rsidRPr="00266F3C" w:rsidRDefault="0053672B" w:rsidP="0053672B">
      <w:pPr>
        <w:spacing w:after="0" w:line="240" w:lineRule="auto"/>
        <w:jc w:val="both"/>
        <w:rPr>
          <w:rFonts w:ascii="Times New Roman" w:hAnsi="Times New Roman" w:cs="Times New Roman"/>
          <w:b/>
          <w:sz w:val="24"/>
          <w:szCs w:val="24"/>
          <w:lang w:val="id-ID"/>
        </w:rPr>
      </w:pPr>
    </w:p>
    <w:p w:rsidR="0053672B" w:rsidRDefault="006E5541" w:rsidP="00266F3C">
      <w:pPr>
        <w:spacing w:after="0" w:line="276" w:lineRule="auto"/>
        <w:ind w:firstLine="709"/>
        <w:jc w:val="both"/>
        <w:rPr>
          <w:rFonts w:ascii="Times New Roman" w:hAnsi="Times New Roman" w:cs="Times New Roman"/>
          <w:sz w:val="24"/>
          <w:szCs w:val="24"/>
          <w:lang w:val="id-ID"/>
        </w:rPr>
      </w:pPr>
      <w:r w:rsidRPr="00266F3C">
        <w:rPr>
          <w:rFonts w:ascii="Times New Roman" w:hAnsi="Times New Roman" w:cs="Times New Roman"/>
          <w:sz w:val="24"/>
          <w:szCs w:val="24"/>
          <w:lang w:val="en"/>
        </w:rPr>
        <w:t xml:space="preserve">Table 3 shows that the behavior of farmers is divided into five categories and the general behavior of farmers in </w:t>
      </w:r>
      <w:r w:rsidRPr="00266F3C">
        <w:rPr>
          <w:rStyle w:val="alt-edited"/>
          <w:rFonts w:ascii="Times New Roman" w:hAnsi="Times New Roman" w:cs="Times New Roman"/>
          <w:sz w:val="24"/>
          <w:szCs w:val="24"/>
          <w:lang w:val="en"/>
        </w:rPr>
        <w:t>moderate category</w:t>
      </w:r>
      <w:r w:rsidRPr="00266F3C">
        <w:rPr>
          <w:rFonts w:ascii="Times New Roman" w:hAnsi="Times New Roman" w:cs="Times New Roman"/>
          <w:sz w:val="24"/>
          <w:szCs w:val="24"/>
          <w:lang w:val="en"/>
        </w:rPr>
        <w:t xml:space="preserve"> (85 or 23%). </w:t>
      </w:r>
      <w:proofErr w:type="gramStart"/>
      <w:r w:rsidRPr="00266F3C">
        <w:rPr>
          <w:rFonts w:ascii="Times New Roman" w:hAnsi="Times New Roman" w:cs="Times New Roman"/>
          <w:sz w:val="24"/>
          <w:szCs w:val="24"/>
          <w:lang w:val="en"/>
        </w:rPr>
        <w:t>Respondents who exhibit behaviors of sustainable land management with high category as many as 35 people (17.50%) and very high category as many as 15 people (7.5%).</w:t>
      </w:r>
      <w:proofErr w:type="gramEnd"/>
      <w:r w:rsidRPr="00266F3C">
        <w:rPr>
          <w:rFonts w:ascii="Times New Roman" w:hAnsi="Times New Roman" w:cs="Times New Roman"/>
          <w:sz w:val="24"/>
          <w:szCs w:val="24"/>
          <w:lang w:val="en"/>
        </w:rPr>
        <w:t xml:space="preserve"> In addition, there are also a number of 46 people (23%) are behaving low and 19 people (9.5%) with very low behavior</w:t>
      </w:r>
      <w:r w:rsidR="00A93EA1" w:rsidRPr="00266F3C">
        <w:rPr>
          <w:rFonts w:ascii="Times New Roman" w:hAnsi="Times New Roman" w:cs="Times New Roman"/>
          <w:sz w:val="24"/>
          <w:szCs w:val="24"/>
          <w:lang w:val="id-ID"/>
        </w:rPr>
        <w:t xml:space="preserve">. </w:t>
      </w:r>
    </w:p>
    <w:p w:rsidR="00266F3C" w:rsidRPr="00266F3C" w:rsidRDefault="006E5541" w:rsidP="00266F3C">
      <w:pPr>
        <w:pStyle w:val="ListParagraph"/>
        <w:spacing w:after="120" w:line="276" w:lineRule="auto"/>
        <w:jc w:val="both"/>
        <w:rPr>
          <w:i/>
          <w:lang w:val="id-ID"/>
        </w:rPr>
      </w:pPr>
      <w:r w:rsidRPr="00266F3C">
        <w:rPr>
          <w:i/>
          <w:lang w:val="en"/>
        </w:rPr>
        <w:t>Classic assumption test</w:t>
      </w:r>
    </w:p>
    <w:p w:rsidR="006E5541" w:rsidRPr="00266F3C" w:rsidRDefault="006E5541" w:rsidP="00266F3C">
      <w:pPr>
        <w:pStyle w:val="ListParagraph"/>
        <w:spacing w:after="120" w:line="276" w:lineRule="auto"/>
        <w:ind w:firstLine="709"/>
        <w:jc w:val="both"/>
        <w:rPr>
          <w:lang w:val="id-ID"/>
        </w:rPr>
      </w:pPr>
      <w:r w:rsidRPr="00266F3C">
        <w:rPr>
          <w:lang w:val="en"/>
        </w:rPr>
        <w:lastRenderedPageBreak/>
        <w:t xml:space="preserve">This test is a test analysis assuming a classic symptom of irregularities which must be met to get a good model is normality, non </w:t>
      </w:r>
      <w:proofErr w:type="spellStart"/>
      <w:r w:rsidRPr="00266F3C">
        <w:rPr>
          <w:lang w:val="en"/>
        </w:rPr>
        <w:t>multikolinieritas</w:t>
      </w:r>
      <w:proofErr w:type="spellEnd"/>
      <w:r w:rsidRPr="00266F3C">
        <w:rPr>
          <w:lang w:val="en"/>
        </w:rPr>
        <w:t xml:space="preserve">, </w:t>
      </w:r>
      <w:proofErr w:type="gramStart"/>
      <w:r w:rsidRPr="00266F3C">
        <w:rPr>
          <w:lang w:val="en"/>
        </w:rPr>
        <w:t>non</w:t>
      </w:r>
      <w:proofErr w:type="gramEnd"/>
      <w:r w:rsidRPr="00266F3C">
        <w:rPr>
          <w:lang w:val="en"/>
        </w:rPr>
        <w:t xml:space="preserve"> </w:t>
      </w:r>
      <w:proofErr w:type="spellStart"/>
      <w:r w:rsidRPr="00266F3C">
        <w:rPr>
          <w:rStyle w:val="alt-edited"/>
          <w:lang w:val="en"/>
        </w:rPr>
        <w:t>heteroscedastisity</w:t>
      </w:r>
      <w:proofErr w:type="spellEnd"/>
      <w:r w:rsidRPr="00266F3C">
        <w:rPr>
          <w:lang w:val="en"/>
        </w:rPr>
        <w:t>.</w:t>
      </w:r>
    </w:p>
    <w:p w:rsidR="004518B2" w:rsidRDefault="006E5541" w:rsidP="00266F3C">
      <w:pPr>
        <w:spacing w:after="120" w:line="276" w:lineRule="auto"/>
        <w:ind w:firstLine="709"/>
        <w:jc w:val="both"/>
        <w:rPr>
          <w:rFonts w:ascii="Times New Roman" w:hAnsi="Times New Roman" w:cs="Times New Roman"/>
          <w:sz w:val="24"/>
          <w:szCs w:val="24"/>
          <w:lang w:val="id-ID"/>
        </w:rPr>
      </w:pPr>
      <w:r w:rsidRPr="00266F3C">
        <w:rPr>
          <w:rFonts w:ascii="Times New Roman" w:hAnsi="Times New Roman" w:cs="Times New Roman"/>
          <w:sz w:val="24"/>
          <w:szCs w:val="24"/>
          <w:u w:val="single"/>
          <w:lang w:val="id-ID"/>
        </w:rPr>
        <w:t>N</w:t>
      </w:r>
      <w:proofErr w:type="spellStart"/>
      <w:r w:rsidRPr="00266F3C">
        <w:rPr>
          <w:rFonts w:ascii="Times New Roman" w:hAnsi="Times New Roman" w:cs="Times New Roman"/>
          <w:sz w:val="24"/>
          <w:szCs w:val="24"/>
          <w:u w:val="single"/>
          <w:lang w:val="en"/>
        </w:rPr>
        <w:t>ormality</w:t>
      </w:r>
      <w:proofErr w:type="spellEnd"/>
      <w:r w:rsidRPr="00266F3C">
        <w:rPr>
          <w:rFonts w:ascii="Times New Roman" w:hAnsi="Times New Roman" w:cs="Times New Roman"/>
          <w:sz w:val="24"/>
          <w:szCs w:val="24"/>
          <w:lang w:val="en"/>
        </w:rPr>
        <w:br/>
        <w:t>One of the easiest seeing residuals normality is to look at the histogram graph that compares the observation data is approximately normally distributed. If the data is spread around the diagonal line and follow the direction of the diagonal, then the model meet the assumption of normality. If the data are spread far from the diagonal line, the model did not mee</w:t>
      </w:r>
      <w:r w:rsidR="004518B2" w:rsidRPr="00266F3C">
        <w:rPr>
          <w:rFonts w:ascii="Times New Roman" w:hAnsi="Times New Roman" w:cs="Times New Roman"/>
          <w:sz w:val="24"/>
          <w:szCs w:val="24"/>
          <w:lang w:val="en"/>
        </w:rPr>
        <w:t>t the assumptions of normality</w:t>
      </w:r>
      <w:r w:rsidR="004518B2" w:rsidRPr="00266F3C">
        <w:rPr>
          <w:rFonts w:ascii="Times New Roman" w:hAnsi="Times New Roman" w:cs="Times New Roman"/>
          <w:sz w:val="24"/>
          <w:szCs w:val="24"/>
          <w:lang w:val="id-ID"/>
        </w:rPr>
        <w:t xml:space="preserve"> </w:t>
      </w:r>
      <w:r w:rsidRPr="00266F3C">
        <w:rPr>
          <w:rFonts w:ascii="Times New Roman" w:hAnsi="Times New Roman" w:cs="Times New Roman"/>
          <w:sz w:val="24"/>
          <w:szCs w:val="24"/>
          <w:lang w:val="en"/>
        </w:rPr>
        <w:t>(</w:t>
      </w:r>
      <w:proofErr w:type="spellStart"/>
      <w:r w:rsidRPr="00266F3C">
        <w:rPr>
          <w:rFonts w:ascii="Times New Roman" w:hAnsi="Times New Roman" w:cs="Times New Roman"/>
          <w:sz w:val="24"/>
          <w:szCs w:val="24"/>
          <w:lang w:val="en"/>
        </w:rPr>
        <w:t>Santoso</w:t>
      </w:r>
      <w:proofErr w:type="spellEnd"/>
      <w:r w:rsidRPr="00266F3C">
        <w:rPr>
          <w:rFonts w:ascii="Times New Roman" w:hAnsi="Times New Roman" w:cs="Times New Roman"/>
          <w:sz w:val="24"/>
          <w:szCs w:val="24"/>
          <w:lang w:val="en"/>
        </w:rPr>
        <w:t>, 2014)</w:t>
      </w:r>
      <w:r w:rsidR="00266F3C">
        <w:rPr>
          <w:rFonts w:ascii="Times New Roman" w:hAnsi="Times New Roman" w:cs="Times New Roman"/>
          <w:sz w:val="24"/>
          <w:szCs w:val="24"/>
          <w:lang w:val="id-ID"/>
        </w:rPr>
        <w:t>.</w:t>
      </w:r>
    </w:p>
    <w:p w:rsidR="00266F3C" w:rsidRPr="00266F3C" w:rsidRDefault="00266F3C" w:rsidP="00266F3C">
      <w:pPr>
        <w:spacing w:after="120" w:line="276" w:lineRule="auto"/>
        <w:ind w:firstLine="709"/>
        <w:jc w:val="both"/>
        <w:rPr>
          <w:rFonts w:ascii="Times New Roman" w:hAnsi="Times New Roman" w:cs="Times New Roman"/>
          <w:sz w:val="24"/>
          <w:szCs w:val="24"/>
          <w:lang w:val="id-ID"/>
        </w:rPr>
      </w:pPr>
    </w:p>
    <w:p w:rsidR="0053672B" w:rsidRPr="00266F3C" w:rsidRDefault="000E6018" w:rsidP="00266F3C">
      <w:pPr>
        <w:spacing w:after="0" w:line="276" w:lineRule="auto"/>
        <w:rPr>
          <w:rFonts w:ascii="Times New Roman" w:hAnsi="Times New Roman" w:cs="Times New Roman"/>
          <w:b/>
          <w:sz w:val="24"/>
          <w:szCs w:val="24"/>
        </w:rPr>
      </w:pPr>
      <w:r w:rsidRPr="00266F3C">
        <w:rPr>
          <w:rFonts w:ascii="Times New Roman" w:hAnsi="Times New Roman" w:cs="Times New Roman"/>
          <w:noProof/>
          <w:sz w:val="24"/>
          <w:szCs w:val="24"/>
        </w:rPr>
        <w:drawing>
          <wp:inline distT="0" distB="0" distL="0" distR="0" wp14:anchorId="27ED34B7" wp14:editId="520C05FA">
            <wp:extent cx="2374710" cy="1899007"/>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3141" cy="1905749"/>
                    </a:xfrm>
                    <a:prstGeom prst="rect">
                      <a:avLst/>
                    </a:prstGeom>
                    <a:noFill/>
                    <a:ln>
                      <a:noFill/>
                    </a:ln>
                  </pic:spPr>
                </pic:pic>
              </a:graphicData>
            </a:graphic>
          </wp:inline>
        </w:drawing>
      </w:r>
      <w:r w:rsidRPr="00266F3C">
        <w:rPr>
          <w:rFonts w:ascii="Times New Roman" w:hAnsi="Times New Roman" w:cs="Times New Roman"/>
          <w:noProof/>
          <w:sz w:val="24"/>
          <w:szCs w:val="24"/>
        </w:rPr>
        <w:t xml:space="preserve"> </w:t>
      </w:r>
      <w:r w:rsidRPr="00266F3C">
        <w:rPr>
          <w:rFonts w:ascii="Times New Roman" w:hAnsi="Times New Roman" w:cs="Times New Roman"/>
          <w:noProof/>
          <w:sz w:val="24"/>
          <w:szCs w:val="24"/>
        </w:rPr>
        <w:drawing>
          <wp:inline distT="0" distB="0" distL="0" distR="0" wp14:anchorId="324E3C2F" wp14:editId="7E67B448">
            <wp:extent cx="2374710" cy="1899008"/>
            <wp:effectExtent l="0" t="0" r="698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3222" cy="1921808"/>
                    </a:xfrm>
                    <a:prstGeom prst="rect">
                      <a:avLst/>
                    </a:prstGeom>
                    <a:noFill/>
                    <a:ln>
                      <a:noFill/>
                    </a:ln>
                  </pic:spPr>
                </pic:pic>
              </a:graphicData>
            </a:graphic>
          </wp:inline>
        </w:drawing>
      </w:r>
    </w:p>
    <w:p w:rsidR="0053672B" w:rsidRPr="00266F3C" w:rsidRDefault="000E6018" w:rsidP="00266F3C">
      <w:pPr>
        <w:spacing w:after="0" w:line="276" w:lineRule="auto"/>
        <w:ind w:left="993" w:firstLine="720"/>
        <w:jc w:val="both"/>
        <w:rPr>
          <w:rFonts w:ascii="Times New Roman" w:hAnsi="Times New Roman" w:cs="Times New Roman"/>
          <w:sz w:val="24"/>
          <w:szCs w:val="24"/>
        </w:rPr>
      </w:pPr>
      <w:r w:rsidRPr="00266F3C">
        <w:rPr>
          <w:rFonts w:ascii="Times New Roman" w:hAnsi="Times New Roman" w:cs="Times New Roman"/>
          <w:sz w:val="24"/>
          <w:szCs w:val="24"/>
        </w:rPr>
        <w:t xml:space="preserve">   </w:t>
      </w:r>
      <w:r w:rsidR="0053672B" w:rsidRPr="00266F3C">
        <w:rPr>
          <w:rFonts w:ascii="Times New Roman" w:hAnsi="Times New Roman" w:cs="Times New Roman"/>
          <w:sz w:val="24"/>
          <w:szCs w:val="24"/>
        </w:rPr>
        <w:t xml:space="preserve">   (a)</w:t>
      </w:r>
      <w:r w:rsidRPr="00266F3C">
        <w:rPr>
          <w:rFonts w:ascii="Times New Roman" w:hAnsi="Times New Roman" w:cs="Times New Roman"/>
          <w:sz w:val="24"/>
          <w:szCs w:val="24"/>
        </w:rPr>
        <w:tab/>
      </w:r>
      <w:r w:rsidRPr="00266F3C">
        <w:rPr>
          <w:rFonts w:ascii="Times New Roman" w:hAnsi="Times New Roman" w:cs="Times New Roman"/>
          <w:sz w:val="24"/>
          <w:szCs w:val="24"/>
        </w:rPr>
        <w:tab/>
      </w:r>
      <w:r w:rsidRPr="00266F3C">
        <w:rPr>
          <w:rFonts w:ascii="Times New Roman" w:hAnsi="Times New Roman" w:cs="Times New Roman"/>
          <w:sz w:val="24"/>
          <w:szCs w:val="24"/>
        </w:rPr>
        <w:tab/>
        <w:t xml:space="preserve">                           </w:t>
      </w:r>
      <w:r w:rsidR="0053672B" w:rsidRPr="00266F3C">
        <w:rPr>
          <w:rFonts w:ascii="Times New Roman" w:hAnsi="Times New Roman" w:cs="Times New Roman"/>
          <w:sz w:val="24"/>
          <w:szCs w:val="24"/>
        </w:rPr>
        <w:t xml:space="preserve">         (</w:t>
      </w:r>
      <w:proofErr w:type="gramStart"/>
      <w:r w:rsidR="0053672B" w:rsidRPr="00266F3C">
        <w:rPr>
          <w:rFonts w:ascii="Times New Roman" w:hAnsi="Times New Roman" w:cs="Times New Roman"/>
          <w:sz w:val="24"/>
          <w:szCs w:val="24"/>
        </w:rPr>
        <w:t>b</w:t>
      </w:r>
      <w:proofErr w:type="gramEnd"/>
      <w:r w:rsidR="0053672B" w:rsidRPr="00266F3C">
        <w:rPr>
          <w:rFonts w:ascii="Times New Roman" w:hAnsi="Times New Roman" w:cs="Times New Roman"/>
          <w:sz w:val="24"/>
          <w:szCs w:val="24"/>
        </w:rPr>
        <w:t>)</w:t>
      </w:r>
    </w:p>
    <w:p w:rsidR="0053672B" w:rsidRPr="00266F3C" w:rsidRDefault="004518B2" w:rsidP="00266F3C">
      <w:pPr>
        <w:spacing w:after="0" w:line="276" w:lineRule="auto"/>
        <w:jc w:val="center"/>
        <w:rPr>
          <w:rFonts w:ascii="Times New Roman" w:hAnsi="Times New Roman" w:cs="Times New Roman"/>
          <w:sz w:val="24"/>
          <w:szCs w:val="24"/>
        </w:rPr>
      </w:pPr>
      <w:proofErr w:type="gramStart"/>
      <w:r w:rsidRPr="00266F3C">
        <w:rPr>
          <w:rFonts w:ascii="Times New Roman" w:hAnsi="Times New Roman" w:cs="Times New Roman"/>
          <w:sz w:val="24"/>
          <w:szCs w:val="24"/>
          <w:lang w:val="en"/>
        </w:rPr>
        <w:t>Figure 1.</w:t>
      </w:r>
      <w:proofErr w:type="gramEnd"/>
      <w:r w:rsidRPr="00266F3C">
        <w:rPr>
          <w:rFonts w:ascii="Times New Roman" w:hAnsi="Times New Roman" w:cs="Times New Roman"/>
          <w:sz w:val="24"/>
          <w:szCs w:val="24"/>
          <w:lang w:val="en"/>
        </w:rPr>
        <w:t xml:space="preserve"> a) Histogram Chart normality; b) Normal P-P Graph Plot</w:t>
      </w:r>
    </w:p>
    <w:p w:rsidR="0053672B" w:rsidRPr="00266F3C" w:rsidRDefault="0053672B" w:rsidP="00266F3C">
      <w:pPr>
        <w:autoSpaceDE w:val="0"/>
        <w:autoSpaceDN w:val="0"/>
        <w:adjustRightInd w:val="0"/>
        <w:spacing w:after="0" w:line="276" w:lineRule="auto"/>
        <w:rPr>
          <w:rFonts w:ascii="Times New Roman" w:hAnsi="Times New Roman" w:cs="Times New Roman"/>
          <w:sz w:val="24"/>
          <w:szCs w:val="24"/>
        </w:rPr>
      </w:pPr>
    </w:p>
    <w:p w:rsidR="0053672B" w:rsidRPr="00266F3C" w:rsidRDefault="004518B2" w:rsidP="00266F3C">
      <w:pPr>
        <w:spacing w:after="0" w:line="276" w:lineRule="auto"/>
        <w:ind w:firstLine="709"/>
        <w:jc w:val="both"/>
        <w:rPr>
          <w:rFonts w:ascii="Times New Roman" w:eastAsia="Times New Roman" w:hAnsi="Times New Roman" w:cs="Times New Roman"/>
          <w:b/>
          <w:sz w:val="24"/>
          <w:szCs w:val="24"/>
        </w:rPr>
      </w:pPr>
      <w:r w:rsidRPr="00266F3C">
        <w:rPr>
          <w:rFonts w:ascii="Times New Roman" w:hAnsi="Times New Roman" w:cs="Times New Roman"/>
          <w:sz w:val="24"/>
          <w:szCs w:val="24"/>
          <w:lang w:val="en"/>
        </w:rPr>
        <w:t>By looking at a histogram graph display can be concluded that the distribution of the data or the residual value shows a normal distribution (bell form). While in the normal graph plots the data visible (in the form of dot) spread around the diagonal line and follow the direction of the diagonal, then the model meet the assumption of normality. Both graphs show that the regression model to meet the assumptions of normality or residue of the model can be considered normal distribution</w:t>
      </w:r>
      <w:r w:rsidR="0053672B" w:rsidRPr="00266F3C">
        <w:rPr>
          <w:rFonts w:ascii="Times New Roman" w:eastAsia="Times New Roman" w:hAnsi="Times New Roman" w:cs="Times New Roman"/>
          <w:sz w:val="24"/>
          <w:szCs w:val="24"/>
        </w:rPr>
        <w:t>.</w:t>
      </w:r>
    </w:p>
    <w:p w:rsidR="0053672B" w:rsidRPr="00266F3C" w:rsidRDefault="0053672B" w:rsidP="00266F3C">
      <w:pPr>
        <w:spacing w:after="0" w:line="276" w:lineRule="auto"/>
        <w:jc w:val="both"/>
        <w:rPr>
          <w:rFonts w:ascii="Times New Roman" w:hAnsi="Times New Roman" w:cs="Times New Roman"/>
          <w:b/>
          <w:sz w:val="24"/>
          <w:szCs w:val="24"/>
        </w:rPr>
      </w:pPr>
    </w:p>
    <w:p w:rsidR="004518B2" w:rsidRPr="00266F3C" w:rsidRDefault="004518B2" w:rsidP="00266F3C">
      <w:pPr>
        <w:spacing w:after="120" w:line="276" w:lineRule="auto"/>
        <w:jc w:val="both"/>
        <w:rPr>
          <w:rFonts w:ascii="Times New Roman" w:eastAsia="Times New Roman" w:hAnsi="Times New Roman" w:cs="Times New Roman"/>
          <w:i/>
          <w:sz w:val="24"/>
          <w:szCs w:val="24"/>
        </w:rPr>
      </w:pPr>
      <w:r w:rsidRPr="00266F3C">
        <w:rPr>
          <w:rFonts w:ascii="Times New Roman" w:hAnsi="Times New Roman" w:cs="Times New Roman"/>
          <w:i/>
          <w:sz w:val="24"/>
          <w:szCs w:val="24"/>
        </w:rPr>
        <w:t>H</w:t>
      </w:r>
      <w:r w:rsidRPr="00266F3C">
        <w:rPr>
          <w:rFonts w:ascii="Times New Roman" w:hAnsi="Times New Roman" w:cs="Times New Roman"/>
          <w:i/>
          <w:sz w:val="24"/>
          <w:szCs w:val="24"/>
          <w:lang w:val="sv-SE"/>
        </w:rPr>
        <w:t>eteroscedastisity</w:t>
      </w:r>
    </w:p>
    <w:p w:rsidR="0053672B" w:rsidRPr="00266F3C" w:rsidRDefault="004518B2" w:rsidP="00266F3C">
      <w:pPr>
        <w:spacing w:after="0" w:line="276" w:lineRule="auto"/>
        <w:ind w:firstLine="709"/>
        <w:jc w:val="both"/>
        <w:rPr>
          <w:rFonts w:ascii="Times New Roman" w:eastAsia="Times New Roman" w:hAnsi="Times New Roman" w:cs="Times New Roman"/>
          <w:sz w:val="24"/>
          <w:szCs w:val="24"/>
        </w:rPr>
      </w:pPr>
      <w:r w:rsidRPr="00266F3C">
        <w:rPr>
          <w:rFonts w:ascii="Times New Roman" w:hAnsi="Times New Roman" w:cs="Times New Roman"/>
          <w:sz w:val="24"/>
          <w:szCs w:val="24"/>
        </w:rPr>
        <w:t>H</w:t>
      </w:r>
      <w:r w:rsidRPr="00266F3C">
        <w:rPr>
          <w:rFonts w:ascii="Times New Roman" w:hAnsi="Times New Roman" w:cs="Times New Roman"/>
          <w:sz w:val="24"/>
          <w:szCs w:val="24"/>
          <w:lang w:val="sv-SE"/>
        </w:rPr>
        <w:t xml:space="preserve">eteroscedastisity </w:t>
      </w:r>
      <w:r w:rsidRPr="00266F3C">
        <w:rPr>
          <w:rFonts w:ascii="Times New Roman" w:eastAsia="Times New Roman" w:hAnsi="Times New Roman" w:cs="Times New Roman"/>
          <w:sz w:val="24"/>
          <w:szCs w:val="24"/>
        </w:rPr>
        <w:t xml:space="preserve">test aimed at testing whether the variance of the model </w:t>
      </w:r>
      <w:proofErr w:type="gramStart"/>
      <w:r w:rsidRPr="00266F3C">
        <w:rPr>
          <w:rFonts w:ascii="Times New Roman" w:eastAsia="Times New Roman" w:hAnsi="Times New Roman" w:cs="Times New Roman"/>
          <w:sz w:val="24"/>
          <w:szCs w:val="24"/>
        </w:rPr>
        <w:t>occurred</w:t>
      </w:r>
      <w:proofErr w:type="gramEnd"/>
      <w:r w:rsidRPr="00266F3C">
        <w:rPr>
          <w:rFonts w:ascii="Times New Roman" w:eastAsia="Times New Roman" w:hAnsi="Times New Roman" w:cs="Times New Roman"/>
          <w:sz w:val="24"/>
          <w:szCs w:val="24"/>
        </w:rPr>
        <w:t xml:space="preserve"> inequality residual one observation to another observation. If the variance of the residuals of the observations to other observations that remain, it is called homoscedasticity and if different called </w:t>
      </w:r>
      <w:proofErr w:type="spellStart"/>
      <w:r w:rsidRPr="00266F3C">
        <w:rPr>
          <w:rFonts w:ascii="Times New Roman" w:eastAsia="Times New Roman" w:hAnsi="Times New Roman" w:cs="Times New Roman"/>
          <w:sz w:val="24"/>
          <w:szCs w:val="24"/>
        </w:rPr>
        <w:t>heteroscedasticity</w:t>
      </w:r>
      <w:proofErr w:type="spellEnd"/>
      <w:r w:rsidRPr="00266F3C">
        <w:rPr>
          <w:rFonts w:ascii="Times New Roman" w:eastAsia="Times New Roman" w:hAnsi="Times New Roman" w:cs="Times New Roman"/>
          <w:sz w:val="24"/>
          <w:szCs w:val="24"/>
        </w:rPr>
        <w:t xml:space="preserve">. A good model is the homoscedasticity. If there is a specific pattern, such as dots that no particular form </w:t>
      </w:r>
      <w:r w:rsidRPr="00266F3C">
        <w:rPr>
          <w:rFonts w:ascii="Times New Roman" w:eastAsia="Times New Roman" w:hAnsi="Times New Roman" w:cs="Times New Roman"/>
          <w:sz w:val="24"/>
          <w:szCs w:val="24"/>
        </w:rPr>
        <w:lastRenderedPageBreak/>
        <w:t xml:space="preserve">regular patterns (wavy, widened and then narrowed), then </w:t>
      </w:r>
      <w:proofErr w:type="gramStart"/>
      <w:r w:rsidRPr="00266F3C">
        <w:rPr>
          <w:rFonts w:ascii="Times New Roman" w:eastAsia="Times New Roman" w:hAnsi="Times New Roman" w:cs="Times New Roman"/>
          <w:sz w:val="24"/>
          <w:szCs w:val="24"/>
        </w:rPr>
        <w:t>the indicate</w:t>
      </w:r>
      <w:proofErr w:type="gramEnd"/>
      <w:r w:rsidRPr="00266F3C">
        <w:rPr>
          <w:rFonts w:ascii="Times New Roman" w:eastAsia="Times New Roman" w:hAnsi="Times New Roman" w:cs="Times New Roman"/>
          <w:sz w:val="24"/>
          <w:szCs w:val="24"/>
        </w:rPr>
        <w:t xml:space="preserve"> has occurred </w:t>
      </w:r>
      <w:proofErr w:type="spellStart"/>
      <w:r w:rsidRPr="00266F3C">
        <w:rPr>
          <w:rFonts w:ascii="Times New Roman" w:eastAsia="Times New Roman" w:hAnsi="Times New Roman" w:cs="Times New Roman"/>
          <w:sz w:val="24"/>
          <w:szCs w:val="24"/>
        </w:rPr>
        <w:t>Heteroscedasticity</w:t>
      </w:r>
      <w:proofErr w:type="spellEnd"/>
      <w:r w:rsidRPr="00266F3C">
        <w:rPr>
          <w:rFonts w:ascii="Times New Roman" w:eastAsia="Times New Roman" w:hAnsi="Times New Roman" w:cs="Times New Roman"/>
          <w:sz w:val="24"/>
          <w:szCs w:val="24"/>
        </w:rPr>
        <w:t xml:space="preserve">. If there is no clear pattern, as well as the points spread above and below the number 0 on the Y axis, then it does not </w:t>
      </w:r>
      <w:proofErr w:type="gramStart"/>
      <w:r w:rsidRPr="00266F3C">
        <w:rPr>
          <w:rFonts w:ascii="Times New Roman" w:eastAsia="Times New Roman" w:hAnsi="Times New Roman" w:cs="Times New Roman"/>
          <w:sz w:val="24"/>
          <w:szCs w:val="24"/>
        </w:rPr>
        <w:t>happen</w:t>
      </w:r>
      <w:proofErr w:type="gramEnd"/>
      <w:r w:rsidRPr="00266F3C">
        <w:rPr>
          <w:rFonts w:ascii="Times New Roman" w:eastAsia="Times New Roman" w:hAnsi="Times New Roman" w:cs="Times New Roman"/>
          <w:sz w:val="24"/>
          <w:szCs w:val="24"/>
        </w:rPr>
        <w:t xml:space="preserve"> </w:t>
      </w:r>
      <w:proofErr w:type="spellStart"/>
      <w:r w:rsidRPr="00266F3C">
        <w:rPr>
          <w:rFonts w:ascii="Times New Roman" w:eastAsia="Times New Roman" w:hAnsi="Times New Roman" w:cs="Times New Roman"/>
          <w:sz w:val="24"/>
          <w:szCs w:val="24"/>
        </w:rPr>
        <w:t>heteroscedasticity</w:t>
      </w:r>
      <w:proofErr w:type="spellEnd"/>
      <w:r w:rsidR="0053672B" w:rsidRPr="00266F3C">
        <w:rPr>
          <w:rFonts w:ascii="Times New Roman" w:eastAsia="Times New Roman" w:hAnsi="Times New Roman" w:cs="Times New Roman"/>
          <w:sz w:val="24"/>
          <w:szCs w:val="24"/>
        </w:rPr>
        <w:t xml:space="preserve">. </w:t>
      </w:r>
    </w:p>
    <w:p w:rsidR="0053672B" w:rsidRPr="00266F3C" w:rsidRDefault="000E6018" w:rsidP="00266F3C">
      <w:pPr>
        <w:spacing w:after="0" w:line="276" w:lineRule="auto"/>
        <w:jc w:val="center"/>
        <w:rPr>
          <w:rFonts w:ascii="Times New Roman" w:hAnsi="Times New Roman" w:cs="Times New Roman"/>
          <w:b/>
          <w:sz w:val="24"/>
          <w:szCs w:val="24"/>
        </w:rPr>
      </w:pPr>
      <w:r w:rsidRPr="00266F3C">
        <w:rPr>
          <w:rFonts w:ascii="Times New Roman" w:hAnsi="Times New Roman" w:cs="Times New Roman"/>
          <w:noProof/>
          <w:sz w:val="24"/>
          <w:szCs w:val="24"/>
        </w:rPr>
        <w:drawing>
          <wp:inline distT="0" distB="0" distL="0" distR="0" wp14:anchorId="6B7C2CDC" wp14:editId="15D1D3C2">
            <wp:extent cx="2487168" cy="1988938"/>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1034" cy="2032014"/>
                    </a:xfrm>
                    <a:prstGeom prst="rect">
                      <a:avLst/>
                    </a:prstGeom>
                    <a:noFill/>
                    <a:ln>
                      <a:noFill/>
                    </a:ln>
                  </pic:spPr>
                </pic:pic>
              </a:graphicData>
            </a:graphic>
          </wp:inline>
        </w:drawing>
      </w:r>
    </w:p>
    <w:p w:rsidR="0053672B" w:rsidRPr="00266F3C" w:rsidRDefault="0053672B" w:rsidP="00266F3C">
      <w:pPr>
        <w:spacing w:after="0" w:line="276" w:lineRule="auto"/>
        <w:jc w:val="center"/>
        <w:rPr>
          <w:rFonts w:ascii="Times New Roman" w:hAnsi="Times New Roman" w:cs="Times New Roman"/>
          <w:b/>
          <w:sz w:val="24"/>
          <w:szCs w:val="24"/>
        </w:rPr>
      </w:pPr>
    </w:p>
    <w:p w:rsidR="0053672B" w:rsidRPr="00266F3C" w:rsidRDefault="00266F3C" w:rsidP="00266F3C">
      <w:pPr>
        <w:spacing w:after="0"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Figure</w:t>
      </w:r>
      <w:r w:rsidR="0053672B" w:rsidRPr="00266F3C">
        <w:rPr>
          <w:rFonts w:ascii="Times New Roman" w:hAnsi="Times New Roman" w:cs="Times New Roman"/>
          <w:sz w:val="24"/>
          <w:szCs w:val="24"/>
        </w:rPr>
        <w:t xml:space="preserve"> 2. Scatter Plot </w:t>
      </w:r>
      <w:r w:rsidR="004518B2" w:rsidRPr="00266F3C">
        <w:rPr>
          <w:rFonts w:ascii="Times New Roman" w:hAnsi="Times New Roman" w:cs="Times New Roman"/>
          <w:sz w:val="24"/>
          <w:szCs w:val="24"/>
          <w:lang w:val="id-ID"/>
        </w:rPr>
        <w:t xml:space="preserve">of </w:t>
      </w:r>
      <w:proofErr w:type="spellStart"/>
      <w:r w:rsidR="004518B2" w:rsidRPr="00266F3C">
        <w:rPr>
          <w:rFonts w:ascii="Times New Roman" w:eastAsia="Times New Roman" w:hAnsi="Times New Roman" w:cs="Times New Roman"/>
          <w:sz w:val="24"/>
          <w:szCs w:val="24"/>
        </w:rPr>
        <w:t>heteros</w:t>
      </w:r>
      <w:proofErr w:type="spellEnd"/>
      <w:r w:rsidR="004518B2" w:rsidRPr="00266F3C">
        <w:rPr>
          <w:rFonts w:ascii="Times New Roman" w:eastAsia="Times New Roman" w:hAnsi="Times New Roman" w:cs="Times New Roman"/>
          <w:sz w:val="24"/>
          <w:szCs w:val="24"/>
          <w:lang w:val="id-ID"/>
        </w:rPr>
        <w:t>cedasticity</w:t>
      </w:r>
    </w:p>
    <w:p w:rsidR="0053672B" w:rsidRPr="00266F3C" w:rsidRDefault="0053672B" w:rsidP="00266F3C">
      <w:pPr>
        <w:spacing w:after="0" w:line="276" w:lineRule="auto"/>
        <w:jc w:val="both"/>
        <w:rPr>
          <w:rFonts w:ascii="Times New Roman" w:hAnsi="Times New Roman" w:cs="Times New Roman"/>
          <w:b/>
          <w:sz w:val="24"/>
          <w:szCs w:val="24"/>
        </w:rPr>
      </w:pPr>
    </w:p>
    <w:p w:rsidR="0053672B" w:rsidRPr="00266F3C" w:rsidRDefault="004518B2" w:rsidP="00266F3C">
      <w:pPr>
        <w:spacing w:after="0" w:line="276" w:lineRule="auto"/>
        <w:ind w:firstLine="709"/>
        <w:jc w:val="both"/>
        <w:rPr>
          <w:rFonts w:ascii="Times New Roman" w:eastAsia="Times New Roman" w:hAnsi="Times New Roman" w:cs="Times New Roman"/>
          <w:sz w:val="24"/>
          <w:szCs w:val="24"/>
          <w:lang w:val="id-ID"/>
        </w:rPr>
      </w:pPr>
      <w:r w:rsidRPr="00266F3C">
        <w:rPr>
          <w:rFonts w:ascii="Times New Roman" w:eastAsia="Times New Roman" w:hAnsi="Times New Roman" w:cs="Times New Roman"/>
          <w:sz w:val="24"/>
          <w:szCs w:val="24"/>
        </w:rPr>
        <w:t xml:space="preserve">Based on the results of the scatter plot seems that the plot formed spreads do not have a specific pattern or spread above and below zero on the Y axis as well as on the right and left on the X axis. This indicates that the model is not happening with the relationship between the independent variables residual value. Thus the assumption of non </w:t>
      </w:r>
      <w:proofErr w:type="spellStart"/>
      <w:r w:rsidRPr="00266F3C">
        <w:rPr>
          <w:rFonts w:ascii="Times New Roman" w:eastAsia="Times New Roman" w:hAnsi="Times New Roman" w:cs="Times New Roman"/>
          <w:sz w:val="24"/>
          <w:szCs w:val="24"/>
        </w:rPr>
        <w:t>heteroscedastisity</w:t>
      </w:r>
      <w:proofErr w:type="spellEnd"/>
      <w:r w:rsidRPr="00266F3C">
        <w:rPr>
          <w:rFonts w:ascii="Times New Roman" w:eastAsia="Times New Roman" w:hAnsi="Times New Roman" w:cs="Times New Roman"/>
          <w:sz w:val="24"/>
          <w:szCs w:val="24"/>
        </w:rPr>
        <w:t xml:space="preserve"> models is fulfilled</w:t>
      </w:r>
      <w:r w:rsidRPr="00266F3C">
        <w:rPr>
          <w:rFonts w:ascii="Times New Roman" w:eastAsia="Times New Roman" w:hAnsi="Times New Roman" w:cs="Times New Roman"/>
          <w:sz w:val="24"/>
          <w:szCs w:val="24"/>
          <w:lang w:val="id-ID"/>
        </w:rPr>
        <w:t>.</w:t>
      </w:r>
    </w:p>
    <w:p w:rsidR="0053672B" w:rsidRPr="00266F3C" w:rsidRDefault="0053672B" w:rsidP="00266F3C">
      <w:pPr>
        <w:spacing w:after="0" w:line="276" w:lineRule="auto"/>
        <w:jc w:val="both"/>
        <w:rPr>
          <w:rFonts w:ascii="Times New Roman" w:hAnsi="Times New Roman" w:cs="Times New Roman"/>
          <w:b/>
          <w:sz w:val="24"/>
          <w:szCs w:val="24"/>
        </w:rPr>
      </w:pPr>
    </w:p>
    <w:p w:rsidR="004518B2" w:rsidRPr="00266F3C" w:rsidRDefault="004518B2" w:rsidP="00266F3C">
      <w:pPr>
        <w:pStyle w:val="Heading4"/>
      </w:pPr>
      <w:proofErr w:type="spellStart"/>
      <w:r w:rsidRPr="00266F3C">
        <w:t>Multicolinearity</w:t>
      </w:r>
      <w:proofErr w:type="spellEnd"/>
    </w:p>
    <w:p w:rsidR="004518B2" w:rsidRDefault="004518B2" w:rsidP="00266F3C">
      <w:pPr>
        <w:spacing w:after="0" w:line="276" w:lineRule="auto"/>
        <w:ind w:firstLine="709"/>
        <w:jc w:val="both"/>
        <w:rPr>
          <w:rFonts w:ascii="Times New Roman" w:eastAsia="Times New Roman" w:hAnsi="Times New Roman" w:cs="Times New Roman"/>
          <w:sz w:val="24"/>
          <w:szCs w:val="24"/>
          <w:lang w:val="id-ID"/>
        </w:rPr>
      </w:pPr>
      <w:proofErr w:type="spellStart"/>
      <w:r w:rsidRPr="00266F3C">
        <w:rPr>
          <w:rFonts w:ascii="Times New Roman" w:eastAsia="Times New Roman" w:hAnsi="Times New Roman" w:cs="Times New Roman"/>
          <w:sz w:val="24"/>
          <w:szCs w:val="24"/>
        </w:rPr>
        <w:t>Multicolinearity</w:t>
      </w:r>
      <w:proofErr w:type="spellEnd"/>
      <w:r w:rsidRPr="00266F3C">
        <w:rPr>
          <w:rFonts w:ascii="Times New Roman" w:eastAsia="Times New Roman" w:hAnsi="Times New Roman" w:cs="Times New Roman"/>
          <w:sz w:val="24"/>
          <w:szCs w:val="24"/>
        </w:rPr>
        <w:t xml:space="preserve"> shows the relationship between the independent variables in the model. Fit models do not show any symptoms of </w:t>
      </w:r>
      <w:proofErr w:type="spellStart"/>
      <w:r w:rsidRPr="00266F3C">
        <w:rPr>
          <w:rFonts w:ascii="Times New Roman" w:eastAsia="Times New Roman" w:hAnsi="Times New Roman" w:cs="Times New Roman"/>
          <w:sz w:val="24"/>
          <w:szCs w:val="24"/>
        </w:rPr>
        <w:t>multicollinearity</w:t>
      </w:r>
      <w:proofErr w:type="spellEnd"/>
      <w:r w:rsidRPr="00266F3C">
        <w:rPr>
          <w:rFonts w:ascii="Times New Roman" w:eastAsia="Times New Roman" w:hAnsi="Times New Roman" w:cs="Times New Roman"/>
          <w:sz w:val="24"/>
          <w:szCs w:val="24"/>
        </w:rPr>
        <w:t xml:space="preserve">. Detecting the presence or absence of </w:t>
      </w:r>
      <w:proofErr w:type="spellStart"/>
      <w:r w:rsidRPr="00266F3C">
        <w:rPr>
          <w:rFonts w:ascii="Times New Roman" w:eastAsia="Times New Roman" w:hAnsi="Times New Roman" w:cs="Times New Roman"/>
          <w:sz w:val="24"/>
          <w:szCs w:val="24"/>
        </w:rPr>
        <w:t>multicollinearity</w:t>
      </w:r>
      <w:proofErr w:type="spellEnd"/>
      <w:r w:rsidRPr="00266F3C">
        <w:rPr>
          <w:rFonts w:ascii="Times New Roman" w:eastAsia="Times New Roman" w:hAnsi="Times New Roman" w:cs="Times New Roman"/>
          <w:sz w:val="24"/>
          <w:szCs w:val="24"/>
        </w:rPr>
        <w:t xml:space="preserve"> done by looking at the value of VIF and Tolerance. If the value of VIF &lt;1</w:t>
      </w:r>
      <w:r w:rsidR="00266F3C">
        <w:rPr>
          <w:rFonts w:ascii="Times New Roman" w:eastAsia="Times New Roman" w:hAnsi="Times New Roman" w:cs="Times New Roman"/>
          <w:sz w:val="24"/>
          <w:szCs w:val="24"/>
        </w:rPr>
        <w:t>0 and the value of Tolerance&gt; 0</w:t>
      </w:r>
      <w:r w:rsidR="00266F3C">
        <w:rPr>
          <w:rFonts w:ascii="Times New Roman" w:eastAsia="Times New Roman" w:hAnsi="Times New Roman" w:cs="Times New Roman"/>
          <w:sz w:val="24"/>
          <w:szCs w:val="24"/>
          <w:lang w:val="id-ID"/>
        </w:rPr>
        <w:t>.</w:t>
      </w:r>
      <w:r w:rsidRPr="00266F3C">
        <w:rPr>
          <w:rFonts w:ascii="Times New Roman" w:eastAsia="Times New Roman" w:hAnsi="Times New Roman" w:cs="Times New Roman"/>
          <w:sz w:val="24"/>
          <w:szCs w:val="24"/>
        </w:rPr>
        <w:t xml:space="preserve">10 then the model is free from </w:t>
      </w:r>
      <w:proofErr w:type="spellStart"/>
      <w:r w:rsidRPr="00266F3C">
        <w:rPr>
          <w:rFonts w:ascii="Times New Roman" w:eastAsia="Times New Roman" w:hAnsi="Times New Roman" w:cs="Times New Roman"/>
          <w:sz w:val="24"/>
          <w:szCs w:val="24"/>
        </w:rPr>
        <w:t>multicollinearity</w:t>
      </w:r>
      <w:proofErr w:type="spellEnd"/>
      <w:r w:rsidRPr="00266F3C">
        <w:rPr>
          <w:rFonts w:ascii="Times New Roman" w:eastAsia="Times New Roman" w:hAnsi="Times New Roman" w:cs="Times New Roman"/>
          <w:sz w:val="24"/>
          <w:szCs w:val="24"/>
        </w:rPr>
        <w:t xml:space="preserve"> (</w:t>
      </w:r>
      <w:proofErr w:type="spellStart"/>
      <w:r w:rsidRPr="00266F3C">
        <w:rPr>
          <w:rFonts w:ascii="Times New Roman" w:eastAsia="Times New Roman" w:hAnsi="Times New Roman" w:cs="Times New Roman"/>
          <w:sz w:val="24"/>
          <w:szCs w:val="24"/>
        </w:rPr>
        <w:t>Santoso</w:t>
      </w:r>
      <w:proofErr w:type="spellEnd"/>
      <w:r w:rsidRPr="00266F3C">
        <w:rPr>
          <w:rFonts w:ascii="Times New Roman" w:eastAsia="Times New Roman" w:hAnsi="Times New Roman" w:cs="Times New Roman"/>
          <w:sz w:val="24"/>
          <w:szCs w:val="24"/>
        </w:rPr>
        <w:t>, 2014). Here is the value of VIF and Tolerance generated</w:t>
      </w:r>
      <w:r w:rsidRPr="00266F3C">
        <w:rPr>
          <w:rFonts w:ascii="Times New Roman" w:eastAsia="Times New Roman" w:hAnsi="Times New Roman" w:cs="Times New Roman"/>
          <w:sz w:val="24"/>
          <w:szCs w:val="24"/>
          <w:lang w:val="id-ID"/>
        </w:rPr>
        <w:t>:</w:t>
      </w:r>
    </w:p>
    <w:p w:rsidR="00266F3C" w:rsidRPr="00266F3C" w:rsidRDefault="00266F3C" w:rsidP="00266F3C">
      <w:pPr>
        <w:spacing w:after="0" w:line="276" w:lineRule="auto"/>
        <w:ind w:firstLine="709"/>
        <w:jc w:val="both"/>
        <w:rPr>
          <w:rFonts w:ascii="Times New Roman" w:eastAsia="Times New Roman" w:hAnsi="Times New Roman" w:cs="Times New Roman"/>
          <w:sz w:val="24"/>
          <w:szCs w:val="24"/>
          <w:lang w:val="id-ID"/>
        </w:rPr>
      </w:pPr>
    </w:p>
    <w:p w:rsidR="0053672B" w:rsidRPr="00266F3C" w:rsidRDefault="004518B2" w:rsidP="0053672B">
      <w:pPr>
        <w:spacing w:after="0" w:line="360" w:lineRule="auto"/>
        <w:jc w:val="center"/>
        <w:rPr>
          <w:rFonts w:ascii="Times New Roman" w:hAnsi="Times New Roman" w:cs="Times New Roman"/>
          <w:sz w:val="24"/>
          <w:szCs w:val="24"/>
        </w:rPr>
      </w:pPr>
      <w:proofErr w:type="spellStart"/>
      <w:proofErr w:type="gramStart"/>
      <w:r w:rsidRPr="00266F3C">
        <w:rPr>
          <w:rFonts w:ascii="Times New Roman" w:hAnsi="Times New Roman" w:cs="Times New Roman"/>
          <w:sz w:val="24"/>
          <w:szCs w:val="24"/>
        </w:rPr>
        <w:t>Tab</w:t>
      </w:r>
      <w:r w:rsidR="0053672B" w:rsidRPr="00266F3C">
        <w:rPr>
          <w:rFonts w:ascii="Times New Roman" w:hAnsi="Times New Roman" w:cs="Times New Roman"/>
          <w:sz w:val="24"/>
          <w:szCs w:val="24"/>
        </w:rPr>
        <w:t>l</w:t>
      </w:r>
      <w:proofErr w:type="spellEnd"/>
      <w:r w:rsidRPr="00266F3C">
        <w:rPr>
          <w:rFonts w:ascii="Times New Roman" w:hAnsi="Times New Roman" w:cs="Times New Roman"/>
          <w:sz w:val="24"/>
          <w:szCs w:val="24"/>
          <w:lang w:val="id-ID"/>
        </w:rPr>
        <w:t>e</w:t>
      </w:r>
      <w:r w:rsidR="0053672B" w:rsidRPr="00266F3C">
        <w:rPr>
          <w:rFonts w:ascii="Times New Roman" w:hAnsi="Times New Roman" w:cs="Times New Roman"/>
          <w:sz w:val="24"/>
          <w:szCs w:val="24"/>
        </w:rPr>
        <w:t xml:space="preserve"> 4.</w:t>
      </w:r>
      <w:proofErr w:type="gramEnd"/>
      <w:r w:rsidR="0053672B" w:rsidRPr="00266F3C">
        <w:rPr>
          <w:rFonts w:ascii="Times New Roman" w:hAnsi="Times New Roman" w:cs="Times New Roman"/>
          <w:sz w:val="24"/>
          <w:szCs w:val="24"/>
        </w:rPr>
        <w:t xml:space="preserve"> </w:t>
      </w:r>
      <w:proofErr w:type="spellStart"/>
      <w:r w:rsidR="0053672B" w:rsidRPr="00266F3C">
        <w:rPr>
          <w:rFonts w:ascii="Times New Roman" w:hAnsi="Times New Roman" w:cs="Times New Roman"/>
          <w:sz w:val="24"/>
          <w:szCs w:val="24"/>
        </w:rPr>
        <w:t>Collinearity</w:t>
      </w:r>
      <w:proofErr w:type="spellEnd"/>
      <w:r w:rsidR="0053672B" w:rsidRPr="00266F3C">
        <w:rPr>
          <w:rFonts w:ascii="Times New Roman" w:hAnsi="Times New Roman" w:cs="Times New Roman"/>
          <w:sz w:val="24"/>
          <w:szCs w:val="24"/>
        </w:rPr>
        <w:t xml:space="preserve"> Statistics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559"/>
        <w:gridCol w:w="1417"/>
      </w:tblGrid>
      <w:tr w:rsidR="0053672B" w:rsidRPr="00266F3C" w:rsidTr="001130BD">
        <w:trPr>
          <w:trHeight w:val="397"/>
          <w:jc w:val="center"/>
        </w:trPr>
        <w:tc>
          <w:tcPr>
            <w:tcW w:w="2410" w:type="dxa"/>
            <w:tcBorders>
              <w:top w:val="single" w:sz="8" w:space="0" w:color="auto"/>
            </w:tcBorders>
            <w:vAlign w:val="center"/>
          </w:tcPr>
          <w:p w:rsidR="0053672B" w:rsidRPr="00266F3C" w:rsidRDefault="0053672B" w:rsidP="001130BD">
            <w:pPr>
              <w:autoSpaceDE w:val="0"/>
              <w:autoSpaceDN w:val="0"/>
              <w:adjustRightInd w:val="0"/>
              <w:ind w:left="60" w:right="60"/>
              <w:rPr>
                <w:rFonts w:ascii="Times New Roman" w:hAnsi="Times New Roman" w:cs="Times New Roman"/>
                <w:color w:val="000000"/>
                <w:sz w:val="24"/>
                <w:szCs w:val="24"/>
              </w:rPr>
            </w:pPr>
            <w:r w:rsidRPr="00266F3C">
              <w:rPr>
                <w:rFonts w:ascii="Times New Roman" w:hAnsi="Times New Roman" w:cs="Times New Roman"/>
                <w:color w:val="000000"/>
                <w:sz w:val="24"/>
                <w:szCs w:val="24"/>
              </w:rPr>
              <w:t>Model</w:t>
            </w:r>
          </w:p>
        </w:tc>
        <w:tc>
          <w:tcPr>
            <w:tcW w:w="1559" w:type="dxa"/>
            <w:tcBorders>
              <w:top w:val="single" w:sz="8" w:space="0" w:color="auto"/>
            </w:tcBorders>
            <w:vAlign w:val="center"/>
          </w:tcPr>
          <w:p w:rsidR="0053672B" w:rsidRPr="00266F3C" w:rsidRDefault="0053672B" w:rsidP="001130BD">
            <w:pPr>
              <w:autoSpaceDE w:val="0"/>
              <w:autoSpaceDN w:val="0"/>
              <w:adjustRightInd w:val="0"/>
              <w:ind w:left="60" w:right="60"/>
              <w:jc w:val="center"/>
              <w:rPr>
                <w:rFonts w:ascii="Times New Roman" w:hAnsi="Times New Roman" w:cs="Times New Roman"/>
                <w:color w:val="000000"/>
                <w:sz w:val="24"/>
                <w:szCs w:val="24"/>
              </w:rPr>
            </w:pPr>
            <w:r w:rsidRPr="00266F3C">
              <w:rPr>
                <w:rFonts w:ascii="Times New Roman" w:hAnsi="Times New Roman" w:cs="Times New Roman"/>
                <w:color w:val="000000"/>
                <w:sz w:val="24"/>
                <w:szCs w:val="24"/>
              </w:rPr>
              <w:t>Tolerance</w:t>
            </w:r>
          </w:p>
        </w:tc>
        <w:tc>
          <w:tcPr>
            <w:tcW w:w="1417" w:type="dxa"/>
            <w:tcBorders>
              <w:top w:val="single" w:sz="8" w:space="0" w:color="auto"/>
            </w:tcBorders>
            <w:vAlign w:val="center"/>
          </w:tcPr>
          <w:p w:rsidR="0053672B" w:rsidRPr="00266F3C" w:rsidRDefault="0053672B" w:rsidP="001130BD">
            <w:pPr>
              <w:autoSpaceDE w:val="0"/>
              <w:autoSpaceDN w:val="0"/>
              <w:adjustRightInd w:val="0"/>
              <w:ind w:left="60" w:right="60"/>
              <w:jc w:val="center"/>
              <w:rPr>
                <w:rFonts w:ascii="Times New Roman" w:hAnsi="Times New Roman" w:cs="Times New Roman"/>
                <w:color w:val="000000"/>
                <w:sz w:val="24"/>
                <w:szCs w:val="24"/>
              </w:rPr>
            </w:pPr>
            <w:r w:rsidRPr="00266F3C">
              <w:rPr>
                <w:rFonts w:ascii="Times New Roman" w:hAnsi="Times New Roman" w:cs="Times New Roman"/>
                <w:color w:val="000000"/>
                <w:sz w:val="24"/>
                <w:szCs w:val="24"/>
              </w:rPr>
              <w:t>VIF</w:t>
            </w:r>
          </w:p>
        </w:tc>
      </w:tr>
      <w:tr w:rsidR="0053672B" w:rsidRPr="00266F3C" w:rsidTr="001130BD">
        <w:trPr>
          <w:trHeight w:val="340"/>
          <w:jc w:val="center"/>
        </w:trPr>
        <w:tc>
          <w:tcPr>
            <w:tcW w:w="2410" w:type="dxa"/>
            <w:tcBorders>
              <w:top w:val="single" w:sz="8" w:space="0" w:color="auto"/>
            </w:tcBorders>
            <w:vAlign w:val="center"/>
          </w:tcPr>
          <w:p w:rsidR="0053672B" w:rsidRPr="00266F3C" w:rsidRDefault="004518B2" w:rsidP="001130BD">
            <w:pPr>
              <w:autoSpaceDE w:val="0"/>
              <w:autoSpaceDN w:val="0"/>
              <w:adjustRightInd w:val="0"/>
              <w:ind w:left="60" w:right="60"/>
              <w:rPr>
                <w:rFonts w:ascii="Times New Roman" w:hAnsi="Times New Roman" w:cs="Times New Roman"/>
                <w:color w:val="000000"/>
                <w:sz w:val="24"/>
                <w:szCs w:val="24"/>
                <w:lang w:val="id-ID"/>
              </w:rPr>
            </w:pPr>
            <w:r w:rsidRPr="00266F3C">
              <w:rPr>
                <w:rFonts w:ascii="Times New Roman" w:hAnsi="Times New Roman" w:cs="Times New Roman"/>
                <w:color w:val="000000"/>
                <w:sz w:val="24"/>
                <w:szCs w:val="24"/>
                <w:lang w:val="id-ID"/>
              </w:rPr>
              <w:t>Self concept</w:t>
            </w:r>
          </w:p>
        </w:tc>
        <w:tc>
          <w:tcPr>
            <w:tcW w:w="1559" w:type="dxa"/>
            <w:tcBorders>
              <w:top w:val="single" w:sz="8" w:space="0" w:color="auto"/>
            </w:tcBorders>
            <w:vAlign w:val="center"/>
          </w:tcPr>
          <w:p w:rsidR="0053672B" w:rsidRPr="00266F3C" w:rsidRDefault="000E6018" w:rsidP="001130BD">
            <w:pPr>
              <w:autoSpaceDE w:val="0"/>
              <w:autoSpaceDN w:val="0"/>
              <w:adjustRightInd w:val="0"/>
              <w:ind w:left="60" w:right="60"/>
              <w:jc w:val="center"/>
              <w:rPr>
                <w:rFonts w:ascii="Times New Roman" w:hAnsi="Times New Roman" w:cs="Times New Roman"/>
                <w:color w:val="000000"/>
                <w:sz w:val="24"/>
                <w:szCs w:val="24"/>
              </w:rPr>
            </w:pPr>
            <w:r w:rsidRPr="00266F3C">
              <w:rPr>
                <w:rFonts w:ascii="Times New Roman" w:hAnsi="Times New Roman" w:cs="Times New Roman"/>
                <w:color w:val="000000"/>
                <w:sz w:val="24"/>
                <w:szCs w:val="24"/>
              </w:rPr>
              <w:t>.902</w:t>
            </w:r>
          </w:p>
        </w:tc>
        <w:tc>
          <w:tcPr>
            <w:tcW w:w="1417" w:type="dxa"/>
            <w:tcBorders>
              <w:top w:val="single" w:sz="8" w:space="0" w:color="auto"/>
            </w:tcBorders>
            <w:vAlign w:val="center"/>
          </w:tcPr>
          <w:p w:rsidR="0053672B" w:rsidRPr="00266F3C" w:rsidRDefault="000E6018" w:rsidP="001130BD">
            <w:pPr>
              <w:autoSpaceDE w:val="0"/>
              <w:autoSpaceDN w:val="0"/>
              <w:adjustRightInd w:val="0"/>
              <w:ind w:left="60" w:right="60"/>
              <w:jc w:val="center"/>
              <w:rPr>
                <w:rFonts w:ascii="Times New Roman" w:hAnsi="Times New Roman" w:cs="Times New Roman"/>
                <w:color w:val="000000"/>
                <w:sz w:val="24"/>
                <w:szCs w:val="24"/>
              </w:rPr>
            </w:pPr>
            <w:r w:rsidRPr="00266F3C">
              <w:rPr>
                <w:rFonts w:ascii="Times New Roman" w:hAnsi="Times New Roman" w:cs="Times New Roman"/>
                <w:color w:val="000000"/>
                <w:sz w:val="24"/>
                <w:szCs w:val="24"/>
              </w:rPr>
              <w:t>1.009</w:t>
            </w:r>
          </w:p>
        </w:tc>
      </w:tr>
      <w:tr w:rsidR="0053672B" w:rsidRPr="00266F3C" w:rsidTr="001130BD">
        <w:trPr>
          <w:trHeight w:val="340"/>
          <w:jc w:val="center"/>
        </w:trPr>
        <w:tc>
          <w:tcPr>
            <w:tcW w:w="2410" w:type="dxa"/>
            <w:tcBorders>
              <w:bottom w:val="single" w:sz="8" w:space="0" w:color="auto"/>
            </w:tcBorders>
            <w:vAlign w:val="center"/>
          </w:tcPr>
          <w:p w:rsidR="0053672B" w:rsidRPr="00266F3C" w:rsidRDefault="004518B2" w:rsidP="001130BD">
            <w:pPr>
              <w:autoSpaceDE w:val="0"/>
              <w:autoSpaceDN w:val="0"/>
              <w:adjustRightInd w:val="0"/>
              <w:ind w:left="60" w:right="60"/>
              <w:rPr>
                <w:rFonts w:ascii="Times New Roman" w:hAnsi="Times New Roman" w:cs="Times New Roman"/>
                <w:color w:val="000000"/>
                <w:sz w:val="24"/>
                <w:szCs w:val="24"/>
                <w:lang w:val="id-ID"/>
              </w:rPr>
            </w:pPr>
            <w:r w:rsidRPr="00266F3C">
              <w:rPr>
                <w:rFonts w:ascii="Times New Roman" w:hAnsi="Times New Roman" w:cs="Times New Roman"/>
                <w:color w:val="000000"/>
                <w:sz w:val="24"/>
                <w:szCs w:val="24"/>
                <w:lang w:val="id-ID"/>
              </w:rPr>
              <w:t>Attitude</w:t>
            </w:r>
          </w:p>
        </w:tc>
        <w:tc>
          <w:tcPr>
            <w:tcW w:w="1559" w:type="dxa"/>
            <w:tcBorders>
              <w:bottom w:val="single" w:sz="8" w:space="0" w:color="auto"/>
            </w:tcBorders>
            <w:vAlign w:val="center"/>
          </w:tcPr>
          <w:p w:rsidR="0053672B" w:rsidRPr="00266F3C" w:rsidRDefault="000E6018" w:rsidP="001130BD">
            <w:pPr>
              <w:autoSpaceDE w:val="0"/>
              <w:autoSpaceDN w:val="0"/>
              <w:adjustRightInd w:val="0"/>
              <w:ind w:left="60" w:right="60"/>
              <w:jc w:val="center"/>
              <w:rPr>
                <w:rFonts w:ascii="Times New Roman" w:hAnsi="Times New Roman" w:cs="Times New Roman"/>
                <w:color w:val="000000"/>
                <w:sz w:val="24"/>
                <w:szCs w:val="24"/>
              </w:rPr>
            </w:pPr>
            <w:r w:rsidRPr="00266F3C">
              <w:rPr>
                <w:rFonts w:ascii="Times New Roman" w:hAnsi="Times New Roman" w:cs="Times New Roman"/>
                <w:color w:val="000000"/>
                <w:sz w:val="24"/>
                <w:szCs w:val="24"/>
              </w:rPr>
              <w:t>.902</w:t>
            </w:r>
          </w:p>
        </w:tc>
        <w:tc>
          <w:tcPr>
            <w:tcW w:w="1417" w:type="dxa"/>
            <w:tcBorders>
              <w:bottom w:val="single" w:sz="8" w:space="0" w:color="auto"/>
            </w:tcBorders>
            <w:vAlign w:val="center"/>
          </w:tcPr>
          <w:p w:rsidR="0053672B" w:rsidRPr="00266F3C" w:rsidRDefault="000E6018" w:rsidP="001130BD">
            <w:pPr>
              <w:autoSpaceDE w:val="0"/>
              <w:autoSpaceDN w:val="0"/>
              <w:adjustRightInd w:val="0"/>
              <w:ind w:left="60" w:right="60"/>
              <w:jc w:val="center"/>
              <w:rPr>
                <w:rFonts w:ascii="Times New Roman" w:hAnsi="Times New Roman" w:cs="Times New Roman"/>
                <w:color w:val="000000"/>
                <w:sz w:val="24"/>
                <w:szCs w:val="24"/>
              </w:rPr>
            </w:pPr>
            <w:r w:rsidRPr="00266F3C">
              <w:rPr>
                <w:rFonts w:ascii="Times New Roman" w:hAnsi="Times New Roman" w:cs="Times New Roman"/>
                <w:color w:val="000000"/>
                <w:sz w:val="24"/>
                <w:szCs w:val="24"/>
              </w:rPr>
              <w:t>1.009</w:t>
            </w:r>
          </w:p>
        </w:tc>
      </w:tr>
    </w:tbl>
    <w:p w:rsidR="0053672B" w:rsidRPr="00266F3C" w:rsidRDefault="0053672B" w:rsidP="0053672B">
      <w:pPr>
        <w:spacing w:after="0" w:line="240" w:lineRule="auto"/>
        <w:jc w:val="both"/>
        <w:rPr>
          <w:rFonts w:ascii="Times New Roman" w:hAnsi="Times New Roman" w:cs="Times New Roman"/>
          <w:b/>
          <w:sz w:val="24"/>
          <w:szCs w:val="24"/>
        </w:rPr>
      </w:pPr>
    </w:p>
    <w:p w:rsidR="0053672B" w:rsidRPr="00266F3C" w:rsidRDefault="004518B2" w:rsidP="00266F3C">
      <w:pPr>
        <w:spacing w:after="0" w:line="276" w:lineRule="auto"/>
        <w:ind w:firstLine="709"/>
        <w:jc w:val="both"/>
        <w:rPr>
          <w:rFonts w:ascii="Times New Roman" w:eastAsia="Times New Roman" w:hAnsi="Times New Roman" w:cs="Times New Roman"/>
          <w:sz w:val="24"/>
          <w:szCs w:val="24"/>
          <w:lang w:val="id-ID"/>
        </w:rPr>
      </w:pPr>
      <w:r w:rsidRPr="00266F3C">
        <w:rPr>
          <w:rFonts w:ascii="Times New Roman" w:eastAsia="Times New Roman" w:hAnsi="Times New Roman" w:cs="Times New Roman"/>
          <w:sz w:val="24"/>
          <w:szCs w:val="24"/>
        </w:rPr>
        <w:lastRenderedPageBreak/>
        <w:t xml:space="preserve">From the table above shows that VIF of all independent variables in the model above is smaller than 10 and Tolerance value greater than 0.10. So it can be said to be a model free from </w:t>
      </w:r>
      <w:proofErr w:type="spellStart"/>
      <w:r w:rsidRPr="00266F3C">
        <w:rPr>
          <w:rFonts w:ascii="Times New Roman" w:eastAsia="Times New Roman" w:hAnsi="Times New Roman" w:cs="Times New Roman"/>
          <w:sz w:val="24"/>
          <w:szCs w:val="24"/>
        </w:rPr>
        <w:t>multicollinearity</w:t>
      </w:r>
      <w:proofErr w:type="spellEnd"/>
      <w:r w:rsidRPr="00266F3C">
        <w:rPr>
          <w:rFonts w:ascii="Times New Roman" w:eastAsia="Times New Roman" w:hAnsi="Times New Roman" w:cs="Times New Roman"/>
          <w:sz w:val="24"/>
          <w:szCs w:val="24"/>
        </w:rPr>
        <w:t xml:space="preserve">. Thus non </w:t>
      </w:r>
      <w:proofErr w:type="spellStart"/>
      <w:r w:rsidRPr="00266F3C">
        <w:rPr>
          <w:rFonts w:ascii="Times New Roman" w:eastAsia="Times New Roman" w:hAnsi="Times New Roman" w:cs="Times New Roman"/>
          <w:sz w:val="24"/>
          <w:szCs w:val="24"/>
        </w:rPr>
        <w:t>multicolinearity</w:t>
      </w:r>
      <w:proofErr w:type="spellEnd"/>
      <w:r w:rsidRPr="00266F3C">
        <w:rPr>
          <w:rFonts w:ascii="Times New Roman" w:eastAsia="Times New Roman" w:hAnsi="Times New Roman" w:cs="Times New Roman"/>
          <w:sz w:val="24"/>
          <w:szCs w:val="24"/>
        </w:rPr>
        <w:t xml:space="preserve"> on the model assumptions </w:t>
      </w:r>
      <w:proofErr w:type="gramStart"/>
      <w:r w:rsidRPr="00266F3C">
        <w:rPr>
          <w:rFonts w:ascii="Times New Roman" w:eastAsia="Times New Roman" w:hAnsi="Times New Roman" w:cs="Times New Roman"/>
          <w:sz w:val="24"/>
          <w:szCs w:val="24"/>
        </w:rPr>
        <w:t>are</w:t>
      </w:r>
      <w:proofErr w:type="gramEnd"/>
      <w:r w:rsidRPr="00266F3C">
        <w:rPr>
          <w:rFonts w:ascii="Times New Roman" w:eastAsia="Times New Roman" w:hAnsi="Times New Roman" w:cs="Times New Roman"/>
          <w:sz w:val="24"/>
          <w:szCs w:val="24"/>
        </w:rPr>
        <w:t xml:space="preserve"> fulfilled.</w:t>
      </w:r>
      <w:r w:rsidRPr="00266F3C">
        <w:rPr>
          <w:rFonts w:ascii="Times New Roman" w:eastAsia="Times New Roman" w:hAnsi="Times New Roman" w:cs="Times New Roman"/>
          <w:sz w:val="24"/>
          <w:szCs w:val="24"/>
          <w:lang w:val="id-ID"/>
        </w:rPr>
        <w:t xml:space="preserve"> </w:t>
      </w:r>
    </w:p>
    <w:p w:rsidR="004518B2" w:rsidRPr="00266F3C" w:rsidRDefault="004518B2" w:rsidP="00266F3C">
      <w:pPr>
        <w:spacing w:after="120" w:line="276" w:lineRule="auto"/>
        <w:jc w:val="both"/>
        <w:rPr>
          <w:rFonts w:ascii="Times New Roman" w:hAnsi="Times New Roman" w:cs="Times New Roman"/>
          <w:i/>
          <w:sz w:val="24"/>
          <w:szCs w:val="24"/>
        </w:rPr>
      </w:pPr>
      <w:r w:rsidRPr="00266F3C">
        <w:rPr>
          <w:rFonts w:ascii="Times New Roman" w:hAnsi="Times New Roman" w:cs="Times New Roman"/>
          <w:i/>
          <w:sz w:val="24"/>
          <w:szCs w:val="24"/>
        </w:rPr>
        <w:t xml:space="preserve">Multiple Linear </w:t>
      </w:r>
      <w:proofErr w:type="gramStart"/>
      <w:r w:rsidRPr="00266F3C">
        <w:rPr>
          <w:rFonts w:ascii="Times New Roman" w:hAnsi="Times New Roman" w:cs="Times New Roman"/>
          <w:i/>
          <w:sz w:val="24"/>
          <w:szCs w:val="24"/>
        </w:rPr>
        <w:t>Regression</w:t>
      </w:r>
      <w:proofErr w:type="gramEnd"/>
    </w:p>
    <w:p w:rsidR="004518B2" w:rsidRPr="00266F3C" w:rsidRDefault="004518B2" w:rsidP="00266F3C">
      <w:pPr>
        <w:spacing w:after="120" w:line="276" w:lineRule="auto"/>
        <w:jc w:val="both"/>
        <w:rPr>
          <w:rFonts w:ascii="Times New Roman" w:hAnsi="Times New Roman" w:cs="Times New Roman"/>
          <w:sz w:val="24"/>
          <w:szCs w:val="24"/>
          <w:u w:val="single"/>
        </w:rPr>
      </w:pPr>
      <w:r w:rsidRPr="00266F3C">
        <w:rPr>
          <w:rFonts w:ascii="Times New Roman" w:hAnsi="Times New Roman" w:cs="Times New Roman"/>
          <w:sz w:val="24"/>
          <w:szCs w:val="24"/>
          <w:u w:val="single"/>
        </w:rPr>
        <w:t>The correlation coefficient (R) and coefficient of determination (R-Square)</w:t>
      </w:r>
    </w:p>
    <w:p w:rsidR="0053672B" w:rsidRPr="00266F3C" w:rsidRDefault="004518B2" w:rsidP="00266F3C">
      <w:pPr>
        <w:spacing w:after="120" w:line="276" w:lineRule="auto"/>
        <w:ind w:firstLine="709"/>
        <w:jc w:val="both"/>
        <w:rPr>
          <w:rFonts w:ascii="Times New Roman" w:hAnsi="Times New Roman" w:cs="Times New Roman"/>
          <w:sz w:val="24"/>
          <w:szCs w:val="24"/>
          <w:lang w:val="id-ID"/>
        </w:rPr>
      </w:pPr>
      <w:r w:rsidRPr="00266F3C">
        <w:rPr>
          <w:rFonts w:ascii="Times New Roman" w:hAnsi="Times New Roman" w:cs="Times New Roman"/>
          <w:sz w:val="24"/>
          <w:szCs w:val="24"/>
        </w:rPr>
        <w:t>The correlation coefficient (R) indicates how much the linear relationship and the direction of the relationship between the independent variables (X1</w:t>
      </w:r>
      <w:proofErr w:type="gramStart"/>
      <w:r w:rsidRPr="00266F3C">
        <w:rPr>
          <w:rFonts w:ascii="Times New Roman" w:hAnsi="Times New Roman" w:cs="Times New Roman"/>
          <w:sz w:val="24"/>
          <w:szCs w:val="24"/>
        </w:rPr>
        <w:t>,X2</w:t>
      </w:r>
      <w:proofErr w:type="gramEnd"/>
      <w:r w:rsidRPr="00266F3C">
        <w:rPr>
          <w:rFonts w:ascii="Times New Roman" w:hAnsi="Times New Roman" w:cs="Times New Roman"/>
          <w:sz w:val="24"/>
          <w:szCs w:val="24"/>
        </w:rPr>
        <w:t xml:space="preserve">, ...... </w:t>
      </w:r>
      <w:proofErr w:type="spellStart"/>
      <w:proofErr w:type="gramStart"/>
      <w:r w:rsidRPr="00266F3C">
        <w:rPr>
          <w:rFonts w:ascii="Times New Roman" w:hAnsi="Times New Roman" w:cs="Times New Roman"/>
          <w:sz w:val="24"/>
          <w:szCs w:val="24"/>
        </w:rPr>
        <w:t>Xn</w:t>
      </w:r>
      <w:proofErr w:type="spellEnd"/>
      <w:r w:rsidRPr="00266F3C">
        <w:rPr>
          <w:rFonts w:ascii="Times New Roman" w:hAnsi="Times New Roman" w:cs="Times New Roman"/>
          <w:sz w:val="24"/>
          <w:szCs w:val="24"/>
        </w:rPr>
        <w:t>) simultaneously to the dependent variable (Y).</w:t>
      </w:r>
      <w:proofErr w:type="gramEnd"/>
      <w:r w:rsidRPr="00266F3C">
        <w:rPr>
          <w:rFonts w:ascii="Times New Roman" w:hAnsi="Times New Roman" w:cs="Times New Roman"/>
          <w:sz w:val="24"/>
          <w:szCs w:val="24"/>
        </w:rPr>
        <w:t xml:space="preserve"> The correlation coefficient (R) ranges from 0 to 1, the value closer to 1 means that the relationship is getting </w:t>
      </w:r>
      <w:proofErr w:type="gramStart"/>
      <w:r w:rsidRPr="00266F3C">
        <w:rPr>
          <w:rFonts w:ascii="Times New Roman" w:hAnsi="Times New Roman" w:cs="Times New Roman"/>
          <w:sz w:val="24"/>
          <w:szCs w:val="24"/>
        </w:rPr>
        <w:t>stronger,</w:t>
      </w:r>
      <w:proofErr w:type="gramEnd"/>
      <w:r w:rsidRPr="00266F3C">
        <w:rPr>
          <w:rFonts w:ascii="Times New Roman" w:hAnsi="Times New Roman" w:cs="Times New Roman"/>
          <w:sz w:val="24"/>
          <w:szCs w:val="24"/>
        </w:rPr>
        <w:t xml:space="preserve"> otherwise the value closer to 0 then the relationship is getting weaker. The coefficient of determination (R-Square) shows how much influence the independent variables are able to explain the change in the dependent variable in a study. This value can be seen in table </w:t>
      </w:r>
      <w:r w:rsidRPr="00266F3C">
        <w:rPr>
          <w:rFonts w:ascii="Times New Roman" w:hAnsi="Times New Roman" w:cs="Times New Roman"/>
          <w:sz w:val="24"/>
          <w:szCs w:val="24"/>
          <w:lang w:val="id-ID"/>
        </w:rPr>
        <w:t>5</w:t>
      </w:r>
      <w:r w:rsidRPr="00266F3C">
        <w:rPr>
          <w:rFonts w:ascii="Times New Roman" w:hAnsi="Times New Roman" w:cs="Times New Roman"/>
          <w:sz w:val="24"/>
          <w:szCs w:val="24"/>
        </w:rPr>
        <w:t xml:space="preserve"> below.</w:t>
      </w:r>
    </w:p>
    <w:p w:rsidR="000E6018" w:rsidRPr="00266F3C" w:rsidRDefault="00266F3C" w:rsidP="000E6018">
      <w:pPr>
        <w:spacing w:after="0" w:line="36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Tab</w:t>
      </w:r>
      <w:r w:rsidR="0053672B" w:rsidRPr="00266F3C">
        <w:rPr>
          <w:rFonts w:ascii="Times New Roman" w:hAnsi="Times New Roman" w:cs="Times New Roman"/>
          <w:sz w:val="24"/>
          <w:szCs w:val="24"/>
        </w:rPr>
        <w:t>l</w:t>
      </w:r>
      <w:proofErr w:type="spellEnd"/>
      <w:r>
        <w:rPr>
          <w:rFonts w:ascii="Times New Roman" w:hAnsi="Times New Roman" w:cs="Times New Roman"/>
          <w:sz w:val="24"/>
          <w:szCs w:val="24"/>
          <w:lang w:val="id-ID"/>
        </w:rPr>
        <w:t>e</w:t>
      </w:r>
      <w:r w:rsidR="0053672B" w:rsidRPr="00266F3C">
        <w:rPr>
          <w:rFonts w:ascii="Times New Roman" w:hAnsi="Times New Roman" w:cs="Times New Roman"/>
          <w:sz w:val="24"/>
          <w:szCs w:val="24"/>
        </w:rPr>
        <w:t xml:space="preserve"> 5.</w:t>
      </w:r>
      <w:proofErr w:type="gramEnd"/>
      <w:r w:rsidR="0053672B" w:rsidRPr="00266F3C">
        <w:rPr>
          <w:rFonts w:ascii="Times New Roman" w:hAnsi="Times New Roman" w:cs="Times New Roman"/>
          <w:sz w:val="24"/>
          <w:szCs w:val="24"/>
        </w:rPr>
        <w:t xml:space="preserve"> Model Summary Dependent Variable</w:t>
      </w:r>
    </w:p>
    <w:tbl>
      <w:tblPr>
        <w:tblW w:w="7019" w:type="dxa"/>
        <w:jc w:val="center"/>
        <w:tblLayout w:type="fixed"/>
        <w:tblCellMar>
          <w:left w:w="0" w:type="dxa"/>
          <w:right w:w="0" w:type="dxa"/>
        </w:tblCellMar>
        <w:tblLook w:val="0000" w:firstRow="0" w:lastRow="0" w:firstColumn="0" w:lastColumn="0" w:noHBand="0" w:noVBand="0"/>
      </w:tblPr>
      <w:tblGrid>
        <w:gridCol w:w="795"/>
        <w:gridCol w:w="1024"/>
        <w:gridCol w:w="1442"/>
        <w:gridCol w:w="1773"/>
        <w:gridCol w:w="1985"/>
      </w:tblGrid>
      <w:tr w:rsidR="000E6018" w:rsidRPr="00266F3C" w:rsidTr="001130BD">
        <w:trPr>
          <w:cantSplit/>
          <w:trHeight w:val="624"/>
          <w:jc w:val="center"/>
        </w:trPr>
        <w:tc>
          <w:tcPr>
            <w:tcW w:w="795" w:type="dxa"/>
            <w:tcBorders>
              <w:top w:val="single" w:sz="8" w:space="0" w:color="auto"/>
              <w:bottom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6F3C">
              <w:rPr>
                <w:rFonts w:ascii="Times New Roman" w:hAnsi="Times New Roman" w:cs="Times New Roman"/>
                <w:color w:val="000000"/>
                <w:sz w:val="24"/>
                <w:szCs w:val="24"/>
              </w:rPr>
              <w:t>Model</w:t>
            </w:r>
          </w:p>
        </w:tc>
        <w:tc>
          <w:tcPr>
            <w:tcW w:w="1024" w:type="dxa"/>
            <w:tcBorders>
              <w:top w:val="single" w:sz="8" w:space="0" w:color="auto"/>
              <w:bottom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6F3C">
              <w:rPr>
                <w:rFonts w:ascii="Times New Roman" w:hAnsi="Times New Roman" w:cs="Times New Roman"/>
                <w:color w:val="000000"/>
                <w:sz w:val="24"/>
                <w:szCs w:val="24"/>
              </w:rPr>
              <w:t>R</w:t>
            </w:r>
          </w:p>
        </w:tc>
        <w:tc>
          <w:tcPr>
            <w:tcW w:w="1442" w:type="dxa"/>
            <w:tcBorders>
              <w:top w:val="single" w:sz="8" w:space="0" w:color="auto"/>
              <w:bottom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6F3C">
              <w:rPr>
                <w:rFonts w:ascii="Times New Roman" w:hAnsi="Times New Roman" w:cs="Times New Roman"/>
                <w:color w:val="000000"/>
                <w:sz w:val="24"/>
                <w:szCs w:val="24"/>
              </w:rPr>
              <w:t>R Square</w:t>
            </w:r>
          </w:p>
        </w:tc>
        <w:tc>
          <w:tcPr>
            <w:tcW w:w="1773" w:type="dxa"/>
            <w:tcBorders>
              <w:top w:val="single" w:sz="8" w:space="0" w:color="auto"/>
              <w:bottom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6F3C">
              <w:rPr>
                <w:rFonts w:ascii="Times New Roman" w:hAnsi="Times New Roman" w:cs="Times New Roman"/>
                <w:color w:val="000000"/>
                <w:sz w:val="24"/>
                <w:szCs w:val="24"/>
              </w:rPr>
              <w:t>Adjusted R Square</w:t>
            </w:r>
          </w:p>
        </w:tc>
        <w:tc>
          <w:tcPr>
            <w:tcW w:w="1985" w:type="dxa"/>
            <w:tcBorders>
              <w:top w:val="single" w:sz="8" w:space="0" w:color="auto"/>
              <w:bottom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6F3C">
              <w:rPr>
                <w:rFonts w:ascii="Times New Roman" w:hAnsi="Times New Roman" w:cs="Times New Roman"/>
                <w:color w:val="000000"/>
                <w:sz w:val="24"/>
                <w:szCs w:val="24"/>
              </w:rPr>
              <w:t>Std. Error of the Estimate</w:t>
            </w:r>
          </w:p>
        </w:tc>
      </w:tr>
      <w:tr w:rsidR="000E6018" w:rsidRPr="00266F3C" w:rsidTr="001130BD">
        <w:trPr>
          <w:cantSplit/>
          <w:trHeight w:val="340"/>
          <w:jc w:val="center"/>
        </w:trPr>
        <w:tc>
          <w:tcPr>
            <w:tcW w:w="795" w:type="dxa"/>
            <w:tcBorders>
              <w:top w:val="single" w:sz="8" w:space="0" w:color="auto"/>
              <w:bottom w:val="single" w:sz="8" w:space="0" w:color="auto"/>
            </w:tcBorders>
            <w:shd w:val="clear" w:color="auto" w:fill="FFFFFF"/>
          </w:tcPr>
          <w:p w:rsidR="000E6018" w:rsidRPr="00266F3C" w:rsidRDefault="000E6018" w:rsidP="001130B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6F3C">
              <w:rPr>
                <w:rFonts w:ascii="Times New Roman" w:hAnsi="Times New Roman" w:cs="Times New Roman"/>
                <w:color w:val="000000"/>
                <w:sz w:val="24"/>
                <w:szCs w:val="24"/>
              </w:rPr>
              <w:t>1</w:t>
            </w:r>
          </w:p>
        </w:tc>
        <w:tc>
          <w:tcPr>
            <w:tcW w:w="1024" w:type="dxa"/>
            <w:tcBorders>
              <w:top w:val="single" w:sz="8" w:space="0" w:color="auto"/>
              <w:bottom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.976</w:t>
            </w:r>
          </w:p>
        </w:tc>
        <w:tc>
          <w:tcPr>
            <w:tcW w:w="1442" w:type="dxa"/>
            <w:tcBorders>
              <w:top w:val="single" w:sz="8" w:space="0" w:color="auto"/>
              <w:bottom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.952</w:t>
            </w:r>
          </w:p>
        </w:tc>
        <w:tc>
          <w:tcPr>
            <w:tcW w:w="1773" w:type="dxa"/>
            <w:tcBorders>
              <w:top w:val="single" w:sz="8" w:space="0" w:color="auto"/>
              <w:bottom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.944</w:t>
            </w:r>
          </w:p>
        </w:tc>
        <w:tc>
          <w:tcPr>
            <w:tcW w:w="1985" w:type="dxa"/>
            <w:tcBorders>
              <w:top w:val="single" w:sz="8" w:space="0" w:color="auto"/>
              <w:bottom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9.757</w:t>
            </w:r>
          </w:p>
        </w:tc>
      </w:tr>
    </w:tbl>
    <w:p w:rsidR="000E6018" w:rsidRPr="00266F3C" w:rsidRDefault="000E6018" w:rsidP="0053672B">
      <w:pPr>
        <w:spacing w:after="0" w:line="240" w:lineRule="auto"/>
        <w:jc w:val="both"/>
        <w:rPr>
          <w:rFonts w:ascii="Times New Roman" w:eastAsia="Times New Roman" w:hAnsi="Times New Roman" w:cs="Times New Roman"/>
          <w:sz w:val="24"/>
          <w:szCs w:val="24"/>
        </w:rPr>
      </w:pPr>
    </w:p>
    <w:p w:rsidR="00266F3C" w:rsidRDefault="004518B2" w:rsidP="00266F3C">
      <w:pPr>
        <w:spacing w:after="0" w:line="276" w:lineRule="auto"/>
        <w:ind w:firstLine="709"/>
        <w:jc w:val="both"/>
        <w:rPr>
          <w:rFonts w:ascii="Times New Roman" w:eastAsia="Times New Roman" w:hAnsi="Times New Roman" w:cs="Times New Roman"/>
          <w:sz w:val="24"/>
          <w:szCs w:val="24"/>
          <w:lang w:val="id-ID"/>
        </w:rPr>
      </w:pPr>
      <w:r w:rsidRPr="00266F3C">
        <w:rPr>
          <w:rFonts w:ascii="Times New Roman" w:eastAsia="Times New Roman" w:hAnsi="Times New Roman" w:cs="Times New Roman"/>
          <w:sz w:val="24"/>
          <w:szCs w:val="24"/>
        </w:rPr>
        <w:t xml:space="preserve">Table 2 above shows the correlation coefficient (R) and the coefficient of determination (R-Square) obtained from analysis using SPSS program. </w:t>
      </w:r>
      <w:proofErr w:type="gramStart"/>
      <w:r w:rsidRPr="00266F3C">
        <w:rPr>
          <w:rFonts w:ascii="Times New Roman" w:eastAsia="Times New Roman" w:hAnsi="Times New Roman" w:cs="Times New Roman"/>
          <w:sz w:val="24"/>
          <w:szCs w:val="24"/>
        </w:rPr>
        <w:t xml:space="preserve">The correlation coefficient (R) which is obtained for </w:t>
      </w:r>
      <w:r w:rsidR="0053672B" w:rsidRPr="00266F3C">
        <w:rPr>
          <w:rFonts w:ascii="Times New Roman" w:eastAsia="Times New Roman" w:hAnsi="Times New Roman" w:cs="Times New Roman"/>
          <w:sz w:val="24"/>
          <w:szCs w:val="24"/>
        </w:rPr>
        <w:t>0.</w:t>
      </w:r>
      <w:r w:rsidR="00A93EA1" w:rsidRPr="00266F3C">
        <w:rPr>
          <w:rFonts w:ascii="Times New Roman" w:eastAsia="Times New Roman" w:hAnsi="Times New Roman" w:cs="Times New Roman"/>
          <w:sz w:val="24"/>
          <w:szCs w:val="24"/>
          <w:lang w:val="id-ID"/>
        </w:rPr>
        <w:t>976</w:t>
      </w:r>
      <w:r w:rsidRPr="00266F3C">
        <w:rPr>
          <w:rFonts w:ascii="Times New Roman" w:eastAsia="Times New Roman" w:hAnsi="Times New Roman" w:cs="Times New Roman"/>
          <w:sz w:val="24"/>
          <w:szCs w:val="24"/>
          <w:lang w:val="id-ID"/>
        </w:rPr>
        <w:t>.</w:t>
      </w:r>
      <w:proofErr w:type="gramEnd"/>
      <w:r w:rsidR="00A93EA1" w:rsidRPr="00266F3C">
        <w:rPr>
          <w:rFonts w:ascii="Times New Roman" w:eastAsia="Times New Roman" w:hAnsi="Times New Roman" w:cs="Times New Roman"/>
          <w:sz w:val="24"/>
          <w:szCs w:val="24"/>
          <w:lang w:val="id-ID"/>
        </w:rPr>
        <w:t xml:space="preserve"> </w:t>
      </w:r>
      <w:r w:rsidRPr="00266F3C">
        <w:rPr>
          <w:rFonts w:ascii="Times New Roman" w:hAnsi="Times New Roman" w:cs="Times New Roman"/>
          <w:sz w:val="24"/>
          <w:szCs w:val="24"/>
          <w:lang w:val="en"/>
        </w:rPr>
        <w:t>Attitudes and self-concept shows a very strong connection to the behavior of farmers in sustainable land management</w:t>
      </w:r>
      <w:r w:rsidR="00A93EA1" w:rsidRPr="00266F3C">
        <w:rPr>
          <w:rFonts w:ascii="Times New Roman" w:eastAsia="Times New Roman" w:hAnsi="Times New Roman" w:cs="Times New Roman"/>
          <w:sz w:val="24"/>
          <w:szCs w:val="24"/>
          <w:lang w:val="id-ID"/>
        </w:rPr>
        <w:t xml:space="preserve">. </w:t>
      </w:r>
      <w:r w:rsidRPr="00266F3C">
        <w:rPr>
          <w:rFonts w:ascii="Times New Roman" w:hAnsi="Times New Roman" w:cs="Times New Roman"/>
          <w:sz w:val="24"/>
          <w:szCs w:val="24"/>
          <w:lang w:val="en"/>
        </w:rPr>
        <w:t>The coefficient of determination (R-Square) obtained for 0</w:t>
      </w:r>
      <w:r w:rsidRPr="00266F3C">
        <w:rPr>
          <w:rFonts w:ascii="Times New Roman" w:hAnsi="Times New Roman" w:cs="Times New Roman"/>
          <w:sz w:val="24"/>
          <w:szCs w:val="24"/>
          <w:lang w:val="id-ID"/>
        </w:rPr>
        <w:t>.</w:t>
      </w:r>
      <w:r w:rsidRPr="00266F3C">
        <w:rPr>
          <w:rFonts w:ascii="Times New Roman" w:hAnsi="Times New Roman" w:cs="Times New Roman"/>
          <w:sz w:val="24"/>
          <w:szCs w:val="24"/>
          <w:lang w:val="en"/>
        </w:rPr>
        <w:t xml:space="preserve">952 or 95.20% indicates that the independent variable is the attitude and the concept of self to the dependent variable, namely </w:t>
      </w:r>
      <w:r w:rsidRPr="00266F3C">
        <w:rPr>
          <w:rFonts w:ascii="Times New Roman" w:hAnsi="Times New Roman" w:cs="Times New Roman"/>
          <w:sz w:val="24"/>
          <w:szCs w:val="24"/>
          <w:lang w:val="id-ID"/>
        </w:rPr>
        <w:t>f</w:t>
      </w:r>
      <w:proofErr w:type="spellStart"/>
      <w:r w:rsidRPr="00266F3C">
        <w:rPr>
          <w:rFonts w:ascii="Times New Roman" w:hAnsi="Times New Roman" w:cs="Times New Roman"/>
          <w:sz w:val="24"/>
          <w:szCs w:val="24"/>
          <w:lang w:val="en"/>
        </w:rPr>
        <w:t>armers</w:t>
      </w:r>
      <w:proofErr w:type="spellEnd"/>
      <w:r w:rsidRPr="00266F3C">
        <w:rPr>
          <w:rFonts w:ascii="Times New Roman" w:hAnsi="Times New Roman" w:cs="Times New Roman"/>
          <w:sz w:val="24"/>
          <w:szCs w:val="24"/>
          <w:lang w:val="id-ID"/>
        </w:rPr>
        <w:t xml:space="preserve"> b</w:t>
      </w:r>
      <w:proofErr w:type="spellStart"/>
      <w:r w:rsidRPr="00266F3C">
        <w:rPr>
          <w:rFonts w:ascii="Times New Roman" w:hAnsi="Times New Roman" w:cs="Times New Roman"/>
          <w:sz w:val="24"/>
          <w:szCs w:val="24"/>
          <w:lang w:val="en"/>
        </w:rPr>
        <w:t>ehavior</w:t>
      </w:r>
      <w:proofErr w:type="spellEnd"/>
      <w:r w:rsidRPr="00266F3C">
        <w:rPr>
          <w:rFonts w:ascii="Times New Roman" w:hAnsi="Times New Roman" w:cs="Times New Roman"/>
          <w:sz w:val="24"/>
          <w:szCs w:val="24"/>
          <w:lang w:val="en"/>
        </w:rPr>
        <w:t xml:space="preserve"> have the effect of 95.20% while the rest of 4.80% was influenced by variables or other factors beyond the research</w:t>
      </w:r>
      <w:r w:rsidR="0053672B" w:rsidRPr="00266F3C">
        <w:rPr>
          <w:rFonts w:ascii="Times New Roman" w:eastAsia="Times New Roman" w:hAnsi="Times New Roman" w:cs="Times New Roman"/>
          <w:sz w:val="24"/>
          <w:szCs w:val="24"/>
        </w:rPr>
        <w:t>.</w:t>
      </w:r>
    </w:p>
    <w:p w:rsidR="0053672B" w:rsidRPr="00266F3C" w:rsidRDefault="004518B2" w:rsidP="00266F3C">
      <w:pPr>
        <w:spacing w:after="0" w:line="276" w:lineRule="auto"/>
        <w:ind w:firstLine="709"/>
        <w:jc w:val="both"/>
        <w:rPr>
          <w:rFonts w:ascii="Times New Roman" w:eastAsia="Times New Roman" w:hAnsi="Times New Roman" w:cs="Times New Roman"/>
          <w:sz w:val="24"/>
          <w:szCs w:val="24"/>
        </w:rPr>
      </w:pPr>
      <w:r w:rsidRPr="00266F3C">
        <w:rPr>
          <w:rFonts w:ascii="Times New Roman" w:hAnsi="Times New Roman" w:cs="Times New Roman"/>
          <w:sz w:val="24"/>
          <w:szCs w:val="24"/>
          <w:lang w:val="en"/>
        </w:rPr>
        <w:t xml:space="preserve">Furthermore, to </w:t>
      </w:r>
      <w:r w:rsidRPr="00266F3C">
        <w:rPr>
          <w:rStyle w:val="alt-edited"/>
          <w:rFonts w:ascii="Times New Roman" w:hAnsi="Times New Roman" w:cs="Times New Roman"/>
          <w:sz w:val="24"/>
          <w:szCs w:val="24"/>
          <w:lang w:val="en"/>
        </w:rPr>
        <w:t>examine whether</w:t>
      </w:r>
      <w:r w:rsidRPr="00266F3C">
        <w:rPr>
          <w:rFonts w:ascii="Times New Roman" w:hAnsi="Times New Roman" w:cs="Times New Roman"/>
          <w:sz w:val="24"/>
          <w:szCs w:val="24"/>
          <w:lang w:val="en"/>
        </w:rPr>
        <w:t xml:space="preserve"> all the independent variables jointly affect the dependent variable tested simultaneously. Simultaneous testing based on the value of Sig. provided that if the Sig. &lt;0</w:t>
      </w:r>
      <w:r w:rsidRPr="00266F3C">
        <w:rPr>
          <w:rFonts w:ascii="Times New Roman" w:hAnsi="Times New Roman" w:cs="Times New Roman"/>
          <w:sz w:val="24"/>
          <w:szCs w:val="24"/>
          <w:lang w:val="id-ID"/>
        </w:rPr>
        <w:t>.</w:t>
      </w:r>
      <w:r w:rsidRPr="00266F3C">
        <w:rPr>
          <w:rFonts w:ascii="Times New Roman" w:hAnsi="Times New Roman" w:cs="Times New Roman"/>
          <w:sz w:val="24"/>
          <w:szCs w:val="24"/>
          <w:lang w:val="en"/>
        </w:rPr>
        <w:t>05 means independent variables jointly affect the dependent variable and vice versa. Simultaneous testing results can be seen in Table 6 below</w:t>
      </w:r>
      <w:r w:rsidRPr="00266F3C">
        <w:rPr>
          <w:rFonts w:ascii="Times New Roman" w:hAnsi="Times New Roman" w:cs="Times New Roman"/>
          <w:sz w:val="24"/>
          <w:szCs w:val="24"/>
          <w:lang w:val="id-ID"/>
        </w:rPr>
        <w:t>.</w:t>
      </w:r>
    </w:p>
    <w:p w:rsidR="004518B2" w:rsidRPr="00266F3C" w:rsidRDefault="004518B2" w:rsidP="00266F3C">
      <w:pPr>
        <w:spacing w:after="0" w:line="276" w:lineRule="auto"/>
        <w:jc w:val="both"/>
        <w:rPr>
          <w:rFonts w:ascii="Times New Roman" w:hAnsi="Times New Roman" w:cs="Times New Roman"/>
          <w:b/>
          <w:sz w:val="24"/>
          <w:szCs w:val="24"/>
          <w:lang w:val="id-ID"/>
        </w:rPr>
      </w:pPr>
    </w:p>
    <w:p w:rsidR="008D5FBD" w:rsidRDefault="008D5FBD" w:rsidP="00266F3C">
      <w:pPr>
        <w:spacing w:after="120" w:line="276" w:lineRule="auto"/>
        <w:jc w:val="center"/>
        <w:rPr>
          <w:rFonts w:ascii="Times New Roman" w:hAnsi="Times New Roman" w:cs="Times New Roman"/>
          <w:sz w:val="24"/>
          <w:szCs w:val="24"/>
          <w:lang w:val="id-ID"/>
        </w:rPr>
      </w:pPr>
    </w:p>
    <w:p w:rsidR="008D5FBD" w:rsidRDefault="008D5FBD" w:rsidP="00266F3C">
      <w:pPr>
        <w:spacing w:after="120" w:line="276" w:lineRule="auto"/>
        <w:jc w:val="center"/>
        <w:rPr>
          <w:rFonts w:ascii="Times New Roman" w:hAnsi="Times New Roman" w:cs="Times New Roman"/>
          <w:sz w:val="24"/>
          <w:szCs w:val="24"/>
          <w:lang w:val="id-ID"/>
        </w:rPr>
      </w:pPr>
    </w:p>
    <w:p w:rsidR="0053672B" w:rsidRPr="00266F3C" w:rsidRDefault="00266F3C" w:rsidP="00266F3C">
      <w:pPr>
        <w:spacing w:after="120" w:line="276"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Tab</w:t>
      </w:r>
      <w:r w:rsidR="0053672B" w:rsidRPr="00266F3C">
        <w:rPr>
          <w:rFonts w:ascii="Times New Roman" w:hAnsi="Times New Roman" w:cs="Times New Roman"/>
          <w:sz w:val="24"/>
          <w:szCs w:val="24"/>
        </w:rPr>
        <w:t>l</w:t>
      </w:r>
      <w:proofErr w:type="spellEnd"/>
      <w:r>
        <w:rPr>
          <w:rFonts w:ascii="Times New Roman" w:hAnsi="Times New Roman" w:cs="Times New Roman"/>
          <w:sz w:val="24"/>
          <w:szCs w:val="24"/>
          <w:lang w:val="id-ID"/>
        </w:rPr>
        <w:t>e</w:t>
      </w:r>
      <w:r w:rsidR="0053672B" w:rsidRPr="00266F3C">
        <w:rPr>
          <w:rFonts w:ascii="Times New Roman" w:hAnsi="Times New Roman" w:cs="Times New Roman"/>
          <w:sz w:val="24"/>
          <w:szCs w:val="24"/>
        </w:rPr>
        <w:t xml:space="preserve"> 6.</w:t>
      </w:r>
      <w:proofErr w:type="gramEnd"/>
      <w:r w:rsidR="0053672B" w:rsidRPr="00266F3C">
        <w:rPr>
          <w:rFonts w:ascii="Times New Roman" w:hAnsi="Times New Roman" w:cs="Times New Roman"/>
          <w:sz w:val="24"/>
          <w:szCs w:val="24"/>
        </w:rPr>
        <w:t xml:space="preserve"> ANOVA </w:t>
      </w:r>
      <w:r w:rsidR="0053672B" w:rsidRPr="00266F3C">
        <w:rPr>
          <w:rFonts w:ascii="Times New Roman" w:hAnsi="Times New Roman" w:cs="Times New Roman"/>
          <w:color w:val="000000"/>
          <w:sz w:val="24"/>
          <w:szCs w:val="24"/>
        </w:rPr>
        <w:t>Dependent Variable</w:t>
      </w:r>
    </w:p>
    <w:tbl>
      <w:tblPr>
        <w:tblW w:w="8169" w:type="dxa"/>
        <w:jc w:val="center"/>
        <w:tblLayout w:type="fixed"/>
        <w:tblCellMar>
          <w:left w:w="0" w:type="dxa"/>
          <w:right w:w="0" w:type="dxa"/>
        </w:tblCellMar>
        <w:tblLook w:val="0000" w:firstRow="0" w:lastRow="0" w:firstColumn="0" w:lastColumn="0" w:noHBand="0" w:noVBand="0"/>
      </w:tblPr>
      <w:tblGrid>
        <w:gridCol w:w="567"/>
        <w:gridCol w:w="1284"/>
        <w:gridCol w:w="1835"/>
        <w:gridCol w:w="1025"/>
        <w:gridCol w:w="1408"/>
        <w:gridCol w:w="1025"/>
        <w:gridCol w:w="1025"/>
      </w:tblGrid>
      <w:tr w:rsidR="000E6018" w:rsidRPr="00266F3C" w:rsidTr="005F6C94">
        <w:trPr>
          <w:cantSplit/>
          <w:trHeight w:val="454"/>
          <w:jc w:val="center"/>
        </w:trPr>
        <w:tc>
          <w:tcPr>
            <w:tcW w:w="1851" w:type="dxa"/>
            <w:gridSpan w:val="2"/>
            <w:tcBorders>
              <w:top w:val="single" w:sz="8" w:space="0" w:color="auto"/>
              <w:bottom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6F3C">
              <w:rPr>
                <w:rFonts w:ascii="Times New Roman" w:hAnsi="Times New Roman" w:cs="Times New Roman"/>
                <w:color w:val="000000"/>
                <w:sz w:val="24"/>
                <w:szCs w:val="24"/>
              </w:rPr>
              <w:t>Model</w:t>
            </w:r>
          </w:p>
        </w:tc>
        <w:tc>
          <w:tcPr>
            <w:tcW w:w="1835" w:type="dxa"/>
            <w:tcBorders>
              <w:top w:val="single" w:sz="8" w:space="0" w:color="auto"/>
              <w:bottom w:val="single" w:sz="8" w:space="0" w:color="auto"/>
            </w:tcBorders>
            <w:shd w:val="clear" w:color="auto" w:fill="FFFFFF"/>
            <w:vAlign w:val="center"/>
          </w:tcPr>
          <w:p w:rsidR="000E6018" w:rsidRPr="00266F3C" w:rsidRDefault="000E6018" w:rsidP="00D951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Sum of Squares</w:t>
            </w:r>
          </w:p>
        </w:tc>
        <w:tc>
          <w:tcPr>
            <w:tcW w:w="1025" w:type="dxa"/>
            <w:tcBorders>
              <w:top w:val="single" w:sz="8" w:space="0" w:color="auto"/>
              <w:bottom w:val="single" w:sz="8" w:space="0" w:color="auto"/>
            </w:tcBorders>
            <w:shd w:val="clear" w:color="auto" w:fill="FFFFFF"/>
            <w:vAlign w:val="center"/>
          </w:tcPr>
          <w:p w:rsidR="000E6018" w:rsidRPr="00266F3C" w:rsidRDefault="000E6018" w:rsidP="00D9515C">
            <w:pPr>
              <w:autoSpaceDE w:val="0"/>
              <w:autoSpaceDN w:val="0"/>
              <w:adjustRightInd w:val="0"/>
              <w:spacing w:after="0" w:line="240" w:lineRule="auto"/>
              <w:ind w:left="60" w:right="60"/>
              <w:jc w:val="right"/>
              <w:rPr>
                <w:rFonts w:ascii="Times New Roman" w:hAnsi="Times New Roman" w:cs="Times New Roman"/>
                <w:color w:val="000000"/>
                <w:sz w:val="24"/>
                <w:szCs w:val="24"/>
              </w:rPr>
            </w:pPr>
            <w:proofErr w:type="spellStart"/>
            <w:r w:rsidRPr="00266F3C">
              <w:rPr>
                <w:rFonts w:ascii="Times New Roman" w:hAnsi="Times New Roman" w:cs="Times New Roman"/>
                <w:color w:val="000000"/>
                <w:sz w:val="24"/>
                <w:szCs w:val="24"/>
              </w:rPr>
              <w:t>df</w:t>
            </w:r>
            <w:proofErr w:type="spellEnd"/>
          </w:p>
        </w:tc>
        <w:tc>
          <w:tcPr>
            <w:tcW w:w="1408" w:type="dxa"/>
            <w:tcBorders>
              <w:top w:val="single" w:sz="8" w:space="0" w:color="auto"/>
              <w:bottom w:val="single" w:sz="8" w:space="0" w:color="auto"/>
            </w:tcBorders>
            <w:shd w:val="clear" w:color="auto" w:fill="FFFFFF"/>
            <w:vAlign w:val="center"/>
          </w:tcPr>
          <w:p w:rsidR="000E6018" w:rsidRPr="00266F3C" w:rsidRDefault="000E6018" w:rsidP="00D951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Mean Square</w:t>
            </w:r>
          </w:p>
        </w:tc>
        <w:tc>
          <w:tcPr>
            <w:tcW w:w="1025" w:type="dxa"/>
            <w:tcBorders>
              <w:top w:val="single" w:sz="8" w:space="0" w:color="auto"/>
              <w:bottom w:val="single" w:sz="8" w:space="0" w:color="auto"/>
            </w:tcBorders>
            <w:shd w:val="clear" w:color="auto" w:fill="FFFFFF"/>
            <w:vAlign w:val="center"/>
          </w:tcPr>
          <w:p w:rsidR="000E6018" w:rsidRPr="00266F3C" w:rsidRDefault="000E6018" w:rsidP="00D951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F</w:t>
            </w:r>
          </w:p>
        </w:tc>
        <w:tc>
          <w:tcPr>
            <w:tcW w:w="1025" w:type="dxa"/>
            <w:tcBorders>
              <w:top w:val="single" w:sz="8" w:space="0" w:color="auto"/>
              <w:bottom w:val="single" w:sz="8" w:space="0" w:color="auto"/>
            </w:tcBorders>
            <w:shd w:val="clear" w:color="auto" w:fill="FFFFFF"/>
            <w:vAlign w:val="center"/>
          </w:tcPr>
          <w:p w:rsidR="000E6018" w:rsidRPr="00266F3C" w:rsidRDefault="000E6018" w:rsidP="00D951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Sig.</w:t>
            </w:r>
          </w:p>
        </w:tc>
      </w:tr>
      <w:tr w:rsidR="000E6018" w:rsidRPr="00266F3C" w:rsidTr="001130BD">
        <w:trPr>
          <w:cantSplit/>
          <w:trHeight w:val="340"/>
          <w:jc w:val="center"/>
        </w:trPr>
        <w:tc>
          <w:tcPr>
            <w:tcW w:w="567" w:type="dxa"/>
            <w:vMerge w:val="restart"/>
            <w:tcBorders>
              <w:top w:val="single" w:sz="8" w:space="0" w:color="auto"/>
            </w:tcBorders>
            <w:shd w:val="clear" w:color="auto" w:fill="FFFFFF"/>
          </w:tcPr>
          <w:p w:rsidR="000E6018" w:rsidRPr="00266F3C" w:rsidRDefault="000E6018" w:rsidP="001130B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6F3C">
              <w:rPr>
                <w:rFonts w:ascii="Times New Roman" w:hAnsi="Times New Roman" w:cs="Times New Roman"/>
                <w:color w:val="000000"/>
                <w:sz w:val="24"/>
                <w:szCs w:val="24"/>
              </w:rPr>
              <w:t>1</w:t>
            </w:r>
          </w:p>
        </w:tc>
        <w:tc>
          <w:tcPr>
            <w:tcW w:w="1284" w:type="dxa"/>
            <w:tcBorders>
              <w:top w:val="single" w:sz="8" w:space="0" w:color="auto"/>
            </w:tcBorders>
            <w:shd w:val="clear" w:color="auto" w:fill="FFFFFF"/>
          </w:tcPr>
          <w:p w:rsidR="000E6018" w:rsidRPr="00266F3C" w:rsidRDefault="000E6018" w:rsidP="001130BD">
            <w:pPr>
              <w:autoSpaceDE w:val="0"/>
              <w:autoSpaceDN w:val="0"/>
              <w:adjustRightInd w:val="0"/>
              <w:spacing w:after="0" w:line="240" w:lineRule="auto"/>
              <w:ind w:left="60" w:right="60"/>
              <w:rPr>
                <w:rFonts w:ascii="Times New Roman" w:hAnsi="Times New Roman" w:cs="Times New Roman"/>
                <w:color w:val="000000"/>
                <w:sz w:val="24"/>
                <w:szCs w:val="24"/>
              </w:rPr>
            </w:pPr>
            <w:r w:rsidRPr="00266F3C">
              <w:rPr>
                <w:rFonts w:ascii="Times New Roman" w:hAnsi="Times New Roman" w:cs="Times New Roman"/>
                <w:color w:val="000000"/>
                <w:sz w:val="24"/>
                <w:szCs w:val="24"/>
              </w:rPr>
              <w:t>Regression</w:t>
            </w:r>
          </w:p>
        </w:tc>
        <w:tc>
          <w:tcPr>
            <w:tcW w:w="1835" w:type="dxa"/>
            <w:tcBorders>
              <w:top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17.368</w:t>
            </w:r>
          </w:p>
        </w:tc>
        <w:tc>
          <w:tcPr>
            <w:tcW w:w="1025" w:type="dxa"/>
            <w:tcBorders>
              <w:top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2</w:t>
            </w:r>
          </w:p>
        </w:tc>
        <w:tc>
          <w:tcPr>
            <w:tcW w:w="1408" w:type="dxa"/>
            <w:tcBorders>
              <w:top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8.684</w:t>
            </w:r>
          </w:p>
        </w:tc>
        <w:tc>
          <w:tcPr>
            <w:tcW w:w="1025" w:type="dxa"/>
            <w:tcBorders>
              <w:top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4.807</w:t>
            </w:r>
          </w:p>
        </w:tc>
        <w:tc>
          <w:tcPr>
            <w:tcW w:w="1025" w:type="dxa"/>
            <w:tcBorders>
              <w:top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.008</w:t>
            </w:r>
          </w:p>
        </w:tc>
      </w:tr>
      <w:tr w:rsidR="000E6018" w:rsidRPr="00266F3C" w:rsidTr="001130BD">
        <w:trPr>
          <w:cantSplit/>
          <w:trHeight w:val="340"/>
          <w:jc w:val="center"/>
        </w:trPr>
        <w:tc>
          <w:tcPr>
            <w:tcW w:w="567" w:type="dxa"/>
            <w:vMerge/>
            <w:shd w:val="clear" w:color="auto" w:fill="FFFFFF"/>
          </w:tcPr>
          <w:p w:rsidR="000E6018" w:rsidRPr="00266F3C" w:rsidRDefault="000E6018" w:rsidP="001130BD">
            <w:pPr>
              <w:autoSpaceDE w:val="0"/>
              <w:autoSpaceDN w:val="0"/>
              <w:adjustRightInd w:val="0"/>
              <w:spacing w:after="0" w:line="240" w:lineRule="auto"/>
              <w:rPr>
                <w:rFonts w:ascii="Times New Roman" w:hAnsi="Times New Roman" w:cs="Times New Roman"/>
                <w:color w:val="000000"/>
                <w:sz w:val="24"/>
                <w:szCs w:val="24"/>
              </w:rPr>
            </w:pPr>
          </w:p>
        </w:tc>
        <w:tc>
          <w:tcPr>
            <w:tcW w:w="1284" w:type="dxa"/>
            <w:shd w:val="clear" w:color="auto" w:fill="FFFFFF"/>
          </w:tcPr>
          <w:p w:rsidR="000E6018" w:rsidRPr="00266F3C" w:rsidRDefault="000E6018" w:rsidP="001130BD">
            <w:pPr>
              <w:autoSpaceDE w:val="0"/>
              <w:autoSpaceDN w:val="0"/>
              <w:adjustRightInd w:val="0"/>
              <w:spacing w:after="0" w:line="240" w:lineRule="auto"/>
              <w:ind w:left="60" w:right="60"/>
              <w:rPr>
                <w:rFonts w:ascii="Times New Roman" w:hAnsi="Times New Roman" w:cs="Times New Roman"/>
                <w:color w:val="000000"/>
                <w:sz w:val="24"/>
                <w:szCs w:val="24"/>
              </w:rPr>
            </w:pPr>
            <w:r w:rsidRPr="00266F3C">
              <w:rPr>
                <w:rFonts w:ascii="Times New Roman" w:hAnsi="Times New Roman" w:cs="Times New Roman"/>
                <w:color w:val="000000"/>
                <w:sz w:val="24"/>
                <w:szCs w:val="24"/>
              </w:rPr>
              <w:t>Residual</w:t>
            </w:r>
          </w:p>
        </w:tc>
        <w:tc>
          <w:tcPr>
            <w:tcW w:w="1835" w:type="dxa"/>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2120.507</w:t>
            </w:r>
          </w:p>
        </w:tc>
        <w:tc>
          <w:tcPr>
            <w:tcW w:w="1025" w:type="dxa"/>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197</w:t>
            </w:r>
          </w:p>
        </w:tc>
        <w:tc>
          <w:tcPr>
            <w:tcW w:w="1408" w:type="dxa"/>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10.764</w:t>
            </w:r>
          </w:p>
        </w:tc>
        <w:tc>
          <w:tcPr>
            <w:tcW w:w="1025" w:type="dxa"/>
            <w:shd w:val="clear" w:color="auto" w:fill="FFFFFF"/>
            <w:vAlign w:val="center"/>
          </w:tcPr>
          <w:p w:rsidR="000E6018" w:rsidRPr="00266F3C" w:rsidRDefault="000E6018" w:rsidP="001130BD">
            <w:pPr>
              <w:autoSpaceDE w:val="0"/>
              <w:autoSpaceDN w:val="0"/>
              <w:adjustRightInd w:val="0"/>
              <w:spacing w:after="0" w:line="240" w:lineRule="auto"/>
              <w:rPr>
                <w:rFonts w:ascii="Times New Roman" w:hAnsi="Times New Roman" w:cs="Times New Roman"/>
                <w:sz w:val="24"/>
                <w:szCs w:val="24"/>
              </w:rPr>
            </w:pPr>
          </w:p>
        </w:tc>
        <w:tc>
          <w:tcPr>
            <w:tcW w:w="1025" w:type="dxa"/>
            <w:shd w:val="clear" w:color="auto" w:fill="FFFFFF"/>
            <w:vAlign w:val="center"/>
          </w:tcPr>
          <w:p w:rsidR="000E6018" w:rsidRPr="00266F3C" w:rsidRDefault="000E6018" w:rsidP="001130BD">
            <w:pPr>
              <w:autoSpaceDE w:val="0"/>
              <w:autoSpaceDN w:val="0"/>
              <w:adjustRightInd w:val="0"/>
              <w:spacing w:after="0" w:line="240" w:lineRule="auto"/>
              <w:rPr>
                <w:rFonts w:ascii="Times New Roman" w:hAnsi="Times New Roman" w:cs="Times New Roman"/>
                <w:sz w:val="24"/>
                <w:szCs w:val="24"/>
              </w:rPr>
            </w:pPr>
          </w:p>
        </w:tc>
      </w:tr>
      <w:tr w:rsidR="000E6018" w:rsidRPr="00266F3C" w:rsidTr="001130BD">
        <w:trPr>
          <w:cantSplit/>
          <w:trHeight w:val="340"/>
          <w:jc w:val="center"/>
        </w:trPr>
        <w:tc>
          <w:tcPr>
            <w:tcW w:w="567" w:type="dxa"/>
            <w:vMerge/>
            <w:tcBorders>
              <w:bottom w:val="single" w:sz="8" w:space="0" w:color="auto"/>
            </w:tcBorders>
            <w:shd w:val="clear" w:color="auto" w:fill="FFFFFF"/>
          </w:tcPr>
          <w:p w:rsidR="000E6018" w:rsidRPr="00266F3C" w:rsidRDefault="000E6018" w:rsidP="001130BD">
            <w:pPr>
              <w:autoSpaceDE w:val="0"/>
              <w:autoSpaceDN w:val="0"/>
              <w:adjustRightInd w:val="0"/>
              <w:spacing w:after="0" w:line="240" w:lineRule="auto"/>
              <w:rPr>
                <w:rFonts w:ascii="Times New Roman" w:hAnsi="Times New Roman" w:cs="Times New Roman"/>
                <w:sz w:val="24"/>
                <w:szCs w:val="24"/>
              </w:rPr>
            </w:pPr>
          </w:p>
        </w:tc>
        <w:tc>
          <w:tcPr>
            <w:tcW w:w="1284" w:type="dxa"/>
            <w:tcBorders>
              <w:bottom w:val="single" w:sz="8" w:space="0" w:color="auto"/>
            </w:tcBorders>
            <w:shd w:val="clear" w:color="auto" w:fill="FFFFFF"/>
          </w:tcPr>
          <w:p w:rsidR="000E6018" w:rsidRPr="00266F3C" w:rsidRDefault="000E6018" w:rsidP="001130BD">
            <w:pPr>
              <w:autoSpaceDE w:val="0"/>
              <w:autoSpaceDN w:val="0"/>
              <w:adjustRightInd w:val="0"/>
              <w:spacing w:after="0" w:line="240" w:lineRule="auto"/>
              <w:ind w:left="60" w:right="60"/>
              <w:rPr>
                <w:rFonts w:ascii="Times New Roman" w:hAnsi="Times New Roman" w:cs="Times New Roman"/>
                <w:color w:val="000000"/>
                <w:sz w:val="24"/>
                <w:szCs w:val="24"/>
              </w:rPr>
            </w:pPr>
            <w:r w:rsidRPr="00266F3C">
              <w:rPr>
                <w:rFonts w:ascii="Times New Roman" w:hAnsi="Times New Roman" w:cs="Times New Roman"/>
                <w:color w:val="000000"/>
                <w:sz w:val="24"/>
                <w:szCs w:val="24"/>
              </w:rPr>
              <w:t>Total</w:t>
            </w:r>
          </w:p>
        </w:tc>
        <w:tc>
          <w:tcPr>
            <w:tcW w:w="1835" w:type="dxa"/>
            <w:tcBorders>
              <w:bottom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2137.875</w:t>
            </w:r>
          </w:p>
        </w:tc>
        <w:tc>
          <w:tcPr>
            <w:tcW w:w="1025" w:type="dxa"/>
            <w:tcBorders>
              <w:bottom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199</w:t>
            </w:r>
          </w:p>
        </w:tc>
        <w:tc>
          <w:tcPr>
            <w:tcW w:w="1408" w:type="dxa"/>
            <w:tcBorders>
              <w:bottom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rPr>
                <w:rFonts w:ascii="Times New Roman" w:hAnsi="Times New Roman" w:cs="Times New Roman"/>
                <w:sz w:val="24"/>
                <w:szCs w:val="24"/>
              </w:rPr>
            </w:pPr>
          </w:p>
        </w:tc>
        <w:tc>
          <w:tcPr>
            <w:tcW w:w="1025" w:type="dxa"/>
            <w:tcBorders>
              <w:bottom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rPr>
                <w:rFonts w:ascii="Times New Roman" w:hAnsi="Times New Roman" w:cs="Times New Roman"/>
                <w:sz w:val="24"/>
                <w:szCs w:val="24"/>
              </w:rPr>
            </w:pPr>
          </w:p>
        </w:tc>
        <w:tc>
          <w:tcPr>
            <w:tcW w:w="1025" w:type="dxa"/>
            <w:tcBorders>
              <w:bottom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rPr>
                <w:rFonts w:ascii="Times New Roman" w:hAnsi="Times New Roman" w:cs="Times New Roman"/>
                <w:sz w:val="24"/>
                <w:szCs w:val="24"/>
              </w:rPr>
            </w:pPr>
          </w:p>
        </w:tc>
      </w:tr>
    </w:tbl>
    <w:p w:rsidR="0053672B" w:rsidRPr="008D5FBD" w:rsidRDefault="004518B2" w:rsidP="008D5FBD">
      <w:pPr>
        <w:spacing w:before="240" w:after="240" w:line="276" w:lineRule="auto"/>
        <w:ind w:firstLine="709"/>
        <w:jc w:val="both"/>
        <w:rPr>
          <w:rFonts w:ascii="Times New Roman" w:hAnsi="Times New Roman" w:cs="Times New Roman"/>
          <w:sz w:val="24"/>
          <w:szCs w:val="24"/>
          <w:lang w:val="id-ID"/>
        </w:rPr>
      </w:pPr>
      <w:r w:rsidRPr="00266F3C">
        <w:rPr>
          <w:rFonts w:ascii="Times New Roman" w:hAnsi="Times New Roman" w:cs="Times New Roman"/>
          <w:sz w:val="24"/>
          <w:szCs w:val="24"/>
          <w:lang w:val="en"/>
        </w:rPr>
        <w:t>Table 6 shows that the value of sig 0.008 &lt;0</w:t>
      </w:r>
      <w:r w:rsidRPr="00266F3C">
        <w:rPr>
          <w:rFonts w:ascii="Times New Roman" w:hAnsi="Times New Roman" w:cs="Times New Roman"/>
          <w:sz w:val="24"/>
          <w:szCs w:val="24"/>
          <w:lang w:val="id-ID"/>
        </w:rPr>
        <w:t>.</w:t>
      </w:r>
      <w:r w:rsidRPr="00266F3C">
        <w:rPr>
          <w:rFonts w:ascii="Times New Roman" w:hAnsi="Times New Roman" w:cs="Times New Roman"/>
          <w:sz w:val="24"/>
          <w:szCs w:val="24"/>
          <w:lang w:val="en"/>
        </w:rPr>
        <w:t>05 or variable attitudes and self-concept simultaneously influence the behavior of rice farmers in land management. The results were partially or regression coefficient test that aims to determine which variables are significant or not used to the regression model obtained, this partial test can be done by looking at the value of Sig. (P-value) provided that if the Sig. &lt;0</w:t>
      </w:r>
      <w:r w:rsidRPr="00266F3C">
        <w:rPr>
          <w:rFonts w:ascii="Times New Roman" w:hAnsi="Times New Roman" w:cs="Times New Roman"/>
          <w:sz w:val="24"/>
          <w:szCs w:val="24"/>
          <w:lang w:val="id-ID"/>
        </w:rPr>
        <w:t>.</w:t>
      </w:r>
      <w:r w:rsidRPr="00266F3C">
        <w:rPr>
          <w:rFonts w:ascii="Times New Roman" w:hAnsi="Times New Roman" w:cs="Times New Roman"/>
          <w:sz w:val="24"/>
          <w:szCs w:val="24"/>
          <w:lang w:val="en"/>
        </w:rPr>
        <w:t>05 means that the variable of the model used significantly and vice versa, the value can be seen in Table 7 below.</w:t>
      </w:r>
    </w:p>
    <w:p w:rsidR="0053672B" w:rsidRPr="00266F3C" w:rsidRDefault="00266F3C" w:rsidP="00266F3C">
      <w:pPr>
        <w:spacing w:after="120" w:line="276"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Tab</w:t>
      </w:r>
      <w:r w:rsidR="0053672B" w:rsidRPr="00266F3C">
        <w:rPr>
          <w:rFonts w:ascii="Times New Roman" w:hAnsi="Times New Roman" w:cs="Times New Roman"/>
          <w:sz w:val="24"/>
          <w:szCs w:val="24"/>
        </w:rPr>
        <w:t>l</w:t>
      </w:r>
      <w:proofErr w:type="spellEnd"/>
      <w:r>
        <w:rPr>
          <w:rFonts w:ascii="Times New Roman" w:hAnsi="Times New Roman" w:cs="Times New Roman"/>
          <w:sz w:val="24"/>
          <w:szCs w:val="24"/>
          <w:lang w:val="id-ID"/>
        </w:rPr>
        <w:t>e</w:t>
      </w:r>
      <w:r w:rsidR="0053672B" w:rsidRPr="00266F3C">
        <w:rPr>
          <w:rFonts w:ascii="Times New Roman" w:hAnsi="Times New Roman" w:cs="Times New Roman"/>
          <w:sz w:val="24"/>
          <w:szCs w:val="24"/>
        </w:rPr>
        <w:t xml:space="preserve"> 7.</w:t>
      </w:r>
      <w:proofErr w:type="gramEnd"/>
      <w:r w:rsidR="0053672B" w:rsidRPr="00266F3C">
        <w:rPr>
          <w:rFonts w:ascii="Times New Roman" w:hAnsi="Times New Roman" w:cs="Times New Roman"/>
          <w:sz w:val="24"/>
          <w:szCs w:val="24"/>
        </w:rPr>
        <w:t xml:space="preserve"> Coefficients Dependent Variable</w:t>
      </w:r>
    </w:p>
    <w:tbl>
      <w:tblPr>
        <w:tblW w:w="8997" w:type="dxa"/>
        <w:jc w:val="center"/>
        <w:tblLayout w:type="fixed"/>
        <w:tblCellMar>
          <w:left w:w="0" w:type="dxa"/>
          <w:right w:w="0" w:type="dxa"/>
        </w:tblCellMar>
        <w:tblLook w:val="0000" w:firstRow="0" w:lastRow="0" w:firstColumn="0" w:lastColumn="0" w:noHBand="0" w:noVBand="0"/>
      </w:tblPr>
      <w:tblGrid>
        <w:gridCol w:w="426"/>
        <w:gridCol w:w="2246"/>
        <w:gridCol w:w="1331"/>
        <w:gridCol w:w="1331"/>
        <w:gridCol w:w="1612"/>
        <w:gridCol w:w="1025"/>
        <w:gridCol w:w="1026"/>
      </w:tblGrid>
      <w:tr w:rsidR="000E6018" w:rsidRPr="00266F3C" w:rsidTr="00BA1925">
        <w:trPr>
          <w:cantSplit/>
          <w:jc w:val="center"/>
        </w:trPr>
        <w:tc>
          <w:tcPr>
            <w:tcW w:w="2672" w:type="dxa"/>
            <w:gridSpan w:val="2"/>
            <w:vMerge w:val="restart"/>
            <w:tcBorders>
              <w:top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6F3C">
              <w:rPr>
                <w:rFonts w:ascii="Times New Roman" w:hAnsi="Times New Roman" w:cs="Times New Roman"/>
                <w:color w:val="000000"/>
                <w:sz w:val="24"/>
                <w:szCs w:val="24"/>
              </w:rPr>
              <w:t>Model</w:t>
            </w:r>
          </w:p>
        </w:tc>
        <w:tc>
          <w:tcPr>
            <w:tcW w:w="2662" w:type="dxa"/>
            <w:gridSpan w:val="2"/>
            <w:tcBorders>
              <w:top w:val="single" w:sz="8" w:space="0" w:color="auto"/>
              <w:bottom w:val="single" w:sz="8" w:space="0" w:color="auto"/>
            </w:tcBorders>
            <w:shd w:val="clear" w:color="auto" w:fill="FFFFFF"/>
            <w:vAlign w:val="center"/>
          </w:tcPr>
          <w:p w:rsidR="000E6018" w:rsidRPr="00266F3C" w:rsidRDefault="000E6018" w:rsidP="00D951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6F3C">
              <w:rPr>
                <w:rFonts w:ascii="Times New Roman" w:hAnsi="Times New Roman" w:cs="Times New Roman"/>
                <w:color w:val="000000"/>
                <w:sz w:val="24"/>
                <w:szCs w:val="24"/>
              </w:rPr>
              <w:t>Unstandardized Coefficients</w:t>
            </w:r>
          </w:p>
        </w:tc>
        <w:tc>
          <w:tcPr>
            <w:tcW w:w="1612" w:type="dxa"/>
            <w:tcBorders>
              <w:top w:val="single" w:sz="8" w:space="0" w:color="auto"/>
              <w:bottom w:val="single" w:sz="8" w:space="0" w:color="auto"/>
            </w:tcBorders>
            <w:shd w:val="clear" w:color="auto" w:fill="FFFFFF"/>
            <w:vAlign w:val="center"/>
          </w:tcPr>
          <w:p w:rsidR="000E6018" w:rsidRPr="00266F3C" w:rsidRDefault="000E6018" w:rsidP="00D951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6F3C">
              <w:rPr>
                <w:rFonts w:ascii="Times New Roman" w:hAnsi="Times New Roman" w:cs="Times New Roman"/>
                <w:color w:val="000000"/>
                <w:sz w:val="24"/>
                <w:szCs w:val="24"/>
              </w:rPr>
              <w:t>Standardized Coefficients</w:t>
            </w:r>
          </w:p>
        </w:tc>
        <w:tc>
          <w:tcPr>
            <w:tcW w:w="1025" w:type="dxa"/>
            <w:vMerge w:val="restart"/>
            <w:tcBorders>
              <w:top w:val="single" w:sz="8" w:space="0" w:color="auto"/>
            </w:tcBorders>
            <w:shd w:val="clear" w:color="auto" w:fill="FFFFFF"/>
            <w:vAlign w:val="center"/>
          </w:tcPr>
          <w:p w:rsidR="000E6018" w:rsidRPr="00266F3C" w:rsidRDefault="000E6018" w:rsidP="00D951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t</w:t>
            </w:r>
          </w:p>
        </w:tc>
        <w:tc>
          <w:tcPr>
            <w:tcW w:w="1026" w:type="dxa"/>
            <w:vMerge w:val="restart"/>
            <w:tcBorders>
              <w:top w:val="single" w:sz="8" w:space="0" w:color="auto"/>
            </w:tcBorders>
            <w:shd w:val="clear" w:color="auto" w:fill="FFFFFF"/>
            <w:vAlign w:val="center"/>
          </w:tcPr>
          <w:p w:rsidR="000E6018" w:rsidRPr="00266F3C" w:rsidRDefault="000E6018" w:rsidP="00D951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Sig.</w:t>
            </w:r>
          </w:p>
        </w:tc>
      </w:tr>
      <w:tr w:rsidR="00BA1925" w:rsidRPr="00266F3C" w:rsidTr="00D9515C">
        <w:trPr>
          <w:cantSplit/>
          <w:trHeight w:val="340"/>
          <w:jc w:val="center"/>
        </w:trPr>
        <w:tc>
          <w:tcPr>
            <w:tcW w:w="2672" w:type="dxa"/>
            <w:gridSpan w:val="2"/>
            <w:vMerge/>
            <w:tcBorders>
              <w:bottom w:val="single" w:sz="8" w:space="0" w:color="auto"/>
            </w:tcBorders>
            <w:shd w:val="clear" w:color="auto" w:fill="FFFFFF"/>
            <w:vAlign w:val="bottom"/>
          </w:tcPr>
          <w:p w:rsidR="000E6018" w:rsidRPr="00266F3C" w:rsidRDefault="000E6018" w:rsidP="001130BD">
            <w:pPr>
              <w:autoSpaceDE w:val="0"/>
              <w:autoSpaceDN w:val="0"/>
              <w:adjustRightInd w:val="0"/>
              <w:spacing w:after="0" w:line="240" w:lineRule="auto"/>
              <w:rPr>
                <w:rFonts w:ascii="Times New Roman" w:hAnsi="Times New Roman" w:cs="Times New Roman"/>
                <w:color w:val="000000"/>
                <w:sz w:val="24"/>
                <w:szCs w:val="24"/>
              </w:rPr>
            </w:pPr>
          </w:p>
        </w:tc>
        <w:tc>
          <w:tcPr>
            <w:tcW w:w="1331" w:type="dxa"/>
            <w:tcBorders>
              <w:top w:val="single" w:sz="8" w:space="0" w:color="auto"/>
              <w:bottom w:val="single" w:sz="8" w:space="0" w:color="auto"/>
            </w:tcBorders>
            <w:shd w:val="clear" w:color="auto" w:fill="FFFFFF"/>
            <w:vAlign w:val="center"/>
          </w:tcPr>
          <w:p w:rsidR="000E6018" w:rsidRPr="00266F3C" w:rsidRDefault="000E6018" w:rsidP="00D951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6F3C">
              <w:rPr>
                <w:rFonts w:ascii="Times New Roman" w:hAnsi="Times New Roman" w:cs="Times New Roman"/>
                <w:color w:val="000000"/>
                <w:sz w:val="24"/>
                <w:szCs w:val="24"/>
              </w:rPr>
              <w:t>B</w:t>
            </w:r>
          </w:p>
        </w:tc>
        <w:tc>
          <w:tcPr>
            <w:tcW w:w="1331" w:type="dxa"/>
            <w:tcBorders>
              <w:top w:val="single" w:sz="8" w:space="0" w:color="auto"/>
              <w:bottom w:val="single" w:sz="8" w:space="0" w:color="auto"/>
            </w:tcBorders>
            <w:shd w:val="clear" w:color="auto" w:fill="FFFFFF"/>
            <w:vAlign w:val="center"/>
          </w:tcPr>
          <w:p w:rsidR="000E6018" w:rsidRPr="00266F3C" w:rsidRDefault="000E6018" w:rsidP="00D951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Std. Error</w:t>
            </w:r>
          </w:p>
        </w:tc>
        <w:tc>
          <w:tcPr>
            <w:tcW w:w="1612" w:type="dxa"/>
            <w:tcBorders>
              <w:top w:val="single" w:sz="8" w:space="0" w:color="auto"/>
              <w:bottom w:val="single" w:sz="8" w:space="0" w:color="auto"/>
            </w:tcBorders>
            <w:shd w:val="clear" w:color="auto" w:fill="FFFFFF"/>
            <w:vAlign w:val="center"/>
          </w:tcPr>
          <w:p w:rsidR="000E6018" w:rsidRPr="00266F3C" w:rsidRDefault="000E6018" w:rsidP="00D951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Beta</w:t>
            </w:r>
          </w:p>
        </w:tc>
        <w:tc>
          <w:tcPr>
            <w:tcW w:w="1025" w:type="dxa"/>
            <w:vMerge/>
            <w:tcBorders>
              <w:bottom w:val="single" w:sz="8" w:space="0" w:color="auto"/>
            </w:tcBorders>
            <w:shd w:val="clear" w:color="auto" w:fill="FFFFFF"/>
            <w:vAlign w:val="bottom"/>
          </w:tcPr>
          <w:p w:rsidR="000E6018" w:rsidRPr="00266F3C" w:rsidRDefault="000E6018" w:rsidP="001130BD">
            <w:pPr>
              <w:autoSpaceDE w:val="0"/>
              <w:autoSpaceDN w:val="0"/>
              <w:adjustRightInd w:val="0"/>
              <w:spacing w:after="0" w:line="240" w:lineRule="auto"/>
              <w:rPr>
                <w:rFonts w:ascii="Times New Roman" w:hAnsi="Times New Roman" w:cs="Times New Roman"/>
                <w:color w:val="000000"/>
                <w:sz w:val="24"/>
                <w:szCs w:val="24"/>
              </w:rPr>
            </w:pPr>
          </w:p>
        </w:tc>
        <w:tc>
          <w:tcPr>
            <w:tcW w:w="1026" w:type="dxa"/>
            <w:vMerge/>
            <w:tcBorders>
              <w:bottom w:val="single" w:sz="8" w:space="0" w:color="auto"/>
            </w:tcBorders>
            <w:shd w:val="clear" w:color="auto" w:fill="FFFFFF"/>
            <w:vAlign w:val="bottom"/>
          </w:tcPr>
          <w:p w:rsidR="000E6018" w:rsidRPr="00266F3C" w:rsidRDefault="000E6018" w:rsidP="001130BD">
            <w:pPr>
              <w:autoSpaceDE w:val="0"/>
              <w:autoSpaceDN w:val="0"/>
              <w:adjustRightInd w:val="0"/>
              <w:spacing w:after="0" w:line="240" w:lineRule="auto"/>
              <w:rPr>
                <w:rFonts w:ascii="Times New Roman" w:hAnsi="Times New Roman" w:cs="Times New Roman"/>
                <w:color w:val="000000"/>
                <w:sz w:val="24"/>
                <w:szCs w:val="24"/>
              </w:rPr>
            </w:pPr>
          </w:p>
        </w:tc>
      </w:tr>
      <w:tr w:rsidR="00BA1925" w:rsidRPr="00266F3C" w:rsidTr="00D9515C">
        <w:trPr>
          <w:cantSplit/>
          <w:trHeight w:val="340"/>
          <w:jc w:val="center"/>
        </w:trPr>
        <w:tc>
          <w:tcPr>
            <w:tcW w:w="426" w:type="dxa"/>
            <w:vMerge w:val="restart"/>
            <w:tcBorders>
              <w:top w:val="single" w:sz="8" w:space="0" w:color="auto"/>
            </w:tcBorders>
            <w:shd w:val="clear" w:color="auto" w:fill="FFFFFF"/>
          </w:tcPr>
          <w:p w:rsidR="000E6018" w:rsidRPr="00266F3C" w:rsidRDefault="000E6018" w:rsidP="001130B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6F3C">
              <w:rPr>
                <w:rFonts w:ascii="Times New Roman" w:hAnsi="Times New Roman" w:cs="Times New Roman"/>
                <w:color w:val="000000"/>
                <w:sz w:val="24"/>
                <w:szCs w:val="24"/>
              </w:rPr>
              <w:t>1</w:t>
            </w:r>
          </w:p>
        </w:tc>
        <w:tc>
          <w:tcPr>
            <w:tcW w:w="2246" w:type="dxa"/>
            <w:tcBorders>
              <w:top w:val="single" w:sz="8" w:space="0" w:color="auto"/>
            </w:tcBorders>
            <w:shd w:val="clear" w:color="auto" w:fill="FFFFFF"/>
            <w:vAlign w:val="center"/>
          </w:tcPr>
          <w:p w:rsidR="000E6018" w:rsidRPr="00266F3C" w:rsidRDefault="000E6018" w:rsidP="00D9515C">
            <w:pPr>
              <w:autoSpaceDE w:val="0"/>
              <w:autoSpaceDN w:val="0"/>
              <w:adjustRightInd w:val="0"/>
              <w:spacing w:after="0" w:line="240" w:lineRule="auto"/>
              <w:ind w:left="60" w:right="60"/>
              <w:rPr>
                <w:rFonts w:ascii="Times New Roman" w:hAnsi="Times New Roman" w:cs="Times New Roman"/>
                <w:color w:val="000000"/>
                <w:sz w:val="24"/>
                <w:szCs w:val="24"/>
              </w:rPr>
            </w:pPr>
            <w:r w:rsidRPr="00266F3C">
              <w:rPr>
                <w:rFonts w:ascii="Times New Roman" w:hAnsi="Times New Roman" w:cs="Times New Roman"/>
                <w:color w:val="000000"/>
                <w:sz w:val="24"/>
                <w:szCs w:val="24"/>
              </w:rPr>
              <w:t>(Constant)</w:t>
            </w:r>
          </w:p>
        </w:tc>
        <w:tc>
          <w:tcPr>
            <w:tcW w:w="1331" w:type="dxa"/>
            <w:tcBorders>
              <w:top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9.286</w:t>
            </w:r>
          </w:p>
        </w:tc>
        <w:tc>
          <w:tcPr>
            <w:tcW w:w="1331" w:type="dxa"/>
            <w:tcBorders>
              <w:top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3.758</w:t>
            </w:r>
          </w:p>
        </w:tc>
        <w:tc>
          <w:tcPr>
            <w:tcW w:w="1612" w:type="dxa"/>
            <w:tcBorders>
              <w:top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5.132</w:t>
            </w:r>
          </w:p>
        </w:tc>
        <w:tc>
          <w:tcPr>
            <w:tcW w:w="1026" w:type="dxa"/>
            <w:tcBorders>
              <w:top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.000</w:t>
            </w:r>
          </w:p>
        </w:tc>
      </w:tr>
      <w:tr w:rsidR="000E6018" w:rsidRPr="00266F3C" w:rsidTr="00D9515C">
        <w:trPr>
          <w:cantSplit/>
          <w:trHeight w:val="340"/>
          <w:jc w:val="center"/>
        </w:trPr>
        <w:tc>
          <w:tcPr>
            <w:tcW w:w="426" w:type="dxa"/>
            <w:vMerge/>
            <w:shd w:val="clear" w:color="auto" w:fill="FFFFFF"/>
          </w:tcPr>
          <w:p w:rsidR="000E6018" w:rsidRPr="00266F3C" w:rsidRDefault="000E6018" w:rsidP="001130BD">
            <w:pPr>
              <w:autoSpaceDE w:val="0"/>
              <w:autoSpaceDN w:val="0"/>
              <w:adjustRightInd w:val="0"/>
              <w:spacing w:after="0" w:line="240" w:lineRule="auto"/>
              <w:rPr>
                <w:rFonts w:ascii="Times New Roman" w:hAnsi="Times New Roman" w:cs="Times New Roman"/>
                <w:color w:val="000000"/>
                <w:sz w:val="24"/>
                <w:szCs w:val="24"/>
              </w:rPr>
            </w:pPr>
          </w:p>
        </w:tc>
        <w:tc>
          <w:tcPr>
            <w:tcW w:w="2246" w:type="dxa"/>
            <w:shd w:val="clear" w:color="auto" w:fill="FFFFFF"/>
            <w:vAlign w:val="center"/>
          </w:tcPr>
          <w:p w:rsidR="000E6018" w:rsidRPr="00266F3C" w:rsidRDefault="004518B2" w:rsidP="00D9515C">
            <w:pPr>
              <w:autoSpaceDE w:val="0"/>
              <w:autoSpaceDN w:val="0"/>
              <w:adjustRightInd w:val="0"/>
              <w:spacing w:after="0" w:line="240" w:lineRule="auto"/>
              <w:ind w:left="60" w:right="60"/>
              <w:rPr>
                <w:rFonts w:ascii="Times New Roman" w:hAnsi="Times New Roman" w:cs="Times New Roman"/>
                <w:color w:val="000000"/>
                <w:sz w:val="24"/>
                <w:szCs w:val="24"/>
              </w:rPr>
            </w:pPr>
            <w:r w:rsidRPr="00266F3C">
              <w:rPr>
                <w:rFonts w:ascii="Times New Roman" w:hAnsi="Times New Roman" w:cs="Times New Roman"/>
                <w:color w:val="000000"/>
                <w:sz w:val="24"/>
                <w:szCs w:val="24"/>
                <w:lang w:val="id-ID"/>
              </w:rPr>
              <w:t>Self concept</w:t>
            </w:r>
            <w:r w:rsidR="00BA1925" w:rsidRPr="00266F3C">
              <w:rPr>
                <w:rFonts w:ascii="Times New Roman" w:hAnsi="Times New Roman" w:cs="Times New Roman"/>
                <w:color w:val="000000"/>
                <w:sz w:val="24"/>
                <w:szCs w:val="24"/>
              </w:rPr>
              <w:t xml:space="preserve"> (X</w:t>
            </w:r>
            <w:r w:rsidR="00BA1925" w:rsidRPr="00266F3C">
              <w:rPr>
                <w:rFonts w:ascii="Times New Roman" w:hAnsi="Times New Roman" w:cs="Times New Roman"/>
                <w:color w:val="000000"/>
                <w:sz w:val="24"/>
                <w:szCs w:val="24"/>
                <w:vertAlign w:val="subscript"/>
              </w:rPr>
              <w:t>2</w:t>
            </w:r>
            <w:r w:rsidR="00BA1925" w:rsidRPr="00266F3C">
              <w:rPr>
                <w:rFonts w:ascii="Times New Roman" w:hAnsi="Times New Roman" w:cs="Times New Roman"/>
                <w:color w:val="000000"/>
                <w:sz w:val="24"/>
                <w:szCs w:val="24"/>
              </w:rPr>
              <w:t>)</w:t>
            </w:r>
          </w:p>
        </w:tc>
        <w:tc>
          <w:tcPr>
            <w:tcW w:w="1331" w:type="dxa"/>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.125</w:t>
            </w:r>
          </w:p>
        </w:tc>
        <w:tc>
          <w:tcPr>
            <w:tcW w:w="1331" w:type="dxa"/>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.107</w:t>
            </w:r>
          </w:p>
        </w:tc>
        <w:tc>
          <w:tcPr>
            <w:tcW w:w="1612" w:type="dxa"/>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.583</w:t>
            </w:r>
          </w:p>
        </w:tc>
        <w:tc>
          <w:tcPr>
            <w:tcW w:w="1025" w:type="dxa"/>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3.169</w:t>
            </w:r>
          </w:p>
        </w:tc>
        <w:tc>
          <w:tcPr>
            <w:tcW w:w="1026" w:type="dxa"/>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.004</w:t>
            </w:r>
          </w:p>
        </w:tc>
      </w:tr>
      <w:tr w:rsidR="00BA1925" w:rsidRPr="00266F3C" w:rsidTr="00D9515C">
        <w:trPr>
          <w:cantSplit/>
          <w:trHeight w:val="340"/>
          <w:jc w:val="center"/>
        </w:trPr>
        <w:tc>
          <w:tcPr>
            <w:tcW w:w="426" w:type="dxa"/>
            <w:vMerge/>
            <w:tcBorders>
              <w:bottom w:val="single" w:sz="8" w:space="0" w:color="auto"/>
            </w:tcBorders>
            <w:shd w:val="clear" w:color="auto" w:fill="FFFFFF"/>
          </w:tcPr>
          <w:p w:rsidR="000E6018" w:rsidRPr="00266F3C" w:rsidRDefault="000E6018" w:rsidP="001130BD">
            <w:pPr>
              <w:autoSpaceDE w:val="0"/>
              <w:autoSpaceDN w:val="0"/>
              <w:adjustRightInd w:val="0"/>
              <w:spacing w:after="0" w:line="240" w:lineRule="auto"/>
              <w:rPr>
                <w:rFonts w:ascii="Times New Roman" w:hAnsi="Times New Roman" w:cs="Times New Roman"/>
                <w:color w:val="000000"/>
                <w:sz w:val="24"/>
                <w:szCs w:val="24"/>
              </w:rPr>
            </w:pPr>
          </w:p>
        </w:tc>
        <w:tc>
          <w:tcPr>
            <w:tcW w:w="2246" w:type="dxa"/>
            <w:tcBorders>
              <w:bottom w:val="single" w:sz="8" w:space="0" w:color="auto"/>
            </w:tcBorders>
            <w:shd w:val="clear" w:color="auto" w:fill="FFFFFF"/>
            <w:vAlign w:val="center"/>
          </w:tcPr>
          <w:p w:rsidR="000E6018" w:rsidRPr="00266F3C" w:rsidRDefault="004518B2" w:rsidP="00D9515C">
            <w:pPr>
              <w:autoSpaceDE w:val="0"/>
              <w:autoSpaceDN w:val="0"/>
              <w:adjustRightInd w:val="0"/>
              <w:spacing w:after="0" w:line="240" w:lineRule="auto"/>
              <w:ind w:left="60" w:right="60"/>
              <w:rPr>
                <w:rFonts w:ascii="Times New Roman" w:hAnsi="Times New Roman" w:cs="Times New Roman"/>
                <w:color w:val="000000"/>
                <w:sz w:val="24"/>
                <w:szCs w:val="24"/>
              </w:rPr>
            </w:pPr>
            <w:r w:rsidRPr="00266F3C">
              <w:rPr>
                <w:rFonts w:ascii="Times New Roman" w:hAnsi="Times New Roman" w:cs="Times New Roman"/>
                <w:color w:val="000000"/>
                <w:sz w:val="24"/>
                <w:szCs w:val="24"/>
                <w:lang w:val="id-ID"/>
              </w:rPr>
              <w:t>Attitude</w:t>
            </w:r>
            <w:r w:rsidR="00BA1925" w:rsidRPr="00266F3C">
              <w:rPr>
                <w:rFonts w:ascii="Times New Roman" w:hAnsi="Times New Roman" w:cs="Times New Roman"/>
                <w:color w:val="000000"/>
                <w:sz w:val="24"/>
                <w:szCs w:val="24"/>
              </w:rPr>
              <w:t xml:space="preserve"> (X</w:t>
            </w:r>
            <w:r w:rsidR="00BA1925" w:rsidRPr="00266F3C">
              <w:rPr>
                <w:rFonts w:ascii="Times New Roman" w:hAnsi="Times New Roman" w:cs="Times New Roman"/>
                <w:color w:val="000000"/>
                <w:sz w:val="24"/>
                <w:szCs w:val="24"/>
                <w:vertAlign w:val="subscript"/>
              </w:rPr>
              <w:t>1</w:t>
            </w:r>
            <w:r w:rsidR="00BA1925" w:rsidRPr="00266F3C">
              <w:rPr>
                <w:rFonts w:ascii="Times New Roman" w:hAnsi="Times New Roman" w:cs="Times New Roman"/>
                <w:color w:val="000000"/>
                <w:sz w:val="24"/>
                <w:szCs w:val="24"/>
              </w:rPr>
              <w:t>)</w:t>
            </w:r>
          </w:p>
        </w:tc>
        <w:tc>
          <w:tcPr>
            <w:tcW w:w="1331" w:type="dxa"/>
            <w:tcBorders>
              <w:bottom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.186</w:t>
            </w:r>
          </w:p>
        </w:tc>
        <w:tc>
          <w:tcPr>
            <w:tcW w:w="1331" w:type="dxa"/>
            <w:tcBorders>
              <w:bottom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.156</w:t>
            </w:r>
          </w:p>
        </w:tc>
        <w:tc>
          <w:tcPr>
            <w:tcW w:w="1612" w:type="dxa"/>
            <w:tcBorders>
              <w:bottom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.739</w:t>
            </w:r>
          </w:p>
        </w:tc>
        <w:tc>
          <w:tcPr>
            <w:tcW w:w="1025" w:type="dxa"/>
            <w:tcBorders>
              <w:bottom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4.552</w:t>
            </w:r>
          </w:p>
        </w:tc>
        <w:tc>
          <w:tcPr>
            <w:tcW w:w="1026" w:type="dxa"/>
            <w:tcBorders>
              <w:bottom w:val="single" w:sz="8" w:space="0" w:color="auto"/>
            </w:tcBorders>
            <w:shd w:val="clear" w:color="auto" w:fill="FFFFFF"/>
            <w:vAlign w:val="center"/>
          </w:tcPr>
          <w:p w:rsidR="000E6018" w:rsidRPr="00266F3C" w:rsidRDefault="000E6018" w:rsidP="001130B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6F3C">
              <w:rPr>
                <w:rFonts w:ascii="Times New Roman" w:hAnsi="Times New Roman" w:cs="Times New Roman"/>
                <w:color w:val="000000"/>
                <w:sz w:val="24"/>
                <w:szCs w:val="24"/>
              </w:rPr>
              <w:t>.001</w:t>
            </w:r>
          </w:p>
        </w:tc>
      </w:tr>
    </w:tbl>
    <w:p w:rsidR="000E6018" w:rsidRPr="00266F3C" w:rsidRDefault="000E6018" w:rsidP="0053672B">
      <w:pPr>
        <w:spacing w:after="0" w:line="240" w:lineRule="auto"/>
        <w:jc w:val="both"/>
        <w:rPr>
          <w:rFonts w:ascii="Times New Roman" w:hAnsi="Times New Roman" w:cs="Times New Roman"/>
          <w:b/>
          <w:sz w:val="24"/>
          <w:szCs w:val="24"/>
        </w:rPr>
      </w:pPr>
    </w:p>
    <w:p w:rsidR="004518B2" w:rsidRPr="00266F3C" w:rsidRDefault="004518B2" w:rsidP="00266F3C">
      <w:pPr>
        <w:pStyle w:val="BodyText2"/>
        <w:spacing w:line="276" w:lineRule="auto"/>
        <w:ind w:firstLine="709"/>
        <w:rPr>
          <w:rFonts w:ascii="Times New Roman" w:hAnsi="Times New Roman" w:cs="Times New Roman"/>
          <w:sz w:val="24"/>
          <w:szCs w:val="24"/>
          <w:lang w:val="id-ID"/>
        </w:rPr>
      </w:pPr>
      <w:r w:rsidRPr="00266F3C">
        <w:rPr>
          <w:rFonts w:ascii="Times New Roman" w:hAnsi="Times New Roman" w:cs="Times New Roman"/>
          <w:sz w:val="24"/>
          <w:szCs w:val="24"/>
        </w:rPr>
        <w:t>Table 7 above shows of the analysis of the independent variables on the dependent variable in this study was obtained with a coefficient equation model constants and coefficients of the variables in the column unstandardized Coefficients B produces the following equation:</w:t>
      </w:r>
    </w:p>
    <w:p w:rsidR="004518B2" w:rsidRPr="00266F3C" w:rsidRDefault="004518B2" w:rsidP="00266F3C">
      <w:pPr>
        <w:spacing w:after="0" w:line="276" w:lineRule="auto"/>
        <w:jc w:val="both"/>
        <w:rPr>
          <w:rFonts w:ascii="Times New Roman" w:hAnsi="Times New Roman" w:cs="Times New Roman"/>
          <w:sz w:val="24"/>
          <w:szCs w:val="24"/>
          <w:lang w:val="id-ID"/>
        </w:rPr>
      </w:pPr>
    </w:p>
    <w:p w:rsidR="0053672B" w:rsidRPr="00266F3C" w:rsidRDefault="0053672B" w:rsidP="00266F3C">
      <w:pPr>
        <w:spacing w:after="0" w:line="276" w:lineRule="auto"/>
        <w:jc w:val="center"/>
        <w:rPr>
          <w:rFonts w:ascii="Times New Roman" w:hAnsi="Times New Roman" w:cs="Times New Roman"/>
          <w:b/>
          <w:sz w:val="24"/>
          <w:szCs w:val="24"/>
        </w:rPr>
      </w:pPr>
      <w:r w:rsidRPr="00266F3C">
        <w:rPr>
          <w:rFonts w:ascii="Times New Roman" w:hAnsi="Times New Roman" w:cs="Times New Roman"/>
          <w:b/>
          <w:sz w:val="24"/>
          <w:szCs w:val="24"/>
        </w:rPr>
        <w:t xml:space="preserve">Y = </w:t>
      </w:r>
      <w:r w:rsidR="00BA1925" w:rsidRPr="00266F3C">
        <w:rPr>
          <w:rFonts w:ascii="Times New Roman" w:hAnsi="Times New Roman" w:cs="Times New Roman"/>
          <w:b/>
          <w:sz w:val="24"/>
          <w:szCs w:val="24"/>
        </w:rPr>
        <w:t>9.286 + 0</w:t>
      </w:r>
      <w:r w:rsidR="00A93EA1" w:rsidRPr="00266F3C">
        <w:rPr>
          <w:rFonts w:ascii="Times New Roman" w:hAnsi="Times New Roman" w:cs="Times New Roman"/>
          <w:b/>
          <w:sz w:val="24"/>
          <w:szCs w:val="24"/>
          <w:lang w:val="id-ID"/>
        </w:rPr>
        <w:t>.</w:t>
      </w:r>
      <w:r w:rsidR="00BA1925" w:rsidRPr="00266F3C">
        <w:rPr>
          <w:rFonts w:ascii="Times New Roman" w:hAnsi="Times New Roman" w:cs="Times New Roman"/>
          <w:b/>
          <w:sz w:val="24"/>
          <w:szCs w:val="24"/>
        </w:rPr>
        <w:t>125</w:t>
      </w:r>
      <w:r w:rsidRPr="00266F3C">
        <w:rPr>
          <w:rFonts w:ascii="Times New Roman" w:hAnsi="Times New Roman" w:cs="Times New Roman"/>
          <w:b/>
          <w:sz w:val="24"/>
          <w:szCs w:val="24"/>
        </w:rPr>
        <w:t xml:space="preserve"> X</w:t>
      </w:r>
      <w:r w:rsidRPr="00266F3C">
        <w:rPr>
          <w:rFonts w:ascii="Times New Roman" w:hAnsi="Times New Roman" w:cs="Times New Roman"/>
          <w:b/>
          <w:sz w:val="24"/>
          <w:szCs w:val="24"/>
          <w:vertAlign w:val="subscript"/>
        </w:rPr>
        <w:t>1</w:t>
      </w:r>
      <w:r w:rsidR="00BA1925" w:rsidRPr="00266F3C">
        <w:rPr>
          <w:rFonts w:ascii="Times New Roman" w:hAnsi="Times New Roman" w:cs="Times New Roman"/>
          <w:b/>
          <w:sz w:val="24"/>
          <w:szCs w:val="24"/>
        </w:rPr>
        <w:t xml:space="preserve"> + 0.186</w:t>
      </w:r>
      <w:r w:rsidRPr="00266F3C">
        <w:rPr>
          <w:rFonts w:ascii="Times New Roman" w:hAnsi="Times New Roman" w:cs="Times New Roman"/>
          <w:b/>
          <w:sz w:val="24"/>
          <w:szCs w:val="24"/>
        </w:rPr>
        <w:t xml:space="preserve"> X</w:t>
      </w:r>
      <w:r w:rsidRPr="00266F3C">
        <w:rPr>
          <w:rFonts w:ascii="Times New Roman" w:hAnsi="Times New Roman" w:cs="Times New Roman"/>
          <w:b/>
          <w:sz w:val="24"/>
          <w:szCs w:val="24"/>
          <w:vertAlign w:val="subscript"/>
        </w:rPr>
        <w:t>2</w:t>
      </w:r>
    </w:p>
    <w:p w:rsidR="0053672B" w:rsidRPr="00266F3C" w:rsidRDefault="004518B2" w:rsidP="00266F3C">
      <w:pPr>
        <w:spacing w:after="0" w:line="276" w:lineRule="auto"/>
        <w:jc w:val="both"/>
        <w:rPr>
          <w:rFonts w:ascii="Times New Roman" w:hAnsi="Times New Roman" w:cs="Times New Roman"/>
          <w:sz w:val="24"/>
          <w:szCs w:val="24"/>
          <w:lang w:val="id-ID"/>
        </w:rPr>
      </w:pPr>
      <w:r w:rsidRPr="00266F3C">
        <w:rPr>
          <w:rFonts w:ascii="Times New Roman" w:hAnsi="Times New Roman" w:cs="Times New Roman"/>
          <w:sz w:val="24"/>
          <w:szCs w:val="24"/>
          <w:lang w:val="id-ID"/>
        </w:rPr>
        <w:t>Specification:</w:t>
      </w:r>
    </w:p>
    <w:p w:rsidR="0053672B" w:rsidRPr="00266F3C" w:rsidRDefault="0053672B" w:rsidP="00266F3C">
      <w:pPr>
        <w:spacing w:after="0" w:line="276" w:lineRule="auto"/>
        <w:ind w:left="1418" w:hanging="414"/>
        <w:jc w:val="both"/>
        <w:rPr>
          <w:rFonts w:ascii="Times New Roman" w:hAnsi="Times New Roman" w:cs="Times New Roman"/>
          <w:sz w:val="24"/>
          <w:szCs w:val="24"/>
          <w:lang w:val="id-ID"/>
        </w:rPr>
      </w:pPr>
      <w:r w:rsidRPr="00266F3C">
        <w:rPr>
          <w:rFonts w:ascii="Times New Roman" w:hAnsi="Times New Roman" w:cs="Times New Roman"/>
          <w:sz w:val="24"/>
          <w:szCs w:val="24"/>
        </w:rPr>
        <w:t xml:space="preserve">Y   </w:t>
      </w:r>
      <w:r w:rsidRPr="00266F3C">
        <w:rPr>
          <w:rFonts w:ascii="Times New Roman" w:hAnsi="Times New Roman" w:cs="Times New Roman"/>
          <w:sz w:val="24"/>
          <w:szCs w:val="24"/>
        </w:rPr>
        <w:tab/>
        <w:t xml:space="preserve">= </w:t>
      </w:r>
      <w:r w:rsidR="004518B2" w:rsidRPr="00266F3C">
        <w:rPr>
          <w:rFonts w:ascii="Times New Roman" w:hAnsi="Times New Roman" w:cs="Times New Roman"/>
          <w:sz w:val="24"/>
          <w:szCs w:val="24"/>
          <w:lang w:val="id-ID"/>
        </w:rPr>
        <w:t>Behavior</w:t>
      </w:r>
    </w:p>
    <w:p w:rsidR="0053672B" w:rsidRPr="00266F3C" w:rsidRDefault="0053672B" w:rsidP="00266F3C">
      <w:pPr>
        <w:spacing w:after="0" w:line="276" w:lineRule="auto"/>
        <w:ind w:left="1418" w:hanging="414"/>
        <w:jc w:val="both"/>
        <w:rPr>
          <w:rFonts w:ascii="Times New Roman" w:hAnsi="Times New Roman" w:cs="Times New Roman"/>
          <w:sz w:val="24"/>
          <w:szCs w:val="24"/>
          <w:lang w:val="id-ID"/>
        </w:rPr>
      </w:pPr>
      <w:r w:rsidRPr="00266F3C">
        <w:rPr>
          <w:rFonts w:ascii="Times New Roman" w:hAnsi="Times New Roman" w:cs="Times New Roman"/>
          <w:sz w:val="24"/>
          <w:szCs w:val="24"/>
        </w:rPr>
        <w:t>X</w:t>
      </w:r>
      <w:r w:rsidRPr="00266F3C">
        <w:rPr>
          <w:rFonts w:ascii="Times New Roman" w:hAnsi="Times New Roman" w:cs="Times New Roman"/>
          <w:sz w:val="24"/>
          <w:szCs w:val="24"/>
          <w:vertAlign w:val="subscript"/>
        </w:rPr>
        <w:t>1</w:t>
      </w:r>
      <w:r w:rsidRPr="00266F3C">
        <w:rPr>
          <w:rFonts w:ascii="Times New Roman" w:hAnsi="Times New Roman" w:cs="Times New Roman"/>
          <w:sz w:val="24"/>
          <w:szCs w:val="24"/>
        </w:rPr>
        <w:tab/>
        <w:t xml:space="preserve">= </w:t>
      </w:r>
      <w:r w:rsidR="004518B2" w:rsidRPr="00266F3C">
        <w:rPr>
          <w:rFonts w:ascii="Times New Roman" w:hAnsi="Times New Roman" w:cs="Times New Roman"/>
          <w:sz w:val="24"/>
          <w:szCs w:val="24"/>
          <w:lang w:val="id-ID"/>
        </w:rPr>
        <w:t>Attitude</w:t>
      </w:r>
    </w:p>
    <w:p w:rsidR="0053672B" w:rsidRPr="00266F3C" w:rsidRDefault="0053672B" w:rsidP="00266F3C">
      <w:pPr>
        <w:spacing w:after="0" w:line="276" w:lineRule="auto"/>
        <w:ind w:left="1418" w:hanging="414"/>
        <w:jc w:val="both"/>
        <w:rPr>
          <w:rFonts w:ascii="Times New Roman" w:hAnsi="Times New Roman" w:cs="Times New Roman"/>
          <w:sz w:val="24"/>
          <w:szCs w:val="24"/>
          <w:lang w:val="id-ID"/>
        </w:rPr>
      </w:pPr>
      <w:r w:rsidRPr="00266F3C">
        <w:rPr>
          <w:rFonts w:ascii="Times New Roman" w:hAnsi="Times New Roman" w:cs="Times New Roman"/>
          <w:sz w:val="24"/>
          <w:szCs w:val="24"/>
        </w:rPr>
        <w:t>X</w:t>
      </w:r>
      <w:r w:rsidRPr="00266F3C">
        <w:rPr>
          <w:rFonts w:ascii="Times New Roman" w:hAnsi="Times New Roman" w:cs="Times New Roman"/>
          <w:sz w:val="24"/>
          <w:szCs w:val="24"/>
          <w:vertAlign w:val="subscript"/>
        </w:rPr>
        <w:t>2</w:t>
      </w:r>
      <w:r w:rsidRPr="00266F3C">
        <w:rPr>
          <w:rFonts w:ascii="Times New Roman" w:hAnsi="Times New Roman" w:cs="Times New Roman"/>
          <w:sz w:val="24"/>
          <w:szCs w:val="24"/>
        </w:rPr>
        <w:tab/>
        <w:t xml:space="preserve">= </w:t>
      </w:r>
      <w:r w:rsidR="004518B2" w:rsidRPr="00266F3C">
        <w:rPr>
          <w:rFonts w:ascii="Times New Roman" w:hAnsi="Times New Roman" w:cs="Times New Roman"/>
          <w:sz w:val="24"/>
          <w:szCs w:val="24"/>
          <w:lang w:val="id-ID"/>
        </w:rPr>
        <w:t>Self concept</w:t>
      </w:r>
    </w:p>
    <w:p w:rsidR="0053672B" w:rsidRPr="00266F3C" w:rsidRDefault="0053672B" w:rsidP="00266F3C">
      <w:pPr>
        <w:spacing w:after="0" w:line="276" w:lineRule="auto"/>
        <w:jc w:val="both"/>
        <w:rPr>
          <w:rFonts w:ascii="Times New Roman" w:hAnsi="Times New Roman" w:cs="Times New Roman"/>
          <w:sz w:val="24"/>
          <w:szCs w:val="24"/>
        </w:rPr>
      </w:pPr>
    </w:p>
    <w:p w:rsidR="00266F3C" w:rsidRPr="00266F3C" w:rsidRDefault="004518B2" w:rsidP="008D5FBD">
      <w:pPr>
        <w:spacing w:after="0" w:line="276" w:lineRule="auto"/>
        <w:ind w:firstLine="709"/>
        <w:jc w:val="both"/>
        <w:rPr>
          <w:rFonts w:ascii="Times New Roman" w:hAnsi="Times New Roman" w:cs="Times New Roman"/>
          <w:sz w:val="24"/>
          <w:szCs w:val="24"/>
          <w:lang w:val="id-ID"/>
        </w:rPr>
      </w:pPr>
      <w:r w:rsidRPr="00266F3C">
        <w:rPr>
          <w:rFonts w:ascii="Times New Roman" w:hAnsi="Times New Roman" w:cs="Times New Roman"/>
          <w:sz w:val="24"/>
          <w:szCs w:val="24"/>
          <w:lang w:val="en"/>
        </w:rPr>
        <w:t xml:space="preserve">Then, as shown in Figure 3 in the form of a research model by using multiple linear regression analysis between independent variables and their influence the </w:t>
      </w:r>
      <w:r w:rsidRPr="00266F3C">
        <w:rPr>
          <w:rFonts w:ascii="Times New Roman" w:hAnsi="Times New Roman" w:cs="Times New Roman"/>
          <w:sz w:val="24"/>
          <w:szCs w:val="24"/>
          <w:lang w:val="en"/>
        </w:rPr>
        <w:lastRenderedPageBreak/>
        <w:t xml:space="preserve">attitude and the concept of self to the dependent variable is the </w:t>
      </w:r>
      <w:r w:rsidRPr="00266F3C">
        <w:rPr>
          <w:rFonts w:ascii="Times New Roman" w:hAnsi="Times New Roman" w:cs="Times New Roman"/>
          <w:sz w:val="24"/>
          <w:szCs w:val="24"/>
          <w:lang w:val="id-ID"/>
        </w:rPr>
        <w:t>f</w:t>
      </w:r>
      <w:proofErr w:type="spellStart"/>
      <w:r w:rsidRPr="00266F3C">
        <w:rPr>
          <w:rFonts w:ascii="Times New Roman" w:hAnsi="Times New Roman" w:cs="Times New Roman"/>
          <w:sz w:val="24"/>
          <w:szCs w:val="24"/>
          <w:lang w:val="en"/>
        </w:rPr>
        <w:t>armer</w:t>
      </w:r>
      <w:proofErr w:type="spellEnd"/>
      <w:r w:rsidRPr="00266F3C">
        <w:rPr>
          <w:rFonts w:ascii="Times New Roman" w:hAnsi="Times New Roman" w:cs="Times New Roman"/>
          <w:sz w:val="24"/>
          <w:szCs w:val="24"/>
          <w:lang w:val="en"/>
        </w:rPr>
        <w:t xml:space="preserve"> </w:t>
      </w:r>
      <w:r w:rsidRPr="00266F3C">
        <w:rPr>
          <w:rFonts w:ascii="Times New Roman" w:hAnsi="Times New Roman" w:cs="Times New Roman"/>
          <w:sz w:val="24"/>
          <w:szCs w:val="24"/>
          <w:lang w:val="id-ID"/>
        </w:rPr>
        <w:t>b</w:t>
      </w:r>
      <w:proofErr w:type="spellStart"/>
      <w:r w:rsidRPr="00266F3C">
        <w:rPr>
          <w:rFonts w:ascii="Times New Roman" w:hAnsi="Times New Roman" w:cs="Times New Roman"/>
          <w:sz w:val="24"/>
          <w:szCs w:val="24"/>
          <w:lang w:val="en"/>
        </w:rPr>
        <w:t>ehavior</w:t>
      </w:r>
      <w:proofErr w:type="spellEnd"/>
      <w:r w:rsidRPr="00266F3C">
        <w:rPr>
          <w:rFonts w:ascii="Times New Roman" w:hAnsi="Times New Roman" w:cs="Times New Roman"/>
          <w:sz w:val="24"/>
          <w:szCs w:val="24"/>
          <w:lang w:val="en"/>
        </w:rPr>
        <w:t xml:space="preserve"> variable.</w:t>
      </w:r>
    </w:p>
    <w:p w:rsidR="0053672B" w:rsidRPr="00266F3C" w:rsidRDefault="00BA1925" w:rsidP="0053672B">
      <w:pPr>
        <w:spacing w:after="0" w:line="240" w:lineRule="auto"/>
        <w:jc w:val="center"/>
        <w:rPr>
          <w:rFonts w:ascii="Times New Roman" w:hAnsi="Times New Roman" w:cs="Times New Roman"/>
          <w:sz w:val="24"/>
          <w:szCs w:val="24"/>
        </w:rPr>
      </w:pPr>
      <w:r w:rsidRPr="00266F3C">
        <w:rPr>
          <w:rFonts w:ascii="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07048455" wp14:editId="535558D1">
                <wp:simplePos x="0" y="0"/>
                <wp:positionH relativeFrom="column">
                  <wp:posOffset>1044575</wp:posOffset>
                </wp:positionH>
                <wp:positionV relativeFrom="paragraph">
                  <wp:posOffset>62865</wp:posOffset>
                </wp:positionV>
                <wp:extent cx="3531870" cy="1365885"/>
                <wp:effectExtent l="0" t="0" r="11430" b="24765"/>
                <wp:wrapNone/>
                <wp:docPr id="28" name="Group 28"/>
                <wp:cNvGraphicFramePr/>
                <a:graphic xmlns:a="http://schemas.openxmlformats.org/drawingml/2006/main">
                  <a:graphicData uri="http://schemas.microsoft.com/office/word/2010/wordprocessingGroup">
                    <wpg:wgp>
                      <wpg:cNvGrpSpPr/>
                      <wpg:grpSpPr>
                        <a:xfrm>
                          <a:off x="0" y="0"/>
                          <a:ext cx="3531870" cy="1365885"/>
                          <a:chOff x="0" y="0"/>
                          <a:chExt cx="3532069" cy="1365936"/>
                        </a:xfrm>
                      </wpg:grpSpPr>
                      <wpg:grpSp>
                        <wpg:cNvPr id="23" name="Group 23"/>
                        <wpg:cNvGrpSpPr/>
                        <wpg:grpSpPr>
                          <a:xfrm>
                            <a:off x="0" y="0"/>
                            <a:ext cx="3532069" cy="1365936"/>
                            <a:chOff x="0" y="0"/>
                            <a:chExt cx="3532069" cy="1365936"/>
                          </a:xfrm>
                        </wpg:grpSpPr>
                        <wps:wsp>
                          <wps:cNvPr id="19" name="Rectangle 19"/>
                          <wps:cNvSpPr/>
                          <wps:spPr>
                            <a:xfrm>
                              <a:off x="2384755" y="475488"/>
                              <a:ext cx="1147314" cy="422694"/>
                            </a:xfrm>
                            <a:prstGeom prst="rect">
                              <a:avLst/>
                            </a:prstGeom>
                          </wps:spPr>
                          <wps:style>
                            <a:lnRef idx="2">
                              <a:schemeClr val="dk1"/>
                            </a:lnRef>
                            <a:fillRef idx="1">
                              <a:schemeClr val="lt1"/>
                            </a:fillRef>
                            <a:effectRef idx="0">
                              <a:schemeClr val="dk1"/>
                            </a:effectRef>
                            <a:fontRef idx="minor">
                              <a:schemeClr val="dk1"/>
                            </a:fontRef>
                          </wps:style>
                          <wps:txbx>
                            <w:txbxContent>
                              <w:p w:rsidR="004518B2" w:rsidRPr="004518B2" w:rsidRDefault="004518B2" w:rsidP="007B5D96">
                                <w:pPr>
                                  <w:spacing w:after="0" w:line="240" w:lineRule="auto"/>
                                  <w:jc w:val="center"/>
                                  <w:rPr>
                                    <w:rFonts w:ascii="Times New Roman" w:hAnsi="Times New Roman" w:cs="Times New Roman"/>
                                    <w:b/>
                                    <w:lang w:val="id-ID"/>
                                  </w:rPr>
                                </w:pPr>
                                <w:r>
                                  <w:rPr>
                                    <w:rFonts w:ascii="Times New Roman" w:hAnsi="Times New Roman" w:cs="Times New Roman"/>
                                    <w:b/>
                                    <w:lang w:val="id-ID"/>
                                  </w:rPr>
                                  <w:t>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Elbow Connector 20"/>
                          <wps:cNvCnPr/>
                          <wps:spPr>
                            <a:xfrm>
                              <a:off x="1046073" y="212141"/>
                              <a:ext cx="1899996" cy="243136"/>
                            </a:xfrm>
                            <a:prstGeom prst="bentConnector3">
                              <a:avLst>
                                <a:gd name="adj1" fmla="val 10004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7" name="Rectangle 17"/>
                          <wps:cNvSpPr/>
                          <wps:spPr>
                            <a:xfrm>
                              <a:off x="21945" y="0"/>
                              <a:ext cx="1146810" cy="422275"/>
                            </a:xfrm>
                            <a:prstGeom prst="rect">
                              <a:avLst/>
                            </a:prstGeom>
                          </wps:spPr>
                          <wps:style>
                            <a:lnRef idx="2">
                              <a:schemeClr val="dk1"/>
                            </a:lnRef>
                            <a:fillRef idx="1">
                              <a:schemeClr val="lt1"/>
                            </a:fillRef>
                            <a:effectRef idx="0">
                              <a:schemeClr val="dk1"/>
                            </a:effectRef>
                            <a:fontRef idx="minor">
                              <a:schemeClr val="dk1"/>
                            </a:fontRef>
                          </wps:style>
                          <wps:txbx>
                            <w:txbxContent>
                              <w:p w:rsidR="004518B2" w:rsidRPr="004518B2" w:rsidRDefault="004518B2" w:rsidP="000E6018">
                                <w:pPr>
                                  <w:spacing w:after="0" w:line="240" w:lineRule="auto"/>
                                  <w:jc w:val="center"/>
                                  <w:rPr>
                                    <w:rFonts w:ascii="Times New Roman" w:hAnsi="Times New Roman" w:cs="Times New Roman"/>
                                    <w:b/>
                                    <w:lang w:val="id-ID"/>
                                  </w:rPr>
                                </w:pPr>
                                <w:r>
                                  <w:rPr>
                                    <w:rFonts w:ascii="Times New Roman" w:hAnsi="Times New Roman" w:cs="Times New Roman"/>
                                    <w:b/>
                                    <w:lang w:val="id-ID"/>
                                  </w:rPr>
                                  <w:t>Self Concept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Elbow Connector 21"/>
                          <wps:cNvCnPr/>
                          <wps:spPr>
                            <a:xfrm flipV="1">
                              <a:off x="1060704" y="914400"/>
                              <a:ext cx="1899996" cy="243136"/>
                            </a:xfrm>
                            <a:prstGeom prst="bentConnector3">
                              <a:avLst>
                                <a:gd name="adj1" fmla="val 10004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2" name="Rectangle 22"/>
                          <wps:cNvSpPr/>
                          <wps:spPr>
                            <a:xfrm>
                              <a:off x="0" y="943661"/>
                              <a:ext cx="1146810" cy="422275"/>
                            </a:xfrm>
                            <a:prstGeom prst="rect">
                              <a:avLst/>
                            </a:prstGeom>
                          </wps:spPr>
                          <wps:style>
                            <a:lnRef idx="2">
                              <a:schemeClr val="dk1"/>
                            </a:lnRef>
                            <a:fillRef idx="1">
                              <a:schemeClr val="lt1"/>
                            </a:fillRef>
                            <a:effectRef idx="0">
                              <a:schemeClr val="dk1"/>
                            </a:effectRef>
                            <a:fontRef idx="minor">
                              <a:schemeClr val="dk1"/>
                            </a:fontRef>
                          </wps:style>
                          <wps:txbx>
                            <w:txbxContent>
                              <w:p w:rsidR="004518B2" w:rsidRPr="004518B2" w:rsidRDefault="004518B2" w:rsidP="000E6018">
                                <w:pPr>
                                  <w:spacing w:after="0" w:line="240" w:lineRule="auto"/>
                                  <w:jc w:val="center"/>
                                  <w:rPr>
                                    <w:rFonts w:ascii="Times New Roman" w:hAnsi="Times New Roman" w:cs="Times New Roman"/>
                                    <w:b/>
                                    <w:lang w:val="id-ID"/>
                                  </w:rPr>
                                </w:pPr>
                                <w:r>
                                  <w:rPr>
                                    <w:rFonts w:ascii="Times New Roman" w:hAnsi="Times New Roman" w:cs="Times New Roman"/>
                                    <w:b/>
                                    <w:lang w:val="id-ID"/>
                                  </w:rPr>
                                  <w:t>Attitude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Rectangle 25"/>
                        <wps:cNvSpPr/>
                        <wps:spPr>
                          <a:xfrm>
                            <a:off x="1655454" y="130010"/>
                            <a:ext cx="442127" cy="16691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18B2" w:rsidRPr="007B5D96" w:rsidRDefault="004518B2" w:rsidP="007B5D96">
                              <w:pPr>
                                <w:jc w:val="center"/>
                                <w:rPr>
                                  <w:rFonts w:ascii="Times New Roman" w:hAnsi="Times New Roman" w:cs="Times New Roman"/>
                                  <w:b/>
                                  <w:color w:val="000000" w:themeColor="text1"/>
                                  <w:sz w:val="20"/>
                                </w:rPr>
                              </w:pPr>
                              <w:r>
                                <w:rPr>
                                  <w:rFonts w:ascii="Times New Roman" w:hAnsi="Times New Roman" w:cs="Times New Roman"/>
                                  <w:b/>
                                  <w:color w:val="000000" w:themeColor="text1"/>
                                  <w:sz w:val="20"/>
                                </w:rPr>
                                <w:t>0.583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 name="Rectangle 27"/>
                        <wps:cNvSpPr/>
                        <wps:spPr>
                          <a:xfrm>
                            <a:off x="1655454" y="1070412"/>
                            <a:ext cx="442127" cy="16691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18B2" w:rsidRPr="007B5D96" w:rsidRDefault="004518B2" w:rsidP="007B5D96">
                              <w:pPr>
                                <w:jc w:val="center"/>
                                <w:rPr>
                                  <w:rFonts w:ascii="Times New Roman" w:hAnsi="Times New Roman" w:cs="Times New Roman"/>
                                  <w:b/>
                                  <w:color w:val="000000" w:themeColor="text1"/>
                                  <w:sz w:val="20"/>
                                </w:rPr>
                              </w:pPr>
                              <w:r>
                                <w:rPr>
                                  <w:rFonts w:ascii="Times New Roman" w:hAnsi="Times New Roman" w:cs="Times New Roman"/>
                                  <w:b/>
                                  <w:color w:val="000000" w:themeColor="text1"/>
                                  <w:sz w:val="20"/>
                                </w:rPr>
                                <w:t>0.739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Group 28" o:spid="_x0000_s1026" style="position:absolute;left:0;text-align:left;margin-left:82.25pt;margin-top:4.95pt;width:278.1pt;height:107.55pt;z-index:251675648" coordsize="35320,1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">
                <v:group id="Group 23" o:spid="_x0000_s1027" style="position:absolute;width:35320;height:13659" coordsize="35320,13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19" o:spid="_x0000_s1028" style="position:absolute;left:23847;top:4754;width:11473;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aQcIA&#10;AADbAAAADwAAAGRycy9kb3ducmV2LnhtbERPS2vCQBC+C/6HZQRvuqmHWFNXCaVCwdJQ68HjkJ0m&#10;odnZsLvN4993hUJv8/E9Z38cTSt6cr6xrOBhnYAgLq1uuFJw/TytHkH4gKyxtUwKJvJwPMxne8y0&#10;HfiD+kuoRAxhn6GCOoQuk9KXNRn0a9sRR+7LOoMhQldJ7XCI4aaVmyRJpcGGY0ONHT3XVH5ffowC&#10;WzRTm7vde/9G29u5CMkwpi9KLRdj/gQi0Bj+xX/uVx3n7+D+Szx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JpBwgAAANsAAAAPAAAAAAAAAAAAAAAAAJgCAABkcnMvZG93&#10;bnJldi54bWxQSwUGAAAAAAQABAD1AAAAhwMAAAAA&#10;" fillcolor="white [3201]" strokecolor="black [3200]" strokeweight="1pt">
                    <v:textbox>
                      <w:txbxContent>
                        <w:p w:rsidR="004518B2" w:rsidRPr="004518B2" w:rsidRDefault="004518B2" w:rsidP="007B5D96">
                          <w:pPr>
                            <w:spacing w:after="0" w:line="240" w:lineRule="auto"/>
                            <w:jc w:val="center"/>
                            <w:rPr>
                              <w:rFonts w:ascii="Times New Roman" w:hAnsi="Times New Roman" w:cs="Times New Roman"/>
                              <w:b/>
                              <w:lang w:val="id-ID"/>
                            </w:rPr>
                          </w:pPr>
                          <w:r>
                            <w:rPr>
                              <w:rFonts w:ascii="Times New Roman" w:hAnsi="Times New Roman" w:cs="Times New Roman"/>
                              <w:b/>
                              <w:lang w:val="id-ID"/>
                            </w:rPr>
                            <w:t>Behavior</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 o:spid="_x0000_s1029" type="#_x0000_t34" style="position:absolute;left:10460;top:2121;width:19000;height:243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I0hMIAAADbAAAADwAAAGRycy9kb3ducmV2LnhtbERPy2rCQBTdF/yH4Ra6q5OGtpboKMHY&#10;1p2PiuDukrlmgpk7ITON6d87i4LLw3nPFoNtRE+drx0reBknIIhLp2uuFBx+Pp8/QPiArLFxTAr+&#10;yMNiPnqYYabdlXfU70MlYgj7DBWYENpMSl8asujHriWO3Nl1FkOEXSV1h9cYbhuZJsm7tFhzbDDY&#10;0tJQedn/WgXJxkwmYVXsTnh40/mmOL5+b7+Uenoc8imIQEO4i//da60gjevjl/gD5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I0hMIAAADbAAAADwAAAAAAAAAAAAAA&#10;AAChAgAAZHJzL2Rvd25yZXYueG1sUEsFBgAAAAAEAAQA+QAAAJADAAAAAA==&#10;" adj="21609" strokecolor="black [3200]" strokeweight="1.5pt">
                    <v:stroke endarrow="block"/>
                  </v:shape>
                  <v:rect id="Rectangle 17" o:spid="_x0000_s1030" style="position:absolute;left:219;width:11468;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urqMIA&#10;AADbAAAADwAAAGRycy9kb3ducmV2LnhtbERPS2vCQBC+F/wPyxS81U17SNroKiIVBEtDbQ8eh+yY&#10;BLOzYXfN49+7hUJv8/E9Z7UZTSt6cr6xrOB5kYAgLq1uuFLw871/egXhA7LG1jIpmMjDZj17WGGu&#10;7cBf1J9CJWII+xwV1CF0uZS+rMmgX9iOOHIX6wyGCF0ltcMhhptWviRJKg02HBtq7GhXU3k93YwC&#10;WzRTu3Vvn/0HZedjEZJhTN+Vmj+O2yWIQGP4F/+5DzrOz+D3l3i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6uowgAAANsAAAAPAAAAAAAAAAAAAAAAAJgCAABkcnMvZG93&#10;bnJldi54bWxQSwUGAAAAAAQABAD1AAAAhwMAAAAA&#10;" fillcolor="white [3201]" strokecolor="black [3200]" strokeweight="1pt">
                    <v:textbox>
                      <w:txbxContent>
                        <w:p w:rsidR="004518B2" w:rsidRPr="004518B2" w:rsidRDefault="004518B2" w:rsidP="000E6018">
                          <w:pPr>
                            <w:spacing w:after="0" w:line="240" w:lineRule="auto"/>
                            <w:jc w:val="center"/>
                            <w:rPr>
                              <w:rFonts w:ascii="Times New Roman" w:hAnsi="Times New Roman" w:cs="Times New Roman"/>
                              <w:b/>
                              <w:lang w:val="id-ID"/>
                            </w:rPr>
                          </w:pPr>
                          <w:r>
                            <w:rPr>
                              <w:rFonts w:ascii="Times New Roman" w:hAnsi="Times New Roman" w:cs="Times New Roman"/>
                              <w:b/>
                              <w:lang w:val="id-ID"/>
                            </w:rPr>
                            <w:t xml:space="preserve">Self </w:t>
                          </w:r>
                          <w:r>
                            <w:rPr>
                              <w:rFonts w:ascii="Times New Roman" w:hAnsi="Times New Roman" w:cs="Times New Roman"/>
                              <w:b/>
                              <w:lang w:val="id-ID"/>
                            </w:rPr>
                            <w:t>Concept</w:t>
                          </w:r>
                        </w:p>
                      </w:txbxContent>
                    </v:textbox>
                  </v:rect>
                  <v:shape id="Elbow Connector 21" o:spid="_x0000_s1031" type="#_x0000_t34" style="position:absolute;left:10607;top:9144;width:19000;height:243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92FcQAAADbAAAADwAAAGRycy9kb3ducmV2LnhtbESPQWsCMRSE74L/ITyhF6mJHmxZjWKF&#10;gjdxaw+9PTbPzbKbl3WT6u6/N0Khx2FmvmHW29414kZdqDxrmM8UCOLCm4pLDeevz9d3ECEiG2w8&#10;k4aBAmw349EaM+PvfKJbHkuRIBwy1GBjbDMpQ2HJYZj5ljh5F985jEl2pTQd3hPcNXKh1FI6rDgt&#10;WGxpb6mo81+noTpa/zMMB/VxLZWdnt7qfP9da/0y6XcrEJH6+B/+ax+MhsUcnl/SD5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b3YVxAAAANsAAAAPAAAAAAAAAAAA&#10;AAAAAKECAABkcnMvZG93bnJldi54bWxQSwUGAAAAAAQABAD5AAAAkgMAAAAA&#10;" adj="21609" strokecolor="black [3200]" strokeweight="1.5pt">
                    <v:stroke endarrow="block"/>
                  </v:shape>
                  <v:rect id="Rectangle 22" o:spid="_x0000_s1032" style="position:absolute;top:9436;width:11468;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CjcMA&#10;AADbAAAADwAAAGRycy9kb3ducmV2LnhtbESPQWvCQBSE7wX/w/IEb3VjDraNriLSgqAoVQ8eH9ln&#10;Esy+DbtrEv+9WxB6HGbmG2a+7E0tWnK+sqxgMk5AEOdWV1woOJ9+3j9B+ICssbZMCh7kYbkYvM0x&#10;07bjX2qPoRARwj5DBWUITSalz0sy6Me2IY7e1TqDIUpXSO2wi3BTyzRJptJgxXGhxIbWJeW3490o&#10;sIfqUa/c177d0cdlewhJ10+/lRoN+9UMRKA+/Idf7Y1WkKbw9y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DCjcMAAADbAAAADwAAAAAAAAAAAAAAAACYAgAAZHJzL2Rv&#10;d25yZXYueG1sUEsFBgAAAAAEAAQA9QAAAIgDAAAAAA==&#10;" fillcolor="white [3201]" strokecolor="black [3200]" strokeweight="1pt">
                    <v:textbox>
                      <w:txbxContent>
                        <w:p w:rsidR="004518B2" w:rsidRPr="004518B2" w:rsidRDefault="004518B2" w:rsidP="000E6018">
                          <w:pPr>
                            <w:spacing w:after="0" w:line="240" w:lineRule="auto"/>
                            <w:jc w:val="center"/>
                            <w:rPr>
                              <w:rFonts w:ascii="Times New Roman" w:hAnsi="Times New Roman" w:cs="Times New Roman"/>
                              <w:b/>
                              <w:lang w:val="id-ID"/>
                            </w:rPr>
                          </w:pPr>
                          <w:r>
                            <w:rPr>
                              <w:rFonts w:ascii="Times New Roman" w:hAnsi="Times New Roman" w:cs="Times New Roman"/>
                              <w:b/>
                              <w:lang w:val="id-ID"/>
                            </w:rPr>
                            <w:t>Attitude</w:t>
                          </w:r>
                        </w:p>
                      </w:txbxContent>
                    </v:textbox>
                  </v:rect>
                </v:group>
                <v:rect id="Rectangle 25" o:spid="_x0000_s1033" style="position:absolute;left:16554;top:1300;width:4421;height:1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5J58IA&#10;AADbAAAADwAAAGRycy9kb3ducmV2LnhtbESPUWvCQBCE3wv9D8cWfKubWiySeooVSvVFaPQHbHNr&#10;Eszthburif/eEwQfh5n5hpkvB9uqM/vQONHwNs5AsZTONFJpOOy/X2egQiQx1DphDRcOsFw8P80p&#10;N66XXz4XsVIJIiEnDXWMXY4YypothbHrWJJ3dN5STNJXaDz1CW5bnGTZB1pqJC3U1PG65vJU/FsN&#10;77gffk5W+t3XdnuZ+b8Ckddaj16G1SeoyEN8hO/tjdEwmcLtS/oBuL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knnwgAAANsAAAAPAAAAAAAAAAAAAAAAAJgCAABkcnMvZG93&#10;bnJldi54bWxQSwUGAAAAAAQABAD1AAAAhwMAAAAA&#10;" fillcolor="white [3212]" stroked="f" strokeweight="1pt">
                  <v:textbox inset="0,0,0,0">
                    <w:txbxContent>
                      <w:p w:rsidR="004518B2" w:rsidRPr="007B5D96" w:rsidRDefault="004518B2" w:rsidP="007B5D96">
                        <w:pPr>
                          <w:jc w:val="center"/>
                          <w:rPr>
                            <w:rFonts w:ascii="Times New Roman" w:hAnsi="Times New Roman" w:cs="Times New Roman"/>
                            <w:b/>
                            <w:color w:val="000000" w:themeColor="text1"/>
                            <w:sz w:val="20"/>
                          </w:rPr>
                        </w:pPr>
                        <w:r>
                          <w:rPr>
                            <w:rFonts w:ascii="Times New Roman" w:hAnsi="Times New Roman" w:cs="Times New Roman"/>
                            <w:b/>
                            <w:color w:val="000000" w:themeColor="text1"/>
                            <w:sz w:val="20"/>
                          </w:rPr>
                          <w:t>0.583</w:t>
                        </w:r>
                      </w:p>
                    </w:txbxContent>
                  </v:textbox>
                </v:rect>
                <v:rect id="Rectangle 27" o:spid="_x0000_s1034" style="position:absolute;left:16554;top:10704;width:4421;height:1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yC8IA&#10;AADbAAAADwAAAGRycy9kb3ducmV2LnhtbESPUWvCQBCE3wv9D8cWfKubWrCSeooVSvVFaPQHbHNr&#10;Eszthburif/eEwQfh5n5hpkvB9uqM/vQONHwNs5AsZTONFJpOOy/X2egQiQx1DphDRcOsFw8P80p&#10;N66XXz4XsVIJIiEnDXWMXY4YypothbHrWJJ3dN5STNJXaDz1CW5bnGTZFC01khZq6nhdc3kq/q2G&#10;d9wPPycr/e5ru73M/F+ByGutRy/D6hNU5CE+wvf2xmiYfMDtS/oBuL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HILwgAAANsAAAAPAAAAAAAAAAAAAAAAAJgCAABkcnMvZG93&#10;bnJldi54bWxQSwUGAAAAAAQABAD1AAAAhwMAAAAA&#10;" fillcolor="white [3212]" stroked="f" strokeweight="1pt">
                  <v:textbox inset="0,0,0,0">
                    <w:txbxContent>
                      <w:p w:rsidR="004518B2" w:rsidRPr="007B5D96" w:rsidRDefault="004518B2" w:rsidP="007B5D96">
                        <w:pPr>
                          <w:jc w:val="center"/>
                          <w:rPr>
                            <w:rFonts w:ascii="Times New Roman" w:hAnsi="Times New Roman" w:cs="Times New Roman"/>
                            <w:b/>
                            <w:color w:val="000000" w:themeColor="text1"/>
                            <w:sz w:val="20"/>
                          </w:rPr>
                        </w:pPr>
                        <w:r>
                          <w:rPr>
                            <w:rFonts w:ascii="Times New Roman" w:hAnsi="Times New Roman" w:cs="Times New Roman"/>
                            <w:b/>
                            <w:color w:val="000000" w:themeColor="text1"/>
                            <w:sz w:val="20"/>
                          </w:rPr>
                          <w:t>0.739</w:t>
                        </w:r>
                      </w:p>
                    </w:txbxContent>
                  </v:textbox>
                </v:rect>
              </v:group>
            </w:pict>
          </mc:Fallback>
        </mc:AlternateContent>
      </w:r>
    </w:p>
    <w:p w:rsidR="0053672B" w:rsidRPr="00266F3C" w:rsidRDefault="0053672B" w:rsidP="0053672B">
      <w:pPr>
        <w:spacing w:after="0" w:line="240" w:lineRule="auto"/>
        <w:jc w:val="center"/>
        <w:rPr>
          <w:rFonts w:ascii="Times New Roman" w:hAnsi="Times New Roman" w:cs="Times New Roman"/>
          <w:sz w:val="24"/>
          <w:szCs w:val="24"/>
        </w:rPr>
      </w:pPr>
    </w:p>
    <w:p w:rsidR="0053672B" w:rsidRPr="00266F3C" w:rsidRDefault="0053672B" w:rsidP="0053672B">
      <w:pPr>
        <w:spacing w:after="0" w:line="240" w:lineRule="auto"/>
        <w:jc w:val="center"/>
        <w:rPr>
          <w:rFonts w:ascii="Times New Roman" w:hAnsi="Times New Roman" w:cs="Times New Roman"/>
          <w:sz w:val="24"/>
          <w:szCs w:val="24"/>
        </w:rPr>
      </w:pPr>
    </w:p>
    <w:p w:rsidR="0053672B" w:rsidRPr="00266F3C" w:rsidRDefault="0053672B" w:rsidP="0053672B">
      <w:pPr>
        <w:spacing w:after="0" w:line="240" w:lineRule="auto"/>
        <w:jc w:val="center"/>
        <w:rPr>
          <w:rFonts w:ascii="Times New Roman" w:hAnsi="Times New Roman" w:cs="Times New Roman"/>
          <w:sz w:val="24"/>
          <w:szCs w:val="24"/>
        </w:rPr>
      </w:pPr>
    </w:p>
    <w:p w:rsidR="0053672B" w:rsidRPr="00266F3C" w:rsidRDefault="0053672B" w:rsidP="0053672B">
      <w:pPr>
        <w:spacing w:after="0" w:line="240" w:lineRule="auto"/>
        <w:jc w:val="center"/>
        <w:rPr>
          <w:rFonts w:ascii="Times New Roman" w:hAnsi="Times New Roman" w:cs="Times New Roman"/>
          <w:sz w:val="24"/>
          <w:szCs w:val="24"/>
        </w:rPr>
      </w:pPr>
    </w:p>
    <w:p w:rsidR="0053672B" w:rsidRPr="00266F3C" w:rsidRDefault="0053672B" w:rsidP="0053672B">
      <w:pPr>
        <w:spacing w:after="0" w:line="240" w:lineRule="auto"/>
        <w:jc w:val="center"/>
        <w:rPr>
          <w:rFonts w:ascii="Times New Roman" w:hAnsi="Times New Roman" w:cs="Times New Roman"/>
          <w:sz w:val="24"/>
          <w:szCs w:val="24"/>
        </w:rPr>
      </w:pPr>
    </w:p>
    <w:p w:rsidR="0053672B" w:rsidRPr="00266F3C" w:rsidRDefault="0053672B" w:rsidP="0053672B">
      <w:pPr>
        <w:spacing w:after="0" w:line="240" w:lineRule="auto"/>
        <w:jc w:val="center"/>
        <w:rPr>
          <w:rFonts w:ascii="Times New Roman" w:hAnsi="Times New Roman" w:cs="Times New Roman"/>
          <w:sz w:val="24"/>
          <w:szCs w:val="24"/>
        </w:rPr>
      </w:pPr>
    </w:p>
    <w:p w:rsidR="0053672B" w:rsidRPr="00266F3C" w:rsidRDefault="0053672B" w:rsidP="0053672B">
      <w:pPr>
        <w:spacing w:after="0" w:line="240" w:lineRule="auto"/>
        <w:jc w:val="center"/>
        <w:rPr>
          <w:rFonts w:ascii="Times New Roman" w:hAnsi="Times New Roman" w:cs="Times New Roman"/>
          <w:sz w:val="24"/>
          <w:szCs w:val="24"/>
        </w:rPr>
      </w:pPr>
    </w:p>
    <w:p w:rsidR="00BA1925" w:rsidRPr="00266F3C" w:rsidRDefault="00BA1925" w:rsidP="0053672B">
      <w:pPr>
        <w:spacing w:after="0" w:line="240" w:lineRule="auto"/>
        <w:jc w:val="center"/>
        <w:rPr>
          <w:rFonts w:ascii="Times New Roman" w:hAnsi="Times New Roman" w:cs="Times New Roman"/>
          <w:sz w:val="24"/>
          <w:szCs w:val="24"/>
          <w:lang w:val="id-ID"/>
        </w:rPr>
      </w:pPr>
    </w:p>
    <w:p w:rsidR="000E6018" w:rsidRPr="00266F3C" w:rsidRDefault="004518B2" w:rsidP="004518B2">
      <w:pPr>
        <w:spacing w:after="0" w:line="240" w:lineRule="auto"/>
        <w:jc w:val="center"/>
        <w:rPr>
          <w:rFonts w:ascii="Times New Roman" w:hAnsi="Times New Roman" w:cs="Times New Roman"/>
          <w:sz w:val="24"/>
          <w:szCs w:val="24"/>
          <w:lang w:val="id-ID"/>
        </w:rPr>
      </w:pPr>
      <w:proofErr w:type="gramStart"/>
      <w:r w:rsidRPr="00266F3C">
        <w:rPr>
          <w:rFonts w:ascii="Times New Roman" w:hAnsi="Times New Roman" w:cs="Times New Roman"/>
          <w:sz w:val="24"/>
          <w:szCs w:val="24"/>
          <w:lang w:val="en"/>
        </w:rPr>
        <w:t>Figure 3.</w:t>
      </w:r>
      <w:proofErr w:type="gramEnd"/>
      <w:r w:rsidRPr="00266F3C">
        <w:rPr>
          <w:rFonts w:ascii="Times New Roman" w:hAnsi="Times New Roman" w:cs="Times New Roman"/>
          <w:sz w:val="24"/>
          <w:szCs w:val="24"/>
          <w:lang w:val="en"/>
        </w:rPr>
        <w:t xml:space="preserve"> Multiple Linear Regression Model Research</w:t>
      </w:r>
    </w:p>
    <w:p w:rsidR="004518B2" w:rsidRPr="00266F3C" w:rsidRDefault="004518B2" w:rsidP="00266F3C">
      <w:pPr>
        <w:spacing w:after="0" w:line="276" w:lineRule="auto"/>
        <w:jc w:val="center"/>
        <w:rPr>
          <w:rFonts w:ascii="Times New Roman" w:hAnsi="Times New Roman" w:cs="Times New Roman"/>
          <w:sz w:val="24"/>
          <w:szCs w:val="24"/>
          <w:lang w:val="id-ID"/>
        </w:rPr>
      </w:pPr>
    </w:p>
    <w:p w:rsidR="0053672B" w:rsidRPr="00266F3C" w:rsidRDefault="004518B2" w:rsidP="00266F3C">
      <w:pPr>
        <w:spacing w:after="0" w:line="276" w:lineRule="auto"/>
        <w:ind w:firstLine="709"/>
        <w:jc w:val="both"/>
        <w:rPr>
          <w:rFonts w:ascii="Times New Roman" w:hAnsi="Times New Roman" w:cs="Times New Roman"/>
          <w:sz w:val="24"/>
          <w:szCs w:val="24"/>
        </w:rPr>
      </w:pPr>
      <w:r w:rsidRPr="00266F3C">
        <w:rPr>
          <w:rFonts w:ascii="Times New Roman" w:hAnsi="Times New Roman" w:cs="Times New Roman"/>
          <w:sz w:val="24"/>
          <w:szCs w:val="24"/>
          <w:lang w:val="en"/>
        </w:rPr>
        <w:t xml:space="preserve">From Figure 3 shows that the obtained effect of 0.583 between the variable self-concept of the </w:t>
      </w:r>
      <w:r w:rsidRPr="00266F3C">
        <w:rPr>
          <w:rFonts w:ascii="Times New Roman" w:hAnsi="Times New Roman" w:cs="Times New Roman"/>
          <w:sz w:val="24"/>
          <w:szCs w:val="24"/>
          <w:lang w:val="id-ID"/>
        </w:rPr>
        <w:t>b</w:t>
      </w:r>
      <w:proofErr w:type="spellStart"/>
      <w:r w:rsidRPr="00266F3C">
        <w:rPr>
          <w:rFonts w:ascii="Times New Roman" w:hAnsi="Times New Roman" w:cs="Times New Roman"/>
          <w:sz w:val="24"/>
          <w:szCs w:val="24"/>
          <w:lang w:val="en"/>
        </w:rPr>
        <w:t>ehavior</w:t>
      </w:r>
      <w:proofErr w:type="spellEnd"/>
      <w:r w:rsidRPr="00266F3C">
        <w:rPr>
          <w:rFonts w:ascii="Times New Roman" w:hAnsi="Times New Roman" w:cs="Times New Roman"/>
          <w:sz w:val="24"/>
          <w:szCs w:val="24"/>
          <w:lang w:val="en"/>
        </w:rPr>
        <w:t xml:space="preserve"> of </w:t>
      </w:r>
      <w:r w:rsidRPr="00266F3C">
        <w:rPr>
          <w:rFonts w:ascii="Times New Roman" w:hAnsi="Times New Roman" w:cs="Times New Roman"/>
          <w:sz w:val="24"/>
          <w:szCs w:val="24"/>
          <w:lang w:val="id-ID"/>
        </w:rPr>
        <w:t>f</w:t>
      </w:r>
      <w:proofErr w:type="spellStart"/>
      <w:r w:rsidRPr="00266F3C">
        <w:rPr>
          <w:rFonts w:ascii="Times New Roman" w:hAnsi="Times New Roman" w:cs="Times New Roman"/>
          <w:sz w:val="24"/>
          <w:szCs w:val="24"/>
          <w:lang w:val="en"/>
        </w:rPr>
        <w:t>armers</w:t>
      </w:r>
      <w:proofErr w:type="spellEnd"/>
      <w:r w:rsidRPr="00266F3C">
        <w:rPr>
          <w:rFonts w:ascii="Times New Roman" w:hAnsi="Times New Roman" w:cs="Times New Roman"/>
          <w:sz w:val="24"/>
          <w:szCs w:val="24"/>
          <w:lang w:val="en"/>
        </w:rPr>
        <w:t xml:space="preserve"> and later obtained an impact for 0</w:t>
      </w:r>
      <w:r w:rsidRPr="00266F3C">
        <w:rPr>
          <w:rFonts w:ascii="Times New Roman" w:hAnsi="Times New Roman" w:cs="Times New Roman"/>
          <w:sz w:val="24"/>
          <w:szCs w:val="24"/>
          <w:lang w:val="id-ID"/>
        </w:rPr>
        <w:t>.</w:t>
      </w:r>
      <w:r w:rsidRPr="00266F3C">
        <w:rPr>
          <w:rFonts w:ascii="Times New Roman" w:hAnsi="Times New Roman" w:cs="Times New Roman"/>
          <w:sz w:val="24"/>
          <w:szCs w:val="24"/>
          <w:lang w:val="en"/>
        </w:rPr>
        <w:t xml:space="preserve">739 among </w:t>
      </w:r>
      <w:proofErr w:type="gramStart"/>
      <w:r w:rsidRPr="00266F3C">
        <w:rPr>
          <w:rFonts w:ascii="Times New Roman" w:hAnsi="Times New Roman" w:cs="Times New Roman"/>
          <w:sz w:val="24"/>
          <w:szCs w:val="24"/>
          <w:lang w:val="en"/>
        </w:rPr>
        <w:t>farmers</w:t>
      </w:r>
      <w:proofErr w:type="gramEnd"/>
      <w:r w:rsidRPr="00266F3C">
        <w:rPr>
          <w:rFonts w:ascii="Times New Roman" w:hAnsi="Times New Roman" w:cs="Times New Roman"/>
          <w:sz w:val="24"/>
          <w:szCs w:val="24"/>
          <w:lang w:val="en"/>
        </w:rPr>
        <w:t xml:space="preserve"> attitude variables to variable </w:t>
      </w:r>
      <w:r w:rsidRPr="00266F3C">
        <w:rPr>
          <w:rFonts w:ascii="Times New Roman" w:hAnsi="Times New Roman" w:cs="Times New Roman"/>
          <w:sz w:val="24"/>
          <w:szCs w:val="24"/>
          <w:lang w:val="id-ID"/>
        </w:rPr>
        <w:t>f</w:t>
      </w:r>
      <w:proofErr w:type="spellStart"/>
      <w:r w:rsidRPr="00266F3C">
        <w:rPr>
          <w:rFonts w:ascii="Times New Roman" w:hAnsi="Times New Roman" w:cs="Times New Roman"/>
          <w:sz w:val="24"/>
          <w:szCs w:val="24"/>
          <w:lang w:val="en"/>
        </w:rPr>
        <w:t>armer</w:t>
      </w:r>
      <w:proofErr w:type="spellEnd"/>
      <w:r w:rsidRPr="00266F3C">
        <w:rPr>
          <w:rFonts w:ascii="Times New Roman" w:hAnsi="Times New Roman" w:cs="Times New Roman"/>
          <w:sz w:val="24"/>
          <w:szCs w:val="24"/>
          <w:lang w:val="en"/>
        </w:rPr>
        <w:t xml:space="preserve"> </w:t>
      </w:r>
      <w:r w:rsidRPr="00266F3C">
        <w:rPr>
          <w:rFonts w:ascii="Times New Roman" w:hAnsi="Times New Roman" w:cs="Times New Roman"/>
          <w:sz w:val="24"/>
          <w:szCs w:val="24"/>
          <w:lang w:val="id-ID"/>
        </w:rPr>
        <w:t>b</w:t>
      </w:r>
      <w:proofErr w:type="spellStart"/>
      <w:r w:rsidRPr="00266F3C">
        <w:rPr>
          <w:rFonts w:ascii="Times New Roman" w:hAnsi="Times New Roman" w:cs="Times New Roman"/>
          <w:sz w:val="24"/>
          <w:szCs w:val="24"/>
          <w:lang w:val="en"/>
        </w:rPr>
        <w:t>ehavior</w:t>
      </w:r>
      <w:proofErr w:type="spellEnd"/>
      <w:r w:rsidR="0053672B" w:rsidRPr="00266F3C">
        <w:rPr>
          <w:rFonts w:ascii="Times New Roman" w:hAnsi="Times New Roman" w:cs="Times New Roman"/>
          <w:sz w:val="24"/>
          <w:szCs w:val="24"/>
        </w:rPr>
        <w:t>.</w:t>
      </w:r>
    </w:p>
    <w:p w:rsidR="0053672B" w:rsidRPr="00266F3C" w:rsidRDefault="0053672B" w:rsidP="00266F3C">
      <w:pPr>
        <w:spacing w:after="0" w:line="276" w:lineRule="auto"/>
        <w:jc w:val="both"/>
        <w:rPr>
          <w:rFonts w:ascii="Times New Roman" w:hAnsi="Times New Roman" w:cs="Times New Roman"/>
          <w:sz w:val="24"/>
          <w:szCs w:val="24"/>
        </w:rPr>
      </w:pPr>
    </w:p>
    <w:p w:rsidR="004518B2" w:rsidRPr="00266F3C" w:rsidRDefault="004518B2" w:rsidP="00266F3C">
      <w:pPr>
        <w:pStyle w:val="Heading2"/>
        <w:spacing w:after="120" w:line="276" w:lineRule="auto"/>
        <w:rPr>
          <w:rStyle w:val="shorttext"/>
          <w:rFonts w:ascii="Times New Roman" w:hAnsi="Times New Roman" w:cs="Times New Roman"/>
          <w:sz w:val="24"/>
          <w:szCs w:val="24"/>
          <w:lang w:val="id-ID"/>
        </w:rPr>
      </w:pPr>
      <w:r w:rsidRPr="00266F3C">
        <w:rPr>
          <w:rStyle w:val="shorttext"/>
          <w:rFonts w:ascii="Times New Roman" w:hAnsi="Times New Roman" w:cs="Times New Roman"/>
          <w:sz w:val="24"/>
          <w:szCs w:val="24"/>
        </w:rPr>
        <w:t>Research Hypothesis Testing</w:t>
      </w:r>
    </w:p>
    <w:p w:rsidR="004518B2" w:rsidRPr="00266F3C" w:rsidRDefault="004518B2" w:rsidP="00266F3C">
      <w:pPr>
        <w:spacing w:after="120" w:line="276" w:lineRule="auto"/>
        <w:contextualSpacing/>
        <w:jc w:val="both"/>
        <w:rPr>
          <w:rStyle w:val="shorttext"/>
          <w:rFonts w:ascii="Times New Roman" w:hAnsi="Times New Roman" w:cs="Times New Roman"/>
          <w:sz w:val="24"/>
          <w:szCs w:val="24"/>
          <w:u w:val="single"/>
          <w:lang w:val="id-ID"/>
        </w:rPr>
      </w:pPr>
      <w:r w:rsidRPr="00266F3C">
        <w:rPr>
          <w:rStyle w:val="shorttext"/>
          <w:rFonts w:ascii="Times New Roman" w:hAnsi="Times New Roman" w:cs="Times New Roman"/>
          <w:sz w:val="24"/>
          <w:szCs w:val="24"/>
          <w:u w:val="single"/>
          <w:lang w:val="en"/>
        </w:rPr>
        <w:t xml:space="preserve">Influence </w:t>
      </w:r>
      <w:r w:rsidRPr="00266F3C">
        <w:rPr>
          <w:rStyle w:val="shorttext"/>
          <w:rFonts w:ascii="Times New Roman" w:hAnsi="Times New Roman" w:cs="Times New Roman"/>
          <w:sz w:val="24"/>
          <w:szCs w:val="24"/>
          <w:u w:val="single"/>
          <w:lang w:val="id-ID"/>
        </w:rPr>
        <w:t>a</w:t>
      </w:r>
      <w:proofErr w:type="spellStart"/>
      <w:r w:rsidRPr="00266F3C">
        <w:rPr>
          <w:rStyle w:val="shorttext"/>
          <w:rFonts w:ascii="Times New Roman" w:hAnsi="Times New Roman" w:cs="Times New Roman"/>
          <w:sz w:val="24"/>
          <w:szCs w:val="24"/>
          <w:u w:val="single"/>
          <w:lang w:val="en"/>
        </w:rPr>
        <w:t>ttitudes</w:t>
      </w:r>
      <w:proofErr w:type="spellEnd"/>
      <w:r w:rsidRPr="00266F3C">
        <w:rPr>
          <w:rStyle w:val="shorttext"/>
          <w:rFonts w:ascii="Times New Roman" w:hAnsi="Times New Roman" w:cs="Times New Roman"/>
          <w:sz w:val="24"/>
          <w:szCs w:val="24"/>
          <w:u w:val="single"/>
          <w:lang w:val="en"/>
        </w:rPr>
        <w:t xml:space="preserve"> </w:t>
      </w:r>
      <w:r w:rsidRPr="00266F3C">
        <w:rPr>
          <w:rStyle w:val="shorttext"/>
          <w:rFonts w:ascii="Times New Roman" w:hAnsi="Times New Roman" w:cs="Times New Roman"/>
          <w:sz w:val="24"/>
          <w:szCs w:val="24"/>
          <w:u w:val="single"/>
          <w:lang w:val="id-ID"/>
        </w:rPr>
        <w:t>t</w:t>
      </w:r>
      <w:proofErr w:type="spellStart"/>
      <w:r w:rsidRPr="00266F3C">
        <w:rPr>
          <w:rStyle w:val="shorttext"/>
          <w:rFonts w:ascii="Times New Roman" w:hAnsi="Times New Roman" w:cs="Times New Roman"/>
          <w:sz w:val="24"/>
          <w:szCs w:val="24"/>
          <w:u w:val="single"/>
          <w:lang w:val="en"/>
        </w:rPr>
        <w:t>oward</w:t>
      </w:r>
      <w:proofErr w:type="spellEnd"/>
      <w:r w:rsidRPr="00266F3C">
        <w:rPr>
          <w:rStyle w:val="shorttext"/>
          <w:rFonts w:ascii="Times New Roman" w:hAnsi="Times New Roman" w:cs="Times New Roman"/>
          <w:sz w:val="24"/>
          <w:szCs w:val="24"/>
          <w:u w:val="single"/>
          <w:lang w:val="en"/>
        </w:rPr>
        <w:t xml:space="preserve"> </w:t>
      </w:r>
      <w:proofErr w:type="gramStart"/>
      <w:r w:rsidRPr="00266F3C">
        <w:rPr>
          <w:rStyle w:val="shorttext"/>
          <w:rFonts w:ascii="Times New Roman" w:hAnsi="Times New Roman" w:cs="Times New Roman"/>
          <w:sz w:val="24"/>
          <w:szCs w:val="24"/>
          <w:u w:val="single"/>
          <w:lang w:val="id-ID"/>
        </w:rPr>
        <w:t>f</w:t>
      </w:r>
      <w:proofErr w:type="spellStart"/>
      <w:r w:rsidRPr="00266F3C">
        <w:rPr>
          <w:rStyle w:val="shorttext"/>
          <w:rFonts w:ascii="Times New Roman" w:hAnsi="Times New Roman" w:cs="Times New Roman"/>
          <w:sz w:val="24"/>
          <w:szCs w:val="24"/>
          <w:u w:val="single"/>
          <w:lang w:val="en"/>
        </w:rPr>
        <w:t>armers</w:t>
      </w:r>
      <w:proofErr w:type="spellEnd"/>
      <w:proofErr w:type="gramEnd"/>
      <w:r w:rsidRPr="00266F3C">
        <w:rPr>
          <w:rStyle w:val="shorttext"/>
          <w:rFonts w:ascii="Times New Roman" w:hAnsi="Times New Roman" w:cs="Times New Roman"/>
          <w:sz w:val="24"/>
          <w:szCs w:val="24"/>
          <w:u w:val="single"/>
          <w:lang w:val="en"/>
        </w:rPr>
        <w:t xml:space="preserve"> </w:t>
      </w:r>
      <w:r w:rsidRPr="00266F3C">
        <w:rPr>
          <w:rStyle w:val="shorttext"/>
          <w:rFonts w:ascii="Times New Roman" w:hAnsi="Times New Roman" w:cs="Times New Roman"/>
          <w:sz w:val="24"/>
          <w:szCs w:val="24"/>
          <w:u w:val="single"/>
          <w:lang w:val="id-ID"/>
        </w:rPr>
        <w:t>b</w:t>
      </w:r>
      <w:proofErr w:type="spellStart"/>
      <w:r w:rsidRPr="00266F3C">
        <w:rPr>
          <w:rStyle w:val="shorttext"/>
          <w:rFonts w:ascii="Times New Roman" w:hAnsi="Times New Roman" w:cs="Times New Roman"/>
          <w:sz w:val="24"/>
          <w:szCs w:val="24"/>
          <w:u w:val="single"/>
          <w:lang w:val="en"/>
        </w:rPr>
        <w:t>ehavior</w:t>
      </w:r>
      <w:proofErr w:type="spellEnd"/>
      <w:r w:rsidRPr="00266F3C">
        <w:rPr>
          <w:rStyle w:val="shorttext"/>
          <w:rFonts w:ascii="Times New Roman" w:hAnsi="Times New Roman" w:cs="Times New Roman"/>
          <w:sz w:val="24"/>
          <w:szCs w:val="24"/>
          <w:u w:val="single"/>
          <w:lang w:val="en"/>
        </w:rPr>
        <w:t xml:space="preserve"> </w:t>
      </w:r>
    </w:p>
    <w:p w:rsidR="004518B2" w:rsidRPr="00266F3C" w:rsidRDefault="00734538" w:rsidP="00266F3C">
      <w:pPr>
        <w:autoSpaceDE w:val="0"/>
        <w:autoSpaceDN w:val="0"/>
        <w:adjustRightInd w:val="0"/>
        <w:spacing w:after="0" w:line="276" w:lineRule="auto"/>
        <w:contextualSpacing/>
        <w:jc w:val="both"/>
        <w:rPr>
          <w:rFonts w:ascii="Times New Roman" w:hAnsi="Times New Roman" w:cs="Times New Roman"/>
          <w:sz w:val="24"/>
          <w:szCs w:val="24"/>
          <w:lang w:val="id-ID"/>
        </w:rPr>
      </w:pPr>
      <w:r w:rsidRPr="00266F3C">
        <w:rPr>
          <w:rFonts w:ascii="Times New Roman" w:hAnsi="Times New Roman" w:cs="Times New Roman"/>
          <w:sz w:val="24"/>
          <w:szCs w:val="24"/>
          <w:lang w:val="id-ID"/>
        </w:rPr>
        <w:t>H</w:t>
      </w:r>
      <w:proofErr w:type="spellStart"/>
      <w:r w:rsidR="004518B2" w:rsidRPr="00266F3C">
        <w:rPr>
          <w:rFonts w:ascii="Times New Roman" w:hAnsi="Times New Roman" w:cs="Times New Roman"/>
          <w:sz w:val="24"/>
          <w:szCs w:val="24"/>
          <w:lang w:val="en"/>
        </w:rPr>
        <w:t>ypothesis</w:t>
      </w:r>
      <w:proofErr w:type="spellEnd"/>
      <w:r w:rsidR="004518B2" w:rsidRPr="00266F3C">
        <w:rPr>
          <w:rFonts w:ascii="Times New Roman" w:hAnsi="Times New Roman" w:cs="Times New Roman"/>
          <w:sz w:val="24"/>
          <w:szCs w:val="24"/>
          <w:lang w:val="en"/>
        </w:rPr>
        <w:t>:</w:t>
      </w:r>
    </w:p>
    <w:p w:rsidR="004518B2" w:rsidRPr="00266F3C" w:rsidRDefault="004518B2" w:rsidP="00266F3C">
      <w:pPr>
        <w:autoSpaceDE w:val="0"/>
        <w:autoSpaceDN w:val="0"/>
        <w:adjustRightInd w:val="0"/>
        <w:spacing w:after="0" w:line="276" w:lineRule="auto"/>
        <w:ind w:firstLine="720"/>
        <w:contextualSpacing/>
        <w:jc w:val="both"/>
        <w:rPr>
          <w:rFonts w:ascii="Times New Roman" w:hAnsi="Times New Roman" w:cs="Times New Roman"/>
          <w:sz w:val="24"/>
          <w:szCs w:val="24"/>
          <w:lang w:val="id-ID"/>
        </w:rPr>
      </w:pPr>
      <w:r w:rsidRPr="00266F3C">
        <w:rPr>
          <w:rFonts w:ascii="Times New Roman" w:hAnsi="Times New Roman" w:cs="Times New Roman"/>
          <w:sz w:val="24"/>
          <w:szCs w:val="24"/>
          <w:lang w:val="en"/>
        </w:rPr>
        <w:t>H</w:t>
      </w:r>
      <w:r w:rsidRPr="00266F3C">
        <w:rPr>
          <w:rFonts w:ascii="Times New Roman" w:hAnsi="Times New Roman" w:cs="Times New Roman"/>
          <w:sz w:val="24"/>
          <w:szCs w:val="24"/>
          <w:vertAlign w:val="subscript"/>
          <w:lang w:val="en"/>
        </w:rPr>
        <w:t>0</w:t>
      </w:r>
      <w:r w:rsidRPr="00266F3C">
        <w:rPr>
          <w:rFonts w:ascii="Times New Roman" w:hAnsi="Times New Roman" w:cs="Times New Roman"/>
          <w:sz w:val="24"/>
          <w:szCs w:val="24"/>
          <w:lang w:val="en"/>
        </w:rPr>
        <w:t xml:space="preserve">:  Attitudes do not </w:t>
      </w:r>
      <w:r w:rsidRPr="00266F3C">
        <w:rPr>
          <w:rFonts w:ascii="Times New Roman" w:hAnsi="Times New Roman" w:cs="Times New Roman"/>
          <w:sz w:val="24"/>
          <w:szCs w:val="24"/>
          <w:lang w:val="id-ID"/>
        </w:rPr>
        <w:t>ef</w:t>
      </w:r>
      <w:proofErr w:type="spellStart"/>
      <w:r w:rsidRPr="00266F3C">
        <w:rPr>
          <w:rFonts w:ascii="Times New Roman" w:hAnsi="Times New Roman" w:cs="Times New Roman"/>
          <w:sz w:val="24"/>
          <w:szCs w:val="24"/>
          <w:lang w:val="en"/>
        </w:rPr>
        <w:t>fect</w:t>
      </w:r>
      <w:proofErr w:type="spellEnd"/>
      <w:r w:rsidRPr="00266F3C">
        <w:rPr>
          <w:rFonts w:ascii="Times New Roman" w:hAnsi="Times New Roman" w:cs="Times New Roman"/>
          <w:sz w:val="24"/>
          <w:szCs w:val="24"/>
          <w:lang w:val="en"/>
        </w:rPr>
        <w:t xml:space="preserve"> </w:t>
      </w:r>
      <w:r w:rsidRPr="00266F3C">
        <w:rPr>
          <w:rFonts w:ascii="Times New Roman" w:hAnsi="Times New Roman" w:cs="Times New Roman"/>
          <w:sz w:val="24"/>
          <w:szCs w:val="24"/>
          <w:lang w:val="id-ID"/>
        </w:rPr>
        <w:t>on</w:t>
      </w:r>
      <w:r w:rsidRPr="00266F3C">
        <w:rPr>
          <w:rFonts w:ascii="Times New Roman" w:hAnsi="Times New Roman" w:cs="Times New Roman"/>
          <w:sz w:val="24"/>
          <w:szCs w:val="24"/>
          <w:lang w:val="en"/>
        </w:rPr>
        <w:t xml:space="preserve"> Behavior</w:t>
      </w:r>
    </w:p>
    <w:p w:rsidR="004518B2" w:rsidRPr="00266F3C" w:rsidRDefault="004518B2" w:rsidP="00266F3C">
      <w:pPr>
        <w:autoSpaceDE w:val="0"/>
        <w:autoSpaceDN w:val="0"/>
        <w:adjustRightInd w:val="0"/>
        <w:spacing w:after="0" w:line="276" w:lineRule="auto"/>
        <w:ind w:firstLine="720"/>
        <w:contextualSpacing/>
        <w:jc w:val="both"/>
        <w:rPr>
          <w:rFonts w:ascii="Times New Roman" w:hAnsi="Times New Roman" w:cs="Times New Roman"/>
          <w:sz w:val="24"/>
          <w:szCs w:val="24"/>
          <w:lang w:val="id-ID"/>
        </w:rPr>
      </w:pPr>
      <w:r w:rsidRPr="00266F3C">
        <w:rPr>
          <w:rFonts w:ascii="Times New Roman" w:hAnsi="Times New Roman" w:cs="Times New Roman"/>
          <w:sz w:val="24"/>
          <w:szCs w:val="24"/>
          <w:lang w:val="en"/>
        </w:rPr>
        <w:t>H</w:t>
      </w:r>
      <w:r w:rsidRPr="00266F3C">
        <w:rPr>
          <w:rFonts w:ascii="Times New Roman" w:hAnsi="Times New Roman" w:cs="Times New Roman"/>
          <w:sz w:val="24"/>
          <w:szCs w:val="24"/>
          <w:vertAlign w:val="subscript"/>
          <w:lang w:val="en"/>
        </w:rPr>
        <w:t>1</w:t>
      </w:r>
      <w:r w:rsidRPr="00266F3C">
        <w:rPr>
          <w:rFonts w:ascii="Times New Roman" w:hAnsi="Times New Roman" w:cs="Times New Roman"/>
          <w:sz w:val="24"/>
          <w:szCs w:val="24"/>
          <w:lang w:val="en"/>
        </w:rPr>
        <w:t xml:space="preserve">:  Attitudes effect on Behavior </w:t>
      </w:r>
    </w:p>
    <w:p w:rsidR="004518B2" w:rsidRPr="00266F3C" w:rsidRDefault="004518B2" w:rsidP="00266F3C">
      <w:pPr>
        <w:autoSpaceDE w:val="0"/>
        <w:autoSpaceDN w:val="0"/>
        <w:adjustRightInd w:val="0"/>
        <w:spacing w:after="0" w:line="276" w:lineRule="auto"/>
        <w:contextualSpacing/>
        <w:jc w:val="both"/>
        <w:rPr>
          <w:rFonts w:ascii="Times New Roman" w:hAnsi="Times New Roman" w:cs="Times New Roman"/>
          <w:sz w:val="24"/>
          <w:szCs w:val="24"/>
          <w:lang w:val="id-ID"/>
        </w:rPr>
      </w:pPr>
      <w:r w:rsidRPr="00266F3C">
        <w:rPr>
          <w:rFonts w:ascii="Times New Roman" w:hAnsi="Times New Roman" w:cs="Times New Roman"/>
          <w:sz w:val="24"/>
          <w:szCs w:val="24"/>
          <w:lang w:val="en"/>
        </w:rPr>
        <w:t>Base Decision:</w:t>
      </w:r>
    </w:p>
    <w:p w:rsidR="0053672B" w:rsidRPr="00266F3C" w:rsidRDefault="0053672B" w:rsidP="00266F3C">
      <w:pPr>
        <w:autoSpaceDE w:val="0"/>
        <w:autoSpaceDN w:val="0"/>
        <w:adjustRightInd w:val="0"/>
        <w:spacing w:after="0" w:line="276" w:lineRule="auto"/>
        <w:ind w:firstLine="720"/>
        <w:contextualSpacing/>
        <w:jc w:val="both"/>
        <w:rPr>
          <w:rFonts w:ascii="Times New Roman" w:eastAsia="Times New Roman" w:hAnsi="Times New Roman" w:cs="Times New Roman"/>
          <w:sz w:val="24"/>
          <w:szCs w:val="24"/>
        </w:rPr>
      </w:pPr>
      <w:r w:rsidRPr="00266F3C">
        <w:rPr>
          <w:rFonts w:ascii="Times New Roman" w:eastAsia="Times New Roman" w:hAnsi="Times New Roman" w:cs="Times New Roman"/>
          <w:sz w:val="24"/>
          <w:szCs w:val="24"/>
        </w:rPr>
        <w:t>H</w:t>
      </w:r>
      <w:r w:rsidRPr="00266F3C">
        <w:rPr>
          <w:rFonts w:ascii="Times New Roman" w:eastAsia="Times New Roman" w:hAnsi="Times New Roman" w:cs="Times New Roman"/>
          <w:sz w:val="24"/>
          <w:szCs w:val="24"/>
          <w:vertAlign w:val="subscript"/>
        </w:rPr>
        <w:t>0</w:t>
      </w:r>
      <w:r w:rsidRPr="00266F3C">
        <w:rPr>
          <w:rFonts w:ascii="Times New Roman" w:eastAsia="Times New Roman" w:hAnsi="Times New Roman" w:cs="Times New Roman"/>
          <w:sz w:val="24"/>
          <w:szCs w:val="24"/>
        </w:rPr>
        <w:t xml:space="preserve"> </w:t>
      </w:r>
      <w:r w:rsidR="004518B2" w:rsidRPr="00266F3C">
        <w:rPr>
          <w:rFonts w:ascii="Times New Roman" w:eastAsia="Times New Roman" w:hAnsi="Times New Roman" w:cs="Times New Roman"/>
          <w:sz w:val="24"/>
          <w:szCs w:val="24"/>
          <w:lang w:val="id-ID"/>
        </w:rPr>
        <w:t>is rejected if the value</w:t>
      </w:r>
      <w:r w:rsidRPr="00266F3C">
        <w:rPr>
          <w:rFonts w:ascii="Times New Roman" w:eastAsia="Times New Roman" w:hAnsi="Times New Roman" w:cs="Times New Roman"/>
          <w:sz w:val="24"/>
          <w:szCs w:val="24"/>
        </w:rPr>
        <w:t xml:space="preserve"> </w:t>
      </w:r>
      <w:r w:rsidR="004518B2" w:rsidRPr="00266F3C">
        <w:rPr>
          <w:rFonts w:ascii="Times New Roman" w:eastAsia="Times New Roman" w:hAnsi="Times New Roman" w:cs="Times New Roman"/>
          <w:sz w:val="24"/>
          <w:szCs w:val="24"/>
          <w:lang w:val="id-ID"/>
        </w:rPr>
        <w:t>of</w:t>
      </w:r>
      <w:r w:rsidRPr="00266F3C">
        <w:rPr>
          <w:rFonts w:ascii="Times New Roman" w:eastAsia="Times New Roman" w:hAnsi="Times New Roman" w:cs="Times New Roman"/>
          <w:sz w:val="24"/>
          <w:szCs w:val="24"/>
        </w:rPr>
        <w:t xml:space="preserve"> Sig. &lt; 0.05</w:t>
      </w:r>
    </w:p>
    <w:p w:rsidR="0053672B" w:rsidRPr="00266F3C" w:rsidRDefault="0053672B" w:rsidP="00266F3C">
      <w:pPr>
        <w:autoSpaceDE w:val="0"/>
        <w:autoSpaceDN w:val="0"/>
        <w:adjustRightInd w:val="0"/>
        <w:spacing w:after="0" w:line="276" w:lineRule="auto"/>
        <w:ind w:firstLine="720"/>
        <w:contextualSpacing/>
        <w:jc w:val="both"/>
        <w:rPr>
          <w:rFonts w:ascii="Times New Roman" w:eastAsia="Times New Roman" w:hAnsi="Times New Roman" w:cs="Times New Roman"/>
          <w:sz w:val="24"/>
          <w:szCs w:val="24"/>
        </w:rPr>
      </w:pPr>
      <w:r w:rsidRPr="00266F3C">
        <w:rPr>
          <w:rFonts w:ascii="Times New Roman" w:eastAsia="Times New Roman" w:hAnsi="Times New Roman" w:cs="Times New Roman"/>
          <w:sz w:val="24"/>
          <w:szCs w:val="24"/>
        </w:rPr>
        <w:t>H</w:t>
      </w:r>
      <w:r w:rsidRPr="00266F3C">
        <w:rPr>
          <w:rFonts w:ascii="Times New Roman" w:eastAsia="Times New Roman" w:hAnsi="Times New Roman" w:cs="Times New Roman"/>
          <w:sz w:val="24"/>
          <w:szCs w:val="24"/>
          <w:vertAlign w:val="subscript"/>
        </w:rPr>
        <w:t xml:space="preserve">0 </w:t>
      </w:r>
      <w:r w:rsidR="004518B2" w:rsidRPr="00266F3C">
        <w:rPr>
          <w:rFonts w:ascii="Times New Roman" w:eastAsia="Times New Roman" w:hAnsi="Times New Roman" w:cs="Times New Roman"/>
          <w:sz w:val="24"/>
          <w:szCs w:val="24"/>
          <w:lang w:val="id-ID"/>
        </w:rPr>
        <w:t>is accepted if the value</w:t>
      </w:r>
      <w:r w:rsidR="004518B2" w:rsidRPr="00266F3C">
        <w:rPr>
          <w:rFonts w:ascii="Times New Roman" w:eastAsia="Times New Roman" w:hAnsi="Times New Roman" w:cs="Times New Roman"/>
          <w:sz w:val="24"/>
          <w:szCs w:val="24"/>
        </w:rPr>
        <w:t xml:space="preserve"> </w:t>
      </w:r>
      <w:r w:rsidR="004518B2" w:rsidRPr="00266F3C">
        <w:rPr>
          <w:rFonts w:ascii="Times New Roman" w:eastAsia="Times New Roman" w:hAnsi="Times New Roman" w:cs="Times New Roman"/>
          <w:sz w:val="24"/>
          <w:szCs w:val="24"/>
          <w:lang w:val="id-ID"/>
        </w:rPr>
        <w:t>of</w:t>
      </w:r>
      <w:r w:rsidR="004518B2" w:rsidRPr="00266F3C">
        <w:rPr>
          <w:rFonts w:ascii="Times New Roman" w:eastAsia="Times New Roman" w:hAnsi="Times New Roman" w:cs="Times New Roman"/>
          <w:sz w:val="24"/>
          <w:szCs w:val="24"/>
        </w:rPr>
        <w:t xml:space="preserve"> Sig</w:t>
      </w:r>
      <w:r w:rsidRPr="00266F3C">
        <w:rPr>
          <w:rFonts w:ascii="Times New Roman" w:eastAsia="Times New Roman" w:hAnsi="Times New Roman" w:cs="Times New Roman"/>
          <w:sz w:val="24"/>
          <w:szCs w:val="24"/>
        </w:rPr>
        <w:t xml:space="preserve"> </w:t>
      </w:r>
      <w:proofErr w:type="spellStart"/>
      <w:r w:rsidRPr="00266F3C">
        <w:rPr>
          <w:rFonts w:ascii="Times New Roman" w:eastAsia="Times New Roman" w:hAnsi="Times New Roman" w:cs="Times New Roman"/>
          <w:sz w:val="24"/>
          <w:szCs w:val="24"/>
        </w:rPr>
        <w:t>Sig</w:t>
      </w:r>
      <w:proofErr w:type="spellEnd"/>
      <w:r w:rsidRPr="00266F3C">
        <w:rPr>
          <w:rFonts w:ascii="Times New Roman" w:eastAsia="Times New Roman" w:hAnsi="Times New Roman" w:cs="Times New Roman"/>
          <w:sz w:val="24"/>
          <w:szCs w:val="24"/>
        </w:rPr>
        <w:t>. &gt; 0.05</w:t>
      </w:r>
    </w:p>
    <w:p w:rsidR="004518B2" w:rsidRPr="00266F3C" w:rsidRDefault="004518B2" w:rsidP="00266F3C">
      <w:pPr>
        <w:spacing w:after="0" w:line="276" w:lineRule="auto"/>
        <w:jc w:val="both"/>
        <w:rPr>
          <w:rFonts w:ascii="Times New Roman" w:hAnsi="Times New Roman" w:cs="Times New Roman"/>
          <w:sz w:val="24"/>
          <w:szCs w:val="24"/>
          <w:lang w:val="id-ID"/>
        </w:rPr>
      </w:pPr>
    </w:p>
    <w:p w:rsidR="00266F3C" w:rsidRDefault="004518B2" w:rsidP="00266F3C">
      <w:pPr>
        <w:spacing w:after="0" w:line="276" w:lineRule="auto"/>
        <w:ind w:firstLine="709"/>
        <w:jc w:val="both"/>
        <w:rPr>
          <w:rFonts w:ascii="Times New Roman" w:hAnsi="Times New Roman" w:cs="Times New Roman"/>
          <w:sz w:val="24"/>
          <w:szCs w:val="24"/>
          <w:lang w:val="id-ID"/>
        </w:rPr>
      </w:pPr>
      <w:r w:rsidRPr="00266F3C">
        <w:rPr>
          <w:rFonts w:ascii="Times New Roman" w:hAnsi="Times New Roman" w:cs="Times New Roman"/>
          <w:sz w:val="24"/>
          <w:szCs w:val="24"/>
          <w:lang w:val="en"/>
        </w:rPr>
        <w:t>From the analysis values obtained Standardized Beta Coefficients of variable attitude towards positive behavioral variables for 0</w:t>
      </w:r>
      <w:r w:rsidRPr="00266F3C">
        <w:rPr>
          <w:rFonts w:ascii="Times New Roman" w:hAnsi="Times New Roman" w:cs="Times New Roman"/>
          <w:sz w:val="24"/>
          <w:szCs w:val="24"/>
          <w:lang w:val="id-ID"/>
        </w:rPr>
        <w:t>.</w:t>
      </w:r>
      <w:r w:rsidRPr="00266F3C">
        <w:rPr>
          <w:rFonts w:ascii="Times New Roman" w:hAnsi="Times New Roman" w:cs="Times New Roman"/>
          <w:sz w:val="24"/>
          <w:szCs w:val="24"/>
          <w:lang w:val="en"/>
        </w:rPr>
        <w:t>739 and the Sig. obtained for 0.001 &lt;0.05 then H</w:t>
      </w:r>
      <w:r w:rsidRPr="00266F3C">
        <w:rPr>
          <w:rFonts w:ascii="Times New Roman" w:hAnsi="Times New Roman" w:cs="Times New Roman"/>
          <w:sz w:val="24"/>
          <w:szCs w:val="24"/>
          <w:vertAlign w:val="subscript"/>
          <w:lang w:val="en"/>
        </w:rPr>
        <w:t>0</w:t>
      </w:r>
      <w:r w:rsidR="00266F3C">
        <w:rPr>
          <w:rFonts w:ascii="Times New Roman" w:hAnsi="Times New Roman" w:cs="Times New Roman"/>
          <w:sz w:val="24"/>
          <w:szCs w:val="24"/>
          <w:lang w:val="en"/>
        </w:rPr>
        <w:t xml:space="preserve"> is rejected.</w:t>
      </w:r>
    </w:p>
    <w:p w:rsidR="0053672B" w:rsidRPr="00266F3C" w:rsidRDefault="004518B2" w:rsidP="00266F3C">
      <w:pPr>
        <w:spacing w:after="0" w:line="276" w:lineRule="auto"/>
        <w:ind w:firstLine="709"/>
        <w:jc w:val="both"/>
        <w:rPr>
          <w:rFonts w:ascii="Times New Roman" w:hAnsi="Times New Roman" w:cs="Times New Roman"/>
          <w:sz w:val="24"/>
          <w:szCs w:val="24"/>
          <w:lang w:val="id-ID"/>
        </w:rPr>
      </w:pPr>
      <w:r w:rsidRPr="00266F3C">
        <w:rPr>
          <w:rFonts w:ascii="Times New Roman" w:hAnsi="Times New Roman" w:cs="Times New Roman"/>
          <w:sz w:val="24"/>
          <w:szCs w:val="24"/>
          <w:lang w:val="en"/>
        </w:rPr>
        <w:t>Based on these results, which means farmers attitude positive and significant effect on the behavior of farmers that can be interpreted that if the attitude of the farmer the higher the higher the smallholder attitudes or vice versa.</w:t>
      </w:r>
    </w:p>
    <w:p w:rsidR="004518B2" w:rsidRPr="00266F3C" w:rsidRDefault="004518B2" w:rsidP="00266F3C">
      <w:pPr>
        <w:spacing w:after="0" w:line="276" w:lineRule="auto"/>
        <w:jc w:val="both"/>
        <w:rPr>
          <w:rFonts w:ascii="Times New Roman" w:hAnsi="Times New Roman" w:cs="Times New Roman"/>
          <w:sz w:val="24"/>
          <w:szCs w:val="24"/>
          <w:lang w:val="id-ID"/>
        </w:rPr>
      </w:pPr>
    </w:p>
    <w:p w:rsidR="00734538" w:rsidRPr="00266F3C" w:rsidRDefault="00734538" w:rsidP="00266F3C">
      <w:pPr>
        <w:spacing w:after="0" w:line="276" w:lineRule="auto"/>
        <w:contextualSpacing/>
        <w:jc w:val="both"/>
        <w:rPr>
          <w:rStyle w:val="shorttext"/>
          <w:rFonts w:ascii="Times New Roman" w:hAnsi="Times New Roman" w:cs="Times New Roman"/>
          <w:sz w:val="24"/>
          <w:szCs w:val="24"/>
          <w:u w:val="single"/>
          <w:lang w:val="id-ID"/>
        </w:rPr>
      </w:pPr>
      <w:r w:rsidRPr="00266F3C">
        <w:rPr>
          <w:rStyle w:val="shorttext"/>
          <w:rFonts w:ascii="Times New Roman" w:hAnsi="Times New Roman" w:cs="Times New Roman"/>
          <w:sz w:val="24"/>
          <w:szCs w:val="24"/>
          <w:u w:val="single"/>
          <w:lang w:val="en"/>
        </w:rPr>
        <w:t xml:space="preserve">Influence </w:t>
      </w:r>
      <w:r w:rsidRPr="00266F3C">
        <w:rPr>
          <w:rStyle w:val="shorttext"/>
          <w:rFonts w:ascii="Times New Roman" w:hAnsi="Times New Roman" w:cs="Times New Roman"/>
          <w:sz w:val="24"/>
          <w:szCs w:val="24"/>
          <w:u w:val="single"/>
          <w:lang w:val="id-ID"/>
        </w:rPr>
        <w:t>s</w:t>
      </w:r>
      <w:r w:rsidRPr="00266F3C">
        <w:rPr>
          <w:rStyle w:val="shorttext"/>
          <w:rFonts w:ascii="Times New Roman" w:hAnsi="Times New Roman" w:cs="Times New Roman"/>
          <w:sz w:val="24"/>
          <w:szCs w:val="24"/>
          <w:u w:val="single"/>
          <w:lang w:val="en"/>
        </w:rPr>
        <w:t xml:space="preserve">elf </w:t>
      </w:r>
      <w:r w:rsidRPr="00266F3C">
        <w:rPr>
          <w:rStyle w:val="shorttext"/>
          <w:rFonts w:ascii="Times New Roman" w:hAnsi="Times New Roman" w:cs="Times New Roman"/>
          <w:sz w:val="24"/>
          <w:szCs w:val="24"/>
          <w:u w:val="single"/>
          <w:lang w:val="id-ID"/>
        </w:rPr>
        <w:t>c</w:t>
      </w:r>
      <w:proofErr w:type="spellStart"/>
      <w:r w:rsidRPr="00266F3C">
        <w:rPr>
          <w:rStyle w:val="shorttext"/>
          <w:rFonts w:ascii="Times New Roman" w:hAnsi="Times New Roman" w:cs="Times New Roman"/>
          <w:sz w:val="24"/>
          <w:szCs w:val="24"/>
          <w:u w:val="single"/>
          <w:lang w:val="en"/>
        </w:rPr>
        <w:t>oncept</w:t>
      </w:r>
      <w:proofErr w:type="spellEnd"/>
      <w:r w:rsidRPr="00266F3C">
        <w:rPr>
          <w:rStyle w:val="shorttext"/>
          <w:rFonts w:ascii="Times New Roman" w:hAnsi="Times New Roman" w:cs="Times New Roman"/>
          <w:sz w:val="24"/>
          <w:szCs w:val="24"/>
          <w:u w:val="single"/>
          <w:lang w:val="id-ID"/>
        </w:rPr>
        <w:t xml:space="preserve"> towards</w:t>
      </w:r>
      <w:r w:rsidRPr="00266F3C">
        <w:rPr>
          <w:rStyle w:val="shorttext"/>
          <w:rFonts w:ascii="Times New Roman" w:hAnsi="Times New Roman" w:cs="Times New Roman"/>
          <w:sz w:val="24"/>
          <w:szCs w:val="24"/>
          <w:u w:val="single"/>
          <w:lang w:val="en"/>
        </w:rPr>
        <w:t xml:space="preserve"> </w:t>
      </w:r>
      <w:proofErr w:type="gramStart"/>
      <w:r w:rsidRPr="00266F3C">
        <w:rPr>
          <w:rStyle w:val="shorttext"/>
          <w:rFonts w:ascii="Times New Roman" w:hAnsi="Times New Roman" w:cs="Times New Roman"/>
          <w:sz w:val="24"/>
          <w:szCs w:val="24"/>
          <w:u w:val="single"/>
          <w:lang w:val="id-ID"/>
        </w:rPr>
        <w:t>f</w:t>
      </w:r>
      <w:proofErr w:type="spellStart"/>
      <w:r w:rsidRPr="00266F3C">
        <w:rPr>
          <w:rStyle w:val="shorttext"/>
          <w:rFonts w:ascii="Times New Roman" w:hAnsi="Times New Roman" w:cs="Times New Roman"/>
          <w:sz w:val="24"/>
          <w:szCs w:val="24"/>
          <w:u w:val="single"/>
          <w:lang w:val="en"/>
        </w:rPr>
        <w:t>armers</w:t>
      </w:r>
      <w:proofErr w:type="spellEnd"/>
      <w:proofErr w:type="gramEnd"/>
      <w:r w:rsidRPr="00266F3C">
        <w:rPr>
          <w:rStyle w:val="shorttext"/>
          <w:rFonts w:ascii="Times New Roman" w:hAnsi="Times New Roman" w:cs="Times New Roman"/>
          <w:sz w:val="24"/>
          <w:szCs w:val="24"/>
          <w:u w:val="single"/>
          <w:lang w:val="id-ID"/>
        </w:rPr>
        <w:t xml:space="preserve"> b</w:t>
      </w:r>
      <w:proofErr w:type="spellStart"/>
      <w:r w:rsidRPr="00266F3C">
        <w:rPr>
          <w:rStyle w:val="shorttext"/>
          <w:rFonts w:ascii="Times New Roman" w:hAnsi="Times New Roman" w:cs="Times New Roman"/>
          <w:sz w:val="24"/>
          <w:szCs w:val="24"/>
          <w:u w:val="single"/>
          <w:lang w:val="en"/>
        </w:rPr>
        <w:t>ehavior</w:t>
      </w:r>
      <w:proofErr w:type="spellEnd"/>
      <w:r w:rsidRPr="00266F3C">
        <w:rPr>
          <w:rStyle w:val="shorttext"/>
          <w:rFonts w:ascii="Times New Roman" w:hAnsi="Times New Roman" w:cs="Times New Roman"/>
          <w:sz w:val="24"/>
          <w:szCs w:val="24"/>
          <w:u w:val="single"/>
          <w:lang w:val="en"/>
        </w:rPr>
        <w:t xml:space="preserve">  </w:t>
      </w:r>
    </w:p>
    <w:p w:rsidR="0053672B" w:rsidRPr="00266F3C" w:rsidRDefault="00734538" w:rsidP="00266F3C">
      <w:pPr>
        <w:spacing w:after="0" w:line="276" w:lineRule="auto"/>
        <w:contextualSpacing/>
        <w:jc w:val="both"/>
        <w:rPr>
          <w:rFonts w:ascii="Times New Roman" w:eastAsia="Times New Roman" w:hAnsi="Times New Roman" w:cs="Times New Roman"/>
          <w:sz w:val="24"/>
          <w:szCs w:val="24"/>
        </w:rPr>
      </w:pPr>
      <w:r w:rsidRPr="00266F3C">
        <w:rPr>
          <w:rFonts w:ascii="Times New Roman" w:eastAsia="Times New Roman" w:hAnsi="Times New Roman" w:cs="Times New Roman"/>
          <w:sz w:val="24"/>
          <w:szCs w:val="24"/>
          <w:lang w:val="id-ID"/>
        </w:rPr>
        <w:t>Hypothesis</w:t>
      </w:r>
      <w:r w:rsidR="0053672B" w:rsidRPr="00266F3C">
        <w:rPr>
          <w:rFonts w:ascii="Times New Roman" w:eastAsia="Times New Roman" w:hAnsi="Times New Roman" w:cs="Times New Roman"/>
          <w:sz w:val="24"/>
          <w:szCs w:val="24"/>
        </w:rPr>
        <w:t>:</w:t>
      </w:r>
    </w:p>
    <w:p w:rsidR="0053672B" w:rsidRPr="00266F3C" w:rsidRDefault="0053672B" w:rsidP="00266F3C">
      <w:pPr>
        <w:spacing w:after="0" w:line="276" w:lineRule="auto"/>
        <w:ind w:firstLine="720"/>
        <w:jc w:val="both"/>
        <w:rPr>
          <w:rFonts w:ascii="Times New Roman" w:eastAsia="Times New Roman" w:hAnsi="Times New Roman" w:cs="Times New Roman"/>
          <w:sz w:val="24"/>
          <w:szCs w:val="24"/>
          <w:lang w:val="id-ID"/>
        </w:rPr>
      </w:pPr>
      <w:proofErr w:type="gramStart"/>
      <w:r w:rsidRPr="00266F3C">
        <w:rPr>
          <w:rFonts w:ascii="Times New Roman" w:eastAsia="Times New Roman" w:hAnsi="Times New Roman" w:cs="Times New Roman"/>
          <w:sz w:val="24"/>
          <w:szCs w:val="24"/>
        </w:rPr>
        <w:t>H</w:t>
      </w:r>
      <w:r w:rsidRPr="00266F3C">
        <w:rPr>
          <w:rFonts w:ascii="Times New Roman" w:eastAsia="Times New Roman" w:hAnsi="Times New Roman" w:cs="Times New Roman"/>
          <w:sz w:val="24"/>
          <w:szCs w:val="24"/>
          <w:vertAlign w:val="subscript"/>
        </w:rPr>
        <w:t xml:space="preserve">0 </w:t>
      </w:r>
      <w:r w:rsidRPr="00266F3C">
        <w:rPr>
          <w:rFonts w:ascii="Times New Roman" w:eastAsia="Times New Roman" w:hAnsi="Times New Roman" w:cs="Times New Roman"/>
          <w:sz w:val="24"/>
          <w:szCs w:val="24"/>
        </w:rPr>
        <w:t>:</w:t>
      </w:r>
      <w:proofErr w:type="gramEnd"/>
      <w:r w:rsidRPr="00266F3C">
        <w:rPr>
          <w:rFonts w:ascii="Times New Roman" w:eastAsia="Times New Roman" w:hAnsi="Times New Roman" w:cs="Times New Roman"/>
          <w:sz w:val="24"/>
          <w:szCs w:val="24"/>
        </w:rPr>
        <w:t xml:space="preserve"> </w:t>
      </w:r>
      <w:r w:rsidR="00734538" w:rsidRPr="00266F3C">
        <w:rPr>
          <w:rFonts w:ascii="Times New Roman" w:eastAsia="Times New Roman" w:hAnsi="Times New Roman" w:cs="Times New Roman"/>
          <w:sz w:val="24"/>
          <w:szCs w:val="24"/>
          <w:lang w:val="id-ID"/>
        </w:rPr>
        <w:t>self concept</w:t>
      </w:r>
      <w:r w:rsidRPr="00266F3C">
        <w:rPr>
          <w:rFonts w:ascii="Times New Roman" w:eastAsia="Times New Roman" w:hAnsi="Times New Roman" w:cs="Times New Roman"/>
          <w:sz w:val="24"/>
          <w:szCs w:val="24"/>
        </w:rPr>
        <w:t xml:space="preserve"> </w:t>
      </w:r>
      <w:r w:rsidR="00734538" w:rsidRPr="00266F3C">
        <w:rPr>
          <w:rFonts w:ascii="Times New Roman" w:hAnsi="Times New Roman" w:cs="Times New Roman"/>
          <w:sz w:val="24"/>
          <w:szCs w:val="24"/>
          <w:lang w:val="en"/>
        </w:rPr>
        <w:t>effect on</w:t>
      </w:r>
      <w:r w:rsidRPr="00266F3C">
        <w:rPr>
          <w:rFonts w:ascii="Times New Roman" w:eastAsia="Times New Roman" w:hAnsi="Times New Roman" w:cs="Times New Roman"/>
          <w:sz w:val="24"/>
          <w:szCs w:val="24"/>
        </w:rPr>
        <w:t xml:space="preserve"> </w:t>
      </w:r>
      <w:r w:rsidR="00734538" w:rsidRPr="00266F3C">
        <w:rPr>
          <w:rFonts w:ascii="Times New Roman" w:eastAsia="Times New Roman" w:hAnsi="Times New Roman" w:cs="Times New Roman"/>
          <w:sz w:val="24"/>
          <w:szCs w:val="24"/>
          <w:lang w:val="id-ID"/>
        </w:rPr>
        <w:t>behavior</w:t>
      </w:r>
    </w:p>
    <w:p w:rsidR="0053672B" w:rsidRDefault="0053672B" w:rsidP="00266F3C">
      <w:pPr>
        <w:spacing w:after="0" w:line="276" w:lineRule="auto"/>
        <w:ind w:firstLine="720"/>
        <w:jc w:val="both"/>
        <w:rPr>
          <w:rFonts w:ascii="Times New Roman" w:eastAsia="Times New Roman" w:hAnsi="Times New Roman" w:cs="Times New Roman"/>
          <w:sz w:val="24"/>
          <w:szCs w:val="24"/>
          <w:lang w:val="id-ID"/>
        </w:rPr>
      </w:pPr>
      <w:proofErr w:type="gramStart"/>
      <w:r w:rsidRPr="00266F3C">
        <w:rPr>
          <w:rFonts w:ascii="Times New Roman" w:eastAsia="Times New Roman" w:hAnsi="Times New Roman" w:cs="Times New Roman"/>
          <w:sz w:val="24"/>
          <w:szCs w:val="24"/>
        </w:rPr>
        <w:t>H</w:t>
      </w:r>
      <w:r w:rsidRPr="00266F3C">
        <w:rPr>
          <w:rFonts w:ascii="Times New Roman" w:eastAsia="Times New Roman" w:hAnsi="Times New Roman" w:cs="Times New Roman"/>
          <w:sz w:val="24"/>
          <w:szCs w:val="24"/>
          <w:vertAlign w:val="subscript"/>
        </w:rPr>
        <w:t xml:space="preserve">1 </w:t>
      </w:r>
      <w:r w:rsidRPr="00266F3C">
        <w:rPr>
          <w:rFonts w:ascii="Times New Roman" w:eastAsia="Times New Roman" w:hAnsi="Times New Roman" w:cs="Times New Roman"/>
          <w:sz w:val="24"/>
          <w:szCs w:val="24"/>
        </w:rPr>
        <w:t>:</w:t>
      </w:r>
      <w:proofErr w:type="gramEnd"/>
      <w:r w:rsidRPr="00266F3C">
        <w:rPr>
          <w:rFonts w:ascii="Times New Roman" w:eastAsia="Times New Roman" w:hAnsi="Times New Roman" w:cs="Times New Roman"/>
          <w:sz w:val="24"/>
          <w:szCs w:val="24"/>
        </w:rPr>
        <w:t xml:space="preserve"> </w:t>
      </w:r>
      <w:r w:rsidR="00734538" w:rsidRPr="00266F3C">
        <w:rPr>
          <w:rFonts w:ascii="Times New Roman" w:eastAsia="Times New Roman" w:hAnsi="Times New Roman" w:cs="Times New Roman"/>
          <w:sz w:val="24"/>
          <w:szCs w:val="24"/>
          <w:lang w:val="id-ID"/>
        </w:rPr>
        <w:t>self concept</w:t>
      </w:r>
      <w:r w:rsidR="00D75875" w:rsidRPr="00266F3C">
        <w:rPr>
          <w:rFonts w:ascii="Times New Roman" w:eastAsia="Times New Roman" w:hAnsi="Times New Roman" w:cs="Times New Roman"/>
          <w:sz w:val="24"/>
          <w:szCs w:val="24"/>
        </w:rPr>
        <w:t xml:space="preserve"> </w:t>
      </w:r>
      <w:r w:rsidR="00734538" w:rsidRPr="00266F3C">
        <w:rPr>
          <w:rFonts w:ascii="Times New Roman" w:hAnsi="Times New Roman" w:cs="Times New Roman"/>
          <w:sz w:val="24"/>
          <w:szCs w:val="24"/>
          <w:lang w:val="en"/>
        </w:rPr>
        <w:t xml:space="preserve">do not </w:t>
      </w:r>
      <w:r w:rsidR="00734538" w:rsidRPr="00266F3C">
        <w:rPr>
          <w:rFonts w:ascii="Times New Roman" w:hAnsi="Times New Roman" w:cs="Times New Roman"/>
          <w:sz w:val="24"/>
          <w:szCs w:val="24"/>
          <w:lang w:val="id-ID"/>
        </w:rPr>
        <w:t>ef</w:t>
      </w:r>
      <w:proofErr w:type="spellStart"/>
      <w:r w:rsidR="00734538" w:rsidRPr="00266F3C">
        <w:rPr>
          <w:rFonts w:ascii="Times New Roman" w:hAnsi="Times New Roman" w:cs="Times New Roman"/>
          <w:sz w:val="24"/>
          <w:szCs w:val="24"/>
          <w:lang w:val="en"/>
        </w:rPr>
        <w:t>fect</w:t>
      </w:r>
      <w:proofErr w:type="spellEnd"/>
      <w:r w:rsidR="00734538" w:rsidRPr="00266F3C">
        <w:rPr>
          <w:rFonts w:ascii="Times New Roman" w:hAnsi="Times New Roman" w:cs="Times New Roman"/>
          <w:sz w:val="24"/>
          <w:szCs w:val="24"/>
          <w:lang w:val="en"/>
        </w:rPr>
        <w:t xml:space="preserve"> </w:t>
      </w:r>
      <w:r w:rsidR="00734538" w:rsidRPr="00266F3C">
        <w:rPr>
          <w:rFonts w:ascii="Times New Roman" w:hAnsi="Times New Roman" w:cs="Times New Roman"/>
          <w:sz w:val="24"/>
          <w:szCs w:val="24"/>
          <w:lang w:val="id-ID"/>
        </w:rPr>
        <w:t>on</w:t>
      </w:r>
      <w:r w:rsidRPr="00266F3C">
        <w:rPr>
          <w:rFonts w:ascii="Times New Roman" w:eastAsia="Times New Roman" w:hAnsi="Times New Roman" w:cs="Times New Roman"/>
          <w:sz w:val="24"/>
          <w:szCs w:val="24"/>
        </w:rPr>
        <w:t xml:space="preserve"> </w:t>
      </w:r>
      <w:r w:rsidR="00734538" w:rsidRPr="00266F3C">
        <w:rPr>
          <w:rFonts w:ascii="Times New Roman" w:eastAsia="Times New Roman" w:hAnsi="Times New Roman" w:cs="Times New Roman"/>
          <w:sz w:val="24"/>
          <w:szCs w:val="24"/>
          <w:lang w:val="id-ID"/>
        </w:rPr>
        <w:t>behavior</w:t>
      </w:r>
    </w:p>
    <w:p w:rsidR="008D5FBD" w:rsidRPr="00266F3C" w:rsidRDefault="008D5FBD" w:rsidP="00266F3C">
      <w:pPr>
        <w:spacing w:after="0" w:line="276" w:lineRule="auto"/>
        <w:ind w:firstLine="720"/>
        <w:jc w:val="both"/>
        <w:rPr>
          <w:rFonts w:ascii="Times New Roman" w:eastAsia="Times New Roman" w:hAnsi="Times New Roman" w:cs="Times New Roman"/>
          <w:sz w:val="24"/>
          <w:szCs w:val="24"/>
          <w:lang w:val="id-ID"/>
        </w:rPr>
      </w:pPr>
    </w:p>
    <w:p w:rsidR="00734538" w:rsidRPr="00266F3C" w:rsidRDefault="00734538" w:rsidP="00266F3C">
      <w:pPr>
        <w:autoSpaceDE w:val="0"/>
        <w:autoSpaceDN w:val="0"/>
        <w:adjustRightInd w:val="0"/>
        <w:spacing w:after="0" w:line="276" w:lineRule="auto"/>
        <w:contextualSpacing/>
        <w:jc w:val="both"/>
        <w:rPr>
          <w:rFonts w:ascii="Times New Roman" w:hAnsi="Times New Roman" w:cs="Times New Roman"/>
          <w:sz w:val="24"/>
          <w:szCs w:val="24"/>
          <w:lang w:val="id-ID"/>
        </w:rPr>
      </w:pPr>
      <w:r w:rsidRPr="00266F3C">
        <w:rPr>
          <w:rFonts w:ascii="Times New Roman" w:hAnsi="Times New Roman" w:cs="Times New Roman"/>
          <w:sz w:val="24"/>
          <w:szCs w:val="24"/>
          <w:lang w:val="en"/>
        </w:rPr>
        <w:lastRenderedPageBreak/>
        <w:t>Base Decision:</w:t>
      </w:r>
    </w:p>
    <w:p w:rsidR="0053672B" w:rsidRPr="00266F3C" w:rsidRDefault="0053672B" w:rsidP="00266F3C">
      <w:pPr>
        <w:autoSpaceDE w:val="0"/>
        <w:autoSpaceDN w:val="0"/>
        <w:adjustRightInd w:val="0"/>
        <w:spacing w:after="0" w:line="276" w:lineRule="auto"/>
        <w:ind w:firstLine="720"/>
        <w:contextualSpacing/>
        <w:jc w:val="both"/>
        <w:rPr>
          <w:rFonts w:ascii="Times New Roman" w:eastAsia="Times New Roman" w:hAnsi="Times New Roman" w:cs="Times New Roman"/>
          <w:sz w:val="24"/>
          <w:szCs w:val="24"/>
        </w:rPr>
      </w:pPr>
      <w:r w:rsidRPr="00266F3C">
        <w:rPr>
          <w:rFonts w:ascii="Times New Roman" w:eastAsia="Times New Roman" w:hAnsi="Times New Roman" w:cs="Times New Roman"/>
          <w:sz w:val="24"/>
          <w:szCs w:val="24"/>
        </w:rPr>
        <w:t>H</w:t>
      </w:r>
      <w:r w:rsidRPr="00266F3C">
        <w:rPr>
          <w:rFonts w:ascii="Times New Roman" w:eastAsia="Times New Roman" w:hAnsi="Times New Roman" w:cs="Times New Roman"/>
          <w:sz w:val="24"/>
          <w:szCs w:val="24"/>
          <w:vertAlign w:val="subscript"/>
        </w:rPr>
        <w:t>0</w:t>
      </w:r>
      <w:r w:rsidRPr="00266F3C">
        <w:rPr>
          <w:rFonts w:ascii="Times New Roman" w:eastAsia="Times New Roman" w:hAnsi="Times New Roman" w:cs="Times New Roman"/>
          <w:sz w:val="24"/>
          <w:szCs w:val="24"/>
        </w:rPr>
        <w:t xml:space="preserve"> </w:t>
      </w:r>
      <w:r w:rsidR="00734538" w:rsidRPr="00266F3C">
        <w:rPr>
          <w:rFonts w:ascii="Times New Roman" w:eastAsia="Times New Roman" w:hAnsi="Times New Roman" w:cs="Times New Roman"/>
          <w:sz w:val="24"/>
          <w:szCs w:val="24"/>
          <w:lang w:val="id-ID"/>
        </w:rPr>
        <w:t>is rejected if the value</w:t>
      </w:r>
      <w:r w:rsidRPr="00266F3C">
        <w:rPr>
          <w:rFonts w:ascii="Times New Roman" w:eastAsia="Times New Roman" w:hAnsi="Times New Roman" w:cs="Times New Roman"/>
          <w:sz w:val="24"/>
          <w:szCs w:val="24"/>
        </w:rPr>
        <w:t>. &lt; 0.05</w:t>
      </w:r>
    </w:p>
    <w:p w:rsidR="00734538" w:rsidRPr="00266F3C" w:rsidRDefault="0053672B" w:rsidP="00266F3C">
      <w:pPr>
        <w:autoSpaceDE w:val="0"/>
        <w:autoSpaceDN w:val="0"/>
        <w:adjustRightInd w:val="0"/>
        <w:spacing w:after="0" w:line="276" w:lineRule="auto"/>
        <w:ind w:firstLine="720"/>
        <w:contextualSpacing/>
        <w:jc w:val="both"/>
        <w:rPr>
          <w:rFonts w:ascii="Times New Roman" w:eastAsia="Times New Roman" w:hAnsi="Times New Roman" w:cs="Times New Roman"/>
          <w:sz w:val="24"/>
          <w:szCs w:val="24"/>
          <w:lang w:val="id-ID"/>
        </w:rPr>
      </w:pPr>
      <w:r w:rsidRPr="00266F3C">
        <w:rPr>
          <w:rFonts w:ascii="Times New Roman" w:eastAsia="Times New Roman" w:hAnsi="Times New Roman" w:cs="Times New Roman"/>
          <w:sz w:val="24"/>
          <w:szCs w:val="24"/>
        </w:rPr>
        <w:t>H</w:t>
      </w:r>
      <w:r w:rsidRPr="00266F3C">
        <w:rPr>
          <w:rFonts w:ascii="Times New Roman" w:eastAsia="Times New Roman" w:hAnsi="Times New Roman" w:cs="Times New Roman"/>
          <w:sz w:val="24"/>
          <w:szCs w:val="24"/>
          <w:vertAlign w:val="subscript"/>
        </w:rPr>
        <w:t xml:space="preserve">0 </w:t>
      </w:r>
      <w:r w:rsidR="00734538" w:rsidRPr="00266F3C">
        <w:rPr>
          <w:rFonts w:ascii="Times New Roman" w:eastAsia="Times New Roman" w:hAnsi="Times New Roman" w:cs="Times New Roman"/>
          <w:sz w:val="24"/>
          <w:szCs w:val="24"/>
          <w:lang w:val="id-ID"/>
        </w:rPr>
        <w:t>is rejected if the value</w:t>
      </w:r>
      <w:r w:rsidRPr="00266F3C">
        <w:rPr>
          <w:rFonts w:ascii="Times New Roman" w:eastAsia="Times New Roman" w:hAnsi="Times New Roman" w:cs="Times New Roman"/>
          <w:sz w:val="24"/>
          <w:szCs w:val="24"/>
        </w:rPr>
        <w:t>. &gt; 0.05</w:t>
      </w:r>
    </w:p>
    <w:p w:rsidR="0053672B" w:rsidRPr="00266F3C" w:rsidRDefault="00734538" w:rsidP="00266F3C">
      <w:pPr>
        <w:spacing w:after="0" w:line="276" w:lineRule="auto"/>
        <w:ind w:firstLine="709"/>
        <w:jc w:val="both"/>
        <w:rPr>
          <w:rFonts w:ascii="Times New Roman" w:hAnsi="Times New Roman" w:cs="Times New Roman"/>
          <w:sz w:val="24"/>
          <w:szCs w:val="24"/>
        </w:rPr>
      </w:pPr>
      <w:r w:rsidRPr="00266F3C">
        <w:rPr>
          <w:rFonts w:ascii="Times New Roman" w:hAnsi="Times New Roman" w:cs="Times New Roman"/>
          <w:sz w:val="24"/>
          <w:szCs w:val="24"/>
          <w:lang w:val="en"/>
        </w:rPr>
        <w:t>From the analysis values obtained Standardized Beta Coefficients of variable attitude towards positive behavioral variables for 0</w:t>
      </w:r>
      <w:r w:rsidRPr="00266F3C">
        <w:rPr>
          <w:rFonts w:ascii="Times New Roman" w:hAnsi="Times New Roman" w:cs="Times New Roman"/>
          <w:sz w:val="24"/>
          <w:szCs w:val="24"/>
          <w:lang w:val="id-ID"/>
        </w:rPr>
        <w:t>.</w:t>
      </w:r>
      <w:r w:rsidRPr="00266F3C">
        <w:rPr>
          <w:rFonts w:ascii="Times New Roman" w:hAnsi="Times New Roman" w:cs="Times New Roman"/>
          <w:sz w:val="24"/>
          <w:szCs w:val="24"/>
          <w:lang w:val="en"/>
        </w:rPr>
        <w:t>583 and the Sig of 0001 &lt;0</w:t>
      </w:r>
      <w:r w:rsidRPr="00266F3C">
        <w:rPr>
          <w:rFonts w:ascii="Times New Roman" w:hAnsi="Times New Roman" w:cs="Times New Roman"/>
          <w:sz w:val="24"/>
          <w:szCs w:val="24"/>
          <w:lang w:val="id-ID"/>
        </w:rPr>
        <w:t>.</w:t>
      </w:r>
      <w:r w:rsidRPr="00266F3C">
        <w:rPr>
          <w:rFonts w:ascii="Times New Roman" w:hAnsi="Times New Roman" w:cs="Times New Roman"/>
          <w:sz w:val="24"/>
          <w:szCs w:val="24"/>
          <w:lang w:val="en"/>
        </w:rPr>
        <w:t>05. This means that H</w:t>
      </w:r>
      <w:r w:rsidRPr="00266F3C">
        <w:rPr>
          <w:rFonts w:ascii="Times New Roman" w:hAnsi="Times New Roman" w:cs="Times New Roman"/>
          <w:sz w:val="24"/>
          <w:szCs w:val="24"/>
          <w:vertAlign w:val="subscript"/>
          <w:lang w:val="en"/>
        </w:rPr>
        <w:t>0</w:t>
      </w:r>
      <w:r w:rsidRPr="00266F3C">
        <w:rPr>
          <w:rFonts w:ascii="Times New Roman" w:hAnsi="Times New Roman" w:cs="Times New Roman"/>
          <w:sz w:val="24"/>
          <w:szCs w:val="24"/>
          <w:lang w:val="en"/>
        </w:rPr>
        <w:t xml:space="preserve"> is rejected or the </w:t>
      </w:r>
      <w:proofErr w:type="spellStart"/>
      <w:r w:rsidRPr="00266F3C">
        <w:rPr>
          <w:rFonts w:ascii="Times New Roman" w:hAnsi="Times New Roman" w:cs="Times New Roman"/>
          <w:sz w:val="24"/>
          <w:szCs w:val="24"/>
          <w:lang w:val="en"/>
        </w:rPr>
        <w:t>self concept</w:t>
      </w:r>
      <w:proofErr w:type="spellEnd"/>
      <w:r w:rsidRPr="00266F3C">
        <w:rPr>
          <w:rFonts w:ascii="Times New Roman" w:hAnsi="Times New Roman" w:cs="Times New Roman"/>
          <w:sz w:val="24"/>
          <w:szCs w:val="24"/>
          <w:lang w:val="en"/>
        </w:rPr>
        <w:t xml:space="preserve"> significantly influence </w:t>
      </w:r>
      <w:r w:rsidRPr="00266F3C">
        <w:rPr>
          <w:rFonts w:ascii="Times New Roman" w:hAnsi="Times New Roman" w:cs="Times New Roman"/>
          <w:sz w:val="24"/>
          <w:szCs w:val="24"/>
          <w:lang w:val="id-ID"/>
        </w:rPr>
        <w:t xml:space="preserve">to </w:t>
      </w:r>
      <w:r w:rsidRPr="00266F3C">
        <w:rPr>
          <w:rFonts w:ascii="Times New Roman" w:hAnsi="Times New Roman" w:cs="Times New Roman"/>
          <w:sz w:val="24"/>
          <w:szCs w:val="24"/>
          <w:lang w:val="en"/>
        </w:rPr>
        <w:t xml:space="preserve">the behavior of farmers that can be interpreted that if the attitude </w:t>
      </w:r>
      <w:proofErr w:type="gramStart"/>
      <w:r w:rsidRPr="00266F3C">
        <w:rPr>
          <w:rFonts w:ascii="Times New Roman" w:hAnsi="Times New Roman" w:cs="Times New Roman"/>
          <w:sz w:val="24"/>
          <w:szCs w:val="24"/>
          <w:lang w:val="id-ID"/>
        </w:rPr>
        <w:t xml:space="preserve">is </w:t>
      </w:r>
      <w:r w:rsidRPr="00266F3C">
        <w:rPr>
          <w:rFonts w:ascii="Times New Roman" w:hAnsi="Times New Roman" w:cs="Times New Roman"/>
          <w:sz w:val="24"/>
          <w:szCs w:val="24"/>
          <w:lang w:val="en"/>
        </w:rPr>
        <w:t xml:space="preserve"> higher</w:t>
      </w:r>
      <w:proofErr w:type="gramEnd"/>
      <w:r w:rsidRPr="00266F3C">
        <w:rPr>
          <w:rFonts w:ascii="Times New Roman" w:hAnsi="Times New Roman" w:cs="Times New Roman"/>
          <w:sz w:val="24"/>
          <w:szCs w:val="24"/>
          <w:lang w:val="id-ID"/>
        </w:rPr>
        <w:t>,</w:t>
      </w:r>
      <w:r w:rsidRPr="00266F3C">
        <w:rPr>
          <w:rFonts w:ascii="Times New Roman" w:hAnsi="Times New Roman" w:cs="Times New Roman"/>
          <w:sz w:val="24"/>
          <w:szCs w:val="24"/>
          <w:lang w:val="en"/>
        </w:rPr>
        <w:t xml:space="preserve"> the higher the farmer behavior or vice versa.</w:t>
      </w:r>
    </w:p>
    <w:p w:rsidR="00734538" w:rsidRPr="00266F3C" w:rsidRDefault="00734538" w:rsidP="00266F3C">
      <w:pPr>
        <w:spacing w:after="0" w:line="276" w:lineRule="auto"/>
        <w:jc w:val="both"/>
        <w:rPr>
          <w:rFonts w:ascii="Times New Roman" w:hAnsi="Times New Roman" w:cs="Times New Roman"/>
          <w:b/>
          <w:sz w:val="24"/>
          <w:szCs w:val="24"/>
          <w:lang w:val="id-ID"/>
        </w:rPr>
      </w:pPr>
    </w:p>
    <w:p w:rsidR="0053672B" w:rsidRPr="00266F3C" w:rsidRDefault="00734538" w:rsidP="00266F3C">
      <w:pPr>
        <w:pStyle w:val="Heading3"/>
      </w:pPr>
      <w:r w:rsidRPr="00266F3C">
        <w:t>Discussion</w:t>
      </w:r>
    </w:p>
    <w:p w:rsidR="00734538" w:rsidRPr="00266F3C" w:rsidRDefault="00734538" w:rsidP="00266F3C">
      <w:pPr>
        <w:spacing w:after="120" w:line="276" w:lineRule="auto"/>
        <w:jc w:val="both"/>
        <w:rPr>
          <w:rStyle w:val="shorttext"/>
          <w:rFonts w:ascii="Times New Roman" w:hAnsi="Times New Roman" w:cs="Times New Roman"/>
          <w:i/>
          <w:sz w:val="24"/>
          <w:szCs w:val="24"/>
          <w:lang w:val="id-ID"/>
        </w:rPr>
      </w:pPr>
      <w:r w:rsidRPr="00266F3C">
        <w:rPr>
          <w:rStyle w:val="shorttext"/>
          <w:rFonts w:ascii="Times New Roman" w:hAnsi="Times New Roman" w:cs="Times New Roman"/>
          <w:i/>
          <w:sz w:val="24"/>
          <w:szCs w:val="24"/>
          <w:lang w:val="en"/>
        </w:rPr>
        <w:t xml:space="preserve">Influence </w:t>
      </w:r>
      <w:r w:rsidRPr="00266F3C">
        <w:rPr>
          <w:rStyle w:val="shorttext"/>
          <w:rFonts w:ascii="Times New Roman" w:hAnsi="Times New Roman" w:cs="Times New Roman"/>
          <w:i/>
          <w:sz w:val="24"/>
          <w:szCs w:val="24"/>
          <w:lang w:val="id-ID"/>
        </w:rPr>
        <w:t>a</w:t>
      </w:r>
      <w:proofErr w:type="spellStart"/>
      <w:r w:rsidRPr="00266F3C">
        <w:rPr>
          <w:rStyle w:val="shorttext"/>
          <w:rFonts w:ascii="Times New Roman" w:hAnsi="Times New Roman" w:cs="Times New Roman"/>
          <w:i/>
          <w:sz w:val="24"/>
          <w:szCs w:val="24"/>
          <w:lang w:val="en"/>
        </w:rPr>
        <w:t>ttitudes</w:t>
      </w:r>
      <w:proofErr w:type="spellEnd"/>
      <w:r w:rsidRPr="00266F3C">
        <w:rPr>
          <w:rStyle w:val="shorttext"/>
          <w:rFonts w:ascii="Times New Roman" w:hAnsi="Times New Roman" w:cs="Times New Roman"/>
          <w:i/>
          <w:sz w:val="24"/>
          <w:szCs w:val="24"/>
          <w:lang w:val="en"/>
        </w:rPr>
        <w:t xml:space="preserve"> </w:t>
      </w:r>
      <w:r w:rsidRPr="00266F3C">
        <w:rPr>
          <w:rStyle w:val="shorttext"/>
          <w:rFonts w:ascii="Times New Roman" w:hAnsi="Times New Roman" w:cs="Times New Roman"/>
          <w:i/>
          <w:sz w:val="24"/>
          <w:szCs w:val="24"/>
          <w:lang w:val="id-ID"/>
        </w:rPr>
        <w:t>t</w:t>
      </w:r>
      <w:proofErr w:type="spellStart"/>
      <w:r w:rsidRPr="00266F3C">
        <w:rPr>
          <w:rStyle w:val="shorttext"/>
          <w:rFonts w:ascii="Times New Roman" w:hAnsi="Times New Roman" w:cs="Times New Roman"/>
          <w:i/>
          <w:sz w:val="24"/>
          <w:szCs w:val="24"/>
          <w:lang w:val="en"/>
        </w:rPr>
        <w:t>oward</w:t>
      </w:r>
      <w:proofErr w:type="spellEnd"/>
      <w:r w:rsidRPr="00266F3C">
        <w:rPr>
          <w:rStyle w:val="shorttext"/>
          <w:rFonts w:ascii="Times New Roman" w:hAnsi="Times New Roman" w:cs="Times New Roman"/>
          <w:i/>
          <w:sz w:val="24"/>
          <w:szCs w:val="24"/>
          <w:lang w:val="en"/>
        </w:rPr>
        <w:t xml:space="preserve"> </w:t>
      </w:r>
      <w:proofErr w:type="gramStart"/>
      <w:r w:rsidRPr="00266F3C">
        <w:rPr>
          <w:rStyle w:val="shorttext"/>
          <w:rFonts w:ascii="Times New Roman" w:hAnsi="Times New Roman" w:cs="Times New Roman"/>
          <w:i/>
          <w:sz w:val="24"/>
          <w:szCs w:val="24"/>
          <w:lang w:val="id-ID"/>
        </w:rPr>
        <w:t>f</w:t>
      </w:r>
      <w:proofErr w:type="spellStart"/>
      <w:r w:rsidRPr="00266F3C">
        <w:rPr>
          <w:rStyle w:val="shorttext"/>
          <w:rFonts w:ascii="Times New Roman" w:hAnsi="Times New Roman" w:cs="Times New Roman"/>
          <w:i/>
          <w:sz w:val="24"/>
          <w:szCs w:val="24"/>
          <w:lang w:val="en"/>
        </w:rPr>
        <w:t>armers</w:t>
      </w:r>
      <w:proofErr w:type="spellEnd"/>
      <w:proofErr w:type="gramEnd"/>
      <w:r w:rsidRPr="00266F3C">
        <w:rPr>
          <w:rStyle w:val="shorttext"/>
          <w:rFonts w:ascii="Times New Roman" w:hAnsi="Times New Roman" w:cs="Times New Roman"/>
          <w:i/>
          <w:sz w:val="24"/>
          <w:szCs w:val="24"/>
          <w:lang w:val="en"/>
        </w:rPr>
        <w:t xml:space="preserve"> </w:t>
      </w:r>
      <w:r w:rsidRPr="00266F3C">
        <w:rPr>
          <w:rStyle w:val="shorttext"/>
          <w:rFonts w:ascii="Times New Roman" w:hAnsi="Times New Roman" w:cs="Times New Roman"/>
          <w:i/>
          <w:sz w:val="24"/>
          <w:szCs w:val="24"/>
          <w:lang w:val="id-ID"/>
        </w:rPr>
        <w:t>b</w:t>
      </w:r>
      <w:proofErr w:type="spellStart"/>
      <w:r w:rsidRPr="00266F3C">
        <w:rPr>
          <w:rStyle w:val="shorttext"/>
          <w:rFonts w:ascii="Times New Roman" w:hAnsi="Times New Roman" w:cs="Times New Roman"/>
          <w:i/>
          <w:sz w:val="24"/>
          <w:szCs w:val="24"/>
          <w:lang w:val="en"/>
        </w:rPr>
        <w:t>ehavior</w:t>
      </w:r>
      <w:proofErr w:type="spellEnd"/>
      <w:r w:rsidRPr="00266F3C">
        <w:rPr>
          <w:rStyle w:val="shorttext"/>
          <w:rFonts w:ascii="Times New Roman" w:hAnsi="Times New Roman" w:cs="Times New Roman"/>
          <w:i/>
          <w:sz w:val="24"/>
          <w:szCs w:val="24"/>
          <w:lang w:val="en"/>
        </w:rPr>
        <w:t xml:space="preserve"> </w:t>
      </w:r>
    </w:p>
    <w:p w:rsidR="00266F3C" w:rsidRDefault="00734538" w:rsidP="00266F3C">
      <w:pPr>
        <w:spacing w:after="0" w:line="276" w:lineRule="auto"/>
        <w:ind w:firstLine="709"/>
        <w:jc w:val="both"/>
        <w:rPr>
          <w:rFonts w:ascii="Times New Roman" w:hAnsi="Times New Roman" w:cs="Times New Roman"/>
          <w:sz w:val="24"/>
          <w:szCs w:val="24"/>
          <w:lang w:val="id-ID"/>
        </w:rPr>
      </w:pPr>
      <w:r w:rsidRPr="00266F3C">
        <w:rPr>
          <w:rFonts w:ascii="Times New Roman" w:hAnsi="Times New Roman" w:cs="Times New Roman"/>
          <w:sz w:val="24"/>
          <w:szCs w:val="24"/>
          <w:lang w:val="en"/>
        </w:rPr>
        <w:t xml:space="preserve">Influence attitudes toward the behavior of farmers obtained in </w:t>
      </w:r>
      <w:r w:rsidRPr="00266F3C">
        <w:rPr>
          <w:rStyle w:val="alt-edited"/>
          <w:rFonts w:ascii="Times New Roman" w:hAnsi="Times New Roman" w:cs="Times New Roman"/>
          <w:sz w:val="24"/>
          <w:szCs w:val="24"/>
          <w:lang w:val="en"/>
        </w:rPr>
        <w:t>this research</w:t>
      </w:r>
      <w:r w:rsidRPr="00266F3C">
        <w:rPr>
          <w:rFonts w:ascii="Times New Roman" w:hAnsi="Times New Roman" w:cs="Times New Roman"/>
          <w:sz w:val="24"/>
          <w:szCs w:val="24"/>
          <w:lang w:val="en"/>
        </w:rPr>
        <w:t xml:space="preserve"> for 0739. Thus the </w:t>
      </w:r>
      <w:proofErr w:type="gramStart"/>
      <w:r w:rsidRPr="00266F3C">
        <w:rPr>
          <w:rFonts w:ascii="Times New Roman" w:hAnsi="Times New Roman" w:cs="Times New Roman"/>
          <w:sz w:val="24"/>
          <w:szCs w:val="24"/>
          <w:lang w:val="en"/>
        </w:rPr>
        <w:t>effect of attitudes tend</w:t>
      </w:r>
      <w:proofErr w:type="gramEnd"/>
      <w:r w:rsidRPr="00266F3C">
        <w:rPr>
          <w:rFonts w:ascii="Times New Roman" w:hAnsi="Times New Roman" w:cs="Times New Roman"/>
          <w:sz w:val="24"/>
          <w:szCs w:val="24"/>
          <w:lang w:val="en"/>
        </w:rPr>
        <w:t xml:space="preserve"> to be strong / high in transforming smallholder attitudes. The attitude is a constellation of cognitive components (related to mind), affective (associated with feelings), and conative (related to the tendency to act) that integrate with each other to understand, feel, and behave towards something.</w:t>
      </w:r>
    </w:p>
    <w:p w:rsidR="00266F3C" w:rsidRDefault="00734538" w:rsidP="00266F3C">
      <w:pPr>
        <w:spacing w:after="0" w:line="276" w:lineRule="auto"/>
        <w:ind w:firstLine="709"/>
        <w:jc w:val="both"/>
        <w:rPr>
          <w:rFonts w:ascii="Times New Roman" w:hAnsi="Times New Roman" w:cs="Times New Roman"/>
          <w:sz w:val="24"/>
          <w:szCs w:val="24"/>
          <w:lang w:val="id-ID"/>
        </w:rPr>
      </w:pPr>
      <w:r w:rsidRPr="00266F3C">
        <w:rPr>
          <w:rFonts w:ascii="Times New Roman" w:hAnsi="Times New Roman" w:cs="Times New Roman"/>
          <w:sz w:val="24"/>
          <w:szCs w:val="24"/>
          <w:lang w:val="en"/>
        </w:rPr>
        <w:t>Results were related to the theory of Reasoned Action (</w:t>
      </w:r>
      <w:proofErr w:type="spellStart"/>
      <w:r w:rsidRPr="00266F3C">
        <w:rPr>
          <w:rFonts w:ascii="Times New Roman" w:hAnsi="Times New Roman" w:cs="Times New Roman"/>
          <w:sz w:val="24"/>
          <w:szCs w:val="24"/>
          <w:lang w:val="en"/>
        </w:rPr>
        <w:t>Ajzen</w:t>
      </w:r>
      <w:proofErr w:type="spellEnd"/>
      <w:r w:rsidRPr="00266F3C">
        <w:rPr>
          <w:rFonts w:ascii="Times New Roman" w:hAnsi="Times New Roman" w:cs="Times New Roman"/>
          <w:sz w:val="24"/>
          <w:szCs w:val="24"/>
          <w:lang w:val="en"/>
        </w:rPr>
        <w:t>, 2005) that attitudes influence behavior through a decision making process that is thorough and reasoned, and the impact is limited to just three things: (1) the behavior is largely determined by the attitude of the public, but by specific attitude towards something; (2) behavior is influenced not only by the attitude, but also by subjective norms, namely beliefs about what others want us to behave; and (3) attitudes toward a behavior shared norms of subjective form an intention or the intention to behave in certain ways</w:t>
      </w:r>
      <w:r w:rsidR="002B3152" w:rsidRPr="00266F3C">
        <w:rPr>
          <w:rFonts w:ascii="Times New Roman" w:eastAsia="Times New Roman" w:hAnsi="Times New Roman" w:cs="Times New Roman"/>
          <w:noProof/>
          <w:sz w:val="24"/>
          <w:szCs w:val="24"/>
        </w:rPr>
        <w:t>.</w:t>
      </w:r>
    </w:p>
    <w:p w:rsidR="002B3152" w:rsidRPr="00266F3C" w:rsidRDefault="00734538" w:rsidP="00266F3C">
      <w:pPr>
        <w:spacing w:after="0" w:line="276" w:lineRule="auto"/>
        <w:ind w:firstLine="709"/>
        <w:jc w:val="both"/>
        <w:rPr>
          <w:rFonts w:ascii="Times New Roman" w:hAnsi="Times New Roman" w:cs="Times New Roman"/>
          <w:sz w:val="24"/>
          <w:szCs w:val="24"/>
          <w:lang w:val="id-ID"/>
        </w:rPr>
      </w:pPr>
      <w:r w:rsidRPr="00266F3C">
        <w:rPr>
          <w:rFonts w:ascii="Times New Roman" w:hAnsi="Times New Roman" w:cs="Times New Roman"/>
          <w:sz w:val="24"/>
          <w:szCs w:val="24"/>
          <w:lang w:val="en"/>
        </w:rPr>
        <w:t>Furthermore, there are four typologies according to the characteristic attitude (</w:t>
      </w:r>
      <w:proofErr w:type="spellStart"/>
      <w:r w:rsidRPr="00266F3C">
        <w:rPr>
          <w:rFonts w:ascii="Times New Roman" w:hAnsi="Times New Roman" w:cs="Times New Roman"/>
          <w:sz w:val="24"/>
          <w:szCs w:val="24"/>
          <w:lang w:val="en"/>
        </w:rPr>
        <w:t>Krech</w:t>
      </w:r>
      <w:proofErr w:type="spellEnd"/>
      <w:r w:rsidRPr="00266F3C">
        <w:rPr>
          <w:rFonts w:ascii="Times New Roman" w:hAnsi="Times New Roman" w:cs="Times New Roman"/>
          <w:sz w:val="24"/>
          <w:szCs w:val="24"/>
          <w:lang w:val="en"/>
        </w:rPr>
        <w:t xml:space="preserve">, 1962): (1) affective association, is the attitude that has the content of cognition and trends of minimal action. The response of this attitude is based on the low emotions generated by the stimulus object. This type </w:t>
      </w:r>
      <w:proofErr w:type="spellStart"/>
      <w:r w:rsidRPr="00266F3C">
        <w:rPr>
          <w:rFonts w:ascii="Times New Roman" w:hAnsi="Times New Roman" w:cs="Times New Roman"/>
          <w:sz w:val="24"/>
          <w:szCs w:val="24"/>
          <w:lang w:val="en"/>
        </w:rPr>
        <w:t>can not</w:t>
      </w:r>
      <w:proofErr w:type="spellEnd"/>
      <w:r w:rsidRPr="00266F3C">
        <w:rPr>
          <w:rFonts w:ascii="Times New Roman" w:hAnsi="Times New Roman" w:cs="Times New Roman"/>
          <w:sz w:val="24"/>
          <w:szCs w:val="24"/>
          <w:lang w:val="en"/>
        </w:rPr>
        <w:t xml:space="preserve"> predict a person's behavior; (2) intellectualized attitude, the attitude of this character have a high component of cognition, but less action-oriented as well as the type of affective association is also inaccurate in predicting attitudes; (3) action oriented attitudes, characters, action-oriented attitude can represent the tendency of the action, but with a minimum content of cognition; (4) balance Attitudes, character type of attitude is very action-oriented and component-rich feeling. This type tends to have close links with other systems in the constellation of attitudes that a person's attitude. Therefore, this type can predict the tendency of one's actions</w:t>
      </w:r>
      <w:r w:rsidRPr="00266F3C">
        <w:rPr>
          <w:rFonts w:ascii="Times New Roman" w:hAnsi="Times New Roman" w:cs="Times New Roman"/>
          <w:sz w:val="24"/>
          <w:szCs w:val="24"/>
          <w:lang w:val="id-ID"/>
        </w:rPr>
        <w:t>.</w:t>
      </w:r>
    </w:p>
    <w:p w:rsidR="00266F3C" w:rsidRPr="00266F3C" w:rsidRDefault="00734538" w:rsidP="00266F3C">
      <w:pPr>
        <w:spacing w:before="240" w:after="240" w:line="276" w:lineRule="auto"/>
        <w:contextualSpacing/>
        <w:jc w:val="both"/>
        <w:rPr>
          <w:rStyle w:val="shorttext"/>
          <w:rFonts w:ascii="Times New Roman" w:hAnsi="Times New Roman" w:cs="Times New Roman"/>
          <w:sz w:val="24"/>
          <w:szCs w:val="24"/>
          <w:u w:val="single"/>
          <w:lang w:val="id-ID"/>
        </w:rPr>
      </w:pPr>
      <w:r w:rsidRPr="00266F3C">
        <w:rPr>
          <w:rStyle w:val="shorttext"/>
          <w:rFonts w:ascii="Times New Roman" w:hAnsi="Times New Roman" w:cs="Times New Roman"/>
          <w:sz w:val="24"/>
          <w:szCs w:val="24"/>
          <w:u w:val="single"/>
          <w:lang w:val="en"/>
        </w:rPr>
        <w:lastRenderedPageBreak/>
        <w:t xml:space="preserve">Influence </w:t>
      </w:r>
      <w:r w:rsidRPr="00266F3C">
        <w:rPr>
          <w:rStyle w:val="shorttext"/>
          <w:rFonts w:ascii="Times New Roman" w:hAnsi="Times New Roman" w:cs="Times New Roman"/>
          <w:sz w:val="24"/>
          <w:szCs w:val="24"/>
          <w:u w:val="single"/>
          <w:lang w:val="id-ID"/>
        </w:rPr>
        <w:t>s</w:t>
      </w:r>
      <w:r w:rsidRPr="00266F3C">
        <w:rPr>
          <w:rStyle w:val="shorttext"/>
          <w:rFonts w:ascii="Times New Roman" w:hAnsi="Times New Roman" w:cs="Times New Roman"/>
          <w:sz w:val="24"/>
          <w:szCs w:val="24"/>
          <w:u w:val="single"/>
          <w:lang w:val="en"/>
        </w:rPr>
        <w:t xml:space="preserve">elf </w:t>
      </w:r>
      <w:r w:rsidRPr="00266F3C">
        <w:rPr>
          <w:rStyle w:val="shorttext"/>
          <w:rFonts w:ascii="Times New Roman" w:hAnsi="Times New Roman" w:cs="Times New Roman"/>
          <w:sz w:val="24"/>
          <w:szCs w:val="24"/>
          <w:u w:val="single"/>
          <w:lang w:val="id-ID"/>
        </w:rPr>
        <w:t>c</w:t>
      </w:r>
      <w:proofErr w:type="spellStart"/>
      <w:r w:rsidRPr="00266F3C">
        <w:rPr>
          <w:rStyle w:val="shorttext"/>
          <w:rFonts w:ascii="Times New Roman" w:hAnsi="Times New Roman" w:cs="Times New Roman"/>
          <w:sz w:val="24"/>
          <w:szCs w:val="24"/>
          <w:u w:val="single"/>
          <w:lang w:val="en"/>
        </w:rPr>
        <w:t>oncept</w:t>
      </w:r>
      <w:proofErr w:type="spellEnd"/>
      <w:r w:rsidRPr="00266F3C">
        <w:rPr>
          <w:rStyle w:val="shorttext"/>
          <w:rFonts w:ascii="Times New Roman" w:hAnsi="Times New Roman" w:cs="Times New Roman"/>
          <w:sz w:val="24"/>
          <w:szCs w:val="24"/>
          <w:u w:val="single"/>
          <w:lang w:val="id-ID"/>
        </w:rPr>
        <w:t xml:space="preserve"> towards</w:t>
      </w:r>
      <w:r w:rsidRPr="00266F3C">
        <w:rPr>
          <w:rStyle w:val="shorttext"/>
          <w:rFonts w:ascii="Times New Roman" w:hAnsi="Times New Roman" w:cs="Times New Roman"/>
          <w:sz w:val="24"/>
          <w:szCs w:val="24"/>
          <w:u w:val="single"/>
          <w:lang w:val="en"/>
        </w:rPr>
        <w:t xml:space="preserve"> </w:t>
      </w:r>
      <w:proofErr w:type="gramStart"/>
      <w:r w:rsidRPr="00266F3C">
        <w:rPr>
          <w:rStyle w:val="shorttext"/>
          <w:rFonts w:ascii="Times New Roman" w:hAnsi="Times New Roman" w:cs="Times New Roman"/>
          <w:sz w:val="24"/>
          <w:szCs w:val="24"/>
          <w:u w:val="single"/>
          <w:lang w:val="id-ID"/>
        </w:rPr>
        <w:t>f</w:t>
      </w:r>
      <w:proofErr w:type="spellStart"/>
      <w:r w:rsidRPr="00266F3C">
        <w:rPr>
          <w:rStyle w:val="shorttext"/>
          <w:rFonts w:ascii="Times New Roman" w:hAnsi="Times New Roman" w:cs="Times New Roman"/>
          <w:sz w:val="24"/>
          <w:szCs w:val="24"/>
          <w:u w:val="single"/>
          <w:lang w:val="en"/>
        </w:rPr>
        <w:t>armers</w:t>
      </w:r>
      <w:proofErr w:type="spellEnd"/>
      <w:proofErr w:type="gramEnd"/>
      <w:r w:rsidRPr="00266F3C">
        <w:rPr>
          <w:rStyle w:val="shorttext"/>
          <w:rFonts w:ascii="Times New Roman" w:hAnsi="Times New Roman" w:cs="Times New Roman"/>
          <w:sz w:val="24"/>
          <w:szCs w:val="24"/>
          <w:u w:val="single"/>
          <w:lang w:val="id-ID"/>
        </w:rPr>
        <w:t xml:space="preserve"> b</w:t>
      </w:r>
      <w:proofErr w:type="spellStart"/>
      <w:r w:rsidRPr="00266F3C">
        <w:rPr>
          <w:rStyle w:val="shorttext"/>
          <w:rFonts w:ascii="Times New Roman" w:hAnsi="Times New Roman" w:cs="Times New Roman"/>
          <w:sz w:val="24"/>
          <w:szCs w:val="24"/>
          <w:u w:val="single"/>
          <w:lang w:val="en"/>
        </w:rPr>
        <w:t>ehavior</w:t>
      </w:r>
      <w:proofErr w:type="spellEnd"/>
      <w:r w:rsidRPr="00266F3C">
        <w:rPr>
          <w:rStyle w:val="shorttext"/>
          <w:rFonts w:ascii="Times New Roman" w:hAnsi="Times New Roman" w:cs="Times New Roman"/>
          <w:sz w:val="24"/>
          <w:szCs w:val="24"/>
          <w:u w:val="single"/>
          <w:lang w:val="en"/>
        </w:rPr>
        <w:t xml:space="preserve">  </w:t>
      </w:r>
    </w:p>
    <w:p w:rsidR="00266F3C" w:rsidRDefault="002B155F" w:rsidP="00266F3C">
      <w:pPr>
        <w:spacing w:after="0" w:line="276" w:lineRule="auto"/>
        <w:ind w:firstLine="709"/>
        <w:jc w:val="both"/>
        <w:rPr>
          <w:rFonts w:ascii="Times New Roman" w:hAnsi="Times New Roman" w:cs="Times New Roman"/>
          <w:sz w:val="24"/>
          <w:szCs w:val="24"/>
          <w:lang w:val="id-ID"/>
        </w:rPr>
      </w:pPr>
      <w:r w:rsidRPr="00266F3C">
        <w:rPr>
          <w:rFonts w:ascii="Times New Roman" w:hAnsi="Times New Roman" w:cs="Times New Roman"/>
          <w:sz w:val="24"/>
          <w:szCs w:val="24"/>
          <w:lang w:val="en"/>
        </w:rPr>
        <w:t xml:space="preserve">Influence attitudes towards smallholder attitudes obtained in </w:t>
      </w:r>
      <w:r w:rsidRPr="00266F3C">
        <w:rPr>
          <w:rStyle w:val="alt-edited"/>
          <w:rFonts w:ascii="Times New Roman" w:hAnsi="Times New Roman" w:cs="Times New Roman"/>
          <w:sz w:val="24"/>
          <w:szCs w:val="24"/>
          <w:lang w:val="en"/>
        </w:rPr>
        <w:t>this research</w:t>
      </w:r>
      <w:r w:rsidRPr="00266F3C">
        <w:rPr>
          <w:rFonts w:ascii="Times New Roman" w:hAnsi="Times New Roman" w:cs="Times New Roman"/>
          <w:sz w:val="24"/>
          <w:szCs w:val="24"/>
          <w:lang w:val="en"/>
        </w:rPr>
        <w:t xml:space="preserve"> for 0583. Thus the </w:t>
      </w:r>
      <w:proofErr w:type="gramStart"/>
      <w:r w:rsidRPr="00266F3C">
        <w:rPr>
          <w:rFonts w:ascii="Times New Roman" w:hAnsi="Times New Roman" w:cs="Times New Roman"/>
          <w:sz w:val="24"/>
          <w:szCs w:val="24"/>
          <w:lang w:val="en"/>
        </w:rPr>
        <w:t>effect of attitudes tend</w:t>
      </w:r>
      <w:proofErr w:type="gramEnd"/>
      <w:r w:rsidRPr="00266F3C">
        <w:rPr>
          <w:rFonts w:ascii="Times New Roman" w:hAnsi="Times New Roman" w:cs="Times New Roman"/>
          <w:sz w:val="24"/>
          <w:szCs w:val="24"/>
          <w:lang w:val="en"/>
        </w:rPr>
        <w:t xml:space="preserve"> to be moderate in Farmer Behavior change especially in the implementation of rural infrastructure development program. The attitude in this case is an impulse from within and from outside that directs individuals to act in accordance with the interests to be achieved.</w:t>
      </w:r>
    </w:p>
    <w:p w:rsidR="00266F3C" w:rsidRDefault="002B155F" w:rsidP="00266F3C">
      <w:pPr>
        <w:spacing w:after="0" w:line="276" w:lineRule="auto"/>
        <w:ind w:firstLine="709"/>
        <w:jc w:val="both"/>
        <w:rPr>
          <w:rFonts w:ascii="Times New Roman" w:hAnsi="Times New Roman" w:cs="Times New Roman"/>
          <w:sz w:val="24"/>
          <w:szCs w:val="24"/>
          <w:lang w:val="id-ID"/>
        </w:rPr>
      </w:pPr>
      <w:r w:rsidRPr="00266F3C">
        <w:rPr>
          <w:rFonts w:ascii="Times New Roman" w:hAnsi="Times New Roman" w:cs="Times New Roman"/>
          <w:sz w:val="24"/>
          <w:szCs w:val="24"/>
          <w:lang w:val="en"/>
        </w:rPr>
        <w:t xml:space="preserve">With a positive </w:t>
      </w:r>
      <w:proofErr w:type="spellStart"/>
      <w:r w:rsidRPr="00266F3C">
        <w:rPr>
          <w:rFonts w:ascii="Times New Roman" w:hAnsi="Times New Roman" w:cs="Times New Roman"/>
          <w:sz w:val="24"/>
          <w:szCs w:val="24"/>
          <w:lang w:val="en"/>
        </w:rPr>
        <w:t>self concept</w:t>
      </w:r>
      <w:proofErr w:type="spellEnd"/>
      <w:r w:rsidRPr="00266F3C">
        <w:rPr>
          <w:rFonts w:ascii="Times New Roman" w:hAnsi="Times New Roman" w:cs="Times New Roman"/>
          <w:sz w:val="24"/>
          <w:szCs w:val="24"/>
          <w:lang w:val="en"/>
        </w:rPr>
        <w:t xml:space="preserve">, a person will be optimistic, confidence new things, acts of success and </w:t>
      </w:r>
      <w:proofErr w:type="gramStart"/>
      <w:r w:rsidRPr="00266F3C">
        <w:rPr>
          <w:rFonts w:ascii="Times New Roman" w:hAnsi="Times New Roman" w:cs="Times New Roman"/>
          <w:sz w:val="24"/>
          <w:szCs w:val="24"/>
          <w:lang w:val="en"/>
        </w:rPr>
        <w:t>failure of control, confidence, enthusiasm, feeling of self-worth, a concentration set life goals, as well as act</w:t>
      </w:r>
      <w:proofErr w:type="gramEnd"/>
      <w:r w:rsidRPr="00266F3C">
        <w:rPr>
          <w:rFonts w:ascii="Times New Roman" w:hAnsi="Times New Roman" w:cs="Times New Roman"/>
          <w:sz w:val="24"/>
          <w:szCs w:val="24"/>
          <w:lang w:val="en"/>
        </w:rPr>
        <w:t xml:space="preserve"> and think positively. Conversely, the more negative self-concept, it will be increasingly difficult for someone to succeed. Because, with a negative </w:t>
      </w:r>
      <w:proofErr w:type="spellStart"/>
      <w:r w:rsidRPr="00266F3C">
        <w:rPr>
          <w:rFonts w:ascii="Times New Roman" w:hAnsi="Times New Roman" w:cs="Times New Roman"/>
          <w:sz w:val="24"/>
          <w:szCs w:val="24"/>
          <w:lang w:val="en"/>
        </w:rPr>
        <w:t>self concept</w:t>
      </w:r>
      <w:proofErr w:type="spellEnd"/>
      <w:r w:rsidRPr="00266F3C">
        <w:rPr>
          <w:rFonts w:ascii="Times New Roman" w:hAnsi="Times New Roman" w:cs="Times New Roman"/>
          <w:sz w:val="24"/>
          <w:szCs w:val="24"/>
          <w:lang w:val="en"/>
        </w:rPr>
        <w:t xml:space="preserve"> resulted in growing insecurity, think of failure and resigned to the challenge. </w:t>
      </w:r>
      <w:proofErr w:type="gramStart"/>
      <w:r w:rsidRPr="00266F3C">
        <w:rPr>
          <w:rFonts w:ascii="Times New Roman" w:hAnsi="Times New Roman" w:cs="Times New Roman"/>
          <w:sz w:val="24"/>
          <w:szCs w:val="24"/>
          <w:lang w:val="en"/>
        </w:rPr>
        <w:t>If the negative beliefs and attitudes will reflect negative views of herself.</w:t>
      </w:r>
      <w:proofErr w:type="gramEnd"/>
      <w:r w:rsidRPr="00266F3C">
        <w:rPr>
          <w:rFonts w:ascii="Times New Roman" w:hAnsi="Times New Roman" w:cs="Times New Roman"/>
          <w:sz w:val="24"/>
          <w:szCs w:val="24"/>
          <w:lang w:val="en"/>
        </w:rPr>
        <w:t xml:space="preserve"> Negative views of themselves </w:t>
      </w:r>
      <w:proofErr w:type="gramStart"/>
      <w:r w:rsidRPr="00266F3C">
        <w:rPr>
          <w:rFonts w:ascii="Times New Roman" w:hAnsi="Times New Roman" w:cs="Times New Roman"/>
          <w:sz w:val="24"/>
          <w:szCs w:val="24"/>
          <w:lang w:val="en"/>
        </w:rPr>
        <w:t>cause</w:t>
      </w:r>
      <w:proofErr w:type="gramEnd"/>
      <w:r w:rsidRPr="00266F3C">
        <w:rPr>
          <w:rFonts w:ascii="Times New Roman" w:hAnsi="Times New Roman" w:cs="Times New Roman"/>
          <w:sz w:val="24"/>
          <w:szCs w:val="24"/>
          <w:lang w:val="en"/>
        </w:rPr>
        <w:t xml:space="preserve"> behavior people expect success to be achieved only at a low level. The low benchmark cause the individual concerned does not have an attitude to achieve glorious achievement</w:t>
      </w:r>
      <w:r w:rsidRPr="00266F3C">
        <w:rPr>
          <w:rFonts w:ascii="Times New Roman" w:hAnsi="Times New Roman" w:cs="Times New Roman"/>
          <w:sz w:val="24"/>
          <w:szCs w:val="24"/>
          <w:lang w:val="id-ID"/>
        </w:rPr>
        <w:t>.</w:t>
      </w:r>
    </w:p>
    <w:p w:rsidR="00266F3C" w:rsidRDefault="002B155F" w:rsidP="00266F3C">
      <w:pPr>
        <w:spacing w:after="0" w:line="276" w:lineRule="auto"/>
        <w:ind w:firstLine="709"/>
        <w:jc w:val="both"/>
        <w:rPr>
          <w:rFonts w:ascii="Times New Roman" w:hAnsi="Times New Roman" w:cs="Times New Roman"/>
          <w:sz w:val="24"/>
          <w:szCs w:val="24"/>
          <w:lang w:val="id-ID"/>
        </w:rPr>
      </w:pPr>
      <w:r w:rsidRPr="00266F3C">
        <w:rPr>
          <w:rFonts w:ascii="Times New Roman" w:hAnsi="Times New Roman" w:cs="Times New Roman"/>
          <w:sz w:val="24"/>
          <w:szCs w:val="24"/>
          <w:lang w:val="en"/>
        </w:rPr>
        <w:t>From the research (</w:t>
      </w:r>
      <w:proofErr w:type="spellStart"/>
      <w:r w:rsidRPr="00266F3C">
        <w:rPr>
          <w:rFonts w:ascii="Times New Roman" w:hAnsi="Times New Roman" w:cs="Times New Roman"/>
          <w:sz w:val="24"/>
          <w:szCs w:val="24"/>
          <w:lang w:val="en"/>
        </w:rPr>
        <w:t>Yumi</w:t>
      </w:r>
      <w:proofErr w:type="spellEnd"/>
      <w:r w:rsidRPr="00266F3C">
        <w:rPr>
          <w:rFonts w:ascii="Times New Roman" w:hAnsi="Times New Roman" w:cs="Times New Roman"/>
          <w:sz w:val="24"/>
          <w:szCs w:val="24"/>
          <w:lang w:val="en"/>
        </w:rPr>
        <w:t xml:space="preserve"> et al, 2011) revealed that the characteristic aspects of farmers, particularly the aspect of self-concept, extrinsic and intrinsic attitude influence the behavior of farmers in managing community forests. Positive self-concept generates good conduct in the management of Sustainable Community Forest, and vice versa negative </w:t>
      </w:r>
      <w:proofErr w:type="spellStart"/>
      <w:r w:rsidRPr="00266F3C">
        <w:rPr>
          <w:rFonts w:ascii="Times New Roman" w:hAnsi="Times New Roman" w:cs="Times New Roman"/>
          <w:sz w:val="24"/>
          <w:szCs w:val="24"/>
          <w:lang w:val="en"/>
        </w:rPr>
        <w:t>self concept</w:t>
      </w:r>
      <w:proofErr w:type="spellEnd"/>
      <w:r w:rsidRPr="00266F3C">
        <w:rPr>
          <w:rFonts w:ascii="Times New Roman" w:hAnsi="Times New Roman" w:cs="Times New Roman"/>
          <w:sz w:val="24"/>
          <w:szCs w:val="24"/>
          <w:lang w:val="en"/>
        </w:rPr>
        <w:t xml:space="preserve"> produces unfavorable behavior in the management of Sustainable Community Forest.</w:t>
      </w:r>
    </w:p>
    <w:p w:rsidR="00177954" w:rsidRDefault="002B155F" w:rsidP="00266F3C">
      <w:pPr>
        <w:spacing w:after="0" w:line="276" w:lineRule="auto"/>
        <w:ind w:firstLine="709"/>
        <w:jc w:val="both"/>
        <w:rPr>
          <w:rStyle w:val="alt-edited"/>
          <w:rFonts w:ascii="Times New Roman" w:hAnsi="Times New Roman" w:cs="Times New Roman"/>
          <w:sz w:val="24"/>
          <w:szCs w:val="24"/>
          <w:lang w:val="id-ID"/>
        </w:rPr>
      </w:pPr>
      <w:r w:rsidRPr="00266F3C">
        <w:rPr>
          <w:rFonts w:ascii="Times New Roman" w:hAnsi="Times New Roman" w:cs="Times New Roman"/>
          <w:sz w:val="24"/>
          <w:szCs w:val="24"/>
          <w:lang w:val="en"/>
        </w:rPr>
        <w:t xml:space="preserve">Based on the description of the results of the research, the development of sustainable agriculture supported by rice farmers can be done by taking into account the attitude and self-concept of farmers. The attitude is the result of the development of cognition can be achieved through education and socialization actions sustainable farming practices. The development of self-concept rice farmers can be achieved through the provision of motivation of farmers by the government </w:t>
      </w:r>
      <w:r w:rsidRPr="00266F3C">
        <w:rPr>
          <w:rStyle w:val="alt-edited"/>
          <w:rFonts w:ascii="Times New Roman" w:hAnsi="Times New Roman" w:cs="Times New Roman"/>
          <w:sz w:val="24"/>
          <w:szCs w:val="24"/>
          <w:lang w:val="en"/>
        </w:rPr>
        <w:t>continuously</w:t>
      </w:r>
      <w:r w:rsidR="00060189" w:rsidRPr="00266F3C">
        <w:rPr>
          <w:rStyle w:val="alt-edited"/>
          <w:rFonts w:ascii="Times New Roman" w:hAnsi="Times New Roman" w:cs="Times New Roman"/>
          <w:sz w:val="24"/>
          <w:szCs w:val="24"/>
          <w:lang w:val="id-ID"/>
        </w:rPr>
        <w:t>.</w:t>
      </w:r>
    </w:p>
    <w:p w:rsidR="00266F3C" w:rsidRPr="00266F3C" w:rsidRDefault="00266F3C" w:rsidP="00266F3C">
      <w:pPr>
        <w:spacing w:after="0" w:line="276" w:lineRule="auto"/>
        <w:ind w:firstLine="709"/>
        <w:jc w:val="both"/>
        <w:rPr>
          <w:rStyle w:val="alt-edited"/>
          <w:rFonts w:ascii="Times New Roman" w:hAnsi="Times New Roman" w:cs="Times New Roman"/>
          <w:sz w:val="24"/>
          <w:szCs w:val="24"/>
          <w:lang w:val="id-ID"/>
        </w:rPr>
      </w:pPr>
    </w:p>
    <w:p w:rsidR="00266F3C" w:rsidRPr="00266F3C" w:rsidRDefault="00266F3C" w:rsidP="00266F3C">
      <w:pPr>
        <w:pStyle w:val="Heading3"/>
        <w:rPr>
          <w:lang w:val="en"/>
        </w:rPr>
      </w:pPr>
      <w:r w:rsidRPr="00266F3C">
        <w:rPr>
          <w:lang w:val="en"/>
        </w:rPr>
        <w:t>Conclusion</w:t>
      </w:r>
    </w:p>
    <w:p w:rsidR="00266F3C" w:rsidRDefault="00060189" w:rsidP="00266F3C">
      <w:pPr>
        <w:spacing w:after="120" w:line="276" w:lineRule="auto"/>
        <w:ind w:firstLine="709"/>
        <w:jc w:val="both"/>
        <w:rPr>
          <w:rFonts w:ascii="Times New Roman" w:hAnsi="Times New Roman" w:cs="Times New Roman"/>
          <w:sz w:val="24"/>
          <w:szCs w:val="24"/>
          <w:lang w:val="id-ID"/>
        </w:rPr>
      </w:pPr>
      <w:r w:rsidRPr="00266F3C">
        <w:rPr>
          <w:rFonts w:ascii="Times New Roman" w:hAnsi="Times New Roman" w:cs="Times New Roman"/>
          <w:sz w:val="24"/>
          <w:szCs w:val="24"/>
          <w:lang w:val="en"/>
        </w:rPr>
        <w:t>There is a relationship between the attitudes of farmers and self-concept of the behavior of rice farmers in sustainable land management. The coefficient of determination (R-Square) obtained for 0</w:t>
      </w:r>
      <w:r w:rsidRPr="00266F3C">
        <w:rPr>
          <w:rFonts w:ascii="Times New Roman" w:hAnsi="Times New Roman" w:cs="Times New Roman"/>
          <w:sz w:val="24"/>
          <w:szCs w:val="24"/>
          <w:lang w:val="id-ID"/>
        </w:rPr>
        <w:t>.</w:t>
      </w:r>
      <w:r w:rsidRPr="00266F3C">
        <w:rPr>
          <w:rFonts w:ascii="Times New Roman" w:hAnsi="Times New Roman" w:cs="Times New Roman"/>
          <w:sz w:val="24"/>
          <w:szCs w:val="24"/>
          <w:lang w:val="en"/>
        </w:rPr>
        <w:t xml:space="preserve">952 or 95.20% or farmers' attitudes and </w:t>
      </w:r>
      <w:proofErr w:type="spellStart"/>
      <w:r w:rsidRPr="00266F3C">
        <w:rPr>
          <w:rFonts w:ascii="Times New Roman" w:hAnsi="Times New Roman" w:cs="Times New Roman"/>
          <w:sz w:val="24"/>
          <w:szCs w:val="24"/>
          <w:lang w:val="en"/>
        </w:rPr>
        <w:t>self concept</w:t>
      </w:r>
      <w:proofErr w:type="spellEnd"/>
      <w:r w:rsidRPr="00266F3C">
        <w:rPr>
          <w:rFonts w:ascii="Times New Roman" w:hAnsi="Times New Roman" w:cs="Times New Roman"/>
          <w:sz w:val="24"/>
          <w:szCs w:val="24"/>
          <w:lang w:val="en"/>
        </w:rPr>
        <w:t xml:space="preserve"> relates very strongly to his behavior.</w:t>
      </w:r>
    </w:p>
    <w:p w:rsidR="002B155F" w:rsidRPr="00266F3C" w:rsidRDefault="00266F3C" w:rsidP="00266F3C">
      <w:pPr>
        <w:spacing w:after="120" w:line="276"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R</w:t>
      </w:r>
      <w:proofErr w:type="spellStart"/>
      <w:r>
        <w:rPr>
          <w:rFonts w:ascii="Times New Roman" w:hAnsi="Times New Roman" w:cs="Times New Roman"/>
          <w:sz w:val="24"/>
          <w:szCs w:val="24"/>
          <w:lang w:val="en"/>
        </w:rPr>
        <w:t>egre</w:t>
      </w:r>
      <w:r w:rsidR="00060189" w:rsidRPr="00266F3C">
        <w:rPr>
          <w:rFonts w:ascii="Times New Roman" w:hAnsi="Times New Roman" w:cs="Times New Roman"/>
          <w:sz w:val="24"/>
          <w:szCs w:val="24"/>
          <w:lang w:val="en"/>
        </w:rPr>
        <w:t>si</w:t>
      </w:r>
      <w:proofErr w:type="spellEnd"/>
      <w:r w:rsidR="00060189" w:rsidRPr="00266F3C">
        <w:rPr>
          <w:rFonts w:ascii="Times New Roman" w:hAnsi="Times New Roman" w:cs="Times New Roman"/>
          <w:sz w:val="24"/>
          <w:szCs w:val="24"/>
          <w:lang w:val="en"/>
        </w:rPr>
        <w:t xml:space="preserve"> multiple analysis results indicate </w:t>
      </w:r>
      <w:proofErr w:type="spellStart"/>
      <w:r w:rsidR="00060189" w:rsidRPr="00266F3C">
        <w:rPr>
          <w:rFonts w:ascii="Times New Roman" w:hAnsi="Times New Roman" w:cs="Times New Roman"/>
          <w:sz w:val="24"/>
          <w:szCs w:val="24"/>
          <w:lang w:val="en"/>
        </w:rPr>
        <w:t>vatiabel</w:t>
      </w:r>
      <w:proofErr w:type="spellEnd"/>
      <w:r w:rsidR="00060189" w:rsidRPr="00266F3C">
        <w:rPr>
          <w:rFonts w:ascii="Times New Roman" w:hAnsi="Times New Roman" w:cs="Times New Roman"/>
          <w:sz w:val="24"/>
          <w:szCs w:val="24"/>
          <w:lang w:val="en"/>
        </w:rPr>
        <w:t xml:space="preserve"> coefficient 0.739 to 0.583 in the variable behavior and self-concept. This shows the attitude of rice farmers, positive effect on the behavior of farmers, as well as a positive self-concept </w:t>
      </w:r>
      <w:r w:rsidR="00060189" w:rsidRPr="00266F3C">
        <w:rPr>
          <w:rFonts w:ascii="Times New Roman" w:hAnsi="Times New Roman" w:cs="Times New Roman"/>
          <w:sz w:val="24"/>
          <w:szCs w:val="24"/>
          <w:lang w:val="en"/>
        </w:rPr>
        <w:lastRenderedPageBreak/>
        <w:t>influential on the behavior of farmers. Behavioral variables influence attitudes towards larger than the influences of self-concept</w:t>
      </w:r>
    </w:p>
    <w:p w:rsidR="000E6018" w:rsidRPr="00266F3C" w:rsidRDefault="002B155F" w:rsidP="00266F3C">
      <w:pPr>
        <w:pStyle w:val="Heading3"/>
      </w:pPr>
      <w:r w:rsidRPr="00266F3C">
        <w:t>References</w:t>
      </w:r>
    </w:p>
    <w:p w:rsidR="000E6018" w:rsidRPr="00266F3C" w:rsidRDefault="002B3152" w:rsidP="00266F3C">
      <w:pPr>
        <w:widowControl w:val="0"/>
        <w:autoSpaceDE w:val="0"/>
        <w:autoSpaceDN w:val="0"/>
        <w:adjustRightInd w:val="0"/>
        <w:spacing w:after="0" w:line="276" w:lineRule="auto"/>
        <w:ind w:left="709" w:right="78" w:hanging="709"/>
        <w:jc w:val="both"/>
        <w:rPr>
          <w:rFonts w:ascii="Times New Roman" w:eastAsia="Calibri" w:hAnsi="Times New Roman" w:cs="Times New Roman"/>
          <w:sz w:val="24"/>
          <w:szCs w:val="24"/>
          <w:lang w:val="id-ID"/>
        </w:rPr>
      </w:pPr>
      <w:proofErr w:type="spellStart"/>
      <w:r w:rsidRPr="00266F3C">
        <w:rPr>
          <w:rFonts w:ascii="Times New Roman" w:eastAsia="Calibri" w:hAnsi="Times New Roman" w:cs="Times New Roman"/>
          <w:sz w:val="24"/>
          <w:szCs w:val="24"/>
        </w:rPr>
        <w:t>Ajzen</w:t>
      </w:r>
      <w:proofErr w:type="spellEnd"/>
      <w:r w:rsidRPr="00266F3C">
        <w:rPr>
          <w:rFonts w:ascii="Times New Roman" w:eastAsia="Calibri" w:hAnsi="Times New Roman" w:cs="Times New Roman"/>
          <w:sz w:val="24"/>
          <w:szCs w:val="24"/>
        </w:rPr>
        <w:t xml:space="preserve">, I. 2005. </w:t>
      </w:r>
      <w:r w:rsidRPr="00266F3C">
        <w:rPr>
          <w:rFonts w:ascii="Times New Roman" w:eastAsia="Calibri" w:hAnsi="Times New Roman" w:cs="Times New Roman"/>
          <w:i/>
          <w:sz w:val="24"/>
          <w:szCs w:val="24"/>
        </w:rPr>
        <w:t>Attitudes, Personality and Behavior, (2nd   edition), Berkshire, UK</w:t>
      </w:r>
      <w:r w:rsidRPr="00266F3C">
        <w:rPr>
          <w:rFonts w:ascii="Times New Roman" w:eastAsia="Calibri" w:hAnsi="Times New Roman" w:cs="Times New Roman"/>
          <w:sz w:val="24"/>
          <w:szCs w:val="24"/>
        </w:rPr>
        <w:t>: Open University Press-</w:t>
      </w:r>
      <w:proofErr w:type="gramStart"/>
      <w:r w:rsidRPr="00266F3C">
        <w:rPr>
          <w:rFonts w:ascii="Times New Roman" w:eastAsia="Calibri" w:hAnsi="Times New Roman" w:cs="Times New Roman"/>
          <w:sz w:val="24"/>
          <w:szCs w:val="24"/>
        </w:rPr>
        <w:t>McGraw  Hill</w:t>
      </w:r>
      <w:proofErr w:type="gramEnd"/>
      <w:r w:rsidRPr="00266F3C">
        <w:rPr>
          <w:rFonts w:ascii="Times New Roman" w:eastAsia="Calibri" w:hAnsi="Times New Roman" w:cs="Times New Roman"/>
          <w:sz w:val="24"/>
          <w:szCs w:val="24"/>
        </w:rPr>
        <w:t xml:space="preserve"> Education</w:t>
      </w:r>
    </w:p>
    <w:p w:rsidR="000E6018" w:rsidRPr="00266F3C" w:rsidRDefault="000E6018" w:rsidP="00266F3C">
      <w:pPr>
        <w:spacing w:after="0" w:line="276" w:lineRule="auto"/>
        <w:ind w:left="709" w:hanging="709"/>
        <w:jc w:val="both"/>
        <w:rPr>
          <w:rFonts w:ascii="Times New Roman" w:hAnsi="Times New Roman" w:cs="Times New Roman"/>
          <w:sz w:val="24"/>
          <w:szCs w:val="24"/>
          <w:lang w:val="id-ID"/>
        </w:rPr>
      </w:pPr>
      <w:r w:rsidRPr="00266F3C">
        <w:rPr>
          <w:rFonts w:ascii="Times New Roman" w:hAnsi="Times New Roman" w:cs="Times New Roman"/>
          <w:sz w:val="24"/>
          <w:szCs w:val="24"/>
        </w:rPr>
        <w:t xml:space="preserve">Creswell, J. W. 2010. </w:t>
      </w:r>
      <w:proofErr w:type="spellStart"/>
      <w:r w:rsidRPr="00266F3C">
        <w:rPr>
          <w:rFonts w:ascii="Times New Roman" w:hAnsi="Times New Roman" w:cs="Times New Roman"/>
          <w:sz w:val="24"/>
          <w:szCs w:val="24"/>
        </w:rPr>
        <w:t>Reseach</w:t>
      </w:r>
      <w:proofErr w:type="spellEnd"/>
      <w:r w:rsidRPr="00266F3C">
        <w:rPr>
          <w:rFonts w:ascii="Times New Roman" w:hAnsi="Times New Roman" w:cs="Times New Roman"/>
          <w:sz w:val="24"/>
          <w:szCs w:val="24"/>
        </w:rPr>
        <w:t xml:space="preserve"> Design. Sage Publication: Thousand Oaks California.</w:t>
      </w:r>
    </w:p>
    <w:p w:rsidR="00F2196F" w:rsidRPr="00266F3C" w:rsidRDefault="00F2196F" w:rsidP="00266F3C">
      <w:pPr>
        <w:pStyle w:val="BodyTextIndent2"/>
        <w:rPr>
          <w:lang w:val="id-ID"/>
        </w:rPr>
      </w:pPr>
      <w:proofErr w:type="spellStart"/>
      <w:r w:rsidRPr="00266F3C">
        <w:t>Dirawan</w:t>
      </w:r>
      <w:proofErr w:type="spellEnd"/>
      <w:r w:rsidRPr="00266F3C">
        <w:t xml:space="preserve">, </w:t>
      </w:r>
      <w:proofErr w:type="spellStart"/>
      <w:r w:rsidRPr="00266F3C">
        <w:t>Gufran</w:t>
      </w:r>
      <w:proofErr w:type="spellEnd"/>
      <w:r w:rsidRPr="00266F3C">
        <w:t xml:space="preserve"> </w:t>
      </w:r>
      <w:proofErr w:type="spellStart"/>
      <w:r w:rsidRPr="00266F3C">
        <w:t>dan</w:t>
      </w:r>
      <w:proofErr w:type="spellEnd"/>
      <w:r w:rsidRPr="00266F3C">
        <w:t xml:space="preserve"> Pertiwi</w:t>
      </w:r>
      <w:proofErr w:type="gramStart"/>
      <w:r w:rsidRPr="00266F3C">
        <w:t>,.</w:t>
      </w:r>
      <w:proofErr w:type="gramEnd"/>
      <w:r w:rsidRPr="00266F3C">
        <w:t xml:space="preserve"> 2010. Sustainable Development </w:t>
      </w:r>
      <w:proofErr w:type="spellStart"/>
      <w:r w:rsidRPr="00266F3C">
        <w:t>dalam</w:t>
      </w:r>
      <w:proofErr w:type="spellEnd"/>
      <w:r w:rsidRPr="00266F3C">
        <w:t xml:space="preserve"> </w:t>
      </w:r>
      <w:proofErr w:type="spellStart"/>
      <w:r w:rsidRPr="00266F3C">
        <w:t>Pengelolaan</w:t>
      </w:r>
      <w:proofErr w:type="spellEnd"/>
      <w:r w:rsidRPr="00266F3C">
        <w:t xml:space="preserve"> Daerah </w:t>
      </w:r>
      <w:proofErr w:type="spellStart"/>
      <w:r w:rsidRPr="00266F3C">
        <w:t>aliran</w:t>
      </w:r>
      <w:proofErr w:type="spellEnd"/>
      <w:r w:rsidRPr="00266F3C">
        <w:t xml:space="preserve"> </w:t>
      </w:r>
      <w:proofErr w:type="spellStart"/>
      <w:r w:rsidRPr="00266F3C">
        <w:t>sungai</w:t>
      </w:r>
      <w:proofErr w:type="spellEnd"/>
      <w:r w:rsidRPr="00266F3C">
        <w:t xml:space="preserve">. </w:t>
      </w:r>
      <w:proofErr w:type="spellStart"/>
      <w:proofErr w:type="gramStart"/>
      <w:r w:rsidRPr="00266F3C">
        <w:t>Universitas</w:t>
      </w:r>
      <w:proofErr w:type="spellEnd"/>
      <w:r w:rsidRPr="00266F3C">
        <w:t xml:space="preserve"> </w:t>
      </w:r>
      <w:proofErr w:type="spellStart"/>
      <w:r w:rsidRPr="00266F3C">
        <w:t>Negeri</w:t>
      </w:r>
      <w:proofErr w:type="spellEnd"/>
      <w:r w:rsidRPr="00266F3C">
        <w:t xml:space="preserve"> Makassar.</w:t>
      </w:r>
      <w:proofErr w:type="gramEnd"/>
    </w:p>
    <w:p w:rsidR="002B3152" w:rsidRPr="00266F3C" w:rsidRDefault="000E6018" w:rsidP="00266F3C">
      <w:pPr>
        <w:spacing w:after="0" w:line="276" w:lineRule="auto"/>
        <w:ind w:left="709" w:hanging="709"/>
        <w:jc w:val="both"/>
        <w:rPr>
          <w:rFonts w:ascii="Times New Roman" w:eastAsia="Calibri" w:hAnsi="Times New Roman" w:cs="Times New Roman"/>
          <w:sz w:val="24"/>
          <w:szCs w:val="24"/>
          <w:lang w:val="id-ID"/>
        </w:rPr>
      </w:pPr>
      <w:r w:rsidRPr="00266F3C">
        <w:rPr>
          <w:rFonts w:ascii="Times New Roman" w:eastAsia="Calibri" w:hAnsi="Times New Roman" w:cs="Times New Roman"/>
          <w:sz w:val="24"/>
          <w:szCs w:val="24"/>
        </w:rPr>
        <w:t xml:space="preserve">Hull’s D., &amp; Sounders, Jr., J.C., 1996. </w:t>
      </w:r>
      <w:r w:rsidRPr="00266F3C">
        <w:rPr>
          <w:rFonts w:ascii="Times New Roman" w:eastAsia="Calibri" w:hAnsi="Times New Roman" w:cs="Times New Roman"/>
          <w:i/>
          <w:sz w:val="24"/>
          <w:szCs w:val="24"/>
        </w:rPr>
        <w:t>The Coming Challenge</w:t>
      </w:r>
      <w:r w:rsidRPr="00266F3C">
        <w:rPr>
          <w:rFonts w:ascii="Times New Roman" w:eastAsia="Calibri" w:hAnsi="Times New Roman" w:cs="Times New Roman"/>
          <w:sz w:val="24"/>
          <w:szCs w:val="24"/>
        </w:rPr>
        <w:t xml:space="preserve">: Are Community Colleges Ready for </w:t>
      </w:r>
      <w:proofErr w:type="gramStart"/>
      <w:r w:rsidRPr="00266F3C">
        <w:rPr>
          <w:rFonts w:ascii="Times New Roman" w:eastAsia="Calibri" w:hAnsi="Times New Roman" w:cs="Times New Roman"/>
          <w:sz w:val="24"/>
          <w:szCs w:val="24"/>
        </w:rPr>
        <w:t>The</w:t>
      </w:r>
      <w:proofErr w:type="gramEnd"/>
      <w:r w:rsidRPr="00266F3C">
        <w:rPr>
          <w:rFonts w:ascii="Times New Roman" w:eastAsia="Calibri" w:hAnsi="Times New Roman" w:cs="Times New Roman"/>
          <w:sz w:val="24"/>
          <w:szCs w:val="24"/>
        </w:rPr>
        <w:t xml:space="preserve"> New Wave of Contextual Learners, Community College Journal, 67: 15-17.</w:t>
      </w:r>
    </w:p>
    <w:p w:rsidR="000E6018" w:rsidRPr="00266F3C" w:rsidRDefault="002B3152" w:rsidP="00266F3C">
      <w:pPr>
        <w:spacing w:after="0" w:line="276" w:lineRule="auto"/>
        <w:ind w:left="709" w:hanging="709"/>
        <w:jc w:val="both"/>
        <w:rPr>
          <w:rFonts w:ascii="Times New Roman" w:hAnsi="Times New Roman" w:cs="Times New Roman"/>
          <w:sz w:val="24"/>
          <w:szCs w:val="24"/>
        </w:rPr>
      </w:pPr>
      <w:proofErr w:type="spellStart"/>
      <w:r w:rsidRPr="00266F3C">
        <w:rPr>
          <w:rFonts w:ascii="Times New Roman" w:eastAsia="Calibri" w:hAnsi="Times New Roman" w:cs="Times New Roman"/>
          <w:sz w:val="24"/>
          <w:szCs w:val="24"/>
        </w:rPr>
        <w:t>Krech</w:t>
      </w:r>
      <w:proofErr w:type="spellEnd"/>
      <w:r w:rsidRPr="00266F3C">
        <w:rPr>
          <w:rFonts w:ascii="Times New Roman" w:eastAsia="Calibri" w:hAnsi="Times New Roman" w:cs="Times New Roman"/>
          <w:sz w:val="24"/>
          <w:szCs w:val="24"/>
        </w:rPr>
        <w:t>, David.</w:t>
      </w:r>
      <w:r w:rsidRPr="00266F3C">
        <w:rPr>
          <w:rFonts w:ascii="Times New Roman" w:hAnsi="Times New Roman" w:cs="Times New Roman"/>
          <w:sz w:val="24"/>
          <w:szCs w:val="24"/>
        </w:rPr>
        <w:t xml:space="preserve"> 1962.</w:t>
      </w:r>
      <w:r w:rsidRPr="00266F3C">
        <w:rPr>
          <w:rFonts w:ascii="Times New Roman" w:eastAsia="Calibri" w:hAnsi="Times New Roman" w:cs="Times New Roman"/>
          <w:sz w:val="24"/>
          <w:szCs w:val="24"/>
        </w:rPr>
        <w:t xml:space="preserve"> </w:t>
      </w:r>
      <w:r w:rsidRPr="00266F3C">
        <w:rPr>
          <w:rFonts w:ascii="Times New Roman" w:eastAsia="Calibri" w:hAnsi="Times New Roman" w:cs="Times New Roman"/>
          <w:i/>
          <w:sz w:val="24"/>
          <w:szCs w:val="24"/>
        </w:rPr>
        <w:t xml:space="preserve">Crutchfield, </w:t>
      </w:r>
      <w:proofErr w:type="spellStart"/>
      <w:r w:rsidRPr="00266F3C">
        <w:rPr>
          <w:rFonts w:ascii="Times New Roman" w:eastAsia="Calibri" w:hAnsi="Times New Roman" w:cs="Times New Roman"/>
          <w:i/>
          <w:sz w:val="24"/>
          <w:szCs w:val="24"/>
        </w:rPr>
        <w:t>dan</w:t>
      </w:r>
      <w:proofErr w:type="spellEnd"/>
      <w:r w:rsidRPr="00266F3C">
        <w:rPr>
          <w:rFonts w:ascii="Times New Roman" w:eastAsia="Calibri" w:hAnsi="Times New Roman" w:cs="Times New Roman"/>
          <w:i/>
          <w:sz w:val="24"/>
          <w:szCs w:val="24"/>
        </w:rPr>
        <w:t xml:space="preserve"> </w:t>
      </w:r>
      <w:proofErr w:type="spellStart"/>
      <w:r w:rsidRPr="00266F3C">
        <w:rPr>
          <w:rFonts w:ascii="Times New Roman" w:eastAsia="Calibri" w:hAnsi="Times New Roman" w:cs="Times New Roman"/>
          <w:i/>
          <w:sz w:val="24"/>
          <w:szCs w:val="24"/>
        </w:rPr>
        <w:t>Ballachey</w:t>
      </w:r>
      <w:proofErr w:type="spellEnd"/>
      <w:r w:rsidRPr="00266F3C">
        <w:rPr>
          <w:rFonts w:ascii="Times New Roman" w:eastAsia="Calibri" w:hAnsi="Times New Roman" w:cs="Times New Roman"/>
          <w:i/>
          <w:sz w:val="24"/>
          <w:szCs w:val="24"/>
        </w:rPr>
        <w:t xml:space="preserve"> L. </w:t>
      </w:r>
      <w:proofErr w:type="spellStart"/>
      <w:r w:rsidRPr="00266F3C">
        <w:rPr>
          <w:rFonts w:ascii="Times New Roman" w:eastAsia="Calibri" w:hAnsi="Times New Roman" w:cs="Times New Roman"/>
          <w:i/>
          <w:sz w:val="24"/>
          <w:szCs w:val="24"/>
        </w:rPr>
        <w:t>Egerton</w:t>
      </w:r>
      <w:proofErr w:type="spellEnd"/>
      <w:r w:rsidRPr="00266F3C">
        <w:rPr>
          <w:rFonts w:ascii="Times New Roman" w:eastAsia="Calibri" w:hAnsi="Times New Roman" w:cs="Times New Roman"/>
          <w:i/>
          <w:sz w:val="24"/>
          <w:szCs w:val="24"/>
        </w:rPr>
        <w:t>.</w:t>
      </w:r>
      <w:r w:rsidRPr="00266F3C">
        <w:rPr>
          <w:rFonts w:ascii="Times New Roman" w:eastAsia="Calibri" w:hAnsi="Times New Roman" w:cs="Times New Roman"/>
          <w:sz w:val="24"/>
          <w:szCs w:val="24"/>
        </w:rPr>
        <w:t xml:space="preserve"> </w:t>
      </w:r>
      <w:proofErr w:type="gramStart"/>
      <w:r w:rsidRPr="00266F3C">
        <w:rPr>
          <w:rFonts w:ascii="Times New Roman" w:eastAsia="Calibri" w:hAnsi="Times New Roman" w:cs="Times New Roman"/>
          <w:sz w:val="24"/>
          <w:szCs w:val="24"/>
        </w:rPr>
        <w:t>Individual in Society.</w:t>
      </w:r>
      <w:proofErr w:type="gramEnd"/>
      <w:r w:rsidRPr="00266F3C">
        <w:rPr>
          <w:rFonts w:ascii="Times New Roman" w:eastAsia="Calibri" w:hAnsi="Times New Roman" w:cs="Times New Roman"/>
          <w:sz w:val="24"/>
          <w:szCs w:val="24"/>
        </w:rPr>
        <w:t xml:space="preserve"> Tokyo: </w:t>
      </w:r>
      <w:proofErr w:type="spellStart"/>
      <w:r w:rsidRPr="00266F3C">
        <w:rPr>
          <w:rFonts w:ascii="Times New Roman" w:eastAsia="Calibri" w:hAnsi="Times New Roman" w:cs="Times New Roman"/>
          <w:sz w:val="24"/>
          <w:szCs w:val="24"/>
        </w:rPr>
        <w:t>Mc</w:t>
      </w:r>
      <w:proofErr w:type="spellEnd"/>
      <w:r w:rsidRPr="00266F3C">
        <w:rPr>
          <w:rFonts w:ascii="Times New Roman" w:eastAsia="Calibri" w:hAnsi="Times New Roman" w:cs="Times New Roman"/>
          <w:sz w:val="24"/>
          <w:szCs w:val="24"/>
        </w:rPr>
        <w:t xml:space="preserve"> </w:t>
      </w:r>
      <w:proofErr w:type="spellStart"/>
      <w:r w:rsidRPr="00266F3C">
        <w:rPr>
          <w:rFonts w:ascii="Times New Roman" w:eastAsia="Calibri" w:hAnsi="Times New Roman" w:cs="Times New Roman"/>
          <w:sz w:val="24"/>
          <w:szCs w:val="24"/>
        </w:rPr>
        <w:t>Graw</w:t>
      </w:r>
      <w:proofErr w:type="spellEnd"/>
      <w:r w:rsidRPr="00266F3C">
        <w:rPr>
          <w:rFonts w:ascii="Times New Roman" w:eastAsia="Calibri" w:hAnsi="Times New Roman" w:cs="Times New Roman"/>
          <w:sz w:val="24"/>
          <w:szCs w:val="24"/>
        </w:rPr>
        <w:t xml:space="preserve"> Hill </w:t>
      </w:r>
      <w:proofErr w:type="spellStart"/>
      <w:r w:rsidRPr="00266F3C">
        <w:rPr>
          <w:rFonts w:ascii="Times New Roman" w:eastAsia="Calibri" w:hAnsi="Times New Roman" w:cs="Times New Roman"/>
          <w:sz w:val="24"/>
          <w:szCs w:val="24"/>
        </w:rPr>
        <w:t>Kogakusha</w:t>
      </w:r>
      <w:proofErr w:type="spellEnd"/>
      <w:r w:rsidRPr="00266F3C">
        <w:rPr>
          <w:rFonts w:ascii="Times New Roman" w:eastAsia="Calibri" w:hAnsi="Times New Roman" w:cs="Times New Roman"/>
          <w:sz w:val="24"/>
          <w:szCs w:val="24"/>
        </w:rPr>
        <w:t xml:space="preserve"> Ltd</w:t>
      </w:r>
    </w:p>
    <w:p w:rsidR="000E6018" w:rsidRPr="00266F3C" w:rsidRDefault="000E6018" w:rsidP="00266F3C">
      <w:pPr>
        <w:spacing w:after="0" w:line="276" w:lineRule="auto"/>
        <w:ind w:left="709" w:hanging="709"/>
        <w:jc w:val="both"/>
        <w:rPr>
          <w:rFonts w:ascii="Times New Roman" w:hAnsi="Times New Roman" w:cs="Times New Roman"/>
          <w:sz w:val="24"/>
          <w:szCs w:val="24"/>
          <w:lang w:val="id-ID"/>
        </w:rPr>
      </w:pPr>
      <w:proofErr w:type="gramStart"/>
      <w:r w:rsidRPr="00266F3C">
        <w:rPr>
          <w:rFonts w:ascii="Times New Roman" w:hAnsi="Times New Roman" w:cs="Times New Roman"/>
          <w:sz w:val="24"/>
          <w:szCs w:val="24"/>
        </w:rPr>
        <w:t xml:space="preserve">Mantra, Ida </w:t>
      </w:r>
      <w:proofErr w:type="spellStart"/>
      <w:r w:rsidRPr="00266F3C">
        <w:rPr>
          <w:rFonts w:ascii="Times New Roman" w:hAnsi="Times New Roman" w:cs="Times New Roman"/>
          <w:sz w:val="24"/>
          <w:szCs w:val="24"/>
        </w:rPr>
        <w:t>Bagoes</w:t>
      </w:r>
      <w:proofErr w:type="spellEnd"/>
      <w:r w:rsidRPr="00266F3C">
        <w:rPr>
          <w:rFonts w:ascii="Times New Roman" w:hAnsi="Times New Roman" w:cs="Times New Roman"/>
          <w:sz w:val="24"/>
          <w:szCs w:val="24"/>
        </w:rPr>
        <w:t>, 2000.</w:t>
      </w:r>
      <w:proofErr w:type="gramEnd"/>
      <w:r w:rsidRPr="00266F3C">
        <w:rPr>
          <w:rFonts w:ascii="Times New Roman" w:hAnsi="Times New Roman" w:cs="Times New Roman"/>
          <w:sz w:val="24"/>
          <w:szCs w:val="24"/>
        </w:rPr>
        <w:t xml:space="preserve"> </w:t>
      </w:r>
      <w:proofErr w:type="spellStart"/>
      <w:r w:rsidRPr="00266F3C">
        <w:rPr>
          <w:rFonts w:ascii="Times New Roman" w:hAnsi="Times New Roman" w:cs="Times New Roman"/>
          <w:i/>
          <w:sz w:val="24"/>
          <w:szCs w:val="24"/>
        </w:rPr>
        <w:t>Demografi</w:t>
      </w:r>
      <w:proofErr w:type="spellEnd"/>
      <w:r w:rsidRPr="00266F3C">
        <w:rPr>
          <w:rFonts w:ascii="Times New Roman" w:hAnsi="Times New Roman" w:cs="Times New Roman"/>
          <w:i/>
          <w:sz w:val="24"/>
          <w:szCs w:val="24"/>
        </w:rPr>
        <w:t xml:space="preserve"> </w:t>
      </w:r>
      <w:proofErr w:type="spellStart"/>
      <w:r w:rsidRPr="00266F3C">
        <w:rPr>
          <w:rFonts w:ascii="Times New Roman" w:hAnsi="Times New Roman" w:cs="Times New Roman"/>
          <w:i/>
          <w:sz w:val="24"/>
          <w:szCs w:val="24"/>
        </w:rPr>
        <w:t>Umum</w:t>
      </w:r>
      <w:proofErr w:type="spellEnd"/>
      <w:r w:rsidRPr="00266F3C">
        <w:rPr>
          <w:rFonts w:ascii="Times New Roman" w:hAnsi="Times New Roman" w:cs="Times New Roman"/>
          <w:sz w:val="24"/>
          <w:szCs w:val="24"/>
        </w:rPr>
        <w:t xml:space="preserve">. </w:t>
      </w:r>
      <w:proofErr w:type="gramStart"/>
      <w:r w:rsidRPr="00266F3C">
        <w:rPr>
          <w:rFonts w:ascii="Times New Roman" w:hAnsi="Times New Roman" w:cs="Times New Roman"/>
          <w:sz w:val="24"/>
          <w:szCs w:val="24"/>
        </w:rPr>
        <w:t>Yogyakarta :</w:t>
      </w:r>
      <w:proofErr w:type="gramEnd"/>
      <w:r w:rsidRPr="00266F3C">
        <w:rPr>
          <w:rFonts w:ascii="Times New Roman" w:hAnsi="Times New Roman" w:cs="Times New Roman"/>
          <w:sz w:val="24"/>
          <w:szCs w:val="24"/>
        </w:rPr>
        <w:t xml:space="preserve"> </w:t>
      </w:r>
      <w:proofErr w:type="spellStart"/>
      <w:r w:rsidRPr="00266F3C">
        <w:rPr>
          <w:rFonts w:ascii="Times New Roman" w:hAnsi="Times New Roman" w:cs="Times New Roman"/>
          <w:sz w:val="24"/>
          <w:szCs w:val="24"/>
        </w:rPr>
        <w:t>Putaka</w:t>
      </w:r>
      <w:proofErr w:type="spellEnd"/>
      <w:r w:rsidRPr="00266F3C">
        <w:rPr>
          <w:rFonts w:ascii="Times New Roman" w:hAnsi="Times New Roman" w:cs="Times New Roman"/>
          <w:sz w:val="24"/>
          <w:szCs w:val="24"/>
        </w:rPr>
        <w:t xml:space="preserve"> </w:t>
      </w:r>
      <w:proofErr w:type="spellStart"/>
      <w:r w:rsidRPr="00266F3C">
        <w:rPr>
          <w:rFonts w:ascii="Times New Roman" w:hAnsi="Times New Roman" w:cs="Times New Roman"/>
          <w:sz w:val="24"/>
          <w:szCs w:val="24"/>
        </w:rPr>
        <w:t>Pelajar</w:t>
      </w:r>
      <w:proofErr w:type="spellEnd"/>
      <w:r w:rsidRPr="00266F3C">
        <w:rPr>
          <w:rFonts w:ascii="Times New Roman" w:hAnsi="Times New Roman" w:cs="Times New Roman"/>
          <w:sz w:val="24"/>
          <w:szCs w:val="24"/>
        </w:rPr>
        <w:t>.</w:t>
      </w:r>
    </w:p>
    <w:p w:rsidR="00F2196F" w:rsidRPr="00266F3C" w:rsidRDefault="000E6018" w:rsidP="00266F3C">
      <w:pPr>
        <w:spacing w:after="0" w:line="276" w:lineRule="auto"/>
        <w:ind w:left="709" w:hanging="709"/>
        <w:jc w:val="both"/>
        <w:rPr>
          <w:rFonts w:ascii="Times New Roman" w:hAnsi="Times New Roman" w:cs="Times New Roman"/>
          <w:sz w:val="24"/>
          <w:szCs w:val="24"/>
          <w:lang w:val="id-ID"/>
        </w:rPr>
      </w:pPr>
      <w:proofErr w:type="spellStart"/>
      <w:r w:rsidRPr="00266F3C">
        <w:rPr>
          <w:rFonts w:ascii="Times New Roman" w:hAnsi="Times New Roman" w:cs="Times New Roman"/>
          <w:sz w:val="24"/>
          <w:szCs w:val="24"/>
        </w:rPr>
        <w:t>Santoso</w:t>
      </w:r>
      <w:proofErr w:type="spellEnd"/>
      <w:r w:rsidRPr="00266F3C">
        <w:rPr>
          <w:rFonts w:ascii="Times New Roman" w:hAnsi="Times New Roman" w:cs="Times New Roman"/>
          <w:sz w:val="24"/>
          <w:szCs w:val="24"/>
        </w:rPr>
        <w:t xml:space="preserve">, </w:t>
      </w:r>
      <w:proofErr w:type="spellStart"/>
      <w:r w:rsidRPr="00266F3C">
        <w:rPr>
          <w:rFonts w:ascii="Times New Roman" w:hAnsi="Times New Roman" w:cs="Times New Roman"/>
          <w:sz w:val="24"/>
          <w:szCs w:val="24"/>
        </w:rPr>
        <w:t>Singgih</w:t>
      </w:r>
      <w:proofErr w:type="spellEnd"/>
      <w:r w:rsidRPr="00266F3C">
        <w:rPr>
          <w:rFonts w:ascii="Times New Roman" w:hAnsi="Times New Roman" w:cs="Times New Roman"/>
          <w:sz w:val="24"/>
          <w:szCs w:val="24"/>
        </w:rPr>
        <w:t xml:space="preserve">. 2014. </w:t>
      </w:r>
      <w:r w:rsidRPr="00266F3C">
        <w:rPr>
          <w:rFonts w:ascii="Times New Roman" w:hAnsi="Times New Roman" w:cs="Times New Roman"/>
          <w:i/>
          <w:sz w:val="24"/>
          <w:szCs w:val="24"/>
        </w:rPr>
        <w:t>SPSS 22 from Essential to Expert Skills</w:t>
      </w:r>
      <w:r w:rsidRPr="00266F3C">
        <w:rPr>
          <w:rFonts w:ascii="Times New Roman" w:hAnsi="Times New Roman" w:cs="Times New Roman"/>
          <w:sz w:val="24"/>
          <w:szCs w:val="24"/>
        </w:rPr>
        <w:t xml:space="preserve">. Jakarta: PT. </w:t>
      </w:r>
      <w:proofErr w:type="spellStart"/>
      <w:r w:rsidRPr="00266F3C">
        <w:rPr>
          <w:rFonts w:ascii="Times New Roman" w:hAnsi="Times New Roman" w:cs="Times New Roman"/>
          <w:sz w:val="24"/>
          <w:szCs w:val="24"/>
        </w:rPr>
        <w:t>Elex</w:t>
      </w:r>
      <w:proofErr w:type="spellEnd"/>
      <w:r w:rsidRPr="00266F3C">
        <w:rPr>
          <w:rFonts w:ascii="Times New Roman" w:hAnsi="Times New Roman" w:cs="Times New Roman"/>
          <w:sz w:val="24"/>
          <w:szCs w:val="24"/>
        </w:rPr>
        <w:t xml:space="preserve"> Media </w:t>
      </w:r>
      <w:proofErr w:type="spellStart"/>
      <w:r w:rsidRPr="00266F3C">
        <w:rPr>
          <w:rFonts w:ascii="Times New Roman" w:hAnsi="Times New Roman" w:cs="Times New Roman"/>
          <w:sz w:val="24"/>
          <w:szCs w:val="24"/>
        </w:rPr>
        <w:t>Komputindo</w:t>
      </w:r>
      <w:proofErr w:type="spellEnd"/>
    </w:p>
    <w:p w:rsidR="00F2196F" w:rsidRPr="00266F3C" w:rsidRDefault="00F2196F" w:rsidP="00266F3C">
      <w:pPr>
        <w:autoSpaceDE w:val="0"/>
        <w:autoSpaceDN w:val="0"/>
        <w:adjustRightInd w:val="0"/>
        <w:spacing w:after="0" w:line="276" w:lineRule="auto"/>
        <w:ind w:left="709" w:hanging="709"/>
        <w:jc w:val="both"/>
        <w:rPr>
          <w:rFonts w:ascii="Times New Roman" w:hAnsi="Times New Roman" w:cs="Times New Roman"/>
          <w:sz w:val="24"/>
          <w:szCs w:val="24"/>
          <w:lang w:val="id-ID"/>
        </w:rPr>
      </w:pPr>
      <w:proofErr w:type="spellStart"/>
      <w:r w:rsidRPr="00266F3C">
        <w:rPr>
          <w:rFonts w:ascii="Times New Roman" w:hAnsi="Times New Roman" w:cs="Times New Roman"/>
          <w:sz w:val="24"/>
          <w:szCs w:val="24"/>
        </w:rPr>
        <w:t>Salim</w:t>
      </w:r>
      <w:proofErr w:type="spellEnd"/>
      <w:r w:rsidRPr="00266F3C">
        <w:rPr>
          <w:rFonts w:ascii="Times New Roman" w:hAnsi="Times New Roman" w:cs="Times New Roman"/>
          <w:sz w:val="24"/>
          <w:szCs w:val="24"/>
        </w:rPr>
        <w:t>, E</w:t>
      </w:r>
      <w:proofErr w:type="gramStart"/>
      <w:r w:rsidRPr="00266F3C">
        <w:rPr>
          <w:rFonts w:ascii="Times New Roman" w:hAnsi="Times New Roman" w:cs="Times New Roman"/>
          <w:sz w:val="24"/>
          <w:szCs w:val="24"/>
        </w:rPr>
        <w:t>,.</w:t>
      </w:r>
      <w:proofErr w:type="gramEnd"/>
      <w:r w:rsidRPr="00266F3C">
        <w:rPr>
          <w:rFonts w:ascii="Times New Roman" w:hAnsi="Times New Roman" w:cs="Times New Roman"/>
          <w:sz w:val="24"/>
          <w:szCs w:val="24"/>
        </w:rPr>
        <w:t xml:space="preserve"> </w:t>
      </w:r>
      <w:proofErr w:type="gramStart"/>
      <w:r w:rsidRPr="00266F3C">
        <w:rPr>
          <w:rFonts w:ascii="Times New Roman" w:hAnsi="Times New Roman" w:cs="Times New Roman"/>
          <w:sz w:val="24"/>
          <w:szCs w:val="24"/>
        </w:rPr>
        <w:t xml:space="preserve">(1993). </w:t>
      </w:r>
      <w:proofErr w:type="spellStart"/>
      <w:r w:rsidRPr="00266F3C">
        <w:rPr>
          <w:rFonts w:ascii="Times New Roman" w:hAnsi="Times New Roman" w:cs="Times New Roman"/>
          <w:sz w:val="24"/>
          <w:szCs w:val="24"/>
        </w:rPr>
        <w:t>Analisis</w:t>
      </w:r>
      <w:proofErr w:type="spellEnd"/>
      <w:r w:rsidRPr="00266F3C">
        <w:rPr>
          <w:rFonts w:ascii="Times New Roman" w:hAnsi="Times New Roman" w:cs="Times New Roman"/>
          <w:sz w:val="24"/>
          <w:szCs w:val="24"/>
        </w:rPr>
        <w:t xml:space="preserve"> </w:t>
      </w:r>
      <w:proofErr w:type="spellStart"/>
      <w:r w:rsidRPr="00266F3C">
        <w:rPr>
          <w:rFonts w:ascii="Times New Roman" w:hAnsi="Times New Roman" w:cs="Times New Roman"/>
          <w:sz w:val="24"/>
          <w:szCs w:val="24"/>
        </w:rPr>
        <w:t>Kebijakan</w:t>
      </w:r>
      <w:proofErr w:type="spellEnd"/>
      <w:r w:rsidRPr="00266F3C">
        <w:rPr>
          <w:rFonts w:ascii="Times New Roman" w:hAnsi="Times New Roman" w:cs="Times New Roman"/>
          <w:sz w:val="24"/>
          <w:szCs w:val="24"/>
        </w:rPr>
        <w:t xml:space="preserve"> </w:t>
      </w:r>
      <w:proofErr w:type="spellStart"/>
      <w:r w:rsidRPr="00266F3C">
        <w:rPr>
          <w:rFonts w:ascii="Times New Roman" w:hAnsi="Times New Roman" w:cs="Times New Roman"/>
          <w:sz w:val="24"/>
          <w:szCs w:val="24"/>
        </w:rPr>
        <w:t>Ekonomi</w:t>
      </w:r>
      <w:proofErr w:type="spellEnd"/>
      <w:r w:rsidRPr="00266F3C">
        <w:rPr>
          <w:rFonts w:ascii="Times New Roman" w:hAnsi="Times New Roman" w:cs="Times New Roman"/>
          <w:sz w:val="24"/>
          <w:szCs w:val="24"/>
        </w:rPr>
        <w:t xml:space="preserve"> yang </w:t>
      </w:r>
      <w:proofErr w:type="spellStart"/>
      <w:r w:rsidRPr="00266F3C">
        <w:rPr>
          <w:rFonts w:ascii="Times New Roman" w:hAnsi="Times New Roman" w:cs="Times New Roman"/>
          <w:sz w:val="24"/>
          <w:szCs w:val="24"/>
        </w:rPr>
        <w:t>Berkelanjutan</w:t>
      </w:r>
      <w:proofErr w:type="spellEnd"/>
      <w:r w:rsidRPr="00266F3C">
        <w:rPr>
          <w:rFonts w:ascii="Times New Roman" w:hAnsi="Times New Roman" w:cs="Times New Roman"/>
          <w:sz w:val="24"/>
          <w:szCs w:val="24"/>
        </w:rPr>
        <w:t>.</w:t>
      </w:r>
      <w:proofErr w:type="gramEnd"/>
      <w:r w:rsidRPr="00266F3C">
        <w:rPr>
          <w:rFonts w:ascii="Times New Roman" w:hAnsi="Times New Roman" w:cs="Times New Roman"/>
          <w:sz w:val="24"/>
          <w:szCs w:val="24"/>
        </w:rPr>
        <w:t xml:space="preserve"> </w:t>
      </w:r>
      <w:proofErr w:type="spellStart"/>
      <w:r w:rsidRPr="00266F3C">
        <w:rPr>
          <w:rFonts w:ascii="Times New Roman" w:hAnsi="Times New Roman" w:cs="Times New Roman"/>
          <w:sz w:val="24"/>
          <w:szCs w:val="24"/>
        </w:rPr>
        <w:t>Jurnal</w:t>
      </w:r>
      <w:proofErr w:type="spellEnd"/>
      <w:r w:rsidRPr="00266F3C">
        <w:rPr>
          <w:rFonts w:ascii="Times New Roman" w:hAnsi="Times New Roman" w:cs="Times New Roman"/>
          <w:sz w:val="24"/>
          <w:szCs w:val="24"/>
        </w:rPr>
        <w:t xml:space="preserve"> </w:t>
      </w:r>
      <w:proofErr w:type="spellStart"/>
      <w:r w:rsidRPr="00266F3C">
        <w:rPr>
          <w:rFonts w:ascii="Times New Roman" w:hAnsi="Times New Roman" w:cs="Times New Roman"/>
          <w:sz w:val="24"/>
          <w:szCs w:val="24"/>
        </w:rPr>
        <w:t>Ekonomi</w:t>
      </w:r>
      <w:proofErr w:type="spellEnd"/>
      <w:r w:rsidRPr="00266F3C">
        <w:rPr>
          <w:rFonts w:ascii="Times New Roman" w:hAnsi="Times New Roman" w:cs="Times New Roman"/>
          <w:sz w:val="24"/>
          <w:szCs w:val="24"/>
        </w:rPr>
        <w:t xml:space="preserve"> </w:t>
      </w:r>
      <w:proofErr w:type="spellStart"/>
      <w:r w:rsidRPr="00266F3C">
        <w:rPr>
          <w:rFonts w:ascii="Times New Roman" w:hAnsi="Times New Roman" w:cs="Times New Roman"/>
          <w:sz w:val="24"/>
          <w:szCs w:val="24"/>
        </w:rPr>
        <w:t>Lingkungan</w:t>
      </w:r>
      <w:proofErr w:type="spellEnd"/>
      <w:r w:rsidRPr="00266F3C">
        <w:rPr>
          <w:rFonts w:ascii="Times New Roman" w:hAnsi="Times New Roman" w:cs="Times New Roman"/>
          <w:sz w:val="24"/>
          <w:szCs w:val="24"/>
        </w:rPr>
        <w:t xml:space="preserve">. </w:t>
      </w:r>
      <w:proofErr w:type="spellStart"/>
      <w:r w:rsidRPr="00266F3C">
        <w:rPr>
          <w:rFonts w:ascii="Times New Roman" w:hAnsi="Times New Roman" w:cs="Times New Roman"/>
          <w:sz w:val="24"/>
          <w:szCs w:val="24"/>
        </w:rPr>
        <w:t>Edisi</w:t>
      </w:r>
      <w:proofErr w:type="spellEnd"/>
      <w:r w:rsidRPr="00266F3C">
        <w:rPr>
          <w:rFonts w:ascii="Times New Roman" w:hAnsi="Times New Roman" w:cs="Times New Roman"/>
          <w:sz w:val="24"/>
          <w:szCs w:val="24"/>
        </w:rPr>
        <w:t xml:space="preserve"> </w:t>
      </w:r>
      <w:proofErr w:type="spellStart"/>
      <w:r w:rsidRPr="00266F3C">
        <w:rPr>
          <w:rFonts w:ascii="Times New Roman" w:hAnsi="Times New Roman" w:cs="Times New Roman"/>
          <w:sz w:val="24"/>
          <w:szCs w:val="24"/>
        </w:rPr>
        <w:t>Keempat</w:t>
      </w:r>
      <w:proofErr w:type="spellEnd"/>
      <w:r w:rsidRPr="00266F3C">
        <w:rPr>
          <w:rFonts w:ascii="Times New Roman" w:hAnsi="Times New Roman" w:cs="Times New Roman"/>
          <w:sz w:val="24"/>
          <w:szCs w:val="24"/>
        </w:rPr>
        <w:t>. Jakarta: EMDI project.</w:t>
      </w:r>
    </w:p>
    <w:p w:rsidR="000E6018" w:rsidRPr="00266F3C" w:rsidRDefault="000E6018" w:rsidP="00266F3C">
      <w:pPr>
        <w:spacing w:after="0" w:line="276" w:lineRule="auto"/>
        <w:ind w:left="709" w:hanging="709"/>
        <w:jc w:val="both"/>
        <w:rPr>
          <w:rFonts w:ascii="Times New Roman" w:eastAsia="Calibri" w:hAnsi="Times New Roman" w:cs="Times New Roman"/>
          <w:sz w:val="24"/>
          <w:szCs w:val="24"/>
          <w:lang w:val="id-ID"/>
        </w:rPr>
      </w:pPr>
      <w:proofErr w:type="spellStart"/>
      <w:r w:rsidRPr="00266F3C">
        <w:rPr>
          <w:rFonts w:ascii="Times New Roman" w:eastAsia="Calibri" w:hAnsi="Times New Roman" w:cs="Times New Roman"/>
          <w:sz w:val="24"/>
          <w:szCs w:val="24"/>
        </w:rPr>
        <w:t>Suriasumantri</w:t>
      </w:r>
      <w:proofErr w:type="spellEnd"/>
      <w:r w:rsidRPr="00266F3C">
        <w:rPr>
          <w:rFonts w:ascii="Times New Roman" w:eastAsia="Calibri" w:hAnsi="Times New Roman" w:cs="Times New Roman"/>
          <w:sz w:val="24"/>
          <w:szCs w:val="24"/>
        </w:rPr>
        <w:t xml:space="preserve">, </w:t>
      </w:r>
      <w:proofErr w:type="spellStart"/>
      <w:r w:rsidRPr="00266F3C">
        <w:rPr>
          <w:rFonts w:ascii="Times New Roman" w:eastAsia="Calibri" w:hAnsi="Times New Roman" w:cs="Times New Roman"/>
          <w:sz w:val="24"/>
          <w:szCs w:val="24"/>
        </w:rPr>
        <w:t>Jujun</w:t>
      </w:r>
      <w:proofErr w:type="spellEnd"/>
      <w:r w:rsidRPr="00266F3C">
        <w:rPr>
          <w:rFonts w:ascii="Times New Roman" w:eastAsia="Calibri" w:hAnsi="Times New Roman" w:cs="Times New Roman"/>
          <w:sz w:val="24"/>
          <w:szCs w:val="24"/>
        </w:rPr>
        <w:t xml:space="preserve"> S. 2011. </w:t>
      </w:r>
      <w:proofErr w:type="spellStart"/>
      <w:r w:rsidRPr="00266F3C">
        <w:rPr>
          <w:rFonts w:ascii="Times New Roman" w:eastAsia="Calibri" w:hAnsi="Times New Roman" w:cs="Times New Roman"/>
          <w:i/>
          <w:sz w:val="24"/>
          <w:szCs w:val="24"/>
        </w:rPr>
        <w:t>Filsafat</w:t>
      </w:r>
      <w:proofErr w:type="spellEnd"/>
      <w:r w:rsidRPr="00266F3C">
        <w:rPr>
          <w:rFonts w:ascii="Times New Roman" w:eastAsia="Calibri" w:hAnsi="Times New Roman" w:cs="Times New Roman"/>
          <w:i/>
          <w:sz w:val="24"/>
          <w:szCs w:val="24"/>
        </w:rPr>
        <w:t xml:space="preserve"> </w:t>
      </w:r>
      <w:proofErr w:type="spellStart"/>
      <w:r w:rsidRPr="00266F3C">
        <w:rPr>
          <w:rFonts w:ascii="Times New Roman" w:eastAsia="Calibri" w:hAnsi="Times New Roman" w:cs="Times New Roman"/>
          <w:i/>
          <w:sz w:val="24"/>
          <w:szCs w:val="24"/>
        </w:rPr>
        <w:t>Ilmu</w:t>
      </w:r>
      <w:proofErr w:type="spellEnd"/>
      <w:r w:rsidRPr="00266F3C">
        <w:rPr>
          <w:rFonts w:ascii="Times New Roman" w:eastAsia="Calibri" w:hAnsi="Times New Roman" w:cs="Times New Roman"/>
          <w:i/>
          <w:sz w:val="24"/>
          <w:szCs w:val="24"/>
        </w:rPr>
        <w:t xml:space="preserve"> </w:t>
      </w:r>
      <w:proofErr w:type="spellStart"/>
      <w:r w:rsidRPr="00266F3C">
        <w:rPr>
          <w:rFonts w:ascii="Times New Roman" w:eastAsia="Calibri" w:hAnsi="Times New Roman" w:cs="Times New Roman"/>
          <w:i/>
          <w:sz w:val="24"/>
          <w:szCs w:val="24"/>
        </w:rPr>
        <w:t>Sebuah</w:t>
      </w:r>
      <w:proofErr w:type="spellEnd"/>
      <w:r w:rsidRPr="00266F3C">
        <w:rPr>
          <w:rFonts w:ascii="Times New Roman" w:eastAsia="Calibri" w:hAnsi="Times New Roman" w:cs="Times New Roman"/>
          <w:i/>
          <w:sz w:val="24"/>
          <w:szCs w:val="24"/>
        </w:rPr>
        <w:t xml:space="preserve"> </w:t>
      </w:r>
      <w:proofErr w:type="spellStart"/>
      <w:r w:rsidRPr="00266F3C">
        <w:rPr>
          <w:rFonts w:ascii="Times New Roman" w:eastAsia="Calibri" w:hAnsi="Times New Roman" w:cs="Times New Roman"/>
          <w:i/>
          <w:sz w:val="24"/>
          <w:szCs w:val="24"/>
        </w:rPr>
        <w:t>Pengantar</w:t>
      </w:r>
      <w:proofErr w:type="spellEnd"/>
      <w:r w:rsidRPr="00266F3C">
        <w:rPr>
          <w:rFonts w:ascii="Times New Roman" w:eastAsia="Calibri" w:hAnsi="Times New Roman" w:cs="Times New Roman"/>
          <w:i/>
          <w:sz w:val="24"/>
          <w:szCs w:val="24"/>
        </w:rPr>
        <w:t xml:space="preserve"> </w:t>
      </w:r>
      <w:proofErr w:type="spellStart"/>
      <w:r w:rsidRPr="00266F3C">
        <w:rPr>
          <w:rFonts w:ascii="Times New Roman" w:eastAsia="Calibri" w:hAnsi="Times New Roman" w:cs="Times New Roman"/>
          <w:i/>
          <w:sz w:val="24"/>
          <w:szCs w:val="24"/>
        </w:rPr>
        <w:t>Populer</w:t>
      </w:r>
      <w:proofErr w:type="spellEnd"/>
      <w:r w:rsidRPr="00266F3C">
        <w:rPr>
          <w:rFonts w:ascii="Times New Roman" w:eastAsia="Calibri" w:hAnsi="Times New Roman" w:cs="Times New Roman"/>
          <w:sz w:val="24"/>
          <w:szCs w:val="24"/>
        </w:rPr>
        <w:t xml:space="preserve">. Jakarta: </w:t>
      </w:r>
      <w:proofErr w:type="spellStart"/>
      <w:r w:rsidRPr="00266F3C">
        <w:rPr>
          <w:rFonts w:ascii="Times New Roman" w:eastAsia="Calibri" w:hAnsi="Times New Roman" w:cs="Times New Roman"/>
          <w:sz w:val="24"/>
          <w:szCs w:val="24"/>
        </w:rPr>
        <w:t>Pustaka</w:t>
      </w:r>
      <w:proofErr w:type="spellEnd"/>
      <w:r w:rsidRPr="00266F3C">
        <w:rPr>
          <w:rFonts w:ascii="Times New Roman" w:eastAsia="Calibri" w:hAnsi="Times New Roman" w:cs="Times New Roman"/>
          <w:sz w:val="24"/>
          <w:szCs w:val="24"/>
        </w:rPr>
        <w:t xml:space="preserve"> </w:t>
      </w:r>
      <w:proofErr w:type="spellStart"/>
      <w:r w:rsidRPr="00266F3C">
        <w:rPr>
          <w:rFonts w:ascii="Times New Roman" w:eastAsia="Calibri" w:hAnsi="Times New Roman" w:cs="Times New Roman"/>
          <w:sz w:val="24"/>
          <w:szCs w:val="24"/>
        </w:rPr>
        <w:t>Sinar</w:t>
      </w:r>
      <w:proofErr w:type="spellEnd"/>
      <w:r w:rsidRPr="00266F3C">
        <w:rPr>
          <w:rFonts w:ascii="Times New Roman" w:eastAsia="Calibri" w:hAnsi="Times New Roman" w:cs="Times New Roman"/>
          <w:sz w:val="24"/>
          <w:szCs w:val="24"/>
        </w:rPr>
        <w:t xml:space="preserve"> </w:t>
      </w:r>
      <w:proofErr w:type="spellStart"/>
      <w:r w:rsidRPr="00266F3C">
        <w:rPr>
          <w:rFonts w:ascii="Times New Roman" w:eastAsia="Calibri" w:hAnsi="Times New Roman" w:cs="Times New Roman"/>
          <w:sz w:val="24"/>
          <w:szCs w:val="24"/>
        </w:rPr>
        <w:t>Harapan</w:t>
      </w:r>
      <w:proofErr w:type="spellEnd"/>
      <w:r w:rsidRPr="00266F3C">
        <w:rPr>
          <w:rFonts w:ascii="Times New Roman" w:eastAsia="Calibri" w:hAnsi="Times New Roman" w:cs="Times New Roman"/>
          <w:sz w:val="24"/>
          <w:szCs w:val="24"/>
        </w:rPr>
        <w:t>.</w:t>
      </w:r>
    </w:p>
    <w:p w:rsidR="000E6018" w:rsidRPr="00266F3C" w:rsidRDefault="000E6018" w:rsidP="00266F3C">
      <w:pPr>
        <w:spacing w:after="0" w:line="276" w:lineRule="auto"/>
        <w:ind w:left="709" w:hanging="709"/>
        <w:jc w:val="both"/>
        <w:rPr>
          <w:rFonts w:ascii="Times New Roman" w:hAnsi="Times New Roman" w:cs="Times New Roman"/>
          <w:sz w:val="24"/>
          <w:szCs w:val="24"/>
          <w:lang w:val="id-ID"/>
        </w:rPr>
      </w:pPr>
      <w:proofErr w:type="spellStart"/>
      <w:proofErr w:type="gramStart"/>
      <w:r w:rsidRPr="00266F3C">
        <w:rPr>
          <w:rFonts w:ascii="Times New Roman" w:hAnsi="Times New Roman" w:cs="Times New Roman"/>
          <w:sz w:val="24"/>
          <w:szCs w:val="24"/>
        </w:rPr>
        <w:t>Sugiyono</w:t>
      </w:r>
      <w:proofErr w:type="spellEnd"/>
      <w:r w:rsidRPr="00266F3C">
        <w:rPr>
          <w:rFonts w:ascii="Times New Roman" w:hAnsi="Times New Roman" w:cs="Times New Roman"/>
          <w:sz w:val="24"/>
          <w:szCs w:val="24"/>
        </w:rPr>
        <w:t>.</w:t>
      </w:r>
      <w:proofErr w:type="gramEnd"/>
      <w:r w:rsidRPr="00266F3C">
        <w:rPr>
          <w:rFonts w:ascii="Times New Roman" w:hAnsi="Times New Roman" w:cs="Times New Roman"/>
          <w:sz w:val="24"/>
          <w:szCs w:val="24"/>
        </w:rPr>
        <w:t xml:space="preserve"> 2012. </w:t>
      </w:r>
      <w:proofErr w:type="spellStart"/>
      <w:r w:rsidRPr="00266F3C">
        <w:rPr>
          <w:rFonts w:ascii="Times New Roman" w:hAnsi="Times New Roman" w:cs="Times New Roman"/>
          <w:i/>
          <w:sz w:val="24"/>
          <w:szCs w:val="24"/>
        </w:rPr>
        <w:t>Statistika</w:t>
      </w:r>
      <w:proofErr w:type="spellEnd"/>
      <w:r w:rsidRPr="00266F3C">
        <w:rPr>
          <w:rFonts w:ascii="Times New Roman" w:hAnsi="Times New Roman" w:cs="Times New Roman"/>
          <w:i/>
          <w:sz w:val="24"/>
          <w:szCs w:val="24"/>
        </w:rPr>
        <w:t xml:space="preserve"> </w:t>
      </w:r>
      <w:proofErr w:type="spellStart"/>
      <w:r w:rsidRPr="00266F3C">
        <w:rPr>
          <w:rFonts w:ascii="Times New Roman" w:hAnsi="Times New Roman" w:cs="Times New Roman"/>
          <w:i/>
          <w:sz w:val="24"/>
          <w:szCs w:val="24"/>
        </w:rPr>
        <w:t>untuk</w:t>
      </w:r>
      <w:proofErr w:type="spellEnd"/>
      <w:r w:rsidRPr="00266F3C">
        <w:rPr>
          <w:rFonts w:ascii="Times New Roman" w:hAnsi="Times New Roman" w:cs="Times New Roman"/>
          <w:i/>
          <w:sz w:val="24"/>
          <w:szCs w:val="24"/>
        </w:rPr>
        <w:t xml:space="preserve"> </w:t>
      </w:r>
      <w:proofErr w:type="spellStart"/>
      <w:r w:rsidRPr="00266F3C">
        <w:rPr>
          <w:rFonts w:ascii="Times New Roman" w:hAnsi="Times New Roman" w:cs="Times New Roman"/>
          <w:i/>
          <w:sz w:val="24"/>
          <w:szCs w:val="24"/>
        </w:rPr>
        <w:t>Penelitian</w:t>
      </w:r>
      <w:proofErr w:type="spellEnd"/>
      <w:r w:rsidRPr="00266F3C">
        <w:rPr>
          <w:rFonts w:ascii="Times New Roman" w:hAnsi="Times New Roman" w:cs="Times New Roman"/>
          <w:sz w:val="24"/>
          <w:szCs w:val="24"/>
        </w:rPr>
        <w:t xml:space="preserve">. Bandung: </w:t>
      </w:r>
      <w:proofErr w:type="spellStart"/>
      <w:r w:rsidRPr="00266F3C">
        <w:rPr>
          <w:rFonts w:ascii="Times New Roman" w:hAnsi="Times New Roman" w:cs="Times New Roman"/>
          <w:sz w:val="24"/>
          <w:szCs w:val="24"/>
        </w:rPr>
        <w:t>Alfabeta</w:t>
      </w:r>
      <w:proofErr w:type="spellEnd"/>
      <w:r w:rsidRPr="00266F3C">
        <w:rPr>
          <w:rFonts w:ascii="Times New Roman" w:hAnsi="Times New Roman" w:cs="Times New Roman"/>
          <w:sz w:val="24"/>
          <w:szCs w:val="24"/>
        </w:rPr>
        <w:t xml:space="preserve"> Bandung</w:t>
      </w:r>
    </w:p>
    <w:p w:rsidR="00A054F0" w:rsidRPr="00266F3C" w:rsidRDefault="000E6018" w:rsidP="00266F3C">
      <w:pPr>
        <w:spacing w:after="0" w:line="276" w:lineRule="auto"/>
        <w:ind w:left="709" w:hanging="709"/>
        <w:jc w:val="both"/>
        <w:rPr>
          <w:rFonts w:ascii="Times New Roman" w:hAnsi="Times New Roman" w:cs="Times New Roman"/>
          <w:sz w:val="24"/>
          <w:szCs w:val="24"/>
          <w:lang w:val="id-ID"/>
        </w:rPr>
      </w:pPr>
      <w:proofErr w:type="spellStart"/>
      <w:r w:rsidRPr="00266F3C">
        <w:rPr>
          <w:rFonts w:ascii="Times New Roman" w:hAnsi="Times New Roman" w:cs="Times New Roman"/>
          <w:sz w:val="24"/>
          <w:szCs w:val="24"/>
        </w:rPr>
        <w:t>Singarimbun</w:t>
      </w:r>
      <w:proofErr w:type="spellEnd"/>
      <w:r w:rsidRPr="00266F3C">
        <w:rPr>
          <w:rFonts w:ascii="Times New Roman" w:hAnsi="Times New Roman" w:cs="Times New Roman"/>
          <w:sz w:val="24"/>
          <w:szCs w:val="24"/>
        </w:rPr>
        <w:t xml:space="preserve"> M, Effendi S. 2006. </w:t>
      </w:r>
      <w:proofErr w:type="spellStart"/>
      <w:r w:rsidRPr="00266F3C">
        <w:rPr>
          <w:rFonts w:ascii="Times New Roman" w:hAnsi="Times New Roman" w:cs="Times New Roman"/>
          <w:i/>
          <w:iCs/>
          <w:sz w:val="24"/>
          <w:szCs w:val="24"/>
        </w:rPr>
        <w:t>Metode</w:t>
      </w:r>
      <w:proofErr w:type="spellEnd"/>
      <w:r w:rsidRPr="00266F3C">
        <w:rPr>
          <w:rFonts w:ascii="Times New Roman" w:hAnsi="Times New Roman" w:cs="Times New Roman"/>
          <w:i/>
          <w:iCs/>
          <w:sz w:val="24"/>
          <w:szCs w:val="24"/>
        </w:rPr>
        <w:t xml:space="preserve"> </w:t>
      </w:r>
      <w:proofErr w:type="spellStart"/>
      <w:r w:rsidRPr="00266F3C">
        <w:rPr>
          <w:rFonts w:ascii="Times New Roman" w:hAnsi="Times New Roman" w:cs="Times New Roman"/>
          <w:i/>
          <w:iCs/>
          <w:sz w:val="24"/>
          <w:szCs w:val="24"/>
        </w:rPr>
        <w:t>Penelitian</w:t>
      </w:r>
      <w:proofErr w:type="spellEnd"/>
      <w:r w:rsidRPr="00266F3C">
        <w:rPr>
          <w:rFonts w:ascii="Times New Roman" w:hAnsi="Times New Roman" w:cs="Times New Roman"/>
          <w:i/>
          <w:iCs/>
          <w:sz w:val="24"/>
          <w:szCs w:val="24"/>
        </w:rPr>
        <w:t xml:space="preserve"> </w:t>
      </w:r>
      <w:proofErr w:type="spellStart"/>
      <w:r w:rsidRPr="00266F3C">
        <w:rPr>
          <w:rFonts w:ascii="Times New Roman" w:hAnsi="Times New Roman" w:cs="Times New Roman"/>
          <w:i/>
          <w:iCs/>
          <w:sz w:val="24"/>
          <w:szCs w:val="24"/>
        </w:rPr>
        <w:t>Survai</w:t>
      </w:r>
      <w:proofErr w:type="spellEnd"/>
      <w:r w:rsidRPr="00266F3C">
        <w:rPr>
          <w:rFonts w:ascii="Times New Roman" w:hAnsi="Times New Roman" w:cs="Times New Roman"/>
          <w:sz w:val="24"/>
          <w:szCs w:val="24"/>
        </w:rPr>
        <w:t>. Jakarta: LP3ES Indonesia.</w:t>
      </w:r>
    </w:p>
    <w:p w:rsidR="00F2196F" w:rsidRPr="00266F3C" w:rsidRDefault="00F2196F" w:rsidP="00266F3C">
      <w:pPr>
        <w:widowControl w:val="0"/>
        <w:autoSpaceDE w:val="0"/>
        <w:autoSpaceDN w:val="0"/>
        <w:adjustRightInd w:val="0"/>
        <w:spacing w:after="0" w:line="276" w:lineRule="auto"/>
        <w:ind w:left="709" w:hanging="709"/>
        <w:jc w:val="both"/>
        <w:rPr>
          <w:rFonts w:ascii="Times New Roman" w:hAnsi="Times New Roman" w:cs="Times New Roman"/>
          <w:noProof/>
          <w:sz w:val="24"/>
          <w:szCs w:val="24"/>
        </w:rPr>
      </w:pPr>
      <w:r w:rsidRPr="00266F3C">
        <w:rPr>
          <w:rFonts w:ascii="Times New Roman" w:hAnsi="Times New Roman" w:cs="Times New Roman"/>
          <w:noProof/>
          <w:sz w:val="24"/>
          <w:szCs w:val="24"/>
        </w:rPr>
        <w:t xml:space="preserve">Yumi, Sumardjo, Darwis S Gani, and Basita Ginting Sugihen. 2011. “Model Pengembangan Pembelajaran Petani Dalam Pengelolaan Hutan Rakyat Lestari: Kasus Di Kabupaten Gunung Kidul, Provinsi Daerah Istimewa Yogyakarta Dan Kabupaten Wonogiri, Provinsi Jawa Tengah.” </w:t>
      </w:r>
      <w:r w:rsidRPr="00266F3C">
        <w:rPr>
          <w:rFonts w:ascii="Times New Roman" w:hAnsi="Times New Roman" w:cs="Times New Roman"/>
          <w:i/>
          <w:iCs/>
          <w:noProof/>
          <w:sz w:val="24"/>
          <w:szCs w:val="24"/>
        </w:rPr>
        <w:t>Jurnal Penelitian Sosial dan Ekonomi Kehutanan</w:t>
      </w:r>
      <w:r w:rsidRPr="00266F3C">
        <w:rPr>
          <w:rFonts w:ascii="Times New Roman" w:hAnsi="Times New Roman" w:cs="Times New Roman"/>
          <w:noProof/>
          <w:sz w:val="24"/>
          <w:szCs w:val="24"/>
        </w:rPr>
        <w:t xml:space="preserve"> 8(3): 196–210. http://www.forda-mof.org/index.php/content/jurnal.</w:t>
      </w:r>
    </w:p>
    <w:p w:rsidR="00A054F0" w:rsidRPr="00266F3C" w:rsidRDefault="00A054F0" w:rsidP="00266F3C">
      <w:pPr>
        <w:spacing w:after="0" w:line="276" w:lineRule="auto"/>
        <w:ind w:left="709" w:hanging="709"/>
        <w:rPr>
          <w:rFonts w:ascii="Times New Roman" w:hAnsi="Times New Roman" w:cs="Times New Roman"/>
          <w:sz w:val="24"/>
          <w:szCs w:val="24"/>
        </w:rPr>
      </w:pPr>
    </w:p>
    <w:sectPr w:rsidR="00A054F0" w:rsidRPr="00266F3C" w:rsidSect="00266F3C">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A72F3"/>
    <w:multiLevelType w:val="hybridMultilevel"/>
    <w:tmpl w:val="67E093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B003D"/>
    <w:multiLevelType w:val="hybridMultilevel"/>
    <w:tmpl w:val="01F45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1C"/>
    <w:rsid w:val="00013135"/>
    <w:rsid w:val="00060189"/>
    <w:rsid w:val="00083D24"/>
    <w:rsid w:val="00092C43"/>
    <w:rsid w:val="000C7217"/>
    <w:rsid w:val="000D5573"/>
    <w:rsid w:val="000D7BCA"/>
    <w:rsid w:val="000E6018"/>
    <w:rsid w:val="001130BD"/>
    <w:rsid w:val="00125E20"/>
    <w:rsid w:val="00177954"/>
    <w:rsid w:val="00187268"/>
    <w:rsid w:val="001E4BEB"/>
    <w:rsid w:val="002114F5"/>
    <w:rsid w:val="00266F3C"/>
    <w:rsid w:val="002B155F"/>
    <w:rsid w:val="002B3152"/>
    <w:rsid w:val="00372BC0"/>
    <w:rsid w:val="00450A3E"/>
    <w:rsid w:val="004518B2"/>
    <w:rsid w:val="00453741"/>
    <w:rsid w:val="0053672B"/>
    <w:rsid w:val="00583F82"/>
    <w:rsid w:val="005903FF"/>
    <w:rsid w:val="005E3232"/>
    <w:rsid w:val="005F6C94"/>
    <w:rsid w:val="00611E67"/>
    <w:rsid w:val="00653786"/>
    <w:rsid w:val="006E5541"/>
    <w:rsid w:val="006F5770"/>
    <w:rsid w:val="00714315"/>
    <w:rsid w:val="00734538"/>
    <w:rsid w:val="007B5D96"/>
    <w:rsid w:val="008C0176"/>
    <w:rsid w:val="008D5FBD"/>
    <w:rsid w:val="0090764C"/>
    <w:rsid w:val="00912CE8"/>
    <w:rsid w:val="00924FF5"/>
    <w:rsid w:val="00960A38"/>
    <w:rsid w:val="009C127D"/>
    <w:rsid w:val="00A054F0"/>
    <w:rsid w:val="00A93EA1"/>
    <w:rsid w:val="00BA1925"/>
    <w:rsid w:val="00C208BE"/>
    <w:rsid w:val="00CB4BDA"/>
    <w:rsid w:val="00D02691"/>
    <w:rsid w:val="00D44CC8"/>
    <w:rsid w:val="00D75875"/>
    <w:rsid w:val="00D9515C"/>
    <w:rsid w:val="00E56F36"/>
    <w:rsid w:val="00EA7F36"/>
    <w:rsid w:val="00ED5F1C"/>
    <w:rsid w:val="00EE6566"/>
    <w:rsid w:val="00F2196F"/>
    <w:rsid w:val="00F50BB6"/>
    <w:rsid w:val="00FC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4CC8"/>
    <w:pPr>
      <w:keepNext/>
      <w:spacing w:after="0" w:line="24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6E5541"/>
    <w:pPr>
      <w:keepNext/>
      <w:spacing w:after="0" w:line="240" w:lineRule="auto"/>
      <w:jc w:val="both"/>
      <w:outlineLvl w:val="1"/>
    </w:pPr>
    <w:rPr>
      <w:i/>
      <w:lang w:val="en"/>
    </w:rPr>
  </w:style>
  <w:style w:type="paragraph" w:styleId="Heading3">
    <w:name w:val="heading 3"/>
    <w:basedOn w:val="Normal"/>
    <w:next w:val="Normal"/>
    <w:link w:val="Heading3Char"/>
    <w:uiPriority w:val="9"/>
    <w:unhideWhenUsed/>
    <w:qFormat/>
    <w:rsid w:val="00266F3C"/>
    <w:pPr>
      <w:keepNext/>
      <w:spacing w:after="120" w:line="276" w:lineRule="auto"/>
      <w:jc w:val="both"/>
      <w:outlineLvl w:val="2"/>
    </w:pPr>
    <w:rPr>
      <w:rFonts w:ascii="Times New Roman" w:hAnsi="Times New Roman" w:cs="Times New Roman"/>
      <w:b/>
      <w:sz w:val="24"/>
      <w:szCs w:val="24"/>
      <w:lang w:val="id-ID"/>
    </w:rPr>
  </w:style>
  <w:style w:type="paragraph" w:styleId="Heading4">
    <w:name w:val="heading 4"/>
    <w:basedOn w:val="Normal"/>
    <w:next w:val="Normal"/>
    <w:link w:val="Heading4Char"/>
    <w:uiPriority w:val="9"/>
    <w:unhideWhenUsed/>
    <w:qFormat/>
    <w:rsid w:val="00266F3C"/>
    <w:pPr>
      <w:keepNext/>
      <w:spacing w:after="120" w:line="276" w:lineRule="auto"/>
      <w:jc w:val="both"/>
      <w:outlineLvl w:val="3"/>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672B"/>
    <w:pPr>
      <w:spacing w:after="0" w:line="240" w:lineRule="auto"/>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53672B"/>
    <w:rPr>
      <w:rFonts w:ascii="Times New Roman" w:eastAsia="Times New Roman" w:hAnsi="Times New Roman" w:cs="Times New Roman"/>
      <w:sz w:val="24"/>
      <w:szCs w:val="24"/>
    </w:rPr>
  </w:style>
  <w:style w:type="table" w:styleId="TableGrid">
    <w:name w:val="Table Grid"/>
    <w:basedOn w:val="TableNormal"/>
    <w:uiPriority w:val="39"/>
    <w:rsid w:val="00536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3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A1"/>
    <w:rPr>
      <w:rFonts w:ascii="Segoe UI" w:hAnsi="Segoe UI" w:cs="Segoe UI"/>
      <w:sz w:val="18"/>
      <w:szCs w:val="18"/>
    </w:rPr>
  </w:style>
  <w:style w:type="paragraph" w:styleId="BodyText">
    <w:name w:val="Body Text"/>
    <w:basedOn w:val="Normal"/>
    <w:link w:val="BodyTextChar"/>
    <w:uiPriority w:val="99"/>
    <w:unhideWhenUsed/>
    <w:rsid w:val="00D44CC8"/>
    <w:pPr>
      <w:spacing w:after="0" w:line="240" w:lineRule="auto"/>
      <w:jc w:val="center"/>
    </w:pPr>
    <w:rPr>
      <w:rFonts w:ascii="Times New Roman" w:hAnsi="Times New Roman" w:cs="Times New Roman"/>
      <w:b/>
      <w:sz w:val="28"/>
      <w:lang w:val="en"/>
    </w:rPr>
  </w:style>
  <w:style w:type="character" w:customStyle="1" w:styleId="BodyTextChar">
    <w:name w:val="Body Text Char"/>
    <w:basedOn w:val="DefaultParagraphFont"/>
    <w:link w:val="BodyText"/>
    <w:uiPriority w:val="99"/>
    <w:rsid w:val="00D44CC8"/>
    <w:rPr>
      <w:rFonts w:ascii="Times New Roman" w:hAnsi="Times New Roman" w:cs="Times New Roman"/>
      <w:b/>
      <w:sz w:val="28"/>
      <w:lang w:val="en"/>
    </w:rPr>
  </w:style>
  <w:style w:type="character" w:customStyle="1" w:styleId="Heading1Char">
    <w:name w:val="Heading 1 Char"/>
    <w:basedOn w:val="DefaultParagraphFont"/>
    <w:link w:val="Heading1"/>
    <w:uiPriority w:val="9"/>
    <w:rsid w:val="00D44CC8"/>
    <w:rPr>
      <w:rFonts w:ascii="Times New Roman" w:hAnsi="Times New Roman" w:cs="Times New Roman"/>
      <w:b/>
      <w:sz w:val="24"/>
      <w:szCs w:val="24"/>
    </w:rPr>
  </w:style>
  <w:style w:type="character" w:customStyle="1" w:styleId="alt-edited">
    <w:name w:val="alt-edited"/>
    <w:basedOn w:val="DefaultParagraphFont"/>
    <w:rsid w:val="006E5541"/>
  </w:style>
  <w:style w:type="character" w:customStyle="1" w:styleId="shorttext">
    <w:name w:val="short_text"/>
    <w:basedOn w:val="DefaultParagraphFont"/>
    <w:rsid w:val="006E5541"/>
  </w:style>
  <w:style w:type="character" w:customStyle="1" w:styleId="Heading2Char">
    <w:name w:val="Heading 2 Char"/>
    <w:basedOn w:val="DefaultParagraphFont"/>
    <w:link w:val="Heading2"/>
    <w:uiPriority w:val="9"/>
    <w:rsid w:val="006E5541"/>
    <w:rPr>
      <w:i/>
      <w:lang w:val="en"/>
    </w:rPr>
  </w:style>
  <w:style w:type="paragraph" w:styleId="BodyText2">
    <w:name w:val="Body Text 2"/>
    <w:basedOn w:val="Normal"/>
    <w:link w:val="BodyText2Char"/>
    <w:uiPriority w:val="99"/>
    <w:unhideWhenUsed/>
    <w:rsid w:val="004518B2"/>
    <w:pPr>
      <w:spacing w:after="0" w:line="240" w:lineRule="auto"/>
      <w:jc w:val="both"/>
    </w:pPr>
    <w:rPr>
      <w:lang w:val="en"/>
    </w:rPr>
  </w:style>
  <w:style w:type="character" w:customStyle="1" w:styleId="BodyText2Char">
    <w:name w:val="Body Text 2 Char"/>
    <w:basedOn w:val="DefaultParagraphFont"/>
    <w:link w:val="BodyText2"/>
    <w:uiPriority w:val="99"/>
    <w:rsid w:val="004518B2"/>
    <w:rPr>
      <w:lang w:val="en"/>
    </w:rPr>
  </w:style>
  <w:style w:type="character" w:styleId="Hyperlink">
    <w:name w:val="Hyperlink"/>
    <w:basedOn w:val="DefaultParagraphFont"/>
    <w:uiPriority w:val="99"/>
    <w:unhideWhenUsed/>
    <w:rsid w:val="00266F3C"/>
    <w:rPr>
      <w:color w:val="0563C1" w:themeColor="hyperlink"/>
      <w:u w:val="single"/>
    </w:rPr>
  </w:style>
  <w:style w:type="paragraph" w:styleId="BodyTextIndent">
    <w:name w:val="Body Text Indent"/>
    <w:basedOn w:val="Normal"/>
    <w:link w:val="BodyTextIndentChar"/>
    <w:uiPriority w:val="99"/>
    <w:unhideWhenUsed/>
    <w:rsid w:val="00266F3C"/>
    <w:pPr>
      <w:spacing w:after="0" w:line="276" w:lineRule="auto"/>
      <w:ind w:firstLine="709"/>
      <w:jc w:val="both"/>
    </w:pPr>
    <w:rPr>
      <w:rFonts w:ascii="Times New Roman" w:hAnsi="Times New Roman" w:cs="Times New Roman"/>
      <w:sz w:val="24"/>
      <w:szCs w:val="24"/>
      <w:lang w:val="en"/>
    </w:rPr>
  </w:style>
  <w:style w:type="character" w:customStyle="1" w:styleId="BodyTextIndentChar">
    <w:name w:val="Body Text Indent Char"/>
    <w:basedOn w:val="DefaultParagraphFont"/>
    <w:link w:val="BodyTextIndent"/>
    <w:uiPriority w:val="99"/>
    <w:rsid w:val="00266F3C"/>
    <w:rPr>
      <w:rFonts w:ascii="Times New Roman" w:hAnsi="Times New Roman" w:cs="Times New Roman"/>
      <w:sz w:val="24"/>
      <w:szCs w:val="24"/>
      <w:lang w:val="en"/>
    </w:rPr>
  </w:style>
  <w:style w:type="character" w:customStyle="1" w:styleId="Heading3Char">
    <w:name w:val="Heading 3 Char"/>
    <w:basedOn w:val="DefaultParagraphFont"/>
    <w:link w:val="Heading3"/>
    <w:uiPriority w:val="9"/>
    <w:rsid w:val="00266F3C"/>
    <w:rPr>
      <w:rFonts w:ascii="Times New Roman" w:hAnsi="Times New Roman" w:cs="Times New Roman"/>
      <w:b/>
      <w:sz w:val="24"/>
      <w:szCs w:val="24"/>
      <w:lang w:val="id-ID"/>
    </w:rPr>
  </w:style>
  <w:style w:type="character" w:customStyle="1" w:styleId="Heading4Char">
    <w:name w:val="Heading 4 Char"/>
    <w:basedOn w:val="DefaultParagraphFont"/>
    <w:link w:val="Heading4"/>
    <w:uiPriority w:val="9"/>
    <w:rsid w:val="00266F3C"/>
    <w:rPr>
      <w:rFonts w:ascii="Times New Roman" w:hAnsi="Times New Roman" w:cs="Times New Roman"/>
      <w:i/>
      <w:sz w:val="24"/>
      <w:szCs w:val="24"/>
    </w:rPr>
  </w:style>
  <w:style w:type="paragraph" w:styleId="BodyTextIndent2">
    <w:name w:val="Body Text Indent 2"/>
    <w:basedOn w:val="Normal"/>
    <w:link w:val="BodyTextIndent2Char"/>
    <w:uiPriority w:val="99"/>
    <w:unhideWhenUsed/>
    <w:rsid w:val="00266F3C"/>
    <w:pPr>
      <w:spacing w:after="0" w:line="276" w:lineRule="auto"/>
      <w:ind w:left="709" w:hanging="709"/>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266F3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4CC8"/>
    <w:pPr>
      <w:keepNext/>
      <w:spacing w:after="0" w:line="24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6E5541"/>
    <w:pPr>
      <w:keepNext/>
      <w:spacing w:after="0" w:line="240" w:lineRule="auto"/>
      <w:jc w:val="both"/>
      <w:outlineLvl w:val="1"/>
    </w:pPr>
    <w:rPr>
      <w:i/>
      <w:lang w:val="en"/>
    </w:rPr>
  </w:style>
  <w:style w:type="paragraph" w:styleId="Heading3">
    <w:name w:val="heading 3"/>
    <w:basedOn w:val="Normal"/>
    <w:next w:val="Normal"/>
    <w:link w:val="Heading3Char"/>
    <w:uiPriority w:val="9"/>
    <w:unhideWhenUsed/>
    <w:qFormat/>
    <w:rsid w:val="00266F3C"/>
    <w:pPr>
      <w:keepNext/>
      <w:spacing w:after="120" w:line="276" w:lineRule="auto"/>
      <w:jc w:val="both"/>
      <w:outlineLvl w:val="2"/>
    </w:pPr>
    <w:rPr>
      <w:rFonts w:ascii="Times New Roman" w:hAnsi="Times New Roman" w:cs="Times New Roman"/>
      <w:b/>
      <w:sz w:val="24"/>
      <w:szCs w:val="24"/>
      <w:lang w:val="id-ID"/>
    </w:rPr>
  </w:style>
  <w:style w:type="paragraph" w:styleId="Heading4">
    <w:name w:val="heading 4"/>
    <w:basedOn w:val="Normal"/>
    <w:next w:val="Normal"/>
    <w:link w:val="Heading4Char"/>
    <w:uiPriority w:val="9"/>
    <w:unhideWhenUsed/>
    <w:qFormat/>
    <w:rsid w:val="00266F3C"/>
    <w:pPr>
      <w:keepNext/>
      <w:spacing w:after="120" w:line="276" w:lineRule="auto"/>
      <w:jc w:val="both"/>
      <w:outlineLvl w:val="3"/>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672B"/>
    <w:pPr>
      <w:spacing w:after="0" w:line="240" w:lineRule="auto"/>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53672B"/>
    <w:rPr>
      <w:rFonts w:ascii="Times New Roman" w:eastAsia="Times New Roman" w:hAnsi="Times New Roman" w:cs="Times New Roman"/>
      <w:sz w:val="24"/>
      <w:szCs w:val="24"/>
    </w:rPr>
  </w:style>
  <w:style w:type="table" w:styleId="TableGrid">
    <w:name w:val="Table Grid"/>
    <w:basedOn w:val="TableNormal"/>
    <w:uiPriority w:val="39"/>
    <w:rsid w:val="00536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3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A1"/>
    <w:rPr>
      <w:rFonts w:ascii="Segoe UI" w:hAnsi="Segoe UI" w:cs="Segoe UI"/>
      <w:sz w:val="18"/>
      <w:szCs w:val="18"/>
    </w:rPr>
  </w:style>
  <w:style w:type="paragraph" w:styleId="BodyText">
    <w:name w:val="Body Text"/>
    <w:basedOn w:val="Normal"/>
    <w:link w:val="BodyTextChar"/>
    <w:uiPriority w:val="99"/>
    <w:unhideWhenUsed/>
    <w:rsid w:val="00D44CC8"/>
    <w:pPr>
      <w:spacing w:after="0" w:line="240" w:lineRule="auto"/>
      <w:jc w:val="center"/>
    </w:pPr>
    <w:rPr>
      <w:rFonts w:ascii="Times New Roman" w:hAnsi="Times New Roman" w:cs="Times New Roman"/>
      <w:b/>
      <w:sz w:val="28"/>
      <w:lang w:val="en"/>
    </w:rPr>
  </w:style>
  <w:style w:type="character" w:customStyle="1" w:styleId="BodyTextChar">
    <w:name w:val="Body Text Char"/>
    <w:basedOn w:val="DefaultParagraphFont"/>
    <w:link w:val="BodyText"/>
    <w:uiPriority w:val="99"/>
    <w:rsid w:val="00D44CC8"/>
    <w:rPr>
      <w:rFonts w:ascii="Times New Roman" w:hAnsi="Times New Roman" w:cs="Times New Roman"/>
      <w:b/>
      <w:sz w:val="28"/>
      <w:lang w:val="en"/>
    </w:rPr>
  </w:style>
  <w:style w:type="character" w:customStyle="1" w:styleId="Heading1Char">
    <w:name w:val="Heading 1 Char"/>
    <w:basedOn w:val="DefaultParagraphFont"/>
    <w:link w:val="Heading1"/>
    <w:uiPriority w:val="9"/>
    <w:rsid w:val="00D44CC8"/>
    <w:rPr>
      <w:rFonts w:ascii="Times New Roman" w:hAnsi="Times New Roman" w:cs="Times New Roman"/>
      <w:b/>
      <w:sz w:val="24"/>
      <w:szCs w:val="24"/>
    </w:rPr>
  </w:style>
  <w:style w:type="character" w:customStyle="1" w:styleId="alt-edited">
    <w:name w:val="alt-edited"/>
    <w:basedOn w:val="DefaultParagraphFont"/>
    <w:rsid w:val="006E5541"/>
  </w:style>
  <w:style w:type="character" w:customStyle="1" w:styleId="shorttext">
    <w:name w:val="short_text"/>
    <w:basedOn w:val="DefaultParagraphFont"/>
    <w:rsid w:val="006E5541"/>
  </w:style>
  <w:style w:type="character" w:customStyle="1" w:styleId="Heading2Char">
    <w:name w:val="Heading 2 Char"/>
    <w:basedOn w:val="DefaultParagraphFont"/>
    <w:link w:val="Heading2"/>
    <w:uiPriority w:val="9"/>
    <w:rsid w:val="006E5541"/>
    <w:rPr>
      <w:i/>
      <w:lang w:val="en"/>
    </w:rPr>
  </w:style>
  <w:style w:type="paragraph" w:styleId="BodyText2">
    <w:name w:val="Body Text 2"/>
    <w:basedOn w:val="Normal"/>
    <w:link w:val="BodyText2Char"/>
    <w:uiPriority w:val="99"/>
    <w:unhideWhenUsed/>
    <w:rsid w:val="004518B2"/>
    <w:pPr>
      <w:spacing w:after="0" w:line="240" w:lineRule="auto"/>
      <w:jc w:val="both"/>
    </w:pPr>
    <w:rPr>
      <w:lang w:val="en"/>
    </w:rPr>
  </w:style>
  <w:style w:type="character" w:customStyle="1" w:styleId="BodyText2Char">
    <w:name w:val="Body Text 2 Char"/>
    <w:basedOn w:val="DefaultParagraphFont"/>
    <w:link w:val="BodyText2"/>
    <w:uiPriority w:val="99"/>
    <w:rsid w:val="004518B2"/>
    <w:rPr>
      <w:lang w:val="en"/>
    </w:rPr>
  </w:style>
  <w:style w:type="character" w:styleId="Hyperlink">
    <w:name w:val="Hyperlink"/>
    <w:basedOn w:val="DefaultParagraphFont"/>
    <w:uiPriority w:val="99"/>
    <w:unhideWhenUsed/>
    <w:rsid w:val="00266F3C"/>
    <w:rPr>
      <w:color w:val="0563C1" w:themeColor="hyperlink"/>
      <w:u w:val="single"/>
    </w:rPr>
  </w:style>
  <w:style w:type="paragraph" w:styleId="BodyTextIndent">
    <w:name w:val="Body Text Indent"/>
    <w:basedOn w:val="Normal"/>
    <w:link w:val="BodyTextIndentChar"/>
    <w:uiPriority w:val="99"/>
    <w:unhideWhenUsed/>
    <w:rsid w:val="00266F3C"/>
    <w:pPr>
      <w:spacing w:after="0" w:line="276" w:lineRule="auto"/>
      <w:ind w:firstLine="709"/>
      <w:jc w:val="both"/>
    </w:pPr>
    <w:rPr>
      <w:rFonts w:ascii="Times New Roman" w:hAnsi="Times New Roman" w:cs="Times New Roman"/>
      <w:sz w:val="24"/>
      <w:szCs w:val="24"/>
      <w:lang w:val="en"/>
    </w:rPr>
  </w:style>
  <w:style w:type="character" w:customStyle="1" w:styleId="BodyTextIndentChar">
    <w:name w:val="Body Text Indent Char"/>
    <w:basedOn w:val="DefaultParagraphFont"/>
    <w:link w:val="BodyTextIndent"/>
    <w:uiPriority w:val="99"/>
    <w:rsid w:val="00266F3C"/>
    <w:rPr>
      <w:rFonts w:ascii="Times New Roman" w:hAnsi="Times New Roman" w:cs="Times New Roman"/>
      <w:sz w:val="24"/>
      <w:szCs w:val="24"/>
      <w:lang w:val="en"/>
    </w:rPr>
  </w:style>
  <w:style w:type="character" w:customStyle="1" w:styleId="Heading3Char">
    <w:name w:val="Heading 3 Char"/>
    <w:basedOn w:val="DefaultParagraphFont"/>
    <w:link w:val="Heading3"/>
    <w:uiPriority w:val="9"/>
    <w:rsid w:val="00266F3C"/>
    <w:rPr>
      <w:rFonts w:ascii="Times New Roman" w:hAnsi="Times New Roman" w:cs="Times New Roman"/>
      <w:b/>
      <w:sz w:val="24"/>
      <w:szCs w:val="24"/>
      <w:lang w:val="id-ID"/>
    </w:rPr>
  </w:style>
  <w:style w:type="character" w:customStyle="1" w:styleId="Heading4Char">
    <w:name w:val="Heading 4 Char"/>
    <w:basedOn w:val="DefaultParagraphFont"/>
    <w:link w:val="Heading4"/>
    <w:uiPriority w:val="9"/>
    <w:rsid w:val="00266F3C"/>
    <w:rPr>
      <w:rFonts w:ascii="Times New Roman" w:hAnsi="Times New Roman" w:cs="Times New Roman"/>
      <w:i/>
      <w:sz w:val="24"/>
      <w:szCs w:val="24"/>
    </w:rPr>
  </w:style>
  <w:style w:type="paragraph" w:styleId="BodyTextIndent2">
    <w:name w:val="Body Text Indent 2"/>
    <w:basedOn w:val="Normal"/>
    <w:link w:val="BodyTextIndent2Char"/>
    <w:uiPriority w:val="99"/>
    <w:unhideWhenUsed/>
    <w:rsid w:val="00266F3C"/>
    <w:pPr>
      <w:spacing w:after="0" w:line="276" w:lineRule="auto"/>
      <w:ind w:left="709" w:hanging="709"/>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266F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5843">
      <w:bodyDiv w:val="1"/>
      <w:marLeft w:val="0"/>
      <w:marRight w:val="0"/>
      <w:marTop w:val="0"/>
      <w:marBottom w:val="0"/>
      <w:divBdr>
        <w:top w:val="none" w:sz="0" w:space="0" w:color="auto"/>
        <w:left w:val="none" w:sz="0" w:space="0" w:color="auto"/>
        <w:bottom w:val="none" w:sz="0" w:space="0" w:color="auto"/>
        <w:right w:val="none" w:sz="0" w:space="0" w:color="auto"/>
      </w:divBdr>
    </w:div>
    <w:div w:id="1419669486">
      <w:bodyDiv w:val="1"/>
      <w:marLeft w:val="0"/>
      <w:marRight w:val="0"/>
      <w:marTop w:val="0"/>
      <w:marBottom w:val="0"/>
      <w:divBdr>
        <w:top w:val="none" w:sz="0" w:space="0" w:color="auto"/>
        <w:left w:val="none" w:sz="0" w:space="0" w:color="auto"/>
        <w:bottom w:val="none" w:sz="0" w:space="0" w:color="auto"/>
        <w:right w:val="none" w:sz="0" w:space="0" w:color="auto"/>
      </w:divBdr>
    </w:div>
    <w:div w:id="201845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549EC-C028-4A77-887E-1B3A8093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13</Pages>
  <Words>3906</Words>
  <Characters>22266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Hvd</dc:creator>
  <cp:keywords/>
  <dc:description/>
  <cp:lastModifiedBy>TOSHIBA</cp:lastModifiedBy>
  <cp:revision>14</cp:revision>
  <cp:lastPrinted>2017-01-09T08:19:00Z</cp:lastPrinted>
  <dcterms:created xsi:type="dcterms:W3CDTF">2016-12-23T03:05:00Z</dcterms:created>
  <dcterms:modified xsi:type="dcterms:W3CDTF">2017-04-18T04:53:00Z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bec46bba-5c4f-3fab-851e-ab0c760dda58</vt:lpwstr>
  </property>
  <property fmtid="{D5CDD505-2E9C-101B-9397-08002B2CF9AE}" pid="4" name="Mendeley Citation Style_1">
    <vt:lpwstr>http://www.zotero.org/styles/american-political-science-association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