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72" w:rsidRDefault="009D5672" w:rsidP="00374539">
      <w:pPr>
        <w:spacing w:after="0" w:line="240" w:lineRule="auto"/>
        <w:jc w:val="center"/>
        <w:rPr>
          <w:rFonts w:ascii="Times New Roman" w:hAnsi="Times New Roman" w:cs="Times New Roman"/>
          <w:b/>
          <w:bCs/>
          <w:sz w:val="28"/>
          <w:szCs w:val="28"/>
        </w:rPr>
      </w:pPr>
      <w:r w:rsidRPr="00923147">
        <w:rPr>
          <w:rFonts w:ascii="Times New Roman" w:hAnsi="Times New Roman" w:cs="Times New Roman"/>
          <w:b/>
          <w:bCs/>
          <w:sz w:val="28"/>
          <w:szCs w:val="28"/>
        </w:rPr>
        <w:t>PENGEMBANGAN</w:t>
      </w:r>
      <w:r>
        <w:rPr>
          <w:rFonts w:ascii="Times New Roman" w:hAnsi="Times New Roman" w:cs="Times New Roman"/>
          <w:b/>
          <w:bCs/>
          <w:sz w:val="28"/>
          <w:szCs w:val="28"/>
        </w:rPr>
        <w:t xml:space="preserve"> MODUL ANALISIS VOLUMETRI </w:t>
      </w:r>
    </w:p>
    <w:p w:rsidR="009D5672" w:rsidRDefault="009D5672" w:rsidP="003745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BERBASIS STANDAR KOMPETENSI KERJA NASIONAL INDONESIA (SKKNI)  PADA LSP P1 ANALIS KIMIA</w:t>
      </w:r>
    </w:p>
    <w:p w:rsidR="009D5672" w:rsidRPr="00CD7543" w:rsidRDefault="00CD7543" w:rsidP="00CD75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SMK-SMAK MAKASSAR.</w:t>
      </w:r>
    </w:p>
    <w:p w:rsidR="009D5672" w:rsidRDefault="009D5672" w:rsidP="00374539">
      <w:pPr>
        <w:spacing w:after="0" w:line="240" w:lineRule="auto"/>
        <w:rPr>
          <w:rFonts w:ascii="Times New Roman" w:hAnsi="Times New Roman" w:cs="Times New Roman"/>
          <w:sz w:val="24"/>
          <w:szCs w:val="24"/>
          <w:lang w:val="en-US"/>
        </w:rPr>
      </w:pPr>
    </w:p>
    <w:p w:rsidR="009D5672" w:rsidRPr="009D5672" w:rsidRDefault="009D5672" w:rsidP="00374539">
      <w:pPr>
        <w:spacing w:after="0" w:line="240" w:lineRule="auto"/>
        <w:jc w:val="center"/>
        <w:rPr>
          <w:rFonts w:ascii="Times New Roman" w:hAnsi="Times New Roman" w:cs="Times New Roman"/>
          <w:sz w:val="24"/>
          <w:szCs w:val="24"/>
        </w:rPr>
      </w:pPr>
      <w:r w:rsidRPr="009D5672">
        <w:rPr>
          <w:rFonts w:ascii="Times New Roman" w:hAnsi="Times New Roman" w:cs="Times New Roman"/>
          <w:sz w:val="24"/>
          <w:szCs w:val="24"/>
        </w:rPr>
        <w:t>I Ketut Suryawirawan</w:t>
      </w:r>
      <w:r w:rsidR="004A3E47">
        <w:rPr>
          <w:rFonts w:ascii="Times New Roman" w:hAnsi="Times New Roman" w:cs="Times New Roman"/>
          <w:sz w:val="24"/>
          <w:szCs w:val="24"/>
        </w:rPr>
        <w:t>, *Sugiarti, * Muhammad Wijaya</w:t>
      </w:r>
    </w:p>
    <w:p w:rsidR="009D5672" w:rsidRPr="009D5672" w:rsidRDefault="009D5672" w:rsidP="00374539">
      <w:pPr>
        <w:spacing w:after="0" w:line="240" w:lineRule="auto"/>
        <w:jc w:val="center"/>
        <w:rPr>
          <w:rFonts w:ascii="Times New Roman" w:hAnsi="Times New Roman" w:cs="Times New Roman"/>
          <w:sz w:val="24"/>
          <w:szCs w:val="24"/>
        </w:rPr>
      </w:pPr>
    </w:p>
    <w:p w:rsidR="009D5672" w:rsidRPr="009D5672" w:rsidRDefault="009D5672" w:rsidP="00374539">
      <w:pPr>
        <w:spacing w:after="0" w:line="240" w:lineRule="auto"/>
        <w:jc w:val="center"/>
        <w:rPr>
          <w:rFonts w:ascii="Times New Roman" w:hAnsi="Times New Roman" w:cs="Times New Roman"/>
          <w:sz w:val="24"/>
          <w:szCs w:val="24"/>
        </w:rPr>
      </w:pPr>
      <w:r w:rsidRPr="009D5672">
        <w:rPr>
          <w:rFonts w:ascii="Times New Roman" w:hAnsi="Times New Roman" w:cs="Times New Roman"/>
          <w:sz w:val="24"/>
          <w:szCs w:val="24"/>
        </w:rPr>
        <w:t>Pascasarjana Universitas Negeri Makassar</w:t>
      </w:r>
    </w:p>
    <w:p w:rsidR="009D5672" w:rsidRPr="009D5672" w:rsidRDefault="009D5672" w:rsidP="00374539">
      <w:pPr>
        <w:spacing w:after="0" w:line="240" w:lineRule="auto"/>
        <w:jc w:val="center"/>
        <w:rPr>
          <w:rFonts w:ascii="Times New Roman" w:hAnsi="Times New Roman" w:cs="Times New Roman"/>
          <w:b/>
          <w:sz w:val="24"/>
          <w:szCs w:val="24"/>
        </w:rPr>
      </w:pPr>
    </w:p>
    <w:p w:rsidR="009D5672" w:rsidRPr="00E7042B" w:rsidRDefault="009D5672" w:rsidP="0037453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Abstrak :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rPr>
        <w:t xml:space="preserve"> kerja pengembangan modul melaksanakan analisis volumetri berbasis SKKNI, CBT dan pembelajaran mandiri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modul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rPr>
        <w:t xml:space="preserve"> lapangan skala luas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Pegembangan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modul melaksanakan analisis volumetri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SKKNI </w:t>
      </w:r>
      <w:r>
        <w:rPr>
          <w:rFonts w:ascii="Times New Roman" w:hAnsi="Times New Roman" w:cs="Times New Roman"/>
          <w:sz w:val="24"/>
          <w:szCs w:val="24"/>
          <w:lang w:val="en-US"/>
        </w:rPr>
        <w:t xml:space="preserve">di </w:t>
      </w:r>
      <w:r>
        <w:rPr>
          <w:rFonts w:ascii="Times New Roman" w:hAnsi="Times New Roman" w:cs="Times New Roman"/>
          <w:sz w:val="24"/>
          <w:szCs w:val="24"/>
        </w:rPr>
        <w:t>LSP P1 Analis Kimia SMK-SMAK Makassar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Borg &amp; Gall (1983) yang dikombinasikan dengan langkah-langkah pengembangan modul yang terdapat dalam panduan Direktorat Jenderal Peningkatan Mutu Pendidik dan Tenaga Pendidik Kementerian Pendidikan.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Modul yang dikembangkan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Panduan modul, Buku informasi, Buku Kerja dan Buku Penilaian. Ditinjau dari ketepatan cakupan isi, penggunaan bahasa, tampilan, sajian dan kelengkapan modul telah divalidasi oleh tiga orang ahli dan hasilnya valid dan reliabel.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bivariate product moment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Alpha Cronbach </w:t>
      </w:r>
      <w:r>
        <w:rPr>
          <w:rFonts w:ascii="Times New Roman" w:hAnsi="Times New Roman" w:cs="Times New Roman"/>
          <w:sz w:val="24"/>
          <w:szCs w:val="24"/>
        </w:rPr>
        <w:t xml:space="preserve">prestasi hasil belajar setelah mempelajari modul dengan software SPSS 22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modul melaksanakan analisis volumetri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valid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orang </w:t>
      </w:r>
      <w:r>
        <w:rPr>
          <w:rFonts w:ascii="Times New Roman" w:hAnsi="Times New Roman" w:cs="Times New Roman"/>
          <w:sz w:val="24"/>
          <w:szCs w:val="24"/>
        </w:rPr>
        <w:t>asesor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atau </w:t>
      </w:r>
      <w:r>
        <w:rPr>
          <w:rFonts w:ascii="Times New Roman" w:hAnsi="Times New Roman" w:cs="Times New Roman"/>
          <w:sz w:val="24"/>
          <w:szCs w:val="24"/>
          <w:lang w:val="en-US"/>
        </w:rPr>
        <w:t xml:space="preserve">100% </w:t>
      </w:r>
      <w:r>
        <w:rPr>
          <w:rFonts w:ascii="Times New Roman" w:hAnsi="Times New Roman" w:cs="Times New Roman"/>
          <w:sz w:val="24"/>
          <w:szCs w:val="24"/>
        </w:rPr>
        <w:t>dan 38 dari 40 atau 92,50% peserta uji kompetensi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penggunaan modul sebelum uji kompetensi,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kepraktisan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Tingkat ketuntasan belajar siswa diukur dari prestasi belajar kognitif dan psikomotorik setelah mempelajari modul sebesar 97,50%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keefektifan</w:t>
      </w:r>
      <w:proofErr w:type="spellEnd"/>
      <w:r>
        <w:rPr>
          <w:rFonts w:ascii="Times New Roman" w:hAnsi="Times New Roman" w:cs="Times New Roman"/>
          <w:sz w:val="24"/>
          <w:szCs w:val="24"/>
          <w:lang w:val="en-US"/>
        </w:rPr>
        <w:t xml:space="preserve">. </w:t>
      </w:r>
    </w:p>
    <w:p w:rsidR="009D5672" w:rsidRDefault="009D5672" w:rsidP="00374539">
      <w:pPr>
        <w:spacing w:after="0" w:line="240" w:lineRule="auto"/>
        <w:rPr>
          <w:rFonts w:ascii="Times New Roman" w:hAnsi="Times New Roman" w:cs="Times New Roman"/>
          <w:sz w:val="24"/>
          <w:szCs w:val="24"/>
          <w:lang w:val="en-US"/>
        </w:rPr>
      </w:pPr>
    </w:p>
    <w:p w:rsidR="009D5672" w:rsidRDefault="009D5672" w:rsidP="0037453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SKKNI, </w:t>
      </w:r>
      <w:proofErr w:type="gramStart"/>
      <w:r>
        <w:rPr>
          <w:rFonts w:ascii="Times New Roman" w:hAnsi="Times New Roman" w:cs="Times New Roman"/>
          <w:sz w:val="24"/>
          <w:szCs w:val="24"/>
        </w:rPr>
        <w:t>CBT ,</w:t>
      </w:r>
      <w:proofErr w:type="gramEnd"/>
      <w:r>
        <w:rPr>
          <w:rFonts w:ascii="Times New Roman" w:hAnsi="Times New Roman" w:cs="Times New Roman"/>
          <w:sz w:val="24"/>
          <w:szCs w:val="24"/>
        </w:rPr>
        <w:t xml:space="preserve"> Pembelajaran mandiri, valid dan reliabel.</w:t>
      </w:r>
    </w:p>
    <w:p w:rsidR="0038453B" w:rsidRDefault="0038453B" w:rsidP="00374539">
      <w:pPr>
        <w:spacing w:after="0" w:line="240" w:lineRule="auto"/>
        <w:jc w:val="both"/>
        <w:rPr>
          <w:rFonts w:ascii="Times New Roman" w:hAnsi="Times New Roman" w:cs="Times New Roman"/>
          <w:sz w:val="24"/>
          <w:szCs w:val="24"/>
        </w:rPr>
      </w:pPr>
    </w:p>
    <w:p w:rsidR="0038453B" w:rsidRPr="0038453B" w:rsidRDefault="0038453B" w:rsidP="0038453B">
      <w:pPr>
        <w:spacing w:after="0" w:line="240" w:lineRule="auto"/>
        <w:jc w:val="center"/>
        <w:rPr>
          <w:rFonts w:ascii="Times New Roman" w:hAnsi="Times New Roman" w:cs="Times New Roman"/>
          <w:b/>
          <w:sz w:val="24"/>
          <w:szCs w:val="24"/>
        </w:rPr>
      </w:pPr>
      <w:r w:rsidRPr="0038453B">
        <w:rPr>
          <w:rFonts w:ascii="Times New Roman" w:hAnsi="Times New Roman" w:cs="Times New Roman"/>
          <w:b/>
          <w:sz w:val="24"/>
          <w:szCs w:val="24"/>
        </w:rPr>
        <w:t>DEVELOPMENT OF VOLUMETRIC ANALYSIS MODULE BASED ON INDONESIAN NATIONAL WORK COMPETENCE STANDART IN LSP P1 CHEMISTRY ANALYSIS OF SMK-SMAK MAKASSAR</w:t>
      </w:r>
    </w:p>
    <w:p w:rsidR="009D5672" w:rsidRDefault="009D5672" w:rsidP="00374539">
      <w:pPr>
        <w:spacing w:after="0" w:line="240" w:lineRule="auto"/>
        <w:jc w:val="both"/>
        <w:rPr>
          <w:rFonts w:ascii="Times New Roman" w:hAnsi="Times New Roman" w:cs="Times New Roman"/>
          <w:sz w:val="24"/>
          <w:szCs w:val="24"/>
        </w:rPr>
      </w:pPr>
    </w:p>
    <w:p w:rsidR="009D5672" w:rsidRDefault="009D5672" w:rsidP="00374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Abstrac:</w:t>
      </w:r>
      <w:r w:rsidR="001E71F7">
        <w:rPr>
          <w:rFonts w:ascii="Times New Roman" w:hAnsi="Times New Roman" w:cs="Times New Roman"/>
          <w:sz w:val="24"/>
          <w:szCs w:val="24"/>
        </w:rPr>
        <w:t xml:space="preserve"> The objectives of the research are to discover the design/workflow of volumetric analysis module based on SKKNI (</w:t>
      </w:r>
      <w:r w:rsidR="005F59C5">
        <w:rPr>
          <w:rFonts w:ascii="Times New Roman" w:hAnsi="Times New Roman" w:cs="Times New Roman"/>
          <w:sz w:val="24"/>
          <w:szCs w:val="24"/>
        </w:rPr>
        <w:t>Indonesian National Work Competen</w:t>
      </w:r>
      <w:r w:rsidR="000142B1">
        <w:rPr>
          <w:rFonts w:ascii="Times New Roman" w:hAnsi="Times New Roman" w:cs="Times New Roman"/>
          <w:sz w:val="24"/>
          <w:szCs w:val="24"/>
        </w:rPr>
        <w:t>ce Standart), CBT, and independent learning to discover the quality of module developed until lerge scale field test result. The development of volumetric analysis module based on SKKNI in LSP P1 of Chemistry Analysis of SMK-SMAK Makassar is based on basic stages by Borg &amp; Gall’s (1983) development stages combined with module development stages contai</w:t>
      </w:r>
      <w:r w:rsidR="00F678E6">
        <w:rPr>
          <w:rFonts w:ascii="Times New Roman" w:hAnsi="Times New Roman" w:cs="Times New Roman"/>
          <w:sz w:val="24"/>
          <w:szCs w:val="24"/>
        </w:rPr>
        <w:t>ned in Directorarate General of Educator and Teacher Quality Improvement of Education Minister guide. The module developed re: Module Guide, Information Book, Work Book and Assessment Book. In terms of content coverage accuracy, languange usange, display, course and completeness of the module had been validated</w:t>
      </w:r>
      <w:r w:rsidR="00E920D2">
        <w:rPr>
          <w:rFonts w:ascii="Times New Roman" w:hAnsi="Times New Roman" w:cs="Times New Roman"/>
          <w:sz w:val="24"/>
          <w:szCs w:val="24"/>
        </w:rPr>
        <w:t xml:space="preserve"> by three experts and the result is valid and reliable. Based on validity test of bivariate product moment correlation and reliability test of Alpha Cronbach coefficient of learning result achievement and after studying the module with SPSS 22 software, it is obtained  the result of volumetric analysis module is valid and reliable. The test result based on four </w:t>
      </w:r>
      <w:r w:rsidR="00CD7543">
        <w:rPr>
          <w:rFonts w:ascii="Times New Roman" w:hAnsi="Times New Roman" w:cs="Times New Roman"/>
          <w:sz w:val="24"/>
          <w:szCs w:val="24"/>
        </w:rPr>
        <w:t xml:space="preserve">assessor is 100% or 38 out of 40 or 92,50% of competency test give positive response on the untilization of module before competency test; therefore, </w:t>
      </w:r>
      <w:r w:rsidR="00CD7543">
        <w:rPr>
          <w:rFonts w:ascii="Times New Roman" w:hAnsi="Times New Roman" w:cs="Times New Roman"/>
          <w:sz w:val="24"/>
          <w:szCs w:val="24"/>
        </w:rPr>
        <w:lastRenderedPageBreak/>
        <w:t>practicality aspect had been fulfilled. The students’ learning completeness levels measured from cognitive and psychomotor learning achievements after studying the module is 97,50% which had fulfilled effectiveness criteria</w:t>
      </w:r>
    </w:p>
    <w:p w:rsidR="00CD7543" w:rsidRPr="00E241DA" w:rsidRDefault="00E241DA" w:rsidP="00374539">
      <w:pPr>
        <w:spacing w:after="0" w:line="240" w:lineRule="auto"/>
        <w:jc w:val="both"/>
        <w:rPr>
          <w:rFonts w:ascii="Times New Roman" w:hAnsi="Times New Roman" w:cs="Times New Roman"/>
          <w:i/>
          <w:sz w:val="24"/>
          <w:szCs w:val="24"/>
        </w:rPr>
      </w:pPr>
      <w:r w:rsidRPr="00E241DA">
        <w:rPr>
          <w:rFonts w:ascii="Times New Roman" w:hAnsi="Times New Roman" w:cs="Times New Roman"/>
          <w:i/>
          <w:sz w:val="24"/>
          <w:szCs w:val="24"/>
        </w:rPr>
        <w:t>Keywords : SKKNI, CBT, Independence learning, valid and reliable</w:t>
      </w:r>
    </w:p>
    <w:p w:rsidR="004A3E47" w:rsidRPr="003B6ACE" w:rsidRDefault="00CD7543" w:rsidP="00CD7543">
      <w:pPr>
        <w:tabs>
          <w:tab w:val="left" w:pos="8160"/>
        </w:tabs>
        <w:spacing w:after="0" w:line="240" w:lineRule="auto"/>
        <w:jc w:val="both"/>
        <w:rPr>
          <w:rFonts w:ascii="Times New Roman" w:hAnsi="Times New Roman" w:cs="Times New Roman"/>
          <w:sz w:val="24"/>
          <w:szCs w:val="24"/>
        </w:rPr>
        <w:sectPr w:rsidR="004A3E47" w:rsidRPr="003B6ACE" w:rsidSect="00680E9C">
          <w:footerReference w:type="default" r:id="rId7"/>
          <w:pgSz w:w="11906" w:h="16838" w:code="9"/>
          <w:pgMar w:top="1701" w:right="1134" w:bottom="1134" w:left="1701" w:header="709" w:footer="709" w:gutter="0"/>
          <w:cols w:space="708"/>
          <w:docGrid w:linePitch="360"/>
        </w:sectPr>
      </w:pPr>
      <w:r>
        <w:rPr>
          <w:rFonts w:ascii="Times New Roman" w:hAnsi="Times New Roman" w:cs="Times New Roman"/>
          <w:b/>
          <w:sz w:val="24"/>
          <w:szCs w:val="24"/>
        </w:rPr>
        <w:tab/>
      </w:r>
    </w:p>
    <w:p w:rsidR="009D5672" w:rsidRPr="00AB7752" w:rsidRDefault="009D5672" w:rsidP="00374539">
      <w:pPr>
        <w:spacing w:after="0" w:line="240" w:lineRule="auto"/>
        <w:jc w:val="both"/>
        <w:rPr>
          <w:rFonts w:ascii="Times New Roman" w:hAnsi="Times New Roman" w:cs="Times New Roman"/>
          <w:b/>
          <w:sz w:val="24"/>
          <w:szCs w:val="24"/>
        </w:rPr>
      </w:pPr>
      <w:r w:rsidRPr="00AB7752">
        <w:rPr>
          <w:rFonts w:ascii="Times New Roman" w:hAnsi="Times New Roman" w:cs="Times New Roman"/>
          <w:b/>
          <w:sz w:val="24"/>
          <w:szCs w:val="24"/>
        </w:rPr>
        <w:lastRenderedPageBreak/>
        <w:t>Pendahuluan</w:t>
      </w:r>
    </w:p>
    <w:p w:rsidR="00AB7752" w:rsidRPr="00AB7752" w:rsidRDefault="00AB7752" w:rsidP="009174B3">
      <w:pPr>
        <w:spacing w:after="100" w:afterAutospacing="1" w:line="240" w:lineRule="auto"/>
        <w:ind w:firstLine="720"/>
        <w:contextualSpacing/>
        <w:jc w:val="both"/>
        <w:rPr>
          <w:rFonts w:ascii="Times New Roman" w:hAnsi="Times New Roman" w:cs="Times New Roman"/>
          <w:sz w:val="24"/>
          <w:szCs w:val="24"/>
        </w:rPr>
      </w:pPr>
      <w:r w:rsidRPr="00AB7752">
        <w:rPr>
          <w:rFonts w:ascii="Times New Roman" w:hAnsi="Times New Roman" w:cs="Times New Roman"/>
          <w:sz w:val="24"/>
          <w:szCs w:val="24"/>
        </w:rPr>
        <w:t xml:space="preserve">Masyarakat Ekonomi Asean (MEA) telah dimulai pada 1 Januari   2016, dimana dengan berlakunya MEA, tidak ada lagi batasan yang bisa mengatur perdagangan di wilayah Asia Tenggara, baik perdagangan barang maupun jasa dan untuk menghadapi hal tersebut pemerintah Indonesia telah melakukan beberapa hal diantaranya adalah dipersyaratkanya penguasaan bahasa Indonesia bagi tenaga kerja asing yang </w:t>
      </w:r>
      <w:r w:rsidRPr="00AB7752">
        <w:rPr>
          <w:rFonts w:ascii="Times New Roman" w:hAnsi="Times New Roman" w:cs="Times New Roman"/>
          <w:sz w:val="24"/>
          <w:szCs w:val="24"/>
        </w:rPr>
        <w:lastRenderedPageBreak/>
        <w:t>ingin bekerja di Indonesia. Syarat penguasaan bahasa Indonesia ini dengan mudah dapat diatasi pencari kerja asing, hanya dengan kursus selama sebulan mereka sudah dapat berkomunikasi dalam bahasa Indonesia. Sehingga diperlukan syarat utama yaitu  kompetensi yang dimiliki harus sesuai dan dibuktikan dengan sertifikat kompetensi dan syarat ini juga berlaku bagi pencari kerja lokal sehingga tidak terjadi diskriminasi</w:t>
      </w:r>
    </w:p>
    <w:p w:rsidR="004A3E47" w:rsidRDefault="004A3E47" w:rsidP="00374539">
      <w:pPr>
        <w:spacing w:after="100" w:afterAutospacing="1" w:line="240" w:lineRule="auto"/>
        <w:ind w:firstLine="720"/>
        <w:contextualSpacing/>
        <w:jc w:val="both"/>
        <w:rPr>
          <w:rFonts w:ascii="Times New Roman" w:hAnsi="Times New Roman" w:cs="Times New Roman"/>
          <w:sz w:val="24"/>
          <w:szCs w:val="24"/>
        </w:rPr>
        <w:sectPr w:rsidR="004A3E47" w:rsidSect="009174B3">
          <w:type w:val="continuous"/>
          <w:pgSz w:w="11906" w:h="16838" w:code="9"/>
          <w:pgMar w:top="1701" w:right="1134" w:bottom="1134" w:left="1701" w:header="709" w:footer="709" w:gutter="0"/>
          <w:cols w:num="2" w:space="708"/>
          <w:docGrid w:linePitch="360"/>
        </w:sectPr>
      </w:pPr>
    </w:p>
    <w:p w:rsidR="004A3E47" w:rsidRDefault="004A3E47" w:rsidP="00374539">
      <w:pPr>
        <w:spacing w:after="100" w:afterAutospacing="1" w:line="240" w:lineRule="auto"/>
        <w:ind w:firstLine="720"/>
        <w:contextualSpacing/>
        <w:jc w:val="both"/>
        <w:rPr>
          <w:rFonts w:ascii="Times New Roman" w:hAnsi="Times New Roman" w:cs="Times New Roman"/>
          <w:sz w:val="24"/>
          <w:szCs w:val="24"/>
        </w:rPr>
      </w:pPr>
    </w:p>
    <w:p w:rsidR="000D3010" w:rsidRDefault="000D3010" w:rsidP="00374539">
      <w:pPr>
        <w:spacing w:after="100" w:afterAutospacing="1" w:line="240" w:lineRule="auto"/>
        <w:ind w:firstLine="720"/>
        <w:contextualSpacing/>
        <w:jc w:val="both"/>
        <w:rPr>
          <w:rFonts w:ascii="Times New Roman" w:hAnsi="Times New Roman" w:cs="Times New Roman"/>
          <w:sz w:val="24"/>
          <w:szCs w:val="24"/>
        </w:rPr>
        <w:sectPr w:rsidR="000D3010" w:rsidSect="009174B3">
          <w:type w:val="continuous"/>
          <w:pgSz w:w="11906" w:h="16838" w:code="9"/>
          <w:pgMar w:top="1701" w:right="1134" w:bottom="1134" w:left="1701" w:header="709" w:footer="709" w:gutter="0"/>
          <w:cols w:num="2" w:space="708"/>
          <w:docGrid w:linePitch="360"/>
        </w:sectPr>
      </w:pPr>
    </w:p>
    <w:p w:rsidR="00AB7752" w:rsidRPr="00AB7752" w:rsidRDefault="00AB7752" w:rsidP="00374539">
      <w:pPr>
        <w:spacing w:after="100" w:afterAutospacing="1" w:line="240" w:lineRule="auto"/>
        <w:ind w:firstLine="720"/>
        <w:contextualSpacing/>
        <w:jc w:val="both"/>
        <w:rPr>
          <w:rFonts w:ascii="Times New Roman" w:hAnsi="Times New Roman" w:cs="Times New Roman"/>
          <w:sz w:val="24"/>
          <w:szCs w:val="24"/>
        </w:rPr>
      </w:pPr>
      <w:r w:rsidRPr="00AB7752">
        <w:rPr>
          <w:rFonts w:ascii="Times New Roman" w:hAnsi="Times New Roman" w:cs="Times New Roman"/>
          <w:sz w:val="24"/>
          <w:szCs w:val="24"/>
        </w:rPr>
        <w:lastRenderedPageBreak/>
        <w:t xml:space="preserve">Pendidikan berbasis kompetensi mengarahkan peserta didik pada pencapaian kompetensi yang dipersyaratkan dalam pekerjaan. Pusdiklat Industri pada tahun 2014 telah melakukan penyusunan kurikulum pendidikan SMK yang berbasis kompetensi, yang ditindak lanjuti dengan penyusunan bahan ajar berbasis kompetensi,  reposisi Pusdiklat jilid I dan II. Sebagai bagian dari sasaran yang akan dicapai dalam reposisi lembaga pendidikan SMK-SMAK Makassar sebagai salah satu lembaga pendidikan yang berada dibawah Pusat Pendidikan dan Pelatihan Industri (Pusdiklat) Kementerian Perindustrian turut berperan serta menghasilkan tenaga kerja industri dibidang kimia analisis yang sesuai dengan visinya yaitu menjadi sekolah menengah kejuruan analis kimia bertaraf internasional berbasis spesialis dan kompetensi yang menghasilkan lulusan profesional, serta misi SMK-SMAK Makassar adalah 1) Melaksanakan pendidikan kejuruan analisis kimia yang berkualitas untuk memenuhi kebutuhan masyarakat dunia usaha dan dunia industri baik tingkat nasional maupun internasional; 2) Menjalin kemitraan dengan dunia usaha dan dunia industri; 3) Meningkatkan daya saing tenaga kerja industri melalui pendidikan dan pelatihan sumber daya manusia; 4) Membina dan </w:t>
      </w:r>
      <w:r w:rsidRPr="00AB7752">
        <w:rPr>
          <w:rFonts w:ascii="Times New Roman" w:hAnsi="Times New Roman" w:cs="Times New Roman"/>
          <w:sz w:val="24"/>
          <w:szCs w:val="24"/>
        </w:rPr>
        <w:lastRenderedPageBreak/>
        <w:t>menyelenggarakan fungsi sosial dan kemasyarakatan.</w:t>
      </w:r>
    </w:p>
    <w:p w:rsidR="00AB7752" w:rsidRPr="00AB7752" w:rsidRDefault="00AB7752" w:rsidP="00374539">
      <w:pPr>
        <w:spacing w:after="100" w:afterAutospacing="1" w:line="240" w:lineRule="auto"/>
        <w:ind w:firstLine="720"/>
        <w:contextualSpacing/>
        <w:jc w:val="both"/>
        <w:rPr>
          <w:rFonts w:ascii="Times New Roman" w:hAnsi="Times New Roman" w:cs="Times New Roman"/>
          <w:sz w:val="24"/>
          <w:szCs w:val="24"/>
        </w:rPr>
      </w:pPr>
      <w:r w:rsidRPr="00AB7752">
        <w:rPr>
          <w:rFonts w:ascii="Times New Roman" w:hAnsi="Times New Roman" w:cs="Times New Roman"/>
          <w:sz w:val="24"/>
          <w:szCs w:val="24"/>
        </w:rPr>
        <w:t>SMK-SMAK Makassar merupakan satu satunya sekolah negeri dikawasan timur Indonesia yang mengelola program keahlian Kimia Analisis empat tahun, adapun secara umum tujuan diadakannya program keahlian ini adalah mengacu pada Sistem Pendidikan Nasional (UU SPN) pasal 3 mengenai tujuan pendidikan nasional  dan penjelasan pasal 15 yang menyebutkan bahwa pendidikan kejuruan/vokasi merupakan pendidikan menengah yang mempersiapkan peserta didik terutama untuk bekerja dalam bidang tertentu. Secara khusus tujuan program keahlian kimia analisis adalah membekali peserta didik dengan keterampilan, pengetahuan dan sikap agar kompeten dalam: 1) mengelola laboratorium; 2) membuat larutan; 3) melakukan sampling; 3) melakukan analisis bahan; 4) melakukan validasi dan verifikasi dan 5) mengelola usaha dibidang analisis kimia.</w:t>
      </w:r>
    </w:p>
    <w:p w:rsidR="00AB7752" w:rsidRPr="00AB7752" w:rsidRDefault="00AB7752" w:rsidP="00374539">
      <w:pPr>
        <w:spacing w:after="100" w:afterAutospacing="1" w:line="240" w:lineRule="auto"/>
        <w:ind w:firstLine="720"/>
        <w:contextualSpacing/>
        <w:jc w:val="both"/>
        <w:rPr>
          <w:rFonts w:ascii="Times New Roman" w:hAnsi="Times New Roman" w:cs="Times New Roman"/>
          <w:sz w:val="24"/>
          <w:szCs w:val="24"/>
        </w:rPr>
      </w:pPr>
      <w:r w:rsidRPr="00AB7752">
        <w:rPr>
          <w:rFonts w:ascii="Times New Roman" w:hAnsi="Times New Roman" w:cs="Times New Roman"/>
          <w:sz w:val="24"/>
          <w:szCs w:val="24"/>
        </w:rPr>
        <w:t xml:space="preserve">Klaster analisis volumetri yang mencakup kemampuan mempersiapkan larutan analisis, melaksanakan analisis volumetri serta melaporkan hasil analisis dalam satuan yang sesuai merupakan salah satu materi uji yang proses uji kompetensinya dilakukan di kelas empat, sementara peserta didik memperoleh materi tersebut pada kelas dua sehingga menjelang </w:t>
      </w:r>
      <w:r w:rsidRPr="00AB7752">
        <w:rPr>
          <w:rFonts w:ascii="Times New Roman" w:hAnsi="Times New Roman" w:cs="Times New Roman"/>
          <w:sz w:val="24"/>
          <w:szCs w:val="24"/>
        </w:rPr>
        <w:lastRenderedPageBreak/>
        <w:t>uji kompetensi perlu ada  usaha yang dapat dilakukan oleh peserta didik untuk membangkitkan inggatan dan pemahamannya teradap klaster analisis volumetri yang akan diujikan, usaha itu adalah dengan pembelajaran mandiri, dan media yang paling sesuai untuk pembelajaran madiri adalah modul. Berdasarkan kondisi tersebut penulis mencoba melakukan pengembangan modul SKKNI pada  klaster  analisis volumetri yang di ujikan pada LSP P1 Analis Kimia SMAK Makassar. Pengembangan modul SKKNI ini menggunakan pendekatan kurikulum berbasis kompetensi yang biasa disebut CBT. Pendekatan CBT dipilih karena didalamnya telah terakomodasi penguasaan pengetahuan, keterampilan dan sikap kerja dan jika semuanya telah dipahami maka asesi/peserta uji kompetensi dapat dinyatakan kompeten.</w:t>
      </w:r>
    </w:p>
    <w:p w:rsidR="00AB7752" w:rsidRPr="00AB7752" w:rsidRDefault="00AB7752" w:rsidP="00374539">
      <w:pPr>
        <w:spacing w:before="100" w:beforeAutospacing="1" w:after="100" w:afterAutospacing="1" w:line="240" w:lineRule="auto"/>
        <w:ind w:firstLine="717"/>
        <w:jc w:val="both"/>
        <w:rPr>
          <w:rFonts w:ascii="Times New Roman" w:hAnsi="Times New Roman" w:cs="Times New Roman"/>
          <w:sz w:val="24"/>
          <w:szCs w:val="24"/>
        </w:rPr>
      </w:pPr>
      <w:r w:rsidRPr="00AB7752">
        <w:rPr>
          <w:rFonts w:ascii="Times New Roman" w:hAnsi="Times New Roman" w:cs="Times New Roman"/>
          <w:sz w:val="24"/>
          <w:szCs w:val="24"/>
        </w:rPr>
        <w:t xml:space="preserve">Melalui penelitian dengan judul </w:t>
      </w:r>
      <w:r w:rsidRPr="00AB7752">
        <w:rPr>
          <w:rFonts w:ascii="Times New Roman" w:hAnsi="Times New Roman" w:cs="Times New Roman"/>
          <w:b/>
          <w:sz w:val="24"/>
          <w:szCs w:val="24"/>
        </w:rPr>
        <w:t>“Pengembanngan Modul Analisis Volumetri Berbasis SKKNI  Pada LSP P1 Analis Kimia SMAK Makassar”</w:t>
      </w:r>
      <w:r w:rsidRPr="00AB7752">
        <w:rPr>
          <w:rFonts w:ascii="Times New Roman" w:hAnsi="Times New Roman" w:cs="Times New Roman"/>
          <w:sz w:val="24"/>
          <w:szCs w:val="24"/>
        </w:rPr>
        <w:t xml:space="preserve"> ini diharapkan dapat diperoleh gambaran </w:t>
      </w:r>
      <w:r w:rsidRPr="00AB7752">
        <w:rPr>
          <w:rFonts w:ascii="Times New Roman" w:hAnsi="Times New Roman" w:cs="Times New Roman"/>
          <w:sz w:val="24"/>
          <w:szCs w:val="24"/>
        </w:rPr>
        <w:lastRenderedPageBreak/>
        <w:t xml:space="preserve">pengembangan modul yang valid dan reliabilitas sesuaituntutan Sertifikasi Kompetensi oleh Lembaga Sertifikasi Kompetensi dan Kurikulum SMK/Pendidikan Vokasi  berbasis kompetensi . </w:t>
      </w:r>
    </w:p>
    <w:p w:rsidR="000D3010" w:rsidRPr="00AB7752" w:rsidRDefault="000D3010" w:rsidP="000D3010">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Dengan Rumusan masalah sebagai berikut:</w:t>
      </w:r>
    </w:p>
    <w:p w:rsidR="000D3010" w:rsidRPr="00AB7752" w:rsidRDefault="000D3010" w:rsidP="000D3010">
      <w:pPr>
        <w:spacing w:after="160" w:line="240" w:lineRule="auto"/>
        <w:ind w:firstLine="717"/>
        <w:jc w:val="both"/>
        <w:rPr>
          <w:rFonts w:ascii="Times New Roman" w:hAnsi="Times New Roman" w:cs="Times New Roman"/>
          <w:color w:val="000000"/>
          <w:sz w:val="24"/>
          <w:szCs w:val="24"/>
        </w:rPr>
      </w:pPr>
      <w:r w:rsidRPr="00AB7752">
        <w:rPr>
          <w:rFonts w:ascii="Times New Roman" w:hAnsi="Times New Roman" w:cs="Times New Roman"/>
          <w:color w:val="000000"/>
          <w:sz w:val="24"/>
          <w:szCs w:val="24"/>
        </w:rPr>
        <w:t>Bertitik tolak dari latar belakang yang dikemukakan, dapat diajukan masalah dan dicari pemecahannya dalam penelitian ini adalah sebagai berikut :</w:t>
      </w:r>
    </w:p>
    <w:p w:rsidR="000D3010" w:rsidRPr="00AB7752" w:rsidRDefault="000D3010" w:rsidP="000D3010">
      <w:pPr>
        <w:numPr>
          <w:ilvl w:val="0"/>
          <w:numId w:val="1"/>
        </w:numPr>
        <w:spacing w:after="160" w:line="240" w:lineRule="auto"/>
        <w:ind w:left="426" w:hanging="426"/>
        <w:contextualSpacing/>
        <w:jc w:val="both"/>
        <w:rPr>
          <w:rFonts w:ascii="Times New Roman" w:hAnsi="Times New Roman" w:cs="Times New Roman"/>
          <w:color w:val="000000" w:themeColor="text1"/>
          <w:sz w:val="24"/>
          <w:szCs w:val="24"/>
        </w:rPr>
      </w:pPr>
      <w:r w:rsidRPr="00AB7752">
        <w:rPr>
          <w:rFonts w:ascii="Times New Roman" w:hAnsi="Times New Roman" w:cs="Times New Roman"/>
          <w:color w:val="000000"/>
          <w:sz w:val="24"/>
          <w:szCs w:val="24"/>
        </w:rPr>
        <w:t xml:space="preserve">Bagaimana gambaran pengembangan modul Standar Kompetensi  Kerja Nasional Indonesia (SKKNI) pada unit kompetensi Melaksanakan Analisis Volumetri </w:t>
      </w:r>
      <w:r w:rsidRPr="00AB7752">
        <w:rPr>
          <w:rFonts w:ascii="Times New Roman" w:hAnsi="Times New Roman" w:cs="Times New Roman"/>
          <w:sz w:val="24"/>
          <w:szCs w:val="24"/>
        </w:rPr>
        <w:t>dengan pendekatan Competensy Based Traning (CBT)   dan Pembelajaran Mandiri.</w:t>
      </w:r>
    </w:p>
    <w:p w:rsidR="000D3010" w:rsidRDefault="000D3010" w:rsidP="00A254F5">
      <w:pPr>
        <w:numPr>
          <w:ilvl w:val="0"/>
          <w:numId w:val="1"/>
        </w:numPr>
        <w:spacing w:after="160" w:line="240" w:lineRule="auto"/>
        <w:ind w:left="426" w:hanging="426"/>
        <w:contextualSpacing/>
        <w:jc w:val="both"/>
        <w:rPr>
          <w:rFonts w:ascii="Times New Roman" w:hAnsi="Times New Roman" w:cs="Times New Roman"/>
          <w:color w:val="000000" w:themeColor="text1"/>
          <w:sz w:val="24"/>
          <w:szCs w:val="24"/>
        </w:rPr>
      </w:pPr>
      <w:r w:rsidRPr="00AB7752">
        <w:rPr>
          <w:rFonts w:ascii="Times New Roman" w:hAnsi="Times New Roman" w:cs="Times New Roman"/>
          <w:color w:val="000000" w:themeColor="text1"/>
          <w:sz w:val="24"/>
          <w:szCs w:val="24"/>
        </w:rPr>
        <w:t>Bagaimana kwalitas modul yang telah dikemban</w:t>
      </w:r>
      <w:r w:rsidR="00A254F5">
        <w:rPr>
          <w:rFonts w:ascii="Times New Roman" w:hAnsi="Times New Roman" w:cs="Times New Roman"/>
          <w:color w:val="000000" w:themeColor="text1"/>
          <w:sz w:val="24"/>
          <w:szCs w:val="24"/>
        </w:rPr>
        <w:t>gkan sampai pada hasil uji coba</w:t>
      </w:r>
    </w:p>
    <w:p w:rsidR="00A254F5" w:rsidRDefault="00A254F5" w:rsidP="00A254F5">
      <w:pPr>
        <w:spacing w:after="160" w:line="240" w:lineRule="auto"/>
        <w:contextualSpacing/>
        <w:jc w:val="both"/>
        <w:rPr>
          <w:rFonts w:ascii="Times New Roman" w:hAnsi="Times New Roman" w:cs="Times New Roman"/>
          <w:color w:val="000000" w:themeColor="text1"/>
          <w:sz w:val="24"/>
          <w:szCs w:val="24"/>
        </w:rPr>
      </w:pPr>
    </w:p>
    <w:p w:rsidR="00A254F5" w:rsidRPr="00A254F5" w:rsidRDefault="00A254F5" w:rsidP="00A254F5">
      <w:pPr>
        <w:spacing w:after="160" w:line="240" w:lineRule="auto"/>
        <w:contextualSpacing/>
        <w:jc w:val="both"/>
        <w:rPr>
          <w:rFonts w:ascii="Times New Roman" w:hAnsi="Times New Roman" w:cs="Times New Roman"/>
          <w:color w:val="000000" w:themeColor="text1"/>
          <w:sz w:val="24"/>
          <w:szCs w:val="24"/>
        </w:rPr>
        <w:sectPr w:rsidR="00A254F5" w:rsidRPr="00A254F5" w:rsidSect="009174B3">
          <w:type w:val="continuous"/>
          <w:pgSz w:w="11906" w:h="16838" w:code="9"/>
          <w:pgMar w:top="1701" w:right="1134" w:bottom="1134" w:left="1701" w:header="709" w:footer="709" w:gutter="0"/>
          <w:cols w:num="2" w:space="708"/>
          <w:docGrid w:linePitch="360"/>
        </w:sectPr>
      </w:pPr>
    </w:p>
    <w:p w:rsidR="00963FDD" w:rsidRDefault="00963FDD" w:rsidP="00374539">
      <w:pPr>
        <w:spacing w:line="240" w:lineRule="auto"/>
        <w:contextualSpacing/>
        <w:jc w:val="both"/>
        <w:rPr>
          <w:rFonts w:ascii="Times New Roman" w:hAnsi="Times New Roman" w:cs="Times New Roman"/>
          <w:b/>
          <w:color w:val="000000" w:themeColor="text1"/>
          <w:sz w:val="24"/>
          <w:szCs w:val="24"/>
        </w:rPr>
      </w:pPr>
      <w:r w:rsidRPr="00963FDD">
        <w:rPr>
          <w:rFonts w:ascii="Times New Roman" w:hAnsi="Times New Roman" w:cs="Times New Roman"/>
          <w:b/>
          <w:color w:val="000000" w:themeColor="text1"/>
          <w:sz w:val="24"/>
          <w:szCs w:val="24"/>
        </w:rPr>
        <w:lastRenderedPageBreak/>
        <w:t>Kajian Pustaka</w:t>
      </w:r>
    </w:p>
    <w:p w:rsidR="002C5B96" w:rsidRDefault="00963FDD" w:rsidP="0099585B">
      <w:pPr>
        <w:numPr>
          <w:ilvl w:val="0"/>
          <w:numId w:val="2"/>
        </w:numPr>
        <w:autoSpaceDE w:val="0"/>
        <w:autoSpaceDN w:val="0"/>
        <w:adjustRightInd w:val="0"/>
        <w:spacing w:after="0" w:line="240" w:lineRule="auto"/>
        <w:ind w:left="360"/>
        <w:jc w:val="both"/>
        <w:rPr>
          <w:rFonts w:ascii="Times New Roman" w:hAnsi="Times New Roman" w:cs="Times New Roman"/>
          <w:b/>
          <w:bCs/>
          <w:sz w:val="24"/>
          <w:szCs w:val="24"/>
        </w:rPr>
      </w:pPr>
      <w:r w:rsidRPr="00436431">
        <w:rPr>
          <w:rFonts w:ascii="Times New Roman" w:hAnsi="Times New Roman" w:cs="Times New Roman"/>
          <w:b/>
          <w:bCs/>
          <w:sz w:val="24"/>
          <w:szCs w:val="24"/>
        </w:rPr>
        <w:t>Pengertian dan Pentingnya Modul</w:t>
      </w:r>
    </w:p>
    <w:p w:rsidR="00963FDD" w:rsidRPr="002C5B96" w:rsidRDefault="00963FDD" w:rsidP="002C5B96">
      <w:pPr>
        <w:autoSpaceDE w:val="0"/>
        <w:autoSpaceDN w:val="0"/>
        <w:adjustRightInd w:val="0"/>
        <w:spacing w:after="0" w:line="240" w:lineRule="auto"/>
        <w:ind w:left="360" w:firstLine="360"/>
        <w:jc w:val="both"/>
        <w:rPr>
          <w:rFonts w:ascii="Times New Roman" w:hAnsi="Times New Roman" w:cs="Times New Roman"/>
          <w:b/>
          <w:bCs/>
          <w:sz w:val="24"/>
          <w:szCs w:val="24"/>
        </w:rPr>
      </w:pPr>
      <w:r w:rsidRPr="002C5B96">
        <w:rPr>
          <w:rFonts w:ascii="Times New Roman" w:hAnsi="Times New Roman" w:cs="Times New Roman"/>
          <w:sz w:val="24"/>
          <w:szCs w:val="24"/>
        </w:rPr>
        <w:t xml:space="preserve">Istilah modul dipinjam dari dunia teknologi, yaitu alat ukur yang lengkap dan merupakan suatu kesatuan program yang dapat mengukur tujuan. Modul menurut Cecep Wijaya (1992), dapat dipandang sebagai paket program yang disusun dalam bentuk satuan tertentu guna keperluan belajar. Departemen </w:t>
      </w:r>
      <w:r w:rsidRPr="002C5B96">
        <w:rPr>
          <w:rFonts w:ascii="Times New Roman" w:hAnsi="Times New Roman" w:cs="Times New Roman"/>
          <w:sz w:val="24"/>
          <w:szCs w:val="24"/>
        </w:rPr>
        <w:lastRenderedPageBreak/>
        <w:t xml:space="preserve">Pendidikan Nasional dalam buku “Teknik Belajar dengan Modul”, (2002), mendefinisikan modul sebagai suatu kesatuan bahan belajar yang disajikan dalam bentuk “self-instruction”, artinya bahan belajar yang disusun di dalam modul dapat dipelajari siswa secara mandiri dengan bantuan terbatas dari guru atau orang lain. </w:t>
      </w:r>
    </w:p>
    <w:p w:rsidR="00A254F5" w:rsidRDefault="00A254F5" w:rsidP="002C5B96">
      <w:pPr>
        <w:autoSpaceDE w:val="0"/>
        <w:autoSpaceDN w:val="0"/>
        <w:adjustRightInd w:val="0"/>
        <w:spacing w:line="240" w:lineRule="auto"/>
        <w:ind w:left="360" w:firstLine="720"/>
        <w:jc w:val="both"/>
        <w:rPr>
          <w:rFonts w:ascii="Times New Roman" w:hAnsi="Times New Roman" w:cs="Times New Roman"/>
          <w:sz w:val="24"/>
          <w:szCs w:val="24"/>
        </w:rPr>
        <w:sectPr w:rsidR="00A254F5" w:rsidSect="009174B3">
          <w:type w:val="continuous"/>
          <w:pgSz w:w="11906" w:h="16838" w:code="9"/>
          <w:pgMar w:top="1701" w:right="1134" w:bottom="1134" w:left="1701" w:header="709" w:footer="709" w:gutter="0"/>
          <w:cols w:num="2" w:space="708"/>
          <w:docGrid w:linePitch="360"/>
        </w:sectPr>
      </w:pPr>
    </w:p>
    <w:p w:rsidR="00963FDD" w:rsidRPr="00436431" w:rsidRDefault="00963FDD" w:rsidP="002C5B96">
      <w:pPr>
        <w:autoSpaceDE w:val="0"/>
        <w:autoSpaceDN w:val="0"/>
        <w:adjustRightInd w:val="0"/>
        <w:spacing w:line="240" w:lineRule="auto"/>
        <w:ind w:left="360" w:firstLine="720"/>
        <w:jc w:val="both"/>
        <w:rPr>
          <w:rFonts w:ascii="Times New Roman" w:hAnsi="Times New Roman" w:cs="Times New Roman"/>
          <w:sz w:val="24"/>
          <w:szCs w:val="24"/>
        </w:rPr>
      </w:pPr>
      <w:r w:rsidRPr="00436431">
        <w:rPr>
          <w:rFonts w:ascii="Times New Roman" w:hAnsi="Times New Roman" w:cs="Times New Roman"/>
          <w:sz w:val="24"/>
          <w:szCs w:val="24"/>
        </w:rPr>
        <w:lastRenderedPageBreak/>
        <w:t>Sistem belajar dengan fasilitas modul telah dikembangkan baik di luar maupundi dalam negeri, yang dikenal dengan Sistem Belajar Bermodul (</w:t>
      </w:r>
      <w:smartTag w:uri="urn:schemas-microsoft-com:office:smarttags" w:element="stockticker">
        <w:r w:rsidRPr="00436431">
          <w:rPr>
            <w:rFonts w:ascii="Times New Roman" w:hAnsi="Times New Roman" w:cs="Times New Roman"/>
            <w:sz w:val="24"/>
            <w:szCs w:val="24"/>
          </w:rPr>
          <w:t>SBB</w:t>
        </w:r>
      </w:smartTag>
      <w:r w:rsidRPr="00436431">
        <w:rPr>
          <w:rFonts w:ascii="Times New Roman" w:hAnsi="Times New Roman" w:cs="Times New Roman"/>
          <w:sz w:val="24"/>
          <w:szCs w:val="24"/>
        </w:rPr>
        <w:t xml:space="preserve">). </w:t>
      </w:r>
      <w:smartTag w:uri="urn:schemas-microsoft-com:office:smarttags" w:element="stockticker">
        <w:r w:rsidRPr="00436431">
          <w:rPr>
            <w:rFonts w:ascii="Times New Roman" w:hAnsi="Times New Roman" w:cs="Times New Roman"/>
            <w:sz w:val="24"/>
            <w:szCs w:val="24"/>
          </w:rPr>
          <w:t>SBB</w:t>
        </w:r>
      </w:smartTag>
      <w:r w:rsidRPr="00436431">
        <w:rPr>
          <w:rFonts w:ascii="Times New Roman" w:hAnsi="Times New Roman" w:cs="Times New Roman"/>
          <w:sz w:val="24"/>
          <w:szCs w:val="24"/>
        </w:rPr>
        <w:t xml:space="preserve"> telah dikembangkan dalam berbagai bentuk dengan berbagai nama pula, seperti </w:t>
      </w:r>
      <w:r w:rsidRPr="00436431">
        <w:rPr>
          <w:rFonts w:ascii="Times New Roman" w:hAnsi="Times New Roman" w:cs="Times New Roman"/>
          <w:i/>
          <w:iCs/>
          <w:sz w:val="24"/>
          <w:szCs w:val="24"/>
        </w:rPr>
        <w:t>Individualized Study System</w:t>
      </w:r>
      <w:r w:rsidRPr="00436431">
        <w:rPr>
          <w:rFonts w:ascii="Times New Roman" w:hAnsi="Times New Roman" w:cs="Times New Roman"/>
          <w:sz w:val="24"/>
          <w:szCs w:val="24"/>
        </w:rPr>
        <w:t xml:space="preserve">, </w:t>
      </w:r>
      <w:r w:rsidRPr="00436431">
        <w:rPr>
          <w:rFonts w:ascii="Times New Roman" w:hAnsi="Times New Roman" w:cs="Times New Roman"/>
          <w:i/>
          <w:iCs/>
          <w:sz w:val="24"/>
          <w:szCs w:val="24"/>
        </w:rPr>
        <w:t>Self-pased study course</w:t>
      </w:r>
      <w:r w:rsidRPr="00436431">
        <w:rPr>
          <w:rFonts w:ascii="Times New Roman" w:hAnsi="Times New Roman" w:cs="Times New Roman"/>
          <w:sz w:val="24"/>
          <w:szCs w:val="24"/>
        </w:rPr>
        <w:t xml:space="preserve">, dan </w:t>
      </w:r>
      <w:r w:rsidRPr="00436431">
        <w:rPr>
          <w:rFonts w:ascii="Times New Roman" w:hAnsi="Times New Roman" w:cs="Times New Roman"/>
          <w:i/>
          <w:iCs/>
          <w:sz w:val="24"/>
          <w:szCs w:val="24"/>
        </w:rPr>
        <w:t xml:space="preserve">Keller plan </w:t>
      </w:r>
      <w:r w:rsidRPr="00436431">
        <w:rPr>
          <w:rFonts w:ascii="Times New Roman" w:hAnsi="Times New Roman" w:cs="Times New Roman"/>
          <w:sz w:val="24"/>
          <w:szCs w:val="24"/>
        </w:rPr>
        <w:t>(Tjipto Utomo dan Kees Ruijter, 1990). Masing-masing bentuk tersebut menggunakan perencanaan kegiatan pembelajaran yang berbeda, yang pada pokoknya masing-masing mempunyai tujuan yang sama, yaitu:</w:t>
      </w:r>
    </w:p>
    <w:p w:rsidR="00963FDD" w:rsidRPr="00436431" w:rsidRDefault="00963FDD" w:rsidP="0099585B">
      <w:pPr>
        <w:numPr>
          <w:ilvl w:val="0"/>
          <w:numId w:val="3"/>
        </w:numPr>
        <w:autoSpaceDE w:val="0"/>
        <w:autoSpaceDN w:val="0"/>
        <w:adjustRightInd w:val="0"/>
        <w:spacing w:after="0" w:line="240" w:lineRule="auto"/>
        <w:ind w:left="1134"/>
        <w:jc w:val="both"/>
        <w:rPr>
          <w:rFonts w:ascii="Times New Roman" w:hAnsi="Times New Roman" w:cs="Times New Roman"/>
          <w:sz w:val="24"/>
          <w:szCs w:val="24"/>
        </w:rPr>
      </w:pPr>
      <w:r w:rsidRPr="00436431">
        <w:rPr>
          <w:rFonts w:ascii="Times New Roman" w:hAnsi="Times New Roman" w:cs="Times New Roman"/>
          <w:sz w:val="24"/>
          <w:szCs w:val="24"/>
        </w:rPr>
        <w:lastRenderedPageBreak/>
        <w:t>Memperpendek waktu yang diperlukan oleh siswa untuk menguasai tugas pelajaran tersebut;</w:t>
      </w:r>
    </w:p>
    <w:p w:rsidR="00963FDD" w:rsidRPr="002B3FA7" w:rsidRDefault="00963FDD" w:rsidP="0099585B">
      <w:pPr>
        <w:numPr>
          <w:ilvl w:val="0"/>
          <w:numId w:val="3"/>
        </w:numPr>
        <w:autoSpaceDE w:val="0"/>
        <w:autoSpaceDN w:val="0"/>
        <w:adjustRightInd w:val="0"/>
        <w:spacing w:after="0" w:line="240" w:lineRule="auto"/>
        <w:ind w:left="1134"/>
        <w:jc w:val="both"/>
        <w:rPr>
          <w:rFonts w:ascii="Times New Roman" w:hAnsi="Times New Roman" w:cs="Times New Roman"/>
          <w:sz w:val="24"/>
          <w:szCs w:val="24"/>
        </w:rPr>
      </w:pPr>
      <w:r w:rsidRPr="00436431">
        <w:rPr>
          <w:rFonts w:ascii="Times New Roman" w:hAnsi="Times New Roman" w:cs="Times New Roman"/>
          <w:sz w:val="24"/>
          <w:szCs w:val="24"/>
        </w:rPr>
        <w:t>Menyediakan waktu sebanyak yang diperlukan oleh siswa dalam batas-batas yang dimungkinkan untuk menyelenggarakan pendidikan yang teratur. Pelaksanaan pembelajaran bermodul memiliki perencanaan kegiatan sebagai berikut.</w:t>
      </w:r>
    </w:p>
    <w:p w:rsidR="00963FDD" w:rsidRPr="00436431" w:rsidRDefault="00963FDD" w:rsidP="0099585B">
      <w:pPr>
        <w:numPr>
          <w:ilvl w:val="0"/>
          <w:numId w:val="2"/>
        </w:numPr>
        <w:autoSpaceDE w:val="0"/>
        <w:autoSpaceDN w:val="0"/>
        <w:adjustRightInd w:val="0"/>
        <w:spacing w:after="0" w:line="240" w:lineRule="auto"/>
        <w:ind w:left="360"/>
        <w:jc w:val="both"/>
        <w:rPr>
          <w:rFonts w:ascii="Times New Roman" w:hAnsi="Times New Roman" w:cs="Times New Roman"/>
          <w:b/>
          <w:bCs/>
          <w:sz w:val="24"/>
          <w:szCs w:val="24"/>
        </w:rPr>
      </w:pPr>
      <w:r w:rsidRPr="00436431">
        <w:rPr>
          <w:rFonts w:ascii="Times New Roman" w:hAnsi="Times New Roman" w:cs="Times New Roman"/>
          <w:b/>
          <w:bCs/>
          <w:sz w:val="24"/>
          <w:szCs w:val="24"/>
        </w:rPr>
        <w:t>Model Pengembangan Modul</w:t>
      </w:r>
    </w:p>
    <w:p w:rsidR="00685CE4" w:rsidRDefault="00963FDD" w:rsidP="00685CE4">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pengembangan adalah salah satu dari metode penelitian yang digunakan untuk menghasilkan suatu produk tertentu sekaligus menguji keefektifannya. Terkait dengan bidang pendidikan, maka produk yang dihasilkan dalam penelitian pengembangan ini berupa modul pembelajaran/pelatihan yang berbasis pelatihan berbasis kompetensi atau Competency Bassed Traning (CBT) dan pembelajaran mandiri. Adapun model pengembangan yang digunakan yaitu model pengembangan perangkat pembelajaran menurut Borg and Gall yang memuat panduan sistematika langkah-langkah yang dilakukan oleh peneliti agar produk yang direncangnya mempunyai standar kelayakan. Dengan demikian, yang diperlukan dalam pengembangan ini adalah rujukan tentang prosedur produk yang akan dikembangkan. Uraian model pengembangan Brong dan Gall, </w:t>
      </w:r>
    </w:p>
    <w:p w:rsidR="00963FDD" w:rsidRPr="00B26AED" w:rsidRDefault="00963FDD" w:rsidP="0099585B">
      <w:pPr>
        <w:pStyle w:val="ListParagraph"/>
        <w:numPr>
          <w:ilvl w:val="0"/>
          <w:numId w:val="46"/>
        </w:numPr>
        <w:spacing w:after="100" w:afterAutospacing="1" w:line="240" w:lineRule="auto"/>
        <w:jc w:val="center"/>
        <w:rPr>
          <w:rFonts w:ascii="Times New Roman" w:hAnsi="Times New Roman" w:cs="Times New Roman"/>
          <w:b/>
          <w:sz w:val="24"/>
          <w:szCs w:val="24"/>
        </w:rPr>
      </w:pPr>
      <w:r w:rsidRPr="009F5F86">
        <w:rPr>
          <w:rFonts w:ascii="Times New Roman" w:hAnsi="Times New Roman" w:cs="Times New Roman"/>
          <w:b/>
          <w:sz w:val="24"/>
          <w:szCs w:val="24"/>
        </w:rPr>
        <w:t>Pelatihan Berbasis Kompetensi (Competecy Based Traning/CBT)</w:t>
      </w:r>
    </w:p>
    <w:p w:rsidR="004A0233" w:rsidRDefault="00963FDD" w:rsidP="004A0233">
      <w:pPr>
        <w:autoSpaceDE w:val="0"/>
        <w:autoSpaceDN w:val="0"/>
        <w:adjustRightInd w:val="0"/>
        <w:spacing w:line="240" w:lineRule="auto"/>
        <w:ind w:firstLine="720"/>
        <w:jc w:val="both"/>
        <w:rPr>
          <w:rFonts w:ascii="Times New Roman" w:hAnsi="Times New Roman" w:cs="Times New Roman"/>
          <w:sz w:val="24"/>
          <w:szCs w:val="24"/>
        </w:rPr>
      </w:pPr>
      <w:r w:rsidRPr="00436431">
        <w:rPr>
          <w:rFonts w:ascii="Times New Roman" w:hAnsi="Times New Roman" w:cs="Times New Roman"/>
          <w:sz w:val="24"/>
          <w:szCs w:val="24"/>
        </w:rPr>
        <w:t xml:space="preserve">Pembelajaran berbasis kompetensi dalam istilah asing </w:t>
      </w:r>
      <w:r w:rsidRPr="00436431">
        <w:rPr>
          <w:rFonts w:ascii="Times New Roman" w:hAnsi="Times New Roman" w:cs="Times New Roman"/>
          <w:i/>
          <w:iCs/>
          <w:sz w:val="24"/>
          <w:szCs w:val="24"/>
        </w:rPr>
        <w:t xml:space="preserve">Competency Based Training </w:t>
      </w:r>
      <w:r w:rsidRPr="00436431">
        <w:rPr>
          <w:rFonts w:ascii="Times New Roman" w:hAnsi="Times New Roman" w:cs="Times New Roman"/>
          <w:sz w:val="24"/>
          <w:szCs w:val="24"/>
        </w:rPr>
        <w:t>(CBT) adalah pembelajaran yang menitikberatkan pada penguasaan pengetahuan dan ketrampilan spesifik dan sikap sebagai kompetensi</w:t>
      </w:r>
      <w:r>
        <w:rPr>
          <w:rFonts w:ascii="Times New Roman" w:hAnsi="Times New Roman" w:cs="Times New Roman"/>
          <w:sz w:val="24"/>
          <w:szCs w:val="24"/>
        </w:rPr>
        <w:t xml:space="preserve"> </w:t>
      </w:r>
      <w:r w:rsidRPr="00436431">
        <w:rPr>
          <w:rFonts w:ascii="Times New Roman" w:hAnsi="Times New Roman" w:cs="Times New Roman"/>
          <w:sz w:val="24"/>
          <w:szCs w:val="24"/>
        </w:rPr>
        <w:t xml:space="preserve">terstandar tuntutan dunia kerja. Standar kompetensi adalah kualifikasi kemampuan minimal peserta didik yang menggambarkan penguasaan sikap, pengetahuan, dan keterampilan yang diharapkan dicapai pada setiap tingkat dan/atau semester; standar kompetensi terdiri atas sejumlah kompetensi dasar sebagai acuan baku yang harus dicapai dan berlaku secara nasional (Sarbiran dkk 2012:3).Definisi lain </w:t>
      </w:r>
      <w:r>
        <w:rPr>
          <w:rFonts w:ascii="Times New Roman" w:hAnsi="Times New Roman" w:cs="Times New Roman"/>
          <w:sz w:val="24"/>
          <w:szCs w:val="24"/>
        </w:rPr>
        <w:t>juga diungkapkan Gregory (2012),</w:t>
      </w:r>
      <w:r w:rsidRPr="00436431">
        <w:rPr>
          <w:rFonts w:ascii="Times New Roman" w:hAnsi="Times New Roman" w:cs="Times New Roman"/>
          <w:sz w:val="24"/>
          <w:szCs w:val="24"/>
        </w:rPr>
        <w:t xml:space="preserve"> “</w:t>
      </w:r>
      <w:r w:rsidRPr="00436431">
        <w:rPr>
          <w:rFonts w:ascii="Times New Roman" w:hAnsi="Times New Roman" w:cs="Times New Roman"/>
          <w:i/>
          <w:iCs/>
          <w:sz w:val="24"/>
          <w:szCs w:val="24"/>
        </w:rPr>
        <w:t xml:space="preserve">Competency-based training (CBT) is an approach to vocational education and training that places emphasis on what a person can do in theworkplace as a result of completing a </w:t>
      </w:r>
      <w:r w:rsidRPr="00436431">
        <w:rPr>
          <w:rFonts w:ascii="Times New Roman" w:hAnsi="Times New Roman" w:cs="Times New Roman"/>
          <w:sz w:val="24"/>
          <w:szCs w:val="24"/>
        </w:rPr>
        <w:t xml:space="preserve">36 </w:t>
      </w:r>
      <w:r w:rsidRPr="00436431">
        <w:rPr>
          <w:rFonts w:ascii="Times New Roman" w:hAnsi="Times New Roman" w:cs="Times New Roman"/>
          <w:i/>
          <w:iCs/>
          <w:sz w:val="24"/>
          <w:szCs w:val="24"/>
        </w:rPr>
        <w:t xml:space="preserve">training program.” Competency Based Taining </w:t>
      </w:r>
      <w:r w:rsidRPr="00436431">
        <w:rPr>
          <w:rFonts w:ascii="Times New Roman" w:hAnsi="Times New Roman" w:cs="Times New Roman"/>
          <w:sz w:val="24"/>
          <w:szCs w:val="24"/>
        </w:rPr>
        <w:t xml:space="preserve">(CBT) diartikan sebagai sebuah pendekatan untuk </w:t>
      </w:r>
      <w:r w:rsidRPr="00436431">
        <w:rPr>
          <w:rFonts w:ascii="Times New Roman" w:hAnsi="Times New Roman" w:cs="Times New Roman"/>
          <w:sz w:val="24"/>
          <w:szCs w:val="24"/>
        </w:rPr>
        <w:lastRenderedPageBreak/>
        <w:t>pendidikan kejuruan yang menekankan seorang peserta didik agar mampu menguasai kompetensi keahlian sebelum dia siap untuk ditempatkan di dunia kerja dan industri.</w:t>
      </w:r>
    </w:p>
    <w:p w:rsidR="00963FDD" w:rsidRPr="004A0233" w:rsidRDefault="004A0233" w:rsidP="004A0233">
      <w:pPr>
        <w:pStyle w:val="ListParagraph"/>
        <w:numPr>
          <w:ilvl w:val="0"/>
          <w:numId w:val="46"/>
        </w:numPr>
        <w:autoSpaceDE w:val="0"/>
        <w:autoSpaceDN w:val="0"/>
        <w:adjustRightInd w:val="0"/>
        <w:spacing w:line="240" w:lineRule="auto"/>
        <w:jc w:val="both"/>
        <w:rPr>
          <w:rFonts w:ascii="Times New Roman" w:hAnsi="Times New Roman" w:cs="Times New Roman"/>
          <w:b/>
          <w:sz w:val="24"/>
          <w:szCs w:val="24"/>
        </w:rPr>
      </w:pPr>
      <w:r w:rsidRPr="004A0233">
        <w:rPr>
          <w:rFonts w:ascii="Times New Roman" w:hAnsi="Times New Roman" w:cs="Times New Roman"/>
          <w:b/>
          <w:sz w:val="24"/>
          <w:szCs w:val="24"/>
        </w:rPr>
        <w:t xml:space="preserve"> </w:t>
      </w:r>
      <w:r w:rsidR="00963FDD" w:rsidRPr="004A0233">
        <w:rPr>
          <w:rFonts w:ascii="Times New Roman" w:hAnsi="Times New Roman" w:cs="Times New Roman"/>
          <w:b/>
          <w:sz w:val="24"/>
          <w:szCs w:val="24"/>
        </w:rPr>
        <w:t>Pembelajaran Mandiri</w:t>
      </w:r>
    </w:p>
    <w:p w:rsidR="00963FDD" w:rsidRDefault="00963FDD" w:rsidP="00374539">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kamus besar Bahasa Indonesia (Depdiknas, 1988:625), kemandirian adalah keadaan dapat berdiri sendiri tanpa bergantung pada orang lain. Pengertian belajar mandiri menurut Hiemstra (1994) adalah sebagai berikut:</w:t>
      </w:r>
    </w:p>
    <w:p w:rsidR="00963FDD" w:rsidRPr="005A3A78" w:rsidRDefault="00963FDD" w:rsidP="00943028">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Setiap individu berusaha meningkatkan tanggung jawab untuk mengambil berbagai keputusan.</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Belajar mandiri dipandang sebagai suatu sifat yang sudah ada pada setiap orang dan situasi pembelajaran.</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Belajar mandiri bukan berarti memisahkan diri dengan orang lain.</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Dengan belajar mandiri, siswa dapat mentransferkan hasil belajarnya yang berupa pengetahuan dan keterampilan ke dalam situasi yang lain.</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Siswa yang melakukan belajar mandiri dapat melibatkan berbagai sumber daya dan aktivitas, seperti: membaca sendiri, belajar kelompok, latihan-latihan, dialog elektronik, dan kegiatan korespondensi.</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Peran efektif guru dalam belajar mandiri masih dimungkinkan, seperti dialog dengan siswa, pencarian sumber, mengevaluasi hasil, dan memberi gagasan-gagasan kreatif.</w:t>
      </w:r>
    </w:p>
    <w:p w:rsidR="00963FDD" w:rsidRPr="005A3A78" w:rsidRDefault="00963FDD" w:rsidP="0099585B">
      <w:pPr>
        <w:pStyle w:val="ListParagraph"/>
        <w:numPr>
          <w:ilvl w:val="0"/>
          <w:numId w:val="17"/>
        </w:numPr>
        <w:spacing w:after="100" w:afterAutospacing="1" w:line="240" w:lineRule="auto"/>
        <w:ind w:left="426"/>
        <w:jc w:val="both"/>
        <w:rPr>
          <w:rFonts w:ascii="Times New Roman" w:hAnsi="Times New Roman" w:cs="Times New Roman"/>
          <w:sz w:val="24"/>
          <w:szCs w:val="24"/>
        </w:rPr>
      </w:pPr>
      <w:r w:rsidRPr="005A3A78">
        <w:rPr>
          <w:rFonts w:ascii="Times New Roman" w:hAnsi="Times New Roman" w:cs="Times New Roman"/>
          <w:sz w:val="24"/>
          <w:szCs w:val="24"/>
        </w:rPr>
        <w:t>Beberapa instutusi pendidikan sedang mengembangkan belajar mandiri menjadi program lebih terbuka (seperti Universi</w:t>
      </w:r>
      <w:r>
        <w:rPr>
          <w:rFonts w:ascii="Times New Roman" w:hAnsi="Times New Roman" w:cs="Times New Roman"/>
          <w:sz w:val="24"/>
          <w:szCs w:val="24"/>
        </w:rPr>
        <w:t>tas Terbuka) sebagai alternatif</w:t>
      </w:r>
      <w:r>
        <w:rPr>
          <w:rFonts w:ascii="Times New Roman" w:hAnsi="Times New Roman" w:cs="Times New Roman"/>
          <w:sz w:val="24"/>
          <w:szCs w:val="24"/>
          <w:lang w:val="en-US"/>
        </w:rPr>
        <w:t xml:space="preserve"> </w:t>
      </w:r>
      <w:r w:rsidRPr="005A3A78">
        <w:rPr>
          <w:rFonts w:ascii="Times New Roman" w:hAnsi="Times New Roman" w:cs="Times New Roman"/>
          <w:sz w:val="24"/>
          <w:szCs w:val="24"/>
        </w:rPr>
        <w:t>pembelajaran yang bersifat individual dan program program inovatif lainnya.</w:t>
      </w:r>
    </w:p>
    <w:p w:rsidR="00963FDD" w:rsidRPr="00B26AED" w:rsidRDefault="00963FDD" w:rsidP="0099585B">
      <w:pPr>
        <w:pStyle w:val="ListParagraph"/>
        <w:numPr>
          <w:ilvl w:val="0"/>
          <w:numId w:val="46"/>
        </w:num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Standar Kompetensi</w:t>
      </w:r>
      <w:r w:rsidRPr="00436431">
        <w:rPr>
          <w:rFonts w:ascii="Times New Roman" w:hAnsi="Times New Roman" w:cs="Times New Roman"/>
          <w:b/>
          <w:sz w:val="24"/>
          <w:szCs w:val="24"/>
        </w:rPr>
        <w:t xml:space="preserve"> Kerja Nasional Indonesia (SKKNI)</w:t>
      </w:r>
    </w:p>
    <w:p w:rsidR="00963FDD" w:rsidRPr="00144288" w:rsidRDefault="00963FDD" w:rsidP="004A0233">
      <w:pPr>
        <w:autoSpaceDE w:val="0"/>
        <w:autoSpaceDN w:val="0"/>
        <w:adjustRightInd w:val="0"/>
        <w:spacing w:after="0" w:line="240" w:lineRule="auto"/>
        <w:ind w:firstLine="720"/>
        <w:jc w:val="both"/>
        <w:rPr>
          <w:rFonts w:ascii="Times New Roman" w:hAnsi="Times New Roman" w:cs="Times New Roman"/>
          <w:color w:val="0D0D0D"/>
          <w:sz w:val="24"/>
          <w:szCs w:val="24"/>
        </w:rPr>
      </w:pPr>
      <w:r w:rsidRPr="006732A5">
        <w:rPr>
          <w:rFonts w:ascii="Times New Roman" w:hAnsi="Times New Roman" w:cs="Times New Roman"/>
          <w:color w:val="0D0D0D"/>
          <w:sz w:val="24"/>
          <w:szCs w:val="24"/>
        </w:rPr>
        <w:t>Peraturan perundang–undangan sudah mulai diarahkan kepada</w:t>
      </w:r>
      <w:r>
        <w:rPr>
          <w:rFonts w:ascii="Times New Roman" w:hAnsi="Times New Roman" w:cs="Times New Roman"/>
          <w:color w:val="0D0D0D"/>
          <w:sz w:val="24"/>
          <w:szCs w:val="24"/>
          <w:lang w:val="en-US"/>
        </w:rPr>
        <w:t xml:space="preserve"> </w:t>
      </w:r>
      <w:r w:rsidRPr="006732A5">
        <w:rPr>
          <w:rFonts w:ascii="Times New Roman" w:hAnsi="Times New Roman" w:cs="Times New Roman"/>
          <w:color w:val="0D0D0D"/>
          <w:sz w:val="24"/>
          <w:szCs w:val="24"/>
        </w:rPr>
        <w:t>kesiapan seluruh profesi te</w:t>
      </w:r>
      <w:r>
        <w:rPr>
          <w:rFonts w:ascii="Times New Roman" w:hAnsi="Times New Roman" w:cs="Times New Roman"/>
          <w:color w:val="0D0D0D"/>
          <w:sz w:val="24"/>
          <w:szCs w:val="24"/>
        </w:rPr>
        <w:t xml:space="preserve">naga penguji laboratorium dalam </w:t>
      </w:r>
      <w:r w:rsidRPr="006732A5">
        <w:rPr>
          <w:rFonts w:ascii="Times New Roman" w:hAnsi="Times New Roman" w:cs="Times New Roman"/>
          <w:color w:val="0D0D0D"/>
          <w:sz w:val="24"/>
          <w:szCs w:val="24"/>
        </w:rPr>
        <w:t xml:space="preserve">menyongsong era pasar bebas. </w:t>
      </w:r>
      <w:r w:rsidRPr="006732A5">
        <w:rPr>
          <w:rFonts w:ascii="Times New Roman" w:hAnsi="Times New Roman" w:cs="Times New Roman"/>
          <w:color w:val="0D0D0D"/>
          <w:sz w:val="24"/>
          <w:szCs w:val="24"/>
        </w:rPr>
        <w:lastRenderedPageBreak/>
        <w:t>Tenaga peng</w:t>
      </w:r>
      <w:r>
        <w:rPr>
          <w:rFonts w:ascii="Times New Roman" w:hAnsi="Times New Roman" w:cs="Times New Roman"/>
          <w:color w:val="0D0D0D"/>
          <w:sz w:val="24"/>
          <w:szCs w:val="24"/>
        </w:rPr>
        <w:t xml:space="preserve">uji laboratorium harus </w:t>
      </w:r>
      <w:r w:rsidRPr="006732A5">
        <w:rPr>
          <w:rFonts w:ascii="Times New Roman" w:hAnsi="Times New Roman" w:cs="Times New Roman"/>
          <w:color w:val="0D0D0D"/>
          <w:sz w:val="24"/>
          <w:szCs w:val="24"/>
        </w:rPr>
        <w:t>mampu bersaing dengan tenaga penguji</w:t>
      </w:r>
      <w:r>
        <w:rPr>
          <w:rFonts w:ascii="Times New Roman" w:hAnsi="Times New Roman" w:cs="Times New Roman"/>
          <w:color w:val="0D0D0D"/>
          <w:sz w:val="24"/>
          <w:szCs w:val="24"/>
        </w:rPr>
        <w:t xml:space="preserve"> laboratorium dari negara lain. </w:t>
      </w:r>
      <w:r w:rsidRPr="006732A5">
        <w:rPr>
          <w:rFonts w:ascii="Times New Roman" w:hAnsi="Times New Roman" w:cs="Times New Roman"/>
          <w:color w:val="0D0D0D"/>
          <w:sz w:val="24"/>
          <w:szCs w:val="24"/>
        </w:rPr>
        <w:t>Untuk itulah perlu disusun suatu St</w:t>
      </w:r>
      <w:r>
        <w:rPr>
          <w:rFonts w:ascii="Times New Roman" w:hAnsi="Times New Roman" w:cs="Times New Roman"/>
          <w:color w:val="0D0D0D"/>
          <w:sz w:val="24"/>
          <w:szCs w:val="24"/>
        </w:rPr>
        <w:t xml:space="preserve">andar Kompetensi Kerja Nasional </w:t>
      </w:r>
      <w:r w:rsidRPr="006732A5">
        <w:rPr>
          <w:rFonts w:ascii="Times New Roman" w:hAnsi="Times New Roman" w:cs="Times New Roman"/>
          <w:color w:val="0D0D0D"/>
          <w:sz w:val="24"/>
          <w:szCs w:val="24"/>
        </w:rPr>
        <w:t>Indonesia dalam bida</w:t>
      </w:r>
      <w:r>
        <w:rPr>
          <w:rFonts w:ascii="Times New Roman" w:hAnsi="Times New Roman" w:cs="Times New Roman"/>
          <w:color w:val="0D0D0D"/>
          <w:sz w:val="24"/>
          <w:szCs w:val="24"/>
        </w:rPr>
        <w:t xml:space="preserve">ng tenaga penguji laboratorium. </w:t>
      </w:r>
      <w:r w:rsidRPr="006732A5">
        <w:rPr>
          <w:rFonts w:ascii="Times New Roman" w:hAnsi="Times New Roman" w:cs="Times New Roman"/>
          <w:color w:val="0D0D0D"/>
          <w:sz w:val="24"/>
          <w:szCs w:val="24"/>
        </w:rPr>
        <w:t>Standar kompetensi harus disusun berdasarkan k</w:t>
      </w:r>
      <w:r>
        <w:rPr>
          <w:rFonts w:ascii="Times New Roman" w:hAnsi="Times New Roman" w:cs="Times New Roman"/>
          <w:color w:val="0D0D0D"/>
          <w:sz w:val="24"/>
          <w:szCs w:val="24"/>
        </w:rPr>
        <w:t xml:space="preserve">ebutuhan industri atau pengguna. Standar </w:t>
      </w:r>
      <w:r w:rsidRPr="006732A5">
        <w:rPr>
          <w:rFonts w:ascii="Times New Roman" w:hAnsi="Times New Roman" w:cs="Times New Roman"/>
          <w:color w:val="0D0D0D"/>
          <w:sz w:val="24"/>
          <w:szCs w:val="24"/>
        </w:rPr>
        <w:t>kompet</w:t>
      </w:r>
      <w:r>
        <w:rPr>
          <w:rFonts w:ascii="Times New Roman" w:hAnsi="Times New Roman" w:cs="Times New Roman"/>
          <w:color w:val="0D0D0D"/>
          <w:sz w:val="24"/>
          <w:szCs w:val="24"/>
        </w:rPr>
        <w:t xml:space="preserve">ensi dimaksud menggambarkan dan </w:t>
      </w:r>
      <w:r w:rsidRPr="006732A5">
        <w:rPr>
          <w:rFonts w:ascii="Times New Roman" w:hAnsi="Times New Roman" w:cs="Times New Roman"/>
          <w:color w:val="0D0D0D"/>
          <w:sz w:val="24"/>
          <w:szCs w:val="24"/>
        </w:rPr>
        <w:t>menguraikan tentang tugas atau fung</w:t>
      </w:r>
      <w:r>
        <w:rPr>
          <w:rFonts w:ascii="Times New Roman" w:hAnsi="Times New Roman" w:cs="Times New Roman"/>
          <w:color w:val="0D0D0D"/>
          <w:sz w:val="24"/>
          <w:szCs w:val="24"/>
        </w:rPr>
        <w:t xml:space="preserve">si seseorang dalam melaksanakan </w:t>
      </w:r>
      <w:r w:rsidRPr="006732A5">
        <w:rPr>
          <w:rFonts w:ascii="Times New Roman" w:hAnsi="Times New Roman" w:cs="Times New Roman"/>
          <w:color w:val="0D0D0D"/>
          <w:sz w:val="24"/>
          <w:szCs w:val="24"/>
        </w:rPr>
        <w:t>suatu pekerjaan. Untuk me</w:t>
      </w:r>
      <w:r>
        <w:rPr>
          <w:rFonts w:ascii="Times New Roman" w:hAnsi="Times New Roman" w:cs="Times New Roman"/>
          <w:color w:val="0D0D0D"/>
          <w:sz w:val="24"/>
          <w:szCs w:val="24"/>
        </w:rPr>
        <w:t xml:space="preserve">mberikan jaminan, bahwa standar </w:t>
      </w:r>
      <w:r w:rsidRPr="006732A5">
        <w:rPr>
          <w:rFonts w:ascii="Times New Roman" w:hAnsi="Times New Roman" w:cs="Times New Roman"/>
          <w:color w:val="0D0D0D"/>
          <w:sz w:val="24"/>
          <w:szCs w:val="24"/>
        </w:rPr>
        <w:t>kompetensi yang telah disusun memiliki pengakuan dan keberterimaansecara nasional, maka sangat diperlukan adanya suatu mekanisme yang</w:t>
      </w:r>
      <w:r>
        <w:rPr>
          <w:rFonts w:ascii="Times New Roman" w:hAnsi="Times New Roman" w:cs="Times New Roman"/>
          <w:color w:val="0D0D0D"/>
          <w:sz w:val="24"/>
          <w:szCs w:val="24"/>
        </w:rPr>
        <w:t xml:space="preserve"> objektif, transparan </w:t>
      </w:r>
      <w:r w:rsidRPr="006732A5">
        <w:rPr>
          <w:rFonts w:ascii="Times New Roman" w:hAnsi="Times New Roman" w:cs="Times New Roman"/>
          <w:color w:val="0D0D0D"/>
          <w:sz w:val="24"/>
          <w:szCs w:val="24"/>
        </w:rPr>
        <w:t>dan kred</w:t>
      </w:r>
      <w:r>
        <w:rPr>
          <w:rFonts w:ascii="Times New Roman" w:hAnsi="Times New Roman" w:cs="Times New Roman"/>
          <w:color w:val="0D0D0D"/>
          <w:sz w:val="24"/>
          <w:szCs w:val="24"/>
        </w:rPr>
        <w:t xml:space="preserve">ibel dalam membuat kesepakatan. </w:t>
      </w:r>
      <w:r w:rsidRPr="006732A5">
        <w:rPr>
          <w:rFonts w:ascii="Times New Roman" w:hAnsi="Times New Roman" w:cs="Times New Roman"/>
          <w:color w:val="0D0D0D"/>
          <w:sz w:val="24"/>
          <w:szCs w:val="24"/>
        </w:rPr>
        <w:t>Kesepakatan dimaksud sekaligus m</w:t>
      </w:r>
      <w:r>
        <w:rPr>
          <w:rFonts w:ascii="Times New Roman" w:hAnsi="Times New Roman" w:cs="Times New Roman"/>
          <w:color w:val="0D0D0D"/>
          <w:sz w:val="24"/>
          <w:szCs w:val="24"/>
        </w:rPr>
        <w:t xml:space="preserve">erupakan proses </w:t>
      </w:r>
      <w:r>
        <w:rPr>
          <w:rFonts w:ascii="Times New Roman" w:hAnsi="Times New Roman" w:cs="Times New Roman"/>
          <w:color w:val="0D0D0D"/>
          <w:sz w:val="24"/>
          <w:szCs w:val="24"/>
        </w:rPr>
        <w:lastRenderedPageBreak/>
        <w:t xml:space="preserve">validasi dengan </w:t>
      </w:r>
      <w:r w:rsidRPr="006732A5">
        <w:rPr>
          <w:rFonts w:ascii="Times New Roman" w:hAnsi="Times New Roman" w:cs="Times New Roman"/>
          <w:color w:val="0D0D0D"/>
          <w:sz w:val="24"/>
          <w:szCs w:val="24"/>
        </w:rPr>
        <w:t>melibatkan pemangku kepentingan</w:t>
      </w:r>
      <w:r>
        <w:rPr>
          <w:rFonts w:ascii="Times New Roman" w:hAnsi="Times New Roman" w:cs="Times New Roman"/>
          <w:color w:val="0D0D0D"/>
          <w:sz w:val="24"/>
          <w:szCs w:val="24"/>
        </w:rPr>
        <w:t xml:space="preserve"> terkait yang dilakukan melalui </w:t>
      </w:r>
      <w:r w:rsidRPr="006732A5">
        <w:rPr>
          <w:rFonts w:ascii="Times New Roman" w:hAnsi="Times New Roman" w:cs="Times New Roman"/>
          <w:color w:val="0D0D0D"/>
          <w:sz w:val="24"/>
          <w:szCs w:val="24"/>
        </w:rPr>
        <w:t xml:space="preserve">proses konvensi Rancangan </w:t>
      </w:r>
    </w:p>
    <w:p w:rsidR="00963FDD" w:rsidRDefault="00963FDD" w:rsidP="00374539">
      <w:pPr>
        <w:pStyle w:val="ListParagraph"/>
        <w:autoSpaceDE w:val="0"/>
        <w:autoSpaceDN w:val="0"/>
        <w:adjustRightInd w:val="0"/>
        <w:spacing w:after="0" w:line="240" w:lineRule="auto"/>
        <w:ind w:left="1080"/>
        <w:jc w:val="both"/>
        <w:rPr>
          <w:rFonts w:ascii="Times New Roman" w:hAnsi="Times New Roman" w:cs="Times New Roman"/>
          <w:color w:val="0D0D0D"/>
          <w:sz w:val="24"/>
          <w:szCs w:val="24"/>
        </w:rPr>
      </w:pPr>
    </w:p>
    <w:p w:rsidR="00963FDD" w:rsidRDefault="00963FDD" w:rsidP="0099585B">
      <w:pPr>
        <w:pStyle w:val="ListParagraph"/>
        <w:numPr>
          <w:ilvl w:val="0"/>
          <w:numId w:val="46"/>
        </w:numPr>
        <w:spacing w:after="100" w:afterAutospacing="1" w:line="240" w:lineRule="auto"/>
        <w:jc w:val="center"/>
        <w:rPr>
          <w:rFonts w:ascii="Times New Roman" w:hAnsi="Times New Roman" w:cs="Times New Roman"/>
          <w:b/>
          <w:sz w:val="24"/>
          <w:szCs w:val="24"/>
        </w:rPr>
      </w:pPr>
      <w:r w:rsidRPr="00242336">
        <w:rPr>
          <w:rFonts w:ascii="Times New Roman" w:hAnsi="Times New Roman" w:cs="Times New Roman"/>
          <w:b/>
          <w:sz w:val="24"/>
          <w:szCs w:val="24"/>
        </w:rPr>
        <w:t>Melaksanakan Analisis Volumetri</w:t>
      </w:r>
    </w:p>
    <w:p w:rsidR="00963FDD" w:rsidRPr="004940BF" w:rsidRDefault="00963FDD" w:rsidP="004A0233">
      <w:pPr>
        <w:pStyle w:val="ListParagraph"/>
        <w:spacing w:after="100" w:afterAutospacing="1" w:line="240" w:lineRule="auto"/>
        <w:rPr>
          <w:rFonts w:ascii="Times New Roman" w:hAnsi="Times New Roman" w:cs="Times New Roman"/>
          <w:b/>
          <w:sz w:val="24"/>
          <w:szCs w:val="24"/>
        </w:rPr>
      </w:pPr>
    </w:p>
    <w:p w:rsidR="002C5B96" w:rsidRDefault="00963FDD" w:rsidP="00943028">
      <w:pPr>
        <w:pStyle w:val="ListParagraph"/>
        <w:numPr>
          <w:ilvl w:val="0"/>
          <w:numId w:val="9"/>
        </w:numPr>
        <w:spacing w:after="100" w:afterAutospacing="1" w:line="240" w:lineRule="auto"/>
        <w:ind w:left="426"/>
        <w:rPr>
          <w:rFonts w:ascii="Times New Roman" w:hAnsi="Times New Roman" w:cs="Times New Roman"/>
          <w:b/>
          <w:sz w:val="24"/>
          <w:szCs w:val="24"/>
        </w:rPr>
      </w:pPr>
      <w:r>
        <w:rPr>
          <w:rFonts w:ascii="Times New Roman" w:hAnsi="Times New Roman" w:cs="Times New Roman"/>
          <w:b/>
          <w:sz w:val="24"/>
          <w:szCs w:val="24"/>
        </w:rPr>
        <w:t>Deskripsi Analisis Volumetri</w:t>
      </w:r>
    </w:p>
    <w:p w:rsidR="00F46BE0" w:rsidRPr="00943028" w:rsidRDefault="00963FDD" w:rsidP="00943028">
      <w:pPr>
        <w:pStyle w:val="ListParagraph"/>
        <w:spacing w:after="100" w:afterAutospacing="1" w:line="240" w:lineRule="auto"/>
        <w:ind w:left="66" w:firstLine="654"/>
        <w:rPr>
          <w:rFonts w:ascii="Times New Roman" w:hAnsi="Times New Roman" w:cs="Times New Roman"/>
          <w:b/>
          <w:sz w:val="24"/>
          <w:szCs w:val="24"/>
        </w:rPr>
      </w:pPr>
      <w:r w:rsidRPr="002C5B96">
        <w:rPr>
          <w:rFonts w:ascii="Times New Roman" w:hAnsi="Times New Roman" w:cs="Times New Roman"/>
          <w:sz w:val="24"/>
          <w:szCs w:val="24"/>
        </w:rPr>
        <w:t>Analisis volumetri adalah suatu metode analisis jumlah berdasarkan pengukuran volume suatu larutan yang diketahui kosentrasinya/larutan standar yang bereaksi sempurna dengan zat/contoh yang akan ditetapkan kadarnya. Proses pengukuran volume suatu larutan standar yang dibutuhkan untuk bereaksi dengan suatu contoh disebut titrasi atau penitaran.</w:t>
      </w:r>
    </w:p>
    <w:p w:rsidR="00AC42A9" w:rsidRDefault="00AC42A9" w:rsidP="00F46BE0">
      <w:pPr>
        <w:pStyle w:val="ListParagraph"/>
        <w:spacing w:after="100" w:afterAutospacing="1" w:line="240" w:lineRule="auto"/>
        <w:ind w:left="426"/>
        <w:jc w:val="both"/>
        <w:rPr>
          <w:rFonts w:ascii="Times New Roman" w:hAnsi="Times New Roman" w:cs="Times New Roman"/>
          <w:b/>
          <w:sz w:val="24"/>
          <w:szCs w:val="24"/>
        </w:rPr>
        <w:sectPr w:rsidR="00AC42A9" w:rsidSect="009174B3">
          <w:type w:val="continuous"/>
          <w:pgSz w:w="11906" w:h="16838" w:code="9"/>
          <w:pgMar w:top="1701" w:right="1134" w:bottom="1134" w:left="1701" w:header="709" w:footer="709" w:gutter="0"/>
          <w:cols w:num="2" w:space="708"/>
          <w:docGrid w:linePitch="360"/>
        </w:sectPr>
      </w:pPr>
    </w:p>
    <w:p w:rsidR="00AC42A9" w:rsidRDefault="00AC42A9" w:rsidP="00F46BE0">
      <w:pPr>
        <w:pStyle w:val="ListParagraph"/>
        <w:spacing w:after="100" w:afterAutospacing="1" w:line="240" w:lineRule="auto"/>
        <w:ind w:left="426"/>
        <w:jc w:val="both"/>
        <w:rPr>
          <w:rFonts w:ascii="Times New Roman" w:hAnsi="Times New Roman" w:cs="Times New Roman"/>
          <w:b/>
          <w:sz w:val="24"/>
          <w:szCs w:val="24"/>
        </w:rPr>
      </w:pPr>
    </w:p>
    <w:p w:rsidR="00AC42A9" w:rsidRDefault="00AC42A9" w:rsidP="00F46BE0">
      <w:pPr>
        <w:pStyle w:val="ListParagraph"/>
        <w:spacing w:after="100" w:afterAutospacing="1" w:line="240" w:lineRule="auto"/>
        <w:ind w:left="426"/>
        <w:jc w:val="both"/>
        <w:rPr>
          <w:rFonts w:ascii="Times New Roman" w:hAnsi="Times New Roman" w:cs="Times New Roman"/>
          <w:b/>
          <w:sz w:val="24"/>
          <w:szCs w:val="24"/>
        </w:rPr>
        <w:sectPr w:rsidR="00AC42A9" w:rsidSect="009174B3">
          <w:type w:val="continuous"/>
          <w:pgSz w:w="11906" w:h="16838" w:code="9"/>
          <w:pgMar w:top="1701" w:right="1134" w:bottom="1134" w:left="1701" w:header="709" w:footer="709" w:gutter="0"/>
          <w:cols w:num="2" w:space="708"/>
          <w:docGrid w:linePitch="360"/>
        </w:sectPr>
      </w:pPr>
    </w:p>
    <w:p w:rsidR="00963FDD" w:rsidRPr="00F46BE0" w:rsidRDefault="00963FDD" w:rsidP="00F46BE0">
      <w:pPr>
        <w:pStyle w:val="ListParagraph"/>
        <w:spacing w:after="100" w:afterAutospacing="1" w:line="240" w:lineRule="auto"/>
        <w:ind w:left="426"/>
        <w:jc w:val="both"/>
        <w:rPr>
          <w:rFonts w:ascii="Times New Roman" w:hAnsi="Times New Roman" w:cs="Times New Roman"/>
          <w:sz w:val="24"/>
          <w:szCs w:val="24"/>
        </w:rPr>
      </w:pPr>
      <w:r w:rsidRPr="00F46BE0">
        <w:rPr>
          <w:rFonts w:ascii="Times New Roman" w:hAnsi="Times New Roman" w:cs="Times New Roman"/>
          <w:b/>
          <w:sz w:val="24"/>
          <w:szCs w:val="24"/>
        </w:rPr>
        <w:lastRenderedPageBreak/>
        <w:t>M</w:t>
      </w:r>
      <w:r w:rsidR="00F46BE0">
        <w:rPr>
          <w:rFonts w:ascii="Times New Roman" w:hAnsi="Times New Roman" w:cs="Times New Roman"/>
          <w:b/>
          <w:sz w:val="24"/>
          <w:szCs w:val="24"/>
        </w:rPr>
        <w:t>etode Penelitian</w:t>
      </w:r>
    </w:p>
    <w:p w:rsidR="00963FDD" w:rsidRPr="00963FDD" w:rsidRDefault="00963FDD" w:rsidP="0099585B">
      <w:pPr>
        <w:numPr>
          <w:ilvl w:val="0"/>
          <w:numId w:val="19"/>
        </w:numPr>
        <w:spacing w:line="240" w:lineRule="auto"/>
        <w:ind w:left="426" w:hanging="426"/>
        <w:contextualSpacing/>
        <w:jc w:val="center"/>
        <w:rPr>
          <w:rFonts w:ascii="Times New Roman" w:hAnsi="Times New Roman" w:cs="Times New Roman"/>
          <w:b/>
          <w:color w:val="000000" w:themeColor="text1"/>
          <w:sz w:val="24"/>
          <w:szCs w:val="24"/>
        </w:rPr>
      </w:pPr>
      <w:r w:rsidRPr="00963FDD">
        <w:rPr>
          <w:rFonts w:ascii="Times New Roman" w:hAnsi="Times New Roman" w:cs="Times New Roman"/>
          <w:b/>
          <w:color w:val="000000" w:themeColor="text1"/>
          <w:sz w:val="24"/>
          <w:szCs w:val="24"/>
        </w:rPr>
        <w:t>Jenis Penelitian</w:t>
      </w:r>
    </w:p>
    <w:p w:rsidR="00963FDD" w:rsidRPr="00963FDD" w:rsidRDefault="00963FDD" w:rsidP="00374539">
      <w:pPr>
        <w:spacing w:line="240" w:lineRule="auto"/>
        <w:ind w:firstLine="720"/>
        <w:jc w:val="both"/>
        <w:rPr>
          <w:rFonts w:ascii="Times New Roman" w:hAnsi="Times New Roman" w:cs="Times New Roman"/>
          <w:color w:val="000000" w:themeColor="text1"/>
          <w:sz w:val="24"/>
          <w:szCs w:val="24"/>
          <w:lang w:val="en-US"/>
        </w:rPr>
      </w:pPr>
      <w:r w:rsidRPr="00963FDD">
        <w:rPr>
          <w:rFonts w:ascii="Times New Roman" w:hAnsi="Times New Roman" w:cs="Times New Roman"/>
          <w:color w:val="000000" w:themeColor="text1"/>
          <w:sz w:val="24"/>
          <w:szCs w:val="24"/>
        </w:rPr>
        <w:t>Pengertian penelitian pengembangan menurut Borg &amp; Gall adalah suatu proses yang dipakai untuk mengembangkan dan memvalidasi produk pendidikan (Setyosari,2010). Penelitian pengembangan itu sendiri dilakukan berdasarkan suatu model pengembangan berbasis  industri, yang temuan-temuannya dipakai untuk mendesaian produk dan prosedur, yang kemudian secara sistematis dilakukan uji lapangan, dievaluasi, disempurnakan untuk memenuhi kriteria keefektifan, kualitas dan standar tertentu</w:t>
      </w:r>
      <w:r w:rsidRPr="00963FDD">
        <w:rPr>
          <w:rFonts w:ascii="Times New Roman" w:hAnsi="Times New Roman" w:cs="Times New Roman"/>
          <w:color w:val="000000" w:themeColor="text1"/>
          <w:sz w:val="24"/>
          <w:szCs w:val="24"/>
          <w:lang w:val="en-US"/>
        </w:rPr>
        <w:t>.</w:t>
      </w:r>
    </w:p>
    <w:p w:rsidR="00963FDD" w:rsidRPr="00963FDD" w:rsidRDefault="00963FDD" w:rsidP="00374539">
      <w:pPr>
        <w:spacing w:line="240" w:lineRule="auto"/>
        <w:ind w:firstLine="720"/>
        <w:jc w:val="both"/>
        <w:rPr>
          <w:rFonts w:ascii="Times New Roman" w:hAnsi="Times New Roman" w:cs="Times New Roman"/>
          <w:color w:val="000000" w:themeColor="text1"/>
          <w:sz w:val="24"/>
          <w:szCs w:val="24"/>
        </w:rPr>
      </w:pPr>
      <w:r w:rsidRPr="00963FDD">
        <w:rPr>
          <w:rFonts w:ascii="Times New Roman" w:hAnsi="Times New Roman" w:cs="Times New Roman"/>
          <w:color w:val="000000" w:themeColor="text1"/>
          <w:sz w:val="24"/>
          <w:szCs w:val="24"/>
        </w:rPr>
        <w:t xml:space="preserve">Penelitian dan pengembangan  ini dilakukan  untuk menghasilkan produk berupa modul pada unit kompetensi melaksanakan analisis volumetri dengan pendekatan Competensy Basic Traning (CBT) dan pembelajaran mandiri. Rancangan penelitian dan pengembangan ini mengacu pada standar SKKNI yang telah dimiliki oleh Lembaga Sertifikasi Profesi (LSP) P1 Analis Kimia SMK-SMAK Makassar dan telah dilakukan asesment  pada Tempat Uji Kompetensi (TUK) Analis Kimia Makassar, dalam </w:t>
      </w:r>
      <w:r w:rsidRPr="00963FDD">
        <w:rPr>
          <w:rFonts w:ascii="Times New Roman" w:hAnsi="Times New Roman" w:cs="Times New Roman"/>
          <w:color w:val="000000" w:themeColor="text1"/>
          <w:sz w:val="24"/>
          <w:szCs w:val="24"/>
        </w:rPr>
        <w:lastRenderedPageBreak/>
        <w:t>Sukmadinata</w:t>
      </w:r>
      <w:r w:rsidRPr="00963FDD">
        <w:rPr>
          <w:rFonts w:ascii="Times New Roman" w:hAnsi="Times New Roman" w:cs="Times New Roman"/>
          <w:color w:val="000000" w:themeColor="text1"/>
          <w:sz w:val="24"/>
          <w:szCs w:val="24"/>
          <w:lang w:val="en-US"/>
        </w:rPr>
        <w:t xml:space="preserve"> </w:t>
      </w:r>
      <w:r w:rsidRPr="00963FDD">
        <w:rPr>
          <w:rFonts w:ascii="Times New Roman" w:hAnsi="Times New Roman" w:cs="Times New Roman"/>
          <w:color w:val="000000" w:themeColor="text1"/>
          <w:sz w:val="24"/>
          <w:szCs w:val="24"/>
        </w:rPr>
        <w:t>(2008) secara lengkap menurut Borg dan Gall ada 10 langkah pelaksanaan strategi penelitian dan pengembangan, yaitu:</w:t>
      </w:r>
    </w:p>
    <w:p w:rsidR="00963FDD" w:rsidRP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Penelitian dan pengumpulan data </w:t>
      </w:r>
      <w:r w:rsidRPr="00963FDD">
        <w:rPr>
          <w:rFonts w:ascii="Times New Roman" w:hAnsi="Times New Roman" w:cs="Times New Roman"/>
          <w:i/>
          <w:color w:val="000000" w:themeColor="text1"/>
          <w:sz w:val="24"/>
          <w:szCs w:val="24"/>
        </w:rPr>
        <w:t>(Research and information collecting)</w:t>
      </w:r>
    </w:p>
    <w:p w:rsidR="00963FDD" w:rsidRPr="00963FDD" w:rsidRDefault="00963FDD" w:rsidP="0099585B">
      <w:pPr>
        <w:numPr>
          <w:ilvl w:val="0"/>
          <w:numId w:val="20"/>
        </w:numPr>
        <w:spacing w:line="240" w:lineRule="auto"/>
        <w:contextualSpacing/>
        <w:jc w:val="both"/>
        <w:rPr>
          <w:rFonts w:ascii="Times New Roman" w:hAnsi="Times New Roman" w:cs="Times New Roman"/>
          <w:color w:val="000000" w:themeColor="text1"/>
          <w:sz w:val="24"/>
          <w:szCs w:val="24"/>
        </w:rPr>
      </w:pPr>
      <w:r w:rsidRPr="00963FDD">
        <w:rPr>
          <w:rFonts w:ascii="Times New Roman" w:hAnsi="Times New Roman" w:cs="Times New Roman"/>
          <w:color w:val="000000" w:themeColor="text1"/>
          <w:sz w:val="24"/>
          <w:szCs w:val="24"/>
        </w:rPr>
        <w:t xml:space="preserve">Perencanaan </w:t>
      </w:r>
      <w:r w:rsidRPr="00963FDD">
        <w:rPr>
          <w:rFonts w:ascii="Times New Roman" w:hAnsi="Times New Roman" w:cs="Times New Roman"/>
          <w:i/>
          <w:color w:val="000000" w:themeColor="text1"/>
          <w:sz w:val="24"/>
          <w:szCs w:val="24"/>
        </w:rPr>
        <w:t>(Planing)</w:t>
      </w:r>
      <w:r w:rsidRPr="00963FDD">
        <w:rPr>
          <w:rFonts w:ascii="Times New Roman" w:hAnsi="Times New Roman" w:cs="Times New Roman"/>
          <w:color w:val="000000" w:themeColor="text1"/>
          <w:sz w:val="24"/>
          <w:szCs w:val="24"/>
        </w:rPr>
        <w:t>.</w:t>
      </w:r>
    </w:p>
    <w:p w:rsidR="00963FDD" w:rsidRP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Pengembangan draf produk </w:t>
      </w:r>
      <w:r w:rsidRPr="00963FDD">
        <w:rPr>
          <w:rFonts w:ascii="Times New Roman" w:hAnsi="Times New Roman" w:cs="Times New Roman"/>
          <w:i/>
          <w:color w:val="000000" w:themeColor="text1"/>
          <w:sz w:val="24"/>
          <w:szCs w:val="24"/>
        </w:rPr>
        <w:t>(Develop preliminary form of product)</w:t>
      </w:r>
    </w:p>
    <w:p w:rsidR="00963FDD" w:rsidRPr="00963FDD" w:rsidRDefault="00963FDD" w:rsidP="0099585B">
      <w:pPr>
        <w:numPr>
          <w:ilvl w:val="0"/>
          <w:numId w:val="20"/>
        </w:numPr>
        <w:spacing w:line="240" w:lineRule="auto"/>
        <w:contextualSpacing/>
        <w:jc w:val="both"/>
        <w:rPr>
          <w:rFonts w:ascii="Times New Roman" w:hAnsi="Times New Roman" w:cs="Times New Roman"/>
          <w:color w:val="000000" w:themeColor="text1"/>
          <w:sz w:val="24"/>
          <w:szCs w:val="24"/>
        </w:rPr>
      </w:pPr>
      <w:r w:rsidRPr="00963FDD">
        <w:rPr>
          <w:rFonts w:ascii="Times New Roman" w:hAnsi="Times New Roman" w:cs="Times New Roman"/>
          <w:color w:val="000000" w:themeColor="text1"/>
          <w:sz w:val="24"/>
          <w:szCs w:val="24"/>
        </w:rPr>
        <w:t xml:space="preserve">Uji coba lapangan awal </w:t>
      </w:r>
      <w:r w:rsidRPr="00963FDD">
        <w:rPr>
          <w:rFonts w:ascii="Times New Roman" w:hAnsi="Times New Roman" w:cs="Times New Roman"/>
          <w:i/>
          <w:color w:val="000000" w:themeColor="text1"/>
          <w:sz w:val="24"/>
          <w:szCs w:val="24"/>
        </w:rPr>
        <w:t>(Preliminary field testing)</w:t>
      </w:r>
    </w:p>
    <w:p w:rsidR="00963FDD" w:rsidRPr="00963FDD" w:rsidRDefault="00963FDD" w:rsidP="0099585B">
      <w:pPr>
        <w:numPr>
          <w:ilvl w:val="0"/>
          <w:numId w:val="20"/>
        </w:numPr>
        <w:spacing w:line="240" w:lineRule="auto"/>
        <w:contextualSpacing/>
        <w:jc w:val="both"/>
        <w:rPr>
          <w:rFonts w:ascii="Times New Roman" w:hAnsi="Times New Roman" w:cs="Times New Roman"/>
          <w:color w:val="000000" w:themeColor="text1"/>
          <w:sz w:val="24"/>
          <w:szCs w:val="24"/>
        </w:rPr>
      </w:pPr>
      <w:r w:rsidRPr="00963FDD">
        <w:rPr>
          <w:rFonts w:ascii="Times New Roman" w:hAnsi="Times New Roman" w:cs="Times New Roman"/>
          <w:color w:val="000000" w:themeColor="text1"/>
          <w:sz w:val="24"/>
          <w:szCs w:val="24"/>
        </w:rPr>
        <w:t xml:space="preserve">Merevisi hasil uji coba </w:t>
      </w:r>
      <w:r w:rsidRPr="00963FDD">
        <w:rPr>
          <w:rFonts w:ascii="Times New Roman" w:hAnsi="Times New Roman" w:cs="Times New Roman"/>
          <w:i/>
          <w:color w:val="000000" w:themeColor="text1"/>
          <w:sz w:val="24"/>
          <w:szCs w:val="24"/>
        </w:rPr>
        <w:t>(Main product revision)</w:t>
      </w:r>
    </w:p>
    <w:p w:rsidR="00963FDD" w:rsidRPr="00963FDD" w:rsidRDefault="00963FDD" w:rsidP="0099585B">
      <w:pPr>
        <w:numPr>
          <w:ilvl w:val="0"/>
          <w:numId w:val="20"/>
        </w:numPr>
        <w:spacing w:line="240" w:lineRule="auto"/>
        <w:contextualSpacing/>
        <w:jc w:val="both"/>
        <w:rPr>
          <w:rFonts w:ascii="Times New Roman" w:hAnsi="Times New Roman" w:cs="Times New Roman"/>
          <w:color w:val="000000" w:themeColor="text1"/>
          <w:sz w:val="24"/>
          <w:szCs w:val="24"/>
        </w:rPr>
      </w:pPr>
      <w:r w:rsidRPr="00963FDD">
        <w:rPr>
          <w:rFonts w:ascii="Times New Roman" w:hAnsi="Times New Roman" w:cs="Times New Roman"/>
          <w:color w:val="000000" w:themeColor="text1"/>
          <w:sz w:val="24"/>
          <w:szCs w:val="24"/>
        </w:rPr>
        <w:t>Uji coba lapangan (Main field testing)</w:t>
      </w:r>
    </w:p>
    <w:p w:rsidR="00963FDD" w:rsidRP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Penyempurnaan produk hasil uji lapangan </w:t>
      </w:r>
      <w:r w:rsidRPr="00963FDD">
        <w:rPr>
          <w:rFonts w:ascii="Times New Roman" w:hAnsi="Times New Roman" w:cs="Times New Roman"/>
          <w:i/>
          <w:color w:val="000000" w:themeColor="text1"/>
          <w:sz w:val="24"/>
          <w:szCs w:val="24"/>
        </w:rPr>
        <w:t>(Operational product revision)</w:t>
      </w:r>
    </w:p>
    <w:p w:rsidR="00963FDD" w:rsidRP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Uji Pelaksanaan lapangan </w:t>
      </w:r>
      <w:r w:rsidRPr="00963FDD">
        <w:rPr>
          <w:rFonts w:ascii="Times New Roman" w:hAnsi="Times New Roman" w:cs="Times New Roman"/>
          <w:i/>
          <w:color w:val="000000" w:themeColor="text1"/>
          <w:sz w:val="24"/>
          <w:szCs w:val="24"/>
        </w:rPr>
        <w:t>(Operasional field testing)</w:t>
      </w:r>
    </w:p>
    <w:p w:rsidR="00963FDD" w:rsidRP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Penyempurnaan produk akhir </w:t>
      </w:r>
      <w:r w:rsidRPr="00963FDD">
        <w:rPr>
          <w:rFonts w:ascii="Times New Roman" w:hAnsi="Times New Roman" w:cs="Times New Roman"/>
          <w:i/>
          <w:color w:val="000000" w:themeColor="text1"/>
          <w:sz w:val="24"/>
          <w:szCs w:val="24"/>
        </w:rPr>
        <w:t>(Final product revision)</w:t>
      </w:r>
    </w:p>
    <w:p w:rsidR="00963FDD" w:rsidRDefault="00963FDD" w:rsidP="0099585B">
      <w:pPr>
        <w:numPr>
          <w:ilvl w:val="0"/>
          <w:numId w:val="20"/>
        </w:numPr>
        <w:spacing w:line="240" w:lineRule="auto"/>
        <w:contextualSpacing/>
        <w:jc w:val="both"/>
        <w:rPr>
          <w:rFonts w:ascii="Times New Roman" w:hAnsi="Times New Roman" w:cs="Times New Roman"/>
          <w:i/>
          <w:color w:val="000000" w:themeColor="text1"/>
          <w:sz w:val="24"/>
          <w:szCs w:val="24"/>
        </w:rPr>
      </w:pPr>
      <w:r w:rsidRPr="00963FDD">
        <w:rPr>
          <w:rFonts w:ascii="Times New Roman" w:hAnsi="Times New Roman" w:cs="Times New Roman"/>
          <w:color w:val="000000" w:themeColor="text1"/>
          <w:sz w:val="24"/>
          <w:szCs w:val="24"/>
        </w:rPr>
        <w:t xml:space="preserve">Diseminasi dan implementasi </w:t>
      </w:r>
      <w:r w:rsidRPr="00963FDD">
        <w:rPr>
          <w:rFonts w:ascii="Times New Roman" w:hAnsi="Times New Roman" w:cs="Times New Roman"/>
          <w:i/>
          <w:color w:val="000000" w:themeColor="text1"/>
          <w:sz w:val="24"/>
          <w:szCs w:val="24"/>
        </w:rPr>
        <w:t>(Dissemination and implementation)</w:t>
      </w:r>
    </w:p>
    <w:p w:rsidR="004A0233" w:rsidRDefault="004A0233" w:rsidP="004A0233">
      <w:pPr>
        <w:spacing w:line="240" w:lineRule="auto"/>
        <w:contextualSpacing/>
        <w:jc w:val="both"/>
        <w:rPr>
          <w:rFonts w:ascii="Times New Roman" w:hAnsi="Times New Roman" w:cs="Times New Roman"/>
          <w:i/>
          <w:color w:val="000000" w:themeColor="text1"/>
          <w:sz w:val="24"/>
          <w:szCs w:val="24"/>
        </w:rPr>
      </w:pPr>
    </w:p>
    <w:p w:rsidR="004A0233" w:rsidRPr="00963FDD" w:rsidRDefault="004A0233" w:rsidP="004A0233">
      <w:pPr>
        <w:spacing w:line="240" w:lineRule="auto"/>
        <w:contextualSpacing/>
        <w:jc w:val="both"/>
        <w:rPr>
          <w:rFonts w:ascii="Times New Roman" w:hAnsi="Times New Roman" w:cs="Times New Roman"/>
          <w:i/>
          <w:color w:val="000000" w:themeColor="text1"/>
          <w:sz w:val="24"/>
          <w:szCs w:val="24"/>
        </w:rPr>
      </w:pPr>
    </w:p>
    <w:p w:rsidR="00374539" w:rsidRDefault="00374539" w:rsidP="0099585B">
      <w:pPr>
        <w:pStyle w:val="ListParagraph"/>
        <w:numPr>
          <w:ilvl w:val="0"/>
          <w:numId w:val="19"/>
        </w:numPr>
        <w:spacing w:after="200" w:line="240" w:lineRule="auto"/>
        <w:jc w:val="center"/>
        <w:rPr>
          <w:rFonts w:ascii="Times New Roman" w:hAnsi="Times New Roman" w:cs="Times New Roman"/>
          <w:b/>
          <w:color w:val="000000" w:themeColor="text1"/>
          <w:sz w:val="24"/>
          <w:szCs w:val="24"/>
        </w:rPr>
      </w:pPr>
      <w:r w:rsidRPr="00EC7970">
        <w:rPr>
          <w:rFonts w:ascii="Times New Roman" w:hAnsi="Times New Roman" w:cs="Times New Roman"/>
          <w:b/>
          <w:color w:val="000000" w:themeColor="text1"/>
          <w:sz w:val="24"/>
          <w:szCs w:val="24"/>
        </w:rPr>
        <w:lastRenderedPageBreak/>
        <w:t>Langkah-Langkah Pengembangan.</w:t>
      </w:r>
    </w:p>
    <w:p w:rsidR="00374539" w:rsidRDefault="00374539" w:rsidP="00374539">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Langkah-langkah pengembangan produk akan dijelaskan sebagai berikut: </w:t>
      </w:r>
    </w:p>
    <w:p w:rsidR="00374539" w:rsidRDefault="00374539" w:rsidP="0099585B">
      <w:pPr>
        <w:pStyle w:val="ListParagraph"/>
        <w:numPr>
          <w:ilvl w:val="0"/>
          <w:numId w:val="22"/>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Identifikasi masalah dan pengumpulan data </w:t>
      </w:r>
      <w:r w:rsidRPr="009F1F24">
        <w:rPr>
          <w:rFonts w:ascii="Times New Roman" w:hAnsi="Times New Roman" w:cs="Times New Roman"/>
          <w:i/>
          <w:color w:val="000000" w:themeColor="text1"/>
          <w:sz w:val="24"/>
          <w:szCs w:val="24"/>
        </w:rPr>
        <w:t>(Research and Information Collecting)</w:t>
      </w:r>
    </w:p>
    <w:p w:rsidR="00374539" w:rsidRPr="00CB3841" w:rsidRDefault="00374539" w:rsidP="0099585B">
      <w:pPr>
        <w:pStyle w:val="ListParagraph"/>
        <w:numPr>
          <w:ilvl w:val="0"/>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Perencanaan </w:t>
      </w:r>
      <w:r>
        <w:rPr>
          <w:rFonts w:ascii="Times New Roman" w:hAnsi="Times New Roman" w:cs="Times New Roman"/>
          <w:i/>
          <w:color w:val="000000" w:themeColor="text1"/>
          <w:sz w:val="24"/>
          <w:szCs w:val="24"/>
        </w:rPr>
        <w:t>(Planing).</w:t>
      </w:r>
    </w:p>
    <w:p w:rsidR="00374539" w:rsidRPr="00934EBF" w:rsidRDefault="00374539" w:rsidP="0099585B">
      <w:pPr>
        <w:pStyle w:val="ListParagraph"/>
        <w:numPr>
          <w:ilvl w:val="0"/>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Pengembangan Draf Produk </w:t>
      </w:r>
      <w:r w:rsidRPr="00934EBF">
        <w:rPr>
          <w:rFonts w:ascii="Times New Roman" w:hAnsi="Times New Roman" w:cs="Times New Roman"/>
          <w:i/>
          <w:color w:val="000000" w:themeColor="text1"/>
          <w:sz w:val="24"/>
          <w:szCs w:val="24"/>
        </w:rPr>
        <w:t>(Develop Preliminary Form of Product)</w:t>
      </w:r>
    </w:p>
    <w:p w:rsidR="00374539" w:rsidRPr="00B26703"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produk melalui beberapa tahapan, diantaranya:</w:t>
      </w:r>
    </w:p>
    <w:p w:rsidR="00374539" w:rsidRDefault="00374539" w:rsidP="0099585B">
      <w:pPr>
        <w:pStyle w:val="ListParagraph"/>
        <w:numPr>
          <w:ilvl w:val="1"/>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Penyusunan Panduan Modul</w:t>
      </w:r>
    </w:p>
    <w:p w:rsidR="00AC42A9" w:rsidRDefault="00374539" w:rsidP="00AC42A9">
      <w:pPr>
        <w:pStyle w:val="ListParagraph"/>
        <w:numPr>
          <w:ilvl w:val="1"/>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Penyusunan Modul/Buku Informasi</w:t>
      </w:r>
    </w:p>
    <w:p w:rsidR="00AC42A9" w:rsidRDefault="00374539" w:rsidP="00AC42A9">
      <w:pPr>
        <w:pStyle w:val="ListParagraph"/>
        <w:numPr>
          <w:ilvl w:val="1"/>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Penyusunan Modul/Buku Kerja</w:t>
      </w:r>
    </w:p>
    <w:p w:rsidR="00374539" w:rsidRDefault="00374539" w:rsidP="0099585B">
      <w:pPr>
        <w:pStyle w:val="ListParagraph"/>
        <w:numPr>
          <w:ilvl w:val="1"/>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Penyusunan Modul/Buku Penilaian</w:t>
      </w:r>
    </w:p>
    <w:p w:rsidR="00374539" w:rsidRPr="004D3DBC" w:rsidRDefault="00374539" w:rsidP="00374539">
      <w:pPr>
        <w:pStyle w:val="ListParagraph"/>
        <w:spacing w:line="240" w:lineRule="auto"/>
        <w:ind w:left="1800"/>
        <w:jc w:val="both"/>
        <w:rPr>
          <w:rFonts w:ascii="Times New Roman" w:hAnsi="Times New Roman" w:cs="Times New Roman"/>
          <w:b/>
          <w:sz w:val="24"/>
          <w:szCs w:val="24"/>
        </w:rPr>
      </w:pPr>
    </w:p>
    <w:p w:rsidR="00374539" w:rsidRDefault="00374539" w:rsidP="0099585B">
      <w:pPr>
        <w:pStyle w:val="ListParagraph"/>
        <w:numPr>
          <w:ilvl w:val="0"/>
          <w:numId w:val="22"/>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Uji Coba Lapangan Awal </w:t>
      </w:r>
      <w:r w:rsidRPr="004D3DBC">
        <w:rPr>
          <w:rFonts w:ascii="Times New Roman" w:hAnsi="Times New Roman" w:cs="Times New Roman"/>
          <w:i/>
          <w:color w:val="000000" w:themeColor="text1"/>
          <w:sz w:val="24"/>
          <w:szCs w:val="24"/>
        </w:rPr>
        <w:t>(Preliminary Field Testing)</w:t>
      </w:r>
    </w:p>
    <w:p w:rsidR="00374539" w:rsidRPr="004D3DBC" w:rsidRDefault="00374539" w:rsidP="00374539">
      <w:pPr>
        <w:pStyle w:val="ListParagraph"/>
        <w:spacing w:line="240" w:lineRule="auto"/>
        <w:ind w:left="108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Setelah produk selesai dikembangkan, langkah selanjutnya adalah menguji coba lapangan awal yang digunakan untuk mengetahui valid tidaknya produk pengembangan modul dengan pendekatan CBT dan pembelajaran mandiri. Uji validitas diberikan kepada tiga validator yakni ahli ilmu kimia analisis volumetri (guru senior volumetri pada SMK-SMAK Makassar), ahli pendekatan CBT dan Pembelajaran mandiri (2 dosen  yang berlatar belakang  pendidikan).</w:t>
      </w:r>
    </w:p>
    <w:p w:rsidR="00374539" w:rsidRPr="00E21391" w:rsidRDefault="00374539" w:rsidP="0099585B">
      <w:pPr>
        <w:pStyle w:val="ListParagraph"/>
        <w:numPr>
          <w:ilvl w:val="0"/>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Merevisi hasil Uji Coba </w:t>
      </w:r>
      <w:r w:rsidRPr="004D3DBC">
        <w:rPr>
          <w:rFonts w:ascii="Times New Roman" w:hAnsi="Times New Roman" w:cs="Times New Roman"/>
          <w:i/>
          <w:color w:val="000000" w:themeColor="text1"/>
          <w:sz w:val="24"/>
          <w:szCs w:val="24"/>
        </w:rPr>
        <w:t>(Main Product Revision)</w:t>
      </w:r>
    </w:p>
    <w:p w:rsidR="00374539" w:rsidRPr="00E21F03"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 melakukan revisi modul, sesuai dengan kekurangan-kekurangan dan kesalahan-kesalahan setelah </w:t>
      </w:r>
      <w:r>
        <w:rPr>
          <w:rFonts w:ascii="Times New Roman" w:hAnsi="Times New Roman" w:cs="Times New Roman"/>
          <w:color w:val="000000" w:themeColor="text1"/>
          <w:sz w:val="24"/>
          <w:szCs w:val="24"/>
        </w:rPr>
        <w:lastRenderedPageBreak/>
        <w:t>validasi ahli dan uji coba lapangan.</w:t>
      </w:r>
    </w:p>
    <w:p w:rsidR="00374539" w:rsidRPr="00E21391" w:rsidRDefault="00374539" w:rsidP="0099585B">
      <w:pPr>
        <w:pStyle w:val="ListParagraph"/>
        <w:numPr>
          <w:ilvl w:val="0"/>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Uji Coba Lapangan Kecil </w:t>
      </w:r>
      <w:r w:rsidRPr="00E21391">
        <w:rPr>
          <w:rFonts w:ascii="Times New Roman" w:hAnsi="Times New Roman" w:cs="Times New Roman"/>
          <w:i/>
          <w:color w:val="000000" w:themeColor="text1"/>
          <w:sz w:val="24"/>
          <w:szCs w:val="24"/>
        </w:rPr>
        <w:t>(Main Product Revision)</w:t>
      </w:r>
    </w:p>
    <w:p w:rsidR="00374539"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Uji coba lapangan ini dilakukan pada sebagian kecil siswa kelas II SMK-SMAK Makassar dengan pertimbangan kompetensi Melaksanakan Analisis volumetri dalam kurikulum diajarkan pada kelas II semester gasal dan genap. Adapun kelas yang dipilih disesuaikan dengan jadwal bloks sistem yang berlaku dan kelas atau kelompok praktikum di SMK SMAK Makassar adalah kelompok homogen.</w:t>
      </w:r>
    </w:p>
    <w:p w:rsidR="00374539" w:rsidRDefault="00374539" w:rsidP="0099585B">
      <w:pPr>
        <w:pStyle w:val="ListParagraph"/>
        <w:numPr>
          <w:ilvl w:val="0"/>
          <w:numId w:val="22"/>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Penyempurnaan produk hasil uji lapangan </w:t>
      </w:r>
      <w:r w:rsidRPr="0016447B">
        <w:rPr>
          <w:rFonts w:ascii="Times New Roman" w:hAnsi="Times New Roman" w:cs="Times New Roman"/>
          <w:i/>
          <w:color w:val="000000" w:themeColor="text1"/>
          <w:sz w:val="24"/>
          <w:szCs w:val="24"/>
        </w:rPr>
        <w:t>(Operational product revision)</w:t>
      </w:r>
    </w:p>
    <w:p w:rsidR="00374539" w:rsidRPr="001C2AB1"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Penyempurnaan modul hasil uji coba lapangan dilakukan jika masih belum memenuhi kriteria kwalitas modul yang diharapkan yaitu valid, reliabel, efektif dan praktis</w:t>
      </w:r>
    </w:p>
    <w:p w:rsidR="00374539" w:rsidRDefault="00374539" w:rsidP="0099585B">
      <w:pPr>
        <w:pStyle w:val="ListParagraph"/>
        <w:numPr>
          <w:ilvl w:val="0"/>
          <w:numId w:val="22"/>
        </w:numPr>
        <w:spacing w:after="200" w:line="240" w:lineRule="auto"/>
        <w:jc w:val="both"/>
        <w:rPr>
          <w:rFonts w:ascii="Times New Roman" w:hAnsi="Times New Roman" w:cs="Times New Roman"/>
          <w:i/>
          <w:color w:val="000000" w:themeColor="text1"/>
          <w:sz w:val="24"/>
          <w:szCs w:val="24"/>
        </w:rPr>
      </w:pPr>
      <w:r w:rsidRPr="0016447B">
        <w:rPr>
          <w:rFonts w:ascii="Times New Roman" w:hAnsi="Times New Roman" w:cs="Times New Roman"/>
          <w:i/>
          <w:color w:val="000000" w:themeColor="text1"/>
          <w:sz w:val="24"/>
          <w:szCs w:val="24"/>
        </w:rPr>
        <w:t>U</w:t>
      </w:r>
      <w:r>
        <w:rPr>
          <w:rFonts w:ascii="Times New Roman" w:hAnsi="Times New Roman" w:cs="Times New Roman"/>
          <w:color w:val="000000" w:themeColor="text1"/>
          <w:sz w:val="24"/>
          <w:szCs w:val="24"/>
        </w:rPr>
        <w:t xml:space="preserve">ji Pelaksanaan lapangan </w:t>
      </w:r>
      <w:r w:rsidRPr="0016447B">
        <w:rPr>
          <w:rFonts w:ascii="Times New Roman" w:hAnsi="Times New Roman" w:cs="Times New Roman"/>
          <w:i/>
          <w:color w:val="000000" w:themeColor="text1"/>
          <w:sz w:val="24"/>
          <w:szCs w:val="24"/>
        </w:rPr>
        <w:t>(Operasional field testing)</w:t>
      </w:r>
    </w:p>
    <w:p w:rsidR="00374539" w:rsidRPr="001C2AB1"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Dilakukan uji pelaksanaan lapangan jika telah tahap penyempurnaan produk hasil uji coba lapangan pada peserta uji kompetensi tahun anggaran 2017 tahap kedua LSP P1 Analis Kimia SMK-SMAK Makassar.</w:t>
      </w:r>
    </w:p>
    <w:p w:rsidR="00374539" w:rsidRPr="0016447B" w:rsidRDefault="00374539" w:rsidP="0099585B">
      <w:pPr>
        <w:pStyle w:val="ListParagraph"/>
        <w:numPr>
          <w:ilvl w:val="0"/>
          <w:numId w:val="22"/>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Penyempurnaan produk akhir </w:t>
      </w:r>
      <w:r w:rsidRPr="0016447B">
        <w:rPr>
          <w:rFonts w:ascii="Times New Roman" w:hAnsi="Times New Roman" w:cs="Times New Roman"/>
          <w:i/>
          <w:color w:val="000000" w:themeColor="text1"/>
          <w:sz w:val="24"/>
          <w:szCs w:val="24"/>
        </w:rPr>
        <w:t>(Final product revision)</w:t>
      </w:r>
    </w:p>
    <w:p w:rsidR="00374539"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analisis kwalitas modul yang dihasilkan pada tahap uji pelaksanaan lapangan maka dapat ditentukan apakah perlu dilakukan penyempurnaan produk akhir pada modul yang dihasilkan.</w:t>
      </w:r>
    </w:p>
    <w:p w:rsidR="00374539" w:rsidRDefault="00374539" w:rsidP="0099585B">
      <w:pPr>
        <w:pStyle w:val="ListParagraph"/>
        <w:numPr>
          <w:ilvl w:val="0"/>
          <w:numId w:val="2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Diseminasi dan Implementasi </w:t>
      </w:r>
      <w:r w:rsidRPr="00E21391">
        <w:rPr>
          <w:rFonts w:ascii="Times New Roman" w:hAnsi="Times New Roman" w:cs="Times New Roman"/>
          <w:i/>
          <w:color w:val="000000" w:themeColor="text1"/>
          <w:sz w:val="24"/>
          <w:szCs w:val="24"/>
        </w:rPr>
        <w:t>(Dissemination and Implementation)</w:t>
      </w:r>
    </w:p>
    <w:p w:rsidR="00374539" w:rsidRPr="00E21391" w:rsidRDefault="00374539" w:rsidP="0099585B">
      <w:pPr>
        <w:pStyle w:val="ListParagraph"/>
        <w:numPr>
          <w:ilvl w:val="0"/>
          <w:numId w:val="19"/>
        </w:numPr>
        <w:spacing w:after="20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Penilaian Produk</w:t>
      </w:r>
    </w:p>
    <w:p w:rsidR="00374539" w:rsidRPr="000F3116" w:rsidRDefault="00374539" w:rsidP="00374539">
      <w:pPr>
        <w:spacing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Penilaian produk bertujuan untuk mendapatkan data yang akurat yang digunakan untuk melakukan revisi (perbaikan), menetapkan tujuan keefektifan, kevalidan, dan kepraktisan produk yang dihasilkan. Dalam penilaian produk ini akan diuraikan tentang desain penilaian, subjek penilaian, jenis data, instrumen pengumpulan data, dan teknik analisa data.</w:t>
      </w:r>
    </w:p>
    <w:p w:rsidR="00374539" w:rsidRDefault="00374539" w:rsidP="0099585B">
      <w:pPr>
        <w:pStyle w:val="ListParagraph"/>
        <w:numPr>
          <w:ilvl w:val="0"/>
          <w:numId w:val="26"/>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Desaian Penilaian</w:t>
      </w:r>
    </w:p>
    <w:p w:rsidR="00374539"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penilaian dari pengembangan ini melalui beberapa tahap berikut:</w:t>
      </w:r>
    </w:p>
    <w:p w:rsidR="00374539" w:rsidRDefault="00374539" w:rsidP="0099585B">
      <w:pPr>
        <w:pStyle w:val="ListParagraph"/>
        <w:numPr>
          <w:ilvl w:val="0"/>
          <w:numId w:val="27"/>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identifikasi masalah dan konsultasi</w:t>
      </w:r>
    </w:p>
    <w:p w:rsidR="00374539" w:rsidRDefault="00374539" w:rsidP="0099585B">
      <w:pPr>
        <w:pStyle w:val="ListParagraph"/>
        <w:numPr>
          <w:ilvl w:val="0"/>
          <w:numId w:val="27"/>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validasi ahli</w:t>
      </w:r>
    </w:p>
    <w:p w:rsidR="00374539" w:rsidRDefault="00374539" w:rsidP="00374539">
      <w:pPr>
        <w:pStyle w:val="ListParagraph"/>
        <w:spacing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Tahap validasi ahli terdiri dari beberapa kegiatan berikut:</w:t>
      </w:r>
    </w:p>
    <w:p w:rsidR="00374539" w:rsidRDefault="00374539" w:rsidP="0099585B">
      <w:pPr>
        <w:pStyle w:val="ListParagraph"/>
        <w:numPr>
          <w:ilvl w:val="0"/>
          <w:numId w:val="26"/>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Penilaian</w:t>
      </w:r>
    </w:p>
    <w:p w:rsidR="00374539" w:rsidRDefault="00374539" w:rsidP="0099585B">
      <w:pPr>
        <w:pStyle w:val="ListParagraph"/>
        <w:numPr>
          <w:ilvl w:val="0"/>
          <w:numId w:val="30"/>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Ahli kimia analisis volumetri</w:t>
      </w:r>
    </w:p>
    <w:p w:rsidR="00374539" w:rsidRDefault="00374539" w:rsidP="0099585B">
      <w:pPr>
        <w:pStyle w:val="ListParagraph"/>
        <w:numPr>
          <w:ilvl w:val="0"/>
          <w:numId w:val="30"/>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Ahli pendekatan CBT dan Pembelajaran Mandiri</w:t>
      </w:r>
    </w:p>
    <w:p w:rsidR="00374539" w:rsidRDefault="00374539" w:rsidP="0099585B">
      <w:pPr>
        <w:pStyle w:val="ListParagraph"/>
        <w:numPr>
          <w:ilvl w:val="0"/>
          <w:numId w:val="30"/>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Asesi/Peserta Uji Kompetensi LSP P1 Analis Kimia SMK-SMAK Makassar</w:t>
      </w:r>
    </w:p>
    <w:p w:rsidR="00374539" w:rsidRDefault="00374539" w:rsidP="0099585B">
      <w:pPr>
        <w:pStyle w:val="ListParagraph"/>
        <w:numPr>
          <w:ilvl w:val="0"/>
          <w:numId w:val="26"/>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Data</w:t>
      </w:r>
    </w:p>
    <w:p w:rsidR="00374539" w:rsidRDefault="00374539" w:rsidP="0099585B">
      <w:pPr>
        <w:pStyle w:val="ListParagraph"/>
        <w:numPr>
          <w:ilvl w:val="0"/>
          <w:numId w:val="31"/>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kualitatif</w:t>
      </w:r>
    </w:p>
    <w:p w:rsidR="00374539" w:rsidRDefault="00374539" w:rsidP="0099585B">
      <w:pPr>
        <w:pStyle w:val="ListParagraph"/>
        <w:numPr>
          <w:ilvl w:val="0"/>
          <w:numId w:val="31"/>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kuantitatif</w:t>
      </w:r>
    </w:p>
    <w:p w:rsidR="00374539" w:rsidRDefault="00374539" w:rsidP="0099585B">
      <w:pPr>
        <w:pStyle w:val="ListParagraph"/>
        <w:numPr>
          <w:ilvl w:val="0"/>
          <w:numId w:val="26"/>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Pengumpulan Data</w:t>
      </w:r>
    </w:p>
    <w:p w:rsidR="00374539" w:rsidRDefault="00374539" w:rsidP="00374539">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Instrumen yang digunakan dalam pengembangan modul ini adalah observasi, wawancara, angket atau kuesioner, dan tes.</w:t>
      </w:r>
    </w:p>
    <w:p w:rsidR="00374539" w:rsidRPr="004A0233" w:rsidRDefault="00374539" w:rsidP="004A0233">
      <w:pPr>
        <w:pStyle w:val="ListParagraph"/>
        <w:numPr>
          <w:ilvl w:val="0"/>
          <w:numId w:val="3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Observasi</w:t>
      </w:r>
    </w:p>
    <w:p w:rsidR="00374539" w:rsidRDefault="00374539" w:rsidP="0099585B">
      <w:pPr>
        <w:pStyle w:val="ListParagraph"/>
        <w:numPr>
          <w:ilvl w:val="0"/>
          <w:numId w:val="3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Angket atau kuesioner</w:t>
      </w:r>
    </w:p>
    <w:p w:rsidR="00374539" w:rsidRDefault="00374539" w:rsidP="0099585B">
      <w:pPr>
        <w:pStyle w:val="ListParagraph"/>
        <w:numPr>
          <w:ilvl w:val="0"/>
          <w:numId w:val="32"/>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w:t>
      </w:r>
    </w:p>
    <w:p w:rsidR="00374539" w:rsidRDefault="00374539" w:rsidP="0099585B">
      <w:pPr>
        <w:pStyle w:val="ListParagraph"/>
        <w:numPr>
          <w:ilvl w:val="0"/>
          <w:numId w:val="26"/>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Analisa Data</w:t>
      </w:r>
    </w:p>
    <w:p w:rsidR="00374539" w:rsidRPr="00E24847" w:rsidRDefault="00374539" w:rsidP="0099585B">
      <w:pPr>
        <w:pStyle w:val="ListParagraph"/>
        <w:numPr>
          <w:ilvl w:val="0"/>
          <w:numId w:val="33"/>
        </w:numPr>
        <w:spacing w:after="200" w:line="240" w:lineRule="auto"/>
        <w:jc w:val="both"/>
        <w:rPr>
          <w:rFonts w:ascii="Times New Roman" w:hAnsi="Times New Roman" w:cs="Times New Roman"/>
          <w:color w:val="000000" w:themeColor="text1"/>
          <w:sz w:val="24"/>
          <w:szCs w:val="24"/>
        </w:rPr>
      </w:pPr>
      <w:r w:rsidRPr="00E24847">
        <w:rPr>
          <w:rFonts w:ascii="Times New Roman" w:hAnsi="Times New Roman" w:cs="Times New Roman"/>
          <w:color w:val="000000" w:themeColor="text1"/>
          <w:sz w:val="24"/>
          <w:szCs w:val="24"/>
        </w:rPr>
        <w:t>Analisis Validitas.</w:t>
      </w:r>
    </w:p>
    <w:p w:rsidR="00374539" w:rsidRPr="00A73E33" w:rsidRDefault="00374539" w:rsidP="00271172">
      <w:pPr>
        <w:spacing w:line="240" w:lineRule="auto"/>
        <w:ind w:left="1429" w:firstLine="720"/>
        <w:jc w:val="both"/>
        <w:rPr>
          <w:rFonts w:ascii="Times New Roman" w:eastAsiaTheme="minorEastAsia" w:hAnsi="Times New Roman" w:cs="Times New Roman"/>
          <w:color w:val="000000" w:themeColor="text1"/>
          <w:sz w:val="24"/>
          <w:szCs w:val="24"/>
        </w:rPr>
      </w:pPr>
      <w:r w:rsidRPr="00A73E33">
        <w:rPr>
          <w:rFonts w:ascii="Times New Roman" w:eastAsiaTheme="minorEastAsia" w:hAnsi="Times New Roman" w:cs="Times New Roman"/>
          <w:color w:val="000000" w:themeColor="text1"/>
          <w:sz w:val="24"/>
          <w:szCs w:val="24"/>
        </w:rPr>
        <w:t>Selain melakukan</w:t>
      </w:r>
      <w:r>
        <w:rPr>
          <w:rFonts w:ascii="Times New Roman" w:eastAsiaTheme="minorEastAsia" w:hAnsi="Times New Roman" w:cs="Times New Roman"/>
          <w:color w:val="000000" w:themeColor="text1"/>
          <w:sz w:val="24"/>
          <w:szCs w:val="24"/>
        </w:rPr>
        <w:t xml:space="preserve"> validitas isi oleh pakar, </w:t>
      </w:r>
      <w:r w:rsidRPr="00A73E33">
        <w:rPr>
          <w:rFonts w:ascii="Times New Roman" w:eastAsiaTheme="minorEastAsia" w:hAnsi="Times New Roman" w:cs="Times New Roman"/>
          <w:color w:val="000000" w:themeColor="text1"/>
          <w:sz w:val="24"/>
          <w:szCs w:val="24"/>
        </w:rPr>
        <w:t xml:space="preserve">dilakukan pula analisis validitas empirik dengan menggunakan rumus </w:t>
      </w:r>
      <w:r w:rsidRPr="00A73E33">
        <w:rPr>
          <w:rFonts w:ascii="Times New Roman" w:eastAsiaTheme="minorEastAsia" w:hAnsi="Times New Roman" w:cs="Times New Roman"/>
          <w:color w:val="000000" w:themeColor="text1"/>
          <w:sz w:val="24"/>
          <w:szCs w:val="24"/>
        </w:rPr>
        <w:lastRenderedPageBreak/>
        <w:t xml:space="preserve">korelasi </w:t>
      </w:r>
      <w:r w:rsidRPr="00A73E33">
        <w:rPr>
          <w:rFonts w:ascii="Times New Roman" w:eastAsiaTheme="minorEastAsia" w:hAnsi="Times New Roman" w:cs="Times New Roman"/>
          <w:i/>
          <w:color w:val="000000" w:themeColor="text1"/>
          <w:sz w:val="24"/>
          <w:szCs w:val="24"/>
        </w:rPr>
        <w:t xml:space="preserve">product moment </w:t>
      </w:r>
      <w:r w:rsidRPr="00A73E33">
        <w:rPr>
          <w:rFonts w:ascii="Times New Roman" w:eastAsiaTheme="minorEastAsia" w:hAnsi="Times New Roman" w:cs="Times New Roman"/>
          <w:color w:val="000000" w:themeColor="text1"/>
          <w:sz w:val="24"/>
          <w:szCs w:val="24"/>
        </w:rPr>
        <w:t xml:space="preserve">yang dikemukakan oleh pearson. Tujuan dari validitas ini adalah untuk keberfungsian hasil uji coba perangkat. Untuk menguji validitas perangkat, perangkat diujicobakan pada subjek penelitian pada tahap uji coba perangkat. Validitas tercapai apa bila terdapat kesesuaian antara item-item dengan skor secara keseluruhan sehingga skor-skor pada item tertentu (X) dikorelasikan dengan skor total (Y). Skor diolah dengan menggunakan korelasi </w:t>
      </w:r>
      <w:r w:rsidRPr="00A73E33">
        <w:rPr>
          <w:rFonts w:ascii="Times New Roman" w:eastAsiaTheme="minorEastAsia" w:hAnsi="Times New Roman" w:cs="Times New Roman"/>
          <w:i/>
          <w:color w:val="000000" w:themeColor="text1"/>
          <w:sz w:val="24"/>
          <w:szCs w:val="24"/>
        </w:rPr>
        <w:t>Produck moment</w:t>
      </w:r>
      <w:r w:rsidRPr="00A73E33">
        <w:rPr>
          <w:rFonts w:ascii="Times New Roman" w:eastAsiaTheme="minorEastAsia" w:hAnsi="Times New Roman" w:cs="Times New Roman"/>
          <w:color w:val="000000" w:themeColor="text1"/>
          <w:sz w:val="24"/>
          <w:szCs w:val="24"/>
        </w:rPr>
        <w:t xml:space="preserve"> pada </w:t>
      </w:r>
      <w:r w:rsidRPr="00A73E33">
        <w:rPr>
          <w:rFonts w:ascii="Times New Roman" w:eastAsiaTheme="minorEastAsia" w:hAnsi="Times New Roman" w:cs="Times New Roman"/>
          <w:i/>
          <w:color w:val="000000" w:themeColor="text1"/>
          <w:sz w:val="24"/>
          <w:szCs w:val="24"/>
        </w:rPr>
        <w:t>software</w:t>
      </w:r>
      <w:r w:rsidRPr="00A73E33">
        <w:rPr>
          <w:rFonts w:ascii="Times New Roman" w:eastAsiaTheme="minorEastAsia" w:hAnsi="Times New Roman" w:cs="Times New Roman"/>
          <w:color w:val="000000" w:themeColor="text1"/>
          <w:sz w:val="24"/>
          <w:szCs w:val="24"/>
        </w:rPr>
        <w:t xml:space="preserve"> SPSS. Setelah mendapat nilai r hitung, kemudian </w:t>
      </w:r>
      <w:r>
        <w:rPr>
          <w:rFonts w:ascii="Times New Roman" w:eastAsiaTheme="minorEastAsia" w:hAnsi="Times New Roman" w:cs="Times New Roman"/>
          <w:color w:val="000000" w:themeColor="text1"/>
          <w:sz w:val="24"/>
          <w:szCs w:val="24"/>
        </w:rPr>
        <w:t>dibandingkan dengan nilai r Tabel dengan taraf signifikan = 0,05</w:t>
      </w:r>
    </w:p>
    <w:p w:rsidR="00374539" w:rsidRPr="00AA7418" w:rsidRDefault="00374539" w:rsidP="0099585B">
      <w:pPr>
        <w:pStyle w:val="ListParagraph"/>
        <w:numPr>
          <w:ilvl w:val="0"/>
          <w:numId w:val="33"/>
        </w:numPr>
        <w:spacing w:after="200" w:line="240" w:lineRule="auto"/>
        <w:ind w:left="709"/>
        <w:jc w:val="both"/>
        <w:rPr>
          <w:rFonts w:ascii="Times New Roman" w:hAnsi="Times New Roman" w:cs="Times New Roman"/>
          <w:color w:val="000000" w:themeColor="text1"/>
          <w:sz w:val="24"/>
          <w:szCs w:val="24"/>
        </w:rPr>
      </w:pPr>
      <w:r w:rsidRPr="00AA7418">
        <w:rPr>
          <w:rFonts w:ascii="Times New Roman" w:hAnsi="Times New Roman" w:cs="Times New Roman"/>
          <w:color w:val="000000" w:themeColor="text1"/>
          <w:sz w:val="24"/>
          <w:szCs w:val="24"/>
        </w:rPr>
        <w:t>Analisis Realibilitas.</w:t>
      </w:r>
    </w:p>
    <w:p w:rsidR="00374539" w:rsidRPr="00A73E33" w:rsidRDefault="00374539" w:rsidP="00271172">
      <w:pPr>
        <w:spacing w:line="240" w:lineRule="auto"/>
        <w:ind w:left="720" w:firstLine="720"/>
        <w:jc w:val="both"/>
        <w:rPr>
          <w:rFonts w:ascii="Times New Roman" w:hAnsi="Times New Roman" w:cs="Times New Roman"/>
          <w:sz w:val="24"/>
          <w:szCs w:val="24"/>
        </w:rPr>
      </w:pPr>
      <w:r w:rsidRPr="00A73E33">
        <w:rPr>
          <w:rFonts w:ascii="Times New Roman" w:hAnsi="Times New Roman" w:cs="Times New Roman"/>
          <w:sz w:val="24"/>
          <w:szCs w:val="24"/>
        </w:rPr>
        <w:t>Menurut Borich ( dalam Nurdin 2007 : 47), instrumen penelitian dikatakan relia</w:t>
      </w:r>
      <w:r>
        <w:rPr>
          <w:rFonts w:ascii="Times New Roman" w:hAnsi="Times New Roman" w:cs="Times New Roman"/>
          <w:sz w:val="24"/>
          <w:szCs w:val="24"/>
        </w:rPr>
        <w:t>bel jika nilai reliabilitasnya r</w:t>
      </w:r>
      <w:r w:rsidRPr="00E124B5">
        <w:rPr>
          <w:rFonts w:ascii="Times New Roman" w:hAnsi="Times New Roman" w:cs="Times New Roman"/>
          <w:sz w:val="24"/>
          <w:szCs w:val="24"/>
          <w:vertAlign w:val="subscript"/>
        </w:rPr>
        <w:t>xx</w:t>
      </w:r>
      <w:r>
        <w:rPr>
          <w:rFonts w:ascii="Times New Roman" w:hAnsi="Times New Roman" w:cs="Times New Roman"/>
          <w:sz w:val="24"/>
          <w:szCs w:val="24"/>
        </w:rPr>
        <w:t xml:space="preserve"> ≥ 0,75 atau r</w:t>
      </w:r>
      <w:r w:rsidRPr="00E124B5">
        <w:rPr>
          <w:rFonts w:ascii="Times New Roman" w:hAnsi="Times New Roman" w:cs="Times New Roman"/>
          <w:sz w:val="24"/>
          <w:szCs w:val="24"/>
          <w:vertAlign w:val="subscript"/>
        </w:rPr>
        <w:t>xx</w:t>
      </w:r>
      <w:r w:rsidRPr="00A73E33">
        <w:rPr>
          <w:rFonts w:ascii="Times New Roman" w:hAnsi="Times New Roman" w:cs="Times New Roman"/>
          <w:sz w:val="24"/>
          <w:szCs w:val="24"/>
        </w:rPr>
        <w:t xml:space="preserve"> ≥ 75% namun apabila tidak demikian, maka perlu dilakukan revisi berdasarkan saran yang diberikan oleh validator atau dengan melihat kembali aspek-aspek yang nilainya kurang untuk kemudian dilakukan validasi atau analisis ulang.Semakin besar koefisien korelasi yang diperoleh maka akan semakin tinggi tingkat realibilitas instrumen tersebut.</w:t>
      </w:r>
    </w:p>
    <w:p w:rsidR="00374539" w:rsidRDefault="00374539" w:rsidP="0099585B">
      <w:pPr>
        <w:pStyle w:val="ListParagraph"/>
        <w:numPr>
          <w:ilvl w:val="0"/>
          <w:numId w:val="36"/>
        </w:numPr>
        <w:spacing w:after="200" w:line="240" w:lineRule="auto"/>
        <w:ind w:left="993"/>
        <w:jc w:val="both"/>
        <w:rPr>
          <w:rFonts w:ascii="Times New Roman" w:hAnsi="Times New Roman" w:cs="Times New Roman"/>
          <w:sz w:val="24"/>
          <w:szCs w:val="24"/>
        </w:rPr>
      </w:pPr>
      <w:r>
        <w:rPr>
          <w:rFonts w:ascii="Times New Roman" w:hAnsi="Times New Roman" w:cs="Times New Roman"/>
          <w:sz w:val="24"/>
          <w:szCs w:val="24"/>
        </w:rPr>
        <w:t>Analisis keefektifan dan Analisis kepraktisan</w:t>
      </w:r>
    </w:p>
    <w:p w:rsidR="00374539" w:rsidRDefault="00374539" w:rsidP="00374539">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pengembangan modul SKKNI berbasis CBT dan pembelajaran mandiri ini, peneliti menetapkan kriteria keefektifan dan kepraktisan sebagai berikut:</w:t>
      </w:r>
    </w:p>
    <w:p w:rsidR="00374539" w:rsidRDefault="00374539" w:rsidP="0099585B">
      <w:pPr>
        <w:pStyle w:val="ListParagraph"/>
        <w:numPr>
          <w:ilvl w:val="0"/>
          <w:numId w:val="34"/>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Ketuntasan belajar sekurang-kurangnya 75% dari jumlah siswa telah kompeten pada akhir pembelajaran modul (tes sumatif), sebelum proses uji kompetensi  pada LSP P1 Analis Kimia SMAK Makassar.</w:t>
      </w:r>
    </w:p>
    <w:p w:rsidR="00374539" w:rsidRPr="00445088" w:rsidRDefault="00374539" w:rsidP="0099585B">
      <w:pPr>
        <w:pStyle w:val="ListParagraph"/>
        <w:numPr>
          <w:ilvl w:val="0"/>
          <w:numId w:val="34"/>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Tangapan positif dari rekan sejawat dan asesi/peserta uji kompetensi dalam menggunakan modul SKKNI berbasis CBT dalam proses pembelajaran.</w:t>
      </w:r>
    </w:p>
    <w:p w:rsidR="00271172" w:rsidRDefault="00271172" w:rsidP="00374539">
      <w:pPr>
        <w:pStyle w:val="ListParagraph"/>
        <w:spacing w:line="240" w:lineRule="auto"/>
        <w:ind w:left="426"/>
        <w:jc w:val="both"/>
        <w:rPr>
          <w:rFonts w:ascii="Times New Roman" w:hAnsi="Times New Roman" w:cs="Times New Roman"/>
          <w:sz w:val="24"/>
          <w:szCs w:val="24"/>
        </w:rPr>
        <w:sectPr w:rsidR="00271172" w:rsidSect="009174B3">
          <w:type w:val="continuous"/>
          <w:pgSz w:w="11906" w:h="16838" w:code="9"/>
          <w:pgMar w:top="1701" w:right="1134" w:bottom="1134" w:left="1701" w:header="709" w:footer="709" w:gutter="0"/>
          <w:cols w:num="2" w:space="708"/>
          <w:docGrid w:linePitch="360"/>
        </w:sectPr>
      </w:pPr>
    </w:p>
    <w:p w:rsidR="00374539" w:rsidRPr="0096160B" w:rsidRDefault="00374539" w:rsidP="00374539">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3E1B4E" w:rsidRDefault="003E1B4E" w:rsidP="0099585B">
      <w:pPr>
        <w:spacing w:line="240" w:lineRule="auto"/>
        <w:rPr>
          <w:rFonts w:ascii="Times New Roman" w:hAnsi="Times New Roman" w:cs="Times New Roman"/>
          <w:b/>
          <w:sz w:val="24"/>
          <w:szCs w:val="24"/>
        </w:rPr>
        <w:sectPr w:rsidR="003E1B4E" w:rsidSect="009174B3">
          <w:type w:val="continuous"/>
          <w:pgSz w:w="11906" w:h="16838" w:code="9"/>
          <w:pgMar w:top="1701" w:right="1134" w:bottom="1134" w:left="1701" w:header="709" w:footer="709" w:gutter="0"/>
          <w:cols w:num="2" w:space="708"/>
          <w:docGrid w:linePitch="360"/>
        </w:sectPr>
      </w:pPr>
    </w:p>
    <w:p w:rsidR="0099585B" w:rsidRPr="00A84E3C" w:rsidRDefault="00374539" w:rsidP="0099585B">
      <w:pPr>
        <w:spacing w:line="240" w:lineRule="auto"/>
        <w:rPr>
          <w:rFonts w:ascii="Times New Roman" w:hAnsi="Times New Roman" w:cs="Times New Roman"/>
          <w:b/>
          <w:sz w:val="24"/>
          <w:szCs w:val="24"/>
        </w:rPr>
      </w:pPr>
      <w:r w:rsidRPr="00A84E3C">
        <w:rPr>
          <w:rFonts w:ascii="Times New Roman" w:hAnsi="Times New Roman" w:cs="Times New Roman"/>
          <w:b/>
          <w:sz w:val="24"/>
          <w:szCs w:val="24"/>
        </w:rPr>
        <w:lastRenderedPageBreak/>
        <w:t>H</w:t>
      </w:r>
      <w:r w:rsidR="0099585B" w:rsidRPr="00A84E3C">
        <w:rPr>
          <w:rFonts w:ascii="Times New Roman" w:hAnsi="Times New Roman" w:cs="Times New Roman"/>
          <w:b/>
          <w:sz w:val="24"/>
          <w:szCs w:val="24"/>
        </w:rPr>
        <w:t>asil dan Pembahasan Penelitian</w:t>
      </w:r>
    </w:p>
    <w:p w:rsidR="00374539" w:rsidRDefault="00374539" w:rsidP="0099585B">
      <w:pPr>
        <w:pStyle w:val="ListParagraph"/>
        <w:numPr>
          <w:ilvl w:val="2"/>
          <w:numId w:val="7"/>
        </w:numPr>
        <w:spacing w:after="20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Pengembangan Modul </w:t>
      </w:r>
    </w:p>
    <w:p w:rsidR="00374539" w:rsidRDefault="00374539" w:rsidP="00374539">
      <w:pPr>
        <w:pStyle w:val="ListParagraph"/>
        <w:spacing w:line="240" w:lineRule="auto"/>
        <w:ind w:left="0"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modul analisis volumetri mengacu pada penelitian pengembangan menurut Borg &amp; Gall  (1983) yang dikombinasikan dengan panduan modul yang diterbitkan oleh Dirjen Peningkatan Mutu Pendidik dan Tenaga</w:t>
      </w:r>
      <w:r w:rsidR="00271172">
        <w:rPr>
          <w:rFonts w:ascii="Times New Roman" w:hAnsi="Times New Roman" w:cs="Times New Roman"/>
          <w:color w:val="000000" w:themeColor="text1"/>
          <w:sz w:val="24"/>
          <w:szCs w:val="24"/>
        </w:rPr>
        <w:t xml:space="preserve"> Kependidikan  P4TK</w:t>
      </w:r>
    </w:p>
    <w:p w:rsidR="00374539" w:rsidRDefault="00374539" w:rsidP="00374539">
      <w:pPr>
        <w:pStyle w:val="ListParagraph"/>
        <w:spacing w:line="240" w:lineRule="auto"/>
        <w:ind w:left="0" w:firstLine="5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Produk yang dihasilkan merupakan modul Melaksanakan Analisis Volumetri berbasis SKKNI yang telah memiliki struktur kelayakan modul. Berikut ini bagian-bagian modul meliputi :</w:t>
      </w:r>
    </w:p>
    <w:p w:rsidR="00374539" w:rsidRDefault="00374539" w:rsidP="0099585B">
      <w:pPr>
        <w:pStyle w:val="ListParagraph"/>
        <w:numPr>
          <w:ilvl w:val="0"/>
          <w:numId w:val="37"/>
        </w:numPr>
        <w:spacing w:after="20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Buku panduan modul</w:t>
      </w:r>
    </w:p>
    <w:p w:rsidR="00374539" w:rsidRPr="0077660C" w:rsidRDefault="00374539" w:rsidP="00374539">
      <w:pPr>
        <w:spacing w:line="240" w:lineRule="auto"/>
        <w:ind w:left="426" w:firstLine="720"/>
        <w:jc w:val="both"/>
        <w:rPr>
          <w:rFonts w:ascii="Times New Roman" w:hAnsi="Times New Roman" w:cs="Times New Roman"/>
          <w:color w:val="000000" w:themeColor="text1"/>
          <w:sz w:val="24"/>
          <w:szCs w:val="24"/>
        </w:rPr>
      </w:pPr>
      <w:r w:rsidRPr="0077660C">
        <w:rPr>
          <w:rFonts w:ascii="Times New Roman" w:hAnsi="Times New Roman" w:cs="Times New Roman"/>
          <w:color w:val="000000" w:themeColor="text1"/>
          <w:sz w:val="24"/>
          <w:szCs w:val="24"/>
        </w:rPr>
        <w:t>Dalam buku panduan modul mencakup acuan standar kompetensi kerja yaitu SKKNI KA.ANA.U.013.A Melaksanakan Analisis Volumetri yang mengandung unit kompetensi, deskripsi unit kompetensi, elemen kompetensi, kriteria unjuk kerja, batasan variabel, panduan penilaian, kompetensi kunci dan kemampuan yang harus dimiliki sebebelumnya/materi prasyarat.</w:t>
      </w:r>
    </w:p>
    <w:p w:rsidR="00374539" w:rsidRDefault="00374539" w:rsidP="0099585B">
      <w:pPr>
        <w:pStyle w:val="ListParagraph"/>
        <w:numPr>
          <w:ilvl w:val="0"/>
          <w:numId w:val="37"/>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Buku Informasi</w:t>
      </w:r>
    </w:p>
    <w:p w:rsidR="00271172" w:rsidRDefault="00374539" w:rsidP="00271172">
      <w:pPr>
        <w:pStyle w:val="ListParagraph"/>
        <w:spacing w:line="240" w:lineRule="auto"/>
        <w:ind w:left="993" w:firstLine="447"/>
        <w:jc w:val="both"/>
        <w:rPr>
          <w:rFonts w:ascii="Times New Roman" w:hAnsi="Times New Roman" w:cs="Times New Roman"/>
          <w:color w:val="000000" w:themeColor="text1"/>
          <w:sz w:val="24"/>
          <w:szCs w:val="24"/>
        </w:rPr>
      </w:pPr>
      <w:r w:rsidRPr="00014F2E">
        <w:rPr>
          <w:rFonts w:ascii="Times New Roman" w:hAnsi="Times New Roman" w:cs="Times New Roman"/>
          <w:b/>
          <w:i/>
          <w:color w:val="000000" w:themeColor="text1"/>
          <w:sz w:val="24"/>
          <w:szCs w:val="24"/>
        </w:rPr>
        <w:t>Buku informasi adalah referensi yang berisi tentang pengetahuan, keterampilan, dan sikap kerja yang berkatian dengan unit kompetensi yang akan dipelajari.</w:t>
      </w:r>
      <w:r>
        <w:rPr>
          <w:rFonts w:ascii="Times New Roman" w:hAnsi="Times New Roman" w:cs="Times New Roman"/>
          <w:color w:val="000000" w:themeColor="text1"/>
          <w:sz w:val="24"/>
          <w:szCs w:val="24"/>
        </w:rPr>
        <w:t xml:space="preserve"> Berdasarkan silabus pembelajaran yang telah </w:t>
      </w:r>
      <w:r>
        <w:rPr>
          <w:rFonts w:ascii="Times New Roman" w:hAnsi="Times New Roman" w:cs="Times New Roman"/>
          <w:color w:val="000000" w:themeColor="text1"/>
          <w:sz w:val="24"/>
          <w:szCs w:val="24"/>
        </w:rPr>
        <w:lastRenderedPageBreak/>
        <w:t xml:space="preserve">dikembangkan pada  buku informasi merupakan pengembangan dari materi pembelajaran pengetahuan yang terdapat dalam silabus pembelajaran. Secara umum tujuan yang diharapkan setelah mempelajari buku informasi pada modul melaksanakan analisis volumetri adalah peserta didik dapat memahami praktek laboratorium yang benar, dan memfasilitasi peserta didik sehingga pada akhir pelatihan diharapkan memiliki kemampuan melaksanakan analisis volumetri secara tepat yang meliputi kegiatan mempersiapkan larutan analisis, melakukan prosedur analisis, dan melaporkan hasil pengujian. </w:t>
      </w:r>
    </w:p>
    <w:p w:rsidR="00374539" w:rsidRDefault="00374539" w:rsidP="00271172">
      <w:pPr>
        <w:pStyle w:val="ListParagraph"/>
        <w:numPr>
          <w:ilvl w:val="0"/>
          <w:numId w:val="3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Buku Kerja</w:t>
      </w:r>
    </w:p>
    <w:p w:rsidR="00374539" w:rsidRPr="00F22C2D" w:rsidRDefault="00374539" w:rsidP="00374539">
      <w:pPr>
        <w:pStyle w:val="ListParagraph"/>
        <w:spacing w:line="240" w:lineRule="auto"/>
        <w:ind w:left="993" w:firstLine="447"/>
        <w:jc w:val="both"/>
        <w:rPr>
          <w:rFonts w:ascii="Times New Roman" w:hAnsi="Times New Roman" w:cs="Times New Roman"/>
          <w:b/>
          <w:i/>
          <w:color w:val="000000" w:themeColor="text1"/>
          <w:sz w:val="24"/>
          <w:szCs w:val="24"/>
        </w:rPr>
      </w:pPr>
      <w:r w:rsidRPr="00F22C2D">
        <w:rPr>
          <w:rFonts w:ascii="Times New Roman" w:hAnsi="Times New Roman" w:cs="Times New Roman"/>
          <w:b/>
          <w:i/>
          <w:color w:val="000000" w:themeColor="text1"/>
          <w:sz w:val="24"/>
          <w:szCs w:val="24"/>
        </w:rPr>
        <w:t xml:space="preserve">Buku kerja adalah panduan yang digunakan peserta </w:t>
      </w:r>
      <w:r>
        <w:rPr>
          <w:rFonts w:ascii="Times New Roman" w:hAnsi="Times New Roman" w:cs="Times New Roman"/>
          <w:b/>
          <w:i/>
          <w:color w:val="000000" w:themeColor="text1"/>
          <w:sz w:val="24"/>
          <w:szCs w:val="24"/>
        </w:rPr>
        <w:t xml:space="preserve">didik </w:t>
      </w:r>
      <w:r w:rsidRPr="00F22C2D">
        <w:rPr>
          <w:rFonts w:ascii="Times New Roman" w:hAnsi="Times New Roman" w:cs="Times New Roman"/>
          <w:b/>
          <w:i/>
          <w:color w:val="000000" w:themeColor="text1"/>
          <w:sz w:val="24"/>
          <w:szCs w:val="24"/>
        </w:rPr>
        <w:t xml:space="preserve">untuk melakukan pekerjaan, baik teori maupun praktik yang berkaitan dengan unit kompetensi yang akan dikerjakan dan sekaligus merupakan  media penilaian untuk memantau kemajuan kompetensi peserta dalam proses pembelajaran sebagai penilaian formatif. </w:t>
      </w:r>
    </w:p>
    <w:p w:rsidR="00374539" w:rsidRDefault="00374539" w:rsidP="00374539">
      <w:pPr>
        <w:pStyle w:val="ListParagraph"/>
        <w:spacing w:line="240" w:lineRule="auto"/>
        <w:ind w:left="993" w:firstLine="4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Berisi petunjuk untuk pencapaian kompetensi pedagogik dan  psikomotorik dalam bentuk tugas teori dan </w:t>
      </w:r>
      <w:r>
        <w:rPr>
          <w:rFonts w:ascii="Times New Roman" w:hAnsi="Times New Roman" w:cs="Times New Roman"/>
          <w:color w:val="000000" w:themeColor="text1"/>
          <w:sz w:val="24"/>
          <w:szCs w:val="24"/>
        </w:rPr>
        <w:lastRenderedPageBreak/>
        <w:t>tugas praktek dalam mempersiakan larutan analisis, melakukan prosedur analisis dan melaporkan hasil pengujian. Pencapaian kompetensi dapat dilakukan melalui pemberian tugas teori dan tugas praktik. Untuk tugas teori biasanya dalam bentuk pertanyaan pilihan ganda maupun esai tertutup, adapaun tujuan dari pertanyaan tertutup tersebut adalah agar tidak menimbulkan persepsi yang berbeda –beda dari tiap peserta uji kompetensi yang mempelajari modul tersebut.</w:t>
      </w:r>
    </w:p>
    <w:p w:rsidR="00374539" w:rsidRDefault="00374539" w:rsidP="0099585B">
      <w:pPr>
        <w:pStyle w:val="ListParagraph"/>
        <w:numPr>
          <w:ilvl w:val="0"/>
          <w:numId w:val="37"/>
        </w:numPr>
        <w:spacing w:after="20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Buku Penilaian</w:t>
      </w:r>
    </w:p>
    <w:p w:rsidR="00374539" w:rsidRDefault="00374539" w:rsidP="00374539">
      <w:pPr>
        <w:pStyle w:val="ListParagraph"/>
        <w:spacing w:line="240" w:lineRule="auto"/>
        <w:ind w:left="993" w:firstLine="447"/>
        <w:jc w:val="both"/>
        <w:rPr>
          <w:rFonts w:ascii="Times New Roman" w:hAnsi="Times New Roman" w:cs="Times New Roman"/>
          <w:b/>
          <w:i/>
          <w:color w:val="000000" w:themeColor="text1"/>
          <w:sz w:val="24"/>
          <w:szCs w:val="24"/>
        </w:rPr>
      </w:pPr>
      <w:r w:rsidRPr="00870269">
        <w:rPr>
          <w:rFonts w:ascii="Times New Roman" w:hAnsi="Times New Roman" w:cs="Times New Roman"/>
          <w:b/>
          <w:i/>
          <w:color w:val="000000" w:themeColor="text1"/>
          <w:sz w:val="24"/>
          <w:szCs w:val="24"/>
        </w:rPr>
        <w:t>Buku penilaian adalah panduan penilaian yang digunakan pelatih untuk menilai penguasaan teori, kemampuan kerja praktik dan sikap kerja peserta pelatihan berbasis kompetensi pada akhir pelatihan sebagai penilaian sumatif guna menentukan peserta tersebut kompeten atau belum kompeten teradap unit kompetensi tersebut.</w:t>
      </w:r>
    </w:p>
    <w:p w:rsidR="00374539" w:rsidRDefault="00374539" w:rsidP="00374539">
      <w:pPr>
        <w:pStyle w:val="ListParagraph"/>
        <w:spacing w:line="240" w:lineRule="auto"/>
        <w:ind w:left="993" w:firstLine="44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Buku penilaian mengandung tiga unsur utama yaitu: lembar penilaian teori, lembar penilaian praktik dan lembar penilaian sikap kerja. Lebar penilaian teori pada umumnya untuk menilai penguasaan pengetahuan peserta pelatihan teradap unit kompetensi yang diujikan. Lembar penilaian praktik untuk menilai skill/keterampilan peserta pelatihan dalam menampilkan atau penguasaan tata urutan pelaksanaan praktek/demonstrasi pada setiap masing-masing tugas praktek. </w:t>
      </w:r>
    </w:p>
    <w:p w:rsidR="00374539" w:rsidRPr="00C078A4" w:rsidRDefault="00374539" w:rsidP="00374539">
      <w:pPr>
        <w:pStyle w:val="ListParagraph"/>
        <w:spacing w:line="240" w:lineRule="auto"/>
        <w:ind w:left="993" w:firstLine="447"/>
        <w:jc w:val="both"/>
        <w:rPr>
          <w:rFonts w:ascii="Times New Roman" w:hAnsi="Times New Roman" w:cs="Times New Roman"/>
          <w:color w:val="000000" w:themeColor="text1"/>
          <w:sz w:val="24"/>
          <w:szCs w:val="24"/>
        </w:rPr>
      </w:pPr>
    </w:p>
    <w:p w:rsidR="00374539" w:rsidRPr="00F425B3" w:rsidRDefault="00374539" w:rsidP="0099585B">
      <w:pPr>
        <w:pStyle w:val="ListParagraph"/>
        <w:numPr>
          <w:ilvl w:val="2"/>
          <w:numId w:val="7"/>
        </w:numPr>
        <w:spacing w:after="200" w:line="240" w:lineRule="auto"/>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Penggunaan Modul dengan Melaksanakan </w:t>
      </w:r>
    </w:p>
    <w:p w:rsidR="00374539" w:rsidRPr="0099585B" w:rsidRDefault="00374539" w:rsidP="0099585B">
      <w:pPr>
        <w:pStyle w:val="ListParagraph"/>
        <w:spacing w:line="240" w:lineRule="auto"/>
        <w:ind w:left="426" w:firstLine="29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Evaluasi Formatif dan Sumatif.</w:t>
      </w:r>
    </w:p>
    <w:p w:rsidR="00374539" w:rsidRDefault="00374539" w:rsidP="00374539">
      <w:pPr>
        <w:pStyle w:val="ListParagraph"/>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Pelaksanaan evaluasi formatif dilakukan dalam beberapa tahap yaitu:</w:t>
      </w:r>
    </w:p>
    <w:p w:rsidR="00374539" w:rsidRPr="00516CA1" w:rsidRDefault="00374539" w:rsidP="0099585B">
      <w:pPr>
        <w:pStyle w:val="ListParagraph"/>
        <w:numPr>
          <w:ilvl w:val="0"/>
          <w:numId w:val="39"/>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Validasi oleh ahli</w:t>
      </w:r>
    </w:p>
    <w:p w:rsidR="00374539" w:rsidRDefault="00374539" w:rsidP="0099585B">
      <w:pPr>
        <w:pStyle w:val="ListParagraph"/>
        <w:spacing w:line="240" w:lineRule="auto"/>
        <w:ind w:left="1134" w:firstLine="3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Modul Pelatihan Melaksanakan Analisis Volumetri Berbasis SKKNI yang telah dikembangkan selanjutnya divalidasi oleh 3 ahli dengan cara memberikan kuesioner untuk diisi dan diskusi terbuka untuk membahas kualitas modul pelatihan </w:t>
      </w:r>
      <w:r w:rsidR="0099585B">
        <w:rPr>
          <w:rFonts w:ascii="Times New Roman" w:hAnsi="Times New Roman" w:cs="Times New Roman"/>
          <w:color w:val="000000" w:themeColor="text1"/>
          <w:sz w:val="24"/>
          <w:szCs w:val="24"/>
        </w:rPr>
        <w:t xml:space="preserve"> yang dikembangkan, melalui beberapa kali perbaikan modul tersebut dinyatakan valid dan reliabel oleh ketiga ahli dengan beberapa revisi diantaranya sebagai berikut:</w:t>
      </w:r>
    </w:p>
    <w:p w:rsidR="00374539" w:rsidRDefault="00374539" w:rsidP="0099585B">
      <w:pPr>
        <w:pStyle w:val="ListParagraph"/>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Buku Panduan Modul</w:t>
      </w:r>
    </w:p>
    <w:p w:rsidR="00374539" w:rsidRPr="00063FB4" w:rsidRDefault="00374539" w:rsidP="00374539">
      <w:pPr>
        <w:pStyle w:val="ListParagraph"/>
        <w:spacing w:after="0" w:line="24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validasi dari para validator menunjukkan bahwa buku panduan modul yang terdiri atas standar kompetensi/SKKNI yang telah dikembangkan kedalam silabus pelatihan berbasis CBT memiliki kekurangan yaitu tidak ada batasan yang jelas antara indikator pada keterampilan dan sikap kerja, alokasi waktu belum ditentukan secara proporsional dan setelah melalui revisi buku panduan modul telah memenuhi kriteria penulisan sehingga dapat dilanjutkan untuk penyusunan buku informasi.</w:t>
      </w:r>
    </w:p>
    <w:p w:rsidR="00374539" w:rsidRDefault="00374539" w:rsidP="0099585B">
      <w:pPr>
        <w:pStyle w:val="ListParagraph"/>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Buku Informasi</w:t>
      </w:r>
    </w:p>
    <w:p w:rsidR="00374539" w:rsidRPr="00395FA7" w:rsidRDefault="00374539" w:rsidP="00374539">
      <w:pPr>
        <w:spacing w:after="0" w:line="240" w:lineRule="auto"/>
        <w:ind w:left="1080" w:firstLine="720"/>
        <w:jc w:val="both"/>
        <w:rPr>
          <w:rFonts w:ascii="Times New Roman" w:hAnsi="Times New Roman" w:cs="Times New Roman"/>
          <w:color w:val="000000" w:themeColor="text1"/>
          <w:sz w:val="24"/>
          <w:szCs w:val="24"/>
        </w:rPr>
      </w:pPr>
      <w:r w:rsidRPr="00395FA7">
        <w:rPr>
          <w:rFonts w:ascii="Times New Roman" w:hAnsi="Times New Roman" w:cs="Times New Roman"/>
          <w:color w:val="000000" w:themeColor="text1"/>
          <w:sz w:val="24"/>
          <w:szCs w:val="24"/>
        </w:rPr>
        <w:t xml:space="preserve">Hasil validasi tiga validator untuk buku informasi modul melaksanakan analisis volumetri </w:t>
      </w:r>
      <w:r>
        <w:rPr>
          <w:rFonts w:ascii="Times New Roman" w:hAnsi="Times New Roman" w:cs="Times New Roman"/>
          <w:color w:val="000000" w:themeColor="text1"/>
          <w:sz w:val="24"/>
          <w:szCs w:val="24"/>
        </w:rPr>
        <w:t xml:space="preserve">berbasis SKKNI </w:t>
      </w:r>
      <w:r w:rsidRPr="00395FA7">
        <w:rPr>
          <w:rFonts w:ascii="Times New Roman" w:hAnsi="Times New Roman" w:cs="Times New Roman"/>
          <w:color w:val="000000" w:themeColor="text1"/>
          <w:sz w:val="24"/>
          <w:szCs w:val="24"/>
        </w:rPr>
        <w:t xml:space="preserve">diantaranya adalah penulisan hendaknya selalua ada alinia baru, gambar yang terdapat dalam modul hendaknya berwarna dan jelas, sampul dibuat semenarik mungkin, sedangkan dilihat dari isi, sudah </w:t>
      </w:r>
      <w:r w:rsidRPr="00395FA7">
        <w:rPr>
          <w:rFonts w:ascii="Times New Roman" w:hAnsi="Times New Roman" w:cs="Times New Roman"/>
          <w:color w:val="000000" w:themeColor="text1"/>
          <w:sz w:val="24"/>
          <w:szCs w:val="24"/>
        </w:rPr>
        <w:lastRenderedPageBreak/>
        <w:t>sesuai dengan kompetensi padagogik yang inggin dicapai.</w:t>
      </w:r>
    </w:p>
    <w:p w:rsidR="00374539" w:rsidRDefault="00374539" w:rsidP="0099585B">
      <w:pPr>
        <w:pStyle w:val="ListParagraph"/>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Buku Kerja</w:t>
      </w:r>
    </w:p>
    <w:p w:rsidR="00374539" w:rsidRPr="009632A1" w:rsidRDefault="00374539" w:rsidP="00374539">
      <w:pPr>
        <w:spacing w:after="0" w:line="240" w:lineRule="auto"/>
        <w:ind w:left="1080" w:firstLine="720"/>
        <w:jc w:val="both"/>
        <w:rPr>
          <w:rFonts w:ascii="Times New Roman" w:hAnsi="Times New Roman" w:cs="Times New Roman"/>
          <w:color w:val="000000" w:themeColor="text1"/>
          <w:sz w:val="24"/>
          <w:szCs w:val="24"/>
        </w:rPr>
      </w:pPr>
      <w:r w:rsidRPr="009632A1">
        <w:rPr>
          <w:rFonts w:ascii="Times New Roman" w:hAnsi="Times New Roman" w:cs="Times New Roman"/>
          <w:color w:val="000000" w:themeColor="text1"/>
          <w:sz w:val="24"/>
          <w:szCs w:val="24"/>
        </w:rPr>
        <w:t xml:space="preserve">Hasil validasi untuk buku kerja yang dilakukan oleh validator pada modul melaksanakan analisis volumetri </w:t>
      </w:r>
      <w:r>
        <w:rPr>
          <w:rFonts w:ascii="Times New Roman" w:hAnsi="Times New Roman" w:cs="Times New Roman"/>
          <w:color w:val="000000" w:themeColor="text1"/>
          <w:sz w:val="24"/>
          <w:szCs w:val="24"/>
        </w:rPr>
        <w:t xml:space="preserve">berbasis SKKNI </w:t>
      </w:r>
      <w:r w:rsidRPr="009632A1">
        <w:rPr>
          <w:rFonts w:ascii="Times New Roman" w:hAnsi="Times New Roman" w:cs="Times New Roman"/>
          <w:color w:val="000000" w:themeColor="text1"/>
          <w:sz w:val="24"/>
          <w:szCs w:val="24"/>
        </w:rPr>
        <w:t xml:space="preserve">diantaranya adalah koreksi teradap beberapa soal dengan kesesuaiannya terhadap indikator unjuk kerja yang inggin dicapai soal tersebut, pertanyaan dari validator mengapa rata-rata soal esai yang dibuat adalah jenis tertutup. </w:t>
      </w:r>
      <w:r>
        <w:rPr>
          <w:rFonts w:ascii="Times New Roman" w:hAnsi="Times New Roman" w:cs="Times New Roman"/>
          <w:color w:val="000000" w:themeColor="text1"/>
          <w:sz w:val="24"/>
          <w:szCs w:val="24"/>
        </w:rPr>
        <w:t xml:space="preserve">Soal –soal yang terdapat dalam buku kerja dibagi dalam beberapa tes formatif sesuai dengan jumlah elemen kompetensi yang terdapat dalam SKKNI yang dikembangkan, tes formatif terakhir akan digunakan pada penilaian prestasi belajar saat uji coba kelompok kecil. </w:t>
      </w:r>
      <w:r w:rsidRPr="009632A1">
        <w:rPr>
          <w:rFonts w:ascii="Times New Roman" w:hAnsi="Times New Roman" w:cs="Times New Roman"/>
          <w:color w:val="000000" w:themeColor="text1"/>
          <w:sz w:val="24"/>
          <w:szCs w:val="24"/>
        </w:rPr>
        <w:t>Dengan sedikit revisi buku kerja sudah siap untuk diuji cobakan.</w:t>
      </w:r>
    </w:p>
    <w:p w:rsidR="00374539" w:rsidRDefault="00374539" w:rsidP="0099585B">
      <w:pPr>
        <w:pStyle w:val="ListParagraph"/>
        <w:numPr>
          <w:ilvl w:val="0"/>
          <w:numId w:val="4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Revisi Buku Penilaian</w:t>
      </w:r>
    </w:p>
    <w:p w:rsidR="00374539" w:rsidRPr="007A2025" w:rsidRDefault="00374539" w:rsidP="00374539">
      <w:pPr>
        <w:spacing w:after="0" w:line="240" w:lineRule="auto"/>
        <w:ind w:left="1080" w:firstLine="720"/>
        <w:jc w:val="both"/>
        <w:rPr>
          <w:rFonts w:ascii="Times New Roman" w:hAnsi="Times New Roman" w:cs="Times New Roman"/>
          <w:color w:val="000000" w:themeColor="text1"/>
          <w:sz w:val="24"/>
          <w:szCs w:val="24"/>
        </w:rPr>
      </w:pPr>
      <w:r w:rsidRPr="007A2025">
        <w:rPr>
          <w:rFonts w:ascii="Times New Roman" w:hAnsi="Times New Roman" w:cs="Times New Roman"/>
          <w:color w:val="000000" w:themeColor="text1"/>
          <w:sz w:val="24"/>
          <w:szCs w:val="24"/>
        </w:rPr>
        <w:t>Hasil validasi terhadap buku penilaian modul melaksanakan analisis volumetri berbasis SKKNI adalah pada bagian pengetikan soal, terdapat istilah atau singkatan yang tidak dijelaskan dalam bentuk keterangan misalnya K = Kompeten dan BK = Belom Kompeten, hal tersebut dianggap penting untuk menghindari persepsi yang berbeda antara as</w:t>
      </w:r>
      <w:r>
        <w:rPr>
          <w:rFonts w:ascii="Times New Roman" w:hAnsi="Times New Roman" w:cs="Times New Roman"/>
          <w:color w:val="000000" w:themeColor="text1"/>
          <w:sz w:val="24"/>
          <w:szCs w:val="24"/>
        </w:rPr>
        <w:t>e</w:t>
      </w:r>
      <w:r w:rsidRPr="007A2025">
        <w:rPr>
          <w:rFonts w:ascii="Times New Roman" w:hAnsi="Times New Roman" w:cs="Times New Roman"/>
          <w:color w:val="000000" w:themeColor="text1"/>
          <w:sz w:val="24"/>
          <w:szCs w:val="24"/>
        </w:rPr>
        <w:t>sor dan peserta uji kompetensi, buku penilaian ini  digunakan pada penilaian prestasi belajar setelah mempelajari modul secara keseluruhan.</w:t>
      </w:r>
    </w:p>
    <w:p w:rsidR="00374539" w:rsidRPr="007A2025" w:rsidRDefault="00374539" w:rsidP="0099585B">
      <w:pPr>
        <w:pStyle w:val="ListParagraph"/>
        <w:numPr>
          <w:ilvl w:val="0"/>
          <w:numId w:val="39"/>
        </w:numPr>
        <w:spacing w:after="20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Evaluasi kelompok kecil/Uji coba lapangan kecil/tes formatif</w:t>
      </w:r>
    </w:p>
    <w:p w:rsidR="00374539" w:rsidRPr="00271172" w:rsidRDefault="00374539" w:rsidP="00271172">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Evaluasi kelompok kecil/uji coba lapangan kecil dilakukan </w:t>
      </w:r>
      <w:r>
        <w:rPr>
          <w:rFonts w:ascii="Times New Roman" w:hAnsi="Times New Roman" w:cs="Times New Roman"/>
          <w:color w:val="000000" w:themeColor="text1"/>
          <w:sz w:val="24"/>
          <w:szCs w:val="24"/>
        </w:rPr>
        <w:lastRenderedPageBreak/>
        <w:t xml:space="preserve">pada minggu ketiga februari 2017 untuk kelompok B1 kelas IIB SMK-SMAK Makassar tahun ajaran 2016/2017 dengan jumlah siswa sebanyak 14 orang peserta didik, berdasarkan hasil prestasi belajar kognitif dan psikomotorik yang diolah dengan SPSS 22 </w:t>
      </w:r>
      <w:r w:rsidR="00271172">
        <w:rPr>
          <w:rFonts w:ascii="Times New Roman" w:hAnsi="Times New Roman" w:cs="Times New Roman"/>
          <w:color w:val="000000" w:themeColor="text1"/>
          <w:sz w:val="24"/>
          <w:szCs w:val="24"/>
        </w:rPr>
        <w:t>diperoleh data dan d</w:t>
      </w:r>
      <w:proofErr w:type="spellStart"/>
      <w:r w:rsidRPr="00BA49C5">
        <w:rPr>
          <w:rFonts w:ascii="Times New Roman" w:hAnsi="Times New Roman" w:cs="Times New Roman"/>
          <w:color w:val="000000"/>
          <w:sz w:val="24"/>
          <w:szCs w:val="24"/>
          <w:shd w:val="clear" w:color="auto" w:fill="FFFFFF"/>
          <w:lang w:val="en-US"/>
        </w:rPr>
        <w:t>ari</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hasil</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uji</w:t>
      </w:r>
      <w:proofErr w:type="spellEnd"/>
      <w:r w:rsidRPr="00BA49C5">
        <w:rPr>
          <w:rFonts w:ascii="Times New Roman" w:hAnsi="Times New Roman" w:cs="Times New Roman"/>
          <w:color w:val="000000"/>
          <w:sz w:val="24"/>
          <w:szCs w:val="24"/>
          <w:shd w:val="clear" w:color="auto" w:fill="FFFFFF"/>
          <w:lang w:val="en-US"/>
        </w:rPr>
        <w:t xml:space="preserve"> valid, </w:t>
      </w:r>
      <w:proofErr w:type="spellStart"/>
      <w:r w:rsidRPr="00BA49C5">
        <w:rPr>
          <w:rFonts w:ascii="Times New Roman" w:hAnsi="Times New Roman" w:cs="Times New Roman"/>
          <w:color w:val="000000"/>
          <w:sz w:val="24"/>
          <w:szCs w:val="24"/>
          <w:shd w:val="clear" w:color="auto" w:fill="FFFFFF"/>
          <w:lang w:val="en-US"/>
        </w:rPr>
        <w:t>nilai</w:t>
      </w:r>
      <w:proofErr w:type="spellEnd"/>
      <w:r w:rsidRPr="00BA49C5">
        <w:rPr>
          <w:rFonts w:ascii="Times New Roman" w:hAnsi="Times New Roman" w:cs="Times New Roman"/>
          <w:color w:val="000000"/>
          <w:sz w:val="24"/>
          <w:szCs w:val="24"/>
          <w:shd w:val="clear" w:color="auto" w:fill="FFFFFF"/>
          <w:lang w:val="en-US"/>
        </w:rPr>
        <w:t xml:space="preserve"> r </w:t>
      </w:r>
      <w:proofErr w:type="spellStart"/>
      <w:r w:rsidRPr="00BA49C5">
        <w:rPr>
          <w:rFonts w:ascii="Times New Roman" w:hAnsi="Times New Roman" w:cs="Times New Roman"/>
          <w:color w:val="000000"/>
          <w:sz w:val="24"/>
          <w:szCs w:val="24"/>
          <w:shd w:val="clear" w:color="auto" w:fill="FFFFFF"/>
          <w:lang w:val="en-US"/>
        </w:rPr>
        <w:t>hitung</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untuk</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Pengetahuan</w:t>
      </w:r>
      <w:proofErr w:type="spellEnd"/>
      <w:r w:rsidRPr="00BA49C5">
        <w:rPr>
          <w:rFonts w:ascii="Times New Roman" w:hAnsi="Times New Roman" w:cs="Times New Roman"/>
          <w:color w:val="000000"/>
          <w:sz w:val="24"/>
          <w:szCs w:val="24"/>
          <w:shd w:val="clear" w:color="auto" w:fill="FFFFFF"/>
          <w:lang w:val="en-US"/>
        </w:rPr>
        <w:t xml:space="preserve"> (KI -3) </w:t>
      </w:r>
      <w:proofErr w:type="spellStart"/>
      <w:r w:rsidRPr="00BA49C5">
        <w:rPr>
          <w:rFonts w:ascii="Times New Roman" w:hAnsi="Times New Roman" w:cs="Times New Roman"/>
          <w:color w:val="000000"/>
          <w:sz w:val="24"/>
          <w:szCs w:val="24"/>
          <w:shd w:val="clear" w:color="auto" w:fill="FFFFFF"/>
          <w:lang w:val="en-US"/>
        </w:rPr>
        <w:t>dan</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Keterampilan</w:t>
      </w:r>
      <w:proofErr w:type="spellEnd"/>
      <w:r w:rsidRPr="00BA49C5">
        <w:rPr>
          <w:rFonts w:ascii="Times New Roman" w:hAnsi="Times New Roman" w:cs="Times New Roman"/>
          <w:color w:val="000000"/>
          <w:sz w:val="24"/>
          <w:szCs w:val="24"/>
          <w:shd w:val="clear" w:color="auto" w:fill="FFFFFF"/>
          <w:lang w:val="en-US"/>
        </w:rPr>
        <w:t xml:space="preserve"> (KI -4) </w:t>
      </w:r>
      <w:proofErr w:type="spellStart"/>
      <w:r w:rsidRPr="00BA49C5">
        <w:rPr>
          <w:rFonts w:ascii="Times New Roman" w:hAnsi="Times New Roman" w:cs="Times New Roman"/>
          <w:color w:val="000000"/>
          <w:sz w:val="24"/>
          <w:szCs w:val="24"/>
          <w:shd w:val="clear" w:color="auto" w:fill="FFFFFF"/>
          <w:lang w:val="en-US"/>
        </w:rPr>
        <w:t>yaitu</w:t>
      </w:r>
      <w:proofErr w:type="spellEnd"/>
      <w:r w:rsidRPr="00BA49C5">
        <w:rPr>
          <w:rFonts w:ascii="Times New Roman" w:hAnsi="Times New Roman" w:cs="Times New Roman"/>
          <w:color w:val="000000"/>
          <w:sz w:val="24"/>
          <w:szCs w:val="24"/>
          <w:shd w:val="clear" w:color="auto" w:fill="FFFFFF"/>
          <w:lang w:val="en-US"/>
        </w:rPr>
        <w:t xml:space="preserve"> (0,334) </w:t>
      </w:r>
      <w:proofErr w:type="spellStart"/>
      <w:r w:rsidRPr="00BA49C5">
        <w:rPr>
          <w:rFonts w:ascii="Times New Roman" w:hAnsi="Times New Roman" w:cs="Times New Roman"/>
          <w:color w:val="000000"/>
          <w:sz w:val="24"/>
          <w:szCs w:val="24"/>
          <w:shd w:val="clear" w:color="auto" w:fill="FFFFFF"/>
          <w:lang w:val="en-US"/>
        </w:rPr>
        <w:t>lebih</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kecil</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dari</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nilai</w:t>
      </w:r>
      <w:proofErr w:type="spellEnd"/>
      <w:r w:rsidRPr="00BA49C5">
        <w:rPr>
          <w:rFonts w:ascii="Times New Roman" w:hAnsi="Times New Roman" w:cs="Times New Roman"/>
          <w:color w:val="000000"/>
          <w:sz w:val="24"/>
          <w:szCs w:val="24"/>
          <w:shd w:val="clear" w:color="auto" w:fill="FFFFFF"/>
          <w:lang w:val="en-US"/>
        </w:rPr>
        <w:t xml:space="preserve"> r </w:t>
      </w:r>
      <w:proofErr w:type="spellStart"/>
      <w:r w:rsidRPr="00BA49C5">
        <w:rPr>
          <w:rFonts w:ascii="Times New Roman" w:hAnsi="Times New Roman" w:cs="Times New Roman"/>
          <w:color w:val="000000"/>
          <w:sz w:val="24"/>
          <w:szCs w:val="24"/>
          <w:shd w:val="clear" w:color="auto" w:fill="FFFFFF"/>
          <w:lang w:val="en-US"/>
        </w:rPr>
        <w:t>tabel</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df</w:t>
      </w:r>
      <w:proofErr w:type="spellEnd"/>
      <w:r w:rsidRPr="00BA49C5">
        <w:rPr>
          <w:rFonts w:ascii="Times New Roman" w:hAnsi="Times New Roman" w:cs="Times New Roman"/>
          <w:color w:val="000000"/>
          <w:sz w:val="24"/>
          <w:szCs w:val="24"/>
          <w:shd w:val="clear" w:color="auto" w:fill="FFFFFF"/>
          <w:lang w:val="en-US"/>
        </w:rPr>
        <w:t xml:space="preserve"> = 12 = 0,5324.   (0,334 &lt; 0,5324). </w:t>
      </w:r>
      <w:proofErr w:type="spellStart"/>
      <w:r w:rsidRPr="00BA49C5">
        <w:rPr>
          <w:rFonts w:ascii="Times New Roman" w:hAnsi="Times New Roman" w:cs="Times New Roman"/>
          <w:color w:val="000000"/>
          <w:sz w:val="24"/>
          <w:szCs w:val="24"/>
          <w:shd w:val="clear" w:color="auto" w:fill="FFFFFF"/>
          <w:lang w:val="en-US"/>
        </w:rPr>
        <w:t>Pada</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taraf</w:t>
      </w:r>
      <w:proofErr w:type="spellEnd"/>
      <w:r w:rsidRPr="00BA49C5">
        <w:rPr>
          <w:rFonts w:ascii="Times New Roman" w:hAnsi="Times New Roman" w:cs="Times New Roman"/>
          <w:color w:val="000000"/>
          <w:sz w:val="24"/>
          <w:szCs w:val="24"/>
          <w:shd w:val="clear" w:color="auto" w:fill="FFFFFF"/>
          <w:lang w:val="en-US"/>
        </w:rPr>
        <w:t xml:space="preserve"> </w:t>
      </w:r>
      <w:proofErr w:type="spellStart"/>
      <w:r w:rsidRPr="00BA49C5">
        <w:rPr>
          <w:rFonts w:ascii="Times New Roman" w:hAnsi="Times New Roman" w:cs="Times New Roman"/>
          <w:color w:val="000000"/>
          <w:sz w:val="24"/>
          <w:szCs w:val="24"/>
          <w:shd w:val="clear" w:color="auto" w:fill="FFFFFF"/>
          <w:lang w:val="en-US"/>
        </w:rPr>
        <w:t>signifikansi</w:t>
      </w:r>
      <w:proofErr w:type="spellEnd"/>
      <w:r w:rsidRPr="00BA49C5">
        <w:rPr>
          <w:rFonts w:ascii="Times New Roman" w:hAnsi="Times New Roman" w:cs="Times New Roman"/>
          <w:color w:val="000000"/>
          <w:sz w:val="24"/>
          <w:szCs w:val="24"/>
          <w:shd w:val="clear" w:color="auto" w:fill="FFFFFF"/>
          <w:lang w:val="en-US"/>
        </w:rPr>
        <w:t xml:space="preserve"> 0</w:t>
      </w:r>
      <w:proofErr w:type="gramStart"/>
      <w:r>
        <w:rPr>
          <w:rFonts w:ascii="Times New Roman" w:hAnsi="Times New Roman" w:cs="Times New Roman"/>
          <w:color w:val="000000"/>
          <w:sz w:val="24"/>
          <w:szCs w:val="24"/>
          <w:shd w:val="clear" w:color="auto" w:fill="FFFFFF"/>
          <w:lang w:val="en-US"/>
        </w:rPr>
        <w:t>,05</w:t>
      </w:r>
      <w:proofErr w:type="gram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maka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dapat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dikatakan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Tidak</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Valid </w:t>
      </w:r>
      <w:r>
        <w:rPr>
          <w:rFonts w:ascii="Times New Roman" w:hAnsi="Times New Roman" w:cs="Times New Roman"/>
          <w:color w:val="000000"/>
          <w:sz w:val="24"/>
          <w:szCs w:val="24"/>
          <w:lang w:val="en-US"/>
        </w:rPr>
        <w:t xml:space="preserve"> </w:t>
      </w:r>
      <w:proofErr w:type="spellStart"/>
      <w:r w:rsidRPr="00BA49C5">
        <w:rPr>
          <w:rFonts w:ascii="Times New Roman" w:hAnsi="Times New Roman" w:cs="Times New Roman"/>
          <w:color w:val="000000"/>
          <w:sz w:val="24"/>
          <w:szCs w:val="24"/>
          <w:shd w:val="clear" w:color="auto" w:fill="FFFFFF"/>
          <w:lang w:val="en-US"/>
        </w:rPr>
        <w:t>karena</w:t>
      </w:r>
      <w:proofErr w:type="spellEnd"/>
      <w:r w:rsidRPr="00BA49C5">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nilai r hitung lebih kecil dari r tabel.</w:t>
      </w:r>
    </w:p>
    <w:p w:rsidR="00374539" w:rsidRPr="00922861" w:rsidRDefault="00374539" w:rsidP="00271172">
      <w:pPr>
        <w:spacing w:line="240" w:lineRule="auto"/>
        <w:ind w:left="1080" w:firstLine="720"/>
        <w:jc w:val="both"/>
        <w:rPr>
          <w:rFonts w:ascii="Times New Roman" w:hAnsi="Times New Roman" w:cs="Times New Roman"/>
          <w:color w:val="000000" w:themeColor="text1"/>
          <w:sz w:val="24"/>
          <w:szCs w:val="24"/>
        </w:rPr>
      </w:pPr>
      <w:r w:rsidRPr="00922861">
        <w:rPr>
          <w:rFonts w:ascii="Times New Roman" w:hAnsi="Times New Roman" w:cs="Times New Roman"/>
          <w:color w:val="000000" w:themeColor="text1"/>
          <w:sz w:val="24"/>
          <w:szCs w:val="24"/>
        </w:rPr>
        <w:t xml:space="preserve">Keefektifan modul melaksanakan analisis volumetri sangat efektif karena  pada uji coba skala kecil ini dapat dilihat dari capaian siswa yang keseluruhan nilainya berada diatas 75/cukup  yaitu kriteria ketuntasan minimal pada kurikulum 2013. </w:t>
      </w:r>
    </w:p>
    <w:p w:rsidR="00374539" w:rsidRPr="0099585B" w:rsidRDefault="00374539" w:rsidP="00271172">
      <w:pPr>
        <w:spacing w:line="240" w:lineRule="auto"/>
        <w:ind w:left="1080" w:firstLine="720"/>
        <w:jc w:val="both"/>
        <w:rPr>
          <w:rFonts w:ascii="Times New Roman" w:hAnsi="Times New Roman" w:cs="Times New Roman"/>
          <w:color w:val="000000" w:themeColor="text1"/>
          <w:sz w:val="24"/>
          <w:szCs w:val="24"/>
        </w:rPr>
      </w:pPr>
      <w:r w:rsidRPr="00922861">
        <w:rPr>
          <w:rFonts w:ascii="Times New Roman" w:hAnsi="Times New Roman" w:cs="Times New Roman"/>
          <w:color w:val="000000" w:themeColor="text1"/>
          <w:sz w:val="24"/>
          <w:szCs w:val="24"/>
        </w:rPr>
        <w:t>Berdasarkan hasil evaluasi tersebut diatas, dengan beberapa perbaikan dan penyempurnaan maka dapat dilakukan uji coba lapangan dengan skala yang lebih besar.</w:t>
      </w:r>
    </w:p>
    <w:p w:rsidR="00374539" w:rsidRPr="00C34D0B" w:rsidRDefault="00374539" w:rsidP="0099585B">
      <w:pPr>
        <w:pStyle w:val="ListParagraph"/>
        <w:numPr>
          <w:ilvl w:val="0"/>
          <w:numId w:val="39"/>
        </w:numPr>
        <w:spacing w:after="200" w:line="240" w:lineRule="auto"/>
        <w:jc w:val="both"/>
        <w:rPr>
          <w:rFonts w:ascii="Times New Roman" w:hAnsi="Times New Roman" w:cs="Times New Roman"/>
          <w:i/>
          <w:color w:val="000000" w:themeColor="text1"/>
          <w:sz w:val="24"/>
          <w:szCs w:val="24"/>
        </w:rPr>
      </w:pPr>
      <w:r w:rsidRPr="00C34D0B">
        <w:rPr>
          <w:rFonts w:ascii="Times New Roman" w:hAnsi="Times New Roman" w:cs="Times New Roman"/>
          <w:color w:val="000000" w:themeColor="text1"/>
          <w:sz w:val="24"/>
          <w:szCs w:val="24"/>
        </w:rPr>
        <w:t>Evaluasi kelompok besar/Uji pelaksanaan lapangan</w:t>
      </w:r>
    </w:p>
    <w:p w:rsidR="00374539" w:rsidRPr="003E1B4E" w:rsidRDefault="00374539" w:rsidP="003E1B4E">
      <w:pPr>
        <w:pStyle w:val="ListParagraph"/>
        <w:spacing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Evaluasi lapangan atau Uji pelaksanaan lapangan dilakukan terhadap calon lulusan SMK-SMAK Makassar tahun ajaran 2016/2017 yang telah melaksanakan Praktek Kerja Industri (Prakerin) selam tiga bulan, uji kompetensi ini dilaksanakan pada awal maret 2017 dan yang memilih klaster melaksanakan analisis volumetri sebanyak 40 orang </w:t>
      </w:r>
      <w:r>
        <w:rPr>
          <w:rFonts w:ascii="Times New Roman" w:hAnsi="Times New Roman" w:cs="Times New Roman"/>
          <w:color w:val="000000" w:themeColor="text1"/>
          <w:sz w:val="24"/>
          <w:szCs w:val="24"/>
        </w:rPr>
        <w:lastRenderedPageBreak/>
        <w:t xml:space="preserve">dengan 4 orang asesor. Sebelum melakukan uji kompetensi peserta uji kompetensi diberiikan modul sebagai pengganti SKKNI untuk dipelajari dan diakhiri dengan penilaian prestasi belajar baik padagogik maupun keterampilan. Adapun hasil evaluasi lapangan dapat dilihat </w:t>
      </w:r>
      <w:r w:rsidR="004A0233">
        <w:rPr>
          <w:rFonts w:ascii="Times New Roman" w:hAnsi="Times New Roman" w:cs="Times New Roman"/>
          <w:color w:val="000000" w:themeColor="text1"/>
          <w:sz w:val="24"/>
          <w:szCs w:val="24"/>
        </w:rPr>
        <w:t>pada d</w:t>
      </w:r>
      <w:r>
        <w:rPr>
          <w:rFonts w:ascii="Times New Roman" w:hAnsi="Times New Roman" w:cs="Times New Roman"/>
          <w:color w:val="000000" w:themeColor="text1"/>
          <w:sz w:val="24"/>
          <w:szCs w:val="24"/>
        </w:rPr>
        <w:t>ata</w:t>
      </w:r>
      <w:r w:rsidR="00E06DF2">
        <w:rPr>
          <w:rFonts w:ascii="Times New Roman" w:hAnsi="Times New Roman" w:cs="Times New Roman"/>
          <w:color w:val="000000" w:themeColor="text1"/>
          <w:sz w:val="24"/>
          <w:szCs w:val="24"/>
        </w:rPr>
        <w:t xml:space="preserve"> berikut dan data </w:t>
      </w:r>
      <w:r>
        <w:rPr>
          <w:rFonts w:ascii="Times New Roman" w:hAnsi="Times New Roman" w:cs="Times New Roman"/>
          <w:color w:val="000000" w:themeColor="text1"/>
          <w:sz w:val="24"/>
          <w:szCs w:val="24"/>
        </w:rPr>
        <w:t xml:space="preserve"> tersebut diolah dengan program SPSS 22</w:t>
      </w:r>
      <w:r w:rsidR="003E1B4E">
        <w:rPr>
          <w:rFonts w:ascii="Times New Roman" w:hAnsi="Times New Roman" w:cs="Times New Roman"/>
          <w:color w:val="000000" w:themeColor="text1"/>
          <w:sz w:val="24"/>
          <w:szCs w:val="24"/>
        </w:rPr>
        <w:t>.</w:t>
      </w:r>
    </w:p>
    <w:p w:rsidR="00374539" w:rsidRPr="00A45B4A" w:rsidRDefault="00374539" w:rsidP="003E1B4E">
      <w:pPr>
        <w:autoSpaceDE w:val="0"/>
        <w:autoSpaceDN w:val="0"/>
        <w:adjustRightInd w:val="0"/>
        <w:spacing w:after="0" w:line="240" w:lineRule="auto"/>
        <w:ind w:left="1080" w:firstLine="720"/>
        <w:jc w:val="both"/>
        <w:rPr>
          <w:rFonts w:ascii="Times New Roman" w:hAnsi="Times New Roman" w:cs="Times New Roman"/>
          <w:color w:val="000000"/>
          <w:sz w:val="24"/>
          <w:szCs w:val="24"/>
          <w:shd w:val="clear" w:color="auto" w:fill="FFFFFF"/>
          <w:lang w:val="en-US"/>
        </w:rPr>
      </w:pPr>
      <w:r w:rsidRPr="00922861">
        <w:rPr>
          <w:rFonts w:ascii="Times New Roman" w:hAnsi="Times New Roman" w:cs="Times New Roman"/>
          <w:color w:val="000000"/>
          <w:sz w:val="24"/>
          <w:szCs w:val="24"/>
          <w:shd w:val="clear" w:color="auto" w:fill="FFFFFF"/>
          <w:lang w:val="en-US"/>
        </w:rPr>
        <w:t xml:space="preserve">Dari </w:t>
      </w:r>
      <w:proofErr w:type="spellStart"/>
      <w:r w:rsidRPr="00922861">
        <w:rPr>
          <w:rFonts w:ascii="Times New Roman" w:hAnsi="Times New Roman" w:cs="Times New Roman"/>
          <w:color w:val="000000"/>
          <w:sz w:val="24"/>
          <w:szCs w:val="24"/>
          <w:shd w:val="clear" w:color="auto" w:fill="FFFFFF"/>
          <w:lang w:val="en-US"/>
        </w:rPr>
        <w:t>hasil</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uji</w:t>
      </w:r>
      <w:proofErr w:type="spellEnd"/>
      <w:r w:rsidRPr="00922861">
        <w:rPr>
          <w:rFonts w:ascii="Times New Roman" w:hAnsi="Times New Roman" w:cs="Times New Roman"/>
          <w:color w:val="000000"/>
          <w:sz w:val="24"/>
          <w:szCs w:val="24"/>
          <w:shd w:val="clear" w:color="auto" w:fill="FFFFFF"/>
          <w:lang w:val="en-US"/>
        </w:rPr>
        <w:t xml:space="preserve"> valid,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r </w:t>
      </w:r>
      <w:proofErr w:type="spellStart"/>
      <w:r w:rsidRPr="00922861">
        <w:rPr>
          <w:rFonts w:ascii="Times New Roman" w:hAnsi="Times New Roman" w:cs="Times New Roman"/>
          <w:color w:val="000000"/>
          <w:sz w:val="24"/>
          <w:szCs w:val="24"/>
          <w:shd w:val="clear" w:color="auto" w:fill="FFFFFF"/>
          <w:lang w:val="en-US"/>
        </w:rPr>
        <w:t>hitung</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untuk</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Pengetahuan</w:t>
      </w:r>
      <w:proofErr w:type="spellEnd"/>
      <w:r w:rsidRPr="00922861">
        <w:rPr>
          <w:rFonts w:ascii="Times New Roman" w:hAnsi="Times New Roman" w:cs="Times New Roman"/>
          <w:color w:val="000000"/>
          <w:sz w:val="24"/>
          <w:szCs w:val="24"/>
          <w:shd w:val="clear" w:color="auto" w:fill="FFFFFF"/>
          <w:lang w:val="en-US"/>
        </w:rPr>
        <w:t xml:space="preserve"> (KI -3) </w:t>
      </w:r>
      <w:proofErr w:type="spellStart"/>
      <w:r w:rsidRPr="00922861">
        <w:rPr>
          <w:rFonts w:ascii="Times New Roman" w:hAnsi="Times New Roman" w:cs="Times New Roman"/>
          <w:color w:val="000000"/>
          <w:sz w:val="24"/>
          <w:szCs w:val="24"/>
          <w:shd w:val="clear" w:color="auto" w:fill="FFFFFF"/>
          <w:lang w:val="en-US"/>
        </w:rPr>
        <w:t>dan</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Keterampilan</w:t>
      </w:r>
      <w:proofErr w:type="spellEnd"/>
      <w:r w:rsidRPr="00922861">
        <w:rPr>
          <w:rFonts w:ascii="Times New Roman" w:hAnsi="Times New Roman" w:cs="Times New Roman"/>
          <w:color w:val="000000"/>
          <w:sz w:val="24"/>
          <w:szCs w:val="24"/>
          <w:shd w:val="clear" w:color="auto" w:fill="FFFFFF"/>
          <w:lang w:val="en-US"/>
        </w:rPr>
        <w:t xml:space="preserve"> (KI -4) </w:t>
      </w:r>
      <w:proofErr w:type="spellStart"/>
      <w:r w:rsidRPr="00922861">
        <w:rPr>
          <w:rFonts w:ascii="Times New Roman" w:hAnsi="Times New Roman" w:cs="Times New Roman"/>
          <w:color w:val="000000"/>
          <w:sz w:val="24"/>
          <w:szCs w:val="24"/>
          <w:shd w:val="clear" w:color="auto" w:fill="FFFFFF"/>
          <w:lang w:val="en-US"/>
        </w:rPr>
        <w:t>yaitu</w:t>
      </w:r>
      <w:proofErr w:type="spellEnd"/>
      <w:r w:rsidRPr="00922861">
        <w:rPr>
          <w:rFonts w:ascii="Times New Roman" w:hAnsi="Times New Roman" w:cs="Times New Roman"/>
          <w:color w:val="000000"/>
          <w:sz w:val="24"/>
          <w:szCs w:val="24"/>
          <w:shd w:val="clear" w:color="auto" w:fill="FFFFFF"/>
          <w:lang w:val="en-US"/>
        </w:rPr>
        <w:t xml:space="preserve"> (0,670) </w:t>
      </w:r>
      <w:proofErr w:type="spellStart"/>
      <w:r w:rsidRPr="00922861">
        <w:rPr>
          <w:rFonts w:ascii="Times New Roman" w:hAnsi="Times New Roman" w:cs="Times New Roman"/>
          <w:color w:val="000000"/>
          <w:sz w:val="24"/>
          <w:szCs w:val="24"/>
          <w:shd w:val="clear" w:color="auto" w:fill="FFFFFF"/>
          <w:lang w:val="en-US"/>
        </w:rPr>
        <w:t>lebih</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besar</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dari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r </w:t>
      </w:r>
      <w:proofErr w:type="spellStart"/>
      <w:r w:rsidRPr="00922861">
        <w:rPr>
          <w:rFonts w:ascii="Times New Roman" w:hAnsi="Times New Roman" w:cs="Times New Roman"/>
          <w:color w:val="000000"/>
          <w:sz w:val="24"/>
          <w:szCs w:val="24"/>
          <w:shd w:val="clear" w:color="auto" w:fill="FFFFFF"/>
          <w:lang w:val="en-US"/>
        </w:rPr>
        <w:t>tabel</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df</w:t>
      </w:r>
      <w:proofErr w:type="spellEnd"/>
      <w:r w:rsidRPr="00922861">
        <w:rPr>
          <w:rFonts w:ascii="Times New Roman" w:hAnsi="Times New Roman" w:cs="Times New Roman"/>
          <w:color w:val="000000"/>
          <w:sz w:val="24"/>
          <w:szCs w:val="24"/>
          <w:shd w:val="clear" w:color="auto" w:fill="FFFFFF"/>
          <w:lang w:val="en-US"/>
        </w:rPr>
        <w:t xml:space="preserve"> =38 = 0</w:t>
      </w:r>
      <w:proofErr w:type="gramStart"/>
      <w:r w:rsidRPr="00922861">
        <w:rPr>
          <w:rFonts w:ascii="Times New Roman" w:hAnsi="Times New Roman" w:cs="Times New Roman"/>
          <w:color w:val="000000"/>
          <w:sz w:val="24"/>
          <w:szCs w:val="24"/>
          <w:shd w:val="clear" w:color="auto" w:fill="FFFFFF"/>
          <w:lang w:val="en-US"/>
        </w:rPr>
        <w:t>,3120</w:t>
      </w:r>
      <w:proofErr w:type="gramEnd"/>
      <w:r w:rsidRPr="00922861">
        <w:rPr>
          <w:rFonts w:ascii="Times New Roman" w:hAnsi="Times New Roman" w:cs="Times New Roman"/>
          <w:color w:val="000000"/>
          <w:sz w:val="24"/>
          <w:szCs w:val="24"/>
          <w:shd w:val="clear" w:color="auto" w:fill="FFFFFF"/>
          <w:lang w:val="en-US"/>
        </w:rPr>
        <w:t xml:space="preserve">.   (0,670 &gt; 0,3120). </w:t>
      </w:r>
      <w:proofErr w:type="spellStart"/>
      <w:r w:rsidRPr="00922861">
        <w:rPr>
          <w:rFonts w:ascii="Times New Roman" w:hAnsi="Times New Roman" w:cs="Times New Roman"/>
          <w:color w:val="000000"/>
          <w:sz w:val="24"/>
          <w:szCs w:val="24"/>
          <w:shd w:val="clear" w:color="auto" w:fill="FFFFFF"/>
          <w:lang w:val="en-US"/>
        </w:rPr>
        <w:t>Pada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taraf</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signifikansi</w:t>
      </w:r>
      <w:proofErr w:type="spellEnd"/>
      <w:r w:rsidRPr="00922861">
        <w:rPr>
          <w:rFonts w:ascii="Times New Roman" w:hAnsi="Times New Roman" w:cs="Times New Roman"/>
          <w:color w:val="000000"/>
          <w:sz w:val="24"/>
          <w:szCs w:val="24"/>
          <w:shd w:val="clear" w:color="auto" w:fill="FFFFFF"/>
          <w:lang w:val="en-US"/>
        </w:rPr>
        <w:t xml:space="preserve"> 0,05, </w:t>
      </w:r>
      <w:proofErr w:type="spellStart"/>
      <w:r w:rsidRPr="00922861">
        <w:rPr>
          <w:rFonts w:ascii="Times New Roman" w:hAnsi="Times New Roman" w:cs="Times New Roman"/>
          <w:color w:val="000000"/>
          <w:sz w:val="24"/>
          <w:szCs w:val="24"/>
          <w:shd w:val="clear" w:color="auto" w:fill="FFFFFF"/>
          <w:lang w:val="en-US"/>
        </w:rPr>
        <w:t>maka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dapat</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A45B4A">
        <w:rPr>
          <w:rFonts w:ascii="Times New Roman" w:hAnsi="Times New Roman" w:cs="Times New Roman"/>
          <w:color w:val="000000"/>
          <w:sz w:val="24"/>
          <w:szCs w:val="24"/>
          <w:shd w:val="clear" w:color="auto" w:fill="FFFFFF"/>
          <w:lang w:val="en-US"/>
        </w:rPr>
        <w:t>dikatakan</w:t>
      </w:r>
      <w:proofErr w:type="spellEnd"/>
      <w:r w:rsidRPr="00A45B4A">
        <w:rPr>
          <w:rFonts w:ascii="Times New Roman" w:hAnsi="Times New Roman" w:cs="Times New Roman"/>
          <w:color w:val="000000"/>
          <w:sz w:val="24"/>
          <w:szCs w:val="24"/>
          <w:shd w:val="clear" w:color="auto" w:fill="FFFFFF"/>
        </w:rPr>
        <w:t xml:space="preserve"> </w:t>
      </w:r>
      <w:r w:rsidRPr="00A45B4A">
        <w:rPr>
          <w:rFonts w:ascii="Times New Roman" w:hAnsi="Times New Roman" w:cs="Times New Roman"/>
          <w:color w:val="000000"/>
          <w:sz w:val="24"/>
          <w:szCs w:val="24"/>
          <w:shd w:val="clear" w:color="auto" w:fill="FFFFFF"/>
          <w:lang w:val="en-US"/>
        </w:rPr>
        <w:t xml:space="preserve"> Valid </w:t>
      </w:r>
      <w:r w:rsidRPr="00A45B4A">
        <w:rPr>
          <w:rFonts w:ascii="Times New Roman" w:hAnsi="Times New Roman" w:cs="Times New Roman"/>
          <w:color w:val="000000"/>
          <w:sz w:val="24"/>
          <w:szCs w:val="24"/>
          <w:shd w:val="clear" w:color="auto" w:fill="FFFFFF"/>
        </w:rPr>
        <w:t xml:space="preserve"> </w:t>
      </w:r>
      <w:proofErr w:type="spellStart"/>
      <w:r w:rsidRPr="00A45B4A">
        <w:rPr>
          <w:rFonts w:ascii="Times New Roman" w:hAnsi="Times New Roman" w:cs="Times New Roman"/>
          <w:color w:val="000000"/>
          <w:sz w:val="24"/>
          <w:szCs w:val="24"/>
          <w:shd w:val="clear" w:color="auto" w:fill="FFFFFF"/>
          <w:lang w:val="en-US"/>
        </w:rPr>
        <w:t>karena</w:t>
      </w:r>
      <w:proofErr w:type="spellEnd"/>
      <w:r w:rsidRPr="00A45B4A">
        <w:rPr>
          <w:rFonts w:ascii="Times New Roman" w:hAnsi="Times New Roman" w:cs="Times New Roman"/>
          <w:color w:val="000000"/>
          <w:sz w:val="24"/>
          <w:szCs w:val="24"/>
          <w:shd w:val="clear" w:color="auto" w:fill="FFFFFF"/>
          <w:lang w:val="en-US"/>
        </w:rPr>
        <w:t xml:space="preserve"> </w:t>
      </w:r>
      <w:proofErr w:type="spellStart"/>
      <w:r w:rsidRPr="00A45B4A">
        <w:rPr>
          <w:rFonts w:ascii="Times New Roman" w:hAnsi="Times New Roman" w:cs="Times New Roman"/>
          <w:color w:val="000000"/>
          <w:sz w:val="24"/>
          <w:szCs w:val="24"/>
          <w:shd w:val="clear" w:color="auto" w:fill="FFFFFF"/>
          <w:lang w:val="en-US"/>
        </w:rPr>
        <w:t>ketentuannya</w:t>
      </w:r>
      <w:proofErr w:type="spellEnd"/>
      <w:r w:rsidRPr="00A45B4A">
        <w:rPr>
          <w:rFonts w:ascii="Times New Roman" w:hAnsi="Times New Roman" w:cs="Times New Roman"/>
          <w:color w:val="000000"/>
          <w:sz w:val="24"/>
          <w:szCs w:val="24"/>
          <w:shd w:val="clear" w:color="auto" w:fill="FFFFFF"/>
          <w:lang w:val="en-US"/>
        </w:rPr>
        <w:t xml:space="preserve"> </w:t>
      </w:r>
      <w:proofErr w:type="spellStart"/>
      <w:r w:rsidRPr="00A45B4A">
        <w:rPr>
          <w:rFonts w:ascii="Times New Roman" w:hAnsi="Times New Roman" w:cs="Times New Roman"/>
          <w:color w:val="000000"/>
          <w:sz w:val="24"/>
          <w:szCs w:val="24"/>
          <w:shd w:val="clear" w:color="auto" w:fill="FFFFFF"/>
          <w:lang w:val="en-US"/>
        </w:rPr>
        <w:t>adalah</w:t>
      </w:r>
      <w:proofErr w:type="spellEnd"/>
      <w:r w:rsidRPr="00A45B4A">
        <w:rPr>
          <w:rFonts w:ascii="Times New Roman" w:hAnsi="Times New Roman" w:cs="Times New Roman"/>
          <w:color w:val="000000"/>
          <w:sz w:val="24"/>
          <w:szCs w:val="24"/>
          <w:shd w:val="clear" w:color="auto" w:fill="FFFFFF"/>
          <w:lang w:val="en-US"/>
        </w:rPr>
        <w:t xml:space="preserve">, item valid </w:t>
      </w:r>
      <w:proofErr w:type="spellStart"/>
      <w:r w:rsidRPr="00A45B4A">
        <w:rPr>
          <w:rFonts w:ascii="Times New Roman" w:hAnsi="Times New Roman" w:cs="Times New Roman"/>
          <w:color w:val="000000"/>
          <w:sz w:val="24"/>
          <w:szCs w:val="24"/>
          <w:shd w:val="clear" w:color="auto" w:fill="FFFFFF"/>
          <w:lang w:val="en-US"/>
        </w:rPr>
        <w:t>jika</w:t>
      </w:r>
      <w:proofErr w:type="spellEnd"/>
      <w:r w:rsidRPr="00A45B4A">
        <w:rPr>
          <w:rFonts w:ascii="Times New Roman" w:hAnsi="Times New Roman" w:cs="Times New Roman"/>
          <w:color w:val="000000"/>
          <w:sz w:val="24"/>
          <w:szCs w:val="24"/>
          <w:shd w:val="clear" w:color="auto" w:fill="FFFFFF"/>
          <w:lang w:val="en-US"/>
        </w:rPr>
        <w:t xml:space="preserve"> </w:t>
      </w:r>
      <w:proofErr w:type="spellStart"/>
      <w:r w:rsidRPr="00A45B4A">
        <w:rPr>
          <w:rFonts w:ascii="Times New Roman" w:hAnsi="Times New Roman" w:cs="Times New Roman"/>
          <w:color w:val="000000"/>
          <w:sz w:val="24"/>
          <w:szCs w:val="24"/>
          <w:shd w:val="clear" w:color="auto" w:fill="FFFFFF"/>
          <w:lang w:val="en-US"/>
        </w:rPr>
        <w:t>nilai</w:t>
      </w:r>
      <w:proofErr w:type="spellEnd"/>
      <w:r w:rsidRPr="00A45B4A">
        <w:rPr>
          <w:rFonts w:ascii="Times New Roman" w:hAnsi="Times New Roman" w:cs="Times New Roman"/>
          <w:bCs/>
          <w:color w:val="000000"/>
          <w:sz w:val="24"/>
          <w:szCs w:val="24"/>
          <w:shd w:val="clear" w:color="auto" w:fill="FFFFFF"/>
          <w:lang w:val="en-US"/>
        </w:rPr>
        <w:t> </w:t>
      </w:r>
      <w:r w:rsidRPr="00A45B4A">
        <w:rPr>
          <w:rFonts w:ascii="Times New Roman" w:hAnsi="Times New Roman" w:cs="Times New Roman"/>
          <w:bCs/>
          <w:color w:val="000000"/>
          <w:sz w:val="24"/>
          <w:szCs w:val="24"/>
          <w:shd w:val="clear" w:color="auto" w:fill="FFFFFF"/>
        </w:rPr>
        <w:t xml:space="preserve"> </w:t>
      </w:r>
      <w:r w:rsidRPr="00A45B4A">
        <w:rPr>
          <w:rFonts w:ascii="Times New Roman" w:hAnsi="Times New Roman" w:cs="Times New Roman"/>
          <w:bCs/>
          <w:color w:val="000000"/>
          <w:sz w:val="24"/>
          <w:szCs w:val="24"/>
          <w:shd w:val="clear" w:color="auto" w:fill="FFFFFF"/>
          <w:lang w:val="en-US"/>
        </w:rPr>
        <w:t xml:space="preserve">r </w:t>
      </w:r>
      <w:proofErr w:type="spellStart"/>
      <w:r w:rsidRPr="00A45B4A">
        <w:rPr>
          <w:rFonts w:ascii="Times New Roman" w:hAnsi="Times New Roman" w:cs="Times New Roman"/>
          <w:bCs/>
          <w:color w:val="000000"/>
          <w:sz w:val="24"/>
          <w:szCs w:val="24"/>
          <w:shd w:val="clear" w:color="auto" w:fill="FFFFFF"/>
          <w:lang w:val="en-US"/>
        </w:rPr>
        <w:t>hitung</w:t>
      </w:r>
      <w:proofErr w:type="spellEnd"/>
      <w:r w:rsidRPr="00A45B4A">
        <w:rPr>
          <w:rFonts w:ascii="Times New Roman" w:hAnsi="Times New Roman" w:cs="Times New Roman"/>
          <w:color w:val="000000"/>
          <w:sz w:val="24"/>
          <w:szCs w:val="24"/>
          <w:shd w:val="clear" w:color="auto" w:fill="FFFFFF"/>
          <w:lang w:val="en-US"/>
        </w:rPr>
        <w:t> </w:t>
      </w:r>
      <w:r w:rsidRPr="00A45B4A">
        <w:rPr>
          <w:rFonts w:ascii="Times New Roman" w:hAnsi="Times New Roman" w:cs="Times New Roman"/>
          <w:color w:val="000000"/>
          <w:sz w:val="24"/>
          <w:szCs w:val="24"/>
          <w:shd w:val="clear" w:color="auto" w:fill="FFFFFF"/>
        </w:rPr>
        <w:t xml:space="preserve"> yang diperoleh lebih besar dibandingkan dengan </w:t>
      </w:r>
      <w:r w:rsidRPr="00A45B4A">
        <w:rPr>
          <w:rFonts w:ascii="Times New Roman" w:hAnsi="Times New Roman" w:cs="Times New Roman"/>
          <w:color w:val="000000"/>
          <w:sz w:val="24"/>
          <w:szCs w:val="24"/>
          <w:shd w:val="clear" w:color="auto" w:fill="FFFFFF"/>
          <w:lang w:val="en-US"/>
        </w:rPr>
        <w:t> </w:t>
      </w:r>
      <w:r w:rsidRPr="00A45B4A">
        <w:rPr>
          <w:rFonts w:ascii="Times New Roman" w:hAnsi="Times New Roman" w:cs="Times New Roman"/>
          <w:bCs/>
          <w:color w:val="000000"/>
          <w:sz w:val="24"/>
          <w:szCs w:val="24"/>
          <w:shd w:val="clear" w:color="auto" w:fill="FFFFFF"/>
          <w:lang w:val="en-US"/>
        </w:rPr>
        <w:t xml:space="preserve">r </w:t>
      </w:r>
      <w:proofErr w:type="spellStart"/>
      <w:r w:rsidRPr="00A45B4A">
        <w:rPr>
          <w:rFonts w:ascii="Times New Roman" w:hAnsi="Times New Roman" w:cs="Times New Roman"/>
          <w:bCs/>
          <w:color w:val="000000"/>
          <w:sz w:val="24"/>
          <w:szCs w:val="24"/>
          <w:shd w:val="clear" w:color="auto" w:fill="FFFFFF"/>
          <w:lang w:val="en-US"/>
        </w:rPr>
        <w:t>tabel</w:t>
      </w:r>
      <w:proofErr w:type="spellEnd"/>
      <w:r w:rsidRPr="00A45B4A">
        <w:rPr>
          <w:rFonts w:ascii="Times New Roman" w:hAnsi="Times New Roman" w:cs="Times New Roman"/>
          <w:color w:val="000000"/>
          <w:sz w:val="24"/>
          <w:szCs w:val="24"/>
          <w:lang w:val="en-US"/>
        </w:rPr>
        <w:t xml:space="preserve"> </w:t>
      </w:r>
    </w:p>
    <w:p w:rsidR="00374539" w:rsidRPr="00922861" w:rsidRDefault="00374539" w:rsidP="003E1B4E">
      <w:pPr>
        <w:autoSpaceDE w:val="0"/>
        <w:autoSpaceDN w:val="0"/>
        <w:adjustRightInd w:val="0"/>
        <w:spacing w:after="0" w:line="240" w:lineRule="auto"/>
        <w:ind w:left="1080" w:firstLine="720"/>
        <w:jc w:val="both"/>
        <w:rPr>
          <w:rFonts w:ascii="Times New Roman" w:hAnsi="Times New Roman" w:cs="Times New Roman"/>
          <w:color w:val="000000"/>
          <w:sz w:val="24"/>
          <w:szCs w:val="24"/>
          <w:lang w:val="en-US"/>
        </w:rPr>
      </w:pPr>
      <w:r w:rsidRPr="00922861">
        <w:rPr>
          <w:rFonts w:ascii="Times New Roman" w:hAnsi="Times New Roman" w:cs="Times New Roman"/>
          <w:color w:val="000000"/>
          <w:sz w:val="24"/>
          <w:szCs w:val="24"/>
          <w:shd w:val="clear" w:color="auto" w:fill="FFFFFF"/>
          <w:lang w:val="en-US"/>
        </w:rPr>
        <w:t xml:space="preserve">Item </w:t>
      </w:r>
      <w:proofErr w:type="spellStart"/>
      <w:r w:rsidRPr="00922861">
        <w:rPr>
          <w:rFonts w:ascii="Times New Roman" w:hAnsi="Times New Roman" w:cs="Times New Roman"/>
          <w:color w:val="000000"/>
          <w:sz w:val="24"/>
          <w:szCs w:val="24"/>
          <w:shd w:val="clear" w:color="auto" w:fill="FFFFFF"/>
          <w:lang w:val="en-US"/>
        </w:rPr>
        <w:t>dikatakan</w:t>
      </w:r>
      <w:proofErr w:type="spellEnd"/>
      <w:r w:rsidRPr="00922861">
        <w:rPr>
          <w:rFonts w:ascii="Times New Roman" w:hAnsi="Times New Roman" w:cs="Times New Roman"/>
          <w:color w:val="000000"/>
          <w:sz w:val="24"/>
          <w:szCs w:val="24"/>
          <w:shd w:val="clear" w:color="auto" w:fill="FFFFFF"/>
          <w:lang w:val="en-US"/>
        </w:rPr>
        <w:t xml:space="preserve"> valid </w:t>
      </w:r>
      <w:proofErr w:type="spellStart"/>
      <w:r w:rsidRPr="00922861">
        <w:rPr>
          <w:rFonts w:ascii="Times New Roman" w:hAnsi="Times New Roman" w:cs="Times New Roman"/>
          <w:color w:val="000000"/>
          <w:sz w:val="24"/>
          <w:szCs w:val="24"/>
          <w:shd w:val="clear" w:color="auto" w:fill="FFFFFF"/>
          <w:lang w:val="en-US"/>
        </w:rPr>
        <w:t>jika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r </w:t>
      </w:r>
      <w:proofErr w:type="spellStart"/>
      <w:r w:rsidRPr="00922861">
        <w:rPr>
          <w:rFonts w:ascii="Times New Roman" w:hAnsi="Times New Roman" w:cs="Times New Roman"/>
          <w:color w:val="000000"/>
          <w:sz w:val="24"/>
          <w:szCs w:val="24"/>
          <w:shd w:val="clear" w:color="auto" w:fill="FFFFFF"/>
          <w:lang w:val="en-US"/>
        </w:rPr>
        <w:t>hitung</w:t>
      </w:r>
      <w:proofErr w:type="spellEnd"/>
      <w:r w:rsidRPr="00922861">
        <w:rPr>
          <w:rFonts w:ascii="Times New Roman" w:hAnsi="Times New Roman" w:cs="Times New Roman"/>
          <w:color w:val="000000"/>
          <w:sz w:val="24"/>
          <w:szCs w:val="24"/>
          <w:shd w:val="clear" w:color="auto" w:fill="FFFFFF"/>
          <w:lang w:val="en-US"/>
        </w:rPr>
        <w:t xml:space="preserve"> &gt; </w:t>
      </w:r>
      <w:proofErr w:type="spellStart"/>
      <w:r w:rsidRPr="00922861">
        <w:rPr>
          <w:rFonts w:ascii="Times New Roman" w:hAnsi="Times New Roman" w:cs="Times New Roman"/>
          <w:color w:val="000000"/>
          <w:sz w:val="24"/>
          <w:szCs w:val="24"/>
          <w:shd w:val="clear" w:color="auto" w:fill="FFFFFF"/>
          <w:lang w:val="en-US"/>
        </w:rPr>
        <w:t>dari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r </w:t>
      </w:r>
      <w:proofErr w:type="spellStart"/>
      <w:r w:rsidRPr="00922861">
        <w:rPr>
          <w:rFonts w:ascii="Times New Roman" w:hAnsi="Times New Roman" w:cs="Times New Roman"/>
          <w:color w:val="000000"/>
          <w:sz w:val="24"/>
          <w:szCs w:val="24"/>
          <w:shd w:val="clear" w:color="auto" w:fill="FFFFFF"/>
          <w:lang w:val="en-US"/>
        </w:rPr>
        <w:t>tabelnya</w:t>
      </w:r>
      <w:proofErr w:type="spellEnd"/>
      <w:r w:rsidRPr="00922861">
        <w:rPr>
          <w:rFonts w:ascii="Times New Roman" w:hAnsi="Times New Roman" w:cs="Times New Roman"/>
          <w:color w:val="000000"/>
          <w:sz w:val="24"/>
          <w:szCs w:val="24"/>
          <w:lang w:val="en-US"/>
        </w:rPr>
        <w:br/>
      </w:r>
      <w:r w:rsidRPr="00922861">
        <w:rPr>
          <w:rFonts w:ascii="Times New Roman" w:hAnsi="Times New Roman" w:cs="Times New Roman"/>
          <w:color w:val="000000"/>
          <w:sz w:val="24"/>
          <w:szCs w:val="24"/>
          <w:shd w:val="clear" w:color="auto" w:fill="FFFFFF"/>
          <w:lang w:val="en-US"/>
        </w:rPr>
        <w:t xml:space="preserve">r </w:t>
      </w:r>
      <w:proofErr w:type="spellStart"/>
      <w:r w:rsidRPr="00922861">
        <w:rPr>
          <w:rFonts w:ascii="Times New Roman" w:hAnsi="Times New Roman" w:cs="Times New Roman"/>
          <w:color w:val="000000"/>
          <w:sz w:val="24"/>
          <w:szCs w:val="24"/>
          <w:shd w:val="clear" w:color="auto" w:fill="FFFFFF"/>
          <w:lang w:val="en-US"/>
        </w:rPr>
        <w:t>tabel</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dapat</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dilihat</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pada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tabel</w:t>
      </w:r>
      <w:proofErr w:type="spellEnd"/>
      <w:r w:rsidRPr="00922861">
        <w:rPr>
          <w:rFonts w:ascii="Times New Roman" w:hAnsi="Times New Roman" w:cs="Times New Roman"/>
          <w:color w:val="000000"/>
          <w:sz w:val="24"/>
          <w:szCs w:val="24"/>
          <w:shd w:val="clear" w:color="auto" w:fill="FFFFFF"/>
          <w:lang w:val="en-US"/>
        </w:rPr>
        <w:t xml:space="preserve"> r </w:t>
      </w:r>
      <w:proofErr w:type="spellStart"/>
      <w:r w:rsidRPr="00922861">
        <w:rPr>
          <w:rFonts w:ascii="Times New Roman" w:hAnsi="Times New Roman" w:cs="Times New Roman"/>
          <w:color w:val="000000"/>
          <w:sz w:val="24"/>
          <w:szCs w:val="24"/>
          <w:shd w:val="clear" w:color="auto" w:fill="FFFFFF"/>
          <w:lang w:val="en-US"/>
        </w:rPr>
        <w:t>statistik</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dimana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proofErr w:type="gramStart"/>
      <w:r w:rsidRPr="00922861">
        <w:rPr>
          <w:rFonts w:ascii="Times New Roman" w:hAnsi="Times New Roman" w:cs="Times New Roman"/>
          <w:color w:val="000000"/>
          <w:sz w:val="24"/>
          <w:szCs w:val="24"/>
          <w:shd w:val="clear" w:color="auto" w:fill="FFFFFF"/>
          <w:lang w:val="en-US"/>
        </w:rPr>
        <w:t>df</w:t>
      </w:r>
      <w:proofErr w:type="spellEnd"/>
      <w:r w:rsidRPr="00922861">
        <w:rPr>
          <w:rFonts w:ascii="Times New Roman" w:hAnsi="Times New Roman" w:cs="Times New Roman"/>
          <w:color w:val="000000"/>
          <w:sz w:val="24"/>
          <w:szCs w:val="24"/>
          <w:shd w:val="clear" w:color="auto" w:fill="FFFFFF"/>
          <w:lang w:val="en-US"/>
        </w:rPr>
        <w:t>=</w:t>
      </w:r>
      <w:proofErr w:type="gramEnd"/>
      <w:r w:rsidRPr="00922861">
        <w:rPr>
          <w:rFonts w:ascii="Times New Roman" w:hAnsi="Times New Roman" w:cs="Times New Roman"/>
          <w:color w:val="000000"/>
          <w:sz w:val="24"/>
          <w:szCs w:val="24"/>
          <w:shd w:val="clear" w:color="auto" w:fill="FFFFFF"/>
          <w:lang w:val="en-US"/>
        </w:rPr>
        <w:t>N-2,</w:t>
      </w:r>
      <w:r w:rsidRPr="00922861">
        <w:rPr>
          <w:rFonts w:ascii="Times New Roman" w:hAnsi="Times New Roman" w:cs="Times New Roman"/>
          <w:color w:val="000000"/>
          <w:sz w:val="24"/>
          <w:szCs w:val="24"/>
          <w:lang w:val="en-US"/>
        </w:rPr>
        <w:t xml:space="preserve"> </w:t>
      </w:r>
      <w:proofErr w:type="spellStart"/>
      <w:r w:rsidRPr="00922861">
        <w:rPr>
          <w:rFonts w:ascii="Times New Roman" w:hAnsi="Times New Roman" w:cs="Times New Roman"/>
          <w:color w:val="000000"/>
          <w:sz w:val="24"/>
          <w:szCs w:val="24"/>
          <w:shd w:val="clear" w:color="auto" w:fill="FFFFFF"/>
          <w:lang w:val="en-US"/>
        </w:rPr>
        <w:t>disini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saya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menggunakan</w:t>
      </w:r>
      <w:proofErr w:type="spellEnd"/>
      <w:r w:rsidRPr="00922861">
        <w:rPr>
          <w:rFonts w:ascii="Times New Roman" w:hAnsi="Times New Roman" w:cs="Times New Roman"/>
          <w:color w:val="000000"/>
          <w:sz w:val="24"/>
          <w:szCs w:val="24"/>
          <w:shd w:val="clear" w:color="auto" w:fill="FFFFFF"/>
          <w:lang w:val="en-US"/>
        </w:rPr>
        <w:t xml:space="preserve"> N=40 </w:t>
      </w:r>
      <w:proofErr w:type="spellStart"/>
      <w:r w:rsidRPr="00922861">
        <w:rPr>
          <w:rFonts w:ascii="Times New Roman" w:hAnsi="Times New Roman" w:cs="Times New Roman"/>
          <w:color w:val="000000"/>
          <w:sz w:val="24"/>
          <w:szCs w:val="24"/>
          <w:shd w:val="clear" w:color="auto" w:fill="FFFFFF"/>
          <w:lang w:val="en-US"/>
        </w:rPr>
        <w:t>dan</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jika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mengikuti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rumus</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maka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df</w:t>
      </w:r>
      <w:proofErr w:type="spellEnd"/>
      <w:r w:rsidRPr="00922861">
        <w:rPr>
          <w:rFonts w:ascii="Times New Roman" w:hAnsi="Times New Roman" w:cs="Times New Roman"/>
          <w:color w:val="000000"/>
          <w:sz w:val="24"/>
          <w:szCs w:val="24"/>
          <w:shd w:val="clear" w:color="auto" w:fill="FFFFFF"/>
          <w:lang w:val="en-US"/>
        </w:rPr>
        <w:t xml:space="preserve"> = N (40) -2 = 38</w:t>
      </w:r>
      <w:r w:rsidRPr="00922861">
        <w:rPr>
          <w:rFonts w:ascii="Times New Roman" w:hAnsi="Times New Roman" w:cs="Times New Roman"/>
          <w:color w:val="000000"/>
          <w:sz w:val="24"/>
          <w:szCs w:val="24"/>
          <w:lang w:val="en-US"/>
        </w:rPr>
        <w:t xml:space="preserve">. </w:t>
      </w:r>
    </w:p>
    <w:p w:rsidR="00374539" w:rsidRPr="00922861" w:rsidRDefault="00374539" w:rsidP="003E1B4E">
      <w:pPr>
        <w:autoSpaceDE w:val="0"/>
        <w:autoSpaceDN w:val="0"/>
        <w:adjustRightInd w:val="0"/>
        <w:spacing w:after="0" w:line="240" w:lineRule="auto"/>
        <w:ind w:left="1080"/>
        <w:jc w:val="both"/>
        <w:rPr>
          <w:rFonts w:ascii="Times New Roman" w:hAnsi="Times New Roman" w:cs="Times New Roman"/>
          <w:sz w:val="24"/>
          <w:szCs w:val="24"/>
          <w:lang w:val="en-US"/>
        </w:rPr>
      </w:pPr>
      <w:proofErr w:type="spellStart"/>
      <w:r w:rsidRPr="00922861">
        <w:rPr>
          <w:rFonts w:ascii="Times New Roman" w:hAnsi="Times New Roman" w:cs="Times New Roman"/>
          <w:color w:val="000000"/>
          <w:sz w:val="24"/>
          <w:szCs w:val="24"/>
          <w:shd w:val="clear" w:color="auto" w:fill="FFFFFF"/>
          <w:lang w:val="en-US"/>
        </w:rPr>
        <w:t>Jadi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kita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melihat</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df</w:t>
      </w:r>
      <w:proofErr w:type="spellEnd"/>
      <w:r w:rsidRPr="00922861">
        <w:rPr>
          <w:rFonts w:ascii="Times New Roman" w:hAnsi="Times New Roman" w:cs="Times New Roman"/>
          <w:color w:val="000000"/>
          <w:sz w:val="24"/>
          <w:szCs w:val="24"/>
          <w:shd w:val="clear" w:color="auto" w:fill="FFFFFF"/>
          <w:lang w:val="en-US"/>
        </w:rPr>
        <w:t xml:space="preserve"> 38= 0</w:t>
      </w:r>
      <w:proofErr w:type="gramStart"/>
      <w:r w:rsidRPr="00922861">
        <w:rPr>
          <w:rFonts w:ascii="Times New Roman" w:hAnsi="Times New Roman" w:cs="Times New Roman"/>
          <w:color w:val="000000"/>
          <w:sz w:val="24"/>
          <w:szCs w:val="24"/>
          <w:shd w:val="clear" w:color="auto" w:fill="FFFFFF"/>
          <w:lang w:val="en-US"/>
        </w:rPr>
        <w:t>,3120</w:t>
      </w:r>
      <w:proofErr w:type="gram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jika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nilainya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itemnya</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lebih</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besar</w:t>
      </w:r>
      <w:proofErr w:type="spellEnd"/>
      <w:r w:rsidRPr="00922861">
        <w:rPr>
          <w:rFonts w:ascii="Times New Roman" w:hAnsi="Times New Roman" w:cs="Times New Roman"/>
          <w:color w:val="000000"/>
          <w:sz w:val="24"/>
          <w:szCs w:val="24"/>
          <w:shd w:val="clear" w:color="auto" w:fill="FFFFFF"/>
          <w:lang w:val="en-US"/>
        </w:rPr>
        <w:t xml:space="preserve"> </w:t>
      </w:r>
      <w:proofErr w:type="spellStart"/>
      <w:r w:rsidRPr="00922861">
        <w:rPr>
          <w:rFonts w:ascii="Times New Roman" w:hAnsi="Times New Roman" w:cs="Times New Roman"/>
          <w:color w:val="000000"/>
          <w:sz w:val="24"/>
          <w:szCs w:val="24"/>
          <w:shd w:val="clear" w:color="auto" w:fill="FFFFFF"/>
          <w:lang w:val="en-US"/>
        </w:rPr>
        <w:t>dari</w:t>
      </w:r>
      <w:proofErr w:type="spellEnd"/>
      <w:r w:rsidRPr="00922861">
        <w:rPr>
          <w:rFonts w:ascii="Times New Roman" w:hAnsi="Times New Roman" w:cs="Times New Roman"/>
          <w:color w:val="000000"/>
          <w:sz w:val="24"/>
          <w:szCs w:val="24"/>
          <w:shd w:val="clear" w:color="auto" w:fill="FFFFFF"/>
          <w:lang w:val="en-US"/>
        </w:rPr>
        <w:t xml:space="preserve"> 0,3120 </w:t>
      </w:r>
      <w:proofErr w:type="spellStart"/>
      <w:r w:rsidRPr="00922861">
        <w:rPr>
          <w:rFonts w:ascii="Times New Roman" w:hAnsi="Times New Roman" w:cs="Times New Roman"/>
          <w:color w:val="000000"/>
          <w:sz w:val="24"/>
          <w:szCs w:val="24"/>
          <w:shd w:val="clear" w:color="auto" w:fill="FFFFFF"/>
          <w:lang w:val="en-US"/>
        </w:rPr>
        <w:t>maka</w:t>
      </w:r>
      <w:proofErr w:type="spellEnd"/>
      <w:r w:rsidRPr="00922861">
        <w:rPr>
          <w:rFonts w:ascii="Times New Roman" w:hAnsi="Times New Roman" w:cs="Times New Roman"/>
          <w:color w:val="000000"/>
          <w:sz w:val="24"/>
          <w:szCs w:val="24"/>
          <w:shd w:val="clear" w:color="auto" w:fill="FFFFFF"/>
          <w:lang w:val="en-US"/>
        </w:rPr>
        <w:t xml:space="preserve"> item valid </w:t>
      </w:r>
    </w:p>
    <w:p w:rsidR="00374539" w:rsidRPr="0099585B" w:rsidRDefault="00374539" w:rsidP="003E1B4E">
      <w:pPr>
        <w:pStyle w:val="ListParagraph"/>
        <w:spacing w:line="240" w:lineRule="auto"/>
        <w:ind w:left="108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Data dan analisis diatas menunjukkan bahwa modul melaksanakan analisis volumetri yang dikembangkan dan di uji cobakan secara luas pada peserta uji kompetensi LSP P1 Analis Kimia SMK SMAK Makassar tahun anggaran 2017, dimana untuk klaster volumetri dengan jumlah asesi </w:t>
      </w:r>
      <w:r w:rsidRPr="00C34D0B">
        <w:rPr>
          <w:rFonts w:ascii="Times New Roman" w:hAnsi="Times New Roman" w:cs="Times New Roman"/>
          <w:sz w:val="24"/>
          <w:szCs w:val="24"/>
        </w:rPr>
        <w:t>sebanyak 40 o</w:t>
      </w:r>
      <w:r>
        <w:rPr>
          <w:rFonts w:ascii="Times New Roman" w:hAnsi="Times New Roman" w:cs="Times New Roman"/>
          <w:sz w:val="24"/>
          <w:szCs w:val="24"/>
        </w:rPr>
        <w:t xml:space="preserve">rang dimana </w:t>
      </w:r>
      <w:r w:rsidRPr="00C34D0B">
        <w:rPr>
          <w:rFonts w:ascii="Times New Roman" w:hAnsi="Times New Roman" w:cs="Times New Roman"/>
          <w:sz w:val="24"/>
          <w:szCs w:val="24"/>
        </w:rPr>
        <w:t xml:space="preserve">modul yang </w:t>
      </w:r>
      <w:r w:rsidRPr="00C34D0B">
        <w:rPr>
          <w:rFonts w:ascii="Times New Roman" w:hAnsi="Times New Roman" w:cs="Times New Roman"/>
          <w:sz w:val="24"/>
          <w:szCs w:val="24"/>
        </w:rPr>
        <w:lastRenderedPageBreak/>
        <w:t>dikembangkan telah valid dan reliabel.</w:t>
      </w:r>
    </w:p>
    <w:p w:rsidR="00374539" w:rsidRPr="0099585B" w:rsidRDefault="00374539" w:rsidP="0099585B">
      <w:pPr>
        <w:pStyle w:val="ListParagraph"/>
        <w:numPr>
          <w:ilvl w:val="2"/>
          <w:numId w:val="7"/>
        </w:numPr>
        <w:spacing w:line="240" w:lineRule="auto"/>
        <w:rPr>
          <w:rFonts w:ascii="Times New Roman" w:hAnsi="Times New Roman" w:cs="Times New Roman"/>
          <w:b/>
          <w:i/>
          <w:sz w:val="24"/>
          <w:szCs w:val="24"/>
        </w:rPr>
      </w:pPr>
      <w:r w:rsidRPr="0099585B">
        <w:rPr>
          <w:rFonts w:ascii="Times New Roman" w:hAnsi="Times New Roman" w:cs="Times New Roman"/>
          <w:b/>
          <w:sz w:val="24"/>
          <w:szCs w:val="24"/>
        </w:rPr>
        <w:t>Pembahasan Hasil Penelitian</w:t>
      </w:r>
    </w:p>
    <w:p w:rsidR="00374539" w:rsidRDefault="00374539" w:rsidP="003E1B4E">
      <w:pPr>
        <w:pStyle w:val="ListParagraph"/>
        <w:spacing w:line="240" w:lineRule="auto"/>
        <w:ind w:left="786" w:firstLine="654"/>
        <w:jc w:val="both"/>
        <w:rPr>
          <w:rFonts w:ascii="Times New Roman" w:hAnsi="Times New Roman" w:cs="Times New Roman"/>
          <w:sz w:val="24"/>
          <w:szCs w:val="24"/>
        </w:rPr>
      </w:pPr>
      <w:r>
        <w:rPr>
          <w:rFonts w:ascii="Times New Roman" w:hAnsi="Times New Roman" w:cs="Times New Roman"/>
          <w:sz w:val="24"/>
          <w:szCs w:val="24"/>
        </w:rPr>
        <w:t>Hasil validasi dan uji coba/evaluasi modul melaksanakan analisis volumetri berbasis SKKNI digunakan untuk mengetahui kevalidan, keefektifan, dan kepraktisan modul yang telah dikembangkan.</w:t>
      </w:r>
    </w:p>
    <w:p w:rsidR="00374539" w:rsidRPr="00262FF1"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Kevalidan</w:t>
      </w:r>
    </w:p>
    <w:p w:rsidR="00374539" w:rsidRPr="0053751B" w:rsidRDefault="00374539" w:rsidP="00374539">
      <w:pPr>
        <w:pStyle w:val="ListParagraph"/>
        <w:spacing w:line="240" w:lineRule="auto"/>
        <w:ind w:left="786"/>
        <w:jc w:val="both"/>
        <w:rPr>
          <w:rFonts w:ascii="Times New Roman" w:hAnsi="Times New Roman" w:cs="Times New Roman"/>
          <w:i/>
          <w:sz w:val="24"/>
          <w:szCs w:val="24"/>
        </w:rPr>
      </w:pPr>
      <w:r>
        <w:rPr>
          <w:rFonts w:ascii="Times New Roman" w:hAnsi="Times New Roman" w:cs="Times New Roman"/>
          <w:sz w:val="24"/>
          <w:szCs w:val="24"/>
        </w:rPr>
        <w:t>Valid dapat diartikan sah, sedangkan validasi adalah kegiatan untuk mengetahui valid tidaknya suatu produk dengan kriteria tertentu (Sudarman,2008). Suatu modul dikatakan valid apabila modul tersebut mampu mengevaluasi apa yang seharusnya dievaluasi. Dalam penelitian ini, modul yang telah dibuat sudah divalidasi oleh dua orang dosen pendidikan kimia FMIPA UNM dan seorang asesor kompetensi analisis volumetri dari LSP P1 Analis Kimia SMAK Makassar. Saran-saran yang diperoleh dari validator tersebut telah ditindaklanjuti dengan melakukan revisi, adapun jenis validasi yang dilakukan untuk menguji modul ini adalah validasi isi dan konstruk dimana dari analisis data dari validator dan tes hasil belajar modul kompetensi melaksanakan analisis volumetri berbasis SKKNI dinyatakan valid.</w:t>
      </w:r>
    </w:p>
    <w:p w:rsidR="00374539" w:rsidRPr="0053751B"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Keefetifan</w:t>
      </w:r>
    </w:p>
    <w:p w:rsidR="0099585B" w:rsidRPr="00A84E3C" w:rsidRDefault="00374539" w:rsidP="00A84E3C">
      <w:pPr>
        <w:spacing w:line="240" w:lineRule="auto"/>
        <w:ind w:left="720" w:firstLine="720"/>
        <w:jc w:val="both"/>
        <w:rPr>
          <w:rFonts w:ascii="Times New Roman" w:hAnsi="Times New Roman" w:cs="Times New Roman"/>
          <w:sz w:val="24"/>
          <w:szCs w:val="24"/>
        </w:rPr>
      </w:pPr>
      <w:r w:rsidRPr="007C3624">
        <w:rPr>
          <w:rFonts w:ascii="Times New Roman" w:hAnsi="Times New Roman" w:cs="Times New Roman"/>
          <w:sz w:val="24"/>
          <w:szCs w:val="24"/>
        </w:rPr>
        <w:t>Salah satu pengertian efektif menurut Kamus Besar Bahasa Indonesia (K</w:t>
      </w:r>
      <w:r>
        <w:rPr>
          <w:rFonts w:ascii="Times New Roman" w:hAnsi="Times New Roman" w:cs="Times New Roman"/>
          <w:sz w:val="24"/>
          <w:szCs w:val="24"/>
        </w:rPr>
        <w:t xml:space="preserve">BBI) adalah “dapat membawa hasil”. Dalam hal ini, keefektifan dilihat untuk menilai kualitas modul yang telah dikembangkan. Pada modul yang dikembangkan ini keefektifannya dilihat dari tingkat keberhasilan yang dicapai peserta uji kompetensi </w:t>
      </w:r>
      <w:r>
        <w:rPr>
          <w:rFonts w:ascii="Times New Roman" w:hAnsi="Times New Roman" w:cs="Times New Roman"/>
          <w:sz w:val="24"/>
          <w:szCs w:val="24"/>
        </w:rPr>
        <w:lastRenderedPageBreak/>
        <w:t>dalam mencapai kriteria ketuntasan minimal yaitu sekurang-kurangnya 75% siswa telah kompeten dilihat dari prestasi hasil belajar pada akhir pembelajaran modul (tes sumatif dengan buku penilaian). Setelah melalui tahap uji coba lapangan jumlah peserta uji kompetensi yang berhasil memcapai kriteria ketuntasan minimal adalah 39 orang dari 40 peserta, dengan prosentase 97,50%. berdasarkan data tersebut maka modul melaksanakan analisis volumetri yang dikembangkan dinyatakan efektif.</w:t>
      </w:r>
    </w:p>
    <w:p w:rsidR="00374539" w:rsidRPr="00CF691D"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Kepraktisan</w:t>
      </w:r>
    </w:p>
    <w:p w:rsidR="00374539" w:rsidRPr="00CF691D" w:rsidRDefault="00374539" w:rsidP="00374539">
      <w:pPr>
        <w:pStyle w:val="ListParagraph"/>
        <w:spacing w:line="240" w:lineRule="auto"/>
        <w:ind w:left="786"/>
        <w:jc w:val="both"/>
        <w:rPr>
          <w:rFonts w:ascii="Times New Roman" w:hAnsi="Times New Roman" w:cs="Times New Roman"/>
          <w:i/>
          <w:sz w:val="24"/>
          <w:szCs w:val="24"/>
        </w:rPr>
      </w:pPr>
      <w:r>
        <w:rPr>
          <w:rFonts w:ascii="Times New Roman" w:hAnsi="Times New Roman" w:cs="Times New Roman"/>
          <w:sz w:val="24"/>
          <w:szCs w:val="24"/>
        </w:rPr>
        <w:t>Sebuah modul dikatakan praktis bila pelaksanaanya mudah dan dalam waktu yang relatif singkat. Pada modul pengembangan ini dilihat dari tangapan positif para pengguna modul yaitu peserta uji kompetensi dan asesor kompetensi, dimana jika lebih besar dari 70% memberi tanggapan positif terhadap manfaat, kemudahan, kepraktisan dalam mempelajari modul tersebut. Dalam penelitian ini setelah diminta tanggapan pengguna modul dengan memberikan kuesioner dan data dianalisis dengan stasistik deskriftif sebagian besar atau 92,50% % peserta uji kompetensi dan 100% asesor memberikan tanggapan positif terhadap modul melaksanakan analisis volumetri yang dikembangkan.</w:t>
      </w:r>
    </w:p>
    <w:p w:rsidR="00374539" w:rsidRPr="00D1482E"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Temuan Khusus</w:t>
      </w:r>
    </w:p>
    <w:p w:rsidR="00374539" w:rsidRDefault="00374539" w:rsidP="00374539">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Berdasrkan analisis angket yang diberikan kepada asesor, peserta uji kompetensi dan pengamatan selama penelitian diperoleh temuan – temuan khusus pada penelitian pengembangan modul melaksanakan analisis volumetri berbasis SKKNI antara lain:</w:t>
      </w:r>
    </w:p>
    <w:p w:rsidR="00374539" w:rsidRPr="00F13587" w:rsidRDefault="00374539" w:rsidP="0099585B">
      <w:pPr>
        <w:pStyle w:val="ListParagraph"/>
        <w:numPr>
          <w:ilvl w:val="0"/>
          <w:numId w:val="42"/>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 xml:space="preserve">Peserta uji kompetensi merasa sangat terbantu dalam </w:t>
      </w:r>
      <w:r>
        <w:rPr>
          <w:rFonts w:ascii="Times New Roman" w:hAnsi="Times New Roman" w:cs="Times New Roman"/>
          <w:sz w:val="24"/>
          <w:szCs w:val="24"/>
        </w:rPr>
        <w:lastRenderedPageBreak/>
        <w:t>memahami unit kompetensi/SKKNI sebelum melakukan uji kompetensi, hal ini terlihat dari respon positif peserta uji kompetensi dalam mempelajari modul, yakni sebesar 94%.</w:t>
      </w:r>
    </w:p>
    <w:p w:rsidR="00374539" w:rsidRPr="00FC066F" w:rsidRDefault="00374539" w:rsidP="0099585B">
      <w:pPr>
        <w:pStyle w:val="ListParagraph"/>
        <w:numPr>
          <w:ilvl w:val="0"/>
          <w:numId w:val="42"/>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Waktu yang digunakan untuk pembelajaran modul melaksanakan analisis volumetri berbasis SKKNI kurang terkontrol karena pembelajaran dilakukan diluar KBM, untuk mengatasi hal tersebut peneliti memberikan kartu kontrol dalam mempelajari modul.</w:t>
      </w:r>
    </w:p>
    <w:p w:rsidR="00374539" w:rsidRPr="00ED0A79" w:rsidRDefault="00374539" w:rsidP="0099585B">
      <w:pPr>
        <w:pStyle w:val="ListParagraph"/>
        <w:numPr>
          <w:ilvl w:val="0"/>
          <w:numId w:val="42"/>
        </w:numPr>
        <w:spacing w:after="200" w:line="240" w:lineRule="auto"/>
        <w:jc w:val="both"/>
        <w:rPr>
          <w:rFonts w:ascii="Times New Roman" w:hAnsi="Times New Roman" w:cs="Times New Roman"/>
          <w:i/>
          <w:sz w:val="24"/>
          <w:szCs w:val="24"/>
        </w:rPr>
      </w:pPr>
      <w:r w:rsidRPr="00ED0A79">
        <w:rPr>
          <w:rFonts w:ascii="Times New Roman" w:hAnsi="Times New Roman" w:cs="Times New Roman"/>
          <w:sz w:val="24"/>
          <w:szCs w:val="24"/>
        </w:rPr>
        <w:t xml:space="preserve">Pada uji coba lapangan kecil hasil tes belajar  kognitif dan psikomotorik tidak valid dan tingkat reliabelnya rendah, menurut peneliti hal ini disebabkan oleh jumlah soal yang diujikan kurang. </w:t>
      </w:r>
    </w:p>
    <w:p w:rsidR="00374539" w:rsidRPr="00A137A9" w:rsidRDefault="00374539" w:rsidP="0099585B">
      <w:pPr>
        <w:pStyle w:val="ListParagraph"/>
        <w:numPr>
          <w:ilvl w:val="0"/>
          <w:numId w:val="42"/>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Penilain objektif  dengan rubrik dan soal yang jelas. Sehingga nilai yang diperoleh peserta uji kompetensi bukan merupakan prediksi atau perkiraan.</w:t>
      </w:r>
    </w:p>
    <w:p w:rsidR="00374539" w:rsidRPr="00A137A9" w:rsidRDefault="00374539" w:rsidP="0099585B">
      <w:pPr>
        <w:pStyle w:val="ListParagraph"/>
        <w:numPr>
          <w:ilvl w:val="0"/>
          <w:numId w:val="42"/>
        </w:numPr>
        <w:spacing w:after="200" w:line="240" w:lineRule="auto"/>
        <w:jc w:val="both"/>
        <w:rPr>
          <w:rFonts w:ascii="Times New Roman" w:hAnsi="Times New Roman" w:cs="Times New Roman"/>
          <w:i/>
          <w:sz w:val="24"/>
          <w:szCs w:val="24"/>
        </w:rPr>
      </w:pPr>
      <w:r>
        <w:rPr>
          <w:rFonts w:ascii="Times New Roman" w:hAnsi="Times New Roman" w:cs="Times New Roman"/>
          <w:sz w:val="24"/>
          <w:szCs w:val="24"/>
        </w:rPr>
        <w:t>Peserta uji kompetensi sangat terbantu dengan adanya modul melaksanakan analisis volumetri berbasis SKKNI karena memudahkan memahami informasi untuk persiapan uji kompetensi pada LSP P1 Analis Kimia SMK-SMAK Makassar.</w:t>
      </w:r>
    </w:p>
    <w:p w:rsidR="00374539" w:rsidRPr="00C13640"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sidRPr="00C13640">
        <w:rPr>
          <w:rFonts w:ascii="Times New Roman" w:hAnsi="Times New Roman" w:cs="Times New Roman"/>
          <w:sz w:val="24"/>
          <w:szCs w:val="24"/>
        </w:rPr>
        <w:t>Kendala selama penelitian</w:t>
      </w:r>
    </w:p>
    <w:p w:rsidR="00374539" w:rsidRPr="00C13640" w:rsidRDefault="00374539" w:rsidP="00374539">
      <w:pPr>
        <w:pStyle w:val="ListParagraph"/>
        <w:spacing w:line="240" w:lineRule="auto"/>
        <w:ind w:left="786"/>
        <w:jc w:val="both"/>
        <w:rPr>
          <w:rFonts w:ascii="Times New Roman" w:hAnsi="Times New Roman" w:cs="Times New Roman"/>
          <w:sz w:val="24"/>
          <w:szCs w:val="24"/>
        </w:rPr>
      </w:pPr>
      <w:r w:rsidRPr="00C13640">
        <w:rPr>
          <w:rFonts w:ascii="Times New Roman" w:hAnsi="Times New Roman" w:cs="Times New Roman"/>
          <w:sz w:val="24"/>
          <w:szCs w:val="24"/>
        </w:rPr>
        <w:t>Pelaksanaan uji coba modul melaksanakan analisis volumetri mengalami beberapa kendala, yaitu:</w:t>
      </w:r>
    </w:p>
    <w:p w:rsidR="00374539" w:rsidRPr="00C13640" w:rsidRDefault="00374539" w:rsidP="0099585B">
      <w:pPr>
        <w:pStyle w:val="ListParagraph"/>
        <w:numPr>
          <w:ilvl w:val="0"/>
          <w:numId w:val="43"/>
        </w:numPr>
        <w:spacing w:after="200" w:line="240" w:lineRule="auto"/>
        <w:jc w:val="both"/>
        <w:rPr>
          <w:rFonts w:ascii="Times New Roman" w:hAnsi="Times New Roman" w:cs="Times New Roman"/>
          <w:i/>
          <w:sz w:val="24"/>
          <w:szCs w:val="24"/>
        </w:rPr>
      </w:pPr>
      <w:r w:rsidRPr="00C13640">
        <w:rPr>
          <w:rFonts w:ascii="Times New Roman" w:hAnsi="Times New Roman" w:cs="Times New Roman"/>
          <w:sz w:val="24"/>
          <w:szCs w:val="24"/>
        </w:rPr>
        <w:t xml:space="preserve">Menumbuhkan budaya pembelajarn mandiri bagi peserta uji kompetensi, kebiasaan peserta uji kompetensi masih seperti pada proses KBM dimana harus selalu dibimbing dan </w:t>
      </w:r>
      <w:r w:rsidRPr="00C13640">
        <w:rPr>
          <w:rFonts w:ascii="Times New Roman" w:hAnsi="Times New Roman" w:cs="Times New Roman"/>
          <w:sz w:val="24"/>
          <w:szCs w:val="24"/>
        </w:rPr>
        <w:lastRenderedPageBreak/>
        <w:t>diarahkan secara terus menerus.</w:t>
      </w:r>
    </w:p>
    <w:p w:rsidR="00374539" w:rsidRPr="00C13640" w:rsidRDefault="00374539" w:rsidP="0099585B">
      <w:pPr>
        <w:pStyle w:val="ListParagraph"/>
        <w:numPr>
          <w:ilvl w:val="0"/>
          <w:numId w:val="43"/>
        </w:numPr>
        <w:spacing w:after="200" w:line="240" w:lineRule="auto"/>
        <w:jc w:val="both"/>
        <w:rPr>
          <w:rFonts w:ascii="Times New Roman" w:hAnsi="Times New Roman" w:cs="Times New Roman"/>
          <w:i/>
          <w:sz w:val="24"/>
          <w:szCs w:val="24"/>
        </w:rPr>
      </w:pPr>
      <w:r w:rsidRPr="00C13640">
        <w:rPr>
          <w:rFonts w:ascii="Times New Roman" w:hAnsi="Times New Roman" w:cs="Times New Roman"/>
          <w:sz w:val="24"/>
          <w:szCs w:val="24"/>
        </w:rPr>
        <w:t>Penilaian dengan metode uji kompetensi membutuhkan waktu yang cukup lama, misalnya pada penilaian psikomotorik/keterampilan satu asesor hanya dapat menghadapi satu peserta uji kompetensi, agar semua aktifitas peserta uji dapat diamati dengan seksama.</w:t>
      </w:r>
    </w:p>
    <w:p w:rsidR="00374539" w:rsidRPr="00C13640" w:rsidRDefault="00374539" w:rsidP="0099585B">
      <w:pPr>
        <w:pStyle w:val="ListParagraph"/>
        <w:numPr>
          <w:ilvl w:val="0"/>
          <w:numId w:val="41"/>
        </w:numPr>
        <w:spacing w:after="200" w:line="240" w:lineRule="auto"/>
        <w:jc w:val="both"/>
        <w:rPr>
          <w:rFonts w:ascii="Times New Roman" w:hAnsi="Times New Roman" w:cs="Times New Roman"/>
          <w:i/>
          <w:sz w:val="24"/>
          <w:szCs w:val="24"/>
        </w:rPr>
      </w:pPr>
      <w:r w:rsidRPr="00C13640">
        <w:rPr>
          <w:rFonts w:ascii="Times New Roman" w:hAnsi="Times New Roman" w:cs="Times New Roman"/>
          <w:sz w:val="24"/>
          <w:szCs w:val="24"/>
        </w:rPr>
        <w:t>Keterbatasan Penelitian</w:t>
      </w:r>
    </w:p>
    <w:p w:rsidR="00374539" w:rsidRPr="00C13640" w:rsidRDefault="00374539" w:rsidP="00374539">
      <w:pPr>
        <w:pStyle w:val="ListParagraph"/>
        <w:spacing w:line="240" w:lineRule="auto"/>
        <w:ind w:left="786" w:firstLine="654"/>
        <w:jc w:val="both"/>
        <w:rPr>
          <w:rFonts w:ascii="Times New Roman" w:hAnsi="Times New Roman" w:cs="Times New Roman"/>
          <w:sz w:val="24"/>
          <w:szCs w:val="24"/>
        </w:rPr>
      </w:pPr>
      <w:r w:rsidRPr="00C13640">
        <w:rPr>
          <w:rFonts w:ascii="Times New Roman" w:hAnsi="Times New Roman" w:cs="Times New Roman"/>
          <w:sz w:val="24"/>
          <w:szCs w:val="24"/>
        </w:rPr>
        <w:t>Dalam penelitian pengembangan modul melaksanakan analisis volumetri berbasis SKKNI terdapat beberapa keterbatasan dalam pelaksanaan. Beberapa keterbatasan-keterbatasan antara lain:</w:t>
      </w:r>
    </w:p>
    <w:p w:rsidR="00374539" w:rsidRPr="00C13640" w:rsidRDefault="00374539" w:rsidP="0099585B">
      <w:pPr>
        <w:pStyle w:val="ListParagraph"/>
        <w:numPr>
          <w:ilvl w:val="0"/>
          <w:numId w:val="44"/>
        </w:numPr>
        <w:spacing w:after="200" w:line="240" w:lineRule="auto"/>
        <w:jc w:val="both"/>
        <w:rPr>
          <w:rFonts w:ascii="Times New Roman" w:hAnsi="Times New Roman" w:cs="Times New Roman"/>
          <w:sz w:val="24"/>
          <w:szCs w:val="24"/>
        </w:rPr>
      </w:pPr>
      <w:r w:rsidRPr="00C13640">
        <w:rPr>
          <w:rFonts w:ascii="Times New Roman" w:hAnsi="Times New Roman" w:cs="Times New Roman"/>
          <w:sz w:val="24"/>
          <w:szCs w:val="24"/>
        </w:rPr>
        <w:t>Tahapan uji coba skla kecil dan luas hanya dilakukan pasa LSP P1 Analis Kimia SMK-SMAK Makassar, hal ini disebabkan belum ada sekolah sejenis di Makassar atau Sulawesi Selatan yang mengajarkan unit kompetensi tersebut serta memiliki LSP.</w:t>
      </w:r>
    </w:p>
    <w:p w:rsidR="00374539" w:rsidRDefault="00374539" w:rsidP="0099585B">
      <w:pPr>
        <w:pStyle w:val="ListParagraph"/>
        <w:numPr>
          <w:ilvl w:val="0"/>
          <w:numId w:val="44"/>
        </w:numPr>
        <w:spacing w:after="200" w:line="240" w:lineRule="auto"/>
        <w:jc w:val="both"/>
        <w:rPr>
          <w:rFonts w:ascii="Times New Roman" w:hAnsi="Times New Roman" w:cs="Times New Roman"/>
          <w:sz w:val="24"/>
          <w:szCs w:val="24"/>
        </w:rPr>
      </w:pPr>
      <w:r w:rsidRPr="00C13640">
        <w:rPr>
          <w:rFonts w:ascii="Times New Roman" w:hAnsi="Times New Roman" w:cs="Times New Roman"/>
          <w:sz w:val="24"/>
          <w:szCs w:val="24"/>
        </w:rPr>
        <w:t>Tahap D</w:t>
      </w:r>
      <w:r>
        <w:rPr>
          <w:rFonts w:ascii="Times New Roman" w:hAnsi="Times New Roman" w:cs="Times New Roman"/>
          <w:sz w:val="24"/>
          <w:szCs w:val="24"/>
        </w:rPr>
        <w:t xml:space="preserve">esiminasi dan Implementasi belum </w:t>
      </w:r>
      <w:r w:rsidRPr="00C13640">
        <w:rPr>
          <w:rFonts w:ascii="Times New Roman" w:hAnsi="Times New Roman" w:cs="Times New Roman"/>
          <w:sz w:val="24"/>
          <w:szCs w:val="24"/>
        </w:rPr>
        <w:t xml:space="preserve"> dilakukan karena terbatasnya waktu, biaya dan tempat penyebaran, </w:t>
      </w:r>
      <w:r>
        <w:rPr>
          <w:rFonts w:ascii="Times New Roman" w:hAnsi="Times New Roman" w:cs="Times New Roman"/>
          <w:sz w:val="24"/>
          <w:szCs w:val="24"/>
        </w:rPr>
        <w:t>dimana sekolah sejenis yang memiliki TUK dan LSP Analis Kimia hanya  ada di Makassar, Bogor dan P</w:t>
      </w:r>
      <w:r w:rsidRPr="00C13640">
        <w:rPr>
          <w:rFonts w:ascii="Times New Roman" w:hAnsi="Times New Roman" w:cs="Times New Roman"/>
          <w:sz w:val="24"/>
          <w:szCs w:val="24"/>
        </w:rPr>
        <w:t>adang.</w:t>
      </w:r>
    </w:p>
    <w:p w:rsidR="00374539" w:rsidRPr="00C13640" w:rsidRDefault="00374539" w:rsidP="0099585B">
      <w:pPr>
        <w:pStyle w:val="ListParagraph"/>
        <w:numPr>
          <w:ilvl w:val="0"/>
          <w:numId w:val="44"/>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Pilihan lain desiminasi adalah, peneliti merencanakan mengikuti seminar nasional, jurnal nasional dan penggunaan modul analisis volumetri hasil </w:t>
      </w:r>
      <w:r>
        <w:rPr>
          <w:rFonts w:ascii="Times New Roman" w:hAnsi="Times New Roman" w:cs="Times New Roman"/>
          <w:sz w:val="24"/>
          <w:szCs w:val="24"/>
        </w:rPr>
        <w:lastRenderedPageBreak/>
        <w:t>pengembangan pada setiap uji kompetensi di LSP P1 Analis Kimia SMK-SMAK Makassar</w:t>
      </w:r>
    </w:p>
    <w:p w:rsidR="00374539" w:rsidRPr="00A84E3C" w:rsidRDefault="00374539" w:rsidP="003E1B4E">
      <w:pPr>
        <w:spacing w:line="240" w:lineRule="auto"/>
        <w:ind w:firstLine="720"/>
        <w:rPr>
          <w:rFonts w:ascii="Times New Roman" w:hAnsi="Times New Roman" w:cs="Times New Roman"/>
          <w:b/>
          <w:sz w:val="24"/>
          <w:szCs w:val="24"/>
        </w:rPr>
      </w:pPr>
      <w:r w:rsidRPr="00A84E3C">
        <w:rPr>
          <w:rFonts w:ascii="Times New Roman" w:hAnsi="Times New Roman" w:cs="Times New Roman"/>
          <w:b/>
          <w:sz w:val="24"/>
          <w:szCs w:val="24"/>
        </w:rPr>
        <w:t>K</w:t>
      </w:r>
      <w:r w:rsidR="0099585B" w:rsidRPr="00A84E3C">
        <w:rPr>
          <w:rFonts w:ascii="Times New Roman" w:hAnsi="Times New Roman" w:cs="Times New Roman"/>
          <w:b/>
          <w:sz w:val="24"/>
          <w:szCs w:val="24"/>
        </w:rPr>
        <w:t>esimpulan dan Saran</w:t>
      </w:r>
    </w:p>
    <w:p w:rsidR="00374539" w:rsidRPr="0099585B" w:rsidRDefault="00374539" w:rsidP="0099585B">
      <w:pPr>
        <w:pStyle w:val="ListParagraph"/>
        <w:numPr>
          <w:ilvl w:val="0"/>
          <w:numId w:val="47"/>
        </w:numPr>
        <w:spacing w:line="240" w:lineRule="auto"/>
        <w:jc w:val="center"/>
        <w:rPr>
          <w:rFonts w:ascii="Times New Roman" w:hAnsi="Times New Roman" w:cs="Times New Roman"/>
          <w:b/>
          <w:color w:val="000000" w:themeColor="text1"/>
          <w:sz w:val="24"/>
          <w:szCs w:val="24"/>
        </w:rPr>
      </w:pPr>
      <w:r w:rsidRPr="0099585B">
        <w:rPr>
          <w:rFonts w:ascii="Times New Roman" w:hAnsi="Times New Roman" w:cs="Times New Roman"/>
          <w:b/>
          <w:color w:val="000000" w:themeColor="text1"/>
          <w:sz w:val="24"/>
          <w:szCs w:val="24"/>
        </w:rPr>
        <w:t>Kesimpulan</w:t>
      </w:r>
    </w:p>
    <w:p w:rsidR="00374539" w:rsidRDefault="00374539" w:rsidP="003E1B4E">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pembahasan hasil penelitian pengembangan dan uji coba modul melaksanakan analisis volumetri berbasis SKKNI pada LSP P1 Analis Kimia SMK-SMAK Makassar dapat disimpulkan bahwa pengembangan modul melaksanakan analisis volumetri berbasis SKKNI adalah modifikasi dan adopsi dari model Borg &amp; Gall yang memiliki 10 langkah umum, dalam pengembangan modul ini terdapat 6 langkah pengembangan modul Dirjen Peningkatan Mutu Pendidik dan Tenaga Kependidikan yang terimplikasi kedalamnya diantaranya: (1) Analisis tujuan dan karakteristik isi unit kompetensi; (2) Analisis sumber belajar; (3) Analisis karakteristik pembelajar; (4) Menetapkan strategi pengorganisasian isi pembelajaran; (5) Menetapkan strategi pengelolaan pembelajaran dan (6) Pengembangan prosedur pengukuran hasil pembelajaran. Keenam tahapan tersebut diimpilikasikan pada 10 langkahpengembangan  tahapan Borg &amp; Gall diantaranya: (1) Identifikasi masalah; (2) Perencanaan; (3) Pengembangan; (4) Validasi Ahli; (5) Revisi; (6) Uji Coba Lapangan Kecil; (7) Penyempurnaan Produk Hasil; (8) Uji Pelaksanaan lapangan; (9) Penyempurnaan Produk Akhir dan (10) Deseminasi dan Implementasi Modul yang dikembangkan terdiri dari: Panduan Modul; Buku Informasi; Buku Kerja dan Buku Penilaian.</w:t>
      </w:r>
    </w:p>
    <w:p w:rsidR="00374539" w:rsidRDefault="00374539" w:rsidP="003E1B4E">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Hasil pengembangan yang diperoleh : (1) valid berdasarkan penilaian tiga validator yang mencapai nilai rata-rata diatas 4 untuk modul yang dikembangkan serta valid berdasarkan hasil analisis </w:t>
      </w:r>
      <w:r w:rsidRPr="009313DF">
        <w:rPr>
          <w:rFonts w:ascii="Times New Roman" w:hAnsi="Times New Roman" w:cs="Times New Roman"/>
          <w:i/>
          <w:color w:val="000000" w:themeColor="text1"/>
          <w:sz w:val="24"/>
          <w:szCs w:val="24"/>
        </w:rPr>
        <w:t>korelasi produck moment pada softwere SPSS</w:t>
      </w:r>
      <w:r>
        <w:rPr>
          <w:rFonts w:ascii="Times New Roman" w:hAnsi="Times New Roman" w:cs="Times New Roman"/>
          <w:color w:val="000000" w:themeColor="text1"/>
          <w:sz w:val="24"/>
          <w:szCs w:val="24"/>
        </w:rPr>
        <w:t>; (2) reliabel berdasarkan penilaian penilaian tiga validator, modul yang dikembangkan di uji cobakan pada peserta uji kompetensi dan pada akhir pembelajaran dilakukan tes sumatif untuk menilai prestasi belajar baik kognitif maupun psikomotorik, memenuhi kriteria yang telah ditetapkan, dimana besarnya koefisien (derajat) reliabilitas R≥0,75 atau R≥75% dengan demikian instrumen yang dikembangkan telah memenuhi indikator</w:t>
      </w:r>
      <w:r w:rsidRPr="00777543">
        <w:rPr>
          <w:rFonts w:ascii="Times New Roman" w:hAnsi="Times New Roman" w:cs="Times New Roman"/>
          <w:b/>
          <w:color w:val="000000" w:themeColor="text1"/>
          <w:sz w:val="24"/>
          <w:szCs w:val="24"/>
        </w:rPr>
        <w:t xml:space="preserve"> </w:t>
      </w:r>
      <w:r w:rsidRPr="00A06C31">
        <w:rPr>
          <w:rFonts w:ascii="Times New Roman" w:hAnsi="Times New Roman" w:cs="Times New Roman"/>
          <w:color w:val="000000" w:themeColor="text1"/>
          <w:sz w:val="24"/>
          <w:szCs w:val="24"/>
        </w:rPr>
        <w:t xml:space="preserve">Reliabel, serta reliabel berdasarkan hasil analisis stasistik uji reliabilitas koefisien </w:t>
      </w:r>
      <w:r w:rsidRPr="00A06C31">
        <w:rPr>
          <w:rFonts w:ascii="Times New Roman" w:hAnsi="Times New Roman" w:cs="Times New Roman"/>
          <w:i/>
          <w:color w:val="000000" w:themeColor="text1"/>
          <w:sz w:val="24"/>
          <w:szCs w:val="24"/>
        </w:rPr>
        <w:t>Alpha Cronbach</w:t>
      </w:r>
      <w:r w:rsidRPr="00A06C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 kepraktisan dianalisis melalui data hasil respon peserta uji kompetensi dan asesor uji kompetensi terhadap modul yang dikembangkan. Berdasarkan hasil uji coba keempat asesor atau 100% memberikan respon sangat senang terhadap modul yang dikembangkan. Peserta uji kompetensi 92,50% memberikan respon positif terhadap modul yang mereka pelajari sebelum uji kompetensi; (4) keefektifan dianalisis berdasarkan ketuntasan tes hasil belajar peserta uji kompetensi dimana tingkat keberhasilan dalam uji coba lapangan menunjukkan bahwa ketuntasan hasil belajar peserta uji kompetensi setelah dilakukan tes sumatif sebesar 97,50%, baik ketuntasan kognitif dan psikomotorik. Dengan demikian berdasarkan data hasil tes belajar maka dapat dinyatakan bahwa </w:t>
      </w:r>
      <w:r>
        <w:rPr>
          <w:rFonts w:ascii="Times New Roman" w:hAnsi="Times New Roman" w:cs="Times New Roman"/>
          <w:color w:val="000000" w:themeColor="text1"/>
          <w:sz w:val="24"/>
          <w:szCs w:val="24"/>
        </w:rPr>
        <w:lastRenderedPageBreak/>
        <w:t>modul yang telah dikembangkan memenuhi kriteria efektif.</w:t>
      </w:r>
    </w:p>
    <w:p w:rsidR="00374539" w:rsidRDefault="00374539" w:rsidP="003E1B4E">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hasil analisis tersebut secara keseluruhan dapat disimpulkan bahwa modul melaksanakan analisis volumetri yang telah dikembangkan memenuhi kriteria valid, reliabel, efektif dan praktis.</w:t>
      </w:r>
    </w:p>
    <w:p w:rsidR="00374539" w:rsidRDefault="00374539" w:rsidP="0099585B">
      <w:pPr>
        <w:pStyle w:val="ListParagraph"/>
        <w:numPr>
          <w:ilvl w:val="0"/>
          <w:numId w:val="47"/>
        </w:numPr>
        <w:spacing w:after="20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963FDD" w:rsidRPr="00680E9C" w:rsidRDefault="00374539" w:rsidP="00680E9C">
      <w:pPr>
        <w:pStyle w:val="ListParagraph"/>
        <w:spacing w:line="240" w:lineRule="auto"/>
        <w:ind w:left="578"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dan keterbatasan penelitian yang diperoleh dalam penelitian ini dikemukakan beberapa saran sebagai berikut:</w:t>
      </w:r>
      <w:r w:rsidR="00680E9C">
        <w:rPr>
          <w:rFonts w:ascii="Times New Roman" w:hAnsi="Times New Roman" w:cs="Times New Roman"/>
          <w:color w:val="000000" w:themeColor="text1"/>
          <w:sz w:val="24"/>
          <w:szCs w:val="24"/>
        </w:rPr>
        <w:t xml:space="preserve"> </w:t>
      </w:r>
      <w:r w:rsidRPr="00680E9C">
        <w:rPr>
          <w:rFonts w:ascii="Times New Roman" w:hAnsi="Times New Roman" w:cs="Times New Roman"/>
          <w:color w:val="000000" w:themeColor="text1"/>
          <w:sz w:val="24"/>
          <w:szCs w:val="24"/>
        </w:rPr>
        <w:t>Tahapan uji coba skala luas/lapangan kiranya dapat dilakukan lebih dari satu sekolah, sehingga diperoleh gambaran saran atau masukan yang bervariasi sesuai dengan karakteristik sekolah tersebut, guna keperluan revisi dan pengembangan modul tersebut.</w:t>
      </w:r>
    </w:p>
    <w:p w:rsidR="00374539" w:rsidRDefault="00374539" w:rsidP="00374539">
      <w:pPr>
        <w:spacing w:line="240" w:lineRule="auto"/>
        <w:contextualSpacing/>
        <w:jc w:val="both"/>
        <w:rPr>
          <w:rFonts w:ascii="Times New Roman" w:hAnsi="Times New Roman" w:cs="Times New Roman"/>
          <w:color w:val="000000" w:themeColor="text1"/>
          <w:sz w:val="24"/>
          <w:szCs w:val="24"/>
        </w:rPr>
      </w:pPr>
    </w:p>
    <w:p w:rsidR="00374539" w:rsidRPr="00771DB2" w:rsidRDefault="00374539" w:rsidP="0099585B">
      <w:pPr>
        <w:rPr>
          <w:rFonts w:ascii="Times New Roman" w:hAnsi="Times New Roman" w:cs="Times New Roman"/>
          <w:b/>
          <w:sz w:val="28"/>
          <w:szCs w:val="28"/>
        </w:rPr>
      </w:pPr>
      <w:r w:rsidRPr="006B614D">
        <w:rPr>
          <w:rFonts w:ascii="Times New Roman" w:hAnsi="Times New Roman" w:cs="Times New Roman"/>
          <w:b/>
          <w:sz w:val="28"/>
          <w:szCs w:val="28"/>
        </w:rPr>
        <w:t>DAFTAR PUSTAKA</w:t>
      </w:r>
    </w:p>
    <w:p w:rsidR="0099585B"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Arif Tiro, 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2012. </w:t>
      </w:r>
      <w:r w:rsidRPr="00CF7ABA">
        <w:rPr>
          <w:rFonts w:ascii="Times New Roman" w:hAnsi="Times New Roman" w:cs="Times New Roman"/>
          <w:i/>
          <w:sz w:val="24"/>
          <w:szCs w:val="24"/>
        </w:rPr>
        <w:t>Pengembangan Instrumen Pengumpulan Data Penelitian,</w:t>
      </w:r>
      <w:r>
        <w:rPr>
          <w:rFonts w:ascii="Times New Roman" w:hAnsi="Times New Roman" w:cs="Times New Roman"/>
          <w:sz w:val="24"/>
          <w:szCs w:val="24"/>
        </w:rPr>
        <w:t xml:space="preserve"> Makassar: Andira Publisher</w:t>
      </w:r>
    </w:p>
    <w:p w:rsidR="00374539" w:rsidRPr="000D4822" w:rsidRDefault="00374539" w:rsidP="00680E9C">
      <w:pPr>
        <w:spacing w:line="240" w:lineRule="auto"/>
        <w:ind w:left="709" w:hanging="709"/>
        <w:jc w:val="both"/>
        <w:rPr>
          <w:rFonts w:ascii="Times New Roman" w:hAnsi="Times New Roman" w:cs="Times New Roman"/>
          <w:sz w:val="24"/>
          <w:szCs w:val="24"/>
        </w:rPr>
      </w:pPr>
      <w:r w:rsidRPr="000D4822">
        <w:rPr>
          <w:rFonts w:ascii="Times New Roman" w:hAnsi="Times New Roman" w:cs="Times New Roman"/>
          <w:sz w:val="24"/>
          <w:szCs w:val="24"/>
        </w:rPr>
        <w:t xml:space="preserve">Arikunto, Suharsimi, 2002. </w:t>
      </w:r>
      <w:r w:rsidRPr="00127F40">
        <w:rPr>
          <w:rFonts w:ascii="Times New Roman" w:hAnsi="Times New Roman" w:cs="Times New Roman"/>
          <w:i/>
          <w:sz w:val="24"/>
          <w:szCs w:val="24"/>
        </w:rPr>
        <w:t>Prosedur Penelitian Suatu Pendekatan Praktek</w:t>
      </w:r>
      <w:r w:rsidRPr="000D4822">
        <w:rPr>
          <w:rFonts w:ascii="Times New Roman" w:hAnsi="Times New Roman" w:cs="Times New Roman"/>
          <w:sz w:val="24"/>
          <w:szCs w:val="24"/>
        </w:rPr>
        <w:t xml:space="preserve">. Jakarta. PT. Rineka Cipta. </w:t>
      </w:r>
    </w:p>
    <w:p w:rsidR="00374539" w:rsidRDefault="00374539" w:rsidP="00680E9C">
      <w:pPr>
        <w:spacing w:line="240" w:lineRule="auto"/>
        <w:ind w:left="709" w:hanging="709"/>
        <w:jc w:val="both"/>
        <w:rPr>
          <w:rFonts w:ascii="Times New Roman" w:hAnsi="Times New Roman" w:cs="Times New Roman"/>
          <w:sz w:val="24"/>
          <w:szCs w:val="24"/>
        </w:rPr>
      </w:pPr>
      <w:r w:rsidRPr="000D4822">
        <w:rPr>
          <w:rFonts w:ascii="Times New Roman" w:hAnsi="Times New Roman" w:cs="Times New Roman"/>
          <w:sz w:val="24"/>
          <w:szCs w:val="24"/>
        </w:rPr>
        <w:t xml:space="preserve">Arikunto, Suharsimi. 2006. </w:t>
      </w:r>
      <w:r w:rsidRPr="00AC55AC">
        <w:rPr>
          <w:rFonts w:ascii="Times New Roman" w:hAnsi="Times New Roman" w:cs="Times New Roman"/>
          <w:sz w:val="24"/>
          <w:szCs w:val="24"/>
        </w:rPr>
        <w:t>Metodologi Penelitian.</w:t>
      </w:r>
      <w:r w:rsidRPr="000D4822">
        <w:rPr>
          <w:rFonts w:ascii="Times New Roman" w:hAnsi="Times New Roman" w:cs="Times New Roman"/>
          <w:sz w:val="24"/>
          <w:szCs w:val="24"/>
        </w:rPr>
        <w:t xml:space="preserve"> Yogyakarta. Bina Aksara</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Alpha Cronbach. 1984. </w:t>
      </w:r>
      <w:r w:rsidRPr="00BC14B9">
        <w:rPr>
          <w:rFonts w:ascii="Times New Roman" w:hAnsi="Times New Roman" w:cs="Times New Roman"/>
          <w:i/>
          <w:sz w:val="24"/>
          <w:szCs w:val="24"/>
        </w:rPr>
        <w:t>Metode Peneli</w:t>
      </w:r>
      <w:r>
        <w:rPr>
          <w:rFonts w:ascii="Times New Roman" w:hAnsi="Times New Roman" w:cs="Times New Roman"/>
          <w:i/>
          <w:sz w:val="24"/>
          <w:szCs w:val="24"/>
        </w:rPr>
        <w:t>t</w:t>
      </w:r>
      <w:r w:rsidRPr="00BC14B9">
        <w:rPr>
          <w:rFonts w:ascii="Times New Roman" w:hAnsi="Times New Roman" w:cs="Times New Roman"/>
          <w:i/>
          <w:sz w:val="24"/>
          <w:szCs w:val="24"/>
        </w:rPr>
        <w:t>ian</w:t>
      </w:r>
      <w:r>
        <w:rPr>
          <w:rFonts w:ascii="Times New Roman" w:hAnsi="Times New Roman" w:cs="Times New Roman"/>
          <w:sz w:val="24"/>
          <w:szCs w:val="24"/>
        </w:rPr>
        <w:t>. Jakarta. Erlangga</w:t>
      </w:r>
    </w:p>
    <w:p w:rsidR="00374539" w:rsidRPr="00AC55AC" w:rsidRDefault="00374539" w:rsidP="00680E9C">
      <w:pPr>
        <w:spacing w:line="240" w:lineRule="auto"/>
        <w:ind w:left="709" w:hanging="709"/>
        <w:jc w:val="both"/>
        <w:rPr>
          <w:rFonts w:ascii="Times New Roman" w:hAnsi="Times New Roman" w:cs="Times New Roman"/>
          <w:sz w:val="24"/>
          <w:szCs w:val="24"/>
        </w:rPr>
      </w:pPr>
      <w:r w:rsidRPr="005777AB">
        <w:rPr>
          <w:rFonts w:ascii="Times New Roman" w:hAnsi="Times New Roman" w:cs="Times New Roman"/>
          <w:sz w:val="24"/>
          <w:szCs w:val="24"/>
        </w:rPr>
        <w:t xml:space="preserve">Ben Parker and Shirley Walters. 2008. </w:t>
      </w:r>
      <w:bookmarkStart w:id="0" w:name="_GoBack"/>
      <w:bookmarkEnd w:id="0"/>
      <w:r w:rsidRPr="00AC55AC">
        <w:rPr>
          <w:rFonts w:ascii="Times New Roman" w:hAnsi="Times New Roman" w:cs="Times New Roman"/>
          <w:i/>
          <w:sz w:val="24"/>
          <w:szCs w:val="24"/>
        </w:rPr>
        <w:t>Competency Based Training and National Qualifications Frameworks: Insights from South Africa</w:t>
      </w:r>
      <w:r w:rsidRPr="005777AB">
        <w:rPr>
          <w:rFonts w:ascii="Times New Roman" w:hAnsi="Times New Roman" w:cs="Times New Roman"/>
          <w:sz w:val="24"/>
          <w:szCs w:val="24"/>
        </w:rPr>
        <w:t xml:space="preserve">. In </w:t>
      </w:r>
      <w:r w:rsidRPr="00AC55AC">
        <w:rPr>
          <w:rFonts w:ascii="Times New Roman" w:hAnsi="Times New Roman" w:cs="Times New Roman"/>
          <w:sz w:val="24"/>
          <w:szCs w:val="24"/>
        </w:rPr>
        <w:t>Asia Pacific Education Review 2008, Vol. 9, No.1, 70-79</w:t>
      </w:r>
    </w:p>
    <w:p w:rsidR="00374539" w:rsidRDefault="00374539" w:rsidP="00680E9C">
      <w:pPr>
        <w:spacing w:line="240" w:lineRule="auto"/>
        <w:ind w:left="709" w:hanging="709"/>
        <w:jc w:val="both"/>
        <w:rPr>
          <w:rFonts w:ascii="Times New Roman" w:hAnsi="Times New Roman" w:cs="Times New Roman"/>
          <w:sz w:val="24"/>
          <w:szCs w:val="24"/>
        </w:rPr>
      </w:pPr>
      <w:r w:rsidRPr="002504DD">
        <w:rPr>
          <w:rFonts w:ascii="Times New Roman" w:hAnsi="Times New Roman" w:cs="Times New Roman"/>
          <w:sz w:val="24"/>
          <w:szCs w:val="24"/>
        </w:rPr>
        <w:lastRenderedPageBreak/>
        <w:t>C</w:t>
      </w:r>
      <w:r>
        <w:rPr>
          <w:rFonts w:ascii="Times New Roman" w:hAnsi="Times New Roman" w:cs="Times New Roman"/>
          <w:sz w:val="24"/>
          <w:szCs w:val="24"/>
        </w:rPr>
        <w:t xml:space="preserve">ecep W. 1992. </w:t>
      </w:r>
      <w:r w:rsidRPr="00AC55AC">
        <w:rPr>
          <w:rFonts w:ascii="Times New Roman" w:hAnsi="Times New Roman" w:cs="Times New Roman"/>
          <w:i/>
          <w:sz w:val="24"/>
          <w:szCs w:val="24"/>
        </w:rPr>
        <w:t>Upaya Pembaharuan dalam Pendidikan dan Pengajaran</w:t>
      </w:r>
      <w:r>
        <w:rPr>
          <w:rFonts w:ascii="Times New Roman" w:hAnsi="Times New Roman" w:cs="Times New Roman"/>
          <w:sz w:val="24"/>
          <w:szCs w:val="24"/>
          <w:lang w:val="en-US"/>
        </w:rPr>
        <w:t>.</w:t>
      </w:r>
      <w:r>
        <w:rPr>
          <w:rFonts w:ascii="Times New Roman" w:hAnsi="Times New Roman" w:cs="Times New Roman"/>
          <w:sz w:val="24"/>
          <w:szCs w:val="24"/>
        </w:rPr>
        <w:t xml:space="preserve"> Bandung: Remaja Rosda Karya</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Davis, Invor K. 1985. </w:t>
      </w:r>
      <w:r w:rsidRPr="00127F40">
        <w:rPr>
          <w:rFonts w:ascii="Times New Roman" w:hAnsi="Times New Roman" w:cs="Times New Roman"/>
          <w:i/>
          <w:sz w:val="24"/>
          <w:szCs w:val="24"/>
        </w:rPr>
        <w:t>Competency Based Learning Technology, and Design</w:t>
      </w:r>
      <w:r>
        <w:rPr>
          <w:rFonts w:ascii="Times New Roman" w:hAnsi="Times New Roman" w:cs="Times New Roman"/>
          <w:sz w:val="24"/>
          <w:szCs w:val="24"/>
        </w:rPr>
        <w:t xml:space="preserve">. New York: Mc Graw Hill Book Company </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Depdiknas.2008. </w:t>
      </w:r>
      <w:r w:rsidRPr="00086CC1">
        <w:rPr>
          <w:rFonts w:ascii="Times New Roman" w:hAnsi="Times New Roman" w:cs="Times New Roman"/>
          <w:i/>
          <w:sz w:val="24"/>
          <w:szCs w:val="24"/>
        </w:rPr>
        <w:t>Penulisan Modul</w:t>
      </w:r>
      <w:r>
        <w:rPr>
          <w:rFonts w:ascii="Times New Roman" w:hAnsi="Times New Roman" w:cs="Times New Roman"/>
          <w:sz w:val="24"/>
          <w:szCs w:val="24"/>
        </w:rPr>
        <w:t>. Jakarta: Dirjen Peningkatan Mutu Pendidik dan Tenaga Kependidikan</w:t>
      </w:r>
    </w:p>
    <w:p w:rsidR="00374539" w:rsidRDefault="00374539" w:rsidP="00680E9C">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Depdiknas. 1988. </w:t>
      </w:r>
      <w:r w:rsidRPr="00D17412">
        <w:rPr>
          <w:rFonts w:ascii="Times New Roman" w:hAnsi="Times New Roman" w:cs="Times New Roman"/>
          <w:i/>
          <w:sz w:val="24"/>
          <w:szCs w:val="24"/>
        </w:rPr>
        <w:t>Kamus Besar Bahasa Indonesia.</w:t>
      </w:r>
      <w:r>
        <w:rPr>
          <w:rFonts w:ascii="Times New Roman" w:hAnsi="Times New Roman" w:cs="Times New Roman"/>
          <w:sz w:val="24"/>
          <w:szCs w:val="24"/>
        </w:rPr>
        <w:t xml:space="preserve"> Jakarta: Balai Pustaka</w:t>
      </w:r>
    </w:p>
    <w:p w:rsidR="00374539" w:rsidRDefault="00374539" w:rsidP="00680E9C">
      <w:pPr>
        <w:spacing w:line="240" w:lineRule="auto"/>
        <w:ind w:left="709" w:hanging="709"/>
        <w:jc w:val="both"/>
        <w:rPr>
          <w:rFonts w:ascii="Times New Roman" w:hAnsi="Times New Roman" w:cs="Times New Roman"/>
          <w:sz w:val="24"/>
          <w:szCs w:val="24"/>
        </w:rPr>
      </w:pPr>
      <w:r w:rsidRPr="000D4822">
        <w:rPr>
          <w:rFonts w:ascii="Times New Roman" w:hAnsi="Times New Roman" w:cs="Times New Roman"/>
          <w:sz w:val="24"/>
          <w:szCs w:val="24"/>
        </w:rPr>
        <w:t xml:space="preserve">Degeng.I.N.S. 1988. </w:t>
      </w:r>
      <w:r w:rsidRPr="00127F40">
        <w:rPr>
          <w:rFonts w:ascii="Times New Roman" w:hAnsi="Times New Roman" w:cs="Times New Roman"/>
          <w:i/>
          <w:sz w:val="24"/>
          <w:szCs w:val="24"/>
        </w:rPr>
        <w:t>Ilmu Pengajaran Taksonomi Variabel</w:t>
      </w:r>
      <w:r w:rsidRPr="000D4822">
        <w:rPr>
          <w:rFonts w:ascii="Times New Roman" w:hAnsi="Times New Roman" w:cs="Times New Roman"/>
          <w:sz w:val="24"/>
          <w:szCs w:val="24"/>
        </w:rPr>
        <w:t>. Jakarta:Depdikbud</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Farida Hanum. 2016.</w:t>
      </w:r>
      <w:r w:rsidRPr="006B614D">
        <w:rPr>
          <w:rFonts w:ascii="Times New Roman" w:hAnsi="Times New Roman" w:cs="Times New Roman"/>
          <w:i/>
          <w:sz w:val="24"/>
          <w:szCs w:val="24"/>
        </w:rPr>
        <w:t xml:space="preserve"> Karya Tulis</w:t>
      </w:r>
      <w:r>
        <w:rPr>
          <w:rFonts w:ascii="Times New Roman" w:hAnsi="Times New Roman" w:cs="Times New Roman"/>
          <w:sz w:val="24"/>
          <w:szCs w:val="24"/>
        </w:rPr>
        <w:t>. Jakarata: Araska Publisher</w:t>
      </w:r>
    </w:p>
    <w:p w:rsidR="00374539" w:rsidRDefault="00374539" w:rsidP="00680E9C">
      <w:pPr>
        <w:autoSpaceDE w:val="0"/>
        <w:autoSpaceDN w:val="0"/>
        <w:adjustRightInd w:val="0"/>
        <w:spacing w:after="0" w:line="240" w:lineRule="auto"/>
        <w:ind w:left="709" w:hanging="709"/>
        <w:rPr>
          <w:rFonts w:ascii="Times New Roman" w:hAnsi="Times New Roman" w:cs="Times New Roman"/>
          <w:i/>
          <w:iCs/>
          <w:sz w:val="24"/>
          <w:szCs w:val="24"/>
        </w:rPr>
      </w:pPr>
      <w:r w:rsidRPr="005777AB">
        <w:rPr>
          <w:rFonts w:ascii="Times New Roman" w:hAnsi="Times New Roman" w:cs="Times New Roman"/>
          <w:sz w:val="24"/>
          <w:szCs w:val="24"/>
        </w:rPr>
        <w:t xml:space="preserve">Gregory, Ross. 2012. </w:t>
      </w:r>
      <w:r w:rsidRPr="005777AB">
        <w:rPr>
          <w:rFonts w:ascii="Times New Roman" w:hAnsi="Times New Roman" w:cs="Times New Roman"/>
          <w:i/>
          <w:sz w:val="24"/>
          <w:szCs w:val="24"/>
        </w:rPr>
        <w:t>“Learning and Assessment:Competency-Based Training &amp;Assessment”. In</w:t>
      </w:r>
      <w:r>
        <w:rPr>
          <w:rFonts w:ascii="Times New Roman" w:hAnsi="Times New Roman" w:cs="Times New Roman"/>
          <w:i/>
          <w:sz w:val="24"/>
          <w:szCs w:val="24"/>
          <w:lang w:val="en-US"/>
        </w:rPr>
        <w:t xml:space="preserve"> </w:t>
      </w:r>
      <w:r w:rsidRPr="005777AB">
        <w:rPr>
          <w:rFonts w:ascii="Times New Roman" w:hAnsi="Times New Roman" w:cs="Times New Roman"/>
          <w:i/>
          <w:iCs/>
          <w:sz w:val="24"/>
          <w:szCs w:val="24"/>
        </w:rPr>
        <w:t>Quality Hospitality International Version</w:t>
      </w:r>
      <w:r>
        <w:rPr>
          <w:rFonts w:ascii="Times New Roman" w:hAnsi="Times New Roman" w:cs="Times New Roman"/>
          <w:i/>
          <w:iCs/>
          <w:sz w:val="24"/>
          <w:szCs w:val="24"/>
          <w:lang w:val="en-US"/>
        </w:rPr>
        <w:t xml:space="preserve"> </w:t>
      </w:r>
      <w:r w:rsidRPr="005777AB">
        <w:rPr>
          <w:rFonts w:ascii="Times New Roman" w:hAnsi="Times New Roman" w:cs="Times New Roman"/>
          <w:i/>
          <w:iCs/>
          <w:sz w:val="24"/>
          <w:szCs w:val="24"/>
        </w:rPr>
        <w:t xml:space="preserve">February 2012. pages 1 </w:t>
      </w:r>
    </w:p>
    <w:p w:rsidR="00374539" w:rsidRDefault="00374539" w:rsidP="00680E9C">
      <w:pPr>
        <w:autoSpaceDE w:val="0"/>
        <w:autoSpaceDN w:val="0"/>
        <w:adjustRightInd w:val="0"/>
        <w:spacing w:after="0" w:line="240" w:lineRule="auto"/>
        <w:ind w:left="709" w:hanging="709"/>
        <w:rPr>
          <w:rFonts w:ascii="Times New Roman" w:hAnsi="Times New Roman" w:cs="Times New Roman"/>
          <w:i/>
          <w:iCs/>
          <w:sz w:val="24"/>
          <w:szCs w:val="24"/>
          <w:lang w:val="en-US"/>
        </w:rPr>
      </w:pPr>
    </w:p>
    <w:p w:rsidR="00374539" w:rsidRDefault="00374539" w:rsidP="00680E9C">
      <w:pPr>
        <w:autoSpaceDE w:val="0"/>
        <w:autoSpaceDN w:val="0"/>
        <w:adjustRightInd w:val="0"/>
        <w:spacing w:after="0" w:line="240" w:lineRule="auto"/>
        <w:ind w:left="709" w:hanging="709"/>
        <w:rPr>
          <w:rFonts w:ascii="Times New Roman" w:hAnsi="Times New Roman" w:cs="Times New Roman"/>
          <w:iCs/>
          <w:sz w:val="24"/>
          <w:szCs w:val="24"/>
        </w:rPr>
      </w:pPr>
      <w:r>
        <w:rPr>
          <w:rFonts w:ascii="Times New Roman" w:hAnsi="Times New Roman" w:cs="Times New Roman"/>
          <w:iCs/>
          <w:sz w:val="24"/>
          <w:szCs w:val="24"/>
        </w:rPr>
        <w:t xml:space="preserve">Hairul Nizam, dkk. 2009. </w:t>
      </w:r>
      <w:r w:rsidRPr="00A93F64">
        <w:rPr>
          <w:rFonts w:ascii="Times New Roman" w:hAnsi="Times New Roman" w:cs="Times New Roman"/>
          <w:i/>
          <w:iCs/>
          <w:sz w:val="24"/>
          <w:szCs w:val="24"/>
        </w:rPr>
        <w:t>Competency Based Teacher Education (CBTE); A Traning Module for Improving Knowlenge Competencies For Resource Room Teacher In Jordan.</w:t>
      </w:r>
      <w:r>
        <w:rPr>
          <w:rFonts w:ascii="Times New Roman" w:hAnsi="Times New Roman" w:cs="Times New Roman"/>
          <w:iCs/>
          <w:sz w:val="24"/>
          <w:szCs w:val="24"/>
        </w:rPr>
        <w:t xml:space="preserve"> Europan Journal of social Sciences-Volume 10 Nomber 2.</w:t>
      </w:r>
    </w:p>
    <w:p w:rsidR="00374539" w:rsidRDefault="00374539" w:rsidP="00680E9C">
      <w:pPr>
        <w:autoSpaceDE w:val="0"/>
        <w:autoSpaceDN w:val="0"/>
        <w:adjustRightInd w:val="0"/>
        <w:spacing w:after="0" w:line="240" w:lineRule="auto"/>
        <w:ind w:left="709" w:hanging="709"/>
        <w:rPr>
          <w:rFonts w:ascii="Times New Roman" w:hAnsi="Times New Roman" w:cs="Times New Roman"/>
          <w:iCs/>
          <w:sz w:val="24"/>
          <w:szCs w:val="24"/>
        </w:rPr>
      </w:pPr>
    </w:p>
    <w:p w:rsidR="00374539" w:rsidRDefault="00374539" w:rsidP="00680E9C">
      <w:pPr>
        <w:autoSpaceDE w:val="0"/>
        <w:autoSpaceDN w:val="0"/>
        <w:adjustRightInd w:val="0"/>
        <w:spacing w:after="0" w:line="240" w:lineRule="auto"/>
        <w:ind w:left="709" w:hanging="709"/>
        <w:rPr>
          <w:rFonts w:ascii="Times New Roman" w:hAnsi="Times New Roman" w:cs="Times New Roman"/>
          <w:iCs/>
          <w:sz w:val="24"/>
          <w:szCs w:val="24"/>
        </w:rPr>
      </w:pPr>
      <w:r>
        <w:rPr>
          <w:rFonts w:ascii="Times New Roman" w:hAnsi="Times New Roman" w:cs="Times New Roman"/>
          <w:iCs/>
          <w:sz w:val="24"/>
          <w:szCs w:val="24"/>
        </w:rPr>
        <w:t xml:space="preserve">Hodge.S.2007. </w:t>
      </w:r>
      <w:r w:rsidRPr="00F165CB">
        <w:rPr>
          <w:rFonts w:ascii="Times New Roman" w:hAnsi="Times New Roman" w:cs="Times New Roman"/>
          <w:i/>
          <w:iCs/>
          <w:sz w:val="24"/>
          <w:szCs w:val="24"/>
        </w:rPr>
        <w:t>The Origins of Competency Based Training. Australian Journal of Adult Learning.</w:t>
      </w:r>
      <w:r>
        <w:rPr>
          <w:rFonts w:ascii="Times New Roman" w:hAnsi="Times New Roman" w:cs="Times New Roman"/>
          <w:iCs/>
          <w:sz w:val="24"/>
          <w:szCs w:val="24"/>
        </w:rPr>
        <w:t xml:space="preserve"> Volume 47 Number 2</w:t>
      </w:r>
    </w:p>
    <w:p w:rsidR="00374539" w:rsidRPr="00A93F64" w:rsidRDefault="00374539" w:rsidP="00680E9C">
      <w:pPr>
        <w:autoSpaceDE w:val="0"/>
        <w:autoSpaceDN w:val="0"/>
        <w:adjustRightInd w:val="0"/>
        <w:spacing w:after="0" w:line="240" w:lineRule="auto"/>
        <w:ind w:left="709" w:hanging="709"/>
        <w:rPr>
          <w:rFonts w:ascii="Times New Roman" w:hAnsi="Times New Roman" w:cs="Times New Roman"/>
          <w:iCs/>
          <w:sz w:val="24"/>
          <w:szCs w:val="24"/>
        </w:rPr>
      </w:pPr>
    </w:p>
    <w:p w:rsidR="00374539" w:rsidRDefault="00374539" w:rsidP="00680E9C">
      <w:pPr>
        <w:spacing w:line="240" w:lineRule="auto"/>
        <w:ind w:left="709" w:hanging="709"/>
        <w:jc w:val="both"/>
        <w:rPr>
          <w:rFonts w:ascii="Times New Roman" w:hAnsi="Times New Roman" w:cs="Times New Roman"/>
          <w:sz w:val="24"/>
          <w:szCs w:val="24"/>
        </w:rPr>
      </w:pPr>
      <w:r w:rsidRPr="003E242F">
        <w:rPr>
          <w:rFonts w:ascii="Times New Roman" w:hAnsi="Times New Roman" w:cs="Times New Roman"/>
          <w:sz w:val="24"/>
          <w:szCs w:val="24"/>
        </w:rPr>
        <w:t xml:space="preserve">Mudjiman, Haris. 2009. </w:t>
      </w:r>
      <w:r w:rsidRPr="003E242F">
        <w:rPr>
          <w:rFonts w:ascii="Times New Roman" w:hAnsi="Times New Roman" w:cs="Times New Roman"/>
          <w:i/>
          <w:sz w:val="24"/>
          <w:szCs w:val="24"/>
        </w:rPr>
        <w:t>Belajar Mandiri (Self-motivated Learning).</w:t>
      </w:r>
      <w:r w:rsidRPr="003E242F">
        <w:rPr>
          <w:rFonts w:ascii="Times New Roman" w:hAnsi="Times New Roman" w:cs="Times New Roman"/>
          <w:sz w:val="24"/>
          <w:szCs w:val="24"/>
        </w:rPr>
        <w:t xml:space="preserve"> Surakarta. UNS Press.</w:t>
      </w:r>
    </w:p>
    <w:p w:rsidR="00374539" w:rsidRPr="00831DBB"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Brockett, R.G &amp; Hiemstra. 1994. </w:t>
      </w:r>
      <w:r w:rsidRPr="00B66DA4">
        <w:rPr>
          <w:rFonts w:ascii="Times New Roman" w:hAnsi="Times New Roman" w:cs="Times New Roman"/>
          <w:i/>
          <w:sz w:val="24"/>
          <w:szCs w:val="24"/>
        </w:rPr>
        <w:t>Self-Direction in Learning: Prespectives on Theory, Research, and Practice</w:t>
      </w:r>
      <w:r>
        <w:rPr>
          <w:rFonts w:ascii="Times New Roman" w:hAnsi="Times New Roman" w:cs="Times New Roman"/>
          <w:sz w:val="24"/>
          <w:szCs w:val="24"/>
        </w:rPr>
        <w:t>. New York: Routledege</w:t>
      </w:r>
    </w:p>
    <w:p w:rsidR="00374539" w:rsidRDefault="00374539" w:rsidP="00680E9C">
      <w:pPr>
        <w:spacing w:line="240" w:lineRule="auto"/>
        <w:ind w:left="709" w:hanging="709"/>
        <w:jc w:val="both"/>
        <w:rPr>
          <w:rFonts w:ascii="Times New Roman" w:hAnsi="Times New Roman" w:cs="Times New Roman"/>
          <w:sz w:val="24"/>
          <w:szCs w:val="24"/>
        </w:rPr>
      </w:pPr>
      <w:r w:rsidRPr="00831DBB">
        <w:rPr>
          <w:rFonts w:ascii="Times New Roman" w:hAnsi="Times New Roman" w:cs="Times New Roman"/>
          <w:sz w:val="24"/>
          <w:szCs w:val="24"/>
        </w:rPr>
        <w:t xml:space="preserve">Mager, Robert F, Kenneth M Beach. 1996. </w:t>
      </w:r>
      <w:r w:rsidRPr="00831DBB">
        <w:rPr>
          <w:rFonts w:ascii="Times New Roman" w:hAnsi="Times New Roman" w:cs="Times New Roman"/>
          <w:i/>
          <w:iCs/>
          <w:sz w:val="24"/>
          <w:szCs w:val="24"/>
        </w:rPr>
        <w:t>Mengembangkan Pengajaran Kejuruan</w:t>
      </w:r>
      <w:r w:rsidRPr="00831DBB">
        <w:rPr>
          <w:rFonts w:ascii="Times New Roman" w:hAnsi="Times New Roman" w:cs="Times New Roman"/>
          <w:sz w:val="24"/>
          <w:szCs w:val="24"/>
        </w:rPr>
        <w:t>. Bandung: ITB</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Mulcahy. Diame,J &amp; Pauline. 1999.</w:t>
      </w:r>
      <w:r w:rsidRPr="00127F40">
        <w:rPr>
          <w:rFonts w:ascii="Times New Roman" w:hAnsi="Times New Roman" w:cs="Times New Roman"/>
          <w:i/>
          <w:sz w:val="24"/>
          <w:szCs w:val="24"/>
        </w:rPr>
        <w:t xml:space="preserve"> Know at works; The Constribusion of Competensy Bassed Traning”</w:t>
      </w:r>
      <w:r>
        <w:rPr>
          <w:rFonts w:ascii="Times New Roman" w:hAnsi="Times New Roman" w:cs="Times New Roman"/>
          <w:sz w:val="24"/>
          <w:szCs w:val="24"/>
        </w:rPr>
        <w:t>, Australian and New Zealend Journal of Vocational Education Research. Volume 7. No.2 November 1999</w:t>
      </w:r>
    </w:p>
    <w:p w:rsidR="00374539"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Orpa</w:t>
      </w:r>
      <w:r>
        <w:rPr>
          <w:rFonts w:ascii="Times New Roman" w:hAnsi="Times New Roman" w:cs="Times New Roman"/>
          <w:sz w:val="24"/>
          <w:szCs w:val="24"/>
          <w:lang w:val="en-US"/>
        </w:rPr>
        <w:t>,</w:t>
      </w:r>
      <w:r>
        <w:rPr>
          <w:rFonts w:ascii="Times New Roman" w:hAnsi="Times New Roman" w:cs="Times New Roman"/>
          <w:sz w:val="24"/>
          <w:szCs w:val="24"/>
        </w:rPr>
        <w:t xml:space="preserve"> Matana. 2015. </w:t>
      </w:r>
      <w:r w:rsidRPr="006B614D">
        <w:rPr>
          <w:rFonts w:ascii="Times New Roman" w:hAnsi="Times New Roman" w:cs="Times New Roman"/>
          <w:i/>
          <w:sz w:val="24"/>
          <w:szCs w:val="24"/>
        </w:rPr>
        <w:t>Melaksanakan Analisis Volumetri</w:t>
      </w:r>
      <w:r>
        <w:rPr>
          <w:rFonts w:ascii="Times New Roman" w:hAnsi="Times New Roman" w:cs="Times New Roman"/>
          <w:sz w:val="24"/>
          <w:szCs w:val="24"/>
        </w:rPr>
        <w:t>. Makassar. SMAK Makassar</w:t>
      </w:r>
    </w:p>
    <w:p w:rsidR="00374539" w:rsidRDefault="00374539" w:rsidP="00680E9C">
      <w:pPr>
        <w:spacing w:line="240" w:lineRule="auto"/>
        <w:ind w:left="709" w:hanging="709"/>
        <w:jc w:val="both"/>
        <w:rPr>
          <w:rFonts w:ascii="Times New Roman" w:hAnsi="Times New Roman" w:cs="Times New Roman"/>
          <w:color w:val="000000"/>
          <w:sz w:val="24"/>
          <w:szCs w:val="24"/>
        </w:rPr>
      </w:pPr>
      <w:r w:rsidRPr="00021818">
        <w:rPr>
          <w:rFonts w:ascii="Times New Roman" w:hAnsi="Times New Roman" w:cs="Times New Roman"/>
          <w:color w:val="000000"/>
          <w:sz w:val="24"/>
          <w:szCs w:val="24"/>
        </w:rPr>
        <w:t xml:space="preserve">Sarbiran, Putu Sudira, dan Priyanto. 2012. </w:t>
      </w:r>
      <w:r w:rsidRPr="00021818">
        <w:rPr>
          <w:rFonts w:ascii="Times New Roman" w:hAnsi="Times New Roman" w:cs="Times New Roman"/>
          <w:i/>
          <w:iCs/>
          <w:color w:val="000000"/>
          <w:sz w:val="24"/>
          <w:szCs w:val="24"/>
        </w:rPr>
        <w:t>Pembelajaran inovatif di SMK</w:t>
      </w:r>
      <w:r w:rsidRPr="00021818">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sidRPr="00021818">
        <w:rPr>
          <w:rFonts w:ascii="Times New Roman" w:hAnsi="Times New Roman" w:cs="Times New Roman"/>
          <w:color w:val="000000"/>
          <w:sz w:val="24"/>
          <w:szCs w:val="24"/>
        </w:rPr>
        <w:t xml:space="preserve">dalam </w:t>
      </w:r>
      <w:r w:rsidRPr="00AC55AC">
        <w:rPr>
          <w:rFonts w:ascii="Times New Roman" w:hAnsi="Times New Roman" w:cs="Times New Roman"/>
          <w:color w:val="000000" w:themeColor="text1"/>
          <w:sz w:val="24"/>
          <w:szCs w:val="24"/>
        </w:rPr>
        <w:t>http://eprints.uny.ac.id/id/eprint/6075</w:t>
      </w:r>
      <w:r w:rsidRPr="00021818">
        <w:rPr>
          <w:rFonts w:ascii="Times New Roman" w:hAnsi="Times New Roman" w:cs="Times New Roman"/>
          <w:color w:val="0000FF"/>
          <w:sz w:val="24"/>
          <w:szCs w:val="24"/>
        </w:rPr>
        <w:t xml:space="preserve"> </w:t>
      </w:r>
      <w:r>
        <w:rPr>
          <w:rFonts w:ascii="Times New Roman" w:hAnsi="Times New Roman" w:cs="Times New Roman"/>
          <w:color w:val="000000"/>
          <w:sz w:val="24"/>
          <w:szCs w:val="24"/>
        </w:rPr>
        <w:t>diakses pada 30 November  2016</w:t>
      </w:r>
      <w:r w:rsidRPr="00021818">
        <w:rPr>
          <w:rFonts w:ascii="Times New Roman" w:hAnsi="Times New Roman" w:cs="Times New Roman"/>
          <w:color w:val="000000"/>
          <w:sz w:val="24"/>
          <w:szCs w:val="24"/>
        </w:rPr>
        <w:t>.</w:t>
      </w:r>
    </w:p>
    <w:p w:rsidR="00374539" w:rsidRDefault="00374539" w:rsidP="00680E9C">
      <w:pPr>
        <w:spacing w:line="240" w:lineRule="auto"/>
        <w:ind w:left="709" w:hanging="709"/>
        <w:jc w:val="both"/>
        <w:rPr>
          <w:rFonts w:ascii="Times New Roman" w:hAnsi="Times New Roman" w:cs="Times New Roman"/>
          <w:sz w:val="24"/>
          <w:szCs w:val="24"/>
        </w:rPr>
      </w:pPr>
      <w:r w:rsidRPr="005B28AD">
        <w:rPr>
          <w:rFonts w:ascii="Times New Roman" w:hAnsi="Times New Roman" w:cs="Times New Roman"/>
          <w:sz w:val="24"/>
          <w:szCs w:val="24"/>
        </w:rPr>
        <w:t xml:space="preserve">Setyosari, Punaji. 2012. </w:t>
      </w:r>
      <w:r w:rsidRPr="005B28AD">
        <w:rPr>
          <w:rFonts w:ascii="Times New Roman" w:hAnsi="Times New Roman" w:cs="Times New Roman"/>
          <w:i/>
          <w:sz w:val="24"/>
          <w:szCs w:val="24"/>
        </w:rPr>
        <w:t>Metode Penelitian Pendidikan dan Pengembangan.</w:t>
      </w:r>
      <w:r w:rsidRPr="005B28AD">
        <w:rPr>
          <w:rFonts w:ascii="Times New Roman" w:hAnsi="Times New Roman" w:cs="Times New Roman"/>
          <w:sz w:val="24"/>
          <w:szCs w:val="24"/>
        </w:rPr>
        <w:t xml:space="preserve"> Jakarta: </w:t>
      </w:r>
      <w:r>
        <w:rPr>
          <w:rFonts w:ascii="Times New Roman" w:hAnsi="Times New Roman" w:cs="Times New Roman"/>
          <w:sz w:val="24"/>
          <w:szCs w:val="24"/>
        </w:rPr>
        <w:t>Kencana Prenanda Media Grup</w:t>
      </w:r>
    </w:p>
    <w:p w:rsidR="009174B3" w:rsidRDefault="00374539" w:rsidP="00680E9C">
      <w:pPr>
        <w:spacing w:line="240" w:lineRule="auto"/>
        <w:ind w:left="709" w:hanging="709"/>
        <w:jc w:val="both"/>
        <w:rPr>
          <w:rFonts w:ascii="Times New Roman" w:hAnsi="Times New Roman" w:cs="Times New Roman"/>
          <w:sz w:val="24"/>
          <w:szCs w:val="24"/>
        </w:rPr>
        <w:sectPr w:rsidR="009174B3" w:rsidSect="009174B3">
          <w:type w:val="continuous"/>
          <w:pgSz w:w="11906" w:h="16838" w:code="9"/>
          <w:pgMar w:top="1701" w:right="1134" w:bottom="1134" w:left="1701" w:header="709" w:footer="709" w:gutter="0"/>
          <w:cols w:num="2" w:space="708"/>
          <w:docGrid w:linePitch="360"/>
        </w:sectPr>
      </w:pPr>
      <w:r>
        <w:rPr>
          <w:rFonts w:ascii="Times New Roman" w:hAnsi="Times New Roman" w:cs="Times New Roman"/>
          <w:sz w:val="24"/>
          <w:szCs w:val="24"/>
        </w:rPr>
        <w:t xml:space="preserve">Setyo Hardi dkk.............. </w:t>
      </w:r>
      <w:r w:rsidRPr="00F165CB">
        <w:rPr>
          <w:rFonts w:ascii="Times New Roman" w:hAnsi="Times New Roman" w:cs="Times New Roman"/>
          <w:i/>
          <w:sz w:val="24"/>
          <w:szCs w:val="24"/>
        </w:rPr>
        <w:t>Pengembangan Modul Pembelajaran Berbasis Kecerdasan Buatan dan CBT Pada Lathe Mecine pada Laboratorium ATKP Surabaya</w:t>
      </w:r>
      <w:r>
        <w:rPr>
          <w:rFonts w:ascii="Times New Roman" w:hAnsi="Times New Roman" w:cs="Times New Roman"/>
          <w:sz w:val="24"/>
          <w:szCs w:val="24"/>
        </w:rPr>
        <w:t xml:space="preserve">. Jurnal ATKP </w:t>
      </w:r>
    </w:p>
    <w:p w:rsidR="00374539" w:rsidRPr="001C50A2" w:rsidRDefault="00374539" w:rsidP="00680E9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Surabaya</w:t>
      </w:r>
    </w:p>
    <w:sectPr w:rsidR="00374539" w:rsidRPr="001C50A2" w:rsidSect="00680E9C">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78" w:rsidRDefault="00DC7A78" w:rsidP="00A84E3C">
      <w:pPr>
        <w:spacing w:after="0" w:line="240" w:lineRule="auto"/>
      </w:pPr>
      <w:r>
        <w:separator/>
      </w:r>
    </w:p>
  </w:endnote>
  <w:endnote w:type="continuationSeparator" w:id="0">
    <w:p w:rsidR="00DC7A78" w:rsidRDefault="00DC7A78" w:rsidP="00A8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313948"/>
      <w:docPartObj>
        <w:docPartGallery w:val="Page Numbers (Bottom of Page)"/>
        <w:docPartUnique/>
      </w:docPartObj>
    </w:sdtPr>
    <w:sdtEndPr>
      <w:rPr>
        <w:noProof/>
      </w:rPr>
    </w:sdtEndPr>
    <w:sdtContent>
      <w:p w:rsidR="00AC42A9" w:rsidRDefault="00AC42A9">
        <w:pPr>
          <w:pStyle w:val="Footer"/>
          <w:jc w:val="center"/>
        </w:pPr>
        <w:r>
          <w:fldChar w:fldCharType="begin"/>
        </w:r>
        <w:r>
          <w:instrText xml:space="preserve"> PAGE   \* MERGEFORMAT </w:instrText>
        </w:r>
        <w:r>
          <w:fldChar w:fldCharType="separate"/>
        </w:r>
        <w:r w:rsidR="009174B3">
          <w:rPr>
            <w:noProof/>
          </w:rPr>
          <w:t>15</w:t>
        </w:r>
        <w:r>
          <w:rPr>
            <w:noProof/>
          </w:rPr>
          <w:fldChar w:fldCharType="end"/>
        </w:r>
      </w:p>
    </w:sdtContent>
  </w:sdt>
  <w:p w:rsidR="00AC42A9" w:rsidRDefault="00AC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78" w:rsidRDefault="00DC7A78" w:rsidP="00A84E3C">
      <w:pPr>
        <w:spacing w:after="0" w:line="240" w:lineRule="auto"/>
      </w:pPr>
      <w:r>
        <w:separator/>
      </w:r>
    </w:p>
  </w:footnote>
  <w:footnote w:type="continuationSeparator" w:id="0">
    <w:p w:rsidR="00DC7A78" w:rsidRDefault="00DC7A78" w:rsidP="00A84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17E"/>
    <w:multiLevelType w:val="hybridMultilevel"/>
    <w:tmpl w:val="331E78E4"/>
    <w:lvl w:ilvl="0" w:tplc="A3C687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001264"/>
    <w:multiLevelType w:val="hybridMultilevel"/>
    <w:tmpl w:val="DB446B5E"/>
    <w:lvl w:ilvl="0" w:tplc="75E686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610719"/>
    <w:multiLevelType w:val="hybridMultilevel"/>
    <w:tmpl w:val="3308284E"/>
    <w:lvl w:ilvl="0" w:tplc="819CCA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F324CD"/>
    <w:multiLevelType w:val="hybridMultilevel"/>
    <w:tmpl w:val="2ECA79E6"/>
    <w:lvl w:ilvl="0" w:tplc="E764965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FC20C93"/>
    <w:multiLevelType w:val="hybridMultilevel"/>
    <w:tmpl w:val="2526871A"/>
    <w:lvl w:ilvl="0" w:tplc="2202EA74">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5">
    <w:nsid w:val="20451E67"/>
    <w:multiLevelType w:val="hybridMultilevel"/>
    <w:tmpl w:val="A4ACF360"/>
    <w:lvl w:ilvl="0" w:tplc="3688894E">
      <w:start w:val="1"/>
      <w:numFmt w:val="decimal"/>
      <w:lvlText w:val="%1."/>
      <w:lvlJc w:val="left"/>
      <w:pPr>
        <w:ind w:left="1080" w:hanging="360"/>
      </w:pPr>
      <w:rPr>
        <w:rFonts w:hint="default"/>
        <w:i w:val="0"/>
      </w:rPr>
    </w:lvl>
    <w:lvl w:ilvl="1" w:tplc="4844D638">
      <w:start w:val="1"/>
      <w:numFmt w:val="lowerLetter"/>
      <w:lvlText w:val="%2."/>
      <w:lvlJc w:val="left"/>
      <w:pPr>
        <w:ind w:left="1800"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17A7A5A"/>
    <w:multiLevelType w:val="hybridMultilevel"/>
    <w:tmpl w:val="48C06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63E60"/>
    <w:multiLevelType w:val="hybridMultilevel"/>
    <w:tmpl w:val="F99A377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3A2639"/>
    <w:multiLevelType w:val="hybridMultilevel"/>
    <w:tmpl w:val="EF205FEC"/>
    <w:lvl w:ilvl="0" w:tplc="DC703D1C">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54770B"/>
    <w:multiLevelType w:val="hybridMultilevel"/>
    <w:tmpl w:val="CDCEFAA6"/>
    <w:lvl w:ilvl="0" w:tplc="5E848C1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4F45D0D"/>
    <w:multiLevelType w:val="hybridMultilevel"/>
    <w:tmpl w:val="09624CA4"/>
    <w:lvl w:ilvl="0" w:tplc="0409000F">
      <w:start w:val="1"/>
      <w:numFmt w:val="decimal"/>
      <w:lvlText w:val="%1."/>
      <w:lvlJc w:val="left"/>
      <w:pPr>
        <w:ind w:left="3492" w:hanging="360"/>
      </w:pPr>
      <w:rPr>
        <w:rFonts w:hint="default"/>
      </w:rPr>
    </w:lvl>
    <w:lvl w:ilvl="1" w:tplc="04210019" w:tentative="1">
      <w:start w:val="1"/>
      <w:numFmt w:val="lowerLetter"/>
      <w:lvlText w:val="%2."/>
      <w:lvlJc w:val="left"/>
      <w:pPr>
        <w:ind w:left="4212" w:hanging="360"/>
      </w:pPr>
    </w:lvl>
    <w:lvl w:ilvl="2" w:tplc="0421001B" w:tentative="1">
      <w:start w:val="1"/>
      <w:numFmt w:val="lowerRoman"/>
      <w:lvlText w:val="%3."/>
      <w:lvlJc w:val="right"/>
      <w:pPr>
        <w:ind w:left="4932" w:hanging="180"/>
      </w:pPr>
    </w:lvl>
    <w:lvl w:ilvl="3" w:tplc="0421000F" w:tentative="1">
      <w:start w:val="1"/>
      <w:numFmt w:val="decimal"/>
      <w:lvlText w:val="%4."/>
      <w:lvlJc w:val="left"/>
      <w:pPr>
        <w:ind w:left="5652" w:hanging="360"/>
      </w:pPr>
    </w:lvl>
    <w:lvl w:ilvl="4" w:tplc="04210019" w:tentative="1">
      <w:start w:val="1"/>
      <w:numFmt w:val="lowerLetter"/>
      <w:lvlText w:val="%5."/>
      <w:lvlJc w:val="left"/>
      <w:pPr>
        <w:ind w:left="6372" w:hanging="360"/>
      </w:pPr>
    </w:lvl>
    <w:lvl w:ilvl="5" w:tplc="0421001B" w:tentative="1">
      <w:start w:val="1"/>
      <w:numFmt w:val="lowerRoman"/>
      <w:lvlText w:val="%6."/>
      <w:lvlJc w:val="right"/>
      <w:pPr>
        <w:ind w:left="7092" w:hanging="180"/>
      </w:pPr>
    </w:lvl>
    <w:lvl w:ilvl="6" w:tplc="0421000F" w:tentative="1">
      <w:start w:val="1"/>
      <w:numFmt w:val="decimal"/>
      <w:lvlText w:val="%7."/>
      <w:lvlJc w:val="left"/>
      <w:pPr>
        <w:ind w:left="7812" w:hanging="360"/>
      </w:pPr>
    </w:lvl>
    <w:lvl w:ilvl="7" w:tplc="04210019" w:tentative="1">
      <w:start w:val="1"/>
      <w:numFmt w:val="lowerLetter"/>
      <w:lvlText w:val="%8."/>
      <w:lvlJc w:val="left"/>
      <w:pPr>
        <w:ind w:left="8532" w:hanging="360"/>
      </w:pPr>
    </w:lvl>
    <w:lvl w:ilvl="8" w:tplc="0421001B" w:tentative="1">
      <w:start w:val="1"/>
      <w:numFmt w:val="lowerRoman"/>
      <w:lvlText w:val="%9."/>
      <w:lvlJc w:val="right"/>
      <w:pPr>
        <w:ind w:left="9252" w:hanging="180"/>
      </w:pPr>
    </w:lvl>
  </w:abstractNum>
  <w:abstractNum w:abstractNumId="11">
    <w:nsid w:val="27121F75"/>
    <w:multiLevelType w:val="hybridMultilevel"/>
    <w:tmpl w:val="F8102676"/>
    <w:lvl w:ilvl="0" w:tplc="0421000F">
      <w:start w:val="1"/>
      <w:numFmt w:val="decimal"/>
      <w:lvlText w:val="%1."/>
      <w:lvlJc w:val="left"/>
      <w:pPr>
        <w:ind w:left="3276" w:hanging="360"/>
      </w:pPr>
    </w:lvl>
    <w:lvl w:ilvl="1" w:tplc="04210019" w:tentative="1">
      <w:start w:val="1"/>
      <w:numFmt w:val="lowerLetter"/>
      <w:lvlText w:val="%2."/>
      <w:lvlJc w:val="left"/>
      <w:pPr>
        <w:ind w:left="3996" w:hanging="360"/>
      </w:pPr>
    </w:lvl>
    <w:lvl w:ilvl="2" w:tplc="0421001B" w:tentative="1">
      <w:start w:val="1"/>
      <w:numFmt w:val="lowerRoman"/>
      <w:lvlText w:val="%3."/>
      <w:lvlJc w:val="right"/>
      <w:pPr>
        <w:ind w:left="4716" w:hanging="180"/>
      </w:pPr>
    </w:lvl>
    <w:lvl w:ilvl="3" w:tplc="0421000F" w:tentative="1">
      <w:start w:val="1"/>
      <w:numFmt w:val="decimal"/>
      <w:lvlText w:val="%4."/>
      <w:lvlJc w:val="left"/>
      <w:pPr>
        <w:ind w:left="5436" w:hanging="360"/>
      </w:pPr>
    </w:lvl>
    <w:lvl w:ilvl="4" w:tplc="04210019" w:tentative="1">
      <w:start w:val="1"/>
      <w:numFmt w:val="lowerLetter"/>
      <w:lvlText w:val="%5."/>
      <w:lvlJc w:val="left"/>
      <w:pPr>
        <w:ind w:left="6156" w:hanging="360"/>
      </w:pPr>
    </w:lvl>
    <w:lvl w:ilvl="5" w:tplc="0421001B" w:tentative="1">
      <w:start w:val="1"/>
      <w:numFmt w:val="lowerRoman"/>
      <w:lvlText w:val="%6."/>
      <w:lvlJc w:val="right"/>
      <w:pPr>
        <w:ind w:left="6876" w:hanging="180"/>
      </w:pPr>
    </w:lvl>
    <w:lvl w:ilvl="6" w:tplc="0421000F" w:tentative="1">
      <w:start w:val="1"/>
      <w:numFmt w:val="decimal"/>
      <w:lvlText w:val="%7."/>
      <w:lvlJc w:val="left"/>
      <w:pPr>
        <w:ind w:left="7596" w:hanging="360"/>
      </w:pPr>
    </w:lvl>
    <w:lvl w:ilvl="7" w:tplc="04210019" w:tentative="1">
      <w:start w:val="1"/>
      <w:numFmt w:val="lowerLetter"/>
      <w:lvlText w:val="%8."/>
      <w:lvlJc w:val="left"/>
      <w:pPr>
        <w:ind w:left="8316" w:hanging="360"/>
      </w:pPr>
    </w:lvl>
    <w:lvl w:ilvl="8" w:tplc="0421001B" w:tentative="1">
      <w:start w:val="1"/>
      <w:numFmt w:val="lowerRoman"/>
      <w:lvlText w:val="%9."/>
      <w:lvlJc w:val="right"/>
      <w:pPr>
        <w:ind w:left="9036" w:hanging="180"/>
      </w:pPr>
    </w:lvl>
  </w:abstractNum>
  <w:abstractNum w:abstractNumId="12">
    <w:nsid w:val="2B2E4510"/>
    <w:multiLevelType w:val="hybridMultilevel"/>
    <w:tmpl w:val="A6EA10C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A17A7"/>
    <w:multiLevelType w:val="hybridMultilevel"/>
    <w:tmpl w:val="23F4BF6C"/>
    <w:lvl w:ilvl="0" w:tplc="5CC4425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6299D"/>
    <w:multiLevelType w:val="hybridMultilevel"/>
    <w:tmpl w:val="40124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22610"/>
    <w:multiLevelType w:val="hybridMultilevel"/>
    <w:tmpl w:val="88EC5A5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2340DA"/>
    <w:multiLevelType w:val="hybridMultilevel"/>
    <w:tmpl w:val="1B4A41B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2400404"/>
    <w:multiLevelType w:val="hybridMultilevel"/>
    <w:tmpl w:val="2AA69C96"/>
    <w:lvl w:ilvl="0" w:tplc="2E50347E">
      <w:start w:val="1"/>
      <w:numFmt w:val="lowerLetter"/>
      <w:lvlText w:val="%1."/>
      <w:lvlJc w:val="left"/>
      <w:pPr>
        <w:ind w:left="1506" w:hanging="360"/>
      </w:pPr>
      <w:rPr>
        <w:rFonts w:hint="default"/>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355249EC"/>
    <w:multiLevelType w:val="hybridMultilevel"/>
    <w:tmpl w:val="54D02F6E"/>
    <w:lvl w:ilvl="0" w:tplc="04090019">
      <w:start w:val="1"/>
      <w:numFmt w:val="lowerLetter"/>
      <w:lvlText w:val="%1."/>
      <w:lvlJc w:val="left"/>
      <w:pPr>
        <w:ind w:left="3677" w:hanging="360"/>
      </w:pPr>
    </w:lvl>
    <w:lvl w:ilvl="1" w:tplc="04090019" w:tentative="1">
      <w:start w:val="1"/>
      <w:numFmt w:val="lowerLetter"/>
      <w:lvlText w:val="%2."/>
      <w:lvlJc w:val="left"/>
      <w:pPr>
        <w:ind w:left="4397" w:hanging="360"/>
      </w:pPr>
    </w:lvl>
    <w:lvl w:ilvl="2" w:tplc="0409001B" w:tentative="1">
      <w:start w:val="1"/>
      <w:numFmt w:val="lowerRoman"/>
      <w:lvlText w:val="%3."/>
      <w:lvlJc w:val="right"/>
      <w:pPr>
        <w:ind w:left="5117" w:hanging="180"/>
      </w:pPr>
    </w:lvl>
    <w:lvl w:ilvl="3" w:tplc="0409000F" w:tentative="1">
      <w:start w:val="1"/>
      <w:numFmt w:val="decimal"/>
      <w:lvlText w:val="%4."/>
      <w:lvlJc w:val="left"/>
      <w:pPr>
        <w:ind w:left="5837" w:hanging="360"/>
      </w:pPr>
    </w:lvl>
    <w:lvl w:ilvl="4" w:tplc="04090019" w:tentative="1">
      <w:start w:val="1"/>
      <w:numFmt w:val="lowerLetter"/>
      <w:lvlText w:val="%5."/>
      <w:lvlJc w:val="left"/>
      <w:pPr>
        <w:ind w:left="6557" w:hanging="360"/>
      </w:pPr>
    </w:lvl>
    <w:lvl w:ilvl="5" w:tplc="0409001B" w:tentative="1">
      <w:start w:val="1"/>
      <w:numFmt w:val="lowerRoman"/>
      <w:lvlText w:val="%6."/>
      <w:lvlJc w:val="right"/>
      <w:pPr>
        <w:ind w:left="7277" w:hanging="180"/>
      </w:pPr>
    </w:lvl>
    <w:lvl w:ilvl="6" w:tplc="0409000F" w:tentative="1">
      <w:start w:val="1"/>
      <w:numFmt w:val="decimal"/>
      <w:lvlText w:val="%7."/>
      <w:lvlJc w:val="left"/>
      <w:pPr>
        <w:ind w:left="7997" w:hanging="360"/>
      </w:pPr>
    </w:lvl>
    <w:lvl w:ilvl="7" w:tplc="04090019" w:tentative="1">
      <w:start w:val="1"/>
      <w:numFmt w:val="lowerLetter"/>
      <w:lvlText w:val="%8."/>
      <w:lvlJc w:val="left"/>
      <w:pPr>
        <w:ind w:left="8717" w:hanging="360"/>
      </w:pPr>
    </w:lvl>
    <w:lvl w:ilvl="8" w:tplc="0409001B" w:tentative="1">
      <w:start w:val="1"/>
      <w:numFmt w:val="lowerRoman"/>
      <w:lvlText w:val="%9."/>
      <w:lvlJc w:val="right"/>
      <w:pPr>
        <w:ind w:left="9437" w:hanging="180"/>
      </w:pPr>
    </w:lvl>
  </w:abstractNum>
  <w:abstractNum w:abstractNumId="19">
    <w:nsid w:val="369C2F22"/>
    <w:multiLevelType w:val="hybridMultilevel"/>
    <w:tmpl w:val="C96CB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509D3"/>
    <w:multiLevelType w:val="hybridMultilevel"/>
    <w:tmpl w:val="FA900B20"/>
    <w:lvl w:ilvl="0" w:tplc="B7B669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6D264AA"/>
    <w:multiLevelType w:val="hybridMultilevel"/>
    <w:tmpl w:val="52A4E8F4"/>
    <w:lvl w:ilvl="0" w:tplc="2B20EA20">
      <w:start w:val="45"/>
      <w:numFmt w:val="bullet"/>
      <w:lvlText w:val="-"/>
      <w:lvlJc w:val="left"/>
      <w:pPr>
        <w:ind w:left="2520" w:hanging="360"/>
      </w:pPr>
      <w:rPr>
        <w:rFonts w:ascii="Tahoma" w:eastAsiaTheme="minorHAnsi" w:hAnsi="Tahoma" w:cs="Tahoma"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2">
    <w:nsid w:val="3F9E4334"/>
    <w:multiLevelType w:val="hybridMultilevel"/>
    <w:tmpl w:val="91781B94"/>
    <w:lvl w:ilvl="0" w:tplc="D95400CA">
      <w:start w:val="1"/>
      <w:numFmt w:val="decimal"/>
      <w:lvlText w:val="%1."/>
      <w:lvlJc w:val="left"/>
      <w:pPr>
        <w:ind w:left="938" w:hanging="360"/>
      </w:pPr>
      <w:rPr>
        <w:rFonts w:hint="default"/>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23">
    <w:nsid w:val="47BC3D3E"/>
    <w:multiLevelType w:val="multilevel"/>
    <w:tmpl w:val="9AEAA93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EC5B8D"/>
    <w:multiLevelType w:val="hybridMultilevel"/>
    <w:tmpl w:val="E476025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A9910F5"/>
    <w:multiLevelType w:val="hybridMultilevel"/>
    <w:tmpl w:val="6974E3AE"/>
    <w:lvl w:ilvl="0" w:tplc="439ABBF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0A17021"/>
    <w:multiLevelType w:val="hybridMultilevel"/>
    <w:tmpl w:val="08A8853A"/>
    <w:lvl w:ilvl="0" w:tplc="69A694F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BA7ADB"/>
    <w:multiLevelType w:val="hybridMultilevel"/>
    <w:tmpl w:val="48A2D7B4"/>
    <w:lvl w:ilvl="0" w:tplc="ACF495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24B5C"/>
    <w:multiLevelType w:val="hybridMultilevel"/>
    <w:tmpl w:val="1326EA42"/>
    <w:lvl w:ilvl="0" w:tplc="D082BF7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4B916A2"/>
    <w:multiLevelType w:val="hybridMultilevel"/>
    <w:tmpl w:val="581484DA"/>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4C30B5B"/>
    <w:multiLevelType w:val="hybridMultilevel"/>
    <w:tmpl w:val="5E8C96F6"/>
    <w:lvl w:ilvl="0" w:tplc="04090019">
      <w:start w:val="1"/>
      <w:numFmt w:val="lowerLetter"/>
      <w:lvlText w:val="%1."/>
      <w:lvlJc w:val="left"/>
      <w:pPr>
        <w:ind w:left="1800" w:hanging="360"/>
      </w:pPr>
    </w:lvl>
    <w:lvl w:ilvl="1" w:tplc="87F8BCA2">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8CB2CE3"/>
    <w:multiLevelType w:val="hybridMultilevel"/>
    <w:tmpl w:val="19927DE4"/>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E384B20"/>
    <w:multiLevelType w:val="hybridMultilevel"/>
    <w:tmpl w:val="96D271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5F725892"/>
    <w:multiLevelType w:val="hybridMultilevel"/>
    <w:tmpl w:val="48B84B80"/>
    <w:lvl w:ilvl="0" w:tplc="F982B9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E2443"/>
    <w:multiLevelType w:val="hybridMultilevel"/>
    <w:tmpl w:val="21CCE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1777"/>
    <w:multiLevelType w:val="hybridMultilevel"/>
    <w:tmpl w:val="C1E02756"/>
    <w:lvl w:ilvl="0" w:tplc="81B80E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1FB1A7D"/>
    <w:multiLevelType w:val="hybridMultilevel"/>
    <w:tmpl w:val="548E5E30"/>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64C22510"/>
    <w:multiLevelType w:val="hybridMultilevel"/>
    <w:tmpl w:val="2138A64C"/>
    <w:lvl w:ilvl="0" w:tplc="04210015">
      <w:start w:val="1"/>
      <w:numFmt w:val="upperLetter"/>
      <w:lvlText w:val="%1."/>
      <w:lvlJc w:val="left"/>
      <w:pPr>
        <w:ind w:left="786"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3412BA"/>
    <w:multiLevelType w:val="hybridMultilevel"/>
    <w:tmpl w:val="59D48196"/>
    <w:lvl w:ilvl="0" w:tplc="B8ECA3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322283"/>
    <w:multiLevelType w:val="hybridMultilevel"/>
    <w:tmpl w:val="1F0425E2"/>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8B3763D"/>
    <w:multiLevelType w:val="hybridMultilevel"/>
    <w:tmpl w:val="A91AE25A"/>
    <w:lvl w:ilvl="0" w:tplc="82824E8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E427E1"/>
    <w:multiLevelType w:val="multilevel"/>
    <w:tmpl w:val="64EE576A"/>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nsid w:val="69FC3A48"/>
    <w:multiLevelType w:val="hybridMultilevel"/>
    <w:tmpl w:val="8EEECD8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A00407B"/>
    <w:multiLevelType w:val="hybridMultilevel"/>
    <w:tmpl w:val="3766BDB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25C094F"/>
    <w:multiLevelType w:val="hybridMultilevel"/>
    <w:tmpl w:val="B2E4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F87DB8"/>
    <w:multiLevelType w:val="hybridMultilevel"/>
    <w:tmpl w:val="F6BE6926"/>
    <w:lvl w:ilvl="0" w:tplc="CE3A1E0C">
      <w:start w:val="1"/>
      <w:numFmt w:val="lowerLetter"/>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826116E"/>
    <w:multiLevelType w:val="multilevel"/>
    <w:tmpl w:val="C6B0F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46"/>
  </w:num>
  <w:num w:numId="3">
    <w:abstractNumId w:val="18"/>
  </w:num>
  <w:num w:numId="4">
    <w:abstractNumId w:val="14"/>
  </w:num>
  <w:num w:numId="5">
    <w:abstractNumId w:val="44"/>
  </w:num>
  <w:num w:numId="6">
    <w:abstractNumId w:val="6"/>
  </w:num>
  <w:num w:numId="7">
    <w:abstractNumId w:val="41"/>
  </w:num>
  <w:num w:numId="8">
    <w:abstractNumId w:val="43"/>
  </w:num>
  <w:num w:numId="9">
    <w:abstractNumId w:val="7"/>
  </w:num>
  <w:num w:numId="10">
    <w:abstractNumId w:val="15"/>
  </w:num>
  <w:num w:numId="11">
    <w:abstractNumId w:val="12"/>
  </w:num>
  <w:num w:numId="12">
    <w:abstractNumId w:val="24"/>
  </w:num>
  <w:num w:numId="13">
    <w:abstractNumId w:val="42"/>
  </w:num>
  <w:num w:numId="14">
    <w:abstractNumId w:val="32"/>
  </w:num>
  <w:num w:numId="15">
    <w:abstractNumId w:val="19"/>
  </w:num>
  <w:num w:numId="16">
    <w:abstractNumId w:val="33"/>
  </w:num>
  <w:num w:numId="17">
    <w:abstractNumId w:val="34"/>
  </w:num>
  <w:num w:numId="18">
    <w:abstractNumId w:val="27"/>
  </w:num>
  <w:num w:numId="19">
    <w:abstractNumId w:val="37"/>
  </w:num>
  <w:num w:numId="20">
    <w:abstractNumId w:val="9"/>
  </w:num>
  <w:num w:numId="21">
    <w:abstractNumId w:val="10"/>
  </w:num>
  <w:num w:numId="22">
    <w:abstractNumId w:val="5"/>
  </w:num>
  <w:num w:numId="23">
    <w:abstractNumId w:val="25"/>
  </w:num>
  <w:num w:numId="24">
    <w:abstractNumId w:val="21"/>
  </w:num>
  <w:num w:numId="25">
    <w:abstractNumId w:val="23"/>
  </w:num>
  <w:num w:numId="26">
    <w:abstractNumId w:val="2"/>
  </w:num>
  <w:num w:numId="27">
    <w:abstractNumId w:val="0"/>
  </w:num>
  <w:num w:numId="28">
    <w:abstractNumId w:val="31"/>
  </w:num>
  <w:num w:numId="29">
    <w:abstractNumId w:val="36"/>
  </w:num>
  <w:num w:numId="30">
    <w:abstractNumId w:val="39"/>
  </w:num>
  <w:num w:numId="31">
    <w:abstractNumId w:val="29"/>
  </w:num>
  <w:num w:numId="32">
    <w:abstractNumId w:val="30"/>
  </w:num>
  <w:num w:numId="33">
    <w:abstractNumId w:val="3"/>
  </w:num>
  <w:num w:numId="34">
    <w:abstractNumId w:val="16"/>
  </w:num>
  <w:num w:numId="35">
    <w:abstractNumId w:val="40"/>
  </w:num>
  <w:num w:numId="36">
    <w:abstractNumId w:val="13"/>
  </w:num>
  <w:num w:numId="37">
    <w:abstractNumId w:val="4"/>
  </w:num>
  <w:num w:numId="38">
    <w:abstractNumId w:val="20"/>
  </w:num>
  <w:num w:numId="39">
    <w:abstractNumId w:val="8"/>
  </w:num>
  <w:num w:numId="40">
    <w:abstractNumId w:val="1"/>
  </w:num>
  <w:num w:numId="41">
    <w:abstractNumId w:val="28"/>
  </w:num>
  <w:num w:numId="42">
    <w:abstractNumId w:val="45"/>
  </w:num>
  <w:num w:numId="43">
    <w:abstractNumId w:val="17"/>
  </w:num>
  <w:num w:numId="44">
    <w:abstractNumId w:val="35"/>
  </w:num>
  <w:num w:numId="45">
    <w:abstractNumId w:val="22"/>
  </w:num>
  <w:num w:numId="46">
    <w:abstractNumId w:val="26"/>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6A"/>
    <w:rsid w:val="000142B1"/>
    <w:rsid w:val="000C7FDD"/>
    <w:rsid w:val="000D3010"/>
    <w:rsid w:val="001A224F"/>
    <w:rsid w:val="001E71F7"/>
    <w:rsid w:val="00271172"/>
    <w:rsid w:val="002C5B96"/>
    <w:rsid w:val="00374539"/>
    <w:rsid w:val="0038453B"/>
    <w:rsid w:val="003B6ACE"/>
    <w:rsid w:val="003E1B4E"/>
    <w:rsid w:val="0041628F"/>
    <w:rsid w:val="004A0233"/>
    <w:rsid w:val="004A3E47"/>
    <w:rsid w:val="004D2215"/>
    <w:rsid w:val="004D5BBF"/>
    <w:rsid w:val="005F59C5"/>
    <w:rsid w:val="00680E9C"/>
    <w:rsid w:val="00685CE4"/>
    <w:rsid w:val="00873384"/>
    <w:rsid w:val="008B166A"/>
    <w:rsid w:val="009174B3"/>
    <w:rsid w:val="00943028"/>
    <w:rsid w:val="00946F79"/>
    <w:rsid w:val="00963FDD"/>
    <w:rsid w:val="0099585B"/>
    <w:rsid w:val="009C30F5"/>
    <w:rsid w:val="009D5672"/>
    <w:rsid w:val="00A11EF1"/>
    <w:rsid w:val="00A254F5"/>
    <w:rsid w:val="00A84E3C"/>
    <w:rsid w:val="00AB7752"/>
    <w:rsid w:val="00AC42A9"/>
    <w:rsid w:val="00C7458A"/>
    <w:rsid w:val="00CA7743"/>
    <w:rsid w:val="00CD7543"/>
    <w:rsid w:val="00D06177"/>
    <w:rsid w:val="00D07B04"/>
    <w:rsid w:val="00DA5424"/>
    <w:rsid w:val="00DC7A78"/>
    <w:rsid w:val="00E06DF2"/>
    <w:rsid w:val="00E241DA"/>
    <w:rsid w:val="00E920D2"/>
    <w:rsid w:val="00F46BE0"/>
    <w:rsid w:val="00F678E6"/>
    <w:rsid w:val="00F86ADB"/>
    <w:rsid w:val="00FD69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B6EB05B-1E01-4630-B7AC-570695A1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3FDD"/>
    <w:pPr>
      <w:spacing w:after="160" w:line="259" w:lineRule="auto"/>
      <w:ind w:left="720"/>
      <w:contextualSpacing/>
    </w:pPr>
  </w:style>
  <w:style w:type="character" w:customStyle="1" w:styleId="ListParagraphChar">
    <w:name w:val="List Paragraph Char"/>
    <w:aliases w:val="Body of text Char"/>
    <w:link w:val="ListParagraph"/>
    <w:locked/>
    <w:rsid w:val="00963FDD"/>
  </w:style>
  <w:style w:type="table" w:styleId="TableGrid">
    <w:name w:val="Table Grid"/>
    <w:basedOn w:val="TableNormal"/>
    <w:uiPriority w:val="59"/>
    <w:rsid w:val="00374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4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E3C"/>
  </w:style>
  <w:style w:type="paragraph" w:styleId="Footer">
    <w:name w:val="footer"/>
    <w:basedOn w:val="Normal"/>
    <w:link w:val="FooterChar"/>
    <w:uiPriority w:val="99"/>
    <w:unhideWhenUsed/>
    <w:rsid w:val="00A84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3C"/>
  </w:style>
  <w:style w:type="paragraph" w:styleId="BalloonText">
    <w:name w:val="Balloon Text"/>
    <w:basedOn w:val="Normal"/>
    <w:link w:val="BalloonTextChar"/>
    <w:uiPriority w:val="99"/>
    <w:semiHidden/>
    <w:unhideWhenUsed/>
    <w:rsid w:val="0094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15</Pages>
  <Words>6132</Words>
  <Characters>34957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dc:creator>
  <cp:keywords/>
  <dc:description/>
  <cp:lastModifiedBy>Kaha</cp:lastModifiedBy>
  <cp:revision>25</cp:revision>
  <cp:lastPrinted>2017-05-09T06:24:00Z</cp:lastPrinted>
  <dcterms:created xsi:type="dcterms:W3CDTF">2017-05-01T03:26:00Z</dcterms:created>
  <dcterms:modified xsi:type="dcterms:W3CDTF">2017-06-09T02:44:00Z</dcterms:modified>
</cp:coreProperties>
</file>