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86" w:rsidRPr="000A0C94" w:rsidRDefault="006D0C86" w:rsidP="006D0C86">
      <w:pPr>
        <w:spacing w:after="0" w:line="240" w:lineRule="auto"/>
        <w:contextualSpacing/>
        <w:jc w:val="center"/>
        <w:rPr>
          <w:rFonts w:ascii="Times New Roman" w:hAnsi="Times New Roman" w:cs="Times New Roman"/>
          <w:b/>
          <w:sz w:val="24"/>
        </w:rPr>
      </w:pPr>
      <w:r w:rsidRPr="000A0C94">
        <w:rPr>
          <w:rFonts w:ascii="Times New Roman" w:hAnsi="Times New Roman" w:cs="Times New Roman"/>
          <w:b/>
          <w:sz w:val="24"/>
        </w:rPr>
        <w:t xml:space="preserve">HUBUNGAN ANTARA GAYA BELAJAR, KEMANDIRIAN BELAJAR, </w:t>
      </w:r>
    </w:p>
    <w:p w:rsidR="006D0C86" w:rsidRPr="000A0C94" w:rsidRDefault="006D0C86" w:rsidP="006D0C86">
      <w:pPr>
        <w:spacing w:after="0" w:line="240" w:lineRule="auto"/>
        <w:contextualSpacing/>
        <w:jc w:val="center"/>
        <w:rPr>
          <w:rFonts w:ascii="Times New Roman" w:hAnsi="Times New Roman" w:cs="Times New Roman"/>
          <w:b/>
          <w:sz w:val="24"/>
        </w:rPr>
      </w:pPr>
      <w:r w:rsidRPr="000A0C94">
        <w:rPr>
          <w:rFonts w:ascii="Times New Roman" w:hAnsi="Times New Roman" w:cs="Times New Roman"/>
          <w:b/>
          <w:sz w:val="24"/>
        </w:rPr>
        <w:t xml:space="preserve">DAN MINAT BELAJAR DENGAN HASIL BELAJAR BIOLOGI SISWA </w:t>
      </w:r>
    </w:p>
    <w:p w:rsidR="006D0C86" w:rsidRPr="000A0C94" w:rsidRDefault="006D0C86" w:rsidP="006D0C86">
      <w:pPr>
        <w:spacing w:after="0" w:line="240" w:lineRule="auto"/>
        <w:contextualSpacing/>
        <w:jc w:val="center"/>
        <w:rPr>
          <w:rFonts w:ascii="Times New Roman" w:hAnsi="Times New Roman" w:cs="Times New Roman"/>
          <w:b/>
          <w:sz w:val="24"/>
        </w:rPr>
      </w:pPr>
      <w:r w:rsidRPr="000A0C94">
        <w:rPr>
          <w:rFonts w:ascii="Times New Roman" w:hAnsi="Times New Roman" w:cs="Times New Roman"/>
          <w:b/>
          <w:sz w:val="24"/>
        </w:rPr>
        <w:t>SMA NEGERI 1 TONRA KABUPATEN BONE</w:t>
      </w:r>
    </w:p>
    <w:p w:rsidR="006D0C86" w:rsidRDefault="006D0C86" w:rsidP="006D0C86">
      <w:pPr>
        <w:spacing w:after="0" w:line="240" w:lineRule="auto"/>
        <w:contextualSpacing/>
        <w:jc w:val="center"/>
        <w:rPr>
          <w:rFonts w:ascii="Times New Roman" w:hAnsi="Times New Roman" w:cs="Times New Roman"/>
          <w:b/>
          <w:sz w:val="24"/>
        </w:rPr>
      </w:pPr>
    </w:p>
    <w:p w:rsidR="000A0C94" w:rsidRPr="000A0C94" w:rsidRDefault="000A0C94" w:rsidP="006D0C86">
      <w:pPr>
        <w:spacing w:after="0" w:line="240" w:lineRule="auto"/>
        <w:contextualSpacing/>
        <w:jc w:val="center"/>
        <w:rPr>
          <w:rFonts w:ascii="Times New Roman" w:hAnsi="Times New Roman" w:cs="Times New Roman"/>
          <w:b/>
          <w:sz w:val="24"/>
        </w:rPr>
      </w:pPr>
    </w:p>
    <w:p w:rsidR="000A0C94" w:rsidRPr="000A0C94" w:rsidRDefault="000A0C94" w:rsidP="006D0C86">
      <w:pPr>
        <w:spacing w:after="0" w:line="240" w:lineRule="auto"/>
        <w:contextualSpacing/>
        <w:jc w:val="center"/>
        <w:rPr>
          <w:rFonts w:ascii="Times New Roman" w:hAnsi="Times New Roman" w:cs="Times New Roman"/>
          <w:b/>
          <w:sz w:val="24"/>
        </w:rPr>
      </w:pPr>
      <w:r w:rsidRPr="000A0C94">
        <w:rPr>
          <w:rFonts w:ascii="Times New Roman" w:hAnsi="Times New Roman" w:cs="Times New Roman"/>
          <w:b/>
          <w:sz w:val="24"/>
        </w:rPr>
        <w:t xml:space="preserve">THE RELATION OF LEARNING STYLE, LEARNING INDEPENDENCE, </w:t>
      </w:r>
    </w:p>
    <w:p w:rsidR="000A0C94" w:rsidRDefault="000A0C94" w:rsidP="006D0C86">
      <w:pPr>
        <w:spacing w:after="0" w:line="240" w:lineRule="auto"/>
        <w:contextualSpacing/>
        <w:jc w:val="center"/>
        <w:rPr>
          <w:rFonts w:ascii="Times New Roman" w:hAnsi="Times New Roman" w:cs="Times New Roman"/>
          <w:b/>
          <w:sz w:val="24"/>
        </w:rPr>
      </w:pPr>
      <w:r w:rsidRPr="000A0C94">
        <w:rPr>
          <w:rFonts w:ascii="Times New Roman" w:hAnsi="Times New Roman" w:cs="Times New Roman"/>
          <w:b/>
          <w:sz w:val="24"/>
        </w:rPr>
        <w:t xml:space="preserve">AND LEARNING INTEREST WITH BIOLOGY LEARNING RESULTS </w:t>
      </w:r>
    </w:p>
    <w:p w:rsidR="006D0C86" w:rsidRPr="000A0C94" w:rsidRDefault="000A0C94" w:rsidP="006D0C86">
      <w:pPr>
        <w:spacing w:after="0" w:line="240" w:lineRule="auto"/>
        <w:contextualSpacing/>
        <w:jc w:val="center"/>
        <w:rPr>
          <w:rFonts w:ascii="Times New Roman" w:hAnsi="Times New Roman" w:cs="Times New Roman"/>
          <w:b/>
          <w:sz w:val="24"/>
        </w:rPr>
      </w:pPr>
      <w:r w:rsidRPr="000A0C94">
        <w:rPr>
          <w:rFonts w:ascii="Times New Roman" w:hAnsi="Times New Roman" w:cs="Times New Roman"/>
          <w:b/>
          <w:sz w:val="24"/>
        </w:rPr>
        <w:t>OF THE STUDENTS AT SMAN 1 TONRA IN BONE DISTRICT</w:t>
      </w:r>
    </w:p>
    <w:p w:rsidR="00EB5BC6" w:rsidRPr="000A0C94" w:rsidRDefault="00EB5BC6" w:rsidP="006D0C86">
      <w:pPr>
        <w:spacing w:after="0" w:line="240" w:lineRule="auto"/>
        <w:contextualSpacing/>
        <w:jc w:val="center"/>
        <w:rPr>
          <w:rFonts w:ascii="Times New Roman" w:hAnsi="Times New Roman" w:cs="Times New Roman"/>
          <w:b/>
          <w:sz w:val="24"/>
        </w:rPr>
      </w:pPr>
    </w:p>
    <w:p w:rsidR="006D0C86" w:rsidRPr="006D0C86" w:rsidRDefault="006D0C86" w:rsidP="006D0C86">
      <w:pPr>
        <w:spacing w:after="0" w:line="240" w:lineRule="auto"/>
        <w:contextualSpacing/>
        <w:rPr>
          <w:rFonts w:ascii="Times New Roman" w:hAnsi="Times New Roman" w:cs="Times New Roman"/>
          <w:b/>
          <w:sz w:val="24"/>
        </w:rPr>
      </w:pPr>
    </w:p>
    <w:p w:rsidR="005E3598" w:rsidRPr="00790F09" w:rsidRDefault="00B512EF" w:rsidP="00790F09">
      <w:pPr>
        <w:spacing w:after="0" w:line="240" w:lineRule="auto"/>
        <w:contextualSpacing/>
        <w:jc w:val="center"/>
        <w:rPr>
          <w:rFonts w:ascii="Times New Roman" w:hAnsi="Times New Roman" w:cs="Times New Roman"/>
          <w:b/>
          <w:sz w:val="20"/>
          <w:szCs w:val="20"/>
        </w:rPr>
      </w:pPr>
      <w:r w:rsidRPr="00790F09">
        <w:rPr>
          <w:rFonts w:ascii="Times New Roman" w:hAnsi="Times New Roman" w:cs="Times New Roman"/>
          <w:b/>
          <w:sz w:val="20"/>
          <w:szCs w:val="20"/>
        </w:rPr>
        <w:t xml:space="preserve">Nurlia, </w:t>
      </w:r>
      <w:r w:rsidR="008B3C97">
        <w:rPr>
          <w:rFonts w:ascii="Times New Roman" w:hAnsi="Times New Roman" w:cs="Times New Roman"/>
          <w:b/>
          <w:sz w:val="20"/>
          <w:szCs w:val="20"/>
        </w:rPr>
        <w:t xml:space="preserve">Yusminah Hala, Rachmawaty Muchtar, </w:t>
      </w:r>
      <w:r w:rsidR="008B3C97" w:rsidRPr="00790F09">
        <w:rPr>
          <w:rFonts w:ascii="Times New Roman" w:hAnsi="Times New Roman" w:cs="Times New Roman"/>
          <w:b/>
          <w:sz w:val="20"/>
          <w:szCs w:val="20"/>
        </w:rPr>
        <w:t>Oslan Jumadi</w:t>
      </w:r>
      <w:r w:rsidR="008B3C97">
        <w:rPr>
          <w:rFonts w:ascii="Times New Roman" w:hAnsi="Times New Roman" w:cs="Times New Roman"/>
          <w:b/>
          <w:sz w:val="20"/>
          <w:szCs w:val="20"/>
        </w:rPr>
        <w:t xml:space="preserve">, </w:t>
      </w:r>
      <w:r w:rsidRPr="00790F09">
        <w:rPr>
          <w:rFonts w:ascii="Times New Roman" w:hAnsi="Times New Roman" w:cs="Times New Roman"/>
          <w:b/>
          <w:sz w:val="20"/>
          <w:szCs w:val="20"/>
        </w:rPr>
        <w:t>A.</w:t>
      </w:r>
      <w:r w:rsidR="006D0C86" w:rsidRPr="00790F09">
        <w:rPr>
          <w:rFonts w:ascii="Times New Roman" w:hAnsi="Times New Roman" w:cs="Times New Roman"/>
          <w:b/>
          <w:sz w:val="20"/>
          <w:szCs w:val="20"/>
        </w:rPr>
        <w:t>Mus</w:t>
      </w:r>
      <w:r w:rsidR="00F65AAE" w:rsidRPr="00790F09">
        <w:rPr>
          <w:rFonts w:ascii="Times New Roman" w:hAnsi="Times New Roman" w:cs="Times New Roman"/>
          <w:b/>
          <w:sz w:val="20"/>
          <w:szCs w:val="20"/>
        </w:rPr>
        <w:t>hawwir Taiyeb</w:t>
      </w:r>
      <w:r w:rsidR="008B3C97">
        <w:rPr>
          <w:rFonts w:ascii="Times New Roman" w:hAnsi="Times New Roman" w:cs="Times New Roman"/>
          <w:b/>
          <w:sz w:val="20"/>
          <w:szCs w:val="20"/>
        </w:rPr>
        <w:t xml:space="preserve"> </w:t>
      </w:r>
    </w:p>
    <w:p w:rsidR="00790F09" w:rsidRPr="00790F09" w:rsidRDefault="00790F09" w:rsidP="00790F09">
      <w:pPr>
        <w:spacing w:after="0" w:line="240" w:lineRule="auto"/>
        <w:contextualSpacing/>
        <w:jc w:val="center"/>
        <w:rPr>
          <w:rFonts w:ascii="Times New Roman" w:hAnsi="Times New Roman"/>
          <w:sz w:val="20"/>
          <w:szCs w:val="20"/>
        </w:rPr>
      </w:pPr>
      <w:r w:rsidRPr="00790F09">
        <w:rPr>
          <w:rFonts w:ascii="Times New Roman" w:hAnsi="Times New Roman"/>
          <w:sz w:val="20"/>
          <w:szCs w:val="20"/>
        </w:rPr>
        <w:t>Program Studi</w:t>
      </w:r>
      <w:r w:rsidR="00086097">
        <w:rPr>
          <w:rFonts w:ascii="Times New Roman" w:hAnsi="Times New Roman"/>
          <w:sz w:val="20"/>
          <w:szCs w:val="20"/>
        </w:rPr>
        <w:t xml:space="preserve"> </w:t>
      </w:r>
      <w:r w:rsidRPr="00790F09">
        <w:rPr>
          <w:rFonts w:ascii="Times New Roman" w:hAnsi="Times New Roman"/>
          <w:sz w:val="20"/>
          <w:szCs w:val="20"/>
        </w:rPr>
        <w:t>Pendidikan</w:t>
      </w:r>
      <w:r w:rsidR="00086097">
        <w:rPr>
          <w:rFonts w:ascii="Times New Roman" w:hAnsi="Times New Roman"/>
          <w:sz w:val="20"/>
          <w:szCs w:val="20"/>
        </w:rPr>
        <w:t xml:space="preserve"> </w:t>
      </w:r>
      <w:r w:rsidRPr="00790F09">
        <w:rPr>
          <w:rFonts w:ascii="Times New Roman" w:hAnsi="Times New Roman"/>
          <w:sz w:val="20"/>
          <w:szCs w:val="20"/>
        </w:rPr>
        <w:t>Biologi, Program Pascasarjana</w:t>
      </w:r>
    </w:p>
    <w:p w:rsidR="00790F09" w:rsidRPr="00790F09" w:rsidRDefault="00790F09" w:rsidP="00790F09">
      <w:pPr>
        <w:spacing w:after="0" w:line="240" w:lineRule="auto"/>
        <w:contextualSpacing/>
        <w:jc w:val="center"/>
        <w:rPr>
          <w:rFonts w:ascii="Times New Roman" w:hAnsi="Times New Roman"/>
          <w:sz w:val="20"/>
          <w:szCs w:val="20"/>
        </w:rPr>
      </w:pPr>
      <w:r w:rsidRPr="00790F09">
        <w:rPr>
          <w:rFonts w:ascii="Times New Roman" w:hAnsi="Times New Roman"/>
          <w:sz w:val="20"/>
          <w:szCs w:val="20"/>
        </w:rPr>
        <w:t>Universitas Negeri Makassar</w:t>
      </w:r>
    </w:p>
    <w:p w:rsidR="00790F09" w:rsidRDefault="00790F09" w:rsidP="00790F09">
      <w:pPr>
        <w:spacing w:after="0" w:line="240" w:lineRule="auto"/>
        <w:contextualSpacing/>
        <w:jc w:val="center"/>
        <w:rPr>
          <w:rFonts w:ascii="Times New Roman" w:hAnsi="Times New Roman"/>
          <w:sz w:val="20"/>
          <w:szCs w:val="20"/>
        </w:rPr>
      </w:pPr>
      <w:r w:rsidRPr="00790F09">
        <w:rPr>
          <w:rFonts w:ascii="Times New Roman" w:hAnsi="Times New Roman"/>
          <w:sz w:val="20"/>
          <w:szCs w:val="20"/>
        </w:rPr>
        <w:t>Makassar, Indonesia</w:t>
      </w:r>
    </w:p>
    <w:p w:rsidR="00790F09" w:rsidRPr="00790F09" w:rsidRDefault="00355570" w:rsidP="00790F09">
      <w:pPr>
        <w:spacing w:after="0" w:line="240" w:lineRule="auto"/>
        <w:contextualSpacing/>
        <w:jc w:val="center"/>
        <w:rPr>
          <w:rFonts w:ascii="Times New Roman" w:hAnsi="Times New Roman"/>
          <w:sz w:val="20"/>
          <w:szCs w:val="20"/>
        </w:rPr>
      </w:pPr>
      <w:hyperlink r:id="rId7" w:history="1">
        <w:r w:rsidR="00EB5BC6" w:rsidRPr="008E5A7F">
          <w:rPr>
            <w:rStyle w:val="Hyperlink"/>
            <w:rFonts w:ascii="Times New Roman" w:hAnsi="Times New Roman"/>
            <w:sz w:val="20"/>
            <w:szCs w:val="20"/>
          </w:rPr>
          <w:t>nurlia2811@gmail.com</w:t>
        </w:r>
      </w:hyperlink>
      <w:r w:rsidR="00790F09">
        <w:rPr>
          <w:rFonts w:ascii="Times New Roman" w:hAnsi="Times New Roman"/>
          <w:sz w:val="20"/>
          <w:szCs w:val="20"/>
        </w:rPr>
        <w:t xml:space="preserve"> </w:t>
      </w:r>
    </w:p>
    <w:p w:rsidR="00790F09" w:rsidRDefault="00790F09" w:rsidP="00790F09">
      <w:pPr>
        <w:spacing w:after="0" w:line="240" w:lineRule="auto"/>
        <w:contextualSpacing/>
        <w:jc w:val="center"/>
        <w:rPr>
          <w:rFonts w:ascii="Times New Roman" w:hAnsi="Times New Roman" w:cs="Times New Roman"/>
          <w:sz w:val="24"/>
        </w:rPr>
      </w:pPr>
    </w:p>
    <w:p w:rsidR="00790F09" w:rsidRDefault="00790F09" w:rsidP="00790F09">
      <w:pPr>
        <w:spacing w:after="0" w:line="240" w:lineRule="auto"/>
        <w:contextualSpacing/>
        <w:jc w:val="center"/>
        <w:rPr>
          <w:rFonts w:ascii="Times New Roman" w:hAnsi="Times New Roman" w:cs="Times New Roman"/>
          <w:sz w:val="24"/>
        </w:rPr>
      </w:pPr>
    </w:p>
    <w:p w:rsidR="008B3C97" w:rsidRPr="008B3C97" w:rsidRDefault="00007B40" w:rsidP="008B3C97">
      <w:pPr>
        <w:spacing w:after="0" w:line="240" w:lineRule="auto"/>
        <w:contextualSpacing/>
        <w:jc w:val="both"/>
        <w:rPr>
          <w:rFonts w:ascii="Times New Roman" w:hAnsi="Times New Roman" w:cs="Times New Roman"/>
        </w:rPr>
      </w:pPr>
      <w:r w:rsidRPr="00007B40">
        <w:rPr>
          <w:rFonts w:ascii="Times New Roman" w:hAnsi="Times New Roman" w:cs="Times New Roman"/>
          <w:b/>
        </w:rPr>
        <w:t>abstract:</w:t>
      </w:r>
      <w:r>
        <w:rPr>
          <w:rFonts w:ascii="Times New Roman" w:hAnsi="Times New Roman" w:cs="Times New Roman"/>
        </w:rPr>
        <w:t xml:space="preserve"> </w:t>
      </w:r>
      <w:r w:rsidR="00E151E1" w:rsidRPr="008B3C97">
        <w:rPr>
          <w:rFonts w:ascii="Times New Roman" w:hAnsi="Times New Roman" w:cs="Times New Roman"/>
        </w:rPr>
        <w:t>The students’ learning results in Biology are influenced by two factors, namely internal and external factors. The internal factors that can influence learning results are learning style, learning independence, and learning</w:t>
      </w:r>
      <w:r w:rsidR="00E40332" w:rsidRPr="008B3C97">
        <w:rPr>
          <w:rFonts w:ascii="Times New Roman" w:hAnsi="Times New Roman" w:cs="Times New Roman"/>
        </w:rPr>
        <w:t xml:space="preserve"> interest. The research aims </w:t>
      </w:r>
      <w:r w:rsidR="00E151E1" w:rsidRPr="008B3C97">
        <w:rPr>
          <w:rFonts w:ascii="Times New Roman" w:hAnsi="Times New Roman" w:cs="Times New Roman"/>
        </w:rPr>
        <w:t>to discover the relation of  learning style, learning independence and learning interest with Biology learning results of the students at SMAN 1 Tonra in Bone District.</w:t>
      </w:r>
      <w:r w:rsidR="00E40332" w:rsidRPr="008B3C97">
        <w:rPr>
          <w:rFonts w:ascii="Times New Roman" w:hAnsi="Times New Roman" w:cs="Times New Roman"/>
        </w:rPr>
        <w:t xml:space="preserve"> </w:t>
      </w:r>
      <w:r w:rsidR="00E151E1" w:rsidRPr="008B3C97">
        <w:rPr>
          <w:rFonts w:ascii="Times New Roman" w:hAnsi="Times New Roman" w:cs="Times New Roman"/>
        </w:rPr>
        <w:t xml:space="preserve">The research is ex post facto. The population of the research were the students of class IPA at SMAN 1 Tonra in Bone District of academic year 2016/2017. The samples were 194 students taken by using stratified random sampling technique. Data were collected by employing questionnaire and documentation. The data of the research were analyzed by using descriptive and inferential statistics techniques. </w:t>
      </w:r>
      <w:r w:rsidR="008B3C97" w:rsidRPr="008B3C97">
        <w:rPr>
          <w:rFonts w:ascii="Times New Roman" w:hAnsi="Times New Roman" w:cs="Times New Roman"/>
        </w:rPr>
        <w:t>The results of the research reveal that (i) the students’ learning style tends to be in visual type, (ii) the students’ learning independence is in high category, (iii) the students’ learning interest is in high category, (iv) the students’ Biology learning results is in high category, (v) there is strong relation between learning style and the students’ Biology learning results, (vi) there is fairly strong relation between learning independence and the students’ Biology learning results, (vii) there is strong relation between learning interest and the students’ Biology learning results, and (viii) there is very strong relation between learning style, learning independence, and learning interest toword Biology learning results of the students at SMAN 1 Tonra in Bone District.</w:t>
      </w:r>
    </w:p>
    <w:p w:rsidR="00E151E1" w:rsidRPr="008B3C97" w:rsidRDefault="00E151E1" w:rsidP="00E151E1">
      <w:pPr>
        <w:spacing w:after="0" w:line="240" w:lineRule="auto"/>
        <w:contextualSpacing/>
        <w:jc w:val="both"/>
        <w:rPr>
          <w:rFonts w:ascii="Times New Roman" w:hAnsi="Times New Roman" w:cs="Times New Roman"/>
        </w:rPr>
      </w:pPr>
    </w:p>
    <w:p w:rsidR="00E151E1" w:rsidRPr="000A0C94" w:rsidRDefault="00E151E1" w:rsidP="00E151E1">
      <w:pPr>
        <w:spacing w:after="0" w:line="240" w:lineRule="auto"/>
        <w:contextualSpacing/>
        <w:jc w:val="both"/>
        <w:rPr>
          <w:rFonts w:ascii="Times New Roman" w:hAnsi="Times New Roman" w:cs="Times New Roman"/>
          <w:sz w:val="20"/>
        </w:rPr>
      </w:pPr>
    </w:p>
    <w:p w:rsidR="008A215B" w:rsidRPr="008B3C97" w:rsidRDefault="00E151E1" w:rsidP="001C6921">
      <w:pPr>
        <w:spacing w:after="0" w:line="240" w:lineRule="auto"/>
        <w:contextualSpacing/>
        <w:jc w:val="both"/>
        <w:rPr>
          <w:rFonts w:ascii="Times New Roman" w:hAnsi="Times New Roman" w:cs="Times New Roman"/>
          <w:i/>
        </w:rPr>
      </w:pPr>
      <w:r w:rsidRPr="008B3C97">
        <w:rPr>
          <w:rFonts w:ascii="Times New Roman" w:hAnsi="Times New Roman" w:cs="Times New Roman"/>
          <w:b/>
        </w:rPr>
        <w:t>Key</w:t>
      </w:r>
      <w:r w:rsidR="00AD77D1" w:rsidRPr="008B3C97">
        <w:rPr>
          <w:rFonts w:ascii="Times New Roman" w:hAnsi="Times New Roman" w:cs="Times New Roman"/>
          <w:b/>
        </w:rPr>
        <w:t xml:space="preserve"> W</w:t>
      </w:r>
      <w:r w:rsidRPr="008B3C97">
        <w:rPr>
          <w:rFonts w:ascii="Times New Roman" w:hAnsi="Times New Roman" w:cs="Times New Roman"/>
          <w:b/>
        </w:rPr>
        <w:t>ords</w:t>
      </w:r>
      <w:r w:rsidRPr="008B3C97">
        <w:rPr>
          <w:rFonts w:ascii="Times New Roman" w:hAnsi="Times New Roman" w:cs="Times New Roman"/>
        </w:rPr>
        <w:t xml:space="preserve">: </w:t>
      </w:r>
      <w:r w:rsidRPr="008B3C97">
        <w:rPr>
          <w:rFonts w:ascii="Times New Roman" w:hAnsi="Times New Roman" w:cs="Times New Roman"/>
          <w:i/>
        </w:rPr>
        <w:t>Learning Style, Learning Independence, Learning Interest, Biology Learning Results</w:t>
      </w:r>
    </w:p>
    <w:p w:rsidR="000A0C94" w:rsidRPr="000A0C94" w:rsidRDefault="000A0C94" w:rsidP="001C6921">
      <w:pPr>
        <w:spacing w:after="0" w:line="240" w:lineRule="auto"/>
        <w:contextualSpacing/>
        <w:jc w:val="both"/>
        <w:rPr>
          <w:rFonts w:ascii="Times New Roman" w:hAnsi="Times New Roman" w:cs="Times New Roman"/>
          <w:i/>
          <w:sz w:val="20"/>
        </w:rPr>
      </w:pPr>
    </w:p>
    <w:p w:rsidR="000A0C94" w:rsidRPr="000A0C94" w:rsidRDefault="000A0C94" w:rsidP="001C6921">
      <w:pPr>
        <w:spacing w:after="0" w:line="240" w:lineRule="auto"/>
        <w:contextualSpacing/>
        <w:jc w:val="both"/>
        <w:rPr>
          <w:rFonts w:ascii="Times New Roman" w:hAnsi="Times New Roman" w:cs="Times New Roman"/>
          <w:i/>
          <w:sz w:val="20"/>
        </w:rPr>
      </w:pPr>
    </w:p>
    <w:p w:rsidR="000A0C94" w:rsidRPr="000A0C94" w:rsidRDefault="000A0C94" w:rsidP="001C6921">
      <w:pPr>
        <w:spacing w:after="0" w:line="240" w:lineRule="auto"/>
        <w:contextualSpacing/>
        <w:jc w:val="both"/>
        <w:rPr>
          <w:rFonts w:ascii="Times New Roman" w:hAnsi="Times New Roman" w:cs="Times New Roman"/>
          <w:i/>
          <w:sz w:val="20"/>
        </w:rPr>
      </w:pPr>
    </w:p>
    <w:p w:rsidR="000A0C94" w:rsidRDefault="000A0C94" w:rsidP="001C6921">
      <w:pPr>
        <w:spacing w:after="0" w:line="240" w:lineRule="auto"/>
        <w:contextualSpacing/>
        <w:jc w:val="both"/>
        <w:rPr>
          <w:rFonts w:ascii="Times New Roman" w:hAnsi="Times New Roman" w:cs="Times New Roman"/>
          <w:i/>
          <w:sz w:val="20"/>
        </w:rPr>
      </w:pPr>
    </w:p>
    <w:p w:rsidR="000A0C94" w:rsidRDefault="000A0C94" w:rsidP="001C6921">
      <w:pPr>
        <w:spacing w:after="0" w:line="240" w:lineRule="auto"/>
        <w:contextualSpacing/>
        <w:jc w:val="both"/>
        <w:rPr>
          <w:rFonts w:ascii="Times New Roman" w:hAnsi="Times New Roman" w:cs="Times New Roman"/>
          <w:i/>
          <w:sz w:val="20"/>
        </w:rPr>
      </w:pPr>
    </w:p>
    <w:p w:rsidR="000A0C94" w:rsidRDefault="000A0C94" w:rsidP="001C6921">
      <w:pPr>
        <w:spacing w:after="0" w:line="240" w:lineRule="auto"/>
        <w:contextualSpacing/>
        <w:jc w:val="both"/>
        <w:rPr>
          <w:rFonts w:ascii="Times New Roman" w:hAnsi="Times New Roman" w:cs="Times New Roman"/>
          <w:i/>
          <w:sz w:val="20"/>
        </w:rPr>
      </w:pPr>
    </w:p>
    <w:p w:rsidR="000A0C94" w:rsidRDefault="000A0C94" w:rsidP="001C6921">
      <w:pPr>
        <w:spacing w:after="0" w:line="240" w:lineRule="auto"/>
        <w:contextualSpacing/>
        <w:jc w:val="both"/>
        <w:rPr>
          <w:rFonts w:ascii="Times New Roman" w:hAnsi="Times New Roman" w:cs="Times New Roman"/>
          <w:i/>
          <w:sz w:val="20"/>
        </w:rPr>
      </w:pPr>
    </w:p>
    <w:p w:rsidR="000A0C94" w:rsidRDefault="000A0C94" w:rsidP="001C6921">
      <w:pPr>
        <w:spacing w:after="0" w:line="240" w:lineRule="auto"/>
        <w:contextualSpacing/>
        <w:jc w:val="both"/>
        <w:rPr>
          <w:rFonts w:ascii="Times New Roman" w:hAnsi="Times New Roman" w:cs="Times New Roman"/>
          <w:i/>
          <w:sz w:val="20"/>
        </w:rPr>
      </w:pPr>
    </w:p>
    <w:p w:rsidR="000A0C94" w:rsidRDefault="000A0C94" w:rsidP="001C6921">
      <w:pPr>
        <w:spacing w:after="0" w:line="240" w:lineRule="auto"/>
        <w:contextualSpacing/>
        <w:jc w:val="both"/>
        <w:rPr>
          <w:rFonts w:ascii="Times New Roman" w:hAnsi="Times New Roman" w:cs="Times New Roman"/>
          <w:i/>
          <w:sz w:val="20"/>
        </w:rPr>
      </w:pPr>
    </w:p>
    <w:p w:rsidR="000A0C94" w:rsidRDefault="000A0C94" w:rsidP="001C6921">
      <w:pPr>
        <w:spacing w:after="0" w:line="240" w:lineRule="auto"/>
        <w:contextualSpacing/>
        <w:jc w:val="both"/>
        <w:rPr>
          <w:rFonts w:ascii="Times New Roman" w:hAnsi="Times New Roman" w:cs="Times New Roman"/>
          <w:i/>
          <w:sz w:val="20"/>
        </w:rPr>
      </w:pPr>
    </w:p>
    <w:p w:rsidR="000A0C94" w:rsidRDefault="000A0C94" w:rsidP="001C6921">
      <w:pPr>
        <w:spacing w:after="0" w:line="240" w:lineRule="auto"/>
        <w:contextualSpacing/>
        <w:jc w:val="both"/>
        <w:rPr>
          <w:rFonts w:ascii="Times New Roman" w:hAnsi="Times New Roman" w:cs="Times New Roman"/>
          <w:i/>
          <w:sz w:val="20"/>
        </w:rPr>
      </w:pPr>
    </w:p>
    <w:p w:rsidR="000A0C94" w:rsidRDefault="000A0C94" w:rsidP="001C6921">
      <w:pPr>
        <w:spacing w:after="0" w:line="240" w:lineRule="auto"/>
        <w:contextualSpacing/>
        <w:jc w:val="both"/>
        <w:rPr>
          <w:rFonts w:ascii="Times New Roman" w:hAnsi="Times New Roman" w:cs="Times New Roman"/>
          <w:i/>
          <w:sz w:val="20"/>
        </w:rPr>
      </w:pPr>
    </w:p>
    <w:p w:rsidR="000A0C94" w:rsidRPr="000A0C94" w:rsidRDefault="000A0C94" w:rsidP="001C6921">
      <w:pPr>
        <w:spacing w:after="0" w:line="240" w:lineRule="auto"/>
        <w:contextualSpacing/>
        <w:jc w:val="both"/>
        <w:rPr>
          <w:rFonts w:ascii="Times New Roman" w:hAnsi="Times New Roman" w:cs="Times New Roman"/>
          <w:i/>
          <w:sz w:val="20"/>
        </w:rPr>
      </w:pPr>
    </w:p>
    <w:p w:rsidR="000A0C94" w:rsidRPr="000A0C94" w:rsidRDefault="000A0C94" w:rsidP="001C6921">
      <w:pPr>
        <w:spacing w:after="0" w:line="240" w:lineRule="auto"/>
        <w:contextualSpacing/>
        <w:jc w:val="both"/>
        <w:rPr>
          <w:rFonts w:ascii="Times New Roman" w:hAnsi="Times New Roman" w:cs="Times New Roman"/>
          <w:i/>
          <w:sz w:val="20"/>
        </w:rPr>
      </w:pPr>
    </w:p>
    <w:p w:rsidR="007A69FE" w:rsidRDefault="00007B40" w:rsidP="00007B40">
      <w:pPr>
        <w:spacing w:after="0" w:line="240" w:lineRule="auto"/>
        <w:contextualSpacing/>
        <w:jc w:val="both"/>
        <w:rPr>
          <w:rFonts w:ascii="Times New Roman" w:hAnsi="Times New Roman" w:cs="Times New Roman"/>
          <w:sz w:val="24"/>
          <w:szCs w:val="24"/>
        </w:rPr>
      </w:pPr>
      <w:r w:rsidRPr="00007B40">
        <w:rPr>
          <w:rFonts w:ascii="Times New Roman" w:hAnsi="Times New Roman"/>
          <w:b/>
        </w:rPr>
        <w:lastRenderedPageBreak/>
        <w:t>Abstrak:</w:t>
      </w:r>
      <w:r>
        <w:rPr>
          <w:rFonts w:ascii="Times New Roman" w:hAnsi="Times New Roman"/>
        </w:rPr>
        <w:t xml:space="preserve"> </w:t>
      </w:r>
      <w:r w:rsidR="00790F09" w:rsidRPr="008B3C97">
        <w:rPr>
          <w:rFonts w:ascii="Times New Roman" w:hAnsi="Times New Roman"/>
        </w:rPr>
        <w:t xml:space="preserve">Hasil belajar </w:t>
      </w:r>
      <w:r w:rsidR="008B3C97">
        <w:rPr>
          <w:rFonts w:ascii="Times New Roman" w:hAnsi="Times New Roman"/>
        </w:rPr>
        <w:t xml:space="preserve">Biologi </w:t>
      </w:r>
      <w:r w:rsidR="00790F09" w:rsidRPr="008B3C97">
        <w:rPr>
          <w:rFonts w:ascii="Times New Roman" w:hAnsi="Times New Roman"/>
        </w:rPr>
        <w:t xml:space="preserve">siswa dipengaruhi oleh dua faktor yakni, faktor internal dan faktor eksternal. Faktor internal yang mempengaruhi hasil belajar </w:t>
      </w:r>
      <w:r w:rsidR="00790F09" w:rsidRPr="008B3C97">
        <w:rPr>
          <w:rFonts w:ascii="Times New Roman" w:hAnsi="Times New Roman" w:cs="Times New Roman"/>
        </w:rPr>
        <w:t xml:space="preserve">diantaranya gaya belajar, kemandirian belajar dan minat belajar. Penelitian ini bertujuan untuk </w:t>
      </w:r>
      <w:r w:rsidR="00790F09" w:rsidRPr="008B3C97">
        <w:rPr>
          <w:rFonts w:ascii="Times New Roman" w:hAnsi="Times New Roman"/>
        </w:rPr>
        <w:t xml:space="preserve">mengetahui hubungan antara gaya belajar, kemandirian belajar dan minat belajar dengan hasil belajar Biologi siswa SMA Negeri 1 Tonra Kabupaten Bone. Penelitian ini merupakan penelitian </w:t>
      </w:r>
      <w:r w:rsidR="00790F09" w:rsidRPr="008B3C97">
        <w:rPr>
          <w:rFonts w:ascii="Times New Roman" w:hAnsi="Times New Roman"/>
          <w:i/>
        </w:rPr>
        <w:t>ex post facto</w:t>
      </w:r>
      <w:r w:rsidR="00790F09" w:rsidRPr="008B3C97">
        <w:rPr>
          <w:rFonts w:ascii="Times New Roman" w:hAnsi="Times New Roman"/>
        </w:rPr>
        <w:t>. Populasi penelitian ini adalah siswa kelas IPA SMA Negeri 1 Tonra Kabupaten Bone tahun pelajaran 2016/2017 dengan jumlah sampel</w:t>
      </w:r>
      <w:r w:rsidR="00790F09" w:rsidRPr="008B3C97">
        <w:rPr>
          <w:rFonts w:ascii="Times New Roman" w:hAnsi="Times New Roman" w:cs="Times New Roman"/>
        </w:rPr>
        <w:t xml:space="preserve"> 194 siswa. Teknik pengambilan sampel dilakukan dengan menggunakan teknik </w:t>
      </w:r>
      <w:r w:rsidR="00790F09" w:rsidRPr="008B3C97">
        <w:rPr>
          <w:rFonts w:ascii="Times New Roman" w:hAnsi="Times New Roman" w:cs="Times New Roman"/>
          <w:i/>
        </w:rPr>
        <w:t>stratified random sampling</w:t>
      </w:r>
      <w:r w:rsidR="00790F09" w:rsidRPr="008B3C97">
        <w:rPr>
          <w:rFonts w:ascii="Times New Roman" w:hAnsi="Times New Roman"/>
        </w:rPr>
        <w:t xml:space="preserve">. Teknik pengumpulan data menggunakan angket dan dokumentasi. </w:t>
      </w:r>
      <w:r w:rsidR="00790F09" w:rsidRPr="008B3C97">
        <w:rPr>
          <w:rFonts w:ascii="Times New Roman" w:hAnsi="Times New Roman" w:cs="Times New Roman"/>
        </w:rPr>
        <w:t>Data dianalisis dengan teknik statistik deskriptif dan inferensial.</w:t>
      </w:r>
      <w:r w:rsidR="00790F09" w:rsidRPr="008B3C97">
        <w:rPr>
          <w:rFonts w:ascii="Times New Roman" w:hAnsi="Times New Roman"/>
        </w:rPr>
        <w:t xml:space="preserve"> </w:t>
      </w:r>
      <w:r w:rsidR="007A69FE" w:rsidRPr="007A69FE">
        <w:rPr>
          <w:rFonts w:ascii="Times New Roman" w:hAnsi="Times New Roman"/>
        </w:rPr>
        <w:t xml:space="preserve">Hasil penelitian menunjukkan bahwa (i) gaya belajar siswa cenderung pada tipe visual, (ii) kemandirian belajar siswa </w:t>
      </w:r>
      <w:r w:rsidR="007A69FE" w:rsidRPr="007A69FE">
        <w:rPr>
          <w:rFonts w:ascii="Times New Roman" w:hAnsi="Times New Roman"/>
          <w:color w:val="1D1B11" w:themeColor="background2" w:themeShade="1A"/>
        </w:rPr>
        <w:t>berada pada kategori tinggi</w:t>
      </w:r>
      <w:r w:rsidR="007A69FE" w:rsidRPr="007A69FE">
        <w:rPr>
          <w:rFonts w:ascii="Times New Roman" w:hAnsi="Times New Roman"/>
        </w:rPr>
        <w:t xml:space="preserve">, (iii) minat belajar siswa </w:t>
      </w:r>
      <w:r w:rsidR="007A69FE" w:rsidRPr="007A69FE">
        <w:rPr>
          <w:rFonts w:ascii="Times New Roman" w:hAnsi="Times New Roman"/>
          <w:color w:val="1D1B11" w:themeColor="background2" w:themeShade="1A"/>
        </w:rPr>
        <w:t>berada pada kategori tinggi</w:t>
      </w:r>
      <w:r w:rsidR="007A69FE" w:rsidRPr="007A69FE">
        <w:rPr>
          <w:rFonts w:ascii="Times New Roman" w:hAnsi="Times New Roman"/>
        </w:rPr>
        <w:t xml:space="preserve">, (iv) hasil belajar Biologi siswa </w:t>
      </w:r>
      <w:r w:rsidR="007A69FE" w:rsidRPr="007A69FE">
        <w:rPr>
          <w:rFonts w:ascii="Times New Roman" w:hAnsi="Times New Roman"/>
          <w:color w:val="1D1B11" w:themeColor="background2" w:themeShade="1A"/>
        </w:rPr>
        <w:t>berada pada kategori tinggi</w:t>
      </w:r>
      <w:r w:rsidR="007A69FE" w:rsidRPr="007A69FE">
        <w:rPr>
          <w:rFonts w:ascii="Times New Roman" w:hAnsi="Times New Roman"/>
        </w:rPr>
        <w:t>, (v) terdapat hubungan yang kuat antara gaya belajar dengan hasil belajar Biologi siswa</w:t>
      </w:r>
      <w:r w:rsidR="007A69FE" w:rsidRPr="007A69FE">
        <w:rPr>
          <w:rFonts w:ascii="Times New Roman" w:hAnsi="Times New Roman"/>
          <w:color w:val="000000"/>
        </w:rPr>
        <w:t>, (vi) t</w:t>
      </w:r>
      <w:r w:rsidR="007A69FE" w:rsidRPr="007A69FE">
        <w:rPr>
          <w:rFonts w:ascii="Times New Roman" w:hAnsi="Times New Roman"/>
        </w:rPr>
        <w:t>erdapat hubungan yang cukup kuat antara kemandirian belajar dengan hasil belajar Biologi siswa, (vii) terdapat hubungan yang kuat antara minat belajar dengan hasil belajar Biologi siswa, (viii) t</w:t>
      </w:r>
      <w:r w:rsidR="007A69FE" w:rsidRPr="007A69FE">
        <w:rPr>
          <w:rFonts w:ascii="Times New Roman" w:hAnsi="Times New Roman" w:cs="Times New Roman"/>
        </w:rPr>
        <w:t>erdapat hubungan yang sangat kuat antara gaya belajar, kemandirian belajar, dan minat belajar dengan hasil belajar Biologi siswa SMA Negeri 1 Tonra Kabupaten Bone.</w:t>
      </w:r>
    </w:p>
    <w:p w:rsidR="00790F09" w:rsidRPr="008B3C97" w:rsidRDefault="00790F09" w:rsidP="00790F09">
      <w:pPr>
        <w:spacing w:after="0" w:line="240" w:lineRule="auto"/>
        <w:contextualSpacing/>
        <w:jc w:val="both"/>
        <w:rPr>
          <w:rFonts w:ascii="Times New Roman" w:hAnsi="Times New Roman"/>
        </w:rPr>
      </w:pPr>
    </w:p>
    <w:p w:rsidR="00790F09" w:rsidRPr="008B3C97" w:rsidRDefault="00790F09" w:rsidP="00790F09">
      <w:pPr>
        <w:spacing w:after="0" w:line="240" w:lineRule="auto"/>
        <w:contextualSpacing/>
        <w:jc w:val="both"/>
        <w:rPr>
          <w:rFonts w:ascii="Times New Roman" w:hAnsi="Times New Roman" w:cs="Times New Roman"/>
        </w:rPr>
      </w:pPr>
    </w:p>
    <w:p w:rsidR="00790F09" w:rsidRPr="008B3C97" w:rsidRDefault="00790F09" w:rsidP="00790F09">
      <w:pPr>
        <w:spacing w:after="0" w:line="240" w:lineRule="auto"/>
        <w:contextualSpacing/>
        <w:jc w:val="both"/>
        <w:rPr>
          <w:rFonts w:ascii="Times New Roman" w:hAnsi="Times New Roman" w:cs="Times New Roman"/>
        </w:rPr>
      </w:pPr>
      <w:r w:rsidRPr="008B3C97">
        <w:rPr>
          <w:rFonts w:ascii="Times New Roman" w:hAnsi="Times New Roman" w:cs="Times New Roman"/>
          <w:b/>
        </w:rPr>
        <w:t>Kata Kunci</w:t>
      </w:r>
      <w:r w:rsidRPr="008B3C97">
        <w:rPr>
          <w:rFonts w:ascii="Times New Roman" w:hAnsi="Times New Roman" w:cs="Times New Roman"/>
        </w:rPr>
        <w:t>: Gaya Belajar, Kemandirian Belajar, Minat Belajar, Hasil Belajar Biologi</w:t>
      </w:r>
    </w:p>
    <w:p w:rsidR="00790F09" w:rsidRDefault="00790F09" w:rsidP="001C6921">
      <w:pPr>
        <w:spacing w:after="0" w:line="240" w:lineRule="auto"/>
        <w:contextualSpacing/>
        <w:jc w:val="both"/>
        <w:rPr>
          <w:rFonts w:ascii="Times New Roman" w:hAnsi="Times New Roman" w:cs="Times New Roman"/>
          <w:i/>
          <w:sz w:val="24"/>
        </w:rPr>
      </w:pPr>
    </w:p>
    <w:p w:rsidR="00CA50CF" w:rsidRDefault="00CA50CF" w:rsidP="00DC1936">
      <w:pPr>
        <w:spacing w:after="0" w:line="360" w:lineRule="auto"/>
        <w:jc w:val="both"/>
        <w:rPr>
          <w:rFonts w:ascii="Times New Roman" w:hAnsi="Times New Roman"/>
          <w:b/>
          <w:sz w:val="24"/>
        </w:rPr>
      </w:pPr>
    </w:p>
    <w:p w:rsidR="005443A5" w:rsidRPr="00DC1936" w:rsidRDefault="005443A5" w:rsidP="00DC1936">
      <w:pPr>
        <w:spacing w:after="0" w:line="360" w:lineRule="auto"/>
        <w:jc w:val="both"/>
        <w:rPr>
          <w:rFonts w:ascii="Times New Roman" w:hAnsi="Times New Roman"/>
          <w:b/>
          <w:sz w:val="24"/>
        </w:rPr>
        <w:sectPr w:rsidR="005443A5" w:rsidRPr="00DC1936" w:rsidSect="00DC2575">
          <w:headerReference w:type="even" r:id="rId8"/>
          <w:headerReference w:type="default" r:id="rId9"/>
          <w:footerReference w:type="even" r:id="rId10"/>
          <w:footerReference w:type="default" r:id="rId11"/>
          <w:headerReference w:type="first" r:id="rId12"/>
          <w:footerReference w:type="first" r:id="rId13"/>
          <w:pgSz w:w="12240" w:h="15840"/>
          <w:pgMar w:top="1701" w:right="1134" w:bottom="1134" w:left="1701" w:header="1699" w:footer="720" w:gutter="0"/>
          <w:cols w:space="720"/>
          <w:docGrid w:linePitch="360"/>
        </w:sectPr>
      </w:pPr>
    </w:p>
    <w:p w:rsidR="00EC7A76" w:rsidRPr="00217AD8" w:rsidRDefault="00817495" w:rsidP="00217AD8">
      <w:pPr>
        <w:spacing w:after="0" w:line="240" w:lineRule="auto"/>
        <w:jc w:val="both"/>
        <w:rPr>
          <w:rFonts w:ascii="Times New Roman" w:hAnsi="Times New Roman" w:cs="Times New Roman"/>
          <w:b/>
        </w:rPr>
      </w:pPr>
      <w:r w:rsidRPr="00217AD8">
        <w:rPr>
          <w:rFonts w:ascii="Times New Roman" w:hAnsi="Times New Roman" w:cs="Times New Roman"/>
          <w:b/>
        </w:rPr>
        <w:t>PENDAHULUAN</w:t>
      </w:r>
    </w:p>
    <w:p w:rsidR="00107688" w:rsidRPr="00217AD8" w:rsidRDefault="00315D4F" w:rsidP="00217AD8">
      <w:pPr>
        <w:spacing w:after="0" w:line="240" w:lineRule="auto"/>
        <w:ind w:firstLine="720"/>
        <w:contextualSpacing/>
        <w:jc w:val="both"/>
        <w:rPr>
          <w:rFonts w:ascii="Times New Roman" w:hAnsi="Times New Roman" w:cs="Times New Roman"/>
        </w:rPr>
      </w:pPr>
      <w:r w:rsidRPr="00217AD8">
        <w:rPr>
          <w:rFonts w:ascii="Times New Roman" w:hAnsi="Times New Roman" w:cs="Times New Roman"/>
        </w:rPr>
        <w:t>Belajar adalah suatu proses usaha yang dilakukan seseorang untuk memperoleh suatu perubahan tingkah laku yang baru secara keseluruhan, sebagai hasil pengalamannya sendiri dalam inte</w:t>
      </w:r>
      <w:r w:rsidR="008316CE" w:rsidRPr="00217AD8">
        <w:rPr>
          <w:rFonts w:ascii="Times New Roman" w:hAnsi="Times New Roman" w:cs="Times New Roman"/>
        </w:rPr>
        <w:t>raksi dengan lingkungannya</w:t>
      </w:r>
      <w:r w:rsidRPr="00217AD8">
        <w:rPr>
          <w:rFonts w:ascii="Times New Roman" w:hAnsi="Times New Roman" w:cs="Times New Roman"/>
        </w:rPr>
        <w:t xml:space="preserve"> (Slameto, 2015). </w:t>
      </w:r>
    </w:p>
    <w:p w:rsidR="00315D4F" w:rsidRPr="00217AD8" w:rsidRDefault="00107688" w:rsidP="00217AD8">
      <w:pPr>
        <w:spacing w:after="0" w:line="240" w:lineRule="auto"/>
        <w:ind w:firstLine="720"/>
        <w:contextualSpacing/>
        <w:jc w:val="both"/>
        <w:rPr>
          <w:rFonts w:ascii="Times New Roman" w:hAnsi="Times New Roman" w:cs="Times New Roman"/>
        </w:rPr>
      </w:pPr>
      <w:r w:rsidRPr="00217AD8">
        <w:rPr>
          <w:rFonts w:ascii="Times New Roman" w:hAnsi="Times New Roman" w:cs="Times New Roman"/>
        </w:rPr>
        <w:t xml:space="preserve">Kemampuan yang diperoleh seseorang setelah melalui kegiatan belajar disebut sebagai hasil belajar. </w:t>
      </w:r>
      <w:r w:rsidR="002B1716" w:rsidRPr="00217AD8">
        <w:rPr>
          <w:rFonts w:ascii="Times New Roman" w:hAnsi="Times New Roman" w:cs="Times New Roman"/>
        </w:rPr>
        <w:t>Menurut Susanto (2013), h</w:t>
      </w:r>
      <w:r w:rsidR="00315D4F" w:rsidRPr="00217AD8">
        <w:rPr>
          <w:rFonts w:ascii="Times New Roman" w:hAnsi="Times New Roman" w:cs="Times New Roman"/>
        </w:rPr>
        <w:t>asil belajar siswa dipengaruhi oleh dua faktor yakni, faktor internal dan faktor eksternal. Faktor internal meliputi kemampuan berpikir atau tingkah laku intelektual, motivasi, minat dan kesiapan siswa, baik jasmani maupun rohani. Sedangkan faktor eksternal meliputi sarana dan prasarana, kompetensi guru, kreativitas guru, sumber-sumber belajar, metode serta dukungan lingk</w:t>
      </w:r>
      <w:r w:rsidR="002B1716" w:rsidRPr="00217AD8">
        <w:rPr>
          <w:rFonts w:ascii="Times New Roman" w:hAnsi="Times New Roman" w:cs="Times New Roman"/>
        </w:rPr>
        <w:t>ungan, keluarga dan lingkungan.</w:t>
      </w:r>
      <w:r w:rsidR="00315D4F" w:rsidRPr="00217AD8">
        <w:rPr>
          <w:rFonts w:ascii="Times New Roman" w:hAnsi="Times New Roman" w:cs="Times New Roman"/>
        </w:rPr>
        <w:t xml:space="preserve"> </w:t>
      </w:r>
    </w:p>
    <w:p w:rsidR="008B4ABA" w:rsidRPr="00217AD8" w:rsidRDefault="00315D4F" w:rsidP="00217AD8">
      <w:pPr>
        <w:spacing w:after="0" w:line="240" w:lineRule="auto"/>
        <w:ind w:firstLine="720"/>
        <w:contextualSpacing/>
        <w:jc w:val="both"/>
        <w:rPr>
          <w:rFonts w:ascii="Times New Roman" w:hAnsi="Times New Roman" w:cs="Times New Roman"/>
        </w:rPr>
      </w:pPr>
      <w:r w:rsidRPr="00217AD8">
        <w:rPr>
          <w:rFonts w:ascii="Times New Roman" w:hAnsi="Times New Roman" w:cs="Times New Roman"/>
        </w:rPr>
        <w:t xml:space="preserve">Secara keseluruhan dapat diketahui bahwa semua faktor tersebut dapat mempengaruhi hasil belajar siswa. Salah satu karakteristik siswa yang berpengaruh terhadap hasil belajar adalah gaya belajar. </w:t>
      </w:r>
      <w:r w:rsidR="0089704E" w:rsidRPr="00217AD8">
        <w:rPr>
          <w:rFonts w:ascii="Times New Roman" w:hAnsi="Times New Roman" w:cs="Times New Roman"/>
        </w:rPr>
        <w:t xml:space="preserve">Gaya belajar sangat penting dan sangat menentukan bagi siapapun dalam melaksanakan </w:t>
      </w:r>
      <w:r w:rsidR="00A43CB4" w:rsidRPr="00217AD8">
        <w:rPr>
          <w:rFonts w:ascii="Times New Roman" w:hAnsi="Times New Roman" w:cs="Times New Roman"/>
        </w:rPr>
        <w:t>tugas belajarnya, s</w:t>
      </w:r>
      <w:r w:rsidR="0089704E" w:rsidRPr="00217AD8">
        <w:rPr>
          <w:rFonts w:ascii="Times New Roman" w:hAnsi="Times New Roman" w:cs="Times New Roman"/>
        </w:rPr>
        <w:t>iapapun dapat belajar dengan lebih mudah, ketika ia menemukan gaya belajar yan</w:t>
      </w:r>
      <w:r w:rsidR="005E3598" w:rsidRPr="00217AD8">
        <w:rPr>
          <w:rFonts w:ascii="Times New Roman" w:hAnsi="Times New Roman" w:cs="Times New Roman"/>
        </w:rPr>
        <w:t xml:space="preserve">g cocok dengan dirinya </w:t>
      </w:r>
      <w:r w:rsidR="0089704E" w:rsidRPr="00217AD8">
        <w:rPr>
          <w:rFonts w:ascii="Times New Roman" w:hAnsi="Times New Roman" w:cs="Times New Roman"/>
        </w:rPr>
        <w:t xml:space="preserve">(Marpaung &amp; </w:t>
      </w:r>
      <w:r w:rsidR="0089704E" w:rsidRPr="00217AD8">
        <w:rPr>
          <w:rFonts w:ascii="Times New Roman" w:hAnsi="Times New Roman" w:cs="Times New Roman"/>
        </w:rPr>
        <w:t xml:space="preserve">Napitupulu, 2014). Menurut DePorter &amp; Hernacki (2015) gaya </w:t>
      </w:r>
      <w:r w:rsidR="008B4ABA" w:rsidRPr="00217AD8">
        <w:rPr>
          <w:rFonts w:ascii="Times New Roman" w:hAnsi="Times New Roman" w:cs="Times New Roman"/>
        </w:rPr>
        <w:t xml:space="preserve">belajar </w:t>
      </w:r>
      <w:r w:rsidR="005E3187" w:rsidRPr="00217AD8">
        <w:rPr>
          <w:rFonts w:ascii="Times New Roman" w:hAnsi="Times New Roman" w:cs="Times New Roman"/>
        </w:rPr>
        <w:t xml:space="preserve">seseorang </w:t>
      </w:r>
      <w:r w:rsidR="008B4ABA" w:rsidRPr="00217AD8">
        <w:rPr>
          <w:rFonts w:ascii="Times New Roman" w:hAnsi="Times New Roman" w:cs="Times New Roman"/>
        </w:rPr>
        <w:t>adalah kombinasi dari bagaimana ia menyerap, dan kemudian mengatur serta mengolah informasi.</w:t>
      </w:r>
    </w:p>
    <w:p w:rsidR="0089704E" w:rsidRPr="00217AD8" w:rsidRDefault="00315D4F" w:rsidP="00217AD8">
      <w:pPr>
        <w:spacing w:after="0" w:line="240" w:lineRule="auto"/>
        <w:ind w:firstLine="720"/>
        <w:contextualSpacing/>
        <w:jc w:val="both"/>
        <w:rPr>
          <w:rFonts w:ascii="Times New Roman" w:hAnsi="Times New Roman" w:cs="Times New Roman"/>
        </w:rPr>
      </w:pPr>
      <w:r w:rsidRPr="00217AD8">
        <w:rPr>
          <w:rFonts w:ascii="Times New Roman" w:hAnsi="Times New Roman" w:cs="Times New Roman"/>
        </w:rPr>
        <w:t xml:space="preserve">Kemandirian belajar merupakan faktor yang </w:t>
      </w:r>
      <w:r w:rsidR="005443A5" w:rsidRPr="00217AD8">
        <w:rPr>
          <w:rFonts w:ascii="Times New Roman" w:hAnsi="Times New Roman" w:cs="Times New Roman"/>
        </w:rPr>
        <w:t>mempengaruhi hasil belajar siswa</w:t>
      </w:r>
      <w:r w:rsidRPr="00217AD8">
        <w:rPr>
          <w:rFonts w:ascii="Times New Roman" w:hAnsi="Times New Roman" w:cs="Times New Roman"/>
        </w:rPr>
        <w:t xml:space="preserve">. </w:t>
      </w:r>
      <w:r w:rsidR="0089704E" w:rsidRPr="00217AD8">
        <w:rPr>
          <w:rFonts w:ascii="Times New Roman" w:hAnsi="Times New Roman" w:cs="Times New Roman"/>
        </w:rPr>
        <w:t>Siswa yang memiliki kemandirian belajar yang tinggi akan berusaha menyelesaikan tugas yang diberikan oleh guru, sebaliknya siswa yang memiliki kemandirian belajar yang rendah akan tergantung pada orang lain (Fitriana dkk, 2015).</w:t>
      </w:r>
      <w:r w:rsidR="005443A5" w:rsidRPr="00217AD8">
        <w:rPr>
          <w:rFonts w:ascii="Times New Roman" w:hAnsi="Times New Roman" w:cs="Times New Roman"/>
        </w:rPr>
        <w:t xml:space="preserve"> </w:t>
      </w:r>
      <w:r w:rsidR="008C0392" w:rsidRPr="00217AD8">
        <w:rPr>
          <w:rFonts w:ascii="Times New Roman" w:hAnsi="Times New Roman" w:cs="Times New Roman"/>
        </w:rPr>
        <w:t>K</w:t>
      </w:r>
      <w:r w:rsidR="008B4ABA" w:rsidRPr="00217AD8">
        <w:rPr>
          <w:rFonts w:ascii="Times New Roman" w:hAnsi="Times New Roman" w:cs="Times New Roman"/>
        </w:rPr>
        <w:t>emandirian belajar merupakan kesiapan dari individu yang mau dan mampu untuk belajar dengan inisiatif sendiri, dengan atau tanpa bantuan pihak lain dalam hal penentuan tujuan belajar, metoda bela</w:t>
      </w:r>
      <w:r w:rsidR="008C0392" w:rsidRPr="00217AD8">
        <w:rPr>
          <w:rFonts w:ascii="Times New Roman" w:hAnsi="Times New Roman" w:cs="Times New Roman"/>
        </w:rPr>
        <w:t>jar, dan evaluasi hasil belajar (Tahar &amp; Enceng, 2006).</w:t>
      </w:r>
    </w:p>
    <w:p w:rsidR="008B4ABA" w:rsidRPr="00217AD8" w:rsidRDefault="00315D4F" w:rsidP="00217AD8">
      <w:pPr>
        <w:spacing w:after="0" w:line="240" w:lineRule="auto"/>
        <w:ind w:firstLine="720"/>
        <w:contextualSpacing/>
        <w:jc w:val="both"/>
        <w:rPr>
          <w:rFonts w:ascii="Times New Roman" w:hAnsi="Times New Roman" w:cs="Times New Roman"/>
        </w:rPr>
      </w:pPr>
      <w:r w:rsidRPr="00217AD8">
        <w:rPr>
          <w:rFonts w:ascii="Times New Roman" w:hAnsi="Times New Roman" w:cs="Times New Roman"/>
        </w:rPr>
        <w:t xml:space="preserve">Minat pada dasarnya merupakan salah satu faktor yang mempengaruhi hasil belajar. </w:t>
      </w:r>
      <w:r w:rsidR="0089704E" w:rsidRPr="00217AD8">
        <w:rPr>
          <w:rFonts w:ascii="Times New Roman" w:hAnsi="Times New Roman" w:cs="Times New Roman"/>
        </w:rPr>
        <w:t xml:space="preserve">Pada situasi belajar mengajar di sekolah, siswa yang berminat terhadap suatu mata pelajaran tertentu akan cenderung untuk memusatkan perhatian secara terus-menerus selama belajar mengajar berlangsung (Syah, 2014). </w:t>
      </w:r>
      <w:r w:rsidR="008B4ABA" w:rsidRPr="00217AD8">
        <w:rPr>
          <w:rFonts w:ascii="Times New Roman" w:hAnsi="Times New Roman" w:cs="Times New Roman"/>
        </w:rPr>
        <w:t xml:space="preserve">Menurut Khairani (2014) minat adalah gejala psikologis yang menunjukkan bahwa minat adanya pengertian subyek terhadap obyek yang menjadi sasaran karena obyek tersebut menarik perhatian dan </w:t>
      </w:r>
      <w:r w:rsidR="008B4ABA" w:rsidRPr="00217AD8">
        <w:rPr>
          <w:rFonts w:ascii="Times New Roman" w:hAnsi="Times New Roman" w:cs="Times New Roman"/>
        </w:rPr>
        <w:lastRenderedPageBreak/>
        <w:t>menimbulkan perasaan senang sehingga cenderung kepada obyek tersebut.</w:t>
      </w:r>
    </w:p>
    <w:p w:rsidR="00A43CB4" w:rsidRPr="00217AD8" w:rsidRDefault="00315D4F" w:rsidP="00217AD8">
      <w:pPr>
        <w:pStyle w:val="Default"/>
        <w:ind w:firstLine="720"/>
        <w:jc w:val="both"/>
        <w:rPr>
          <w:sz w:val="22"/>
          <w:szCs w:val="22"/>
          <w:lang w:val="en-US"/>
        </w:rPr>
      </w:pPr>
      <w:r w:rsidRPr="00217AD8">
        <w:rPr>
          <w:sz w:val="22"/>
          <w:szCs w:val="22"/>
          <w:lang w:val="en-US"/>
        </w:rPr>
        <w:t>H</w:t>
      </w:r>
      <w:r w:rsidRPr="00217AD8">
        <w:rPr>
          <w:sz w:val="22"/>
          <w:szCs w:val="22"/>
        </w:rPr>
        <w:t>asil observasi yang diperoleh dari</w:t>
      </w:r>
      <w:r w:rsidRPr="00217AD8">
        <w:rPr>
          <w:sz w:val="22"/>
          <w:szCs w:val="22"/>
          <w:lang w:val="en-US"/>
        </w:rPr>
        <w:t xml:space="preserve"> </w:t>
      </w:r>
      <w:r w:rsidRPr="00217AD8">
        <w:rPr>
          <w:sz w:val="22"/>
          <w:szCs w:val="22"/>
        </w:rPr>
        <w:t xml:space="preserve">wawancara dengan </w:t>
      </w:r>
      <w:r w:rsidR="00B512EF" w:rsidRPr="00217AD8">
        <w:rPr>
          <w:sz w:val="22"/>
          <w:szCs w:val="22"/>
          <w:lang w:val="en-US"/>
        </w:rPr>
        <w:t>g</w:t>
      </w:r>
      <w:r w:rsidRPr="00217AD8">
        <w:rPr>
          <w:sz w:val="22"/>
          <w:szCs w:val="22"/>
        </w:rPr>
        <w:t xml:space="preserve">uru </w:t>
      </w:r>
      <w:r w:rsidRPr="00217AD8">
        <w:rPr>
          <w:sz w:val="22"/>
          <w:szCs w:val="22"/>
          <w:lang w:val="en-US"/>
        </w:rPr>
        <w:t xml:space="preserve">mata pelajaran </w:t>
      </w:r>
      <w:r w:rsidR="00B2112E" w:rsidRPr="00217AD8">
        <w:rPr>
          <w:sz w:val="22"/>
          <w:szCs w:val="22"/>
          <w:lang w:val="en-US"/>
        </w:rPr>
        <w:t>Biologi</w:t>
      </w:r>
      <w:r w:rsidRPr="00217AD8">
        <w:rPr>
          <w:sz w:val="22"/>
          <w:szCs w:val="22"/>
        </w:rPr>
        <w:t xml:space="preserve"> di SMA Negeri 1 Tonra Kabupaten Bone, </w:t>
      </w:r>
      <w:r w:rsidRPr="00217AD8">
        <w:rPr>
          <w:sz w:val="22"/>
          <w:szCs w:val="22"/>
          <w:lang w:val="en-US"/>
        </w:rPr>
        <w:t xml:space="preserve">bahwa </w:t>
      </w:r>
      <w:r w:rsidRPr="00217AD8">
        <w:rPr>
          <w:sz w:val="22"/>
          <w:szCs w:val="22"/>
        </w:rPr>
        <w:t xml:space="preserve">masalah yang paling pokok adalah hasil belajar </w:t>
      </w:r>
      <w:r w:rsidR="00B2112E" w:rsidRPr="00217AD8">
        <w:rPr>
          <w:sz w:val="22"/>
          <w:szCs w:val="22"/>
          <w:lang w:val="en-US"/>
        </w:rPr>
        <w:t>Biologi</w:t>
      </w:r>
      <w:r w:rsidRPr="00217AD8">
        <w:rPr>
          <w:sz w:val="22"/>
          <w:szCs w:val="22"/>
          <w:lang w:val="en-US"/>
        </w:rPr>
        <w:t xml:space="preserve"> siswa </w:t>
      </w:r>
      <w:r w:rsidRPr="00217AD8">
        <w:rPr>
          <w:sz w:val="22"/>
          <w:szCs w:val="22"/>
        </w:rPr>
        <w:t xml:space="preserve">yang </w:t>
      </w:r>
      <w:r w:rsidRPr="00217AD8">
        <w:rPr>
          <w:sz w:val="22"/>
          <w:szCs w:val="22"/>
          <w:lang w:val="en-US"/>
        </w:rPr>
        <w:t>kurang maksimal</w:t>
      </w:r>
      <w:r w:rsidRPr="00217AD8">
        <w:rPr>
          <w:sz w:val="22"/>
          <w:szCs w:val="22"/>
        </w:rPr>
        <w:t>, sehingga terkadang dilakukan remedial untuk memperbaiki hasil belajar</w:t>
      </w:r>
      <w:r w:rsidRPr="00217AD8">
        <w:rPr>
          <w:sz w:val="22"/>
          <w:szCs w:val="22"/>
          <w:lang w:val="en-US"/>
        </w:rPr>
        <w:t xml:space="preserve"> </w:t>
      </w:r>
      <w:r w:rsidRPr="00217AD8">
        <w:rPr>
          <w:sz w:val="22"/>
          <w:szCs w:val="22"/>
        </w:rPr>
        <w:t>sisw</w:t>
      </w:r>
      <w:r w:rsidRPr="00217AD8">
        <w:rPr>
          <w:sz w:val="22"/>
          <w:szCs w:val="22"/>
          <w:lang w:val="en-US"/>
        </w:rPr>
        <w:t>a</w:t>
      </w:r>
      <w:r w:rsidRPr="00217AD8">
        <w:rPr>
          <w:sz w:val="22"/>
          <w:szCs w:val="22"/>
        </w:rPr>
        <w:t>.</w:t>
      </w:r>
      <w:r w:rsidR="00E82AD2" w:rsidRPr="00217AD8">
        <w:rPr>
          <w:sz w:val="22"/>
          <w:szCs w:val="22"/>
          <w:lang w:val="en-US"/>
        </w:rPr>
        <w:t xml:space="preserve"> </w:t>
      </w:r>
    </w:p>
    <w:p w:rsidR="00B10A35" w:rsidRPr="00217AD8" w:rsidRDefault="00B10A35" w:rsidP="00217AD8">
      <w:pPr>
        <w:pStyle w:val="Default"/>
        <w:ind w:firstLine="720"/>
        <w:jc w:val="both"/>
        <w:rPr>
          <w:sz w:val="22"/>
          <w:szCs w:val="22"/>
          <w:lang w:val="en-US"/>
        </w:rPr>
      </w:pPr>
      <w:r w:rsidRPr="00217AD8">
        <w:rPr>
          <w:sz w:val="22"/>
          <w:szCs w:val="22"/>
          <w:lang w:val="en-US"/>
        </w:rPr>
        <w:t xml:space="preserve">Fakta yang diperoleh peneliti bahwa di SMA Negeri 1 Tonra Kabupaten Bone belum pernah dilakukan penelitian tentang gaya belajar, kemandirian belajar dan minat belajar siswa. Selain itu, diperoleh informasi bahwa sebagian </w:t>
      </w:r>
      <w:r w:rsidRPr="00217AD8">
        <w:rPr>
          <w:sz w:val="22"/>
          <w:szCs w:val="22"/>
        </w:rPr>
        <w:t xml:space="preserve">siswa </w:t>
      </w:r>
      <w:r w:rsidRPr="00217AD8">
        <w:rPr>
          <w:sz w:val="22"/>
          <w:szCs w:val="22"/>
          <w:lang w:val="en-US"/>
        </w:rPr>
        <w:t xml:space="preserve">masih </w:t>
      </w:r>
      <w:r w:rsidRPr="00217AD8">
        <w:rPr>
          <w:sz w:val="22"/>
          <w:szCs w:val="22"/>
        </w:rPr>
        <w:t xml:space="preserve">menganggap </w:t>
      </w:r>
      <w:r w:rsidRPr="00217AD8">
        <w:rPr>
          <w:sz w:val="22"/>
          <w:szCs w:val="22"/>
          <w:lang w:val="en-US"/>
        </w:rPr>
        <w:t xml:space="preserve">bahwa </w:t>
      </w:r>
      <w:r w:rsidRPr="00217AD8">
        <w:rPr>
          <w:sz w:val="22"/>
          <w:szCs w:val="22"/>
        </w:rPr>
        <w:t xml:space="preserve">Biologi adalah mata pelajaran yang susah </w:t>
      </w:r>
      <w:r w:rsidRPr="00217AD8">
        <w:rPr>
          <w:sz w:val="22"/>
          <w:szCs w:val="22"/>
          <w:lang w:val="en-US"/>
        </w:rPr>
        <w:t>karena materinya banyak, harus dihapal serta identik dengan bahasa latin. Dalam proses pembelajaran Biologi siswa</w:t>
      </w:r>
      <w:r w:rsidRPr="00217AD8">
        <w:rPr>
          <w:sz w:val="22"/>
          <w:szCs w:val="22"/>
        </w:rPr>
        <w:t xml:space="preserve"> sering kali menempuh cara yang berbeda untuk </w:t>
      </w:r>
      <w:r w:rsidRPr="00217AD8">
        <w:rPr>
          <w:sz w:val="22"/>
          <w:szCs w:val="22"/>
          <w:lang w:val="en-US"/>
        </w:rPr>
        <w:t>dapat</w:t>
      </w:r>
      <w:r w:rsidRPr="00217AD8">
        <w:rPr>
          <w:sz w:val="22"/>
          <w:szCs w:val="22"/>
        </w:rPr>
        <w:t xml:space="preserve"> memahami </w:t>
      </w:r>
      <w:r w:rsidRPr="00217AD8">
        <w:rPr>
          <w:sz w:val="22"/>
          <w:szCs w:val="22"/>
          <w:lang w:val="en-US"/>
        </w:rPr>
        <w:t xml:space="preserve">materi </w:t>
      </w:r>
      <w:r w:rsidRPr="00217AD8">
        <w:rPr>
          <w:sz w:val="22"/>
          <w:szCs w:val="22"/>
        </w:rPr>
        <w:t xml:space="preserve">pelajaran yang sama. </w:t>
      </w:r>
      <w:r w:rsidRPr="00217AD8">
        <w:rPr>
          <w:sz w:val="22"/>
          <w:szCs w:val="22"/>
          <w:lang w:val="en-US"/>
        </w:rPr>
        <w:t>A</w:t>
      </w:r>
      <w:r w:rsidRPr="00217AD8">
        <w:rPr>
          <w:sz w:val="22"/>
          <w:szCs w:val="22"/>
        </w:rPr>
        <w:t xml:space="preserve">da siswa yang monoton mencatat apa yang dikatakan oleh guru, ada juga siswa yang hanya mendengar penjelasan dari guru, dan ada siswa yang aktif bergerak sehingga terlibat langsung dalam proses pembelajaran. </w:t>
      </w:r>
      <w:r w:rsidRPr="00217AD8">
        <w:rPr>
          <w:sz w:val="22"/>
          <w:szCs w:val="22"/>
          <w:lang w:val="en-US"/>
        </w:rPr>
        <w:t>Hal tersebut menunjukkan bahwa</w:t>
      </w:r>
      <w:r w:rsidRPr="00217AD8">
        <w:rPr>
          <w:sz w:val="22"/>
          <w:szCs w:val="22"/>
        </w:rPr>
        <w:t xml:space="preserve"> setiap siswa dalam menerima pelajaran Biologi menggunakan gaya belajar yang berbeda-beda. </w:t>
      </w:r>
    </w:p>
    <w:p w:rsidR="00B10A35" w:rsidRPr="00217AD8" w:rsidRDefault="00B10A35" w:rsidP="00217AD8">
      <w:pPr>
        <w:pStyle w:val="Default"/>
        <w:ind w:firstLine="720"/>
        <w:jc w:val="both"/>
        <w:rPr>
          <w:sz w:val="22"/>
          <w:szCs w:val="22"/>
          <w:lang w:val="en-US"/>
        </w:rPr>
      </w:pPr>
      <w:r w:rsidRPr="00217AD8">
        <w:rPr>
          <w:sz w:val="22"/>
          <w:szCs w:val="22"/>
          <w:lang w:val="en-US"/>
        </w:rPr>
        <w:t xml:space="preserve">Kemandirian belajar siswa berperan sebagai penunjang dalam mencapai tujuan pembelajaran. Siswa yang memiliki kemandirian belajar yang tinggi diharapkan mampu belajar dengan baik sehingga menguasai materi pelajaran dan </w:t>
      </w:r>
      <w:r w:rsidRPr="00217AD8">
        <w:rPr>
          <w:sz w:val="22"/>
          <w:szCs w:val="22"/>
        </w:rPr>
        <w:t>meningkatkan hasil belaja</w:t>
      </w:r>
      <w:r w:rsidRPr="00217AD8">
        <w:rPr>
          <w:sz w:val="22"/>
          <w:szCs w:val="22"/>
          <w:lang w:val="en-US"/>
        </w:rPr>
        <w:t>r Biologinya</w:t>
      </w:r>
      <w:r w:rsidRPr="00217AD8">
        <w:rPr>
          <w:sz w:val="22"/>
          <w:szCs w:val="22"/>
        </w:rPr>
        <w:t xml:space="preserve">. </w:t>
      </w:r>
      <w:r w:rsidR="003740CE" w:rsidRPr="00217AD8">
        <w:rPr>
          <w:sz w:val="22"/>
          <w:szCs w:val="22"/>
          <w:lang w:val="en-US"/>
        </w:rPr>
        <w:t>H</w:t>
      </w:r>
      <w:r w:rsidRPr="00217AD8">
        <w:rPr>
          <w:sz w:val="22"/>
          <w:szCs w:val="22"/>
          <w:lang w:val="en-US"/>
        </w:rPr>
        <w:t xml:space="preserve">asil observasi diperoleh bahwa </w:t>
      </w:r>
      <w:r w:rsidRPr="00217AD8">
        <w:rPr>
          <w:sz w:val="22"/>
          <w:szCs w:val="22"/>
        </w:rPr>
        <w:t xml:space="preserve">kemandirian belajar </w:t>
      </w:r>
      <w:r w:rsidRPr="00217AD8">
        <w:rPr>
          <w:sz w:val="22"/>
          <w:szCs w:val="22"/>
          <w:lang w:val="en-US"/>
        </w:rPr>
        <w:t xml:space="preserve">yang dimiliki setiap </w:t>
      </w:r>
      <w:r w:rsidRPr="00217AD8">
        <w:rPr>
          <w:sz w:val="22"/>
          <w:szCs w:val="22"/>
        </w:rPr>
        <w:t>siswa</w:t>
      </w:r>
      <w:r w:rsidRPr="00217AD8">
        <w:rPr>
          <w:sz w:val="22"/>
          <w:szCs w:val="22"/>
          <w:lang w:val="en-US"/>
        </w:rPr>
        <w:t xml:space="preserve"> berbeda-beda </w:t>
      </w:r>
      <w:r w:rsidRPr="00217AD8">
        <w:rPr>
          <w:sz w:val="22"/>
          <w:szCs w:val="22"/>
        </w:rPr>
        <w:t xml:space="preserve">ditandai pada saat pemberian tugas rumah, </w:t>
      </w:r>
      <w:r w:rsidRPr="00217AD8">
        <w:rPr>
          <w:sz w:val="22"/>
          <w:szCs w:val="22"/>
          <w:lang w:val="en-US"/>
        </w:rPr>
        <w:t xml:space="preserve">ada siswa yang dapat mengerjakan tugas dengan baik tanpa bantuan orang lain tetapi </w:t>
      </w:r>
      <w:r w:rsidRPr="00217AD8">
        <w:rPr>
          <w:sz w:val="22"/>
          <w:szCs w:val="22"/>
        </w:rPr>
        <w:t xml:space="preserve">masih ada beberapa siswa yang menyelesaikan </w:t>
      </w:r>
      <w:r w:rsidRPr="00217AD8">
        <w:rPr>
          <w:sz w:val="22"/>
          <w:szCs w:val="22"/>
          <w:lang w:val="en-US"/>
        </w:rPr>
        <w:t xml:space="preserve">tugas </w:t>
      </w:r>
      <w:r w:rsidRPr="00217AD8">
        <w:rPr>
          <w:sz w:val="22"/>
          <w:szCs w:val="22"/>
        </w:rPr>
        <w:t xml:space="preserve">di sekolah dengan melihat pekerjaan teman yang sudah selesai. </w:t>
      </w:r>
      <w:r w:rsidR="005E3598" w:rsidRPr="00217AD8">
        <w:rPr>
          <w:sz w:val="22"/>
          <w:szCs w:val="22"/>
          <w:lang w:val="en-US"/>
        </w:rPr>
        <w:t>Jika</w:t>
      </w:r>
      <w:r w:rsidRPr="00217AD8">
        <w:rPr>
          <w:sz w:val="22"/>
          <w:szCs w:val="22"/>
        </w:rPr>
        <w:t xml:space="preserve"> diberikan tes </w:t>
      </w:r>
      <w:r w:rsidRPr="00217AD8">
        <w:rPr>
          <w:sz w:val="22"/>
          <w:szCs w:val="22"/>
          <w:lang w:val="en-US"/>
        </w:rPr>
        <w:t>ujian</w:t>
      </w:r>
      <w:r w:rsidRPr="00217AD8">
        <w:rPr>
          <w:sz w:val="22"/>
          <w:szCs w:val="22"/>
        </w:rPr>
        <w:t xml:space="preserve"> tertulis oleh guru </w:t>
      </w:r>
      <w:r w:rsidRPr="00217AD8">
        <w:rPr>
          <w:sz w:val="22"/>
          <w:szCs w:val="22"/>
          <w:lang w:val="en-US"/>
        </w:rPr>
        <w:t xml:space="preserve">ada siswa yang mampu menyelesaikan soal dengan baik tetapi ada pula siswa </w:t>
      </w:r>
      <w:r w:rsidR="00035D79" w:rsidRPr="00217AD8">
        <w:rPr>
          <w:sz w:val="22"/>
          <w:szCs w:val="22"/>
          <w:lang w:val="en-US"/>
        </w:rPr>
        <w:t>yang menyontek jawaban temannya.</w:t>
      </w:r>
    </w:p>
    <w:p w:rsidR="00B10A35" w:rsidRPr="00217AD8" w:rsidRDefault="00B10A35" w:rsidP="00217AD8">
      <w:pPr>
        <w:pStyle w:val="Default"/>
        <w:ind w:firstLine="720"/>
        <w:jc w:val="both"/>
        <w:rPr>
          <w:sz w:val="22"/>
          <w:szCs w:val="22"/>
          <w:lang w:val="en-US"/>
        </w:rPr>
      </w:pPr>
      <w:r w:rsidRPr="00217AD8">
        <w:rPr>
          <w:sz w:val="22"/>
          <w:szCs w:val="22"/>
          <w:lang w:val="en-US"/>
        </w:rPr>
        <w:t xml:space="preserve">Faktor lain yang menunjang </w:t>
      </w:r>
      <w:r w:rsidRPr="00217AD8">
        <w:rPr>
          <w:sz w:val="22"/>
          <w:szCs w:val="22"/>
        </w:rPr>
        <w:t>pencapaian hasil belajar siswa adalah</w:t>
      </w:r>
      <w:r w:rsidRPr="00217AD8">
        <w:rPr>
          <w:sz w:val="22"/>
          <w:szCs w:val="22"/>
          <w:lang w:val="en-US"/>
        </w:rPr>
        <w:t xml:space="preserve"> minat belajar. Siswa yang memiliki minat belajar yang tinggi diharapakan dapat terus belajar dengan tekun sehingga dapat </w:t>
      </w:r>
      <w:r w:rsidRPr="00217AD8">
        <w:rPr>
          <w:sz w:val="22"/>
          <w:szCs w:val="22"/>
        </w:rPr>
        <w:t>meningkatkan hasil belajar</w:t>
      </w:r>
      <w:r w:rsidRPr="00217AD8">
        <w:rPr>
          <w:sz w:val="22"/>
          <w:szCs w:val="22"/>
          <w:lang w:val="en-US"/>
        </w:rPr>
        <w:t xml:space="preserve"> </w:t>
      </w:r>
      <w:r w:rsidRPr="00217AD8">
        <w:rPr>
          <w:sz w:val="22"/>
          <w:szCs w:val="22"/>
          <w:lang w:val="en-US"/>
        </w:rPr>
        <w:t>Biologi</w:t>
      </w:r>
      <w:r w:rsidRPr="00217AD8">
        <w:rPr>
          <w:sz w:val="22"/>
          <w:szCs w:val="22"/>
        </w:rPr>
        <w:t>nya</w:t>
      </w:r>
      <w:r w:rsidR="00035D79" w:rsidRPr="00217AD8">
        <w:rPr>
          <w:sz w:val="22"/>
          <w:szCs w:val="22"/>
          <w:lang w:val="en-US"/>
        </w:rPr>
        <w:t>. H</w:t>
      </w:r>
      <w:r w:rsidRPr="00217AD8">
        <w:rPr>
          <w:sz w:val="22"/>
          <w:szCs w:val="22"/>
          <w:lang w:val="en-US"/>
        </w:rPr>
        <w:t>asil observasi yang diperoleh bahwa minat belajar yang dimiliki setiap siswa berbeda-beda</w:t>
      </w:r>
      <w:r w:rsidRPr="00217AD8">
        <w:rPr>
          <w:sz w:val="22"/>
          <w:szCs w:val="22"/>
        </w:rPr>
        <w:t xml:space="preserve"> ditandai pada saat proses pembelajaran </w:t>
      </w:r>
      <w:r w:rsidRPr="00217AD8">
        <w:rPr>
          <w:sz w:val="22"/>
          <w:szCs w:val="22"/>
          <w:lang w:val="en-US"/>
        </w:rPr>
        <w:t xml:space="preserve">ada siswa yang mendengarkan penjelasan guru dengan baik tetapi ada </w:t>
      </w:r>
      <w:r w:rsidRPr="00217AD8">
        <w:rPr>
          <w:sz w:val="22"/>
          <w:szCs w:val="22"/>
        </w:rPr>
        <w:t>sisw</w:t>
      </w:r>
      <w:bookmarkStart w:id="0" w:name="_GoBack"/>
      <w:bookmarkEnd w:id="0"/>
      <w:r w:rsidRPr="00217AD8">
        <w:rPr>
          <w:sz w:val="22"/>
          <w:szCs w:val="22"/>
        </w:rPr>
        <w:t>a cenderung memilih untuk mengobrol dengan teman sebangkunya</w:t>
      </w:r>
      <w:r w:rsidRPr="00217AD8">
        <w:rPr>
          <w:sz w:val="22"/>
          <w:szCs w:val="22"/>
          <w:lang w:val="en-US"/>
        </w:rPr>
        <w:t xml:space="preserve"> dibanding mendengarkan penjelasan guru</w:t>
      </w:r>
      <w:r w:rsidRPr="00217AD8">
        <w:rPr>
          <w:sz w:val="22"/>
          <w:szCs w:val="22"/>
        </w:rPr>
        <w:t xml:space="preserve">, selain itu </w:t>
      </w:r>
      <w:r w:rsidRPr="00217AD8">
        <w:rPr>
          <w:sz w:val="22"/>
          <w:szCs w:val="22"/>
          <w:lang w:val="en-US"/>
        </w:rPr>
        <w:t xml:space="preserve">ada siswa yang selalu antusias dan terlibat tanya jawab di kelas tetapi ada </w:t>
      </w:r>
      <w:r w:rsidRPr="00217AD8">
        <w:rPr>
          <w:sz w:val="22"/>
          <w:szCs w:val="22"/>
        </w:rPr>
        <w:t xml:space="preserve">siswa </w:t>
      </w:r>
      <w:r w:rsidRPr="00217AD8">
        <w:rPr>
          <w:sz w:val="22"/>
          <w:szCs w:val="22"/>
          <w:lang w:val="en-US"/>
        </w:rPr>
        <w:t xml:space="preserve">yang </w:t>
      </w:r>
      <w:r w:rsidRPr="00217AD8">
        <w:rPr>
          <w:sz w:val="22"/>
          <w:szCs w:val="22"/>
        </w:rPr>
        <w:t>jarang bertanya kepada guru baik saat di kelas maupun di luar kelas</w:t>
      </w:r>
      <w:r w:rsidRPr="00217AD8">
        <w:rPr>
          <w:sz w:val="22"/>
          <w:szCs w:val="22"/>
          <w:lang w:val="en-US"/>
        </w:rPr>
        <w:t>.</w:t>
      </w:r>
    </w:p>
    <w:p w:rsidR="00315D4F" w:rsidRPr="00217AD8" w:rsidRDefault="007A69FE" w:rsidP="00217AD8">
      <w:pPr>
        <w:pStyle w:val="Default"/>
        <w:ind w:firstLine="720"/>
        <w:contextualSpacing/>
        <w:jc w:val="both"/>
        <w:rPr>
          <w:bCs/>
          <w:sz w:val="22"/>
          <w:szCs w:val="22"/>
          <w:lang w:val="en-US"/>
        </w:rPr>
      </w:pPr>
      <w:r>
        <w:rPr>
          <w:sz w:val="22"/>
          <w:szCs w:val="22"/>
          <w:lang w:val="en-US"/>
        </w:rPr>
        <w:t xml:space="preserve">Tujuan penelitian ini untuk mengetahui </w:t>
      </w:r>
      <w:r w:rsidRPr="00217AD8">
        <w:rPr>
          <w:bCs/>
          <w:sz w:val="22"/>
          <w:szCs w:val="22"/>
        </w:rPr>
        <w:t>hubungan antara gaya belajar, kemandirian belajar dan mina</w:t>
      </w:r>
      <w:r>
        <w:rPr>
          <w:bCs/>
          <w:sz w:val="22"/>
          <w:szCs w:val="22"/>
        </w:rPr>
        <w:t xml:space="preserve">t belajar dengan hasil belajar </w:t>
      </w:r>
      <w:r>
        <w:rPr>
          <w:bCs/>
          <w:sz w:val="22"/>
          <w:szCs w:val="22"/>
          <w:lang w:val="en-US"/>
        </w:rPr>
        <w:t>B</w:t>
      </w:r>
      <w:r w:rsidRPr="00217AD8">
        <w:rPr>
          <w:bCs/>
          <w:sz w:val="22"/>
          <w:szCs w:val="22"/>
        </w:rPr>
        <w:t xml:space="preserve">iologi siswa </w:t>
      </w:r>
      <w:r w:rsidR="00315D4F" w:rsidRPr="00217AD8">
        <w:rPr>
          <w:bCs/>
          <w:sz w:val="22"/>
          <w:szCs w:val="22"/>
        </w:rPr>
        <w:t>SMA Negeri 1 Tonra Kabupaten Bone”.</w:t>
      </w:r>
    </w:p>
    <w:p w:rsidR="00817495" w:rsidRPr="00217AD8" w:rsidRDefault="00817495" w:rsidP="00217AD8">
      <w:pPr>
        <w:spacing w:after="0" w:line="240" w:lineRule="auto"/>
        <w:jc w:val="both"/>
        <w:rPr>
          <w:rFonts w:ascii="Times New Roman" w:hAnsi="Times New Roman" w:cs="Times New Roman"/>
        </w:rPr>
      </w:pPr>
    </w:p>
    <w:p w:rsidR="00817495" w:rsidRPr="00217AD8" w:rsidRDefault="00817495" w:rsidP="00217AD8">
      <w:pPr>
        <w:spacing w:after="0" w:line="240" w:lineRule="auto"/>
        <w:jc w:val="both"/>
        <w:rPr>
          <w:rFonts w:ascii="Times New Roman" w:hAnsi="Times New Roman" w:cs="Times New Roman"/>
          <w:b/>
        </w:rPr>
      </w:pPr>
      <w:r w:rsidRPr="00217AD8">
        <w:rPr>
          <w:rFonts w:ascii="Times New Roman" w:hAnsi="Times New Roman" w:cs="Times New Roman"/>
          <w:b/>
        </w:rPr>
        <w:t>METODE PENELITIAN</w:t>
      </w:r>
    </w:p>
    <w:p w:rsidR="00817495" w:rsidRPr="00217AD8" w:rsidRDefault="00FF69C7" w:rsidP="00217AD8">
      <w:pPr>
        <w:spacing w:after="0" w:line="240" w:lineRule="auto"/>
        <w:ind w:firstLine="720"/>
        <w:jc w:val="both"/>
        <w:rPr>
          <w:rFonts w:ascii="Times New Roman" w:hAnsi="Times New Roman" w:cs="Times New Roman"/>
        </w:rPr>
      </w:pPr>
      <w:r w:rsidRPr="00217AD8">
        <w:rPr>
          <w:rFonts w:ascii="Times New Roman" w:hAnsi="Times New Roman" w:cs="Times New Roman"/>
        </w:rPr>
        <w:t xml:space="preserve">Jenis penelitian ini adalah penelitian </w:t>
      </w:r>
      <w:r w:rsidRPr="00217AD8">
        <w:rPr>
          <w:rFonts w:ascii="Times New Roman" w:hAnsi="Times New Roman" w:cs="Times New Roman"/>
          <w:i/>
          <w:iCs/>
        </w:rPr>
        <w:t>ex post facto</w:t>
      </w:r>
      <w:r w:rsidRPr="00217AD8">
        <w:rPr>
          <w:rFonts w:ascii="Times New Roman" w:hAnsi="Times New Roman" w:cs="Times New Roman"/>
        </w:rPr>
        <w:t xml:space="preserve"> dan bersifat korelasional</w:t>
      </w:r>
      <w:r w:rsidR="00B22E6B" w:rsidRPr="00217AD8">
        <w:rPr>
          <w:rFonts w:ascii="Times New Roman" w:hAnsi="Times New Roman" w:cs="Times New Roman"/>
        </w:rPr>
        <w:t xml:space="preserve"> </w:t>
      </w:r>
      <w:r w:rsidRPr="00217AD8">
        <w:rPr>
          <w:rFonts w:ascii="Times New Roman" w:hAnsi="Times New Roman" w:cs="Times New Roman"/>
        </w:rPr>
        <w:t xml:space="preserve">yang dilakukan untuk meneliti variabel yang telah terjadi tanpa perlu memberikan perlakuan terhadap variabel </w:t>
      </w:r>
      <w:r w:rsidR="00B22E6B" w:rsidRPr="00217AD8">
        <w:rPr>
          <w:rFonts w:ascii="Times New Roman" w:hAnsi="Times New Roman" w:cs="Times New Roman"/>
        </w:rPr>
        <w:t>tersebut</w:t>
      </w:r>
      <w:r w:rsidRPr="00217AD8">
        <w:rPr>
          <w:rFonts w:ascii="Times New Roman" w:hAnsi="Times New Roman" w:cs="Times New Roman"/>
        </w:rPr>
        <w:t xml:space="preserve">. Variabel penelitian terdiri dari tiga variabel </w:t>
      </w:r>
      <w:r w:rsidR="009A4B27" w:rsidRPr="00217AD8">
        <w:rPr>
          <w:rFonts w:ascii="Times New Roman" w:hAnsi="Times New Roman" w:cs="Times New Roman"/>
        </w:rPr>
        <w:t>bebas</w:t>
      </w:r>
      <w:r w:rsidRPr="00217AD8">
        <w:rPr>
          <w:rFonts w:ascii="Times New Roman" w:hAnsi="Times New Roman" w:cs="Times New Roman"/>
        </w:rPr>
        <w:t xml:space="preserve"> yakni gaya belajar (X</w:t>
      </w:r>
      <w:r w:rsidRPr="00217AD8">
        <w:rPr>
          <w:rFonts w:ascii="Times New Roman" w:hAnsi="Times New Roman" w:cs="Times New Roman"/>
          <w:vertAlign w:val="subscript"/>
        </w:rPr>
        <w:t>1</w:t>
      </w:r>
      <w:r w:rsidRPr="00217AD8">
        <w:rPr>
          <w:rFonts w:ascii="Times New Roman" w:hAnsi="Times New Roman" w:cs="Times New Roman"/>
        </w:rPr>
        <w:t>), kemandirian belajar (X</w:t>
      </w:r>
      <w:r w:rsidRPr="00217AD8">
        <w:rPr>
          <w:rFonts w:ascii="Times New Roman" w:hAnsi="Times New Roman" w:cs="Times New Roman"/>
          <w:vertAlign w:val="subscript"/>
        </w:rPr>
        <w:t>2</w:t>
      </w:r>
      <w:r w:rsidRPr="00217AD8">
        <w:rPr>
          <w:rFonts w:ascii="Times New Roman" w:hAnsi="Times New Roman" w:cs="Times New Roman"/>
        </w:rPr>
        <w:t>), minat belajar (X</w:t>
      </w:r>
      <w:r w:rsidRPr="00217AD8">
        <w:rPr>
          <w:rFonts w:ascii="Times New Roman" w:hAnsi="Times New Roman" w:cs="Times New Roman"/>
          <w:vertAlign w:val="subscript"/>
        </w:rPr>
        <w:t>3</w:t>
      </w:r>
      <w:r w:rsidRPr="00217AD8">
        <w:rPr>
          <w:rFonts w:ascii="Times New Roman" w:hAnsi="Times New Roman" w:cs="Times New Roman"/>
        </w:rPr>
        <w:t xml:space="preserve">), dan </w:t>
      </w:r>
      <w:r w:rsidR="00D3260B" w:rsidRPr="00217AD8">
        <w:rPr>
          <w:rFonts w:ascii="Times New Roman" w:hAnsi="Times New Roman" w:cs="Times New Roman"/>
        </w:rPr>
        <w:t xml:space="preserve">satu </w:t>
      </w:r>
      <w:r w:rsidRPr="00217AD8">
        <w:rPr>
          <w:rFonts w:ascii="Times New Roman" w:hAnsi="Times New Roman" w:cs="Times New Roman"/>
        </w:rPr>
        <w:t xml:space="preserve">variabel </w:t>
      </w:r>
      <w:r w:rsidR="009A4B27" w:rsidRPr="00217AD8">
        <w:rPr>
          <w:rFonts w:ascii="Times New Roman" w:hAnsi="Times New Roman" w:cs="Times New Roman"/>
        </w:rPr>
        <w:t>terikat</w:t>
      </w:r>
      <w:r w:rsidRPr="00217AD8">
        <w:rPr>
          <w:rFonts w:ascii="Times New Roman" w:hAnsi="Times New Roman" w:cs="Times New Roman"/>
        </w:rPr>
        <w:t xml:space="preserve"> yaitu hasil belajar </w:t>
      </w:r>
      <w:r w:rsidR="00B2112E" w:rsidRPr="00217AD8">
        <w:rPr>
          <w:rFonts w:ascii="Times New Roman" w:hAnsi="Times New Roman" w:cs="Times New Roman"/>
        </w:rPr>
        <w:t>Biologi</w:t>
      </w:r>
      <w:r w:rsidRPr="00217AD8">
        <w:rPr>
          <w:rFonts w:ascii="Times New Roman" w:hAnsi="Times New Roman" w:cs="Times New Roman"/>
        </w:rPr>
        <w:t xml:space="preserve"> (Y).</w:t>
      </w:r>
    </w:p>
    <w:p w:rsidR="00E460ED" w:rsidRPr="00217AD8" w:rsidRDefault="00FF69C7" w:rsidP="00217AD8">
      <w:pPr>
        <w:spacing w:after="0" w:line="240" w:lineRule="auto"/>
        <w:ind w:firstLine="720"/>
        <w:jc w:val="both"/>
        <w:rPr>
          <w:rFonts w:ascii="Times New Roman" w:hAnsi="Times New Roman" w:cs="Times New Roman"/>
        </w:rPr>
      </w:pPr>
      <w:r w:rsidRPr="00217AD8">
        <w:rPr>
          <w:rFonts w:ascii="Times New Roman" w:hAnsi="Times New Roman" w:cs="Times New Roman"/>
        </w:rPr>
        <w:t xml:space="preserve">Populasi dalam penelitian ini adalah seluruh siswa kelas IPA SMA Negeri 1 Tonra Kabupaten Bone tahun pelajaran 2016/2017 </w:t>
      </w:r>
      <w:r w:rsidR="001B2AD6" w:rsidRPr="00217AD8">
        <w:rPr>
          <w:rFonts w:ascii="Times New Roman" w:hAnsi="Times New Roman" w:cs="Times New Roman"/>
        </w:rPr>
        <w:t>yang berjumlah</w:t>
      </w:r>
      <w:r w:rsidRPr="00217AD8">
        <w:rPr>
          <w:rFonts w:ascii="Times New Roman" w:hAnsi="Times New Roman" w:cs="Times New Roman"/>
        </w:rPr>
        <w:t xml:space="preserve"> 376 siswa. Teknik pengambilan sampel dalam penelitian ini adalah </w:t>
      </w:r>
      <w:r w:rsidRPr="00217AD8">
        <w:rPr>
          <w:rFonts w:ascii="Times New Roman" w:hAnsi="Times New Roman" w:cs="Times New Roman"/>
          <w:i/>
        </w:rPr>
        <w:t>stratified</w:t>
      </w:r>
      <w:r w:rsidRPr="00217AD8">
        <w:rPr>
          <w:rFonts w:ascii="Times New Roman" w:hAnsi="Times New Roman" w:cs="Times New Roman"/>
        </w:rPr>
        <w:t xml:space="preserve"> </w:t>
      </w:r>
      <w:r w:rsidRPr="00217AD8">
        <w:rPr>
          <w:rFonts w:ascii="Times New Roman" w:hAnsi="Times New Roman" w:cs="Times New Roman"/>
          <w:i/>
        </w:rPr>
        <w:t>random sampling</w:t>
      </w:r>
      <w:r w:rsidR="00492055" w:rsidRPr="00217AD8">
        <w:rPr>
          <w:rFonts w:ascii="Times New Roman" w:hAnsi="Times New Roman" w:cs="Times New Roman"/>
        </w:rPr>
        <w:t xml:space="preserve">. Secara </w:t>
      </w:r>
      <w:r w:rsidR="00492055" w:rsidRPr="00217AD8">
        <w:rPr>
          <w:rFonts w:ascii="Times New Roman" w:hAnsi="Times New Roman" w:cs="Times New Roman"/>
          <w:i/>
        </w:rPr>
        <w:t>stratified</w:t>
      </w:r>
      <w:r w:rsidR="00492055" w:rsidRPr="00217AD8">
        <w:rPr>
          <w:rFonts w:ascii="Times New Roman" w:hAnsi="Times New Roman" w:cs="Times New Roman"/>
        </w:rPr>
        <w:t>, anggota populasi dipisahkan berdasarkan tingkatan kelas yaitu kelas</w:t>
      </w:r>
      <w:r w:rsidR="000E2013" w:rsidRPr="00217AD8">
        <w:rPr>
          <w:rFonts w:ascii="Times New Roman" w:hAnsi="Times New Roman" w:cs="Times New Roman"/>
        </w:rPr>
        <w:t xml:space="preserve"> </w:t>
      </w:r>
      <w:r w:rsidR="00492055" w:rsidRPr="00217AD8">
        <w:rPr>
          <w:rFonts w:ascii="Times New Roman" w:hAnsi="Times New Roman" w:cs="Times New Roman"/>
        </w:rPr>
        <w:t xml:space="preserve">X MIPA, XI IPA dan XII IPA. Secara </w:t>
      </w:r>
      <w:r w:rsidR="00492055" w:rsidRPr="00217AD8">
        <w:rPr>
          <w:rFonts w:ascii="Times New Roman" w:hAnsi="Times New Roman" w:cs="Times New Roman"/>
          <w:i/>
        </w:rPr>
        <w:t>random</w:t>
      </w:r>
      <w:r w:rsidR="00492055" w:rsidRPr="00217AD8">
        <w:rPr>
          <w:rFonts w:ascii="Times New Roman" w:hAnsi="Times New Roman" w:cs="Times New Roman"/>
        </w:rPr>
        <w:t xml:space="preserve">, sampel dipilih dengan mengundi semua siswa yang menjadi anggota populasi dari setiap tingkatan kelas sampai jumlah sampel </w:t>
      </w:r>
      <w:r w:rsidR="000E2013" w:rsidRPr="00217AD8">
        <w:rPr>
          <w:rFonts w:ascii="Times New Roman" w:hAnsi="Times New Roman" w:cs="Times New Roman"/>
        </w:rPr>
        <w:t xml:space="preserve">yang diinginkan, </w:t>
      </w:r>
      <w:r w:rsidR="00492055" w:rsidRPr="00217AD8">
        <w:rPr>
          <w:rFonts w:ascii="Times New Roman" w:hAnsi="Times New Roman" w:cs="Times New Roman"/>
        </w:rPr>
        <w:t>yakni</w:t>
      </w:r>
      <w:r w:rsidR="00E460ED" w:rsidRPr="00217AD8">
        <w:rPr>
          <w:rFonts w:ascii="Times New Roman" w:hAnsi="Times New Roman" w:cs="Times New Roman"/>
        </w:rPr>
        <w:t xml:space="preserve"> </w:t>
      </w:r>
      <w:r w:rsidR="00FE61B0" w:rsidRPr="00217AD8">
        <w:rPr>
          <w:rFonts w:ascii="Times New Roman" w:hAnsi="Times New Roman" w:cs="Times New Roman"/>
        </w:rPr>
        <w:t>sebanyak</w:t>
      </w:r>
      <w:r w:rsidR="00FE61B0" w:rsidRPr="00217AD8">
        <w:rPr>
          <w:rFonts w:ascii="Times New Roman" w:hAnsi="Times New Roman" w:cs="Times New Roman"/>
          <w:lang w:val="id-ID"/>
        </w:rPr>
        <w:t xml:space="preserve"> </w:t>
      </w:r>
      <w:r w:rsidR="00FE61B0" w:rsidRPr="00217AD8">
        <w:rPr>
          <w:rFonts w:ascii="Times New Roman" w:hAnsi="Times New Roman" w:cs="Times New Roman"/>
        </w:rPr>
        <w:t>194</w:t>
      </w:r>
      <w:r w:rsidR="00FE61B0" w:rsidRPr="00217AD8">
        <w:rPr>
          <w:rFonts w:ascii="Times New Roman" w:hAnsi="Times New Roman" w:cs="Times New Roman"/>
          <w:lang w:val="id-ID"/>
        </w:rPr>
        <w:t xml:space="preserve"> siswa</w:t>
      </w:r>
      <w:r w:rsidR="00FE61B0" w:rsidRPr="00217AD8">
        <w:rPr>
          <w:rFonts w:ascii="Times New Roman" w:hAnsi="Times New Roman" w:cs="Times New Roman"/>
        </w:rPr>
        <w:t>.</w:t>
      </w:r>
      <w:r w:rsidR="00FE61B0" w:rsidRPr="00217AD8">
        <w:rPr>
          <w:rFonts w:ascii="Times New Roman" w:hAnsi="Times New Roman" w:cs="Times New Roman"/>
          <w:lang w:val="id-ID"/>
        </w:rPr>
        <w:t xml:space="preserve"> </w:t>
      </w:r>
    </w:p>
    <w:p w:rsidR="00E143E5" w:rsidRDefault="005D5B83" w:rsidP="00217AD8">
      <w:pPr>
        <w:spacing w:after="240" w:line="240" w:lineRule="auto"/>
        <w:ind w:firstLine="720"/>
        <w:jc w:val="both"/>
        <w:rPr>
          <w:rFonts w:ascii="Times New Roman" w:hAnsi="Times New Roman" w:cs="Times New Roman"/>
          <w:color w:val="000000"/>
        </w:rPr>
      </w:pPr>
      <w:r w:rsidRPr="00217AD8">
        <w:rPr>
          <w:rFonts w:ascii="Times New Roman" w:hAnsi="Times New Roman" w:cs="Times New Roman"/>
          <w:color w:val="000000"/>
        </w:rPr>
        <w:t>Instrumen yang digunakan da</w:t>
      </w:r>
      <w:r w:rsidR="00D3260B" w:rsidRPr="00217AD8">
        <w:rPr>
          <w:rFonts w:ascii="Times New Roman" w:hAnsi="Times New Roman" w:cs="Times New Roman"/>
          <w:color w:val="000000"/>
        </w:rPr>
        <w:t>lam penelitian ini adalah</w:t>
      </w:r>
      <w:r w:rsidR="005E3598" w:rsidRPr="00217AD8">
        <w:rPr>
          <w:rFonts w:ascii="Times New Roman" w:hAnsi="Times New Roman" w:cs="Times New Roman"/>
          <w:color w:val="000000"/>
        </w:rPr>
        <w:t xml:space="preserve"> </w:t>
      </w:r>
      <w:r w:rsidR="00D3260B" w:rsidRPr="00217AD8">
        <w:rPr>
          <w:rFonts w:ascii="Times New Roman" w:hAnsi="Times New Roman" w:cs="Times New Roman"/>
          <w:color w:val="000000"/>
        </w:rPr>
        <w:t>a</w:t>
      </w:r>
      <w:r w:rsidRPr="00217AD8">
        <w:rPr>
          <w:rFonts w:ascii="Times New Roman" w:hAnsi="Times New Roman" w:cs="Times New Roman"/>
          <w:color w:val="000000"/>
        </w:rPr>
        <w:t>ngket</w:t>
      </w:r>
      <w:r w:rsidR="005E3598" w:rsidRPr="00217AD8">
        <w:rPr>
          <w:rFonts w:ascii="Times New Roman" w:hAnsi="Times New Roman" w:cs="Times New Roman"/>
          <w:color w:val="000000"/>
        </w:rPr>
        <w:t xml:space="preserve"> dan </w:t>
      </w:r>
      <w:r w:rsidR="00D3260B" w:rsidRPr="00217AD8">
        <w:rPr>
          <w:rFonts w:ascii="Times New Roman" w:hAnsi="Times New Roman" w:cs="Times New Roman"/>
          <w:color w:val="000000"/>
        </w:rPr>
        <w:t>d</w:t>
      </w:r>
      <w:r w:rsidRPr="00217AD8">
        <w:rPr>
          <w:rFonts w:ascii="Times New Roman" w:hAnsi="Times New Roman" w:cs="Times New Roman"/>
          <w:color w:val="000000"/>
        </w:rPr>
        <w:t>okumentasi</w:t>
      </w:r>
      <w:r w:rsidR="005E3598" w:rsidRPr="00217AD8">
        <w:rPr>
          <w:rFonts w:ascii="Times New Roman" w:hAnsi="Times New Roman" w:cs="Times New Roman"/>
          <w:color w:val="000000"/>
        </w:rPr>
        <w:t xml:space="preserve">. </w:t>
      </w:r>
      <w:r w:rsidRPr="00217AD8">
        <w:rPr>
          <w:rFonts w:ascii="Times New Roman" w:hAnsi="Times New Roman" w:cs="Times New Roman"/>
          <w:color w:val="000000"/>
        </w:rPr>
        <w:t>Pengumpulan data gaya belajar, kemandirian belajar, dan minat belajar dilakukan melalui pemberian angket kepada siswa. Data hasil belajar siswa diperoleh dari nilai u</w:t>
      </w:r>
      <w:r w:rsidR="00D3260B" w:rsidRPr="00217AD8">
        <w:rPr>
          <w:rFonts w:ascii="Times New Roman" w:hAnsi="Times New Roman" w:cs="Times New Roman"/>
          <w:color w:val="000000"/>
        </w:rPr>
        <w:t>jian</w:t>
      </w:r>
      <w:r w:rsidRPr="00217AD8">
        <w:rPr>
          <w:rFonts w:ascii="Times New Roman" w:hAnsi="Times New Roman" w:cs="Times New Roman"/>
          <w:color w:val="000000"/>
        </w:rPr>
        <w:t xml:space="preserve"> semester ganjil tahun ajaran 2016/2017. Data yang telah terkumpul dianalisis dengan menggunakan analisis statistik deskriptif dan inferensial dengan uji </w:t>
      </w:r>
      <w:r w:rsidR="00B22E6B" w:rsidRPr="00217AD8">
        <w:rPr>
          <w:rFonts w:ascii="Times New Roman" w:hAnsi="Times New Roman" w:cs="Times New Roman"/>
          <w:color w:val="000000"/>
        </w:rPr>
        <w:t>korelasi</w:t>
      </w:r>
      <w:r w:rsidRPr="00217AD8">
        <w:rPr>
          <w:rFonts w:ascii="Times New Roman" w:hAnsi="Times New Roman" w:cs="Times New Roman"/>
          <w:color w:val="000000"/>
        </w:rPr>
        <w:t xml:space="preserve"> dan </w:t>
      </w:r>
      <w:r w:rsidR="00B22E6B" w:rsidRPr="00217AD8">
        <w:rPr>
          <w:rFonts w:ascii="Times New Roman" w:hAnsi="Times New Roman" w:cs="Times New Roman"/>
          <w:color w:val="000000"/>
        </w:rPr>
        <w:t>regresi</w:t>
      </w:r>
      <w:r w:rsidRPr="00217AD8">
        <w:rPr>
          <w:rFonts w:ascii="Times New Roman" w:hAnsi="Times New Roman" w:cs="Times New Roman"/>
          <w:color w:val="000000"/>
        </w:rPr>
        <w:t xml:space="preserve"> </w:t>
      </w:r>
      <w:r w:rsidR="00680CAD" w:rsidRPr="00217AD8">
        <w:rPr>
          <w:rFonts w:ascii="Times New Roman" w:hAnsi="Times New Roman" w:cs="Times New Roman"/>
          <w:color w:val="000000"/>
        </w:rPr>
        <w:t>menggun</w:t>
      </w:r>
      <w:r w:rsidR="005E1669" w:rsidRPr="00217AD8">
        <w:rPr>
          <w:rFonts w:ascii="Times New Roman" w:hAnsi="Times New Roman" w:cs="Times New Roman"/>
          <w:color w:val="000000"/>
        </w:rPr>
        <w:t>a</w:t>
      </w:r>
      <w:r w:rsidR="00680CAD" w:rsidRPr="00217AD8">
        <w:rPr>
          <w:rFonts w:ascii="Times New Roman" w:hAnsi="Times New Roman" w:cs="Times New Roman"/>
          <w:color w:val="000000"/>
        </w:rPr>
        <w:t>kan</w:t>
      </w:r>
      <w:r w:rsidRPr="00217AD8">
        <w:rPr>
          <w:rFonts w:ascii="Times New Roman" w:hAnsi="Times New Roman" w:cs="Times New Roman"/>
          <w:color w:val="000000"/>
        </w:rPr>
        <w:t xml:space="preserve"> </w:t>
      </w:r>
      <w:r w:rsidR="00B22E6B" w:rsidRPr="00217AD8">
        <w:rPr>
          <w:rFonts w:ascii="Times New Roman" w:hAnsi="Times New Roman" w:cs="Times New Roman"/>
          <w:i/>
          <w:color w:val="000000"/>
        </w:rPr>
        <w:t>program</w:t>
      </w:r>
      <w:r w:rsidRPr="00217AD8">
        <w:rPr>
          <w:rFonts w:ascii="Times New Roman" w:hAnsi="Times New Roman" w:cs="Times New Roman"/>
          <w:i/>
          <w:color w:val="000000"/>
        </w:rPr>
        <w:t xml:space="preserve"> SPSS 16.0 for windows</w:t>
      </w:r>
      <w:r w:rsidR="00B22E6B" w:rsidRPr="00217AD8">
        <w:rPr>
          <w:rFonts w:ascii="Times New Roman" w:hAnsi="Times New Roman" w:cs="Times New Roman"/>
          <w:color w:val="000000"/>
        </w:rPr>
        <w:t>.</w:t>
      </w:r>
    </w:p>
    <w:p w:rsidR="0063755F" w:rsidRDefault="0063755F" w:rsidP="00217AD8">
      <w:pPr>
        <w:spacing w:after="240" w:line="240" w:lineRule="auto"/>
        <w:ind w:firstLine="720"/>
        <w:jc w:val="both"/>
        <w:rPr>
          <w:rFonts w:ascii="Times New Roman" w:hAnsi="Times New Roman" w:cs="Times New Roman"/>
          <w:color w:val="000000"/>
        </w:rPr>
      </w:pPr>
    </w:p>
    <w:p w:rsidR="00856CEE" w:rsidRPr="00217AD8" w:rsidRDefault="00943EC3" w:rsidP="00217AD8">
      <w:pPr>
        <w:spacing w:after="0" w:line="240" w:lineRule="auto"/>
        <w:jc w:val="both"/>
        <w:rPr>
          <w:rFonts w:ascii="Times New Roman" w:hAnsi="Times New Roman" w:cs="Times New Roman"/>
          <w:b/>
        </w:rPr>
      </w:pPr>
      <w:r w:rsidRPr="00217AD8">
        <w:rPr>
          <w:rFonts w:ascii="Times New Roman" w:hAnsi="Times New Roman" w:cs="Times New Roman"/>
          <w:b/>
        </w:rPr>
        <w:t xml:space="preserve">HASIL </w:t>
      </w:r>
      <w:r w:rsidR="00063763" w:rsidRPr="00217AD8">
        <w:rPr>
          <w:rFonts w:ascii="Times New Roman" w:hAnsi="Times New Roman" w:cs="Times New Roman"/>
          <w:b/>
        </w:rPr>
        <w:t>PENELITIAN</w:t>
      </w:r>
    </w:p>
    <w:p w:rsidR="003F71B0" w:rsidRPr="00217AD8" w:rsidRDefault="00473015" w:rsidP="00217AD8">
      <w:pPr>
        <w:pStyle w:val="ListParagraph"/>
        <w:spacing w:after="0" w:line="240" w:lineRule="auto"/>
        <w:ind w:left="0" w:firstLine="720"/>
        <w:jc w:val="both"/>
        <w:rPr>
          <w:rFonts w:ascii="Times New Roman" w:hAnsi="Times New Roman"/>
        </w:rPr>
      </w:pPr>
      <w:r w:rsidRPr="00217AD8">
        <w:rPr>
          <w:rFonts w:ascii="Times New Roman" w:hAnsi="Times New Roman"/>
        </w:rPr>
        <w:t>Hasil analisis deskriptif data</w:t>
      </w:r>
      <w:r w:rsidR="001F31E7" w:rsidRPr="00217AD8">
        <w:rPr>
          <w:rFonts w:ascii="Times New Roman" w:hAnsi="Times New Roman"/>
        </w:rPr>
        <w:t xml:space="preserve"> </w:t>
      </w:r>
      <w:r w:rsidR="00A43CB4" w:rsidRPr="00217AD8">
        <w:rPr>
          <w:rFonts w:ascii="Times New Roman" w:hAnsi="Times New Roman"/>
        </w:rPr>
        <w:t>setiap valiabel pen</w:t>
      </w:r>
      <w:r w:rsidR="00E143E5" w:rsidRPr="00217AD8">
        <w:rPr>
          <w:rFonts w:ascii="Times New Roman" w:hAnsi="Times New Roman"/>
        </w:rPr>
        <w:t xml:space="preserve">elitian yang </w:t>
      </w:r>
      <w:r w:rsidR="00634BD7" w:rsidRPr="00217AD8">
        <w:rPr>
          <w:rFonts w:ascii="Times New Roman" w:hAnsi="Times New Roman"/>
        </w:rPr>
        <w:t xml:space="preserve">meliputi distribusi jumlah, </w:t>
      </w:r>
      <w:r w:rsidRPr="00217AD8">
        <w:rPr>
          <w:rFonts w:ascii="Times New Roman" w:hAnsi="Times New Roman"/>
        </w:rPr>
        <w:t>persentase</w:t>
      </w:r>
      <w:r w:rsidR="00634BD7" w:rsidRPr="00217AD8">
        <w:rPr>
          <w:rFonts w:ascii="Times New Roman" w:hAnsi="Times New Roman"/>
        </w:rPr>
        <w:t xml:space="preserve"> dan kategori</w:t>
      </w:r>
      <w:r w:rsidR="00C87F62" w:rsidRPr="00217AD8">
        <w:rPr>
          <w:rFonts w:ascii="Times New Roman" w:hAnsi="Times New Roman"/>
        </w:rPr>
        <w:t xml:space="preserve"> dapat dilihat pada Tabel 1, Tabel 2, Tabel 3 dan Tabel 4.</w:t>
      </w:r>
    </w:p>
    <w:p w:rsidR="003B70BD" w:rsidRPr="00217AD8" w:rsidRDefault="003B70BD" w:rsidP="00217AD8">
      <w:pPr>
        <w:spacing w:after="0" w:line="240" w:lineRule="auto"/>
        <w:jc w:val="both"/>
        <w:rPr>
          <w:rFonts w:ascii="Times New Roman" w:hAnsi="Times New Roman" w:cs="Times New Roman"/>
        </w:rPr>
        <w:sectPr w:rsidR="003B70BD" w:rsidRPr="00217AD8" w:rsidSect="00DC2575">
          <w:type w:val="continuous"/>
          <w:pgSz w:w="12240" w:h="15840"/>
          <w:pgMar w:top="1701" w:right="1134" w:bottom="1134" w:left="1701" w:header="1699" w:footer="720" w:gutter="0"/>
          <w:cols w:num="2" w:space="397"/>
          <w:docGrid w:linePitch="360"/>
        </w:sectPr>
      </w:pPr>
    </w:p>
    <w:p w:rsidR="00473015" w:rsidRPr="00DC2575" w:rsidRDefault="00473015" w:rsidP="00217AD8">
      <w:pPr>
        <w:pStyle w:val="ListParagraph"/>
        <w:spacing w:after="0" w:line="240" w:lineRule="auto"/>
        <w:ind w:left="1620" w:hanging="900"/>
        <w:jc w:val="both"/>
        <w:rPr>
          <w:rFonts w:ascii="Times New Roman" w:hAnsi="Times New Roman"/>
        </w:rPr>
      </w:pPr>
      <w:r w:rsidRPr="00DC2575">
        <w:rPr>
          <w:rFonts w:ascii="Times New Roman" w:hAnsi="Times New Roman"/>
        </w:rPr>
        <w:t xml:space="preserve">Tabel 1. Distribusi Jumlah dan Persentase Tipe Gaya Belajar </w:t>
      </w:r>
      <w:r w:rsidR="00240E1B" w:rsidRPr="00DC2575">
        <w:rPr>
          <w:rFonts w:ascii="Times New Roman" w:hAnsi="Times New Roman"/>
        </w:rPr>
        <w:t>Siswa</w:t>
      </w:r>
      <w:r w:rsidR="00106DA3" w:rsidRPr="00DC2575">
        <w:rPr>
          <w:rFonts w:ascii="Times New Roman" w:hAnsi="Times New Roman"/>
        </w:rPr>
        <w:t xml:space="preserve"> SMA Negeri 1 Tonra Kabupaten Bone</w:t>
      </w:r>
    </w:p>
    <w:tbl>
      <w:tblPr>
        <w:tblStyle w:val="TableGrid"/>
        <w:tblW w:w="0" w:type="auto"/>
        <w:jc w:val="center"/>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427"/>
        <w:gridCol w:w="2512"/>
        <w:gridCol w:w="2326"/>
      </w:tblGrid>
      <w:tr w:rsidR="00473015" w:rsidRPr="00217AD8" w:rsidTr="00DC2575">
        <w:trPr>
          <w:jc w:val="center"/>
        </w:trPr>
        <w:tc>
          <w:tcPr>
            <w:tcW w:w="4427" w:type="dxa"/>
          </w:tcPr>
          <w:p w:rsidR="00473015" w:rsidRPr="00217AD8" w:rsidRDefault="00473015" w:rsidP="00217AD8">
            <w:pPr>
              <w:pStyle w:val="ListParagraph"/>
              <w:ind w:left="0"/>
              <w:jc w:val="center"/>
              <w:rPr>
                <w:rFonts w:ascii="Times New Roman" w:hAnsi="Times New Roman"/>
                <w:lang w:val="en-US"/>
              </w:rPr>
            </w:pPr>
            <w:r w:rsidRPr="00217AD8">
              <w:rPr>
                <w:rFonts w:ascii="Times New Roman" w:hAnsi="Times New Roman"/>
              </w:rPr>
              <w:t xml:space="preserve">  </w:t>
            </w:r>
            <w:r w:rsidRPr="00217AD8">
              <w:rPr>
                <w:rFonts w:ascii="Times New Roman" w:hAnsi="Times New Roman"/>
                <w:lang w:val="en-US"/>
              </w:rPr>
              <w:t>Tipe Gaya Belajar</w:t>
            </w:r>
          </w:p>
        </w:tc>
        <w:tc>
          <w:tcPr>
            <w:tcW w:w="2512" w:type="dxa"/>
          </w:tcPr>
          <w:p w:rsidR="00473015" w:rsidRPr="00217AD8" w:rsidRDefault="00473015" w:rsidP="00217AD8">
            <w:pPr>
              <w:pStyle w:val="ListParagraph"/>
              <w:ind w:left="0"/>
              <w:jc w:val="center"/>
              <w:rPr>
                <w:rFonts w:ascii="Times New Roman" w:hAnsi="Times New Roman"/>
                <w:lang w:val="en-US"/>
              </w:rPr>
            </w:pPr>
            <w:r w:rsidRPr="00217AD8">
              <w:rPr>
                <w:rFonts w:ascii="Times New Roman" w:hAnsi="Times New Roman"/>
                <w:lang w:val="en-US"/>
              </w:rPr>
              <w:t>Jumlah</w:t>
            </w:r>
          </w:p>
        </w:tc>
        <w:tc>
          <w:tcPr>
            <w:tcW w:w="2326" w:type="dxa"/>
          </w:tcPr>
          <w:p w:rsidR="00473015" w:rsidRPr="00217AD8" w:rsidRDefault="00473015" w:rsidP="00217AD8">
            <w:pPr>
              <w:pStyle w:val="ListParagraph"/>
              <w:ind w:left="0"/>
              <w:jc w:val="center"/>
              <w:rPr>
                <w:rFonts w:ascii="Times New Roman" w:hAnsi="Times New Roman"/>
                <w:lang w:val="en-US"/>
              </w:rPr>
            </w:pPr>
            <w:r w:rsidRPr="00217AD8">
              <w:rPr>
                <w:rFonts w:ascii="Times New Roman" w:hAnsi="Times New Roman"/>
                <w:lang w:val="en-US"/>
              </w:rPr>
              <w:t>Persentase</w:t>
            </w:r>
          </w:p>
        </w:tc>
      </w:tr>
      <w:tr w:rsidR="00473015" w:rsidRPr="00217AD8" w:rsidTr="00DC2575">
        <w:trPr>
          <w:jc w:val="center"/>
        </w:trPr>
        <w:tc>
          <w:tcPr>
            <w:tcW w:w="4427" w:type="dxa"/>
            <w:tcBorders>
              <w:bottom w:val="single" w:sz="4" w:space="0" w:color="FFFFFF" w:themeColor="background1"/>
            </w:tcBorders>
            <w:vAlign w:val="center"/>
          </w:tcPr>
          <w:p w:rsidR="00473015" w:rsidRPr="00217AD8" w:rsidRDefault="00473015" w:rsidP="0063755F">
            <w:pPr>
              <w:pStyle w:val="ListParagraph"/>
              <w:ind w:left="0"/>
              <w:rPr>
                <w:rFonts w:ascii="Times New Roman" w:hAnsi="Times New Roman"/>
                <w:lang w:val="en-US"/>
              </w:rPr>
            </w:pPr>
            <w:r w:rsidRPr="00217AD8">
              <w:rPr>
                <w:rFonts w:ascii="Times New Roman" w:hAnsi="Times New Roman"/>
                <w:lang w:val="en-US"/>
              </w:rPr>
              <w:t>Visual</w:t>
            </w:r>
          </w:p>
        </w:tc>
        <w:tc>
          <w:tcPr>
            <w:tcW w:w="2512" w:type="dxa"/>
            <w:tcBorders>
              <w:bottom w:val="single" w:sz="4" w:space="0" w:color="FFFFFF" w:themeColor="background1"/>
            </w:tcBorders>
            <w:vAlign w:val="center"/>
          </w:tcPr>
          <w:p w:rsidR="00473015" w:rsidRPr="00217AD8" w:rsidRDefault="00473015" w:rsidP="00217AD8">
            <w:pPr>
              <w:pStyle w:val="ListParagraph"/>
              <w:ind w:left="0"/>
              <w:jc w:val="center"/>
              <w:rPr>
                <w:rFonts w:ascii="Times New Roman" w:hAnsi="Times New Roman"/>
                <w:lang w:val="en-US"/>
              </w:rPr>
            </w:pPr>
            <w:r w:rsidRPr="00217AD8">
              <w:rPr>
                <w:rFonts w:ascii="Times New Roman" w:hAnsi="Times New Roman"/>
                <w:lang w:val="en-US"/>
              </w:rPr>
              <w:t>95</w:t>
            </w:r>
          </w:p>
        </w:tc>
        <w:tc>
          <w:tcPr>
            <w:tcW w:w="2326" w:type="dxa"/>
            <w:tcBorders>
              <w:bottom w:val="single" w:sz="4" w:space="0" w:color="FFFFFF" w:themeColor="background1"/>
            </w:tcBorders>
            <w:vAlign w:val="center"/>
          </w:tcPr>
          <w:p w:rsidR="00473015" w:rsidRPr="00217AD8" w:rsidRDefault="00473015" w:rsidP="00217AD8">
            <w:pPr>
              <w:pStyle w:val="ListParagraph"/>
              <w:ind w:left="0"/>
              <w:jc w:val="center"/>
              <w:rPr>
                <w:rFonts w:ascii="Times New Roman" w:hAnsi="Times New Roman"/>
                <w:lang w:val="en-US"/>
              </w:rPr>
            </w:pPr>
            <w:r w:rsidRPr="00217AD8">
              <w:rPr>
                <w:rFonts w:ascii="Times New Roman" w:hAnsi="Times New Roman"/>
                <w:lang w:val="en-US"/>
              </w:rPr>
              <w:t>49,0%</w:t>
            </w:r>
          </w:p>
        </w:tc>
      </w:tr>
      <w:tr w:rsidR="00473015" w:rsidRPr="00217AD8" w:rsidTr="00DC2575">
        <w:trPr>
          <w:jc w:val="center"/>
        </w:trPr>
        <w:tc>
          <w:tcPr>
            <w:tcW w:w="4427" w:type="dxa"/>
            <w:tcBorders>
              <w:top w:val="single" w:sz="4" w:space="0" w:color="FFFFFF" w:themeColor="background1"/>
              <w:bottom w:val="single" w:sz="4" w:space="0" w:color="FFFFFF" w:themeColor="background1"/>
            </w:tcBorders>
            <w:vAlign w:val="center"/>
          </w:tcPr>
          <w:p w:rsidR="00473015" w:rsidRPr="00217AD8" w:rsidRDefault="00473015" w:rsidP="0063755F">
            <w:pPr>
              <w:pStyle w:val="ListParagraph"/>
              <w:ind w:left="0"/>
              <w:rPr>
                <w:rFonts w:ascii="Times New Roman" w:hAnsi="Times New Roman"/>
                <w:lang w:val="en-US"/>
              </w:rPr>
            </w:pPr>
            <w:r w:rsidRPr="00217AD8">
              <w:rPr>
                <w:rFonts w:ascii="Times New Roman" w:hAnsi="Times New Roman"/>
                <w:lang w:val="en-US"/>
              </w:rPr>
              <w:t>Auditori</w:t>
            </w:r>
          </w:p>
        </w:tc>
        <w:tc>
          <w:tcPr>
            <w:tcW w:w="2512" w:type="dxa"/>
            <w:tcBorders>
              <w:top w:val="single" w:sz="4" w:space="0" w:color="FFFFFF" w:themeColor="background1"/>
              <w:bottom w:val="single" w:sz="4" w:space="0" w:color="FFFFFF" w:themeColor="background1"/>
            </w:tcBorders>
            <w:vAlign w:val="center"/>
          </w:tcPr>
          <w:p w:rsidR="00473015" w:rsidRPr="00217AD8" w:rsidRDefault="00473015" w:rsidP="00DC2575">
            <w:pPr>
              <w:pStyle w:val="ListParagraph"/>
              <w:ind w:left="178" w:hanging="178"/>
              <w:jc w:val="center"/>
              <w:rPr>
                <w:rFonts w:ascii="Times New Roman" w:hAnsi="Times New Roman"/>
                <w:lang w:val="en-US"/>
              </w:rPr>
            </w:pPr>
            <w:r w:rsidRPr="00217AD8">
              <w:rPr>
                <w:rFonts w:ascii="Times New Roman" w:hAnsi="Times New Roman"/>
                <w:lang w:val="en-US"/>
              </w:rPr>
              <w:t>15</w:t>
            </w:r>
          </w:p>
        </w:tc>
        <w:tc>
          <w:tcPr>
            <w:tcW w:w="2326" w:type="dxa"/>
            <w:tcBorders>
              <w:top w:val="single" w:sz="4" w:space="0" w:color="FFFFFF" w:themeColor="background1"/>
              <w:bottom w:val="single" w:sz="4" w:space="0" w:color="FFFFFF" w:themeColor="background1"/>
            </w:tcBorders>
            <w:vAlign w:val="center"/>
          </w:tcPr>
          <w:p w:rsidR="00473015" w:rsidRPr="00217AD8" w:rsidRDefault="00473015" w:rsidP="00217AD8">
            <w:pPr>
              <w:pStyle w:val="ListParagraph"/>
              <w:ind w:left="0"/>
              <w:jc w:val="center"/>
              <w:rPr>
                <w:rFonts w:ascii="Times New Roman" w:hAnsi="Times New Roman"/>
                <w:lang w:val="en-US"/>
              </w:rPr>
            </w:pPr>
            <w:r w:rsidRPr="00217AD8">
              <w:rPr>
                <w:rFonts w:ascii="Times New Roman" w:hAnsi="Times New Roman"/>
                <w:lang w:val="en-US"/>
              </w:rPr>
              <w:t>7,7%</w:t>
            </w:r>
          </w:p>
        </w:tc>
      </w:tr>
      <w:tr w:rsidR="00473015" w:rsidRPr="00217AD8" w:rsidTr="00DC2575">
        <w:trPr>
          <w:jc w:val="center"/>
        </w:trPr>
        <w:tc>
          <w:tcPr>
            <w:tcW w:w="4427" w:type="dxa"/>
            <w:tcBorders>
              <w:top w:val="single" w:sz="4" w:space="0" w:color="FFFFFF" w:themeColor="background1"/>
              <w:bottom w:val="single" w:sz="4" w:space="0" w:color="FFFFFF" w:themeColor="background1"/>
            </w:tcBorders>
            <w:vAlign w:val="center"/>
          </w:tcPr>
          <w:p w:rsidR="00473015" w:rsidRPr="00217AD8" w:rsidRDefault="00473015" w:rsidP="0063755F">
            <w:pPr>
              <w:pStyle w:val="ListParagraph"/>
              <w:ind w:left="0"/>
              <w:rPr>
                <w:rFonts w:ascii="Times New Roman" w:hAnsi="Times New Roman"/>
                <w:lang w:val="en-US"/>
              </w:rPr>
            </w:pPr>
            <w:r w:rsidRPr="00217AD8">
              <w:rPr>
                <w:rFonts w:ascii="Times New Roman" w:hAnsi="Times New Roman"/>
                <w:lang w:val="en-US"/>
              </w:rPr>
              <w:t>Kinestesik</w:t>
            </w:r>
          </w:p>
        </w:tc>
        <w:tc>
          <w:tcPr>
            <w:tcW w:w="2512" w:type="dxa"/>
            <w:tcBorders>
              <w:top w:val="single" w:sz="4" w:space="0" w:color="FFFFFF" w:themeColor="background1"/>
              <w:bottom w:val="single" w:sz="4" w:space="0" w:color="FFFFFF" w:themeColor="background1"/>
            </w:tcBorders>
            <w:vAlign w:val="center"/>
          </w:tcPr>
          <w:p w:rsidR="00473015" w:rsidRPr="00217AD8" w:rsidRDefault="00473015" w:rsidP="00217AD8">
            <w:pPr>
              <w:pStyle w:val="ListParagraph"/>
              <w:ind w:left="0"/>
              <w:jc w:val="center"/>
              <w:rPr>
                <w:rFonts w:ascii="Times New Roman" w:hAnsi="Times New Roman"/>
                <w:lang w:val="en-US"/>
              </w:rPr>
            </w:pPr>
            <w:r w:rsidRPr="00217AD8">
              <w:rPr>
                <w:rFonts w:ascii="Times New Roman" w:hAnsi="Times New Roman"/>
                <w:lang w:val="en-US"/>
              </w:rPr>
              <w:t>70</w:t>
            </w:r>
          </w:p>
        </w:tc>
        <w:tc>
          <w:tcPr>
            <w:tcW w:w="2326" w:type="dxa"/>
            <w:tcBorders>
              <w:top w:val="single" w:sz="4" w:space="0" w:color="FFFFFF" w:themeColor="background1"/>
              <w:bottom w:val="single" w:sz="4" w:space="0" w:color="FFFFFF" w:themeColor="background1"/>
            </w:tcBorders>
            <w:vAlign w:val="center"/>
          </w:tcPr>
          <w:p w:rsidR="00473015" w:rsidRPr="00217AD8" w:rsidRDefault="00473015" w:rsidP="00217AD8">
            <w:pPr>
              <w:pStyle w:val="ListParagraph"/>
              <w:ind w:left="0"/>
              <w:jc w:val="center"/>
              <w:rPr>
                <w:rFonts w:ascii="Times New Roman" w:hAnsi="Times New Roman"/>
                <w:lang w:val="en-US"/>
              </w:rPr>
            </w:pPr>
            <w:r w:rsidRPr="00217AD8">
              <w:rPr>
                <w:rFonts w:ascii="Times New Roman" w:hAnsi="Times New Roman"/>
                <w:lang w:val="en-US"/>
              </w:rPr>
              <w:t>36,1%</w:t>
            </w:r>
          </w:p>
        </w:tc>
      </w:tr>
      <w:tr w:rsidR="00473015" w:rsidRPr="00217AD8" w:rsidTr="00DC2575">
        <w:trPr>
          <w:jc w:val="center"/>
        </w:trPr>
        <w:tc>
          <w:tcPr>
            <w:tcW w:w="4427" w:type="dxa"/>
            <w:tcBorders>
              <w:top w:val="single" w:sz="4" w:space="0" w:color="FFFFFF" w:themeColor="background1"/>
              <w:bottom w:val="single" w:sz="4" w:space="0" w:color="FFFFFF" w:themeColor="background1"/>
            </w:tcBorders>
            <w:vAlign w:val="center"/>
          </w:tcPr>
          <w:p w:rsidR="00473015" w:rsidRPr="00217AD8" w:rsidRDefault="00473015" w:rsidP="0063755F">
            <w:pPr>
              <w:pStyle w:val="ListParagraph"/>
              <w:ind w:left="0"/>
              <w:rPr>
                <w:rFonts w:ascii="Times New Roman" w:hAnsi="Times New Roman"/>
                <w:lang w:val="en-US"/>
              </w:rPr>
            </w:pPr>
            <w:r w:rsidRPr="00217AD8">
              <w:rPr>
                <w:rFonts w:ascii="Times New Roman" w:hAnsi="Times New Roman"/>
                <w:lang w:val="en-US"/>
              </w:rPr>
              <w:t>Visual Auditori</w:t>
            </w:r>
          </w:p>
        </w:tc>
        <w:tc>
          <w:tcPr>
            <w:tcW w:w="2512" w:type="dxa"/>
            <w:tcBorders>
              <w:top w:val="single" w:sz="4" w:space="0" w:color="FFFFFF" w:themeColor="background1"/>
              <w:bottom w:val="single" w:sz="4" w:space="0" w:color="FFFFFF" w:themeColor="background1"/>
            </w:tcBorders>
            <w:vAlign w:val="center"/>
          </w:tcPr>
          <w:p w:rsidR="00473015" w:rsidRPr="00217AD8" w:rsidRDefault="00473015" w:rsidP="00217AD8">
            <w:pPr>
              <w:pStyle w:val="ListParagraph"/>
              <w:ind w:left="0"/>
              <w:jc w:val="center"/>
              <w:rPr>
                <w:rFonts w:ascii="Times New Roman" w:hAnsi="Times New Roman"/>
                <w:lang w:val="en-US"/>
              </w:rPr>
            </w:pPr>
            <w:r w:rsidRPr="00217AD8">
              <w:rPr>
                <w:rFonts w:ascii="Times New Roman" w:hAnsi="Times New Roman"/>
                <w:lang w:val="en-US"/>
              </w:rPr>
              <w:t>1</w:t>
            </w:r>
          </w:p>
        </w:tc>
        <w:tc>
          <w:tcPr>
            <w:tcW w:w="2326" w:type="dxa"/>
            <w:tcBorders>
              <w:top w:val="single" w:sz="4" w:space="0" w:color="FFFFFF" w:themeColor="background1"/>
              <w:bottom w:val="single" w:sz="4" w:space="0" w:color="FFFFFF" w:themeColor="background1"/>
            </w:tcBorders>
            <w:vAlign w:val="center"/>
          </w:tcPr>
          <w:p w:rsidR="00473015" w:rsidRPr="00217AD8" w:rsidRDefault="00473015" w:rsidP="00217AD8">
            <w:pPr>
              <w:pStyle w:val="ListParagraph"/>
              <w:ind w:left="0"/>
              <w:jc w:val="center"/>
              <w:rPr>
                <w:rFonts w:ascii="Times New Roman" w:hAnsi="Times New Roman"/>
                <w:lang w:val="en-US"/>
              </w:rPr>
            </w:pPr>
            <w:r w:rsidRPr="00217AD8">
              <w:rPr>
                <w:rFonts w:ascii="Times New Roman" w:hAnsi="Times New Roman"/>
                <w:lang w:val="en-US"/>
              </w:rPr>
              <w:t>0,5%</w:t>
            </w:r>
          </w:p>
        </w:tc>
      </w:tr>
      <w:tr w:rsidR="00473015" w:rsidRPr="00217AD8" w:rsidTr="00DC2575">
        <w:trPr>
          <w:jc w:val="center"/>
        </w:trPr>
        <w:tc>
          <w:tcPr>
            <w:tcW w:w="4427" w:type="dxa"/>
            <w:tcBorders>
              <w:top w:val="single" w:sz="4" w:space="0" w:color="FFFFFF" w:themeColor="background1"/>
              <w:bottom w:val="single" w:sz="4" w:space="0" w:color="FFFFFF" w:themeColor="background1"/>
            </w:tcBorders>
            <w:vAlign w:val="center"/>
          </w:tcPr>
          <w:p w:rsidR="00473015" w:rsidRPr="00217AD8" w:rsidRDefault="00473015" w:rsidP="0063755F">
            <w:pPr>
              <w:pStyle w:val="ListParagraph"/>
              <w:ind w:left="0"/>
              <w:rPr>
                <w:rFonts w:ascii="Times New Roman" w:hAnsi="Times New Roman"/>
                <w:lang w:val="en-US"/>
              </w:rPr>
            </w:pPr>
            <w:r w:rsidRPr="00217AD8">
              <w:rPr>
                <w:rFonts w:ascii="Times New Roman" w:hAnsi="Times New Roman"/>
                <w:lang w:val="en-US"/>
              </w:rPr>
              <w:t>Visual Kinestesik</w:t>
            </w:r>
          </w:p>
        </w:tc>
        <w:tc>
          <w:tcPr>
            <w:tcW w:w="2512" w:type="dxa"/>
            <w:tcBorders>
              <w:top w:val="single" w:sz="4" w:space="0" w:color="FFFFFF" w:themeColor="background1"/>
              <w:bottom w:val="single" w:sz="4" w:space="0" w:color="FFFFFF" w:themeColor="background1"/>
            </w:tcBorders>
            <w:vAlign w:val="center"/>
          </w:tcPr>
          <w:p w:rsidR="00473015" w:rsidRPr="00217AD8" w:rsidRDefault="00473015" w:rsidP="00217AD8">
            <w:pPr>
              <w:pStyle w:val="ListParagraph"/>
              <w:ind w:left="0"/>
              <w:jc w:val="center"/>
              <w:rPr>
                <w:rFonts w:ascii="Times New Roman" w:hAnsi="Times New Roman"/>
                <w:lang w:val="en-US"/>
              </w:rPr>
            </w:pPr>
            <w:r w:rsidRPr="00217AD8">
              <w:rPr>
                <w:rFonts w:ascii="Times New Roman" w:hAnsi="Times New Roman"/>
                <w:lang w:val="en-US"/>
              </w:rPr>
              <w:t>11</w:t>
            </w:r>
          </w:p>
        </w:tc>
        <w:tc>
          <w:tcPr>
            <w:tcW w:w="2326" w:type="dxa"/>
            <w:tcBorders>
              <w:top w:val="single" w:sz="4" w:space="0" w:color="FFFFFF" w:themeColor="background1"/>
              <w:bottom w:val="single" w:sz="4" w:space="0" w:color="FFFFFF" w:themeColor="background1"/>
            </w:tcBorders>
            <w:vAlign w:val="center"/>
          </w:tcPr>
          <w:p w:rsidR="00473015" w:rsidRPr="00217AD8" w:rsidRDefault="00473015" w:rsidP="00217AD8">
            <w:pPr>
              <w:pStyle w:val="ListParagraph"/>
              <w:ind w:left="0"/>
              <w:jc w:val="center"/>
              <w:rPr>
                <w:rFonts w:ascii="Times New Roman" w:hAnsi="Times New Roman"/>
                <w:lang w:val="en-US"/>
              </w:rPr>
            </w:pPr>
            <w:r w:rsidRPr="00217AD8">
              <w:rPr>
                <w:rFonts w:ascii="Times New Roman" w:hAnsi="Times New Roman"/>
                <w:lang w:val="en-US"/>
              </w:rPr>
              <w:t>5,7%</w:t>
            </w:r>
          </w:p>
        </w:tc>
      </w:tr>
      <w:tr w:rsidR="00473015" w:rsidRPr="00217AD8" w:rsidTr="00DC2575">
        <w:trPr>
          <w:jc w:val="center"/>
        </w:trPr>
        <w:tc>
          <w:tcPr>
            <w:tcW w:w="4427" w:type="dxa"/>
            <w:tcBorders>
              <w:top w:val="single" w:sz="4" w:space="0" w:color="FFFFFF" w:themeColor="background1"/>
            </w:tcBorders>
            <w:vAlign w:val="center"/>
          </w:tcPr>
          <w:p w:rsidR="00473015" w:rsidRPr="00217AD8" w:rsidRDefault="00473015" w:rsidP="0063755F">
            <w:pPr>
              <w:pStyle w:val="ListParagraph"/>
              <w:ind w:left="0"/>
              <w:rPr>
                <w:rFonts w:ascii="Times New Roman" w:hAnsi="Times New Roman"/>
                <w:lang w:val="en-US"/>
              </w:rPr>
            </w:pPr>
            <w:r w:rsidRPr="00217AD8">
              <w:rPr>
                <w:rFonts w:ascii="Times New Roman" w:hAnsi="Times New Roman"/>
                <w:lang w:val="en-US"/>
              </w:rPr>
              <w:t>Auditori Kinestesik</w:t>
            </w:r>
          </w:p>
        </w:tc>
        <w:tc>
          <w:tcPr>
            <w:tcW w:w="2512" w:type="dxa"/>
            <w:tcBorders>
              <w:top w:val="single" w:sz="4" w:space="0" w:color="FFFFFF" w:themeColor="background1"/>
            </w:tcBorders>
            <w:vAlign w:val="center"/>
          </w:tcPr>
          <w:p w:rsidR="00473015" w:rsidRPr="00217AD8" w:rsidRDefault="00473015" w:rsidP="00217AD8">
            <w:pPr>
              <w:pStyle w:val="ListParagraph"/>
              <w:ind w:left="0"/>
              <w:jc w:val="center"/>
              <w:rPr>
                <w:rFonts w:ascii="Times New Roman" w:hAnsi="Times New Roman"/>
                <w:lang w:val="en-US"/>
              </w:rPr>
            </w:pPr>
            <w:r w:rsidRPr="00217AD8">
              <w:rPr>
                <w:rFonts w:ascii="Times New Roman" w:hAnsi="Times New Roman"/>
                <w:lang w:val="en-US"/>
              </w:rPr>
              <w:t>2</w:t>
            </w:r>
          </w:p>
        </w:tc>
        <w:tc>
          <w:tcPr>
            <w:tcW w:w="2326" w:type="dxa"/>
            <w:tcBorders>
              <w:top w:val="single" w:sz="4" w:space="0" w:color="FFFFFF" w:themeColor="background1"/>
            </w:tcBorders>
            <w:vAlign w:val="center"/>
          </w:tcPr>
          <w:p w:rsidR="00473015" w:rsidRPr="00217AD8" w:rsidRDefault="00473015" w:rsidP="00217AD8">
            <w:pPr>
              <w:pStyle w:val="ListParagraph"/>
              <w:ind w:left="0"/>
              <w:jc w:val="center"/>
              <w:rPr>
                <w:rFonts w:ascii="Times New Roman" w:hAnsi="Times New Roman"/>
                <w:lang w:val="en-US"/>
              </w:rPr>
            </w:pPr>
            <w:r w:rsidRPr="00217AD8">
              <w:rPr>
                <w:rFonts w:ascii="Times New Roman" w:hAnsi="Times New Roman"/>
                <w:lang w:val="en-US"/>
              </w:rPr>
              <w:t>1,0%</w:t>
            </w:r>
          </w:p>
        </w:tc>
      </w:tr>
      <w:tr w:rsidR="00473015" w:rsidRPr="00217AD8" w:rsidTr="00DC2575">
        <w:trPr>
          <w:jc w:val="center"/>
        </w:trPr>
        <w:tc>
          <w:tcPr>
            <w:tcW w:w="4427" w:type="dxa"/>
            <w:tcBorders>
              <w:bottom w:val="single" w:sz="4" w:space="0" w:color="auto"/>
            </w:tcBorders>
            <w:vAlign w:val="center"/>
          </w:tcPr>
          <w:p w:rsidR="00473015" w:rsidRPr="00217AD8" w:rsidRDefault="00473015" w:rsidP="00217AD8">
            <w:pPr>
              <w:pStyle w:val="ListParagraph"/>
              <w:ind w:left="0"/>
              <w:jc w:val="center"/>
              <w:rPr>
                <w:rFonts w:ascii="Times New Roman" w:hAnsi="Times New Roman"/>
                <w:lang w:val="en-US"/>
              </w:rPr>
            </w:pPr>
            <w:r w:rsidRPr="00217AD8">
              <w:rPr>
                <w:rFonts w:ascii="Times New Roman" w:hAnsi="Times New Roman"/>
                <w:lang w:val="en-US"/>
              </w:rPr>
              <w:t>Total</w:t>
            </w:r>
          </w:p>
        </w:tc>
        <w:tc>
          <w:tcPr>
            <w:tcW w:w="2512" w:type="dxa"/>
            <w:tcBorders>
              <w:bottom w:val="single" w:sz="4" w:space="0" w:color="auto"/>
            </w:tcBorders>
            <w:vAlign w:val="center"/>
          </w:tcPr>
          <w:p w:rsidR="00473015" w:rsidRPr="00217AD8" w:rsidRDefault="00473015" w:rsidP="00217AD8">
            <w:pPr>
              <w:pStyle w:val="ListParagraph"/>
              <w:ind w:left="0"/>
              <w:jc w:val="center"/>
              <w:rPr>
                <w:rFonts w:ascii="Times New Roman" w:hAnsi="Times New Roman"/>
                <w:lang w:val="en-US"/>
              </w:rPr>
            </w:pPr>
            <w:r w:rsidRPr="00217AD8">
              <w:rPr>
                <w:rFonts w:ascii="Times New Roman" w:hAnsi="Times New Roman"/>
                <w:lang w:val="en-US"/>
              </w:rPr>
              <w:t>194</w:t>
            </w:r>
          </w:p>
        </w:tc>
        <w:tc>
          <w:tcPr>
            <w:tcW w:w="2326" w:type="dxa"/>
            <w:tcBorders>
              <w:bottom w:val="single" w:sz="4" w:space="0" w:color="auto"/>
            </w:tcBorders>
            <w:vAlign w:val="center"/>
          </w:tcPr>
          <w:p w:rsidR="00473015" w:rsidRPr="00217AD8" w:rsidRDefault="00473015" w:rsidP="00217AD8">
            <w:pPr>
              <w:pStyle w:val="ListParagraph"/>
              <w:ind w:left="0"/>
              <w:jc w:val="center"/>
              <w:rPr>
                <w:rFonts w:ascii="Times New Roman" w:hAnsi="Times New Roman"/>
                <w:lang w:val="en-US"/>
              </w:rPr>
            </w:pPr>
            <w:r w:rsidRPr="00217AD8">
              <w:rPr>
                <w:rFonts w:ascii="Times New Roman" w:hAnsi="Times New Roman"/>
                <w:lang w:val="en-US"/>
              </w:rPr>
              <w:t>100%</w:t>
            </w:r>
          </w:p>
        </w:tc>
      </w:tr>
    </w:tbl>
    <w:p w:rsidR="003B70BD" w:rsidRPr="00217AD8" w:rsidRDefault="003B70BD" w:rsidP="00217AD8">
      <w:pPr>
        <w:spacing w:after="0" w:line="240" w:lineRule="auto"/>
        <w:jc w:val="both"/>
        <w:rPr>
          <w:rFonts w:ascii="Times New Roman" w:hAnsi="Times New Roman" w:cs="Times New Roman"/>
          <w:b/>
        </w:rPr>
      </w:pPr>
    </w:p>
    <w:p w:rsidR="002B1716" w:rsidRPr="00DC2575" w:rsidRDefault="002B1716" w:rsidP="00E85CD4">
      <w:pPr>
        <w:pStyle w:val="ListParagraph"/>
        <w:spacing w:after="0" w:line="240" w:lineRule="auto"/>
        <w:ind w:left="1560" w:hanging="851"/>
        <w:jc w:val="both"/>
        <w:rPr>
          <w:rFonts w:ascii="Times New Roman" w:hAnsi="Times New Roman"/>
        </w:rPr>
      </w:pPr>
      <w:r w:rsidRPr="00DC2575">
        <w:rPr>
          <w:rFonts w:ascii="Times New Roman" w:hAnsi="Times New Roman"/>
        </w:rPr>
        <w:t xml:space="preserve">Tabel 2. Distribusi Jumlah dan Persentase Nilai Kemandirian Belajar </w:t>
      </w:r>
      <w:r w:rsidR="00240E1B" w:rsidRPr="00DC2575">
        <w:rPr>
          <w:rFonts w:ascii="Times New Roman" w:hAnsi="Times New Roman"/>
        </w:rPr>
        <w:t>Siswa</w:t>
      </w:r>
      <w:r w:rsidR="00106DA3" w:rsidRPr="00DC2575">
        <w:rPr>
          <w:rFonts w:ascii="Times New Roman" w:hAnsi="Times New Roman"/>
        </w:rPr>
        <w:t xml:space="preserve"> SMA Negeri 1 Tonra Kabupaten Bone</w:t>
      </w:r>
    </w:p>
    <w:tbl>
      <w:tblPr>
        <w:tblW w:w="9253" w:type="dxa"/>
        <w:jc w:val="center"/>
        <w:tblBorders>
          <w:top w:val="single" w:sz="4" w:space="0" w:color="auto"/>
          <w:bottom w:val="single" w:sz="4" w:space="0" w:color="auto"/>
        </w:tblBorders>
        <w:tblLook w:val="04A0" w:firstRow="1" w:lastRow="0" w:firstColumn="1" w:lastColumn="0" w:noHBand="0" w:noVBand="1"/>
      </w:tblPr>
      <w:tblGrid>
        <w:gridCol w:w="978"/>
        <w:gridCol w:w="296"/>
        <w:gridCol w:w="886"/>
        <w:gridCol w:w="1924"/>
        <w:gridCol w:w="2016"/>
        <w:gridCol w:w="3153"/>
      </w:tblGrid>
      <w:tr w:rsidR="002B1716" w:rsidRPr="00217AD8" w:rsidTr="00DC2575">
        <w:trPr>
          <w:trHeight w:val="242"/>
          <w:jc w:val="center"/>
        </w:trPr>
        <w:tc>
          <w:tcPr>
            <w:tcW w:w="2160" w:type="dxa"/>
            <w:gridSpan w:val="3"/>
            <w:tcBorders>
              <w:bottom w:val="single" w:sz="4" w:space="0" w:color="auto"/>
            </w:tcBorders>
            <w:shd w:val="clear" w:color="auto" w:fill="auto"/>
            <w:noWrap/>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Interval</w:t>
            </w:r>
          </w:p>
        </w:tc>
        <w:tc>
          <w:tcPr>
            <w:tcW w:w="1924" w:type="dxa"/>
            <w:tcBorders>
              <w:bottom w:val="single" w:sz="4" w:space="0" w:color="auto"/>
            </w:tcBorders>
            <w:shd w:val="clear" w:color="auto" w:fill="auto"/>
            <w:noWrap/>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Jumlah</w:t>
            </w:r>
          </w:p>
        </w:tc>
        <w:tc>
          <w:tcPr>
            <w:tcW w:w="2016" w:type="dxa"/>
            <w:tcBorders>
              <w:bottom w:val="single" w:sz="4" w:space="0" w:color="auto"/>
            </w:tcBorders>
            <w:shd w:val="clear" w:color="auto" w:fill="auto"/>
            <w:noWrap/>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Presentase</w:t>
            </w:r>
          </w:p>
        </w:tc>
        <w:tc>
          <w:tcPr>
            <w:tcW w:w="3153" w:type="dxa"/>
            <w:tcBorders>
              <w:bottom w:val="single" w:sz="4" w:space="0" w:color="auto"/>
            </w:tcBorders>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Kategori</w:t>
            </w:r>
          </w:p>
        </w:tc>
      </w:tr>
      <w:tr w:rsidR="002B1716" w:rsidRPr="00217AD8" w:rsidTr="00DC2575">
        <w:trPr>
          <w:trHeight w:val="288"/>
          <w:jc w:val="center"/>
        </w:trPr>
        <w:tc>
          <w:tcPr>
            <w:tcW w:w="978" w:type="dxa"/>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30</w:t>
            </w:r>
          </w:p>
        </w:tc>
        <w:tc>
          <w:tcPr>
            <w:tcW w:w="296" w:type="dxa"/>
            <w:shd w:val="clear" w:color="auto" w:fill="auto"/>
            <w:noWrap/>
            <w:vAlign w:val="center"/>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w:t>
            </w:r>
          </w:p>
        </w:tc>
        <w:tc>
          <w:tcPr>
            <w:tcW w:w="886" w:type="dxa"/>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60</w:t>
            </w:r>
          </w:p>
        </w:tc>
        <w:tc>
          <w:tcPr>
            <w:tcW w:w="1924" w:type="dxa"/>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0</w:t>
            </w:r>
          </w:p>
        </w:tc>
        <w:tc>
          <w:tcPr>
            <w:tcW w:w="2016" w:type="dxa"/>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0%</w:t>
            </w:r>
          </w:p>
        </w:tc>
        <w:tc>
          <w:tcPr>
            <w:tcW w:w="3153" w:type="dxa"/>
            <w:vAlign w:val="bottom"/>
          </w:tcPr>
          <w:p w:rsidR="002B1716" w:rsidRPr="00217AD8" w:rsidRDefault="002B1716" w:rsidP="0063755F">
            <w:pPr>
              <w:spacing w:after="0" w:line="240" w:lineRule="auto"/>
              <w:contextualSpacing/>
              <w:jc w:val="both"/>
              <w:rPr>
                <w:rFonts w:ascii="Times New Roman" w:eastAsia="Times New Roman" w:hAnsi="Times New Roman" w:cs="Times New Roman"/>
                <w:color w:val="000000"/>
              </w:rPr>
            </w:pPr>
            <w:r w:rsidRPr="00217AD8">
              <w:rPr>
                <w:rFonts w:ascii="Times New Roman" w:eastAsia="Times New Roman" w:hAnsi="Times New Roman" w:cs="Times New Roman"/>
                <w:color w:val="000000"/>
              </w:rPr>
              <w:t>Sangat Rendah</w:t>
            </w:r>
          </w:p>
        </w:tc>
      </w:tr>
      <w:tr w:rsidR="002B1716" w:rsidRPr="00217AD8" w:rsidTr="00DC2575">
        <w:trPr>
          <w:trHeight w:val="288"/>
          <w:jc w:val="center"/>
        </w:trPr>
        <w:tc>
          <w:tcPr>
            <w:tcW w:w="978" w:type="dxa"/>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61</w:t>
            </w:r>
          </w:p>
        </w:tc>
        <w:tc>
          <w:tcPr>
            <w:tcW w:w="296" w:type="dxa"/>
            <w:shd w:val="clear" w:color="auto" w:fill="auto"/>
            <w:noWrap/>
            <w:vAlign w:val="center"/>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w:t>
            </w:r>
          </w:p>
        </w:tc>
        <w:tc>
          <w:tcPr>
            <w:tcW w:w="886" w:type="dxa"/>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80</w:t>
            </w:r>
          </w:p>
        </w:tc>
        <w:tc>
          <w:tcPr>
            <w:tcW w:w="1924" w:type="dxa"/>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0</w:t>
            </w:r>
          </w:p>
        </w:tc>
        <w:tc>
          <w:tcPr>
            <w:tcW w:w="2016" w:type="dxa"/>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0%</w:t>
            </w:r>
          </w:p>
        </w:tc>
        <w:tc>
          <w:tcPr>
            <w:tcW w:w="3153" w:type="dxa"/>
            <w:vAlign w:val="bottom"/>
          </w:tcPr>
          <w:p w:rsidR="002B1716" w:rsidRPr="00217AD8" w:rsidRDefault="002B1716" w:rsidP="0063755F">
            <w:pPr>
              <w:spacing w:after="0" w:line="240" w:lineRule="auto"/>
              <w:contextualSpacing/>
              <w:jc w:val="both"/>
              <w:rPr>
                <w:rFonts w:ascii="Times New Roman" w:eastAsia="Times New Roman" w:hAnsi="Times New Roman" w:cs="Times New Roman"/>
                <w:color w:val="000000"/>
              </w:rPr>
            </w:pPr>
            <w:r w:rsidRPr="00217AD8">
              <w:rPr>
                <w:rFonts w:ascii="Times New Roman" w:eastAsia="Times New Roman" w:hAnsi="Times New Roman" w:cs="Times New Roman"/>
                <w:color w:val="000000"/>
              </w:rPr>
              <w:t>Rendah</w:t>
            </w:r>
          </w:p>
        </w:tc>
      </w:tr>
      <w:tr w:rsidR="002B1716" w:rsidRPr="00217AD8" w:rsidTr="00DC2575">
        <w:trPr>
          <w:trHeight w:val="288"/>
          <w:jc w:val="center"/>
        </w:trPr>
        <w:tc>
          <w:tcPr>
            <w:tcW w:w="978" w:type="dxa"/>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81</w:t>
            </w:r>
          </w:p>
        </w:tc>
        <w:tc>
          <w:tcPr>
            <w:tcW w:w="296" w:type="dxa"/>
            <w:shd w:val="clear" w:color="auto" w:fill="auto"/>
            <w:noWrap/>
            <w:vAlign w:val="center"/>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w:t>
            </w:r>
          </w:p>
        </w:tc>
        <w:tc>
          <w:tcPr>
            <w:tcW w:w="886" w:type="dxa"/>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100</w:t>
            </w:r>
          </w:p>
        </w:tc>
        <w:tc>
          <w:tcPr>
            <w:tcW w:w="1924" w:type="dxa"/>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29</w:t>
            </w:r>
          </w:p>
        </w:tc>
        <w:tc>
          <w:tcPr>
            <w:tcW w:w="2016" w:type="dxa"/>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15,0%</w:t>
            </w:r>
          </w:p>
        </w:tc>
        <w:tc>
          <w:tcPr>
            <w:tcW w:w="3153" w:type="dxa"/>
            <w:vAlign w:val="bottom"/>
          </w:tcPr>
          <w:p w:rsidR="002B1716" w:rsidRPr="00217AD8" w:rsidRDefault="002B1716" w:rsidP="0063755F">
            <w:pPr>
              <w:spacing w:after="0" w:line="240" w:lineRule="auto"/>
              <w:contextualSpacing/>
              <w:jc w:val="both"/>
              <w:rPr>
                <w:rFonts w:ascii="Times New Roman" w:eastAsia="Times New Roman" w:hAnsi="Times New Roman" w:cs="Times New Roman"/>
                <w:color w:val="000000"/>
              </w:rPr>
            </w:pPr>
            <w:r w:rsidRPr="00217AD8">
              <w:rPr>
                <w:rFonts w:ascii="Times New Roman" w:eastAsia="Times New Roman" w:hAnsi="Times New Roman" w:cs="Times New Roman"/>
                <w:color w:val="000000"/>
              </w:rPr>
              <w:t>Sedang</w:t>
            </w:r>
          </w:p>
        </w:tc>
      </w:tr>
      <w:tr w:rsidR="002B1716" w:rsidRPr="00217AD8" w:rsidTr="00DC2575">
        <w:trPr>
          <w:trHeight w:val="288"/>
          <w:jc w:val="center"/>
        </w:trPr>
        <w:tc>
          <w:tcPr>
            <w:tcW w:w="978" w:type="dxa"/>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101</w:t>
            </w:r>
          </w:p>
        </w:tc>
        <w:tc>
          <w:tcPr>
            <w:tcW w:w="296" w:type="dxa"/>
            <w:shd w:val="clear" w:color="auto" w:fill="auto"/>
            <w:noWrap/>
            <w:vAlign w:val="center"/>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w:t>
            </w:r>
          </w:p>
        </w:tc>
        <w:tc>
          <w:tcPr>
            <w:tcW w:w="886" w:type="dxa"/>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120</w:t>
            </w:r>
          </w:p>
        </w:tc>
        <w:tc>
          <w:tcPr>
            <w:tcW w:w="1924" w:type="dxa"/>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130</w:t>
            </w:r>
          </w:p>
        </w:tc>
        <w:tc>
          <w:tcPr>
            <w:tcW w:w="2016" w:type="dxa"/>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67,0%</w:t>
            </w:r>
          </w:p>
        </w:tc>
        <w:tc>
          <w:tcPr>
            <w:tcW w:w="3153" w:type="dxa"/>
            <w:vAlign w:val="bottom"/>
          </w:tcPr>
          <w:p w:rsidR="002B1716" w:rsidRPr="00217AD8" w:rsidRDefault="002B1716" w:rsidP="0063755F">
            <w:pPr>
              <w:spacing w:after="0" w:line="240" w:lineRule="auto"/>
              <w:contextualSpacing/>
              <w:jc w:val="both"/>
              <w:rPr>
                <w:rFonts w:ascii="Times New Roman" w:eastAsia="Times New Roman" w:hAnsi="Times New Roman" w:cs="Times New Roman"/>
                <w:color w:val="000000"/>
              </w:rPr>
            </w:pPr>
            <w:r w:rsidRPr="00217AD8">
              <w:rPr>
                <w:rFonts w:ascii="Times New Roman" w:eastAsia="Times New Roman" w:hAnsi="Times New Roman" w:cs="Times New Roman"/>
                <w:color w:val="000000"/>
              </w:rPr>
              <w:t>Tinggi</w:t>
            </w:r>
          </w:p>
        </w:tc>
      </w:tr>
      <w:tr w:rsidR="002B1716" w:rsidRPr="00217AD8" w:rsidTr="00DC2575">
        <w:trPr>
          <w:trHeight w:val="288"/>
          <w:jc w:val="center"/>
        </w:trPr>
        <w:tc>
          <w:tcPr>
            <w:tcW w:w="978" w:type="dxa"/>
            <w:tcBorders>
              <w:bottom w:val="single" w:sz="4" w:space="0" w:color="auto"/>
            </w:tcBorders>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121</w:t>
            </w:r>
          </w:p>
        </w:tc>
        <w:tc>
          <w:tcPr>
            <w:tcW w:w="296" w:type="dxa"/>
            <w:tcBorders>
              <w:bottom w:val="single" w:sz="4" w:space="0" w:color="auto"/>
            </w:tcBorders>
            <w:shd w:val="clear" w:color="auto" w:fill="auto"/>
            <w:noWrap/>
            <w:vAlign w:val="center"/>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w:t>
            </w:r>
          </w:p>
        </w:tc>
        <w:tc>
          <w:tcPr>
            <w:tcW w:w="886" w:type="dxa"/>
            <w:tcBorders>
              <w:bottom w:val="single" w:sz="4" w:space="0" w:color="auto"/>
            </w:tcBorders>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150</w:t>
            </w:r>
          </w:p>
        </w:tc>
        <w:tc>
          <w:tcPr>
            <w:tcW w:w="1924" w:type="dxa"/>
            <w:tcBorders>
              <w:bottom w:val="single" w:sz="4" w:space="0" w:color="auto"/>
            </w:tcBorders>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35</w:t>
            </w:r>
          </w:p>
        </w:tc>
        <w:tc>
          <w:tcPr>
            <w:tcW w:w="2016" w:type="dxa"/>
            <w:tcBorders>
              <w:bottom w:val="single" w:sz="4" w:space="0" w:color="auto"/>
            </w:tcBorders>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18,0%</w:t>
            </w:r>
          </w:p>
        </w:tc>
        <w:tc>
          <w:tcPr>
            <w:tcW w:w="3153" w:type="dxa"/>
            <w:tcBorders>
              <w:bottom w:val="single" w:sz="4" w:space="0" w:color="auto"/>
            </w:tcBorders>
            <w:vAlign w:val="bottom"/>
          </w:tcPr>
          <w:p w:rsidR="002B1716" w:rsidRPr="00217AD8" w:rsidRDefault="002B1716" w:rsidP="0063755F">
            <w:pPr>
              <w:spacing w:after="0" w:line="240" w:lineRule="auto"/>
              <w:contextualSpacing/>
              <w:jc w:val="both"/>
              <w:rPr>
                <w:rFonts w:ascii="Times New Roman" w:eastAsia="Times New Roman" w:hAnsi="Times New Roman" w:cs="Times New Roman"/>
                <w:color w:val="000000"/>
              </w:rPr>
            </w:pPr>
            <w:r w:rsidRPr="00217AD8">
              <w:rPr>
                <w:rFonts w:ascii="Times New Roman" w:eastAsia="Times New Roman" w:hAnsi="Times New Roman" w:cs="Times New Roman"/>
                <w:color w:val="000000"/>
              </w:rPr>
              <w:t>Sangat Tinggi</w:t>
            </w:r>
          </w:p>
        </w:tc>
      </w:tr>
      <w:tr w:rsidR="002B1716" w:rsidRPr="00217AD8" w:rsidTr="00DC2575">
        <w:trPr>
          <w:trHeight w:val="288"/>
          <w:jc w:val="center"/>
        </w:trPr>
        <w:tc>
          <w:tcPr>
            <w:tcW w:w="2160" w:type="dxa"/>
            <w:gridSpan w:val="3"/>
            <w:tcBorders>
              <w:top w:val="single" w:sz="4" w:space="0" w:color="auto"/>
              <w:bottom w:val="single" w:sz="4" w:space="0" w:color="auto"/>
              <w:right w:val="nil"/>
            </w:tcBorders>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Total</w:t>
            </w:r>
          </w:p>
        </w:tc>
        <w:tc>
          <w:tcPr>
            <w:tcW w:w="1924" w:type="dxa"/>
            <w:tcBorders>
              <w:top w:val="single" w:sz="4" w:space="0" w:color="auto"/>
              <w:left w:val="nil"/>
              <w:bottom w:val="single" w:sz="4" w:space="0" w:color="auto"/>
              <w:right w:val="nil"/>
            </w:tcBorders>
            <w:shd w:val="clear" w:color="auto" w:fill="auto"/>
            <w:vAlign w:val="bottom"/>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194</w:t>
            </w:r>
          </w:p>
        </w:tc>
        <w:tc>
          <w:tcPr>
            <w:tcW w:w="2016" w:type="dxa"/>
            <w:tcBorders>
              <w:top w:val="single" w:sz="4" w:space="0" w:color="auto"/>
            </w:tcBorders>
            <w:shd w:val="clear" w:color="auto" w:fill="auto"/>
            <w:noWrap/>
            <w:vAlign w:val="bottom"/>
            <w:hideMark/>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100%</w:t>
            </w:r>
          </w:p>
        </w:tc>
        <w:tc>
          <w:tcPr>
            <w:tcW w:w="3153" w:type="dxa"/>
            <w:tcBorders>
              <w:top w:val="single" w:sz="4" w:space="0" w:color="auto"/>
            </w:tcBorders>
          </w:tcPr>
          <w:p w:rsidR="002B1716" w:rsidRPr="00217AD8" w:rsidRDefault="002B1716" w:rsidP="00217AD8">
            <w:pPr>
              <w:spacing w:after="0" w:line="240" w:lineRule="auto"/>
              <w:contextualSpacing/>
              <w:jc w:val="center"/>
              <w:rPr>
                <w:rFonts w:ascii="Times New Roman" w:eastAsia="Times New Roman" w:hAnsi="Times New Roman" w:cs="Times New Roman"/>
                <w:color w:val="000000"/>
              </w:rPr>
            </w:pPr>
          </w:p>
        </w:tc>
      </w:tr>
    </w:tbl>
    <w:p w:rsidR="00DC2575" w:rsidRDefault="00DC2575" w:rsidP="00217AD8">
      <w:pPr>
        <w:pStyle w:val="ListParagraph"/>
        <w:spacing w:after="0" w:line="240" w:lineRule="auto"/>
        <w:ind w:left="1800" w:hanging="1080"/>
        <w:jc w:val="both"/>
        <w:rPr>
          <w:rFonts w:ascii="Times New Roman" w:hAnsi="Times New Roman"/>
        </w:rPr>
      </w:pPr>
    </w:p>
    <w:p w:rsidR="002B1716" w:rsidRPr="00DC2575" w:rsidRDefault="002B1716" w:rsidP="00E85CD4">
      <w:pPr>
        <w:pStyle w:val="ListParagraph"/>
        <w:spacing w:after="0" w:line="240" w:lineRule="auto"/>
        <w:ind w:left="1701" w:hanging="992"/>
        <w:jc w:val="both"/>
        <w:rPr>
          <w:rFonts w:ascii="Times New Roman" w:hAnsi="Times New Roman"/>
        </w:rPr>
      </w:pPr>
      <w:r w:rsidRPr="00DC2575">
        <w:rPr>
          <w:rFonts w:ascii="Times New Roman" w:hAnsi="Times New Roman"/>
        </w:rPr>
        <w:t>Tabel 3. Distribusi Jumlah dan Persentase Nilai Minat Belajar</w:t>
      </w:r>
      <w:r w:rsidR="00240E1B" w:rsidRPr="00DC2575">
        <w:rPr>
          <w:rFonts w:ascii="Times New Roman" w:hAnsi="Times New Roman"/>
        </w:rPr>
        <w:t xml:space="preserve"> Siswa</w:t>
      </w:r>
      <w:r w:rsidR="00106DA3" w:rsidRPr="00DC2575">
        <w:rPr>
          <w:rFonts w:ascii="Times New Roman" w:hAnsi="Times New Roman"/>
        </w:rPr>
        <w:t xml:space="preserve"> SMA Negeri 1 Tonra Kabupaten Bone</w:t>
      </w:r>
    </w:p>
    <w:tbl>
      <w:tblPr>
        <w:tblW w:w="9155" w:type="dxa"/>
        <w:jc w:val="center"/>
        <w:tblBorders>
          <w:top w:val="single" w:sz="4" w:space="0" w:color="auto"/>
          <w:bottom w:val="single" w:sz="4" w:space="0" w:color="auto"/>
        </w:tblBorders>
        <w:tblLook w:val="04A0" w:firstRow="1" w:lastRow="0" w:firstColumn="1" w:lastColumn="0" w:noHBand="0" w:noVBand="1"/>
      </w:tblPr>
      <w:tblGrid>
        <w:gridCol w:w="935"/>
        <w:gridCol w:w="296"/>
        <w:gridCol w:w="1025"/>
        <w:gridCol w:w="1819"/>
        <w:gridCol w:w="1912"/>
        <w:gridCol w:w="3168"/>
      </w:tblGrid>
      <w:tr w:rsidR="002B1716" w:rsidRPr="00217AD8" w:rsidTr="0063755F">
        <w:trPr>
          <w:trHeight w:val="251"/>
          <w:jc w:val="center"/>
        </w:trPr>
        <w:tc>
          <w:tcPr>
            <w:tcW w:w="2256" w:type="dxa"/>
            <w:gridSpan w:val="3"/>
            <w:tcBorders>
              <w:bottom w:val="single" w:sz="4" w:space="0" w:color="auto"/>
            </w:tcBorders>
            <w:shd w:val="clear" w:color="auto" w:fill="auto"/>
            <w:noWrap/>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Interval</w:t>
            </w:r>
          </w:p>
        </w:tc>
        <w:tc>
          <w:tcPr>
            <w:tcW w:w="1819" w:type="dxa"/>
            <w:tcBorders>
              <w:bottom w:val="single" w:sz="4" w:space="0" w:color="auto"/>
            </w:tcBorders>
            <w:shd w:val="clear" w:color="auto" w:fill="auto"/>
            <w:noWrap/>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Jumlah</w:t>
            </w:r>
          </w:p>
        </w:tc>
        <w:tc>
          <w:tcPr>
            <w:tcW w:w="1912" w:type="dxa"/>
            <w:tcBorders>
              <w:bottom w:val="single" w:sz="4" w:space="0" w:color="auto"/>
            </w:tcBorders>
            <w:shd w:val="clear" w:color="auto" w:fill="auto"/>
            <w:noWrap/>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Presentase</w:t>
            </w:r>
          </w:p>
        </w:tc>
        <w:tc>
          <w:tcPr>
            <w:tcW w:w="3168" w:type="dxa"/>
            <w:tcBorders>
              <w:bottom w:val="single" w:sz="4" w:space="0" w:color="auto"/>
            </w:tcBorders>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Kategori</w:t>
            </w:r>
          </w:p>
        </w:tc>
      </w:tr>
      <w:tr w:rsidR="002B1716" w:rsidRPr="00217AD8" w:rsidTr="0063755F">
        <w:trPr>
          <w:trHeight w:val="288"/>
          <w:jc w:val="center"/>
        </w:trPr>
        <w:tc>
          <w:tcPr>
            <w:tcW w:w="935" w:type="dxa"/>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30</w:t>
            </w:r>
          </w:p>
        </w:tc>
        <w:tc>
          <w:tcPr>
            <w:tcW w:w="296" w:type="dxa"/>
            <w:shd w:val="clear" w:color="auto" w:fill="auto"/>
            <w:noWrap/>
            <w:vAlign w:val="center"/>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w:t>
            </w:r>
          </w:p>
        </w:tc>
        <w:tc>
          <w:tcPr>
            <w:tcW w:w="1025" w:type="dxa"/>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60</w:t>
            </w:r>
          </w:p>
        </w:tc>
        <w:tc>
          <w:tcPr>
            <w:tcW w:w="1819" w:type="dxa"/>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0</w:t>
            </w:r>
          </w:p>
        </w:tc>
        <w:tc>
          <w:tcPr>
            <w:tcW w:w="1912" w:type="dxa"/>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0%</w:t>
            </w:r>
          </w:p>
        </w:tc>
        <w:tc>
          <w:tcPr>
            <w:tcW w:w="3168" w:type="dxa"/>
            <w:vAlign w:val="bottom"/>
          </w:tcPr>
          <w:p w:rsidR="002B1716" w:rsidRPr="00217AD8" w:rsidRDefault="002B1716" w:rsidP="0063755F">
            <w:pPr>
              <w:spacing w:after="0" w:line="240" w:lineRule="auto"/>
              <w:jc w:val="both"/>
              <w:rPr>
                <w:rFonts w:ascii="Times New Roman" w:eastAsia="Times New Roman" w:hAnsi="Times New Roman" w:cs="Times New Roman"/>
                <w:color w:val="000000"/>
              </w:rPr>
            </w:pPr>
            <w:r w:rsidRPr="00217AD8">
              <w:rPr>
                <w:rFonts w:ascii="Times New Roman" w:eastAsia="Times New Roman" w:hAnsi="Times New Roman" w:cs="Times New Roman"/>
                <w:color w:val="000000"/>
              </w:rPr>
              <w:t>Sangat Rendah</w:t>
            </w:r>
          </w:p>
        </w:tc>
      </w:tr>
      <w:tr w:rsidR="002B1716" w:rsidRPr="00217AD8" w:rsidTr="0063755F">
        <w:trPr>
          <w:trHeight w:val="288"/>
          <w:jc w:val="center"/>
        </w:trPr>
        <w:tc>
          <w:tcPr>
            <w:tcW w:w="935" w:type="dxa"/>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61</w:t>
            </w:r>
          </w:p>
        </w:tc>
        <w:tc>
          <w:tcPr>
            <w:tcW w:w="296" w:type="dxa"/>
            <w:shd w:val="clear" w:color="auto" w:fill="auto"/>
            <w:noWrap/>
            <w:vAlign w:val="center"/>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w:t>
            </w:r>
          </w:p>
        </w:tc>
        <w:tc>
          <w:tcPr>
            <w:tcW w:w="1025" w:type="dxa"/>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80</w:t>
            </w:r>
          </w:p>
        </w:tc>
        <w:tc>
          <w:tcPr>
            <w:tcW w:w="1819" w:type="dxa"/>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0</w:t>
            </w:r>
          </w:p>
        </w:tc>
        <w:tc>
          <w:tcPr>
            <w:tcW w:w="1912" w:type="dxa"/>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0%</w:t>
            </w:r>
          </w:p>
        </w:tc>
        <w:tc>
          <w:tcPr>
            <w:tcW w:w="3168" w:type="dxa"/>
            <w:vAlign w:val="bottom"/>
          </w:tcPr>
          <w:p w:rsidR="002B1716" w:rsidRPr="00217AD8" w:rsidRDefault="002B1716" w:rsidP="0063755F">
            <w:pPr>
              <w:spacing w:after="0" w:line="240" w:lineRule="auto"/>
              <w:jc w:val="both"/>
              <w:rPr>
                <w:rFonts w:ascii="Times New Roman" w:eastAsia="Times New Roman" w:hAnsi="Times New Roman" w:cs="Times New Roman"/>
                <w:color w:val="000000"/>
              </w:rPr>
            </w:pPr>
            <w:r w:rsidRPr="00217AD8">
              <w:rPr>
                <w:rFonts w:ascii="Times New Roman" w:eastAsia="Times New Roman" w:hAnsi="Times New Roman" w:cs="Times New Roman"/>
                <w:color w:val="000000"/>
              </w:rPr>
              <w:t>Rendah</w:t>
            </w:r>
          </w:p>
        </w:tc>
      </w:tr>
      <w:tr w:rsidR="002B1716" w:rsidRPr="00217AD8" w:rsidTr="0063755F">
        <w:trPr>
          <w:trHeight w:val="288"/>
          <w:jc w:val="center"/>
        </w:trPr>
        <w:tc>
          <w:tcPr>
            <w:tcW w:w="935" w:type="dxa"/>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81</w:t>
            </w:r>
          </w:p>
        </w:tc>
        <w:tc>
          <w:tcPr>
            <w:tcW w:w="296" w:type="dxa"/>
            <w:shd w:val="clear" w:color="auto" w:fill="auto"/>
            <w:noWrap/>
            <w:vAlign w:val="center"/>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w:t>
            </w:r>
          </w:p>
        </w:tc>
        <w:tc>
          <w:tcPr>
            <w:tcW w:w="1025" w:type="dxa"/>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100</w:t>
            </w:r>
          </w:p>
        </w:tc>
        <w:tc>
          <w:tcPr>
            <w:tcW w:w="1819" w:type="dxa"/>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33</w:t>
            </w:r>
          </w:p>
        </w:tc>
        <w:tc>
          <w:tcPr>
            <w:tcW w:w="1912" w:type="dxa"/>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17,0%</w:t>
            </w:r>
          </w:p>
        </w:tc>
        <w:tc>
          <w:tcPr>
            <w:tcW w:w="3168" w:type="dxa"/>
            <w:vAlign w:val="bottom"/>
          </w:tcPr>
          <w:p w:rsidR="002B1716" w:rsidRPr="00217AD8" w:rsidRDefault="002B1716" w:rsidP="0063755F">
            <w:pPr>
              <w:spacing w:after="0" w:line="240" w:lineRule="auto"/>
              <w:jc w:val="both"/>
              <w:rPr>
                <w:rFonts w:ascii="Times New Roman" w:eastAsia="Times New Roman" w:hAnsi="Times New Roman" w:cs="Times New Roman"/>
                <w:color w:val="000000"/>
              </w:rPr>
            </w:pPr>
            <w:r w:rsidRPr="00217AD8">
              <w:rPr>
                <w:rFonts w:ascii="Times New Roman" w:eastAsia="Times New Roman" w:hAnsi="Times New Roman" w:cs="Times New Roman"/>
                <w:color w:val="000000"/>
              </w:rPr>
              <w:t>Sedang</w:t>
            </w:r>
          </w:p>
        </w:tc>
      </w:tr>
      <w:tr w:rsidR="002B1716" w:rsidRPr="00217AD8" w:rsidTr="0063755F">
        <w:trPr>
          <w:trHeight w:val="288"/>
          <w:jc w:val="center"/>
        </w:trPr>
        <w:tc>
          <w:tcPr>
            <w:tcW w:w="935" w:type="dxa"/>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101</w:t>
            </w:r>
          </w:p>
        </w:tc>
        <w:tc>
          <w:tcPr>
            <w:tcW w:w="296" w:type="dxa"/>
            <w:shd w:val="clear" w:color="auto" w:fill="auto"/>
            <w:noWrap/>
            <w:vAlign w:val="center"/>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w:t>
            </w:r>
          </w:p>
        </w:tc>
        <w:tc>
          <w:tcPr>
            <w:tcW w:w="1025" w:type="dxa"/>
            <w:tcBorders>
              <w:bottom w:val="nil"/>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120</w:t>
            </w:r>
          </w:p>
        </w:tc>
        <w:tc>
          <w:tcPr>
            <w:tcW w:w="1819" w:type="dxa"/>
            <w:tcBorders>
              <w:bottom w:val="nil"/>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104</w:t>
            </w:r>
          </w:p>
        </w:tc>
        <w:tc>
          <w:tcPr>
            <w:tcW w:w="1912" w:type="dxa"/>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53,6%</w:t>
            </w:r>
          </w:p>
        </w:tc>
        <w:tc>
          <w:tcPr>
            <w:tcW w:w="3168" w:type="dxa"/>
            <w:vAlign w:val="bottom"/>
          </w:tcPr>
          <w:p w:rsidR="002B1716" w:rsidRPr="00217AD8" w:rsidRDefault="002B1716" w:rsidP="0063755F">
            <w:pPr>
              <w:spacing w:after="0" w:line="240" w:lineRule="auto"/>
              <w:jc w:val="both"/>
              <w:rPr>
                <w:rFonts w:ascii="Times New Roman" w:eastAsia="Times New Roman" w:hAnsi="Times New Roman" w:cs="Times New Roman"/>
                <w:color w:val="000000"/>
              </w:rPr>
            </w:pPr>
            <w:r w:rsidRPr="00217AD8">
              <w:rPr>
                <w:rFonts w:ascii="Times New Roman" w:eastAsia="Times New Roman" w:hAnsi="Times New Roman" w:cs="Times New Roman"/>
                <w:color w:val="000000"/>
              </w:rPr>
              <w:t>Tinggi</w:t>
            </w:r>
          </w:p>
        </w:tc>
      </w:tr>
      <w:tr w:rsidR="002B1716" w:rsidRPr="00217AD8" w:rsidTr="0063755F">
        <w:trPr>
          <w:trHeight w:val="288"/>
          <w:jc w:val="center"/>
        </w:trPr>
        <w:tc>
          <w:tcPr>
            <w:tcW w:w="935" w:type="dxa"/>
            <w:tcBorders>
              <w:bottom w:val="single" w:sz="4" w:space="0" w:color="auto"/>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121</w:t>
            </w:r>
          </w:p>
        </w:tc>
        <w:tc>
          <w:tcPr>
            <w:tcW w:w="296" w:type="dxa"/>
            <w:tcBorders>
              <w:bottom w:val="single" w:sz="4" w:space="0" w:color="auto"/>
            </w:tcBorders>
            <w:shd w:val="clear" w:color="auto" w:fill="auto"/>
            <w:noWrap/>
            <w:vAlign w:val="center"/>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w:t>
            </w:r>
          </w:p>
        </w:tc>
        <w:tc>
          <w:tcPr>
            <w:tcW w:w="1025" w:type="dxa"/>
            <w:tcBorders>
              <w:top w:val="nil"/>
              <w:bottom w:val="single" w:sz="4" w:space="0" w:color="auto"/>
              <w:right w:val="nil"/>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150</w:t>
            </w:r>
          </w:p>
        </w:tc>
        <w:tc>
          <w:tcPr>
            <w:tcW w:w="1819" w:type="dxa"/>
            <w:tcBorders>
              <w:top w:val="nil"/>
              <w:left w:val="nil"/>
              <w:bottom w:val="single" w:sz="4" w:space="0" w:color="auto"/>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57</w:t>
            </w:r>
          </w:p>
        </w:tc>
        <w:tc>
          <w:tcPr>
            <w:tcW w:w="1912" w:type="dxa"/>
            <w:tcBorders>
              <w:bottom w:val="single" w:sz="4" w:space="0" w:color="auto"/>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29,4%</w:t>
            </w:r>
          </w:p>
        </w:tc>
        <w:tc>
          <w:tcPr>
            <w:tcW w:w="3168" w:type="dxa"/>
            <w:tcBorders>
              <w:bottom w:val="single" w:sz="4" w:space="0" w:color="auto"/>
            </w:tcBorders>
            <w:vAlign w:val="bottom"/>
          </w:tcPr>
          <w:p w:rsidR="002B1716" w:rsidRPr="00217AD8" w:rsidRDefault="002B1716" w:rsidP="0063755F">
            <w:pPr>
              <w:spacing w:after="0" w:line="240" w:lineRule="auto"/>
              <w:jc w:val="both"/>
              <w:rPr>
                <w:rFonts w:ascii="Times New Roman" w:eastAsia="Times New Roman" w:hAnsi="Times New Roman" w:cs="Times New Roman"/>
                <w:color w:val="000000"/>
              </w:rPr>
            </w:pPr>
            <w:r w:rsidRPr="00217AD8">
              <w:rPr>
                <w:rFonts w:ascii="Times New Roman" w:eastAsia="Times New Roman" w:hAnsi="Times New Roman" w:cs="Times New Roman"/>
                <w:color w:val="000000"/>
              </w:rPr>
              <w:t>Sangat Tinggi</w:t>
            </w:r>
          </w:p>
        </w:tc>
      </w:tr>
      <w:tr w:rsidR="002B1716" w:rsidRPr="00217AD8" w:rsidTr="0063755F">
        <w:trPr>
          <w:trHeight w:val="288"/>
          <w:jc w:val="center"/>
        </w:trPr>
        <w:tc>
          <w:tcPr>
            <w:tcW w:w="2256" w:type="dxa"/>
            <w:gridSpan w:val="3"/>
            <w:tcBorders>
              <w:top w:val="single" w:sz="4" w:space="0" w:color="auto"/>
              <w:bottom w:val="single" w:sz="4" w:space="0" w:color="auto"/>
              <w:right w:val="nil"/>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 xml:space="preserve">Total </w:t>
            </w:r>
          </w:p>
        </w:tc>
        <w:tc>
          <w:tcPr>
            <w:tcW w:w="1819" w:type="dxa"/>
            <w:tcBorders>
              <w:top w:val="single" w:sz="4" w:space="0" w:color="auto"/>
              <w:left w:val="nil"/>
              <w:bottom w:val="single" w:sz="4" w:space="0" w:color="auto"/>
            </w:tcBorders>
            <w:shd w:val="clear" w:color="auto" w:fill="auto"/>
            <w:vAlign w:val="bottom"/>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194</w:t>
            </w:r>
          </w:p>
        </w:tc>
        <w:tc>
          <w:tcPr>
            <w:tcW w:w="1912" w:type="dxa"/>
            <w:tcBorders>
              <w:top w:val="single" w:sz="4" w:space="0" w:color="auto"/>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100%</w:t>
            </w:r>
          </w:p>
        </w:tc>
        <w:tc>
          <w:tcPr>
            <w:tcW w:w="3168" w:type="dxa"/>
            <w:tcBorders>
              <w:top w:val="single" w:sz="4" w:space="0" w:color="auto"/>
            </w:tcBorders>
          </w:tcPr>
          <w:p w:rsidR="002B1716" w:rsidRPr="00217AD8" w:rsidRDefault="002B1716" w:rsidP="00217AD8">
            <w:pPr>
              <w:spacing w:after="0" w:line="240" w:lineRule="auto"/>
              <w:jc w:val="center"/>
              <w:rPr>
                <w:rFonts w:ascii="Times New Roman" w:eastAsia="Times New Roman" w:hAnsi="Times New Roman" w:cs="Times New Roman"/>
                <w:color w:val="000000"/>
              </w:rPr>
            </w:pPr>
          </w:p>
        </w:tc>
      </w:tr>
    </w:tbl>
    <w:p w:rsidR="00240E1B" w:rsidRPr="00217AD8" w:rsidRDefault="00240E1B" w:rsidP="00217AD8">
      <w:pPr>
        <w:spacing w:after="0" w:line="240" w:lineRule="auto"/>
        <w:jc w:val="both"/>
        <w:rPr>
          <w:rFonts w:ascii="Times New Roman" w:hAnsi="Times New Roman" w:cs="Times New Roman"/>
          <w:b/>
        </w:rPr>
      </w:pPr>
    </w:p>
    <w:p w:rsidR="002B1716" w:rsidRPr="00DC2575" w:rsidRDefault="002B1716" w:rsidP="00E85CD4">
      <w:pPr>
        <w:pStyle w:val="ListParagraph"/>
        <w:spacing w:after="0" w:line="240" w:lineRule="auto"/>
        <w:ind w:left="1560" w:hanging="851"/>
        <w:jc w:val="both"/>
        <w:rPr>
          <w:rFonts w:ascii="Times New Roman" w:hAnsi="Times New Roman"/>
        </w:rPr>
      </w:pPr>
      <w:r w:rsidRPr="00DC2575">
        <w:rPr>
          <w:rFonts w:ascii="Times New Roman" w:hAnsi="Times New Roman"/>
        </w:rPr>
        <w:t xml:space="preserve">Tabel 4. Distribusi Jumlah dan Persentase Hasil Belajar Siswa </w:t>
      </w:r>
      <w:r w:rsidR="00106DA3" w:rsidRPr="00DC2575">
        <w:rPr>
          <w:rFonts w:ascii="Times New Roman" w:hAnsi="Times New Roman"/>
        </w:rPr>
        <w:t>SMA Negeri 1 Tonra Kabupaten Bone</w:t>
      </w:r>
    </w:p>
    <w:tbl>
      <w:tblPr>
        <w:tblW w:w="4787" w:type="pct"/>
        <w:jc w:val="center"/>
        <w:tblBorders>
          <w:top w:val="single" w:sz="4" w:space="0" w:color="auto"/>
          <w:bottom w:val="single" w:sz="4" w:space="0" w:color="auto"/>
        </w:tblBorders>
        <w:tblLayout w:type="fixed"/>
        <w:tblLook w:val="04A0" w:firstRow="1" w:lastRow="0" w:firstColumn="1" w:lastColumn="0" w:noHBand="0" w:noVBand="1"/>
      </w:tblPr>
      <w:tblGrid>
        <w:gridCol w:w="858"/>
        <w:gridCol w:w="507"/>
        <w:gridCol w:w="842"/>
        <w:gridCol w:w="1809"/>
        <w:gridCol w:w="1851"/>
        <w:gridCol w:w="3344"/>
      </w:tblGrid>
      <w:tr w:rsidR="00DC2575" w:rsidRPr="00217AD8" w:rsidTr="0063755F">
        <w:trPr>
          <w:trHeight w:val="251"/>
          <w:jc w:val="center"/>
        </w:trPr>
        <w:tc>
          <w:tcPr>
            <w:tcW w:w="1198" w:type="pct"/>
            <w:gridSpan w:val="3"/>
            <w:tcBorders>
              <w:bottom w:val="single" w:sz="4" w:space="0" w:color="auto"/>
            </w:tcBorders>
            <w:shd w:val="clear" w:color="auto" w:fill="auto"/>
            <w:noWrap/>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Interval</w:t>
            </w:r>
          </w:p>
        </w:tc>
        <w:tc>
          <w:tcPr>
            <w:tcW w:w="982" w:type="pct"/>
            <w:tcBorders>
              <w:bottom w:val="single" w:sz="4" w:space="0" w:color="auto"/>
            </w:tcBorders>
            <w:shd w:val="clear" w:color="auto" w:fill="auto"/>
            <w:noWrap/>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Jumlah</w:t>
            </w:r>
          </w:p>
        </w:tc>
        <w:tc>
          <w:tcPr>
            <w:tcW w:w="1005" w:type="pct"/>
            <w:tcBorders>
              <w:bottom w:val="single" w:sz="4" w:space="0" w:color="auto"/>
            </w:tcBorders>
            <w:shd w:val="clear" w:color="auto" w:fill="auto"/>
            <w:noWrap/>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Presentase</w:t>
            </w:r>
          </w:p>
        </w:tc>
        <w:tc>
          <w:tcPr>
            <w:tcW w:w="1815" w:type="pct"/>
            <w:tcBorders>
              <w:bottom w:val="single" w:sz="4" w:space="0" w:color="auto"/>
            </w:tcBorders>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Kategori</w:t>
            </w:r>
          </w:p>
        </w:tc>
      </w:tr>
      <w:tr w:rsidR="0063755F" w:rsidRPr="00217AD8" w:rsidTr="0063755F">
        <w:trPr>
          <w:trHeight w:val="288"/>
          <w:jc w:val="center"/>
        </w:trPr>
        <w:tc>
          <w:tcPr>
            <w:tcW w:w="466" w:type="pct"/>
            <w:tcBorders>
              <w:top w:val="single" w:sz="4" w:space="0" w:color="auto"/>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0</w:t>
            </w:r>
          </w:p>
        </w:tc>
        <w:tc>
          <w:tcPr>
            <w:tcW w:w="275" w:type="pct"/>
            <w:tcBorders>
              <w:top w:val="single" w:sz="4" w:space="0" w:color="auto"/>
            </w:tcBorders>
            <w:shd w:val="clear" w:color="auto" w:fill="auto"/>
            <w:noWrap/>
            <w:vAlign w:val="center"/>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w:t>
            </w:r>
          </w:p>
        </w:tc>
        <w:tc>
          <w:tcPr>
            <w:tcW w:w="457" w:type="pct"/>
            <w:tcBorders>
              <w:top w:val="single" w:sz="4" w:space="0" w:color="auto"/>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40</w:t>
            </w:r>
          </w:p>
        </w:tc>
        <w:tc>
          <w:tcPr>
            <w:tcW w:w="982" w:type="pct"/>
            <w:tcBorders>
              <w:top w:val="single" w:sz="4" w:space="0" w:color="auto"/>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0</w:t>
            </w:r>
          </w:p>
        </w:tc>
        <w:tc>
          <w:tcPr>
            <w:tcW w:w="1005" w:type="pct"/>
            <w:tcBorders>
              <w:top w:val="single" w:sz="4" w:space="0" w:color="auto"/>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0%</w:t>
            </w:r>
          </w:p>
        </w:tc>
        <w:tc>
          <w:tcPr>
            <w:tcW w:w="1815" w:type="pct"/>
            <w:tcBorders>
              <w:top w:val="single" w:sz="4" w:space="0" w:color="auto"/>
            </w:tcBorders>
            <w:vAlign w:val="bottom"/>
          </w:tcPr>
          <w:p w:rsidR="002B1716" w:rsidRPr="00217AD8" w:rsidRDefault="002B1716" w:rsidP="0063755F">
            <w:pPr>
              <w:spacing w:after="0" w:line="240" w:lineRule="auto"/>
              <w:jc w:val="both"/>
              <w:rPr>
                <w:rFonts w:ascii="Times New Roman" w:eastAsia="Times New Roman" w:hAnsi="Times New Roman" w:cs="Times New Roman"/>
                <w:color w:val="000000"/>
              </w:rPr>
            </w:pPr>
            <w:r w:rsidRPr="00217AD8">
              <w:rPr>
                <w:rFonts w:ascii="Times New Roman" w:eastAsia="Times New Roman" w:hAnsi="Times New Roman" w:cs="Times New Roman"/>
                <w:color w:val="000000"/>
              </w:rPr>
              <w:t>Sangat Rendah</w:t>
            </w:r>
          </w:p>
        </w:tc>
      </w:tr>
      <w:tr w:rsidR="0063755F" w:rsidRPr="00217AD8" w:rsidTr="0063755F">
        <w:trPr>
          <w:trHeight w:val="288"/>
          <w:jc w:val="center"/>
        </w:trPr>
        <w:tc>
          <w:tcPr>
            <w:tcW w:w="466" w:type="pct"/>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41</w:t>
            </w:r>
          </w:p>
        </w:tc>
        <w:tc>
          <w:tcPr>
            <w:tcW w:w="275" w:type="pct"/>
            <w:shd w:val="clear" w:color="auto" w:fill="auto"/>
            <w:noWrap/>
            <w:vAlign w:val="center"/>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w:t>
            </w:r>
          </w:p>
        </w:tc>
        <w:tc>
          <w:tcPr>
            <w:tcW w:w="457" w:type="pct"/>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55</w:t>
            </w:r>
          </w:p>
        </w:tc>
        <w:tc>
          <w:tcPr>
            <w:tcW w:w="982" w:type="pct"/>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0</w:t>
            </w:r>
          </w:p>
        </w:tc>
        <w:tc>
          <w:tcPr>
            <w:tcW w:w="1005" w:type="pct"/>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0%</w:t>
            </w:r>
          </w:p>
        </w:tc>
        <w:tc>
          <w:tcPr>
            <w:tcW w:w="1815" w:type="pct"/>
            <w:vAlign w:val="bottom"/>
          </w:tcPr>
          <w:p w:rsidR="002B1716" w:rsidRPr="00217AD8" w:rsidRDefault="002B1716" w:rsidP="0063755F">
            <w:pPr>
              <w:spacing w:after="0" w:line="240" w:lineRule="auto"/>
              <w:jc w:val="both"/>
              <w:rPr>
                <w:rFonts w:ascii="Times New Roman" w:eastAsia="Times New Roman" w:hAnsi="Times New Roman" w:cs="Times New Roman"/>
                <w:color w:val="000000"/>
              </w:rPr>
            </w:pPr>
            <w:r w:rsidRPr="00217AD8">
              <w:rPr>
                <w:rFonts w:ascii="Times New Roman" w:eastAsia="Times New Roman" w:hAnsi="Times New Roman" w:cs="Times New Roman"/>
                <w:color w:val="000000"/>
              </w:rPr>
              <w:t>Rendah</w:t>
            </w:r>
          </w:p>
        </w:tc>
      </w:tr>
      <w:tr w:rsidR="0063755F" w:rsidRPr="00217AD8" w:rsidTr="0063755F">
        <w:trPr>
          <w:trHeight w:val="288"/>
          <w:jc w:val="center"/>
        </w:trPr>
        <w:tc>
          <w:tcPr>
            <w:tcW w:w="466" w:type="pct"/>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56</w:t>
            </w:r>
          </w:p>
        </w:tc>
        <w:tc>
          <w:tcPr>
            <w:tcW w:w="275" w:type="pct"/>
            <w:shd w:val="clear" w:color="auto" w:fill="auto"/>
            <w:noWrap/>
            <w:vAlign w:val="center"/>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w:t>
            </w:r>
          </w:p>
        </w:tc>
        <w:tc>
          <w:tcPr>
            <w:tcW w:w="457" w:type="pct"/>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70</w:t>
            </w:r>
          </w:p>
        </w:tc>
        <w:tc>
          <w:tcPr>
            <w:tcW w:w="982" w:type="pct"/>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49</w:t>
            </w:r>
          </w:p>
        </w:tc>
        <w:tc>
          <w:tcPr>
            <w:tcW w:w="1005" w:type="pct"/>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25,3%</w:t>
            </w:r>
          </w:p>
        </w:tc>
        <w:tc>
          <w:tcPr>
            <w:tcW w:w="1815" w:type="pct"/>
            <w:vAlign w:val="bottom"/>
          </w:tcPr>
          <w:p w:rsidR="002B1716" w:rsidRPr="00217AD8" w:rsidRDefault="002B1716" w:rsidP="0063755F">
            <w:pPr>
              <w:spacing w:after="0" w:line="240" w:lineRule="auto"/>
              <w:jc w:val="both"/>
              <w:rPr>
                <w:rFonts w:ascii="Times New Roman" w:eastAsia="Times New Roman" w:hAnsi="Times New Roman" w:cs="Times New Roman"/>
                <w:color w:val="000000"/>
              </w:rPr>
            </w:pPr>
            <w:r w:rsidRPr="00217AD8">
              <w:rPr>
                <w:rFonts w:ascii="Times New Roman" w:eastAsia="Times New Roman" w:hAnsi="Times New Roman" w:cs="Times New Roman"/>
                <w:color w:val="000000"/>
              </w:rPr>
              <w:t>Sedang</w:t>
            </w:r>
          </w:p>
        </w:tc>
      </w:tr>
      <w:tr w:rsidR="0063755F" w:rsidRPr="00217AD8" w:rsidTr="0063755F">
        <w:trPr>
          <w:trHeight w:val="288"/>
          <w:jc w:val="center"/>
        </w:trPr>
        <w:tc>
          <w:tcPr>
            <w:tcW w:w="466" w:type="pct"/>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71</w:t>
            </w:r>
          </w:p>
        </w:tc>
        <w:tc>
          <w:tcPr>
            <w:tcW w:w="275" w:type="pct"/>
            <w:shd w:val="clear" w:color="auto" w:fill="auto"/>
            <w:noWrap/>
            <w:vAlign w:val="center"/>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w:t>
            </w:r>
          </w:p>
        </w:tc>
        <w:tc>
          <w:tcPr>
            <w:tcW w:w="457" w:type="pct"/>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85</w:t>
            </w:r>
          </w:p>
        </w:tc>
        <w:tc>
          <w:tcPr>
            <w:tcW w:w="982" w:type="pct"/>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144</w:t>
            </w:r>
          </w:p>
        </w:tc>
        <w:tc>
          <w:tcPr>
            <w:tcW w:w="1005" w:type="pct"/>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74,2%</w:t>
            </w:r>
          </w:p>
        </w:tc>
        <w:tc>
          <w:tcPr>
            <w:tcW w:w="1815" w:type="pct"/>
            <w:vAlign w:val="bottom"/>
          </w:tcPr>
          <w:p w:rsidR="002B1716" w:rsidRPr="00217AD8" w:rsidRDefault="002B1716" w:rsidP="0063755F">
            <w:pPr>
              <w:spacing w:after="0" w:line="240" w:lineRule="auto"/>
              <w:jc w:val="both"/>
              <w:rPr>
                <w:rFonts w:ascii="Times New Roman" w:eastAsia="Times New Roman" w:hAnsi="Times New Roman" w:cs="Times New Roman"/>
                <w:color w:val="000000"/>
              </w:rPr>
            </w:pPr>
            <w:r w:rsidRPr="00217AD8">
              <w:rPr>
                <w:rFonts w:ascii="Times New Roman" w:eastAsia="Times New Roman" w:hAnsi="Times New Roman" w:cs="Times New Roman"/>
                <w:color w:val="000000"/>
              </w:rPr>
              <w:t>Tinggi</w:t>
            </w:r>
          </w:p>
        </w:tc>
      </w:tr>
      <w:tr w:rsidR="0063755F" w:rsidRPr="00217AD8" w:rsidTr="0063755F">
        <w:trPr>
          <w:trHeight w:val="288"/>
          <w:jc w:val="center"/>
        </w:trPr>
        <w:tc>
          <w:tcPr>
            <w:tcW w:w="466" w:type="pct"/>
            <w:tcBorders>
              <w:bottom w:val="single" w:sz="4" w:space="0" w:color="auto"/>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86</w:t>
            </w:r>
          </w:p>
        </w:tc>
        <w:tc>
          <w:tcPr>
            <w:tcW w:w="275" w:type="pct"/>
            <w:tcBorders>
              <w:bottom w:val="single" w:sz="4" w:space="0" w:color="auto"/>
            </w:tcBorders>
            <w:shd w:val="clear" w:color="auto" w:fill="auto"/>
            <w:noWrap/>
            <w:vAlign w:val="center"/>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w:t>
            </w:r>
          </w:p>
        </w:tc>
        <w:tc>
          <w:tcPr>
            <w:tcW w:w="457" w:type="pct"/>
            <w:tcBorders>
              <w:bottom w:val="single" w:sz="4" w:space="0" w:color="auto"/>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100</w:t>
            </w:r>
          </w:p>
        </w:tc>
        <w:tc>
          <w:tcPr>
            <w:tcW w:w="982" w:type="pct"/>
            <w:tcBorders>
              <w:bottom w:val="single" w:sz="4" w:space="0" w:color="auto"/>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w:t>
            </w:r>
          </w:p>
        </w:tc>
        <w:tc>
          <w:tcPr>
            <w:tcW w:w="1005" w:type="pct"/>
            <w:tcBorders>
              <w:bottom w:val="single" w:sz="4" w:space="0" w:color="auto"/>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0,5%</w:t>
            </w:r>
          </w:p>
        </w:tc>
        <w:tc>
          <w:tcPr>
            <w:tcW w:w="1815" w:type="pct"/>
            <w:tcBorders>
              <w:bottom w:val="single" w:sz="4" w:space="0" w:color="auto"/>
            </w:tcBorders>
            <w:vAlign w:val="bottom"/>
          </w:tcPr>
          <w:p w:rsidR="002B1716" w:rsidRPr="00217AD8" w:rsidRDefault="002B1716" w:rsidP="0063755F">
            <w:pPr>
              <w:spacing w:after="0" w:line="240" w:lineRule="auto"/>
              <w:jc w:val="both"/>
              <w:rPr>
                <w:rFonts w:ascii="Times New Roman" w:eastAsia="Times New Roman" w:hAnsi="Times New Roman" w:cs="Times New Roman"/>
                <w:color w:val="000000"/>
              </w:rPr>
            </w:pPr>
            <w:r w:rsidRPr="00217AD8">
              <w:rPr>
                <w:rFonts w:ascii="Times New Roman" w:eastAsia="Times New Roman" w:hAnsi="Times New Roman" w:cs="Times New Roman"/>
                <w:color w:val="000000"/>
              </w:rPr>
              <w:t>Sangat Tinggi</w:t>
            </w:r>
          </w:p>
        </w:tc>
      </w:tr>
      <w:tr w:rsidR="00DC2575" w:rsidRPr="00217AD8" w:rsidTr="0063755F">
        <w:trPr>
          <w:trHeight w:val="288"/>
          <w:jc w:val="center"/>
        </w:trPr>
        <w:tc>
          <w:tcPr>
            <w:tcW w:w="1198" w:type="pct"/>
            <w:gridSpan w:val="3"/>
            <w:tcBorders>
              <w:top w:val="single" w:sz="4" w:space="0" w:color="auto"/>
              <w:bottom w:val="single" w:sz="4" w:space="0" w:color="auto"/>
              <w:right w:val="nil"/>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 xml:space="preserve">Total </w:t>
            </w:r>
          </w:p>
        </w:tc>
        <w:tc>
          <w:tcPr>
            <w:tcW w:w="982" w:type="pct"/>
            <w:tcBorders>
              <w:top w:val="single" w:sz="4" w:space="0" w:color="auto"/>
              <w:left w:val="nil"/>
              <w:bottom w:val="single" w:sz="4" w:space="0" w:color="auto"/>
            </w:tcBorders>
            <w:shd w:val="clear" w:color="auto" w:fill="auto"/>
            <w:vAlign w:val="bottom"/>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194</w:t>
            </w:r>
          </w:p>
        </w:tc>
        <w:tc>
          <w:tcPr>
            <w:tcW w:w="1005" w:type="pct"/>
            <w:tcBorders>
              <w:top w:val="single" w:sz="4" w:space="0" w:color="auto"/>
            </w:tcBorders>
            <w:shd w:val="clear" w:color="auto" w:fill="auto"/>
            <w:noWrap/>
            <w:vAlign w:val="bottom"/>
            <w:hideMark/>
          </w:tcPr>
          <w:p w:rsidR="002B1716" w:rsidRPr="00217AD8" w:rsidRDefault="002B1716" w:rsidP="00217AD8">
            <w:pPr>
              <w:spacing w:after="0" w:line="240" w:lineRule="auto"/>
              <w:jc w:val="center"/>
              <w:rPr>
                <w:rFonts w:ascii="Times New Roman" w:eastAsia="Times New Roman" w:hAnsi="Times New Roman" w:cs="Times New Roman"/>
                <w:color w:val="000000"/>
              </w:rPr>
            </w:pPr>
            <w:r w:rsidRPr="00217AD8">
              <w:rPr>
                <w:rFonts w:ascii="Times New Roman" w:eastAsia="Times New Roman" w:hAnsi="Times New Roman" w:cs="Times New Roman"/>
                <w:color w:val="000000"/>
              </w:rPr>
              <w:t>100%</w:t>
            </w:r>
          </w:p>
        </w:tc>
        <w:tc>
          <w:tcPr>
            <w:tcW w:w="1815" w:type="pct"/>
            <w:tcBorders>
              <w:top w:val="single" w:sz="4" w:space="0" w:color="auto"/>
            </w:tcBorders>
          </w:tcPr>
          <w:p w:rsidR="002B1716" w:rsidRPr="00217AD8" w:rsidRDefault="002B1716" w:rsidP="00217AD8">
            <w:pPr>
              <w:spacing w:after="0" w:line="240" w:lineRule="auto"/>
              <w:jc w:val="center"/>
              <w:rPr>
                <w:rFonts w:ascii="Times New Roman" w:eastAsia="Times New Roman" w:hAnsi="Times New Roman" w:cs="Times New Roman"/>
                <w:color w:val="000000"/>
              </w:rPr>
            </w:pPr>
          </w:p>
        </w:tc>
      </w:tr>
    </w:tbl>
    <w:p w:rsidR="00240E1B" w:rsidRPr="00217AD8" w:rsidRDefault="00240E1B" w:rsidP="00217AD8">
      <w:pPr>
        <w:pStyle w:val="ListParagraph"/>
        <w:spacing w:after="0" w:line="240" w:lineRule="auto"/>
        <w:ind w:left="0" w:firstLine="706"/>
        <w:jc w:val="both"/>
        <w:rPr>
          <w:rFonts w:ascii="Times New Roman" w:hAnsi="Times New Roman"/>
        </w:rPr>
      </w:pPr>
    </w:p>
    <w:p w:rsidR="003B70BD" w:rsidRPr="00217AD8" w:rsidRDefault="003B70BD" w:rsidP="00217AD8">
      <w:pPr>
        <w:spacing w:after="0" w:line="240" w:lineRule="auto"/>
        <w:jc w:val="both"/>
        <w:rPr>
          <w:rFonts w:ascii="Times New Roman" w:hAnsi="Times New Roman" w:cs="Times New Roman"/>
        </w:rPr>
        <w:sectPr w:rsidR="003B70BD" w:rsidRPr="00217AD8" w:rsidSect="00DC2575">
          <w:type w:val="continuous"/>
          <w:pgSz w:w="12240" w:h="15840"/>
          <w:pgMar w:top="1701" w:right="1134" w:bottom="1134" w:left="1701" w:header="1699" w:footer="720" w:gutter="0"/>
          <w:cols w:space="720"/>
          <w:docGrid w:linePitch="360"/>
        </w:sectPr>
      </w:pPr>
    </w:p>
    <w:p w:rsidR="0063755F" w:rsidRDefault="0063755F" w:rsidP="00DC2575">
      <w:pPr>
        <w:pStyle w:val="ListParagraph"/>
        <w:spacing w:after="0" w:line="240" w:lineRule="auto"/>
        <w:ind w:left="0"/>
        <w:jc w:val="both"/>
        <w:rPr>
          <w:rFonts w:ascii="Times New Roman" w:hAnsi="Times New Roman"/>
        </w:rPr>
      </w:pPr>
    </w:p>
    <w:p w:rsidR="0063755F" w:rsidRDefault="0063755F" w:rsidP="00DC2575">
      <w:pPr>
        <w:pStyle w:val="ListParagraph"/>
        <w:spacing w:after="0" w:line="240" w:lineRule="auto"/>
        <w:ind w:left="0"/>
        <w:jc w:val="both"/>
        <w:rPr>
          <w:rFonts w:ascii="Times New Roman" w:hAnsi="Times New Roman"/>
        </w:rPr>
      </w:pPr>
    </w:p>
    <w:p w:rsidR="0063755F" w:rsidRDefault="0063755F" w:rsidP="00DC2575">
      <w:pPr>
        <w:pStyle w:val="ListParagraph"/>
        <w:spacing w:after="0" w:line="240" w:lineRule="auto"/>
        <w:ind w:left="0"/>
        <w:jc w:val="both"/>
        <w:rPr>
          <w:rFonts w:ascii="Times New Roman" w:hAnsi="Times New Roman"/>
        </w:rPr>
      </w:pPr>
    </w:p>
    <w:p w:rsidR="0063755F" w:rsidRDefault="0063755F" w:rsidP="00DC2575">
      <w:pPr>
        <w:pStyle w:val="ListParagraph"/>
        <w:spacing w:after="0" w:line="240" w:lineRule="auto"/>
        <w:ind w:left="0"/>
        <w:jc w:val="both"/>
        <w:rPr>
          <w:rFonts w:ascii="Times New Roman" w:hAnsi="Times New Roman"/>
        </w:rPr>
      </w:pPr>
    </w:p>
    <w:p w:rsidR="001B1BE5" w:rsidRPr="00217AD8" w:rsidRDefault="001B1BE5" w:rsidP="00DC2575">
      <w:pPr>
        <w:pStyle w:val="ListParagraph"/>
        <w:spacing w:after="0" w:line="240" w:lineRule="auto"/>
        <w:ind w:left="0"/>
        <w:jc w:val="both"/>
        <w:rPr>
          <w:rFonts w:ascii="Times New Roman" w:hAnsi="Times New Roman"/>
        </w:rPr>
      </w:pPr>
      <w:r w:rsidRPr="00217AD8">
        <w:rPr>
          <w:rFonts w:ascii="Times New Roman" w:hAnsi="Times New Roman"/>
        </w:rPr>
        <w:t xml:space="preserve">Hasil analisis inferensial untuk melihat </w:t>
      </w:r>
      <w:r w:rsidRPr="00217AD8">
        <w:rPr>
          <w:rFonts w:ascii="Times New Roman" w:hAnsi="Times New Roman"/>
          <w:color w:val="1D1B11" w:themeColor="background2" w:themeShade="1A"/>
          <w:lang w:val="id-ID"/>
        </w:rPr>
        <w:t xml:space="preserve">hubungan antara masing-masing variabel bebas dengan </w:t>
      </w:r>
      <w:r w:rsidRPr="00217AD8">
        <w:rPr>
          <w:rFonts w:ascii="Times New Roman" w:hAnsi="Times New Roman"/>
          <w:color w:val="1D1B11" w:themeColor="background2" w:themeShade="1A"/>
          <w:lang w:val="id-ID"/>
        </w:rPr>
        <w:t>variabel terikat dan hubungan variabel bebas secara bersa</w:t>
      </w:r>
      <w:r w:rsidR="00C87F62" w:rsidRPr="00217AD8">
        <w:rPr>
          <w:rFonts w:ascii="Times New Roman" w:hAnsi="Times New Roman"/>
          <w:color w:val="1D1B11" w:themeColor="background2" w:themeShade="1A"/>
          <w:lang w:val="id-ID"/>
        </w:rPr>
        <w:t>ma-sama dengan variabel terikat</w:t>
      </w:r>
      <w:r w:rsidR="00C87F62" w:rsidRPr="00217AD8">
        <w:rPr>
          <w:rFonts w:ascii="Times New Roman" w:hAnsi="Times New Roman"/>
          <w:color w:val="1D1B11" w:themeColor="background2" w:themeShade="1A"/>
        </w:rPr>
        <w:t xml:space="preserve"> </w:t>
      </w:r>
      <w:r w:rsidR="00C87F62" w:rsidRPr="00217AD8">
        <w:rPr>
          <w:rFonts w:ascii="Times New Roman" w:hAnsi="Times New Roman"/>
        </w:rPr>
        <w:t>dapat dilihat pada Tabel 5.</w:t>
      </w:r>
    </w:p>
    <w:p w:rsidR="003B70BD" w:rsidRPr="00217AD8" w:rsidRDefault="003B70BD" w:rsidP="00217AD8">
      <w:pPr>
        <w:spacing w:after="0" w:line="240" w:lineRule="auto"/>
        <w:contextualSpacing/>
        <w:jc w:val="both"/>
        <w:rPr>
          <w:rFonts w:ascii="Times New Roman" w:hAnsi="Times New Roman" w:cs="Times New Roman"/>
          <w:color w:val="1D1B11" w:themeColor="background2" w:themeShade="1A"/>
        </w:rPr>
        <w:sectPr w:rsidR="003B70BD" w:rsidRPr="00217AD8" w:rsidSect="00DC2575">
          <w:type w:val="continuous"/>
          <w:pgSz w:w="12240" w:h="15840"/>
          <w:pgMar w:top="1701" w:right="1134" w:bottom="1134" w:left="1701" w:header="1699" w:footer="720" w:gutter="0"/>
          <w:cols w:num="2" w:space="567"/>
          <w:docGrid w:linePitch="360"/>
        </w:sectPr>
      </w:pPr>
    </w:p>
    <w:p w:rsidR="0084339F" w:rsidRPr="00217AD8" w:rsidRDefault="0084339F" w:rsidP="00217AD8">
      <w:pPr>
        <w:spacing w:after="0" w:line="240" w:lineRule="auto"/>
        <w:ind w:left="990" w:hanging="990"/>
        <w:jc w:val="both"/>
        <w:rPr>
          <w:rFonts w:ascii="Times New Roman" w:hAnsi="Times New Roman" w:cs="Times New Roman"/>
          <w:b/>
        </w:rPr>
      </w:pPr>
    </w:p>
    <w:p w:rsidR="002B1716" w:rsidRPr="00DC2575" w:rsidRDefault="002B1716" w:rsidP="00DC2575">
      <w:pPr>
        <w:spacing w:after="0" w:line="240" w:lineRule="auto"/>
        <w:ind w:left="1560" w:hanging="851"/>
        <w:jc w:val="both"/>
        <w:rPr>
          <w:rFonts w:ascii="Times New Roman" w:hAnsi="Times New Roman" w:cs="Times New Roman"/>
        </w:rPr>
      </w:pPr>
      <w:r w:rsidRPr="00DC2575">
        <w:rPr>
          <w:rFonts w:ascii="Times New Roman" w:hAnsi="Times New Roman" w:cs="Times New Roman"/>
        </w:rPr>
        <w:t>Tabel</w:t>
      </w:r>
      <w:r w:rsidR="00391D34" w:rsidRPr="00DC2575">
        <w:rPr>
          <w:rFonts w:ascii="Times New Roman" w:hAnsi="Times New Roman" w:cs="Times New Roman"/>
        </w:rPr>
        <w:t xml:space="preserve"> 5. </w:t>
      </w:r>
      <w:r w:rsidR="00247440" w:rsidRPr="00DC2575">
        <w:rPr>
          <w:rFonts w:ascii="Times New Roman" w:hAnsi="Times New Roman" w:cs="Times New Roman"/>
        </w:rPr>
        <w:t xml:space="preserve">Hasil </w:t>
      </w:r>
      <w:r w:rsidRPr="00DC2575">
        <w:rPr>
          <w:rFonts w:ascii="Times New Roman" w:hAnsi="Times New Roman" w:cs="Times New Roman"/>
        </w:rPr>
        <w:t xml:space="preserve">Analisis </w:t>
      </w:r>
      <w:r w:rsidR="000577E5" w:rsidRPr="00DC2575">
        <w:rPr>
          <w:rFonts w:ascii="Times New Roman" w:hAnsi="Times New Roman" w:cs="Times New Roman"/>
        </w:rPr>
        <w:t xml:space="preserve">Hubungan antara Gaya </w:t>
      </w:r>
      <w:r w:rsidR="006476FC" w:rsidRPr="00DC2575">
        <w:rPr>
          <w:rFonts w:ascii="Times New Roman" w:hAnsi="Times New Roman" w:cs="Times New Roman"/>
        </w:rPr>
        <w:t xml:space="preserve">Belajar, </w:t>
      </w:r>
      <w:r w:rsidR="000577E5" w:rsidRPr="00DC2575">
        <w:rPr>
          <w:rFonts w:ascii="Times New Roman" w:hAnsi="Times New Roman" w:cs="Times New Roman"/>
        </w:rPr>
        <w:t xml:space="preserve">Kemandirian </w:t>
      </w:r>
      <w:r w:rsidR="007C4AC9" w:rsidRPr="00DC2575">
        <w:rPr>
          <w:rFonts w:ascii="Times New Roman" w:hAnsi="Times New Roman" w:cs="Times New Roman"/>
        </w:rPr>
        <w:t xml:space="preserve"> </w:t>
      </w:r>
      <w:r w:rsidR="000577E5" w:rsidRPr="00DC2575">
        <w:rPr>
          <w:rFonts w:ascii="Times New Roman" w:hAnsi="Times New Roman" w:cs="Times New Roman"/>
        </w:rPr>
        <w:t xml:space="preserve">Belajar, </w:t>
      </w:r>
      <w:r w:rsidR="00553D66" w:rsidRPr="00DC2575">
        <w:rPr>
          <w:rFonts w:ascii="Times New Roman" w:hAnsi="Times New Roman" w:cs="Times New Roman"/>
        </w:rPr>
        <w:t xml:space="preserve">dan </w:t>
      </w:r>
      <w:r w:rsidR="000577E5" w:rsidRPr="00DC2575">
        <w:rPr>
          <w:rFonts w:ascii="Times New Roman" w:hAnsi="Times New Roman" w:cs="Times New Roman"/>
        </w:rPr>
        <w:t xml:space="preserve">Minat Belajar dengan Hasil Belajar </w:t>
      </w:r>
      <w:r w:rsidR="00B2112E" w:rsidRPr="00DC2575">
        <w:rPr>
          <w:rFonts w:ascii="Times New Roman" w:hAnsi="Times New Roman" w:cs="Times New Roman"/>
        </w:rPr>
        <w:t>Biologi</w:t>
      </w:r>
      <w:r w:rsidR="000577E5" w:rsidRPr="00DC2575">
        <w:rPr>
          <w:rFonts w:ascii="Times New Roman" w:hAnsi="Times New Roman" w:cs="Times New Roman"/>
        </w:rPr>
        <w:t xml:space="preserve"> Siswa SMA Negeri 1 Tonra Kabupaten Bone</w:t>
      </w:r>
    </w:p>
    <w:tbl>
      <w:tblPr>
        <w:tblStyle w:val="TableGrid"/>
        <w:tblW w:w="936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770"/>
        <w:gridCol w:w="1250"/>
        <w:gridCol w:w="1228"/>
        <w:gridCol w:w="1121"/>
      </w:tblGrid>
      <w:tr w:rsidR="000577E5" w:rsidRPr="00DC2575" w:rsidTr="00DC2575">
        <w:trPr>
          <w:jc w:val="center"/>
        </w:trPr>
        <w:tc>
          <w:tcPr>
            <w:tcW w:w="5770" w:type="dxa"/>
            <w:tcBorders>
              <w:bottom w:val="single" w:sz="4" w:space="0" w:color="000000" w:themeColor="text1"/>
            </w:tcBorders>
          </w:tcPr>
          <w:p w:rsidR="000577E5" w:rsidRPr="00DC2575" w:rsidRDefault="000D27BD" w:rsidP="00217AD8">
            <w:pPr>
              <w:pStyle w:val="ListParagraph"/>
              <w:ind w:left="0"/>
              <w:jc w:val="center"/>
              <w:rPr>
                <w:rFonts w:ascii="Times New Roman" w:hAnsi="Times New Roman"/>
                <w:lang w:val="en-US"/>
              </w:rPr>
            </w:pPr>
            <w:r w:rsidRPr="00DC2575">
              <w:rPr>
                <w:rFonts w:ascii="Times New Roman" w:hAnsi="Times New Roman"/>
                <w:lang w:val="en-US"/>
              </w:rPr>
              <w:t xml:space="preserve">Analisis </w:t>
            </w:r>
            <w:r w:rsidR="002E7A3D" w:rsidRPr="00DC2575">
              <w:rPr>
                <w:rFonts w:ascii="Times New Roman" w:hAnsi="Times New Roman"/>
                <w:lang w:val="en-US"/>
              </w:rPr>
              <w:t>Korelasi</w:t>
            </w:r>
          </w:p>
        </w:tc>
        <w:tc>
          <w:tcPr>
            <w:tcW w:w="1250" w:type="dxa"/>
            <w:tcBorders>
              <w:bottom w:val="single" w:sz="4" w:space="0" w:color="000000" w:themeColor="text1"/>
            </w:tcBorders>
          </w:tcPr>
          <w:p w:rsidR="000577E5" w:rsidRPr="00DC2575" w:rsidRDefault="000577E5" w:rsidP="00217AD8">
            <w:pPr>
              <w:pStyle w:val="ListParagraph"/>
              <w:ind w:left="0"/>
              <w:jc w:val="center"/>
              <w:rPr>
                <w:rFonts w:ascii="Times New Roman" w:hAnsi="Times New Roman"/>
                <w:lang w:val="en-US"/>
              </w:rPr>
            </w:pPr>
            <w:r w:rsidRPr="00DC2575">
              <w:rPr>
                <w:rFonts w:ascii="Times New Roman" w:hAnsi="Times New Roman"/>
                <w:lang w:val="en-US"/>
              </w:rPr>
              <w:t>Nilai R</w:t>
            </w:r>
          </w:p>
        </w:tc>
        <w:tc>
          <w:tcPr>
            <w:tcW w:w="1228" w:type="dxa"/>
            <w:tcBorders>
              <w:bottom w:val="single" w:sz="4" w:space="0" w:color="000000" w:themeColor="text1"/>
            </w:tcBorders>
          </w:tcPr>
          <w:p w:rsidR="000577E5" w:rsidRPr="00DC2575" w:rsidRDefault="000577E5" w:rsidP="00217AD8">
            <w:pPr>
              <w:pStyle w:val="ListParagraph"/>
              <w:ind w:left="0"/>
              <w:jc w:val="center"/>
              <w:rPr>
                <w:rFonts w:ascii="Times New Roman" w:hAnsi="Times New Roman"/>
                <w:lang w:val="en-US"/>
              </w:rPr>
            </w:pPr>
            <w:r w:rsidRPr="00DC2575">
              <w:rPr>
                <w:rFonts w:ascii="Times New Roman" w:hAnsi="Times New Roman"/>
                <w:lang w:val="en-US"/>
              </w:rPr>
              <w:t>Nilai R</w:t>
            </w:r>
            <w:r w:rsidRPr="00DC2575">
              <w:rPr>
                <w:rFonts w:ascii="Times New Roman" w:hAnsi="Times New Roman"/>
                <w:vertAlign w:val="superscript"/>
                <w:lang w:val="en-US"/>
              </w:rPr>
              <w:t>2</w:t>
            </w:r>
          </w:p>
        </w:tc>
        <w:tc>
          <w:tcPr>
            <w:tcW w:w="1121" w:type="dxa"/>
            <w:tcBorders>
              <w:bottom w:val="single" w:sz="4" w:space="0" w:color="000000" w:themeColor="text1"/>
            </w:tcBorders>
          </w:tcPr>
          <w:p w:rsidR="000577E5" w:rsidRPr="00DC2575" w:rsidRDefault="000577E5" w:rsidP="00217AD8">
            <w:pPr>
              <w:pStyle w:val="ListParagraph"/>
              <w:ind w:left="0"/>
              <w:jc w:val="center"/>
              <w:rPr>
                <w:rFonts w:ascii="Times New Roman" w:hAnsi="Times New Roman"/>
                <w:lang w:val="en-US"/>
              </w:rPr>
            </w:pPr>
            <w:r w:rsidRPr="00DC2575">
              <w:rPr>
                <w:rFonts w:ascii="Times New Roman" w:hAnsi="Times New Roman"/>
                <w:lang w:val="en-US"/>
              </w:rPr>
              <w:t>Nilai KP</w:t>
            </w:r>
          </w:p>
        </w:tc>
      </w:tr>
      <w:tr w:rsidR="000577E5" w:rsidRPr="00217AD8" w:rsidTr="00DC2575">
        <w:trPr>
          <w:jc w:val="center"/>
        </w:trPr>
        <w:tc>
          <w:tcPr>
            <w:tcW w:w="5770" w:type="dxa"/>
            <w:tcBorders>
              <w:bottom w:val="nil"/>
            </w:tcBorders>
          </w:tcPr>
          <w:p w:rsidR="000577E5" w:rsidRPr="00217AD8" w:rsidRDefault="000577E5" w:rsidP="00217AD8">
            <w:pPr>
              <w:pStyle w:val="ListParagraph"/>
              <w:ind w:left="0"/>
              <w:jc w:val="both"/>
              <w:rPr>
                <w:rFonts w:ascii="Times New Roman" w:hAnsi="Times New Roman"/>
                <w:lang w:val="en-US"/>
              </w:rPr>
            </w:pPr>
            <w:r w:rsidRPr="00217AD8">
              <w:rPr>
                <w:rFonts w:ascii="Times New Roman" w:hAnsi="Times New Roman"/>
                <w:lang w:val="en-US"/>
              </w:rPr>
              <w:t xml:space="preserve">Hubungan gaya belajar dengan hasil belajar </w:t>
            </w:r>
            <w:r w:rsidR="00B2112E" w:rsidRPr="00217AD8">
              <w:rPr>
                <w:rFonts w:ascii="Times New Roman" w:hAnsi="Times New Roman"/>
                <w:lang w:val="en-US"/>
              </w:rPr>
              <w:t>Biologi</w:t>
            </w:r>
          </w:p>
        </w:tc>
        <w:tc>
          <w:tcPr>
            <w:tcW w:w="1250" w:type="dxa"/>
            <w:tcBorders>
              <w:bottom w:val="nil"/>
            </w:tcBorders>
            <w:vAlign w:val="center"/>
          </w:tcPr>
          <w:p w:rsidR="000577E5" w:rsidRPr="00217AD8" w:rsidRDefault="000577E5" w:rsidP="00217AD8">
            <w:pPr>
              <w:pStyle w:val="ListParagraph"/>
              <w:ind w:left="0"/>
              <w:jc w:val="center"/>
              <w:rPr>
                <w:rFonts w:ascii="Times New Roman" w:hAnsi="Times New Roman"/>
                <w:lang w:val="en-US"/>
              </w:rPr>
            </w:pPr>
            <w:r w:rsidRPr="00217AD8">
              <w:rPr>
                <w:rFonts w:ascii="Times New Roman" w:hAnsi="Times New Roman"/>
                <w:lang w:val="en-US"/>
              </w:rPr>
              <w:t>0,665</w:t>
            </w:r>
          </w:p>
        </w:tc>
        <w:tc>
          <w:tcPr>
            <w:tcW w:w="1228" w:type="dxa"/>
            <w:tcBorders>
              <w:bottom w:val="nil"/>
            </w:tcBorders>
            <w:vAlign w:val="center"/>
          </w:tcPr>
          <w:p w:rsidR="000577E5" w:rsidRPr="00217AD8" w:rsidRDefault="000577E5" w:rsidP="00217AD8">
            <w:pPr>
              <w:pStyle w:val="ListParagraph"/>
              <w:ind w:left="0"/>
              <w:jc w:val="center"/>
              <w:rPr>
                <w:rFonts w:ascii="Times New Roman" w:hAnsi="Times New Roman"/>
                <w:lang w:val="en-US"/>
              </w:rPr>
            </w:pPr>
            <w:r w:rsidRPr="00217AD8">
              <w:rPr>
                <w:rFonts w:ascii="Times New Roman" w:hAnsi="Times New Roman"/>
                <w:lang w:val="en-US"/>
              </w:rPr>
              <w:t>0,443</w:t>
            </w:r>
          </w:p>
        </w:tc>
        <w:tc>
          <w:tcPr>
            <w:tcW w:w="1121" w:type="dxa"/>
            <w:tcBorders>
              <w:bottom w:val="nil"/>
            </w:tcBorders>
            <w:vAlign w:val="center"/>
          </w:tcPr>
          <w:p w:rsidR="000577E5" w:rsidRPr="00217AD8" w:rsidRDefault="000577E5" w:rsidP="00217AD8">
            <w:pPr>
              <w:pStyle w:val="ListParagraph"/>
              <w:ind w:left="0"/>
              <w:jc w:val="center"/>
              <w:rPr>
                <w:rFonts w:ascii="Times New Roman" w:hAnsi="Times New Roman"/>
                <w:lang w:val="en-US"/>
              </w:rPr>
            </w:pPr>
            <w:r w:rsidRPr="00217AD8">
              <w:rPr>
                <w:rFonts w:ascii="Times New Roman" w:hAnsi="Times New Roman"/>
                <w:lang w:val="en-US"/>
              </w:rPr>
              <w:t>44,3%</w:t>
            </w:r>
          </w:p>
        </w:tc>
      </w:tr>
      <w:tr w:rsidR="000577E5" w:rsidRPr="00217AD8" w:rsidTr="00DC2575">
        <w:trPr>
          <w:jc w:val="center"/>
        </w:trPr>
        <w:tc>
          <w:tcPr>
            <w:tcW w:w="5770" w:type="dxa"/>
            <w:tcBorders>
              <w:top w:val="nil"/>
              <w:bottom w:val="nil"/>
            </w:tcBorders>
          </w:tcPr>
          <w:p w:rsidR="000577E5" w:rsidRPr="00217AD8" w:rsidRDefault="000577E5" w:rsidP="00217AD8">
            <w:pPr>
              <w:pStyle w:val="ListParagraph"/>
              <w:ind w:left="0"/>
              <w:jc w:val="both"/>
              <w:rPr>
                <w:rFonts w:ascii="Times New Roman" w:hAnsi="Times New Roman"/>
                <w:lang w:val="en-US"/>
              </w:rPr>
            </w:pPr>
            <w:r w:rsidRPr="00217AD8">
              <w:rPr>
                <w:rFonts w:ascii="Times New Roman" w:hAnsi="Times New Roman"/>
                <w:lang w:val="en-US"/>
              </w:rPr>
              <w:t xml:space="preserve">Hubungan kemandirian belajar dengan hasil belajar </w:t>
            </w:r>
            <w:r w:rsidR="00B2112E" w:rsidRPr="00217AD8">
              <w:rPr>
                <w:rFonts w:ascii="Times New Roman" w:hAnsi="Times New Roman"/>
                <w:lang w:val="en-US"/>
              </w:rPr>
              <w:t>Biologi</w:t>
            </w:r>
          </w:p>
        </w:tc>
        <w:tc>
          <w:tcPr>
            <w:tcW w:w="1250" w:type="dxa"/>
            <w:tcBorders>
              <w:top w:val="nil"/>
              <w:bottom w:val="nil"/>
            </w:tcBorders>
            <w:vAlign w:val="center"/>
          </w:tcPr>
          <w:p w:rsidR="000577E5" w:rsidRPr="00217AD8" w:rsidRDefault="000577E5" w:rsidP="00217AD8">
            <w:pPr>
              <w:pStyle w:val="ListParagraph"/>
              <w:ind w:left="0"/>
              <w:jc w:val="center"/>
              <w:rPr>
                <w:rFonts w:ascii="Times New Roman" w:hAnsi="Times New Roman"/>
                <w:lang w:val="en-US"/>
              </w:rPr>
            </w:pPr>
            <w:r w:rsidRPr="00217AD8">
              <w:rPr>
                <w:rFonts w:ascii="Times New Roman" w:hAnsi="Times New Roman"/>
                <w:lang w:val="en-US"/>
              </w:rPr>
              <w:t>0,591</w:t>
            </w:r>
          </w:p>
        </w:tc>
        <w:tc>
          <w:tcPr>
            <w:tcW w:w="1228" w:type="dxa"/>
            <w:tcBorders>
              <w:top w:val="nil"/>
              <w:bottom w:val="nil"/>
            </w:tcBorders>
            <w:vAlign w:val="center"/>
          </w:tcPr>
          <w:p w:rsidR="000577E5" w:rsidRPr="00217AD8" w:rsidRDefault="000577E5" w:rsidP="00217AD8">
            <w:pPr>
              <w:pStyle w:val="ListParagraph"/>
              <w:ind w:left="0"/>
              <w:jc w:val="center"/>
              <w:rPr>
                <w:rFonts w:ascii="Times New Roman" w:hAnsi="Times New Roman"/>
                <w:lang w:val="en-US"/>
              </w:rPr>
            </w:pPr>
            <w:r w:rsidRPr="00217AD8">
              <w:rPr>
                <w:rFonts w:ascii="Times New Roman" w:hAnsi="Times New Roman"/>
                <w:lang w:val="en-US"/>
              </w:rPr>
              <w:t>0,349</w:t>
            </w:r>
          </w:p>
        </w:tc>
        <w:tc>
          <w:tcPr>
            <w:tcW w:w="1121" w:type="dxa"/>
            <w:tcBorders>
              <w:top w:val="nil"/>
              <w:bottom w:val="nil"/>
            </w:tcBorders>
            <w:vAlign w:val="center"/>
          </w:tcPr>
          <w:p w:rsidR="000577E5" w:rsidRPr="00217AD8" w:rsidRDefault="000577E5" w:rsidP="00217AD8">
            <w:pPr>
              <w:pStyle w:val="ListParagraph"/>
              <w:ind w:left="0"/>
              <w:jc w:val="center"/>
              <w:rPr>
                <w:rFonts w:ascii="Times New Roman" w:hAnsi="Times New Roman"/>
                <w:lang w:val="en-US"/>
              </w:rPr>
            </w:pPr>
            <w:r w:rsidRPr="00217AD8">
              <w:rPr>
                <w:rFonts w:ascii="Times New Roman" w:hAnsi="Times New Roman"/>
                <w:lang w:val="en-US"/>
              </w:rPr>
              <w:t>34,9%</w:t>
            </w:r>
          </w:p>
        </w:tc>
      </w:tr>
      <w:tr w:rsidR="000577E5" w:rsidRPr="00217AD8" w:rsidTr="00DC2575">
        <w:trPr>
          <w:jc w:val="center"/>
        </w:trPr>
        <w:tc>
          <w:tcPr>
            <w:tcW w:w="5770" w:type="dxa"/>
            <w:tcBorders>
              <w:top w:val="nil"/>
              <w:bottom w:val="nil"/>
            </w:tcBorders>
          </w:tcPr>
          <w:p w:rsidR="000577E5" w:rsidRPr="00217AD8" w:rsidRDefault="000577E5" w:rsidP="00217AD8">
            <w:pPr>
              <w:pStyle w:val="ListParagraph"/>
              <w:ind w:left="0"/>
              <w:jc w:val="both"/>
              <w:rPr>
                <w:rFonts w:ascii="Times New Roman" w:hAnsi="Times New Roman"/>
                <w:lang w:val="en-US"/>
              </w:rPr>
            </w:pPr>
            <w:r w:rsidRPr="00217AD8">
              <w:rPr>
                <w:rFonts w:ascii="Times New Roman" w:hAnsi="Times New Roman"/>
                <w:lang w:val="en-US"/>
              </w:rPr>
              <w:t xml:space="preserve">Hubungan minat belajar dengan hasil belajar </w:t>
            </w:r>
            <w:r w:rsidR="00B2112E" w:rsidRPr="00217AD8">
              <w:rPr>
                <w:rFonts w:ascii="Times New Roman" w:hAnsi="Times New Roman"/>
                <w:lang w:val="en-US"/>
              </w:rPr>
              <w:t>Biologi</w:t>
            </w:r>
          </w:p>
        </w:tc>
        <w:tc>
          <w:tcPr>
            <w:tcW w:w="1250" w:type="dxa"/>
            <w:tcBorders>
              <w:top w:val="nil"/>
              <w:bottom w:val="nil"/>
            </w:tcBorders>
            <w:vAlign w:val="center"/>
          </w:tcPr>
          <w:p w:rsidR="000577E5" w:rsidRPr="00217AD8" w:rsidRDefault="000577E5" w:rsidP="00217AD8">
            <w:pPr>
              <w:pStyle w:val="ListParagraph"/>
              <w:ind w:left="0"/>
              <w:jc w:val="center"/>
              <w:rPr>
                <w:rFonts w:ascii="Times New Roman" w:hAnsi="Times New Roman"/>
                <w:lang w:val="en-US"/>
              </w:rPr>
            </w:pPr>
            <w:r w:rsidRPr="00217AD8">
              <w:rPr>
                <w:rFonts w:ascii="Times New Roman" w:hAnsi="Times New Roman"/>
                <w:lang w:val="en-US"/>
              </w:rPr>
              <w:t>0,755</w:t>
            </w:r>
          </w:p>
        </w:tc>
        <w:tc>
          <w:tcPr>
            <w:tcW w:w="1228" w:type="dxa"/>
            <w:tcBorders>
              <w:top w:val="nil"/>
              <w:bottom w:val="nil"/>
            </w:tcBorders>
            <w:vAlign w:val="center"/>
          </w:tcPr>
          <w:p w:rsidR="000577E5" w:rsidRPr="00217AD8" w:rsidRDefault="000577E5" w:rsidP="00217AD8">
            <w:pPr>
              <w:pStyle w:val="ListParagraph"/>
              <w:ind w:left="0"/>
              <w:jc w:val="center"/>
              <w:rPr>
                <w:rFonts w:ascii="Times New Roman" w:hAnsi="Times New Roman"/>
                <w:lang w:val="en-US"/>
              </w:rPr>
            </w:pPr>
            <w:r w:rsidRPr="00217AD8">
              <w:rPr>
                <w:rFonts w:ascii="Times New Roman" w:hAnsi="Times New Roman"/>
                <w:lang w:val="en-US"/>
              </w:rPr>
              <w:t>0,570</w:t>
            </w:r>
          </w:p>
        </w:tc>
        <w:tc>
          <w:tcPr>
            <w:tcW w:w="1121" w:type="dxa"/>
            <w:tcBorders>
              <w:top w:val="nil"/>
              <w:bottom w:val="nil"/>
            </w:tcBorders>
            <w:vAlign w:val="center"/>
          </w:tcPr>
          <w:p w:rsidR="000577E5" w:rsidRPr="00217AD8" w:rsidRDefault="000577E5" w:rsidP="00217AD8">
            <w:pPr>
              <w:pStyle w:val="ListParagraph"/>
              <w:ind w:left="0"/>
              <w:jc w:val="center"/>
              <w:rPr>
                <w:rFonts w:ascii="Times New Roman" w:hAnsi="Times New Roman"/>
                <w:lang w:val="en-US"/>
              </w:rPr>
            </w:pPr>
            <w:r w:rsidRPr="00217AD8">
              <w:rPr>
                <w:rFonts w:ascii="Times New Roman" w:hAnsi="Times New Roman"/>
                <w:lang w:val="en-US"/>
              </w:rPr>
              <w:t>57,0%</w:t>
            </w:r>
          </w:p>
        </w:tc>
      </w:tr>
      <w:tr w:rsidR="000577E5" w:rsidRPr="00217AD8" w:rsidTr="00DC2575">
        <w:trPr>
          <w:jc w:val="center"/>
        </w:trPr>
        <w:tc>
          <w:tcPr>
            <w:tcW w:w="5770" w:type="dxa"/>
            <w:tcBorders>
              <w:top w:val="nil"/>
            </w:tcBorders>
          </w:tcPr>
          <w:p w:rsidR="000577E5" w:rsidRPr="00217AD8" w:rsidRDefault="000577E5" w:rsidP="00217AD8">
            <w:pPr>
              <w:pStyle w:val="ListParagraph"/>
              <w:ind w:left="0"/>
              <w:jc w:val="both"/>
              <w:rPr>
                <w:rFonts w:ascii="Times New Roman" w:hAnsi="Times New Roman"/>
                <w:lang w:val="en-US"/>
              </w:rPr>
            </w:pPr>
            <w:r w:rsidRPr="00217AD8">
              <w:rPr>
                <w:rFonts w:ascii="Times New Roman" w:hAnsi="Times New Roman"/>
                <w:lang w:val="en-US"/>
              </w:rPr>
              <w:t>Hubungan gaya belajar, kemandirian dan mina</w:t>
            </w:r>
            <w:r w:rsidR="005A42A3" w:rsidRPr="00217AD8">
              <w:rPr>
                <w:rFonts w:ascii="Times New Roman" w:hAnsi="Times New Roman"/>
                <w:lang w:val="en-US"/>
              </w:rPr>
              <w:t xml:space="preserve">t belajar dengan hasil belajar </w:t>
            </w:r>
            <w:r w:rsidR="00B2112E" w:rsidRPr="00217AD8">
              <w:rPr>
                <w:rFonts w:ascii="Times New Roman" w:hAnsi="Times New Roman"/>
                <w:lang w:val="en-US"/>
              </w:rPr>
              <w:t>Biologi</w:t>
            </w:r>
          </w:p>
        </w:tc>
        <w:tc>
          <w:tcPr>
            <w:tcW w:w="1250" w:type="dxa"/>
            <w:tcBorders>
              <w:top w:val="nil"/>
            </w:tcBorders>
            <w:vAlign w:val="center"/>
          </w:tcPr>
          <w:p w:rsidR="000577E5" w:rsidRPr="00217AD8" w:rsidRDefault="000577E5" w:rsidP="00217AD8">
            <w:pPr>
              <w:pStyle w:val="ListParagraph"/>
              <w:ind w:left="0"/>
              <w:jc w:val="center"/>
              <w:rPr>
                <w:rFonts w:ascii="Times New Roman" w:hAnsi="Times New Roman"/>
                <w:lang w:val="en-US"/>
              </w:rPr>
            </w:pPr>
            <w:r w:rsidRPr="00217AD8">
              <w:rPr>
                <w:rFonts w:ascii="Times New Roman" w:hAnsi="Times New Roman"/>
                <w:lang w:val="en-US"/>
              </w:rPr>
              <w:t>0,849</w:t>
            </w:r>
          </w:p>
        </w:tc>
        <w:tc>
          <w:tcPr>
            <w:tcW w:w="1228" w:type="dxa"/>
            <w:tcBorders>
              <w:top w:val="nil"/>
            </w:tcBorders>
            <w:vAlign w:val="center"/>
          </w:tcPr>
          <w:p w:rsidR="000577E5" w:rsidRPr="00217AD8" w:rsidRDefault="000577E5" w:rsidP="00217AD8">
            <w:pPr>
              <w:pStyle w:val="ListParagraph"/>
              <w:ind w:left="0"/>
              <w:jc w:val="center"/>
              <w:rPr>
                <w:rFonts w:ascii="Times New Roman" w:hAnsi="Times New Roman"/>
                <w:lang w:val="en-US"/>
              </w:rPr>
            </w:pPr>
            <w:r w:rsidRPr="00217AD8">
              <w:rPr>
                <w:rFonts w:ascii="Times New Roman" w:hAnsi="Times New Roman"/>
                <w:lang w:val="en-US"/>
              </w:rPr>
              <w:t>0,720</w:t>
            </w:r>
          </w:p>
        </w:tc>
        <w:tc>
          <w:tcPr>
            <w:tcW w:w="1121" w:type="dxa"/>
            <w:tcBorders>
              <w:top w:val="nil"/>
            </w:tcBorders>
            <w:vAlign w:val="center"/>
          </w:tcPr>
          <w:p w:rsidR="000577E5" w:rsidRPr="00217AD8" w:rsidRDefault="000577E5" w:rsidP="00217AD8">
            <w:pPr>
              <w:pStyle w:val="ListParagraph"/>
              <w:ind w:left="0"/>
              <w:jc w:val="center"/>
              <w:rPr>
                <w:rFonts w:ascii="Times New Roman" w:hAnsi="Times New Roman"/>
                <w:lang w:val="en-US"/>
              </w:rPr>
            </w:pPr>
            <w:r w:rsidRPr="00217AD8">
              <w:rPr>
                <w:rFonts w:ascii="Times New Roman" w:hAnsi="Times New Roman"/>
                <w:lang w:val="en-US"/>
              </w:rPr>
              <w:t>72,0%</w:t>
            </w:r>
          </w:p>
        </w:tc>
      </w:tr>
    </w:tbl>
    <w:p w:rsidR="001B0BD1" w:rsidRPr="00217AD8" w:rsidRDefault="001B0BD1" w:rsidP="00217AD8">
      <w:pPr>
        <w:spacing w:after="0" w:line="240" w:lineRule="auto"/>
        <w:ind w:firstLine="720"/>
        <w:contextualSpacing/>
        <w:jc w:val="both"/>
        <w:rPr>
          <w:rFonts w:ascii="Times New Roman" w:hAnsi="Times New Roman" w:cs="Times New Roman"/>
        </w:rPr>
      </w:pPr>
    </w:p>
    <w:p w:rsidR="003B70BD" w:rsidRPr="00217AD8" w:rsidRDefault="003B70BD" w:rsidP="00217AD8">
      <w:pPr>
        <w:spacing w:after="0" w:line="240" w:lineRule="auto"/>
        <w:ind w:firstLine="720"/>
        <w:contextualSpacing/>
        <w:jc w:val="both"/>
        <w:rPr>
          <w:rFonts w:ascii="Times New Roman" w:hAnsi="Times New Roman" w:cs="Times New Roman"/>
        </w:rPr>
        <w:sectPr w:rsidR="003B70BD" w:rsidRPr="00217AD8" w:rsidSect="00DC2575">
          <w:type w:val="continuous"/>
          <w:pgSz w:w="12240" w:h="15840"/>
          <w:pgMar w:top="1701" w:right="1134" w:bottom="1134" w:left="1701" w:header="1699" w:footer="720" w:gutter="0"/>
          <w:cols w:space="720"/>
          <w:docGrid w:linePitch="360"/>
        </w:sectPr>
      </w:pPr>
    </w:p>
    <w:p w:rsidR="003740CE" w:rsidRPr="00217AD8" w:rsidRDefault="002B1782" w:rsidP="00217AD8">
      <w:pPr>
        <w:spacing w:after="0" w:line="240" w:lineRule="auto"/>
        <w:ind w:firstLine="720"/>
        <w:contextualSpacing/>
        <w:jc w:val="both"/>
        <w:rPr>
          <w:rFonts w:ascii="Times New Roman" w:hAnsi="Times New Roman" w:cs="Times New Roman"/>
        </w:rPr>
      </w:pPr>
      <w:r w:rsidRPr="00217AD8">
        <w:rPr>
          <w:rFonts w:ascii="Times New Roman" w:hAnsi="Times New Roman" w:cs="Times New Roman"/>
        </w:rPr>
        <w:t>H</w:t>
      </w:r>
      <w:r w:rsidR="002E7A3D" w:rsidRPr="00217AD8">
        <w:rPr>
          <w:rFonts w:ascii="Times New Roman" w:hAnsi="Times New Roman" w:cs="Times New Roman"/>
        </w:rPr>
        <w:t>asil analisis regresi ganda</w:t>
      </w:r>
      <w:r w:rsidR="001B1BE5" w:rsidRPr="00217AD8">
        <w:rPr>
          <w:rFonts w:ascii="Times New Roman" w:hAnsi="Times New Roman" w:cs="Times New Roman"/>
        </w:rPr>
        <w:t xml:space="preserve"> diperoleh persamaan hubungan diantara 4 variabel yang diukur yaitu gaya belajar, kemandirian belajar, minat belajar dan hasil belajar dengan bentuk persam</w:t>
      </w:r>
      <w:r w:rsidR="007C4AC9" w:rsidRPr="00217AD8">
        <w:rPr>
          <w:rFonts w:ascii="Times New Roman" w:hAnsi="Times New Roman" w:cs="Times New Roman"/>
        </w:rPr>
        <w:t>a</w:t>
      </w:r>
      <w:r w:rsidR="003740CE" w:rsidRPr="00217AD8">
        <w:rPr>
          <w:rFonts w:ascii="Times New Roman" w:hAnsi="Times New Roman" w:cs="Times New Roman"/>
        </w:rPr>
        <w:t xml:space="preserve">an: </w:t>
      </w:r>
    </w:p>
    <w:p w:rsidR="005443A5" w:rsidRPr="00217AD8" w:rsidRDefault="00CC79DA" w:rsidP="00217AD8">
      <w:pPr>
        <w:spacing w:after="0" w:line="240" w:lineRule="auto"/>
        <w:contextualSpacing/>
        <w:jc w:val="both"/>
        <w:rPr>
          <w:rFonts w:ascii="Times New Roman" w:hAnsi="Times New Roman" w:cs="Times New Roman"/>
        </w:rPr>
      </w:pPr>
      <w:r w:rsidRPr="00217AD8">
        <w:rPr>
          <w:rFonts w:ascii="Times New Roman" w:hAnsi="Times New Roman" w:cs="Times New Roman"/>
        </w:rPr>
        <w:t>Y = 8,731+</w:t>
      </w:r>
      <w:r w:rsidR="002A69D1" w:rsidRPr="00217AD8">
        <w:rPr>
          <w:rFonts w:ascii="Times New Roman" w:hAnsi="Times New Roman" w:cs="Times New Roman"/>
        </w:rPr>
        <w:t>0,348</w:t>
      </w:r>
      <w:r w:rsidR="001B1BE5" w:rsidRPr="00217AD8">
        <w:rPr>
          <w:rFonts w:ascii="Times New Roman" w:hAnsi="Times New Roman" w:cs="Times New Roman"/>
        </w:rPr>
        <w:t>X</w:t>
      </w:r>
      <w:r w:rsidRPr="00217AD8">
        <w:rPr>
          <w:rFonts w:ascii="Times New Roman" w:hAnsi="Times New Roman" w:cs="Times New Roman"/>
          <w:vertAlign w:val="subscript"/>
        </w:rPr>
        <w:t>1</w:t>
      </w:r>
      <w:r w:rsidRPr="00217AD8">
        <w:rPr>
          <w:rFonts w:ascii="Times New Roman" w:hAnsi="Times New Roman" w:cs="Times New Roman"/>
        </w:rPr>
        <w:t>+</w:t>
      </w:r>
      <w:r w:rsidR="001B1BE5" w:rsidRPr="00217AD8">
        <w:rPr>
          <w:rFonts w:ascii="Times New Roman" w:hAnsi="Times New Roman" w:cs="Times New Roman"/>
          <w:color w:val="000000"/>
        </w:rPr>
        <w:t>0,</w:t>
      </w:r>
      <w:r w:rsidR="001B1BE5" w:rsidRPr="00217AD8">
        <w:rPr>
          <w:rFonts w:ascii="Times New Roman" w:hAnsi="Times New Roman" w:cs="Times New Roman"/>
        </w:rPr>
        <w:t xml:space="preserve"> </w:t>
      </w:r>
      <w:r w:rsidR="002A69D1" w:rsidRPr="00217AD8">
        <w:rPr>
          <w:rFonts w:ascii="Times New Roman" w:hAnsi="Times New Roman" w:cs="Times New Roman"/>
        </w:rPr>
        <w:t>212</w:t>
      </w:r>
      <w:r w:rsidR="001B1BE5" w:rsidRPr="00217AD8">
        <w:rPr>
          <w:rFonts w:ascii="Times New Roman" w:hAnsi="Times New Roman" w:cs="Times New Roman"/>
        </w:rPr>
        <w:t>X</w:t>
      </w:r>
      <w:r w:rsidR="001B1BE5" w:rsidRPr="00217AD8">
        <w:rPr>
          <w:rFonts w:ascii="Times New Roman" w:hAnsi="Times New Roman" w:cs="Times New Roman"/>
          <w:vertAlign w:val="subscript"/>
        </w:rPr>
        <w:t>2</w:t>
      </w:r>
      <w:r w:rsidRPr="00217AD8">
        <w:rPr>
          <w:rFonts w:ascii="Times New Roman" w:hAnsi="Times New Roman" w:cs="Times New Roman"/>
        </w:rPr>
        <w:t>+</w:t>
      </w:r>
      <w:r w:rsidR="001B1BE5" w:rsidRPr="00217AD8">
        <w:rPr>
          <w:rFonts w:ascii="Times New Roman" w:hAnsi="Times New Roman" w:cs="Times New Roman"/>
          <w:color w:val="000000"/>
        </w:rPr>
        <w:t>0,</w:t>
      </w:r>
      <w:r w:rsidR="002A69D1" w:rsidRPr="00217AD8">
        <w:rPr>
          <w:rFonts w:ascii="Times New Roman" w:hAnsi="Times New Roman" w:cs="Times New Roman"/>
        </w:rPr>
        <w:t>482</w:t>
      </w:r>
      <w:r w:rsidR="001B1BE5" w:rsidRPr="00217AD8">
        <w:rPr>
          <w:rFonts w:ascii="Times New Roman" w:hAnsi="Times New Roman" w:cs="Times New Roman"/>
        </w:rPr>
        <w:t>X</w:t>
      </w:r>
      <w:r w:rsidR="001B1BE5" w:rsidRPr="00217AD8">
        <w:rPr>
          <w:rFonts w:ascii="Times New Roman" w:hAnsi="Times New Roman" w:cs="Times New Roman"/>
          <w:vertAlign w:val="subscript"/>
        </w:rPr>
        <w:t>3</w:t>
      </w:r>
      <w:r w:rsidR="002A69D1" w:rsidRPr="00217AD8">
        <w:rPr>
          <w:rFonts w:ascii="Times New Roman" w:hAnsi="Times New Roman" w:cs="Times New Roman"/>
        </w:rPr>
        <w:t>.</w:t>
      </w:r>
    </w:p>
    <w:p w:rsidR="008316CE" w:rsidRPr="00217AD8" w:rsidRDefault="008316CE" w:rsidP="00217AD8">
      <w:pPr>
        <w:spacing w:after="0" w:line="240" w:lineRule="auto"/>
        <w:ind w:firstLine="720"/>
        <w:contextualSpacing/>
        <w:jc w:val="both"/>
        <w:rPr>
          <w:rFonts w:ascii="Times New Roman" w:hAnsi="Times New Roman" w:cs="Times New Roman"/>
        </w:rPr>
      </w:pPr>
    </w:p>
    <w:p w:rsidR="00CA2A58" w:rsidRPr="00217AD8" w:rsidRDefault="000D1A7F" w:rsidP="00217AD8">
      <w:pPr>
        <w:spacing w:after="0" w:line="240" w:lineRule="auto"/>
        <w:jc w:val="both"/>
        <w:rPr>
          <w:rFonts w:ascii="Times New Roman" w:hAnsi="Times New Roman" w:cs="Times New Roman"/>
          <w:b/>
        </w:rPr>
      </w:pPr>
      <w:r w:rsidRPr="00217AD8">
        <w:rPr>
          <w:rFonts w:ascii="Times New Roman" w:hAnsi="Times New Roman" w:cs="Times New Roman"/>
          <w:b/>
        </w:rPr>
        <w:t>PEMBAHASAN</w:t>
      </w:r>
    </w:p>
    <w:p w:rsidR="00250965" w:rsidRPr="00217AD8" w:rsidRDefault="00250965" w:rsidP="00217AD8">
      <w:pPr>
        <w:pStyle w:val="ListParagraph"/>
        <w:numPr>
          <w:ilvl w:val="0"/>
          <w:numId w:val="10"/>
        </w:numPr>
        <w:spacing w:after="0" w:line="240" w:lineRule="auto"/>
        <w:ind w:left="360"/>
        <w:jc w:val="both"/>
        <w:rPr>
          <w:rFonts w:ascii="Times New Roman" w:hAnsi="Times New Roman"/>
          <w:b/>
        </w:rPr>
      </w:pPr>
      <w:r w:rsidRPr="00217AD8">
        <w:rPr>
          <w:rFonts w:ascii="Times New Roman" w:hAnsi="Times New Roman"/>
          <w:b/>
        </w:rPr>
        <w:t>Gaya Belajar</w:t>
      </w:r>
      <w:r w:rsidR="007C4AC9" w:rsidRPr="00217AD8">
        <w:rPr>
          <w:rFonts w:ascii="Times New Roman" w:hAnsi="Times New Roman"/>
          <w:b/>
        </w:rPr>
        <w:t xml:space="preserve"> </w:t>
      </w:r>
      <w:r w:rsidR="00DE3406" w:rsidRPr="00217AD8">
        <w:rPr>
          <w:rFonts w:ascii="Times New Roman" w:hAnsi="Times New Roman"/>
          <w:b/>
        </w:rPr>
        <w:t>Siswa</w:t>
      </w:r>
    </w:p>
    <w:p w:rsidR="002A69D1" w:rsidRPr="00217AD8" w:rsidRDefault="002E7A3D" w:rsidP="00217AD8">
      <w:pPr>
        <w:pStyle w:val="ListParagraph"/>
        <w:spacing w:after="320" w:line="240" w:lineRule="auto"/>
        <w:ind w:left="0" w:firstLine="720"/>
        <w:jc w:val="both"/>
        <w:rPr>
          <w:rFonts w:ascii="Times New Roman" w:eastAsia="Times New Roman" w:hAnsi="Times New Roman"/>
        </w:rPr>
      </w:pPr>
      <w:r w:rsidRPr="00217AD8">
        <w:rPr>
          <w:rFonts w:ascii="Times New Roman" w:hAnsi="Times New Roman"/>
        </w:rPr>
        <w:t>H</w:t>
      </w:r>
      <w:r w:rsidR="00250965" w:rsidRPr="00217AD8">
        <w:rPr>
          <w:rFonts w:ascii="Times New Roman" w:hAnsi="Times New Roman"/>
        </w:rPr>
        <w:t xml:space="preserve">asil analisis deskriptif data gaya belajar siswa yang terdiri dari 194 </w:t>
      </w:r>
      <w:r w:rsidR="00553D66" w:rsidRPr="00217AD8">
        <w:rPr>
          <w:rFonts w:ascii="Times New Roman" w:hAnsi="Times New Roman"/>
        </w:rPr>
        <w:t>responden</w:t>
      </w:r>
      <w:r w:rsidR="00250965" w:rsidRPr="00217AD8">
        <w:rPr>
          <w:rFonts w:ascii="Times New Roman" w:hAnsi="Times New Roman"/>
        </w:rPr>
        <w:t xml:space="preserve"> menggambarkan bahwa tipe gaya belajar siswa SM</w:t>
      </w:r>
      <w:r w:rsidRPr="00217AD8">
        <w:rPr>
          <w:rFonts w:ascii="Times New Roman" w:hAnsi="Times New Roman"/>
        </w:rPr>
        <w:t>A Negeri 1 Tonra Kabupaten Bone pada umumnya berada pada</w:t>
      </w:r>
      <w:r w:rsidR="00250965" w:rsidRPr="00217AD8">
        <w:rPr>
          <w:rFonts w:ascii="Times New Roman" w:hAnsi="Times New Roman"/>
        </w:rPr>
        <w:t xml:space="preserve"> tipe gaya belajar visual, yaitu sebanyak 49,0%. </w:t>
      </w:r>
      <w:r w:rsidR="002A69D1" w:rsidRPr="00217AD8">
        <w:rPr>
          <w:rFonts w:ascii="Times New Roman" w:hAnsi="Times New Roman"/>
        </w:rPr>
        <w:t>Gaya belajar siswa umumnya pada tipe gaya belajar visual dapat disebabkan oleh bebera</w:t>
      </w:r>
      <w:r w:rsidR="000E2013" w:rsidRPr="00217AD8">
        <w:rPr>
          <w:rFonts w:ascii="Times New Roman" w:hAnsi="Times New Roman"/>
        </w:rPr>
        <w:t xml:space="preserve">pa faktor, diantaranya </w:t>
      </w:r>
      <w:r w:rsidR="002A69D1" w:rsidRPr="00217AD8">
        <w:rPr>
          <w:rFonts w:ascii="Times New Roman" w:hAnsi="Times New Roman"/>
        </w:rPr>
        <w:t xml:space="preserve">faktor kebiasaan. Kecenderungan guru Biologi mengajar dengan menulis materi pelajaran di papan tulis, menggunakan teknik mencatat, menggunakan gambar (carta), serta menganjurkan siswa untuk membaca buku paket dan LKS, merupakan beberapa </w:t>
      </w:r>
      <w:r w:rsidR="001A30CA" w:rsidRPr="00217AD8">
        <w:rPr>
          <w:rFonts w:ascii="Times New Roman" w:hAnsi="Times New Roman"/>
        </w:rPr>
        <w:t>hal</w:t>
      </w:r>
      <w:r w:rsidR="002A69D1" w:rsidRPr="00217AD8">
        <w:rPr>
          <w:rFonts w:ascii="Times New Roman" w:hAnsi="Times New Roman"/>
        </w:rPr>
        <w:t xml:space="preserve"> yang dapat mempengaruhi sehingga siswa cenderung mengembangkan tipe gaya belajar visual. </w:t>
      </w:r>
    </w:p>
    <w:p w:rsidR="00180213" w:rsidRDefault="00250965" w:rsidP="00217AD8">
      <w:pPr>
        <w:pStyle w:val="ListParagraph"/>
        <w:spacing w:after="240" w:line="240" w:lineRule="auto"/>
        <w:ind w:left="0" w:firstLine="720"/>
        <w:contextualSpacing w:val="0"/>
        <w:jc w:val="both"/>
        <w:rPr>
          <w:rFonts w:ascii="Times New Roman" w:hAnsi="Times New Roman"/>
        </w:rPr>
      </w:pPr>
      <w:r w:rsidRPr="00217AD8">
        <w:rPr>
          <w:rFonts w:ascii="Times New Roman" w:hAnsi="Times New Roman"/>
        </w:rPr>
        <w:t xml:space="preserve">Menurut Bire, dkk (2014), gaya belajar visual adalah salah satu gaya belajar siswa yang pada dasarnya lebih menekankan pada bagaimana seorang siswa lebih mudah mempelajari materi pelajarannya melalui melihat, memandangi, atau mengamati objek belajarnya. </w:t>
      </w:r>
      <w:r w:rsidR="00A407A2" w:rsidRPr="00217AD8">
        <w:rPr>
          <w:rFonts w:ascii="Times New Roman" w:hAnsi="Times New Roman"/>
        </w:rPr>
        <w:t xml:space="preserve">Hal tersebut bertujuan untuk membantu siswa memusatkan perhatiannya untuk memahami materi yang dipelajarinya. </w:t>
      </w:r>
    </w:p>
    <w:p w:rsidR="0063755F" w:rsidRPr="00217AD8" w:rsidRDefault="0063755F" w:rsidP="00217AD8">
      <w:pPr>
        <w:pStyle w:val="ListParagraph"/>
        <w:spacing w:after="240" w:line="240" w:lineRule="auto"/>
        <w:ind w:left="0" w:firstLine="720"/>
        <w:contextualSpacing w:val="0"/>
        <w:jc w:val="both"/>
        <w:rPr>
          <w:rFonts w:ascii="Times New Roman" w:hAnsi="Times New Roman"/>
        </w:rPr>
      </w:pPr>
    </w:p>
    <w:p w:rsidR="00250965" w:rsidRPr="00217AD8" w:rsidRDefault="00250965" w:rsidP="00217AD8">
      <w:pPr>
        <w:pStyle w:val="ListParagraph"/>
        <w:numPr>
          <w:ilvl w:val="0"/>
          <w:numId w:val="10"/>
        </w:numPr>
        <w:spacing w:after="0" w:line="240" w:lineRule="auto"/>
        <w:ind w:left="360"/>
        <w:jc w:val="both"/>
        <w:rPr>
          <w:rFonts w:ascii="Times New Roman" w:hAnsi="Times New Roman"/>
          <w:b/>
          <w:color w:val="1D1B11" w:themeColor="background2" w:themeShade="1A"/>
        </w:rPr>
      </w:pPr>
      <w:r w:rsidRPr="00217AD8">
        <w:rPr>
          <w:rFonts w:ascii="Times New Roman" w:hAnsi="Times New Roman"/>
          <w:b/>
          <w:color w:val="1D1B11" w:themeColor="background2" w:themeShade="1A"/>
        </w:rPr>
        <w:t>Kemandirian Belajar</w:t>
      </w:r>
      <w:r w:rsidR="00DE3406" w:rsidRPr="00217AD8">
        <w:rPr>
          <w:rFonts w:ascii="Times New Roman" w:hAnsi="Times New Roman"/>
          <w:b/>
          <w:color w:val="1D1B11" w:themeColor="background2" w:themeShade="1A"/>
        </w:rPr>
        <w:t xml:space="preserve"> Siswa</w:t>
      </w:r>
    </w:p>
    <w:p w:rsidR="00B512EF" w:rsidRPr="00217AD8" w:rsidRDefault="002E7A3D" w:rsidP="00217AD8">
      <w:pPr>
        <w:pStyle w:val="ListParagraph"/>
        <w:spacing w:after="0" w:line="240" w:lineRule="auto"/>
        <w:ind w:left="0" w:firstLine="720"/>
        <w:jc w:val="both"/>
        <w:rPr>
          <w:rFonts w:ascii="Times New Roman" w:hAnsi="Times New Roman"/>
        </w:rPr>
      </w:pPr>
      <w:r w:rsidRPr="00217AD8">
        <w:rPr>
          <w:rFonts w:ascii="Times New Roman" w:hAnsi="Times New Roman"/>
        </w:rPr>
        <w:t>H</w:t>
      </w:r>
      <w:r w:rsidR="00250965" w:rsidRPr="00217AD8">
        <w:rPr>
          <w:rFonts w:ascii="Times New Roman" w:hAnsi="Times New Roman"/>
        </w:rPr>
        <w:t xml:space="preserve">asil analisis deskriptif kemandirian belajar yang terdiri dari 194 </w:t>
      </w:r>
      <w:r w:rsidR="00553D66" w:rsidRPr="00217AD8">
        <w:rPr>
          <w:rFonts w:ascii="Times New Roman" w:hAnsi="Times New Roman"/>
        </w:rPr>
        <w:t>responden</w:t>
      </w:r>
      <w:r w:rsidR="00250965" w:rsidRPr="00217AD8">
        <w:rPr>
          <w:rFonts w:ascii="Times New Roman" w:hAnsi="Times New Roman"/>
        </w:rPr>
        <w:t xml:space="preserve"> menggambarkan bahwa kemandirian belajar siswa SMA Negeri 1 Tonra </w:t>
      </w:r>
      <w:r w:rsidR="00250965" w:rsidRPr="00217AD8">
        <w:rPr>
          <w:rFonts w:ascii="Times New Roman" w:hAnsi="Times New Roman"/>
          <w:color w:val="1D1B11" w:themeColor="background2" w:themeShade="1A"/>
        </w:rPr>
        <w:t xml:space="preserve">berdasarkan pengkategorian variabel kemandirian belajar berada pada kategori tinggi, yakni mencapai </w:t>
      </w:r>
      <w:r w:rsidR="00250965" w:rsidRPr="00217AD8">
        <w:rPr>
          <w:rFonts w:ascii="Times New Roman" w:hAnsi="Times New Roman"/>
        </w:rPr>
        <w:t xml:space="preserve">67,0%. </w:t>
      </w:r>
      <w:r w:rsidR="002A69D1" w:rsidRPr="00217AD8">
        <w:rPr>
          <w:rFonts w:ascii="Times New Roman" w:hAnsi="Times New Roman"/>
        </w:rPr>
        <w:t xml:space="preserve">Kemandirian belajar siswa yang tinggi dapat disebabkan beberapa hal, yakni siswa memiliki rasa percaya diri yang tinggi dalam menyelesaikan tugas dan soal Biologi, keinginan siswa untuk memperoleh nilai Biologi yang tinggi, cara mengajar guru yang menarik, serta kelengkapan sumber dan media pembelajaran baik di sekolah maupun di rumah. </w:t>
      </w:r>
    </w:p>
    <w:p w:rsidR="00180213" w:rsidRPr="00217AD8" w:rsidRDefault="00250965" w:rsidP="00217AD8">
      <w:pPr>
        <w:pStyle w:val="ListParagraph"/>
        <w:spacing w:after="240" w:line="240" w:lineRule="auto"/>
        <w:ind w:left="0" w:firstLine="720"/>
        <w:contextualSpacing w:val="0"/>
        <w:jc w:val="both"/>
        <w:rPr>
          <w:rFonts w:ascii="Times New Roman" w:hAnsi="Times New Roman"/>
        </w:rPr>
      </w:pPr>
      <w:r w:rsidRPr="00217AD8">
        <w:rPr>
          <w:rFonts w:ascii="Times New Roman" w:hAnsi="Times New Roman"/>
        </w:rPr>
        <w:t>Menurut Thoha dalam Sundayana (2016), terdapat delapan ciri kemandirian belajar, yaitu: mampu berfikir secara kritis, kreatif dan inovatif, tidak mudah terpengaruh oleh pendapat orang lain, tidak lari atau menghindari masalah, memecahkan masalah dengan berfikir yang mendalam, apabila menjumpai masalah dipecahkan sendiri tanpa meminta bantuan orang lain, tidak merasa rendah diri apabila harus berbeda dengan orang lain, berusaha bekerja dengan penuh ketekunan dan kedisiplinan, serta bertanggung jawab atas tindakannya sendiri.</w:t>
      </w:r>
    </w:p>
    <w:p w:rsidR="00250965" w:rsidRPr="00217AD8" w:rsidRDefault="00250965" w:rsidP="00217AD8">
      <w:pPr>
        <w:pStyle w:val="ListParagraph"/>
        <w:numPr>
          <w:ilvl w:val="0"/>
          <w:numId w:val="10"/>
        </w:numPr>
        <w:spacing w:after="0" w:line="240" w:lineRule="auto"/>
        <w:ind w:left="360"/>
        <w:jc w:val="both"/>
        <w:rPr>
          <w:rFonts w:ascii="Times New Roman" w:hAnsi="Times New Roman"/>
          <w:b/>
          <w:color w:val="1D1B11" w:themeColor="background2" w:themeShade="1A"/>
        </w:rPr>
      </w:pPr>
      <w:r w:rsidRPr="00217AD8">
        <w:rPr>
          <w:rFonts w:ascii="Times New Roman" w:hAnsi="Times New Roman"/>
          <w:b/>
          <w:color w:val="1D1B11" w:themeColor="background2" w:themeShade="1A"/>
        </w:rPr>
        <w:t>Minat Belajar</w:t>
      </w:r>
      <w:r w:rsidR="00DE3406" w:rsidRPr="00217AD8">
        <w:rPr>
          <w:rFonts w:ascii="Times New Roman" w:hAnsi="Times New Roman"/>
          <w:b/>
          <w:color w:val="1D1B11" w:themeColor="background2" w:themeShade="1A"/>
        </w:rPr>
        <w:t xml:space="preserve"> Siswa</w:t>
      </w:r>
    </w:p>
    <w:p w:rsidR="00250965" w:rsidRPr="00217AD8" w:rsidRDefault="002E7A3D" w:rsidP="00217AD8">
      <w:pPr>
        <w:pStyle w:val="ListParagraph"/>
        <w:spacing w:after="0" w:line="240" w:lineRule="auto"/>
        <w:ind w:left="0" w:firstLine="720"/>
        <w:jc w:val="both"/>
        <w:rPr>
          <w:rFonts w:ascii="Times New Roman" w:hAnsi="Times New Roman"/>
        </w:rPr>
      </w:pPr>
      <w:r w:rsidRPr="00217AD8">
        <w:rPr>
          <w:rFonts w:ascii="Times New Roman" w:hAnsi="Times New Roman"/>
        </w:rPr>
        <w:t>H</w:t>
      </w:r>
      <w:r w:rsidR="00250965" w:rsidRPr="00217AD8">
        <w:rPr>
          <w:rFonts w:ascii="Times New Roman" w:hAnsi="Times New Roman"/>
        </w:rPr>
        <w:t xml:space="preserve">asil analisis deskriptif minat belajar yang terdiri dari 194 </w:t>
      </w:r>
      <w:r w:rsidR="00553D66" w:rsidRPr="00217AD8">
        <w:rPr>
          <w:rFonts w:ascii="Times New Roman" w:hAnsi="Times New Roman"/>
        </w:rPr>
        <w:t xml:space="preserve">responden </w:t>
      </w:r>
      <w:r w:rsidR="00250965" w:rsidRPr="00217AD8">
        <w:rPr>
          <w:rFonts w:ascii="Times New Roman" w:hAnsi="Times New Roman"/>
        </w:rPr>
        <w:t xml:space="preserve">menggambarkan bahwa minat belajar siswa SMA Negeri 1 Tonra </w:t>
      </w:r>
      <w:r w:rsidR="00250965" w:rsidRPr="00217AD8">
        <w:rPr>
          <w:rFonts w:ascii="Times New Roman" w:hAnsi="Times New Roman"/>
          <w:color w:val="1D1B11" w:themeColor="background2" w:themeShade="1A"/>
        </w:rPr>
        <w:t xml:space="preserve">berdasarkan pengkategorian variabel minat belajar berada pada kategori tinggi, yakni mencapai </w:t>
      </w:r>
      <w:r w:rsidR="00250965" w:rsidRPr="00217AD8">
        <w:rPr>
          <w:rFonts w:ascii="Times New Roman" w:hAnsi="Times New Roman"/>
        </w:rPr>
        <w:lastRenderedPageBreak/>
        <w:t xml:space="preserve">53,6%. </w:t>
      </w:r>
      <w:r w:rsidR="00E42004" w:rsidRPr="00217AD8">
        <w:rPr>
          <w:rFonts w:ascii="Times New Roman" w:hAnsi="Times New Roman"/>
        </w:rPr>
        <w:t xml:space="preserve">Minat belajar yang tinggi </w:t>
      </w:r>
      <w:r w:rsidR="00E42004" w:rsidRPr="00217AD8">
        <w:rPr>
          <w:rFonts w:ascii="Times New Roman" w:hAnsi="Times New Roman"/>
          <w:color w:val="1D1B11" w:themeColor="background2" w:themeShade="1A"/>
        </w:rPr>
        <w:t>dapat disebabkan oleh beberapa hal, yakni siswa merasa tertarik dengan materi pelajaran Biologi, siswa merasa bahwa dengan belajar Biologi dapat memberikan manfaat bagi dirinya, keinginan siswa yang besar untuk menguasai materi pelajaran Biologi agar memperoleh nilai yang tinggi, merasa senang dengan cara mengajar guru mata pelajaran Biologi serta kelengkapan sarana dan prasarana di sekolah.</w:t>
      </w:r>
      <w:r w:rsidR="00E42004" w:rsidRPr="00217AD8">
        <w:rPr>
          <w:rFonts w:ascii="Times New Roman" w:hAnsi="Times New Roman"/>
        </w:rPr>
        <w:t xml:space="preserve"> </w:t>
      </w:r>
    </w:p>
    <w:p w:rsidR="00180213" w:rsidRPr="00217AD8" w:rsidRDefault="00307DA6" w:rsidP="00217AD8">
      <w:pPr>
        <w:pStyle w:val="ListParagraph"/>
        <w:spacing w:after="240" w:line="240" w:lineRule="auto"/>
        <w:ind w:left="0" w:firstLine="720"/>
        <w:contextualSpacing w:val="0"/>
        <w:jc w:val="both"/>
        <w:rPr>
          <w:rFonts w:ascii="Times New Roman" w:eastAsiaTheme="minorHAnsi" w:hAnsi="Times New Roman"/>
        </w:rPr>
      </w:pPr>
      <w:r w:rsidRPr="00217AD8">
        <w:rPr>
          <w:rFonts w:ascii="Times New Roman" w:hAnsi="Times New Roman"/>
          <w:color w:val="1D1B11" w:themeColor="background2" w:themeShade="1A"/>
        </w:rPr>
        <w:t xml:space="preserve">Menurut Saleh, dkk (2015), penggunaan </w:t>
      </w:r>
      <w:r w:rsidRPr="00217AD8">
        <w:rPr>
          <w:rFonts w:ascii="Times New Roman" w:eastAsiaTheme="minorHAnsi" w:hAnsi="Times New Roman"/>
          <w:bCs/>
        </w:rPr>
        <w:t xml:space="preserve">media alat peraga sebagai salah satu sarana belajar </w:t>
      </w:r>
      <w:r w:rsidRPr="00217AD8">
        <w:rPr>
          <w:rFonts w:ascii="Times New Roman" w:eastAsiaTheme="minorHAnsi" w:hAnsi="Times New Roman"/>
        </w:rPr>
        <w:t>dapat meningkatkan perhatian siswa terhadap materi pembelajaran yang dibahas.</w:t>
      </w:r>
      <w:r w:rsidRPr="00217AD8">
        <w:rPr>
          <w:rFonts w:ascii="Times New Roman" w:hAnsi="Times New Roman"/>
          <w:color w:val="1D1B11" w:themeColor="background2" w:themeShade="1A"/>
        </w:rPr>
        <w:t xml:space="preserve"> Hasil penelitian yang diperoleh menunjukkan bahwa </w:t>
      </w:r>
      <w:r w:rsidRPr="00217AD8">
        <w:rPr>
          <w:rFonts w:ascii="Times New Roman" w:eastAsiaTheme="minorHAnsi" w:hAnsi="Times New Roman"/>
        </w:rPr>
        <w:t>penggunaan media alat peraga berpengaruh terhadap hasil belajar Biologi siswa kelas VIII SMP Negeri 2 Bulukumba.</w:t>
      </w:r>
    </w:p>
    <w:p w:rsidR="00250965" w:rsidRPr="00217AD8" w:rsidRDefault="00250965" w:rsidP="00217AD8">
      <w:pPr>
        <w:pStyle w:val="ListParagraph"/>
        <w:numPr>
          <w:ilvl w:val="0"/>
          <w:numId w:val="10"/>
        </w:numPr>
        <w:spacing w:after="0" w:line="240" w:lineRule="auto"/>
        <w:ind w:left="360"/>
        <w:jc w:val="both"/>
        <w:rPr>
          <w:rFonts w:ascii="Times New Roman" w:hAnsi="Times New Roman"/>
          <w:b/>
          <w:color w:val="1D1B11" w:themeColor="background2" w:themeShade="1A"/>
        </w:rPr>
      </w:pPr>
      <w:r w:rsidRPr="00217AD8">
        <w:rPr>
          <w:rFonts w:ascii="Times New Roman" w:hAnsi="Times New Roman"/>
          <w:b/>
          <w:color w:val="1D1B11" w:themeColor="background2" w:themeShade="1A"/>
        </w:rPr>
        <w:t>Hasil Belajar</w:t>
      </w:r>
      <w:r w:rsidR="007C4AC9" w:rsidRPr="00217AD8">
        <w:rPr>
          <w:rFonts w:ascii="Times New Roman" w:hAnsi="Times New Roman"/>
          <w:b/>
          <w:color w:val="1D1B11" w:themeColor="background2" w:themeShade="1A"/>
        </w:rPr>
        <w:t xml:space="preserve"> </w:t>
      </w:r>
      <w:r w:rsidR="00B2112E" w:rsidRPr="00217AD8">
        <w:rPr>
          <w:rFonts w:ascii="Times New Roman" w:hAnsi="Times New Roman"/>
          <w:b/>
          <w:color w:val="1D1B11" w:themeColor="background2" w:themeShade="1A"/>
        </w:rPr>
        <w:t>Biologi</w:t>
      </w:r>
      <w:r w:rsidR="00DE3406" w:rsidRPr="00217AD8">
        <w:rPr>
          <w:rFonts w:ascii="Times New Roman" w:hAnsi="Times New Roman"/>
          <w:b/>
          <w:color w:val="1D1B11" w:themeColor="background2" w:themeShade="1A"/>
        </w:rPr>
        <w:t xml:space="preserve"> Siswa</w:t>
      </w:r>
    </w:p>
    <w:p w:rsidR="004604E5" w:rsidRPr="00217AD8" w:rsidRDefault="00250965" w:rsidP="00217AD8">
      <w:pPr>
        <w:pStyle w:val="ListParagraph"/>
        <w:spacing w:after="0" w:line="240" w:lineRule="auto"/>
        <w:ind w:left="0" w:firstLine="720"/>
        <w:jc w:val="both"/>
        <w:rPr>
          <w:rFonts w:ascii="Times New Roman" w:hAnsi="Times New Roman"/>
        </w:rPr>
      </w:pPr>
      <w:r w:rsidRPr="00217AD8">
        <w:rPr>
          <w:rFonts w:ascii="Times New Roman" w:hAnsi="Times New Roman"/>
        </w:rPr>
        <w:t xml:space="preserve">Hasil analisis deskriptif hasil belajar siswa yang terdiri dari 194 </w:t>
      </w:r>
      <w:r w:rsidR="00553D66" w:rsidRPr="00217AD8">
        <w:rPr>
          <w:rFonts w:ascii="Times New Roman" w:hAnsi="Times New Roman"/>
        </w:rPr>
        <w:t>responden</w:t>
      </w:r>
      <w:r w:rsidRPr="00217AD8">
        <w:rPr>
          <w:rFonts w:ascii="Times New Roman" w:hAnsi="Times New Roman"/>
        </w:rPr>
        <w:t xml:space="preserve"> menggambarkan bahwa </w:t>
      </w:r>
      <w:r w:rsidRPr="00217AD8">
        <w:rPr>
          <w:rFonts w:ascii="Times New Roman" w:hAnsi="Times New Roman"/>
          <w:color w:val="1D1B11" w:themeColor="background2" w:themeShade="1A"/>
        </w:rPr>
        <w:t xml:space="preserve">tingkat hasil belajar </w:t>
      </w:r>
      <w:r w:rsidR="00553D66" w:rsidRPr="00217AD8">
        <w:rPr>
          <w:rFonts w:ascii="Times New Roman" w:hAnsi="Times New Roman"/>
          <w:color w:val="1D1B11" w:themeColor="background2" w:themeShade="1A"/>
        </w:rPr>
        <w:t xml:space="preserve">siswa </w:t>
      </w:r>
      <w:r w:rsidR="00553D66" w:rsidRPr="00217AD8">
        <w:rPr>
          <w:rFonts w:ascii="Times New Roman" w:hAnsi="Times New Roman"/>
        </w:rPr>
        <w:t xml:space="preserve">SMA Negeri 1 Tonra Kabupaten Bone </w:t>
      </w:r>
      <w:r w:rsidRPr="00217AD8">
        <w:rPr>
          <w:rFonts w:ascii="Times New Roman" w:hAnsi="Times New Roman"/>
          <w:color w:val="1D1B11" w:themeColor="background2" w:themeShade="1A"/>
        </w:rPr>
        <w:t xml:space="preserve">berdasarkan pengkategorian tingkat hasil belajar berada pada kategori tinggi, yakni mencapai </w:t>
      </w:r>
      <w:r w:rsidRPr="00217AD8">
        <w:rPr>
          <w:rFonts w:ascii="Times New Roman" w:hAnsi="Times New Roman"/>
        </w:rPr>
        <w:t xml:space="preserve">74,2%. Hasil penelitian yang diperoleh menunjukkan hasil belajar siswa termasuk dalam kategori tinggi. Hal ini menandakan bahwa siswa telah mengusai materi pelajaran </w:t>
      </w:r>
      <w:r w:rsidR="00B2112E" w:rsidRPr="00217AD8">
        <w:rPr>
          <w:rFonts w:ascii="Times New Roman" w:hAnsi="Times New Roman"/>
        </w:rPr>
        <w:t>Biologi</w:t>
      </w:r>
      <w:r w:rsidR="00B059C6" w:rsidRPr="00217AD8">
        <w:rPr>
          <w:rFonts w:ascii="Times New Roman" w:hAnsi="Times New Roman"/>
        </w:rPr>
        <w:t xml:space="preserve"> dengan baik. </w:t>
      </w:r>
    </w:p>
    <w:p w:rsidR="00180213" w:rsidRPr="00217AD8" w:rsidRDefault="00B059C6" w:rsidP="00217AD8">
      <w:pPr>
        <w:pStyle w:val="ListParagraph"/>
        <w:spacing w:after="240" w:line="240" w:lineRule="auto"/>
        <w:ind w:left="0" w:firstLine="720"/>
        <w:contextualSpacing w:val="0"/>
        <w:jc w:val="both"/>
        <w:rPr>
          <w:rFonts w:ascii="Times New Roman" w:hAnsi="Times New Roman"/>
        </w:rPr>
      </w:pPr>
      <w:r w:rsidRPr="00217AD8">
        <w:rPr>
          <w:rFonts w:ascii="Times New Roman" w:hAnsi="Times New Roman"/>
        </w:rPr>
        <w:t>Menurut Djamarah (2010), untuk mengukur keberhasilan proses pembelajaran dibagi atas beberapa tingkatan taraf, yakni: 1) istimewa, apabila seluruh bahan pelajaran yang diajarkan dapat dikuasai oleh siswa, 2) baik sekali</w:t>
      </w:r>
      <w:r w:rsidR="00BF25CC" w:rsidRPr="00217AD8">
        <w:rPr>
          <w:rFonts w:ascii="Times New Roman" w:hAnsi="Times New Roman"/>
        </w:rPr>
        <w:t xml:space="preserve">, apabila sebagian besar (76% - </w:t>
      </w:r>
      <w:r w:rsidRPr="00217AD8">
        <w:rPr>
          <w:rFonts w:ascii="Times New Roman" w:hAnsi="Times New Roman"/>
        </w:rPr>
        <w:t>99%) bahan pelajaran yang diajarkan dapat dikuasai siswa, 3) baik, apabila bahan pelajaran yang diajarkan (60% - 75%) saja yang dikuasai siswa, dan 4) kurang, apabila bahan pelajaran yang diajarkan kurang dari 60% yang dikuasai oleh siswa.</w:t>
      </w:r>
      <w:r w:rsidR="00B512EF" w:rsidRPr="00217AD8">
        <w:rPr>
          <w:rFonts w:ascii="Times New Roman" w:hAnsi="Times New Roman"/>
        </w:rPr>
        <w:t xml:space="preserve"> </w:t>
      </w:r>
      <w:r w:rsidR="00B512EF" w:rsidRPr="00217AD8">
        <w:rPr>
          <w:rFonts w:ascii="Times New Roman" w:eastAsiaTheme="minorHAnsi" w:hAnsi="Times New Roman"/>
        </w:rPr>
        <w:t>M</w:t>
      </w:r>
      <w:r w:rsidR="00610786" w:rsidRPr="00217AD8">
        <w:rPr>
          <w:rFonts w:ascii="Times New Roman" w:eastAsiaTheme="minorHAnsi" w:hAnsi="Times New Roman"/>
        </w:rPr>
        <w:t xml:space="preserve">enurut </w:t>
      </w:r>
      <w:r w:rsidR="00610786" w:rsidRPr="00217AD8">
        <w:rPr>
          <w:rFonts w:ascii="Times New Roman" w:hAnsi="Times New Roman"/>
        </w:rPr>
        <w:t xml:space="preserve">Sudjana (2013) </w:t>
      </w:r>
      <w:r w:rsidR="00B512EF" w:rsidRPr="00217AD8">
        <w:rPr>
          <w:rFonts w:ascii="Times New Roman" w:hAnsi="Times New Roman"/>
        </w:rPr>
        <w:t xml:space="preserve">hasil belajar </w:t>
      </w:r>
      <w:r w:rsidR="00610786" w:rsidRPr="00217AD8">
        <w:rPr>
          <w:rFonts w:ascii="Times New Roman" w:hAnsi="Times New Roman"/>
        </w:rPr>
        <w:t xml:space="preserve">adalah kemampuan-kemampuan yang dimiliki siswa setelah ia menerima pengalaman belajarnya. </w:t>
      </w:r>
    </w:p>
    <w:p w:rsidR="00250965" w:rsidRPr="00217AD8" w:rsidRDefault="00250965" w:rsidP="00217AD8">
      <w:pPr>
        <w:pStyle w:val="ListParagraph"/>
        <w:numPr>
          <w:ilvl w:val="0"/>
          <w:numId w:val="10"/>
        </w:numPr>
        <w:spacing w:after="120" w:line="240" w:lineRule="auto"/>
        <w:ind w:left="360"/>
        <w:contextualSpacing w:val="0"/>
        <w:jc w:val="both"/>
        <w:rPr>
          <w:rFonts w:ascii="Times New Roman" w:hAnsi="Times New Roman"/>
          <w:b/>
        </w:rPr>
      </w:pPr>
      <w:r w:rsidRPr="00217AD8">
        <w:rPr>
          <w:rFonts w:ascii="Times New Roman" w:hAnsi="Times New Roman"/>
          <w:b/>
        </w:rPr>
        <w:t>Hubungan antara Gaya Belajar dengan Hasil Belajar</w:t>
      </w:r>
      <w:r w:rsidR="00DE3406" w:rsidRPr="00217AD8">
        <w:rPr>
          <w:rFonts w:ascii="Times New Roman" w:hAnsi="Times New Roman"/>
          <w:b/>
        </w:rPr>
        <w:t xml:space="preserve"> </w:t>
      </w:r>
      <w:r w:rsidR="00B2112E" w:rsidRPr="00217AD8">
        <w:rPr>
          <w:rFonts w:ascii="Times New Roman" w:hAnsi="Times New Roman"/>
          <w:b/>
        </w:rPr>
        <w:t>Biologi</w:t>
      </w:r>
    </w:p>
    <w:p w:rsidR="00247B3E" w:rsidRPr="00217AD8" w:rsidRDefault="00250965" w:rsidP="00217AD8">
      <w:pPr>
        <w:pStyle w:val="ListParagraph"/>
        <w:spacing w:after="0" w:line="240" w:lineRule="auto"/>
        <w:ind w:left="0" w:firstLine="720"/>
        <w:jc w:val="both"/>
        <w:rPr>
          <w:rFonts w:ascii="Times New Roman" w:hAnsi="Times New Roman"/>
          <w:color w:val="000000"/>
        </w:rPr>
      </w:pPr>
      <w:r w:rsidRPr="00217AD8">
        <w:rPr>
          <w:rFonts w:ascii="Times New Roman" w:hAnsi="Times New Roman"/>
        </w:rPr>
        <w:t xml:space="preserve">Hasil analisis </w:t>
      </w:r>
      <w:r w:rsidR="003D56B0" w:rsidRPr="00217AD8">
        <w:rPr>
          <w:rFonts w:ascii="Times New Roman" w:hAnsi="Times New Roman"/>
        </w:rPr>
        <w:t xml:space="preserve">hubungan </w:t>
      </w:r>
      <w:r w:rsidR="003D56B0" w:rsidRPr="00217AD8">
        <w:rPr>
          <w:rFonts w:ascii="Times New Roman" w:eastAsia="Times New Roman" w:hAnsi="Times New Roman"/>
          <w:color w:val="000000"/>
        </w:rPr>
        <w:t xml:space="preserve">antara gaya belajar dengan hasil belajar </w:t>
      </w:r>
      <w:r w:rsidR="00B2112E" w:rsidRPr="00217AD8">
        <w:rPr>
          <w:rFonts w:ascii="Times New Roman" w:eastAsia="Times New Roman" w:hAnsi="Times New Roman"/>
          <w:color w:val="000000"/>
        </w:rPr>
        <w:t>Biologi</w:t>
      </w:r>
      <w:r w:rsidRPr="00217AD8">
        <w:rPr>
          <w:rFonts w:ascii="Times New Roman" w:hAnsi="Times New Roman"/>
        </w:rPr>
        <w:t xml:space="preserve"> </w:t>
      </w:r>
      <w:r w:rsidR="003D56B0" w:rsidRPr="00217AD8">
        <w:rPr>
          <w:rFonts w:ascii="Times New Roman" w:hAnsi="Times New Roman"/>
        </w:rPr>
        <w:t>diperoleh</w:t>
      </w:r>
      <w:r w:rsidRPr="00217AD8">
        <w:rPr>
          <w:rFonts w:ascii="Times New Roman" w:hAnsi="Times New Roman"/>
        </w:rPr>
        <w:t xml:space="preserve"> </w:t>
      </w:r>
      <w:r w:rsidRPr="00217AD8">
        <w:rPr>
          <w:rFonts w:ascii="Times New Roman" w:eastAsia="Times New Roman" w:hAnsi="Times New Roman"/>
          <w:color w:val="000000"/>
        </w:rPr>
        <w:t xml:space="preserve">nilai koefisien korelasi (r) sebesar </w:t>
      </w:r>
      <w:r w:rsidRPr="00217AD8">
        <w:rPr>
          <w:rFonts w:ascii="Times New Roman" w:hAnsi="Times New Roman"/>
        </w:rPr>
        <w:t xml:space="preserve">0,665. Maka </w:t>
      </w:r>
      <w:r w:rsidRPr="00217AD8">
        <w:rPr>
          <w:rFonts w:ascii="Times New Roman" w:hAnsi="Times New Roman"/>
        </w:rPr>
        <w:t xml:space="preserve">diketahui bahwa hubungan antara kedua variabel tersebut </w:t>
      </w:r>
      <w:r w:rsidR="00B554A6" w:rsidRPr="00217AD8">
        <w:rPr>
          <w:rFonts w:ascii="Times New Roman" w:hAnsi="Times New Roman"/>
        </w:rPr>
        <w:t xml:space="preserve">berada pada kategori </w:t>
      </w:r>
      <w:r w:rsidRPr="00217AD8">
        <w:rPr>
          <w:rFonts w:ascii="Times New Roman" w:hAnsi="Times New Roman"/>
        </w:rPr>
        <w:t xml:space="preserve">kuat. Hubungan nyata antara gaya belajar dengan hasil belajar </w:t>
      </w:r>
      <w:r w:rsidR="00B2112E" w:rsidRPr="00217AD8">
        <w:rPr>
          <w:rFonts w:ascii="Times New Roman" w:hAnsi="Times New Roman"/>
        </w:rPr>
        <w:t>Biologi</w:t>
      </w:r>
      <w:r w:rsidRPr="00217AD8">
        <w:rPr>
          <w:rFonts w:ascii="Times New Roman" w:hAnsi="Times New Roman"/>
        </w:rPr>
        <w:t xml:space="preserve"> ditandai dengan nilai signifikansi sebesar 0,000. </w:t>
      </w:r>
      <w:r w:rsidRPr="00217AD8">
        <w:rPr>
          <w:rFonts w:ascii="Times New Roman" w:eastAsia="Times New Roman" w:hAnsi="Times New Roman"/>
          <w:color w:val="000000"/>
        </w:rPr>
        <w:t xml:space="preserve">Nilai koefisien determinasi sebesar 44,3%, berarti bahwa gaya belajar siswa memberikan konstibusi sebesar </w:t>
      </w:r>
      <w:r w:rsidRPr="00217AD8">
        <w:rPr>
          <w:rFonts w:ascii="Times New Roman" w:hAnsi="Times New Roman"/>
          <w:color w:val="000000"/>
        </w:rPr>
        <w:t xml:space="preserve">44,3% terhadap hasil belajar </w:t>
      </w:r>
      <w:r w:rsidR="00B2112E" w:rsidRPr="00217AD8">
        <w:rPr>
          <w:rFonts w:ascii="Times New Roman" w:hAnsi="Times New Roman"/>
          <w:color w:val="000000"/>
        </w:rPr>
        <w:t>Biologi</w:t>
      </w:r>
      <w:r w:rsidRPr="00217AD8">
        <w:rPr>
          <w:rFonts w:ascii="Times New Roman" w:hAnsi="Times New Roman"/>
          <w:color w:val="000000"/>
        </w:rPr>
        <w:t xml:space="preserve">. </w:t>
      </w:r>
    </w:p>
    <w:p w:rsidR="00B16894" w:rsidRPr="00217AD8" w:rsidRDefault="00247B3E" w:rsidP="00217AD8">
      <w:pPr>
        <w:pStyle w:val="ListParagraph"/>
        <w:spacing w:after="0" w:line="240" w:lineRule="auto"/>
        <w:ind w:left="0" w:firstLine="720"/>
        <w:jc w:val="both"/>
        <w:rPr>
          <w:rFonts w:ascii="Times New Roman" w:hAnsi="Times New Roman"/>
        </w:rPr>
      </w:pPr>
      <w:r w:rsidRPr="00217AD8">
        <w:rPr>
          <w:rFonts w:ascii="Times New Roman" w:hAnsi="Times New Roman"/>
        </w:rPr>
        <w:t>Hasil penelitian menunjukkan adanya hubungan yang kuat antara gaya belajar dengan hasil Biologi berarti bahwa gaya belajar memberikan kontribusi terhadap hasil belajar Biologi. Namun, setiap siswa memiliki cara yang berbeda dalam menerima dan memahami materi pelajaran yang diberikan. Oleh karena itu, siswa harus mengenal, memahami dan mengembangkan gaya belajarnya, sehingga dapat memilih cara belajar yang baik yang sesuai dengan diri mereka, yang akan berdampak positif terhadap hasil belajar Biologi.</w:t>
      </w:r>
    </w:p>
    <w:p w:rsidR="00B16894" w:rsidRPr="00217AD8" w:rsidRDefault="00B16894" w:rsidP="00217AD8">
      <w:pPr>
        <w:pStyle w:val="ListParagraph"/>
        <w:spacing w:after="0" w:line="240" w:lineRule="auto"/>
        <w:ind w:left="0" w:firstLine="720"/>
        <w:jc w:val="both"/>
        <w:rPr>
          <w:rFonts w:ascii="Times New Roman" w:hAnsi="Times New Roman"/>
        </w:rPr>
      </w:pPr>
      <w:r w:rsidRPr="00217AD8">
        <w:rPr>
          <w:rFonts w:ascii="Times New Roman" w:hAnsi="Times New Roman"/>
        </w:rPr>
        <w:t xml:space="preserve">Gaya belajar merupakan suatu sikap pribadi yang cenderung menetap dalam mempersepsikan suatu stimulus atau rangsangan tertentu dari lingkungan, selanjutnya memanfaatkannya secara unik dan personal dalam berinteraksi dengan stimulus maupun sumber stimulus. Sistem saraf merupakan salah satu sistem koordinasi yang bertugas menyampaikan rangsangan dari reseptor untuk dideteksi dan direspon oleh tubuh. Siswa dengan gaya belajar visual cenderung merespon stimulus berupa materi pelajaran dari guru dengan menggunakan indera penglihatan, siswa dengan gaya belajar auditori merespon stimulus cenderung menggunakan indera pendengaran sedangkan siswa dengan gaya belajar kinestetik cenderung merespon stimulus dengan menggunakan alat gerak. </w:t>
      </w:r>
      <w:r w:rsidR="00E73C71" w:rsidRPr="00217AD8">
        <w:rPr>
          <w:rFonts w:ascii="Times New Roman" w:hAnsi="Times New Roman"/>
        </w:rPr>
        <w:t xml:space="preserve">Bagian </w:t>
      </w:r>
      <w:r w:rsidR="00C46889" w:rsidRPr="00217AD8">
        <w:rPr>
          <w:rFonts w:ascii="Times New Roman" w:hAnsi="Times New Roman"/>
        </w:rPr>
        <w:t xml:space="preserve">otak </w:t>
      </w:r>
      <w:r w:rsidR="00E73C71" w:rsidRPr="00217AD8">
        <w:rPr>
          <w:rFonts w:ascii="Times New Roman" w:hAnsi="Times New Roman"/>
        </w:rPr>
        <w:t>yang berfungsi untuk mengontrol respon penglihatan, mengatur sistem pendengaran dan gerak tubuh adalah batang otak bagian tengah.</w:t>
      </w:r>
    </w:p>
    <w:p w:rsidR="00307DA6" w:rsidRPr="00217AD8" w:rsidRDefault="000F6218" w:rsidP="00217AD8">
      <w:pPr>
        <w:pStyle w:val="ListParagraph"/>
        <w:spacing w:after="0" w:line="240" w:lineRule="auto"/>
        <w:ind w:left="0" w:firstLine="720"/>
        <w:jc w:val="both"/>
        <w:rPr>
          <w:rFonts w:ascii="Times New Roman" w:hAnsi="Times New Roman"/>
        </w:rPr>
      </w:pPr>
      <w:r w:rsidRPr="00217AD8">
        <w:rPr>
          <w:rFonts w:ascii="Times New Roman" w:hAnsi="Times New Roman"/>
        </w:rPr>
        <w:t>H</w:t>
      </w:r>
      <w:r w:rsidR="00250965" w:rsidRPr="00217AD8">
        <w:rPr>
          <w:rFonts w:ascii="Times New Roman" w:hAnsi="Times New Roman"/>
        </w:rPr>
        <w:t xml:space="preserve">asil </w:t>
      </w:r>
      <w:r w:rsidR="003D56B0" w:rsidRPr="00217AD8">
        <w:rPr>
          <w:rFonts w:ascii="Times New Roman" w:hAnsi="Times New Roman"/>
        </w:rPr>
        <w:t xml:space="preserve">analisis hubungan antara masing-masing tipe gaya belajar dengan hasil belajar </w:t>
      </w:r>
      <w:r w:rsidR="00B2112E" w:rsidRPr="00217AD8">
        <w:rPr>
          <w:rFonts w:ascii="Times New Roman" w:hAnsi="Times New Roman"/>
        </w:rPr>
        <w:t>Biologi</w:t>
      </w:r>
      <w:r w:rsidR="003D56B0" w:rsidRPr="00217AD8">
        <w:rPr>
          <w:rFonts w:ascii="Times New Roman" w:hAnsi="Times New Roman"/>
        </w:rPr>
        <w:t>, diperoleh</w:t>
      </w:r>
      <w:r w:rsidR="00250965" w:rsidRPr="00217AD8">
        <w:rPr>
          <w:rFonts w:ascii="Times New Roman" w:hAnsi="Times New Roman"/>
        </w:rPr>
        <w:t xml:space="preserve"> nilai koefisien korelasi antara gaya belajar visual dengan hasil belajar </w:t>
      </w:r>
      <w:r w:rsidR="00B2112E" w:rsidRPr="00217AD8">
        <w:rPr>
          <w:rFonts w:ascii="Times New Roman" w:hAnsi="Times New Roman"/>
        </w:rPr>
        <w:t>Biologi</w:t>
      </w:r>
      <w:r w:rsidR="00250965" w:rsidRPr="00217AD8">
        <w:rPr>
          <w:rFonts w:ascii="Times New Roman" w:hAnsi="Times New Roman"/>
        </w:rPr>
        <w:t xml:space="preserve"> sebesar 0,551; nilai koefisien korelasi gaya belajar auditori dengan hasil belajar </w:t>
      </w:r>
      <w:r w:rsidR="00B2112E" w:rsidRPr="00217AD8">
        <w:rPr>
          <w:rFonts w:ascii="Times New Roman" w:hAnsi="Times New Roman"/>
        </w:rPr>
        <w:t>Biologi</w:t>
      </w:r>
      <w:r w:rsidR="00250965" w:rsidRPr="00217AD8">
        <w:rPr>
          <w:rFonts w:ascii="Times New Roman" w:hAnsi="Times New Roman"/>
        </w:rPr>
        <w:t xml:space="preserve"> sebesar 0,463 dan nilai koefisien korelasi gaya belajar kinestetik dengan hasil belajar </w:t>
      </w:r>
      <w:r w:rsidR="00B2112E" w:rsidRPr="00217AD8">
        <w:rPr>
          <w:rFonts w:ascii="Times New Roman" w:hAnsi="Times New Roman"/>
        </w:rPr>
        <w:t>Biologi</w:t>
      </w:r>
      <w:r w:rsidR="00250965" w:rsidRPr="00217AD8">
        <w:rPr>
          <w:rFonts w:ascii="Times New Roman" w:hAnsi="Times New Roman"/>
        </w:rPr>
        <w:t xml:space="preserve"> sebesar 0,488. </w:t>
      </w:r>
      <w:r w:rsidR="001D5440" w:rsidRPr="00217AD8">
        <w:rPr>
          <w:rFonts w:ascii="Times New Roman" w:hAnsi="Times New Roman"/>
        </w:rPr>
        <w:t xml:space="preserve">Hasil penelitian ini menunjukkan bahwa hubungan gaya </w:t>
      </w:r>
      <w:r w:rsidR="001D5440" w:rsidRPr="00217AD8">
        <w:rPr>
          <w:rFonts w:ascii="Times New Roman" w:hAnsi="Times New Roman"/>
        </w:rPr>
        <w:lastRenderedPageBreak/>
        <w:t xml:space="preserve">belajar visual, gaya belajar auditori, dan gaya belajar kinestetik dengan hasil belajar Biologi </w:t>
      </w:r>
      <w:r w:rsidR="003563F7" w:rsidRPr="00217AD8">
        <w:rPr>
          <w:rFonts w:ascii="Times New Roman" w:hAnsi="Times New Roman"/>
        </w:rPr>
        <w:t xml:space="preserve">masing-masing </w:t>
      </w:r>
      <w:r w:rsidR="001D5440" w:rsidRPr="00217AD8">
        <w:rPr>
          <w:rFonts w:ascii="Times New Roman" w:hAnsi="Times New Roman"/>
        </w:rPr>
        <w:t xml:space="preserve">berada pada kategori cukup kuat. </w:t>
      </w:r>
    </w:p>
    <w:p w:rsidR="00307DA6" w:rsidRPr="00217AD8" w:rsidRDefault="00307DA6" w:rsidP="00217AD8">
      <w:pPr>
        <w:pStyle w:val="ListParagraph"/>
        <w:spacing w:after="0" w:line="240" w:lineRule="auto"/>
        <w:ind w:left="0" w:firstLine="720"/>
        <w:jc w:val="both"/>
        <w:rPr>
          <w:rFonts w:ascii="Times New Roman" w:hAnsi="Times New Roman"/>
        </w:rPr>
      </w:pPr>
      <w:r w:rsidRPr="00217AD8">
        <w:rPr>
          <w:rFonts w:ascii="Times New Roman" w:hAnsi="Times New Roman"/>
        </w:rPr>
        <w:t xml:space="preserve">Menurut Taiyeb &amp; Mukhlisa (2015), terdapat hubungan antara gaya belajar siswa (visual, auditorial dan kinestetik) dengan hasil belajar Biologi siswa kelas XI IPA SMA Negeri 1 Tanete Rilau. Siswa memahami gaya belajar mereka sendiri seperti bagaimana memahami pelajaran dengan baik, sehingga mereka dapat menerima materi pelajaran yang disajikan oleh guru dengan baik. </w:t>
      </w:r>
    </w:p>
    <w:p w:rsidR="000D27BD" w:rsidRPr="00217AD8" w:rsidRDefault="00056BCE" w:rsidP="00217AD8">
      <w:pPr>
        <w:pStyle w:val="ListParagraph"/>
        <w:spacing w:after="0" w:line="240" w:lineRule="auto"/>
        <w:ind w:left="0" w:firstLine="720"/>
        <w:jc w:val="both"/>
        <w:rPr>
          <w:rFonts w:ascii="Times New Roman" w:eastAsia="Times New Roman" w:hAnsi="Times New Roman"/>
        </w:rPr>
      </w:pPr>
      <w:r w:rsidRPr="00217AD8">
        <w:rPr>
          <w:rFonts w:ascii="Times New Roman" w:hAnsi="Times New Roman"/>
        </w:rPr>
        <w:t xml:space="preserve">Menurut </w:t>
      </w:r>
      <w:r w:rsidRPr="00217AD8">
        <w:rPr>
          <w:rFonts w:ascii="Times New Roman" w:eastAsia="Times New Roman" w:hAnsi="Times New Roman"/>
        </w:rPr>
        <w:t xml:space="preserve">Ghufron &amp; Risnawita (2014), </w:t>
      </w:r>
      <w:r w:rsidR="006423B6" w:rsidRPr="00217AD8">
        <w:rPr>
          <w:rFonts w:ascii="Times New Roman" w:eastAsia="Times New Roman" w:hAnsi="Times New Roman"/>
        </w:rPr>
        <w:t>s</w:t>
      </w:r>
      <w:r w:rsidRPr="00217AD8">
        <w:rPr>
          <w:rFonts w:ascii="Times New Roman" w:eastAsia="Times New Roman" w:hAnsi="Times New Roman"/>
        </w:rPr>
        <w:t>etiap individu memungkinkan untuk memiliki satu macam gaya belajar atau dapat memiliki kombinasi dari gaya belajar yang berbeda. Tidak ada gaya belajar yang lebih unggul dari gaya belajar lainnya, semua sama uniknya</w:t>
      </w:r>
      <w:r w:rsidR="000D27BD" w:rsidRPr="00217AD8">
        <w:rPr>
          <w:rFonts w:ascii="Times New Roman" w:eastAsia="Times New Roman" w:hAnsi="Times New Roman"/>
        </w:rPr>
        <w:t xml:space="preserve"> dan sama berharganya.</w:t>
      </w:r>
    </w:p>
    <w:p w:rsidR="00180213" w:rsidRPr="00217AD8" w:rsidRDefault="00056BCE" w:rsidP="00217AD8">
      <w:pPr>
        <w:pStyle w:val="ListParagraph"/>
        <w:spacing w:after="240" w:line="240" w:lineRule="auto"/>
        <w:ind w:left="0" w:firstLine="720"/>
        <w:contextualSpacing w:val="0"/>
        <w:jc w:val="both"/>
        <w:rPr>
          <w:rFonts w:ascii="Times New Roman" w:hAnsi="Times New Roman"/>
        </w:rPr>
      </w:pPr>
      <w:r w:rsidRPr="00217AD8">
        <w:rPr>
          <w:rFonts w:ascii="Times New Roman" w:hAnsi="Times New Roman"/>
        </w:rPr>
        <w:t>M</w:t>
      </w:r>
      <w:r w:rsidR="009100CD" w:rsidRPr="00217AD8">
        <w:rPr>
          <w:rFonts w:ascii="Times New Roman" w:hAnsi="Times New Roman"/>
        </w:rPr>
        <w:t xml:space="preserve">enurut </w:t>
      </w:r>
      <w:r w:rsidR="00250965" w:rsidRPr="00217AD8">
        <w:rPr>
          <w:rFonts w:ascii="Times New Roman" w:hAnsi="Times New Roman"/>
        </w:rPr>
        <w:t xml:space="preserve">Bire, dkk (2014), </w:t>
      </w:r>
      <w:r w:rsidR="000D27BD" w:rsidRPr="00217AD8">
        <w:rPr>
          <w:rFonts w:ascii="Times New Roman" w:hAnsi="Times New Roman"/>
        </w:rPr>
        <w:t xml:space="preserve">gaya belajar visual, auditori dan kinestetik merupakan gaya belajar yang dapat mempengaruhi prestasi belajar siswa. </w:t>
      </w:r>
      <w:r w:rsidR="00B512EF" w:rsidRPr="00217AD8">
        <w:rPr>
          <w:rFonts w:ascii="Times New Roman" w:hAnsi="Times New Roman"/>
        </w:rPr>
        <w:t>G</w:t>
      </w:r>
      <w:r w:rsidR="000D27BD" w:rsidRPr="00217AD8">
        <w:rPr>
          <w:rFonts w:ascii="Times New Roman" w:hAnsi="Times New Roman"/>
        </w:rPr>
        <w:t xml:space="preserve">aya belajar visual, gaya belajar auditorial, dan gaya belajar kinestetik secara bersama-sama maupun </w:t>
      </w:r>
      <w:r w:rsidR="00B913D4" w:rsidRPr="00217AD8">
        <w:rPr>
          <w:rFonts w:ascii="Times New Roman" w:hAnsi="Times New Roman"/>
        </w:rPr>
        <w:t>terpisah</w:t>
      </w:r>
      <w:r w:rsidR="000D27BD" w:rsidRPr="00217AD8">
        <w:rPr>
          <w:rFonts w:ascii="Times New Roman" w:hAnsi="Times New Roman"/>
        </w:rPr>
        <w:t xml:space="preserve"> dapat mempengaruhi prestasi belajar siswa.</w:t>
      </w:r>
    </w:p>
    <w:p w:rsidR="00250965" w:rsidRPr="00217AD8" w:rsidRDefault="00250965" w:rsidP="00217AD8">
      <w:pPr>
        <w:pStyle w:val="ListParagraph"/>
        <w:numPr>
          <w:ilvl w:val="0"/>
          <w:numId w:val="10"/>
        </w:numPr>
        <w:spacing w:after="120" w:line="240" w:lineRule="auto"/>
        <w:ind w:left="360"/>
        <w:contextualSpacing w:val="0"/>
        <w:jc w:val="both"/>
        <w:rPr>
          <w:rFonts w:ascii="Times New Roman" w:hAnsi="Times New Roman"/>
          <w:b/>
        </w:rPr>
      </w:pPr>
      <w:r w:rsidRPr="00217AD8">
        <w:rPr>
          <w:rFonts w:ascii="Times New Roman" w:hAnsi="Times New Roman"/>
          <w:b/>
        </w:rPr>
        <w:t xml:space="preserve">Hubungan </w:t>
      </w:r>
      <w:r w:rsidR="00CA2A58" w:rsidRPr="00217AD8">
        <w:rPr>
          <w:rFonts w:ascii="Times New Roman" w:hAnsi="Times New Roman"/>
          <w:b/>
        </w:rPr>
        <w:t xml:space="preserve">antara </w:t>
      </w:r>
      <w:r w:rsidRPr="00217AD8">
        <w:rPr>
          <w:rFonts w:ascii="Times New Roman" w:hAnsi="Times New Roman"/>
          <w:b/>
        </w:rPr>
        <w:t>Kemandirian Belajar dengan Hasil Belajar</w:t>
      </w:r>
      <w:r w:rsidR="00DE3406" w:rsidRPr="00217AD8">
        <w:rPr>
          <w:rFonts w:ascii="Times New Roman" w:hAnsi="Times New Roman"/>
          <w:b/>
        </w:rPr>
        <w:t xml:space="preserve"> </w:t>
      </w:r>
      <w:r w:rsidR="00B2112E" w:rsidRPr="00217AD8">
        <w:rPr>
          <w:rFonts w:ascii="Times New Roman" w:hAnsi="Times New Roman"/>
          <w:b/>
        </w:rPr>
        <w:t>Biologi</w:t>
      </w:r>
    </w:p>
    <w:p w:rsidR="00250965" w:rsidRPr="00217AD8" w:rsidRDefault="00250965" w:rsidP="00217AD8">
      <w:pPr>
        <w:pStyle w:val="ListParagraph"/>
        <w:spacing w:after="0" w:line="240" w:lineRule="auto"/>
        <w:ind w:left="0" w:firstLine="720"/>
        <w:jc w:val="both"/>
        <w:rPr>
          <w:rFonts w:ascii="Times New Roman" w:hAnsi="Times New Roman"/>
          <w:color w:val="000000"/>
        </w:rPr>
      </w:pPr>
      <w:r w:rsidRPr="00217AD8">
        <w:rPr>
          <w:rFonts w:ascii="Times New Roman" w:hAnsi="Times New Roman"/>
        </w:rPr>
        <w:t xml:space="preserve">Hasil analisis </w:t>
      </w:r>
      <w:r w:rsidR="003D56B0" w:rsidRPr="00217AD8">
        <w:rPr>
          <w:rFonts w:ascii="Times New Roman" w:hAnsi="Times New Roman"/>
        </w:rPr>
        <w:t>hubungan</w:t>
      </w:r>
      <w:r w:rsidR="00247B3E" w:rsidRPr="00217AD8">
        <w:rPr>
          <w:rFonts w:ascii="Times New Roman" w:hAnsi="Times New Roman"/>
        </w:rPr>
        <w:t xml:space="preserve"> </w:t>
      </w:r>
      <w:r w:rsidRPr="00217AD8">
        <w:rPr>
          <w:rFonts w:ascii="Times New Roman" w:eastAsia="Times New Roman" w:hAnsi="Times New Roman"/>
          <w:color w:val="000000"/>
        </w:rPr>
        <w:t xml:space="preserve">antara kemandirian belajar dengan hasil belajar </w:t>
      </w:r>
      <w:r w:rsidR="00B2112E" w:rsidRPr="00217AD8">
        <w:rPr>
          <w:rFonts w:ascii="Times New Roman" w:eastAsia="Times New Roman" w:hAnsi="Times New Roman"/>
          <w:color w:val="000000"/>
        </w:rPr>
        <w:t>Biologi</w:t>
      </w:r>
      <w:r w:rsidRPr="00217AD8">
        <w:rPr>
          <w:rFonts w:ascii="Times New Roman" w:eastAsia="Times New Roman" w:hAnsi="Times New Roman"/>
          <w:color w:val="000000"/>
        </w:rPr>
        <w:t xml:space="preserve"> diperoleh </w:t>
      </w:r>
      <w:r w:rsidR="003D56B0" w:rsidRPr="00217AD8">
        <w:rPr>
          <w:rFonts w:ascii="Times New Roman" w:eastAsia="Times New Roman" w:hAnsi="Times New Roman"/>
          <w:color w:val="000000"/>
        </w:rPr>
        <w:t xml:space="preserve">nilai koefisien korelasi (r) </w:t>
      </w:r>
      <w:r w:rsidRPr="00217AD8">
        <w:rPr>
          <w:rFonts w:ascii="Times New Roman" w:eastAsia="Times New Roman" w:hAnsi="Times New Roman"/>
          <w:color w:val="000000"/>
        </w:rPr>
        <w:t xml:space="preserve">sebesar </w:t>
      </w:r>
      <w:r w:rsidRPr="00217AD8">
        <w:rPr>
          <w:rFonts w:ascii="Times New Roman" w:hAnsi="Times New Roman"/>
        </w:rPr>
        <w:t xml:space="preserve">0,591. Maka diketahui bahwa hubungan antara kedua variabel tersebut </w:t>
      </w:r>
      <w:r w:rsidR="00B554A6" w:rsidRPr="00217AD8">
        <w:rPr>
          <w:rFonts w:ascii="Times New Roman" w:hAnsi="Times New Roman"/>
        </w:rPr>
        <w:t>berada pada kategori</w:t>
      </w:r>
      <w:r w:rsidRPr="00217AD8">
        <w:rPr>
          <w:rFonts w:ascii="Times New Roman" w:hAnsi="Times New Roman"/>
        </w:rPr>
        <w:t xml:space="preserve"> cukup kuat. Hubungan nyata antara kemandirian belajar dengan hasil belajar </w:t>
      </w:r>
      <w:r w:rsidR="00B2112E" w:rsidRPr="00217AD8">
        <w:rPr>
          <w:rFonts w:ascii="Times New Roman" w:hAnsi="Times New Roman"/>
        </w:rPr>
        <w:t>Biologi</w:t>
      </w:r>
      <w:r w:rsidRPr="00217AD8">
        <w:rPr>
          <w:rFonts w:ascii="Times New Roman" w:hAnsi="Times New Roman"/>
        </w:rPr>
        <w:t xml:space="preserve"> ditandai dengan nilai signifikansi sebesar 0,000. </w:t>
      </w:r>
      <w:r w:rsidRPr="00217AD8">
        <w:rPr>
          <w:rFonts w:ascii="Times New Roman" w:eastAsia="Times New Roman" w:hAnsi="Times New Roman"/>
          <w:color w:val="000000"/>
        </w:rPr>
        <w:t xml:space="preserve">Nilai koefisien determinasi sebesar 34,9%, berarti bahwa kemandirian belajar siswa memberikan konstibusi sebesar </w:t>
      </w:r>
      <w:r w:rsidRPr="00217AD8">
        <w:rPr>
          <w:rFonts w:ascii="Times New Roman" w:hAnsi="Times New Roman"/>
          <w:color w:val="000000"/>
        </w:rPr>
        <w:t xml:space="preserve">34,9% terhadap hasil belajar </w:t>
      </w:r>
      <w:r w:rsidR="00B2112E" w:rsidRPr="00217AD8">
        <w:rPr>
          <w:rFonts w:ascii="Times New Roman" w:hAnsi="Times New Roman"/>
          <w:color w:val="000000"/>
        </w:rPr>
        <w:t>Biologi</w:t>
      </w:r>
      <w:r w:rsidRPr="00217AD8">
        <w:rPr>
          <w:rFonts w:ascii="Times New Roman" w:hAnsi="Times New Roman"/>
          <w:color w:val="000000"/>
        </w:rPr>
        <w:t xml:space="preserve">. </w:t>
      </w:r>
    </w:p>
    <w:p w:rsidR="00B16894" w:rsidRPr="00217AD8" w:rsidRDefault="00250965" w:rsidP="00217AD8">
      <w:pPr>
        <w:pStyle w:val="ListParagraph"/>
        <w:spacing w:after="0" w:line="240" w:lineRule="auto"/>
        <w:ind w:left="0" w:firstLine="720"/>
        <w:jc w:val="both"/>
        <w:rPr>
          <w:rFonts w:ascii="Times New Roman" w:hAnsi="Times New Roman"/>
          <w:color w:val="000000"/>
        </w:rPr>
      </w:pPr>
      <w:r w:rsidRPr="00217AD8">
        <w:rPr>
          <w:rFonts w:ascii="Times New Roman" w:hAnsi="Times New Roman"/>
          <w:color w:val="000000"/>
        </w:rPr>
        <w:t xml:space="preserve">Hubungan yang cukup kuat antara kemandirian belajar dengan hasil belajar </w:t>
      </w:r>
      <w:r w:rsidR="00B2112E" w:rsidRPr="00217AD8">
        <w:rPr>
          <w:rFonts w:ascii="Times New Roman" w:hAnsi="Times New Roman"/>
          <w:color w:val="000000"/>
        </w:rPr>
        <w:t>Biologi</w:t>
      </w:r>
      <w:r w:rsidRPr="00217AD8">
        <w:rPr>
          <w:rFonts w:ascii="Times New Roman" w:hAnsi="Times New Roman"/>
          <w:color w:val="000000"/>
        </w:rPr>
        <w:t xml:space="preserve"> berarti bahwa jika kemandirian belajar yang dimiliki seorang siswa tinggi maka</w:t>
      </w:r>
      <w:r w:rsidR="006134B5" w:rsidRPr="00217AD8">
        <w:rPr>
          <w:rFonts w:ascii="Times New Roman" w:hAnsi="Times New Roman"/>
          <w:color w:val="000000"/>
        </w:rPr>
        <w:t xml:space="preserve"> kecenderungan</w:t>
      </w:r>
      <w:r w:rsidRPr="00217AD8">
        <w:rPr>
          <w:rFonts w:ascii="Times New Roman" w:hAnsi="Times New Roman"/>
          <w:color w:val="000000"/>
        </w:rPr>
        <w:t xml:space="preserve"> hasil belajar yang diperoleh akan tinggi pula. Siswa yang memiliki kemandirian belajar yang tinggi akan berusaha menyelesaikan segala latihan atau tugas yang diberikan oleh guru dengan kemampuan yang dimilikinya. </w:t>
      </w:r>
      <w:r w:rsidR="00247B3E" w:rsidRPr="00217AD8">
        <w:rPr>
          <w:rFonts w:ascii="Times New Roman" w:hAnsi="Times New Roman"/>
          <w:color w:val="000000"/>
        </w:rPr>
        <w:t xml:space="preserve">Oleh karena itu, </w:t>
      </w:r>
      <w:r w:rsidR="00247B3E" w:rsidRPr="00217AD8">
        <w:rPr>
          <w:rFonts w:ascii="Times New Roman" w:hAnsi="Times New Roman"/>
          <w:color w:val="000000"/>
        </w:rPr>
        <w:t>kemandirian belajar siswa sangat penting untuk diperhatikan dan ditingkatkan oleh guru.</w:t>
      </w:r>
    </w:p>
    <w:p w:rsidR="00B16894" w:rsidRPr="00217AD8" w:rsidRDefault="00B16894" w:rsidP="00217AD8">
      <w:pPr>
        <w:pStyle w:val="ListParagraph"/>
        <w:spacing w:after="0" w:line="240" w:lineRule="auto"/>
        <w:ind w:left="0" w:firstLine="720"/>
        <w:jc w:val="both"/>
        <w:rPr>
          <w:rFonts w:ascii="Times New Roman" w:hAnsi="Times New Roman"/>
          <w:color w:val="000000"/>
        </w:rPr>
      </w:pPr>
      <w:r w:rsidRPr="00217AD8">
        <w:rPr>
          <w:rFonts w:ascii="Times New Roman" w:hAnsi="Times New Roman"/>
          <w:color w:val="000000"/>
        </w:rPr>
        <w:t>Kemandirian merupakan suatu aspek kepribadian yang sangat penting bagi individu. Bagian otak yang berfungsi sebagai pusat perkembangan kecerdasan, sikap, kepribadian dan ingatan terdapat pada bagian tengah dan belakang otak besar. Namun, pada dasarnya kepribadian seseorang sepenuhnya dikendalikan oleh gen yang ada dalam sel tubuh manusia. Gen tersebut akan bersifat dorman atau tidak aktif dan bersifat aktif. Bila kita sering mengaktifkan gen yang bersifat dorman dengan cara berpikiran positif maka kepribadian kita akan lebih baik, termasuk pula dalam hal kemandiriannya.</w:t>
      </w:r>
    </w:p>
    <w:p w:rsidR="00610786" w:rsidRPr="00217AD8" w:rsidRDefault="00E24CF6" w:rsidP="00217AD8">
      <w:pPr>
        <w:pStyle w:val="ListParagraph"/>
        <w:spacing w:after="0" w:line="240" w:lineRule="auto"/>
        <w:ind w:left="0" w:firstLine="720"/>
        <w:contextualSpacing w:val="0"/>
        <w:jc w:val="both"/>
        <w:rPr>
          <w:rFonts w:ascii="Times New Roman" w:hAnsi="Times New Roman"/>
        </w:rPr>
      </w:pPr>
      <w:r w:rsidRPr="00217AD8">
        <w:rPr>
          <w:rFonts w:ascii="Times New Roman" w:hAnsi="Times New Roman"/>
          <w:color w:val="1D1B11" w:themeColor="background2" w:themeShade="1A"/>
        </w:rPr>
        <w:t>H</w:t>
      </w:r>
      <w:r w:rsidR="00AD181F" w:rsidRPr="00217AD8">
        <w:rPr>
          <w:rFonts w:ascii="Times New Roman" w:hAnsi="Times New Roman"/>
          <w:color w:val="1D1B11" w:themeColor="background2" w:themeShade="1A"/>
        </w:rPr>
        <w:t xml:space="preserve">asil penelitian Rijal &amp; Bachtiar (2015) menunjukkan adanya hubungan yang cukup kuat antara kemandirian belajar dengan hasil belajar kognitif Biologi, dengan </w:t>
      </w:r>
      <w:r w:rsidR="00AD181F" w:rsidRPr="00217AD8">
        <w:rPr>
          <w:rFonts w:ascii="Times New Roman" w:hAnsi="Times New Roman"/>
        </w:rPr>
        <w:t xml:space="preserve">nilai koefisien korelasi yang diperoleh sebesar 0,579. </w:t>
      </w:r>
    </w:p>
    <w:p w:rsidR="00180213" w:rsidRPr="00217AD8" w:rsidRDefault="00610786" w:rsidP="00217AD8">
      <w:pPr>
        <w:pStyle w:val="Default"/>
        <w:spacing w:after="240"/>
        <w:ind w:firstLine="720"/>
        <w:jc w:val="both"/>
        <w:rPr>
          <w:sz w:val="22"/>
          <w:szCs w:val="22"/>
          <w:lang w:val="en-US"/>
        </w:rPr>
      </w:pPr>
      <w:r w:rsidRPr="00217AD8">
        <w:rPr>
          <w:sz w:val="22"/>
          <w:szCs w:val="22"/>
        </w:rPr>
        <w:t xml:space="preserve">Seorang siswa dapat dikatakan mempunyai kemandirian belajar apabila mempunyai kemauan sendiri untuk belajar, mampu memecahkan masalah, mempunyai tanggung jawab dan mempunyai rasa percaya diri dalam setiap proses belajar. Kemandirian belajar dapat terlihat pada kebiasaan belajar siswa sehari-hari seperti cara siswa merencanakan dan melakukan belajar (Aini &amp; Taman, 2012). </w:t>
      </w:r>
    </w:p>
    <w:p w:rsidR="00250965" w:rsidRPr="00217AD8" w:rsidRDefault="00250965" w:rsidP="00217AD8">
      <w:pPr>
        <w:pStyle w:val="ListParagraph"/>
        <w:numPr>
          <w:ilvl w:val="0"/>
          <w:numId w:val="10"/>
        </w:numPr>
        <w:autoSpaceDE w:val="0"/>
        <w:autoSpaceDN w:val="0"/>
        <w:adjustRightInd w:val="0"/>
        <w:spacing w:after="120" w:line="240" w:lineRule="auto"/>
        <w:ind w:left="360"/>
        <w:contextualSpacing w:val="0"/>
        <w:jc w:val="both"/>
        <w:rPr>
          <w:rFonts w:ascii="Times New Roman" w:hAnsi="Times New Roman"/>
          <w:b/>
          <w:bCs/>
        </w:rPr>
      </w:pPr>
      <w:r w:rsidRPr="00217AD8">
        <w:rPr>
          <w:rFonts w:ascii="Times New Roman" w:hAnsi="Times New Roman"/>
          <w:b/>
          <w:bCs/>
        </w:rPr>
        <w:t xml:space="preserve">Hubungan </w:t>
      </w:r>
      <w:r w:rsidR="00CA2A58" w:rsidRPr="00217AD8">
        <w:rPr>
          <w:rFonts w:ascii="Times New Roman" w:hAnsi="Times New Roman"/>
          <w:b/>
          <w:bCs/>
        </w:rPr>
        <w:t xml:space="preserve">antara </w:t>
      </w:r>
      <w:r w:rsidRPr="00217AD8">
        <w:rPr>
          <w:rFonts w:ascii="Times New Roman" w:hAnsi="Times New Roman"/>
          <w:b/>
          <w:bCs/>
        </w:rPr>
        <w:t xml:space="preserve">Minat Belajar dengan Hasil Belajar </w:t>
      </w:r>
      <w:r w:rsidR="00B2112E" w:rsidRPr="00217AD8">
        <w:rPr>
          <w:rFonts w:ascii="Times New Roman" w:hAnsi="Times New Roman"/>
          <w:b/>
          <w:bCs/>
        </w:rPr>
        <w:t>Biologi</w:t>
      </w:r>
    </w:p>
    <w:p w:rsidR="00250965" w:rsidRPr="00217AD8" w:rsidRDefault="00250965" w:rsidP="00217AD8">
      <w:pPr>
        <w:spacing w:after="0" w:line="240" w:lineRule="auto"/>
        <w:ind w:firstLine="720"/>
        <w:contextualSpacing/>
        <w:jc w:val="both"/>
        <w:rPr>
          <w:rFonts w:ascii="Times New Roman" w:hAnsi="Times New Roman" w:cs="Times New Roman"/>
          <w:color w:val="000000"/>
        </w:rPr>
      </w:pPr>
      <w:r w:rsidRPr="00217AD8">
        <w:rPr>
          <w:rFonts w:ascii="Times New Roman" w:hAnsi="Times New Roman" w:cs="Times New Roman"/>
        </w:rPr>
        <w:t xml:space="preserve">Hasil analisis </w:t>
      </w:r>
      <w:r w:rsidR="003D56B0" w:rsidRPr="00217AD8">
        <w:rPr>
          <w:rFonts w:ascii="Times New Roman" w:hAnsi="Times New Roman" w:cs="Times New Roman"/>
        </w:rPr>
        <w:t>hubungan antara</w:t>
      </w:r>
      <w:r w:rsidRPr="00217AD8">
        <w:rPr>
          <w:rFonts w:ascii="Times New Roman" w:hAnsi="Times New Roman" w:cs="Times New Roman"/>
        </w:rPr>
        <w:t xml:space="preserve"> </w:t>
      </w:r>
      <w:r w:rsidRPr="00217AD8">
        <w:rPr>
          <w:rFonts w:ascii="Times New Roman" w:eastAsia="Times New Roman" w:hAnsi="Times New Roman" w:cs="Times New Roman"/>
          <w:color w:val="000000"/>
        </w:rPr>
        <w:t xml:space="preserve">antara minat belajar dengan hasil belajar </w:t>
      </w:r>
      <w:r w:rsidR="00B2112E" w:rsidRPr="00217AD8">
        <w:rPr>
          <w:rFonts w:ascii="Times New Roman" w:eastAsia="Times New Roman" w:hAnsi="Times New Roman" w:cs="Times New Roman"/>
          <w:color w:val="000000"/>
        </w:rPr>
        <w:t>Biologi</w:t>
      </w:r>
      <w:r w:rsidRPr="00217AD8">
        <w:rPr>
          <w:rFonts w:ascii="Times New Roman" w:eastAsia="Times New Roman" w:hAnsi="Times New Roman" w:cs="Times New Roman"/>
          <w:color w:val="000000"/>
        </w:rPr>
        <w:t xml:space="preserve"> diperoleh </w:t>
      </w:r>
      <w:r w:rsidR="003D56B0" w:rsidRPr="00217AD8">
        <w:rPr>
          <w:rFonts w:ascii="Times New Roman" w:eastAsia="Times New Roman" w:hAnsi="Times New Roman" w:cs="Times New Roman"/>
          <w:color w:val="000000"/>
        </w:rPr>
        <w:t xml:space="preserve">nilai koefisien korelasi (r) </w:t>
      </w:r>
      <w:r w:rsidRPr="00217AD8">
        <w:rPr>
          <w:rFonts w:ascii="Times New Roman" w:eastAsia="Times New Roman" w:hAnsi="Times New Roman" w:cs="Times New Roman"/>
          <w:color w:val="000000"/>
        </w:rPr>
        <w:t xml:space="preserve">sebesar </w:t>
      </w:r>
      <w:r w:rsidRPr="00217AD8">
        <w:rPr>
          <w:rFonts w:ascii="Times New Roman" w:hAnsi="Times New Roman" w:cs="Times New Roman"/>
        </w:rPr>
        <w:t xml:space="preserve">0,755. Maka diketahui bahwa hubungan antara kedua variabel tersebut </w:t>
      </w:r>
      <w:r w:rsidR="00B554A6" w:rsidRPr="00217AD8">
        <w:rPr>
          <w:rFonts w:ascii="Times New Roman" w:hAnsi="Times New Roman" w:cs="Times New Roman"/>
        </w:rPr>
        <w:t>berada pada kategori</w:t>
      </w:r>
      <w:r w:rsidRPr="00217AD8">
        <w:rPr>
          <w:rFonts w:ascii="Times New Roman" w:hAnsi="Times New Roman" w:cs="Times New Roman"/>
        </w:rPr>
        <w:t xml:space="preserve"> kuat. Hubungan nyata antara minat belajar dengan hasil belajar </w:t>
      </w:r>
      <w:r w:rsidR="00B2112E" w:rsidRPr="00217AD8">
        <w:rPr>
          <w:rFonts w:ascii="Times New Roman" w:hAnsi="Times New Roman" w:cs="Times New Roman"/>
        </w:rPr>
        <w:t>Biologi</w:t>
      </w:r>
      <w:r w:rsidRPr="00217AD8">
        <w:rPr>
          <w:rFonts w:ascii="Times New Roman" w:hAnsi="Times New Roman" w:cs="Times New Roman"/>
        </w:rPr>
        <w:t xml:space="preserve"> ditandai dengan nilai signifikansi sebesar 0,000. </w:t>
      </w:r>
      <w:r w:rsidRPr="00217AD8">
        <w:rPr>
          <w:rFonts w:ascii="Times New Roman" w:eastAsia="Times New Roman" w:hAnsi="Times New Roman" w:cs="Times New Roman"/>
          <w:color w:val="000000"/>
        </w:rPr>
        <w:t>Nilai koefisien determinasi</w:t>
      </w:r>
      <w:r w:rsidR="003D56B0" w:rsidRPr="00217AD8">
        <w:rPr>
          <w:rFonts w:ascii="Times New Roman" w:eastAsia="Times New Roman" w:hAnsi="Times New Roman" w:cs="Times New Roman"/>
          <w:color w:val="000000"/>
        </w:rPr>
        <w:t xml:space="preserve"> </w:t>
      </w:r>
      <w:r w:rsidRPr="00217AD8">
        <w:rPr>
          <w:rFonts w:ascii="Times New Roman" w:eastAsia="Times New Roman" w:hAnsi="Times New Roman" w:cs="Times New Roman"/>
          <w:color w:val="000000"/>
        </w:rPr>
        <w:t xml:space="preserve">sebesar 57,0%, berarti bahwa minat belajar siswa memberikan konstibusi sebesar </w:t>
      </w:r>
      <w:r w:rsidRPr="00217AD8">
        <w:rPr>
          <w:rFonts w:ascii="Times New Roman" w:hAnsi="Times New Roman" w:cs="Times New Roman"/>
          <w:color w:val="000000"/>
        </w:rPr>
        <w:t xml:space="preserve">57,0% terhadap hasil belajar </w:t>
      </w:r>
      <w:r w:rsidR="00B2112E" w:rsidRPr="00217AD8">
        <w:rPr>
          <w:rFonts w:ascii="Times New Roman" w:hAnsi="Times New Roman" w:cs="Times New Roman"/>
          <w:color w:val="000000"/>
        </w:rPr>
        <w:t>Biologi</w:t>
      </w:r>
      <w:r w:rsidRPr="00217AD8">
        <w:rPr>
          <w:rFonts w:ascii="Times New Roman" w:hAnsi="Times New Roman" w:cs="Times New Roman"/>
          <w:color w:val="000000"/>
        </w:rPr>
        <w:t xml:space="preserve">. </w:t>
      </w:r>
    </w:p>
    <w:p w:rsidR="00B16894" w:rsidRPr="00217AD8" w:rsidRDefault="00250965" w:rsidP="00217AD8">
      <w:pPr>
        <w:spacing w:after="0" w:line="240" w:lineRule="auto"/>
        <w:ind w:firstLine="720"/>
        <w:contextualSpacing/>
        <w:jc w:val="both"/>
        <w:rPr>
          <w:rFonts w:ascii="Times New Roman" w:hAnsi="Times New Roman" w:cs="Times New Roman"/>
        </w:rPr>
      </w:pPr>
      <w:r w:rsidRPr="00217AD8">
        <w:rPr>
          <w:rFonts w:ascii="Times New Roman" w:hAnsi="Times New Roman" w:cs="Times New Roman"/>
          <w:color w:val="000000"/>
        </w:rPr>
        <w:t xml:space="preserve">Hubungan yang kuat antara minat belajar dengan hasil belajar </w:t>
      </w:r>
      <w:r w:rsidR="00B2112E" w:rsidRPr="00217AD8">
        <w:rPr>
          <w:rFonts w:ascii="Times New Roman" w:hAnsi="Times New Roman" w:cs="Times New Roman"/>
          <w:color w:val="000000"/>
        </w:rPr>
        <w:t>Biologi</w:t>
      </w:r>
      <w:r w:rsidRPr="00217AD8">
        <w:rPr>
          <w:rFonts w:ascii="Times New Roman" w:hAnsi="Times New Roman" w:cs="Times New Roman"/>
          <w:color w:val="000000"/>
        </w:rPr>
        <w:t xml:space="preserve"> berarti bahwa jika minat belajar yang dimiliki seorang siswa tinggi maka </w:t>
      </w:r>
      <w:r w:rsidR="006134B5" w:rsidRPr="00217AD8">
        <w:rPr>
          <w:rFonts w:ascii="Times New Roman" w:hAnsi="Times New Roman" w:cs="Times New Roman"/>
          <w:color w:val="000000"/>
        </w:rPr>
        <w:t xml:space="preserve">kecenderungan </w:t>
      </w:r>
      <w:r w:rsidRPr="00217AD8">
        <w:rPr>
          <w:rFonts w:ascii="Times New Roman" w:hAnsi="Times New Roman" w:cs="Times New Roman"/>
          <w:color w:val="000000"/>
        </w:rPr>
        <w:t xml:space="preserve">hasil belajar yang diperoleh akan tinggi pula. Oleh karena itu, </w:t>
      </w:r>
      <w:r w:rsidRPr="00217AD8">
        <w:rPr>
          <w:rFonts w:ascii="Times New Roman" w:hAnsi="Times New Roman" w:cs="Times New Roman"/>
        </w:rPr>
        <w:t>minat yang merupakan aspek</w:t>
      </w:r>
      <w:r w:rsidRPr="00217AD8">
        <w:rPr>
          <w:rFonts w:ascii="Times New Roman" w:hAnsi="Times New Roman" w:cs="Times New Roman"/>
          <w:color w:val="000000"/>
        </w:rPr>
        <w:t xml:space="preserve"> </w:t>
      </w:r>
      <w:r w:rsidRPr="00217AD8">
        <w:rPr>
          <w:rFonts w:ascii="Times New Roman" w:hAnsi="Times New Roman" w:cs="Times New Roman"/>
        </w:rPr>
        <w:t xml:space="preserve">kepribadian yang berpengaruh </w:t>
      </w:r>
      <w:r w:rsidRPr="00217AD8">
        <w:rPr>
          <w:rFonts w:ascii="Times New Roman" w:hAnsi="Times New Roman" w:cs="Times New Roman"/>
        </w:rPr>
        <w:lastRenderedPageBreak/>
        <w:t>terhadap</w:t>
      </w:r>
      <w:r w:rsidRPr="00217AD8">
        <w:rPr>
          <w:rFonts w:ascii="Times New Roman" w:hAnsi="Times New Roman" w:cs="Times New Roman"/>
          <w:color w:val="000000"/>
        </w:rPr>
        <w:t xml:space="preserve"> </w:t>
      </w:r>
      <w:r w:rsidRPr="00217AD8">
        <w:rPr>
          <w:rFonts w:ascii="Times New Roman" w:hAnsi="Times New Roman" w:cs="Times New Roman"/>
        </w:rPr>
        <w:t>hasil belajar sangat penting untuk dimunculkan melalui p</w:t>
      </w:r>
      <w:r w:rsidR="00B16894" w:rsidRPr="00217AD8">
        <w:rPr>
          <w:rFonts w:ascii="Times New Roman" w:hAnsi="Times New Roman" w:cs="Times New Roman"/>
        </w:rPr>
        <w:t>roses pembelajaran itu sendiri.</w:t>
      </w:r>
    </w:p>
    <w:p w:rsidR="00B16894" w:rsidRPr="00217AD8" w:rsidRDefault="00B16894" w:rsidP="00217AD8">
      <w:pPr>
        <w:spacing w:after="0" w:line="240" w:lineRule="auto"/>
        <w:ind w:firstLine="720"/>
        <w:contextualSpacing/>
        <w:jc w:val="both"/>
        <w:rPr>
          <w:rFonts w:ascii="Times New Roman" w:hAnsi="Times New Roman" w:cs="Times New Roman"/>
        </w:rPr>
      </w:pPr>
      <w:r w:rsidRPr="00217AD8">
        <w:rPr>
          <w:rFonts w:ascii="Times New Roman" w:hAnsi="Times New Roman" w:cs="Times New Roman"/>
        </w:rPr>
        <w:t xml:space="preserve">Minat merupakan suatu sifat yang relatif menetap pada diri seseorang. Dalam menjalankan fungsinya minat berhubungan erat dengan pikiran dan perasaan. Perasaan diproses pada bagian otak yang disebut </w:t>
      </w:r>
      <w:r w:rsidRPr="00217AD8">
        <w:rPr>
          <w:rFonts w:ascii="Times New Roman" w:hAnsi="Times New Roman" w:cs="Times New Roman"/>
          <w:i/>
        </w:rPr>
        <w:t>limbic system</w:t>
      </w:r>
      <w:r w:rsidRPr="00217AD8">
        <w:rPr>
          <w:rFonts w:ascii="Times New Roman" w:hAnsi="Times New Roman" w:cs="Times New Roman"/>
        </w:rPr>
        <w:t xml:space="preserve"> atau sistem limbik. Ketika korteks limbik menerima stimulus atau rangsangan, maka dimulailah rangkaian proses pengaturan timbulnya perasaan pada seseorang.  Saat kita mulai tertarik pada suatu objek maka hipotalamus akan melepaskan dopamin ke dalam tubuh (neuropeptida yang bertanggung jawab dalam fungsi kontrol perasaan manusia). Efek dopamin ini akan menyebabkan perasaan gembira dan senang.</w:t>
      </w:r>
    </w:p>
    <w:p w:rsidR="00250965" w:rsidRPr="00217AD8" w:rsidRDefault="007D5092" w:rsidP="00217AD8">
      <w:pPr>
        <w:spacing w:after="0" w:line="240" w:lineRule="auto"/>
        <w:ind w:firstLine="720"/>
        <w:contextualSpacing/>
        <w:jc w:val="both"/>
        <w:rPr>
          <w:rFonts w:ascii="Times New Roman" w:hAnsi="Times New Roman" w:cs="Times New Roman"/>
        </w:rPr>
      </w:pPr>
      <w:r w:rsidRPr="00217AD8">
        <w:rPr>
          <w:rFonts w:ascii="Times New Roman" w:hAnsi="Times New Roman" w:cs="Times New Roman"/>
          <w:color w:val="1D1B11" w:themeColor="background2" w:themeShade="1A"/>
        </w:rPr>
        <w:t xml:space="preserve">Penelitian sebelumnya dilakukan oleh Azis (2014) tentang hubungan minat belajar dan hasil belajar </w:t>
      </w:r>
      <w:r w:rsidR="00B2112E" w:rsidRPr="00217AD8">
        <w:rPr>
          <w:rFonts w:ascii="Times New Roman" w:hAnsi="Times New Roman" w:cs="Times New Roman"/>
          <w:color w:val="1D1B11" w:themeColor="background2" w:themeShade="1A"/>
        </w:rPr>
        <w:t>Biologi</w:t>
      </w:r>
      <w:r w:rsidRPr="00217AD8">
        <w:rPr>
          <w:rFonts w:ascii="Times New Roman" w:hAnsi="Times New Roman" w:cs="Times New Roman"/>
          <w:color w:val="1D1B11" w:themeColor="background2" w:themeShade="1A"/>
        </w:rPr>
        <w:t xml:space="preserve"> menyatakan bahwa terdapat hubungan signifikan antara minat belajar dengan hasil belajar </w:t>
      </w:r>
      <w:r w:rsidR="00B2112E" w:rsidRPr="00217AD8">
        <w:rPr>
          <w:rFonts w:ascii="Times New Roman" w:hAnsi="Times New Roman" w:cs="Times New Roman"/>
          <w:color w:val="1D1B11" w:themeColor="background2" w:themeShade="1A"/>
        </w:rPr>
        <w:t>Biologi</w:t>
      </w:r>
      <w:r w:rsidRPr="00217AD8">
        <w:rPr>
          <w:rFonts w:ascii="Times New Roman" w:hAnsi="Times New Roman" w:cs="Times New Roman"/>
          <w:color w:val="1D1B11" w:themeColor="background2" w:themeShade="1A"/>
        </w:rPr>
        <w:t xml:space="preserve">  pada siswa </w:t>
      </w:r>
      <w:r w:rsidRPr="00217AD8">
        <w:rPr>
          <w:rFonts w:ascii="Times New Roman" w:hAnsi="Times New Roman" w:cs="Times New Roman"/>
        </w:rPr>
        <w:t xml:space="preserve"> </w:t>
      </w:r>
      <w:r w:rsidR="00107688" w:rsidRPr="00217AD8">
        <w:rPr>
          <w:rFonts w:ascii="Times New Roman" w:hAnsi="Times New Roman" w:cs="Times New Roman"/>
        </w:rPr>
        <w:t xml:space="preserve">SMP Negeri 13 Makassar. </w:t>
      </w:r>
      <w:r w:rsidR="009B20B7" w:rsidRPr="00217AD8">
        <w:rPr>
          <w:rFonts w:ascii="Times New Roman" w:hAnsi="Times New Roman" w:cs="Times New Roman"/>
        </w:rPr>
        <w:t xml:space="preserve">Menurut </w:t>
      </w:r>
      <w:r w:rsidR="00250965" w:rsidRPr="00217AD8">
        <w:rPr>
          <w:rFonts w:ascii="Times New Roman" w:hAnsi="Times New Roman" w:cs="Times New Roman"/>
        </w:rPr>
        <w:t xml:space="preserve">Saputra dalam Azis (2014) ada hubungan minat belajar </w:t>
      </w:r>
      <w:r w:rsidR="00B2112E" w:rsidRPr="00217AD8">
        <w:rPr>
          <w:rFonts w:ascii="Times New Roman" w:hAnsi="Times New Roman" w:cs="Times New Roman"/>
        </w:rPr>
        <w:t>Biologi</w:t>
      </w:r>
      <w:r w:rsidR="00250965" w:rsidRPr="00217AD8">
        <w:rPr>
          <w:rFonts w:ascii="Times New Roman" w:hAnsi="Times New Roman" w:cs="Times New Roman"/>
        </w:rPr>
        <w:t xml:space="preserve"> dengan penguasaan konsep </w:t>
      </w:r>
      <w:r w:rsidR="00B2112E" w:rsidRPr="00217AD8">
        <w:rPr>
          <w:rFonts w:ascii="Times New Roman" w:hAnsi="Times New Roman" w:cs="Times New Roman"/>
        </w:rPr>
        <w:t>Biologi</w:t>
      </w:r>
      <w:r w:rsidR="00250965" w:rsidRPr="00217AD8">
        <w:rPr>
          <w:rFonts w:ascii="Times New Roman" w:hAnsi="Times New Roman" w:cs="Times New Roman"/>
        </w:rPr>
        <w:t xml:space="preserve"> dengan sumbangan efektif 72,3%. Mengindikasi bahwa minat belajar </w:t>
      </w:r>
      <w:r w:rsidR="00B2112E" w:rsidRPr="00217AD8">
        <w:rPr>
          <w:rFonts w:ascii="Times New Roman" w:hAnsi="Times New Roman" w:cs="Times New Roman"/>
        </w:rPr>
        <w:t>Biologi</w:t>
      </w:r>
      <w:r w:rsidR="00250965" w:rsidRPr="00217AD8">
        <w:rPr>
          <w:rFonts w:ascii="Times New Roman" w:hAnsi="Times New Roman" w:cs="Times New Roman"/>
        </w:rPr>
        <w:t xml:space="preserve"> ada hubungan positif yang signifikan terhadap penguasaan konsep </w:t>
      </w:r>
      <w:r w:rsidR="00B2112E" w:rsidRPr="00217AD8">
        <w:rPr>
          <w:rFonts w:ascii="Times New Roman" w:hAnsi="Times New Roman" w:cs="Times New Roman"/>
        </w:rPr>
        <w:t>Biologi</w:t>
      </w:r>
      <w:r w:rsidR="00250965" w:rsidRPr="00217AD8">
        <w:rPr>
          <w:rFonts w:ascii="Times New Roman" w:hAnsi="Times New Roman" w:cs="Times New Roman"/>
        </w:rPr>
        <w:t xml:space="preserve">. Semakin besar nilai minat belajar </w:t>
      </w:r>
      <w:r w:rsidR="00B2112E" w:rsidRPr="00217AD8">
        <w:rPr>
          <w:rFonts w:ascii="Times New Roman" w:hAnsi="Times New Roman" w:cs="Times New Roman"/>
        </w:rPr>
        <w:t>Biologi</w:t>
      </w:r>
      <w:r w:rsidR="00250965" w:rsidRPr="00217AD8">
        <w:rPr>
          <w:rFonts w:ascii="Times New Roman" w:hAnsi="Times New Roman" w:cs="Times New Roman"/>
        </w:rPr>
        <w:t xml:space="preserve"> maka semakin tinggi pula nilai penguasaan konsep siswa, begitupula sebaliknya jika minat belajar </w:t>
      </w:r>
      <w:r w:rsidR="00B2112E" w:rsidRPr="00217AD8">
        <w:rPr>
          <w:rFonts w:ascii="Times New Roman" w:hAnsi="Times New Roman" w:cs="Times New Roman"/>
        </w:rPr>
        <w:t>Biologi</w:t>
      </w:r>
      <w:r w:rsidR="00250965" w:rsidRPr="00217AD8">
        <w:rPr>
          <w:rFonts w:ascii="Times New Roman" w:hAnsi="Times New Roman" w:cs="Times New Roman"/>
        </w:rPr>
        <w:t xml:space="preserve"> rendah maka akan rendah pula penguasaan konsep </w:t>
      </w:r>
      <w:r w:rsidR="00B2112E" w:rsidRPr="00217AD8">
        <w:rPr>
          <w:rFonts w:ascii="Times New Roman" w:hAnsi="Times New Roman" w:cs="Times New Roman"/>
        </w:rPr>
        <w:t>Biologi</w:t>
      </w:r>
      <w:r w:rsidR="00250965" w:rsidRPr="00217AD8">
        <w:rPr>
          <w:rFonts w:ascii="Times New Roman" w:hAnsi="Times New Roman" w:cs="Times New Roman"/>
        </w:rPr>
        <w:t xml:space="preserve"> siswa.</w:t>
      </w:r>
    </w:p>
    <w:p w:rsidR="00180213" w:rsidRPr="00217AD8" w:rsidRDefault="00670A82" w:rsidP="00217AD8">
      <w:pPr>
        <w:spacing w:after="240" w:line="240" w:lineRule="auto"/>
        <w:ind w:firstLine="720"/>
        <w:jc w:val="both"/>
        <w:rPr>
          <w:rFonts w:ascii="Times New Roman" w:hAnsi="Times New Roman" w:cs="Times New Roman"/>
          <w:color w:val="000000"/>
        </w:rPr>
      </w:pPr>
      <w:r w:rsidRPr="00217AD8">
        <w:rPr>
          <w:rFonts w:ascii="Times New Roman" w:hAnsi="Times New Roman" w:cs="Times New Roman"/>
          <w:color w:val="1D1B11"/>
        </w:rPr>
        <w:t>S</w:t>
      </w:r>
      <w:r w:rsidR="00610786" w:rsidRPr="00217AD8">
        <w:rPr>
          <w:rFonts w:ascii="Times New Roman" w:hAnsi="Times New Roman" w:cs="Times New Roman"/>
          <w:color w:val="1D1B11"/>
        </w:rPr>
        <w:t>eorang siswa yang mempunyai minat pada pelajaran tertentu dia akan memperhatikannya. Namun sebaliknya jika siswa tidak berminat, maka perhatian pada mata pelajaran yang sedang diajarkan biasanya dia malas untuk mengerjakannya. Hal ini tentu mempengaruhi hasil belajarnya</w:t>
      </w:r>
      <w:r w:rsidRPr="00217AD8">
        <w:rPr>
          <w:rFonts w:ascii="Times New Roman" w:hAnsi="Times New Roman" w:cs="Times New Roman"/>
          <w:color w:val="1D1B11"/>
        </w:rPr>
        <w:t xml:space="preserve"> </w:t>
      </w:r>
      <w:r w:rsidRPr="00217AD8">
        <w:rPr>
          <w:rFonts w:ascii="Times New Roman" w:hAnsi="Times New Roman" w:cs="Times New Roman"/>
          <w:color w:val="000000"/>
        </w:rPr>
        <w:t>(Khairani, 2014).</w:t>
      </w:r>
    </w:p>
    <w:p w:rsidR="00250965" w:rsidRPr="00217AD8" w:rsidRDefault="007D5092" w:rsidP="00217AD8">
      <w:pPr>
        <w:pStyle w:val="ListParagraph"/>
        <w:numPr>
          <w:ilvl w:val="0"/>
          <w:numId w:val="10"/>
        </w:numPr>
        <w:spacing w:after="120" w:line="240" w:lineRule="auto"/>
        <w:ind w:left="360"/>
        <w:contextualSpacing w:val="0"/>
        <w:jc w:val="both"/>
        <w:rPr>
          <w:rFonts w:ascii="Times New Roman" w:hAnsi="Times New Roman"/>
          <w:b/>
        </w:rPr>
      </w:pPr>
      <w:r w:rsidRPr="00217AD8">
        <w:rPr>
          <w:rFonts w:ascii="Times New Roman" w:hAnsi="Times New Roman"/>
          <w:b/>
        </w:rPr>
        <w:t xml:space="preserve">Hubungan antara Gaya Belajar, kemandirian Belajar, </w:t>
      </w:r>
      <w:r w:rsidR="00BF25CC" w:rsidRPr="00217AD8">
        <w:rPr>
          <w:rFonts w:ascii="Times New Roman" w:hAnsi="Times New Roman"/>
          <w:b/>
        </w:rPr>
        <w:t>dan Minat Belajar dengan Hasil B</w:t>
      </w:r>
      <w:r w:rsidRPr="00217AD8">
        <w:rPr>
          <w:rFonts w:ascii="Times New Roman" w:hAnsi="Times New Roman"/>
          <w:b/>
        </w:rPr>
        <w:t xml:space="preserve">elajar </w:t>
      </w:r>
      <w:r w:rsidR="00B2112E" w:rsidRPr="00217AD8">
        <w:rPr>
          <w:rFonts w:ascii="Times New Roman" w:hAnsi="Times New Roman"/>
          <w:b/>
        </w:rPr>
        <w:t>Biologi</w:t>
      </w:r>
    </w:p>
    <w:p w:rsidR="00B554A6" w:rsidRPr="00217AD8" w:rsidRDefault="007D5092" w:rsidP="00217AD8">
      <w:pPr>
        <w:pStyle w:val="ListParagraph"/>
        <w:spacing w:after="0" w:line="240" w:lineRule="auto"/>
        <w:ind w:left="0" w:firstLine="720"/>
        <w:jc w:val="both"/>
        <w:rPr>
          <w:rFonts w:ascii="Times New Roman" w:hAnsi="Times New Roman"/>
          <w:color w:val="000000"/>
        </w:rPr>
      </w:pPr>
      <w:r w:rsidRPr="00217AD8">
        <w:rPr>
          <w:rFonts w:ascii="Times New Roman" w:hAnsi="Times New Roman"/>
        </w:rPr>
        <w:t xml:space="preserve">Hasil </w:t>
      </w:r>
      <w:r w:rsidR="003D56B0" w:rsidRPr="00217AD8">
        <w:rPr>
          <w:rFonts w:ascii="Times New Roman" w:hAnsi="Times New Roman"/>
        </w:rPr>
        <w:t>analisis</w:t>
      </w:r>
      <w:r w:rsidRPr="00217AD8">
        <w:rPr>
          <w:rFonts w:ascii="Times New Roman" w:hAnsi="Times New Roman"/>
        </w:rPr>
        <w:t xml:space="preserve"> hubungan keempat variabel yang diteliti yaitu gaya belajar, kemandirian belajar dan minat belajar dengan hasil belajar </w:t>
      </w:r>
      <w:r w:rsidR="00B2112E" w:rsidRPr="00217AD8">
        <w:rPr>
          <w:rFonts w:ascii="Times New Roman" w:hAnsi="Times New Roman"/>
        </w:rPr>
        <w:t>Biologi</w:t>
      </w:r>
      <w:r w:rsidRPr="00217AD8">
        <w:rPr>
          <w:rFonts w:ascii="Times New Roman" w:hAnsi="Times New Roman"/>
        </w:rPr>
        <w:t xml:space="preserve"> siswa SMA Negeri 1 Tonra Kabupaten Bone, diperoleh </w:t>
      </w:r>
      <w:r w:rsidRPr="00217AD8">
        <w:rPr>
          <w:rFonts w:ascii="Times New Roman" w:eastAsia="Times New Roman" w:hAnsi="Times New Roman"/>
          <w:color w:val="000000"/>
        </w:rPr>
        <w:t xml:space="preserve">nilai koefisien korelasi (r) sebesar </w:t>
      </w:r>
      <w:r w:rsidRPr="00217AD8">
        <w:rPr>
          <w:rFonts w:ascii="Times New Roman" w:hAnsi="Times New Roman"/>
        </w:rPr>
        <w:t xml:space="preserve">0,849 dengan nilai signifikansi sebesar 0,000. Sehingga dapat diketahui bahwa terdapat hubungan yang sangat kuat antara gaya belajar, kemandirian belajar dan minat belajar secara bersama-sama dengan hasil belajar </w:t>
      </w:r>
      <w:r w:rsidR="00B2112E" w:rsidRPr="00217AD8">
        <w:rPr>
          <w:rFonts w:ascii="Times New Roman" w:eastAsia="Times New Roman" w:hAnsi="Times New Roman"/>
          <w:color w:val="000000"/>
        </w:rPr>
        <w:t>Biologi</w:t>
      </w:r>
      <w:r w:rsidRPr="00217AD8">
        <w:rPr>
          <w:rFonts w:ascii="Times New Roman" w:eastAsia="Times New Roman" w:hAnsi="Times New Roman"/>
          <w:color w:val="000000"/>
        </w:rPr>
        <w:t xml:space="preserve"> siswa </w:t>
      </w:r>
      <w:r w:rsidRPr="00217AD8">
        <w:rPr>
          <w:rFonts w:ascii="Times New Roman" w:hAnsi="Times New Roman"/>
        </w:rPr>
        <w:t>SMA Negeri 1 Tonra Kabupaten Bone</w:t>
      </w:r>
      <w:r w:rsidRPr="00217AD8">
        <w:rPr>
          <w:rFonts w:ascii="Times New Roman" w:eastAsia="Times New Roman" w:hAnsi="Times New Roman"/>
          <w:color w:val="000000"/>
        </w:rPr>
        <w:t xml:space="preserve">. Nilai koefisien determinasi sebesar 72,0%, berarti bahwa gaya belajar, kemandirian belajar dan minat belajar siswa memberikan konstibusi sebesar </w:t>
      </w:r>
      <w:r w:rsidRPr="00217AD8">
        <w:rPr>
          <w:rFonts w:ascii="Times New Roman" w:hAnsi="Times New Roman"/>
          <w:color w:val="000000"/>
        </w:rPr>
        <w:t xml:space="preserve">72,0% terhadap hasil belajar </w:t>
      </w:r>
      <w:r w:rsidR="00B2112E" w:rsidRPr="00217AD8">
        <w:rPr>
          <w:rFonts w:ascii="Times New Roman" w:hAnsi="Times New Roman"/>
          <w:color w:val="000000"/>
        </w:rPr>
        <w:t>Biologi</w:t>
      </w:r>
      <w:r w:rsidRPr="00217AD8">
        <w:rPr>
          <w:rFonts w:ascii="Times New Roman" w:hAnsi="Times New Roman"/>
          <w:color w:val="000000"/>
        </w:rPr>
        <w:t>.</w:t>
      </w:r>
    </w:p>
    <w:p w:rsidR="00B16894" w:rsidRPr="00217AD8" w:rsidRDefault="007D5092" w:rsidP="00217AD8">
      <w:pPr>
        <w:pStyle w:val="ListParagraph"/>
        <w:spacing w:after="0" w:line="240" w:lineRule="auto"/>
        <w:ind w:left="0" w:firstLine="720"/>
        <w:jc w:val="both"/>
        <w:rPr>
          <w:rFonts w:ascii="Times New Roman" w:hAnsi="Times New Roman"/>
        </w:rPr>
      </w:pPr>
      <w:r w:rsidRPr="00217AD8">
        <w:rPr>
          <w:rFonts w:ascii="Times New Roman" w:hAnsi="Times New Roman"/>
        </w:rPr>
        <w:t xml:space="preserve">Berdasarkan hasil </w:t>
      </w:r>
      <w:r w:rsidR="003D56B0" w:rsidRPr="00217AD8">
        <w:rPr>
          <w:rFonts w:ascii="Times New Roman" w:hAnsi="Times New Roman"/>
        </w:rPr>
        <w:t>anal</w:t>
      </w:r>
      <w:r w:rsidR="005A1084" w:rsidRPr="00217AD8">
        <w:rPr>
          <w:rFonts w:ascii="Times New Roman" w:hAnsi="Times New Roman"/>
        </w:rPr>
        <w:t>i</w:t>
      </w:r>
      <w:r w:rsidR="003D56B0" w:rsidRPr="00217AD8">
        <w:rPr>
          <w:rFonts w:ascii="Times New Roman" w:hAnsi="Times New Roman"/>
        </w:rPr>
        <w:t>sis regresi ganda</w:t>
      </w:r>
      <w:r w:rsidR="000D27BD" w:rsidRPr="00217AD8">
        <w:rPr>
          <w:rFonts w:ascii="Times New Roman" w:hAnsi="Times New Roman"/>
        </w:rPr>
        <w:t xml:space="preserve"> diperoleh persamaan hubungan </w:t>
      </w:r>
      <w:r w:rsidRPr="00217AD8">
        <w:rPr>
          <w:rFonts w:ascii="Times New Roman" w:hAnsi="Times New Roman"/>
        </w:rPr>
        <w:t xml:space="preserve">antara 4 variabel yang diukur yaitu gaya belajar, kemandirian belajar, minat belajar dan hasil belajar </w:t>
      </w:r>
      <w:r w:rsidR="00F65AAE" w:rsidRPr="00217AD8">
        <w:rPr>
          <w:rFonts w:ascii="Times New Roman" w:hAnsi="Times New Roman"/>
        </w:rPr>
        <w:t xml:space="preserve">dengan bentuk persaman: </w:t>
      </w:r>
      <w:r w:rsidR="00247B3E" w:rsidRPr="00217AD8">
        <w:rPr>
          <w:rFonts w:ascii="Times New Roman" w:hAnsi="Times New Roman"/>
        </w:rPr>
        <w:t>Y = 8,731 + 0,348</w:t>
      </w:r>
      <w:r w:rsidRPr="00217AD8">
        <w:rPr>
          <w:rFonts w:ascii="Times New Roman" w:hAnsi="Times New Roman"/>
        </w:rPr>
        <w:t>X</w:t>
      </w:r>
      <w:r w:rsidRPr="00217AD8">
        <w:rPr>
          <w:rFonts w:ascii="Times New Roman" w:hAnsi="Times New Roman"/>
          <w:vertAlign w:val="subscript"/>
        </w:rPr>
        <w:t xml:space="preserve">1 </w:t>
      </w:r>
      <w:r w:rsidRPr="00217AD8">
        <w:rPr>
          <w:rFonts w:ascii="Times New Roman" w:hAnsi="Times New Roman"/>
        </w:rPr>
        <w:t xml:space="preserve">+ </w:t>
      </w:r>
      <w:r w:rsidRPr="00217AD8">
        <w:rPr>
          <w:rFonts w:ascii="Times New Roman" w:hAnsi="Times New Roman"/>
          <w:color w:val="000000"/>
        </w:rPr>
        <w:t>0,</w:t>
      </w:r>
      <w:r w:rsidR="00247B3E" w:rsidRPr="00217AD8">
        <w:rPr>
          <w:rFonts w:ascii="Times New Roman" w:hAnsi="Times New Roman"/>
        </w:rPr>
        <w:t>212</w:t>
      </w:r>
      <w:r w:rsidRPr="00217AD8">
        <w:rPr>
          <w:rFonts w:ascii="Times New Roman" w:hAnsi="Times New Roman"/>
        </w:rPr>
        <w:t>X</w:t>
      </w:r>
      <w:r w:rsidRPr="00217AD8">
        <w:rPr>
          <w:rFonts w:ascii="Times New Roman" w:hAnsi="Times New Roman"/>
          <w:vertAlign w:val="subscript"/>
        </w:rPr>
        <w:t>2</w:t>
      </w:r>
      <w:r w:rsidRPr="00217AD8">
        <w:rPr>
          <w:rFonts w:ascii="Times New Roman" w:hAnsi="Times New Roman"/>
        </w:rPr>
        <w:t xml:space="preserve"> + </w:t>
      </w:r>
      <w:r w:rsidRPr="00217AD8">
        <w:rPr>
          <w:rFonts w:ascii="Times New Roman" w:hAnsi="Times New Roman"/>
          <w:color w:val="000000"/>
        </w:rPr>
        <w:t>0,</w:t>
      </w:r>
      <w:r w:rsidR="00247B3E" w:rsidRPr="00217AD8">
        <w:rPr>
          <w:rFonts w:ascii="Times New Roman" w:hAnsi="Times New Roman"/>
        </w:rPr>
        <w:t>482</w:t>
      </w:r>
      <w:r w:rsidRPr="00217AD8">
        <w:rPr>
          <w:rFonts w:ascii="Times New Roman" w:hAnsi="Times New Roman"/>
        </w:rPr>
        <w:t>X</w:t>
      </w:r>
      <w:r w:rsidRPr="00217AD8">
        <w:rPr>
          <w:rFonts w:ascii="Times New Roman" w:hAnsi="Times New Roman"/>
          <w:vertAlign w:val="subscript"/>
        </w:rPr>
        <w:t>3</w:t>
      </w:r>
      <w:r w:rsidRPr="00217AD8">
        <w:rPr>
          <w:rFonts w:ascii="Times New Roman" w:hAnsi="Times New Roman"/>
        </w:rPr>
        <w:t xml:space="preserve">. </w:t>
      </w:r>
      <w:r w:rsidR="00B554A6" w:rsidRPr="00217AD8">
        <w:rPr>
          <w:rFonts w:ascii="Times New Roman" w:hAnsi="Times New Roman"/>
          <w:lang w:val="id-ID"/>
        </w:rPr>
        <w:t xml:space="preserve">Hal ini berarti </w:t>
      </w:r>
      <w:r w:rsidR="00B554A6" w:rsidRPr="00217AD8">
        <w:rPr>
          <w:rFonts w:ascii="Times New Roman" w:hAnsi="Times New Roman"/>
        </w:rPr>
        <w:t>dengan adanya gaya belajar, kemandirian belajar dan minat belajar, maka besarnya hasil belajar siswa adalah 8,</w:t>
      </w:r>
      <w:r w:rsidR="00247B3E" w:rsidRPr="00217AD8">
        <w:rPr>
          <w:rFonts w:ascii="Times New Roman" w:hAnsi="Times New Roman"/>
        </w:rPr>
        <w:t>731</w:t>
      </w:r>
      <w:r w:rsidR="00B554A6" w:rsidRPr="00217AD8">
        <w:rPr>
          <w:rFonts w:ascii="Times New Roman" w:hAnsi="Times New Roman"/>
        </w:rPr>
        <w:t xml:space="preserve"> satuan; setiap kenaikan nilai gaya belajar </w:t>
      </w:r>
      <w:r w:rsidR="00B554A6" w:rsidRPr="00217AD8">
        <w:rPr>
          <w:rFonts w:ascii="Times New Roman" w:hAnsi="Times New Roman"/>
          <w:lang w:val="id-ID"/>
        </w:rPr>
        <w:t>siswa</w:t>
      </w:r>
      <w:r w:rsidR="00B554A6" w:rsidRPr="00217AD8">
        <w:rPr>
          <w:rFonts w:ascii="Times New Roman" w:hAnsi="Times New Roman"/>
        </w:rPr>
        <w:t xml:space="preserve"> sebesar satu satuan, maka terjadi perubahan hasil belajar sebesar </w:t>
      </w:r>
      <w:r w:rsidR="00B554A6" w:rsidRPr="00217AD8">
        <w:rPr>
          <w:rFonts w:ascii="Times New Roman" w:hAnsi="Times New Roman"/>
          <w:lang w:val="id-ID"/>
        </w:rPr>
        <w:t>0,</w:t>
      </w:r>
      <w:r w:rsidR="00247B3E" w:rsidRPr="00217AD8">
        <w:rPr>
          <w:rFonts w:ascii="Times New Roman" w:hAnsi="Times New Roman"/>
        </w:rPr>
        <w:t>348</w:t>
      </w:r>
      <w:r w:rsidR="00B554A6" w:rsidRPr="00217AD8">
        <w:rPr>
          <w:rFonts w:ascii="Times New Roman" w:hAnsi="Times New Roman"/>
          <w:color w:val="000000"/>
        </w:rPr>
        <w:t xml:space="preserve"> </w:t>
      </w:r>
      <w:r w:rsidR="00B554A6" w:rsidRPr="00217AD8">
        <w:rPr>
          <w:rFonts w:ascii="Times New Roman" w:hAnsi="Times New Roman"/>
        </w:rPr>
        <w:t>satuan;</w:t>
      </w:r>
      <w:r w:rsidR="00B554A6" w:rsidRPr="00217AD8">
        <w:rPr>
          <w:rFonts w:ascii="Times New Roman" w:hAnsi="Times New Roman"/>
          <w:lang w:val="id-ID"/>
        </w:rPr>
        <w:t xml:space="preserve"> </w:t>
      </w:r>
      <w:r w:rsidR="00B554A6" w:rsidRPr="00217AD8">
        <w:rPr>
          <w:rFonts w:ascii="Times New Roman" w:hAnsi="Times New Roman"/>
        </w:rPr>
        <w:t>setiap kenaikan nilai kemandirian</w:t>
      </w:r>
      <w:r w:rsidR="00B554A6" w:rsidRPr="00217AD8">
        <w:rPr>
          <w:rFonts w:ascii="Times New Roman" w:hAnsi="Times New Roman"/>
          <w:lang w:val="id-ID"/>
        </w:rPr>
        <w:t xml:space="preserve"> </w:t>
      </w:r>
      <w:r w:rsidR="00B554A6" w:rsidRPr="00217AD8">
        <w:rPr>
          <w:rFonts w:ascii="Times New Roman" w:hAnsi="Times New Roman"/>
        </w:rPr>
        <w:t xml:space="preserve">belajar </w:t>
      </w:r>
      <w:r w:rsidR="00B554A6" w:rsidRPr="00217AD8">
        <w:rPr>
          <w:rFonts w:ascii="Times New Roman" w:hAnsi="Times New Roman"/>
          <w:lang w:val="id-ID"/>
        </w:rPr>
        <w:t>siswa</w:t>
      </w:r>
      <w:r w:rsidR="00B554A6" w:rsidRPr="00217AD8">
        <w:rPr>
          <w:rFonts w:ascii="Times New Roman" w:hAnsi="Times New Roman"/>
        </w:rPr>
        <w:t xml:space="preserve"> sebesar satu satuan, maka terjadi perubahan hasil belajar sebesar </w:t>
      </w:r>
      <w:r w:rsidR="00B554A6" w:rsidRPr="00217AD8">
        <w:rPr>
          <w:rFonts w:ascii="Times New Roman" w:hAnsi="Times New Roman"/>
          <w:lang w:val="id-ID"/>
        </w:rPr>
        <w:t>0,</w:t>
      </w:r>
      <w:r w:rsidR="00247B3E" w:rsidRPr="00217AD8">
        <w:rPr>
          <w:rFonts w:ascii="Times New Roman" w:hAnsi="Times New Roman"/>
        </w:rPr>
        <w:t>212</w:t>
      </w:r>
      <w:r w:rsidR="00B554A6" w:rsidRPr="00217AD8">
        <w:rPr>
          <w:rFonts w:ascii="Times New Roman" w:hAnsi="Times New Roman"/>
          <w:color w:val="000000"/>
        </w:rPr>
        <w:t xml:space="preserve"> </w:t>
      </w:r>
      <w:r w:rsidR="00B554A6" w:rsidRPr="00217AD8">
        <w:rPr>
          <w:rFonts w:ascii="Times New Roman" w:hAnsi="Times New Roman"/>
        </w:rPr>
        <w:t>satuan;</w:t>
      </w:r>
      <w:r w:rsidR="00B554A6" w:rsidRPr="00217AD8">
        <w:rPr>
          <w:rFonts w:ascii="Times New Roman" w:hAnsi="Times New Roman"/>
          <w:lang w:val="id-ID"/>
        </w:rPr>
        <w:t xml:space="preserve"> dan </w:t>
      </w:r>
      <w:r w:rsidR="00B554A6" w:rsidRPr="00217AD8">
        <w:rPr>
          <w:rFonts w:ascii="Times New Roman" w:hAnsi="Times New Roman"/>
        </w:rPr>
        <w:t xml:space="preserve">setiap kenaikan nilai minat belajar </w:t>
      </w:r>
      <w:r w:rsidR="00B554A6" w:rsidRPr="00217AD8">
        <w:rPr>
          <w:rFonts w:ascii="Times New Roman" w:hAnsi="Times New Roman"/>
          <w:lang w:val="id-ID"/>
        </w:rPr>
        <w:t>siswa</w:t>
      </w:r>
      <w:r w:rsidR="00B554A6" w:rsidRPr="00217AD8">
        <w:rPr>
          <w:rFonts w:ascii="Times New Roman" w:hAnsi="Times New Roman"/>
        </w:rPr>
        <w:t xml:space="preserve"> sebesar satu satuan, maka terjadi perubahan hasil belajar sebesar </w:t>
      </w:r>
      <w:r w:rsidR="00B554A6" w:rsidRPr="00217AD8">
        <w:rPr>
          <w:rFonts w:ascii="Times New Roman" w:hAnsi="Times New Roman"/>
          <w:lang w:val="id-ID"/>
        </w:rPr>
        <w:t>0,</w:t>
      </w:r>
      <w:r w:rsidR="00247B3E" w:rsidRPr="00217AD8">
        <w:rPr>
          <w:rFonts w:ascii="Times New Roman" w:hAnsi="Times New Roman"/>
        </w:rPr>
        <w:t>482</w:t>
      </w:r>
      <w:r w:rsidR="00B554A6" w:rsidRPr="00217AD8">
        <w:rPr>
          <w:rFonts w:ascii="Times New Roman" w:hAnsi="Times New Roman"/>
          <w:color w:val="000000"/>
        </w:rPr>
        <w:t xml:space="preserve"> </w:t>
      </w:r>
      <w:r w:rsidR="00B554A6" w:rsidRPr="00217AD8">
        <w:rPr>
          <w:rFonts w:ascii="Times New Roman" w:hAnsi="Times New Roman"/>
        </w:rPr>
        <w:t>satuan</w:t>
      </w:r>
      <w:r w:rsidR="00B554A6" w:rsidRPr="00217AD8">
        <w:rPr>
          <w:rFonts w:ascii="Times New Roman" w:hAnsi="Times New Roman"/>
          <w:lang w:val="id-ID"/>
        </w:rPr>
        <w:t>.</w:t>
      </w:r>
    </w:p>
    <w:p w:rsidR="00B16894" w:rsidRPr="00217AD8" w:rsidRDefault="00B16894" w:rsidP="00217AD8">
      <w:pPr>
        <w:pStyle w:val="ListParagraph"/>
        <w:spacing w:after="0" w:line="240" w:lineRule="auto"/>
        <w:ind w:left="0" w:firstLine="720"/>
        <w:jc w:val="both"/>
        <w:rPr>
          <w:rFonts w:ascii="Times New Roman" w:hAnsi="Times New Roman"/>
        </w:rPr>
      </w:pPr>
      <w:r w:rsidRPr="00217AD8">
        <w:rPr>
          <w:rFonts w:ascii="Times New Roman" w:hAnsi="Times New Roman"/>
          <w:color w:val="000000"/>
        </w:rPr>
        <w:t xml:space="preserve">Hasil penelitian menunjukkan adanya hubungan yang sangat kuat antara gaya belajar, kemandirian belajar dan minat belajar dengan hasil belajar Biologi. Hal tersebut menandakan bahwa hubungan variabel bebas secara bersama-sama dengan variabel terikat lebih kuat dibandingkan dengan hubungan masing-masing variabel besar dengan variabel terikat. Hal ini menunjukkan bahwa terdapat sinergitas antara variabel gaya belajar, kemandirian belajar dan minat belajar siswa. Dalam hal ini, gaya belajar, kemandirian belajar dan minat belajar saling mendukung satu sama lain dalam meningkatkan hasil belajar Biologi siswa. Oleh karena itu, jika dalam proses pembelajaran siswa mampu belajar sesuai dengan gaya belajarnya, memiliki kemandirian belajar dan minat belajar yang tinggi maka siswa akan memperoleh hasil belajar yang tinggi. </w:t>
      </w:r>
    </w:p>
    <w:p w:rsidR="00B16894" w:rsidRPr="00217AD8" w:rsidRDefault="00B16894" w:rsidP="00217AD8">
      <w:pPr>
        <w:pStyle w:val="ListParagraph"/>
        <w:spacing w:after="0" w:line="240" w:lineRule="auto"/>
        <w:ind w:left="0" w:firstLine="720"/>
        <w:jc w:val="both"/>
        <w:rPr>
          <w:rFonts w:ascii="Times New Roman" w:hAnsi="Times New Roman"/>
        </w:rPr>
      </w:pPr>
      <w:r w:rsidRPr="00217AD8">
        <w:rPr>
          <w:rFonts w:ascii="Times New Roman" w:hAnsi="Times New Roman"/>
          <w:color w:val="1D1B11" w:themeColor="background2" w:themeShade="1A"/>
        </w:rPr>
        <w:t xml:space="preserve">Siswa yang memiliki minat belajar yang tinggi akan melakukan aktivitas yang mereka senangi dan ikut terlibat dalam proses pembelajaran. Minat belajar yang tinggi merupakan salah satu faktor yang dapat </w:t>
      </w:r>
      <w:r w:rsidRPr="00217AD8">
        <w:rPr>
          <w:rFonts w:ascii="Times New Roman" w:hAnsi="Times New Roman"/>
          <w:color w:val="1D1B11" w:themeColor="background2" w:themeShade="1A"/>
        </w:rPr>
        <w:lastRenderedPageBreak/>
        <w:t xml:space="preserve">mendorong siswa untuk belajar mandiri. Mandiri dalam belajar berarti bahwa siswa belajar karena kesadarannya sendiri, mampu berpikir dengan inisiatif sendiri dan mampu menyelesaikan tugas tanpa bantuan orang lain. Siswa yang memiliki kemandirian belajar yang tinggi diharapkan mampu </w:t>
      </w:r>
      <w:r w:rsidRPr="00217AD8">
        <w:rPr>
          <w:rFonts w:ascii="Times New Roman" w:hAnsi="Times New Roman"/>
        </w:rPr>
        <w:t>mengambil langkah-langkah penting untuk membantu dirinya agar dapat belajar lebih cepat dan lebih mudah dalam menerima materi pelajaran yang sesuai dengan tipe gaya belajarnya sehingga kecenderungannya siswa tersebut akan mendapatkan materi yang lebih banyak dan lebih bermakna dan akan berdampak positif terhadap hasil belajarnya.</w:t>
      </w:r>
      <w:r w:rsidRPr="00217AD8">
        <w:rPr>
          <w:rFonts w:ascii="Times New Roman" w:hAnsi="Times New Roman"/>
          <w:color w:val="1D1B11" w:themeColor="background2" w:themeShade="1A"/>
        </w:rPr>
        <w:t xml:space="preserve"> </w:t>
      </w:r>
    </w:p>
    <w:p w:rsidR="00250965" w:rsidRPr="00217AD8" w:rsidRDefault="007D5092" w:rsidP="00217AD8">
      <w:pPr>
        <w:pStyle w:val="ListParagraph"/>
        <w:spacing w:after="240" w:line="240" w:lineRule="auto"/>
        <w:ind w:left="0" w:firstLine="720"/>
        <w:contextualSpacing w:val="0"/>
        <w:jc w:val="both"/>
        <w:rPr>
          <w:rFonts w:ascii="Times New Roman" w:hAnsi="Times New Roman"/>
        </w:rPr>
      </w:pPr>
      <w:r w:rsidRPr="00217AD8">
        <w:rPr>
          <w:rFonts w:ascii="Times New Roman" w:hAnsi="Times New Roman"/>
        </w:rPr>
        <w:t xml:space="preserve">Hubungan yang diperoleh diantara variabel tersebut tidak terlepas dari faktor-faktor yang mempengaruhi hasil belajar siswa. Menurut Syah (2014), </w:t>
      </w:r>
      <w:r w:rsidR="007C4AC9" w:rsidRPr="00217AD8">
        <w:rPr>
          <w:rFonts w:ascii="Times New Roman" w:hAnsi="Times New Roman"/>
        </w:rPr>
        <w:t>adapun faktor-faktor yang dapat mempengaruhi hasil belajar, yaitu: 1) faktor internal, yakni keadaan/kondisi jasmani dan ro</w:t>
      </w:r>
      <w:r w:rsidR="009523E6" w:rsidRPr="00217AD8">
        <w:rPr>
          <w:rFonts w:ascii="Times New Roman" w:hAnsi="Times New Roman"/>
        </w:rPr>
        <w:t xml:space="preserve">hani siswa, 2) faktor eksternal, </w:t>
      </w:r>
      <w:r w:rsidR="007C4AC9" w:rsidRPr="00217AD8">
        <w:rPr>
          <w:rFonts w:ascii="Times New Roman" w:hAnsi="Times New Roman"/>
        </w:rPr>
        <w:t>yakni kondisi lingkungan disekitar siswa, dan 3) faktor pendekatan belajar, yakni jenis upaya belajar siswa yang meliputi strategi dan metode yang digunakan siswa untuk melakukan kegiatan mempelajari materi-materi pelajaran.</w:t>
      </w:r>
    </w:p>
    <w:p w:rsidR="00030AF8" w:rsidRPr="00217AD8" w:rsidRDefault="0060443B" w:rsidP="00217AD8">
      <w:pPr>
        <w:spacing w:after="0" w:line="240" w:lineRule="auto"/>
        <w:jc w:val="both"/>
        <w:rPr>
          <w:rFonts w:ascii="Times New Roman" w:hAnsi="Times New Roman" w:cs="Times New Roman"/>
          <w:b/>
        </w:rPr>
      </w:pPr>
      <w:r w:rsidRPr="00217AD8">
        <w:rPr>
          <w:rFonts w:ascii="Times New Roman" w:hAnsi="Times New Roman" w:cs="Times New Roman"/>
          <w:b/>
        </w:rPr>
        <w:t>KESIMPULA</w:t>
      </w:r>
      <w:r w:rsidR="007C40A3" w:rsidRPr="00217AD8">
        <w:rPr>
          <w:rFonts w:ascii="Times New Roman" w:hAnsi="Times New Roman" w:cs="Times New Roman"/>
          <w:b/>
        </w:rPr>
        <w:t>N</w:t>
      </w:r>
    </w:p>
    <w:p w:rsidR="00CA50CF" w:rsidRPr="00217AD8" w:rsidRDefault="00030AF8" w:rsidP="00217AD8">
      <w:pPr>
        <w:spacing w:after="0" w:line="240" w:lineRule="auto"/>
        <w:ind w:firstLine="720"/>
        <w:jc w:val="both"/>
        <w:rPr>
          <w:rFonts w:ascii="Times New Roman" w:hAnsi="Times New Roman" w:cs="Times New Roman"/>
        </w:rPr>
      </w:pPr>
      <w:r w:rsidRPr="00217AD8">
        <w:rPr>
          <w:rFonts w:ascii="Times New Roman" w:hAnsi="Times New Roman" w:cs="Times New Roman"/>
        </w:rPr>
        <w:t>Berdasarkan hasil dan pembahasan penelitian ini dapat disimpulkan</w:t>
      </w:r>
      <w:r w:rsidR="00CA50CF" w:rsidRPr="00217AD8">
        <w:rPr>
          <w:rFonts w:ascii="Times New Roman" w:hAnsi="Times New Roman" w:cs="Times New Roman"/>
        </w:rPr>
        <w:t xml:space="preserve"> bahwa </w:t>
      </w:r>
      <w:r w:rsidRPr="00217AD8">
        <w:rPr>
          <w:rFonts w:ascii="Times New Roman" w:hAnsi="Times New Roman" w:cs="Times New Roman"/>
        </w:rPr>
        <w:t xml:space="preserve">gaya belajar siswa </w:t>
      </w:r>
      <w:r w:rsidR="00243B07" w:rsidRPr="00217AD8">
        <w:rPr>
          <w:rFonts w:ascii="Times New Roman" w:hAnsi="Times New Roman" w:cs="Times New Roman"/>
        </w:rPr>
        <w:t>umumnya berada pada</w:t>
      </w:r>
      <w:r w:rsidRPr="00217AD8">
        <w:rPr>
          <w:rFonts w:ascii="Times New Roman" w:hAnsi="Times New Roman" w:cs="Times New Roman"/>
        </w:rPr>
        <w:t xml:space="preserve"> tipe gaya belajar visual</w:t>
      </w:r>
      <w:r w:rsidR="00CA50CF" w:rsidRPr="00217AD8">
        <w:rPr>
          <w:rFonts w:ascii="Times New Roman" w:hAnsi="Times New Roman" w:cs="Times New Roman"/>
        </w:rPr>
        <w:t>,</w:t>
      </w:r>
      <w:r w:rsidRPr="00217AD8">
        <w:rPr>
          <w:rFonts w:ascii="Times New Roman" w:hAnsi="Times New Roman" w:cs="Times New Roman"/>
        </w:rPr>
        <w:t xml:space="preserve"> kemandirian belajar siswa </w:t>
      </w:r>
      <w:r w:rsidRPr="00217AD8">
        <w:rPr>
          <w:rFonts w:ascii="Times New Roman" w:hAnsi="Times New Roman" w:cs="Times New Roman"/>
          <w:color w:val="1D1B11" w:themeColor="background2" w:themeShade="1A"/>
        </w:rPr>
        <w:t>berada pada kategori tinggi</w:t>
      </w:r>
      <w:r w:rsidR="00CA50CF" w:rsidRPr="00217AD8">
        <w:rPr>
          <w:rFonts w:ascii="Times New Roman" w:hAnsi="Times New Roman" w:cs="Times New Roman"/>
        </w:rPr>
        <w:t xml:space="preserve">, </w:t>
      </w:r>
      <w:r w:rsidRPr="00217AD8">
        <w:rPr>
          <w:rFonts w:ascii="Times New Roman" w:hAnsi="Times New Roman" w:cs="Times New Roman"/>
        </w:rPr>
        <w:t xml:space="preserve">minat belajar siswa </w:t>
      </w:r>
      <w:r w:rsidRPr="00217AD8">
        <w:rPr>
          <w:rFonts w:ascii="Times New Roman" w:hAnsi="Times New Roman" w:cs="Times New Roman"/>
          <w:color w:val="1D1B11" w:themeColor="background2" w:themeShade="1A"/>
        </w:rPr>
        <w:t>berada pada kategori tinggi</w:t>
      </w:r>
      <w:r w:rsidR="00CA50CF" w:rsidRPr="00217AD8">
        <w:rPr>
          <w:rFonts w:ascii="Times New Roman" w:hAnsi="Times New Roman" w:cs="Times New Roman"/>
        </w:rPr>
        <w:t xml:space="preserve">, dan </w:t>
      </w:r>
      <w:r w:rsidRPr="00217AD8">
        <w:rPr>
          <w:rFonts w:ascii="Times New Roman" w:hAnsi="Times New Roman" w:cs="Times New Roman"/>
        </w:rPr>
        <w:t xml:space="preserve">hasil belajar </w:t>
      </w:r>
      <w:r w:rsidR="000D27BD" w:rsidRPr="00217AD8">
        <w:rPr>
          <w:rFonts w:ascii="Times New Roman" w:hAnsi="Times New Roman" w:cs="Times New Roman"/>
        </w:rPr>
        <w:t xml:space="preserve">Biologi </w:t>
      </w:r>
      <w:r w:rsidRPr="00217AD8">
        <w:rPr>
          <w:rFonts w:ascii="Times New Roman" w:hAnsi="Times New Roman" w:cs="Times New Roman"/>
        </w:rPr>
        <w:t xml:space="preserve">siswa </w:t>
      </w:r>
      <w:r w:rsidRPr="00217AD8">
        <w:rPr>
          <w:rFonts w:ascii="Times New Roman" w:hAnsi="Times New Roman" w:cs="Times New Roman"/>
          <w:color w:val="1D1B11" w:themeColor="background2" w:themeShade="1A"/>
        </w:rPr>
        <w:t>berada pada kategori tinggi</w:t>
      </w:r>
      <w:r w:rsidR="00CA50CF" w:rsidRPr="00217AD8">
        <w:rPr>
          <w:rFonts w:ascii="Times New Roman" w:hAnsi="Times New Roman" w:cs="Times New Roman"/>
        </w:rPr>
        <w:t>.</w:t>
      </w:r>
    </w:p>
    <w:p w:rsidR="00507DC4" w:rsidRPr="00217AD8" w:rsidRDefault="00CA50CF" w:rsidP="00217AD8">
      <w:pPr>
        <w:spacing w:line="240" w:lineRule="auto"/>
        <w:ind w:firstLine="720"/>
        <w:jc w:val="both"/>
        <w:rPr>
          <w:rFonts w:ascii="Times New Roman" w:hAnsi="Times New Roman" w:cs="Times New Roman"/>
        </w:rPr>
      </w:pPr>
      <w:r w:rsidRPr="00217AD8">
        <w:rPr>
          <w:rFonts w:ascii="Times New Roman" w:hAnsi="Times New Roman" w:cs="Times New Roman"/>
        </w:rPr>
        <w:t>G</w:t>
      </w:r>
      <w:r w:rsidR="00243B07" w:rsidRPr="00217AD8">
        <w:rPr>
          <w:rFonts w:ascii="Times New Roman" w:hAnsi="Times New Roman" w:cs="Times New Roman"/>
        </w:rPr>
        <w:t xml:space="preserve">aya belajar memiliki </w:t>
      </w:r>
      <w:r w:rsidR="00030AF8" w:rsidRPr="00217AD8">
        <w:rPr>
          <w:rFonts w:ascii="Times New Roman" w:hAnsi="Times New Roman" w:cs="Times New Roman"/>
        </w:rPr>
        <w:t>hubungan yang kuat dengan hasil</w:t>
      </w:r>
      <w:r w:rsidR="00030AF8" w:rsidRPr="00217AD8">
        <w:rPr>
          <w:rFonts w:ascii="Times New Roman" w:hAnsi="Times New Roman" w:cs="Times New Roman"/>
          <w:lang w:val="id-ID"/>
        </w:rPr>
        <w:t xml:space="preserve"> belajar </w:t>
      </w:r>
      <w:r w:rsidR="00B2112E" w:rsidRPr="00217AD8">
        <w:rPr>
          <w:rFonts w:ascii="Times New Roman" w:hAnsi="Times New Roman" w:cs="Times New Roman"/>
        </w:rPr>
        <w:t>Biologi</w:t>
      </w:r>
      <w:r w:rsidRPr="00217AD8">
        <w:rPr>
          <w:rFonts w:ascii="Times New Roman" w:hAnsi="Times New Roman" w:cs="Times New Roman"/>
          <w:color w:val="000000"/>
        </w:rPr>
        <w:t>,</w:t>
      </w:r>
      <w:r w:rsidR="00030AF8" w:rsidRPr="00217AD8">
        <w:rPr>
          <w:rFonts w:ascii="Times New Roman" w:hAnsi="Times New Roman" w:cs="Times New Roman"/>
          <w:color w:val="000000"/>
        </w:rPr>
        <w:t xml:space="preserve"> </w:t>
      </w:r>
      <w:r w:rsidR="00243B07" w:rsidRPr="00217AD8">
        <w:rPr>
          <w:rFonts w:ascii="Times New Roman" w:hAnsi="Times New Roman" w:cs="Times New Roman"/>
        </w:rPr>
        <w:t xml:space="preserve">kemandirian belajar memiliki </w:t>
      </w:r>
      <w:r w:rsidR="00030AF8" w:rsidRPr="00217AD8">
        <w:rPr>
          <w:rFonts w:ascii="Times New Roman" w:hAnsi="Times New Roman" w:cs="Times New Roman"/>
        </w:rPr>
        <w:t>hubungan yang cukup kuat</w:t>
      </w:r>
      <w:r w:rsidR="00030AF8" w:rsidRPr="00217AD8">
        <w:rPr>
          <w:rFonts w:ascii="Times New Roman" w:hAnsi="Times New Roman" w:cs="Times New Roman"/>
          <w:lang w:val="id-ID"/>
        </w:rPr>
        <w:t xml:space="preserve"> </w:t>
      </w:r>
      <w:r w:rsidR="00030AF8" w:rsidRPr="00217AD8">
        <w:rPr>
          <w:rFonts w:ascii="Times New Roman" w:hAnsi="Times New Roman" w:cs="Times New Roman"/>
        </w:rPr>
        <w:t>dengan hasil</w:t>
      </w:r>
      <w:r w:rsidR="00030AF8" w:rsidRPr="00217AD8">
        <w:rPr>
          <w:rFonts w:ascii="Times New Roman" w:hAnsi="Times New Roman" w:cs="Times New Roman"/>
          <w:lang w:val="id-ID"/>
        </w:rPr>
        <w:t xml:space="preserve"> belajar </w:t>
      </w:r>
      <w:r w:rsidR="00B2112E" w:rsidRPr="00217AD8">
        <w:rPr>
          <w:rFonts w:ascii="Times New Roman" w:hAnsi="Times New Roman" w:cs="Times New Roman"/>
        </w:rPr>
        <w:t>Biologi</w:t>
      </w:r>
      <w:r w:rsidRPr="00217AD8">
        <w:rPr>
          <w:rFonts w:ascii="Times New Roman" w:hAnsi="Times New Roman" w:cs="Times New Roman"/>
        </w:rPr>
        <w:t>,</w:t>
      </w:r>
      <w:r w:rsidR="00030AF8" w:rsidRPr="00217AD8">
        <w:rPr>
          <w:rFonts w:ascii="Times New Roman" w:hAnsi="Times New Roman" w:cs="Times New Roman"/>
        </w:rPr>
        <w:t xml:space="preserve"> </w:t>
      </w:r>
      <w:r w:rsidR="00243B07" w:rsidRPr="00217AD8">
        <w:rPr>
          <w:rFonts w:ascii="Times New Roman" w:hAnsi="Times New Roman" w:cs="Times New Roman"/>
        </w:rPr>
        <w:t xml:space="preserve">minat belajar memiliki </w:t>
      </w:r>
      <w:r w:rsidR="00030AF8" w:rsidRPr="00217AD8">
        <w:rPr>
          <w:rFonts w:ascii="Times New Roman" w:hAnsi="Times New Roman" w:cs="Times New Roman"/>
        </w:rPr>
        <w:t>hubungan yang kuat dengan hasil</w:t>
      </w:r>
      <w:r w:rsidR="00030AF8" w:rsidRPr="00217AD8">
        <w:rPr>
          <w:rFonts w:ascii="Times New Roman" w:hAnsi="Times New Roman" w:cs="Times New Roman"/>
          <w:lang w:val="id-ID"/>
        </w:rPr>
        <w:t xml:space="preserve"> belajar </w:t>
      </w:r>
      <w:r w:rsidR="00B2112E" w:rsidRPr="00217AD8">
        <w:rPr>
          <w:rFonts w:ascii="Times New Roman" w:hAnsi="Times New Roman" w:cs="Times New Roman"/>
        </w:rPr>
        <w:t>Biologi</w:t>
      </w:r>
      <w:r w:rsidRPr="00217AD8">
        <w:rPr>
          <w:rFonts w:ascii="Times New Roman" w:hAnsi="Times New Roman" w:cs="Times New Roman"/>
        </w:rPr>
        <w:t>,</w:t>
      </w:r>
      <w:r w:rsidR="00030AF8" w:rsidRPr="00217AD8">
        <w:rPr>
          <w:rFonts w:ascii="Times New Roman" w:hAnsi="Times New Roman" w:cs="Times New Roman"/>
        </w:rPr>
        <w:t xml:space="preserve"> </w:t>
      </w:r>
      <w:r w:rsidR="00243B07" w:rsidRPr="00217AD8">
        <w:rPr>
          <w:rFonts w:ascii="Times New Roman" w:hAnsi="Times New Roman" w:cs="Times New Roman"/>
        </w:rPr>
        <w:t xml:space="preserve">gaya belajar, kemandirian belajar dan minat belajar  memiliki </w:t>
      </w:r>
      <w:r w:rsidR="00030AF8" w:rsidRPr="00217AD8">
        <w:rPr>
          <w:rFonts w:ascii="Times New Roman" w:hAnsi="Times New Roman" w:cs="Times New Roman"/>
        </w:rPr>
        <w:t>hubungan yang sangat kuat dengan hasil</w:t>
      </w:r>
      <w:r w:rsidR="00030AF8" w:rsidRPr="00217AD8">
        <w:rPr>
          <w:rFonts w:ascii="Times New Roman" w:hAnsi="Times New Roman" w:cs="Times New Roman"/>
          <w:lang w:val="id-ID"/>
        </w:rPr>
        <w:t xml:space="preserve"> belajar</w:t>
      </w:r>
      <w:r w:rsidR="00030AF8" w:rsidRPr="00217AD8">
        <w:rPr>
          <w:rFonts w:ascii="Times New Roman" w:hAnsi="Times New Roman" w:cs="Times New Roman"/>
        </w:rPr>
        <w:t xml:space="preserve"> </w:t>
      </w:r>
      <w:r w:rsidR="00B2112E" w:rsidRPr="00217AD8">
        <w:rPr>
          <w:rFonts w:ascii="Times New Roman" w:hAnsi="Times New Roman" w:cs="Times New Roman"/>
        </w:rPr>
        <w:t>Biologi</w:t>
      </w:r>
      <w:r w:rsidR="00030AF8" w:rsidRPr="00217AD8">
        <w:rPr>
          <w:rFonts w:ascii="Times New Roman" w:hAnsi="Times New Roman" w:cs="Times New Roman"/>
        </w:rPr>
        <w:t xml:space="preserve"> siswa SMA Negeri 1 Tonra Kabupaten Bone</w:t>
      </w:r>
      <w:r w:rsidR="009F4C2E" w:rsidRPr="00217AD8">
        <w:rPr>
          <w:rFonts w:ascii="Times New Roman" w:hAnsi="Times New Roman" w:cs="Times New Roman"/>
        </w:rPr>
        <w:t>.</w:t>
      </w:r>
    </w:p>
    <w:p w:rsidR="00B35A63" w:rsidRPr="00217AD8" w:rsidRDefault="00030AF8" w:rsidP="00217AD8">
      <w:pPr>
        <w:spacing w:after="120" w:line="240" w:lineRule="auto"/>
        <w:jc w:val="both"/>
        <w:rPr>
          <w:rFonts w:ascii="Times New Roman" w:hAnsi="Times New Roman" w:cs="Times New Roman"/>
          <w:b/>
        </w:rPr>
      </w:pPr>
      <w:r w:rsidRPr="00217AD8">
        <w:rPr>
          <w:rFonts w:ascii="Times New Roman" w:hAnsi="Times New Roman" w:cs="Times New Roman"/>
          <w:b/>
        </w:rPr>
        <w:t>DAFTAR PUSTAKA</w:t>
      </w:r>
    </w:p>
    <w:p w:rsidR="00107688" w:rsidRPr="00217AD8" w:rsidRDefault="00107688" w:rsidP="00217AD8">
      <w:pPr>
        <w:pStyle w:val="Default"/>
        <w:ind w:left="720" w:hanging="720"/>
        <w:contextualSpacing/>
        <w:jc w:val="both"/>
        <w:rPr>
          <w:iCs/>
          <w:color w:val="auto"/>
          <w:sz w:val="22"/>
          <w:szCs w:val="22"/>
          <w:lang w:val="en-US"/>
        </w:rPr>
      </w:pPr>
      <w:r w:rsidRPr="00217AD8">
        <w:rPr>
          <w:bCs/>
          <w:color w:val="auto"/>
          <w:sz w:val="22"/>
          <w:szCs w:val="22"/>
        </w:rPr>
        <w:t xml:space="preserve">Aini, P, N. &amp; Taman, A. 2012. Pengaruh Kemandirian Belajar dan Lingkungan Belajar Siswa terhadap Prestasi Belajar </w:t>
      </w:r>
      <w:r w:rsidRPr="00217AD8">
        <w:rPr>
          <w:bCs/>
          <w:color w:val="auto"/>
          <w:sz w:val="22"/>
          <w:szCs w:val="22"/>
        </w:rPr>
        <w:t>Akuntansi Siswa</w:t>
      </w:r>
      <w:r w:rsidRPr="00217AD8">
        <w:rPr>
          <w:iCs/>
          <w:color w:val="auto"/>
          <w:sz w:val="22"/>
          <w:szCs w:val="22"/>
        </w:rPr>
        <w:t xml:space="preserve"> </w:t>
      </w:r>
      <w:r w:rsidRPr="00217AD8">
        <w:rPr>
          <w:bCs/>
          <w:color w:val="auto"/>
          <w:sz w:val="22"/>
          <w:szCs w:val="22"/>
        </w:rPr>
        <w:t xml:space="preserve">Kelas </w:t>
      </w:r>
      <w:r w:rsidR="000E4C4B" w:rsidRPr="00217AD8">
        <w:rPr>
          <w:bCs/>
          <w:color w:val="auto"/>
          <w:sz w:val="22"/>
          <w:szCs w:val="22"/>
        </w:rPr>
        <w:t>XI IPS SMA Negeri 1 Sewon Bantu</w:t>
      </w:r>
      <w:r w:rsidR="000E4C4B" w:rsidRPr="00217AD8">
        <w:rPr>
          <w:bCs/>
          <w:color w:val="auto"/>
          <w:sz w:val="22"/>
          <w:szCs w:val="22"/>
          <w:lang w:val="en-US"/>
        </w:rPr>
        <w:t>l</w:t>
      </w:r>
      <w:r w:rsidRPr="00217AD8">
        <w:rPr>
          <w:bCs/>
          <w:color w:val="auto"/>
          <w:sz w:val="22"/>
          <w:szCs w:val="22"/>
        </w:rPr>
        <w:t xml:space="preserve">. </w:t>
      </w:r>
      <w:r w:rsidRPr="00217AD8">
        <w:rPr>
          <w:bCs/>
          <w:i/>
          <w:iCs/>
          <w:color w:val="auto"/>
          <w:sz w:val="22"/>
          <w:szCs w:val="22"/>
        </w:rPr>
        <w:t xml:space="preserve">Jurnal Pendidikan Akuntansi Indonesia, </w:t>
      </w:r>
      <w:r w:rsidRPr="00217AD8">
        <w:rPr>
          <w:bCs/>
          <w:iCs/>
          <w:color w:val="auto"/>
          <w:sz w:val="22"/>
          <w:szCs w:val="22"/>
        </w:rPr>
        <w:t xml:space="preserve">X (1), </w:t>
      </w:r>
      <w:r w:rsidR="00AC5285" w:rsidRPr="00217AD8">
        <w:rPr>
          <w:iCs/>
          <w:color w:val="auto"/>
          <w:sz w:val="22"/>
          <w:szCs w:val="22"/>
        </w:rPr>
        <w:t>48</w:t>
      </w:r>
      <w:r w:rsidR="00AC5285" w:rsidRPr="00217AD8">
        <w:rPr>
          <w:iCs/>
          <w:color w:val="auto"/>
          <w:sz w:val="22"/>
          <w:szCs w:val="22"/>
          <w:lang w:val="en-US"/>
        </w:rPr>
        <w:t>-</w:t>
      </w:r>
      <w:r w:rsidRPr="00217AD8">
        <w:rPr>
          <w:iCs/>
          <w:color w:val="auto"/>
          <w:sz w:val="22"/>
          <w:szCs w:val="22"/>
        </w:rPr>
        <w:t>65.</w:t>
      </w:r>
    </w:p>
    <w:p w:rsidR="002345B5" w:rsidRPr="00217AD8" w:rsidRDefault="00107688" w:rsidP="00217AD8">
      <w:pPr>
        <w:spacing w:after="0" w:line="240" w:lineRule="auto"/>
        <w:ind w:left="720" w:hanging="709"/>
        <w:contextualSpacing/>
        <w:jc w:val="both"/>
        <w:rPr>
          <w:rFonts w:ascii="Times New Roman" w:hAnsi="Times New Roman" w:cs="Times New Roman"/>
        </w:rPr>
      </w:pPr>
      <w:r w:rsidRPr="00217AD8">
        <w:rPr>
          <w:rFonts w:ascii="Times New Roman" w:hAnsi="Times New Roman" w:cs="Times New Roman"/>
        </w:rPr>
        <w:t xml:space="preserve">Azis, P. A. 2014. Hubungan Minat, Motivasi dan Sikap Belajar dengan Hasil Belajar Siswa Kelas VIII SMA Negeri 13 Makassar. </w:t>
      </w:r>
      <w:r w:rsidRPr="00217AD8">
        <w:rPr>
          <w:rFonts w:ascii="Times New Roman" w:hAnsi="Times New Roman" w:cs="Times New Roman"/>
          <w:i/>
        </w:rPr>
        <w:t>Tesis</w:t>
      </w:r>
      <w:r w:rsidRPr="00217AD8">
        <w:rPr>
          <w:rFonts w:ascii="Times New Roman" w:hAnsi="Times New Roman" w:cs="Times New Roman"/>
        </w:rPr>
        <w:t>. Tidak diterbitkan. Makassar:</w:t>
      </w:r>
      <w:r w:rsidRPr="00217AD8">
        <w:rPr>
          <w:rFonts w:ascii="Times New Roman" w:hAnsi="Times New Roman" w:cs="Times New Roman"/>
          <w:i/>
        </w:rPr>
        <w:t xml:space="preserve"> </w:t>
      </w:r>
      <w:r w:rsidRPr="00217AD8">
        <w:rPr>
          <w:rFonts w:ascii="Times New Roman" w:hAnsi="Times New Roman" w:cs="Times New Roman"/>
        </w:rPr>
        <w:t>Program Pascasarjana Universitas Negeri Makassar.</w:t>
      </w:r>
    </w:p>
    <w:p w:rsidR="00107688" w:rsidRPr="00217AD8" w:rsidRDefault="00107688" w:rsidP="00217AD8">
      <w:pPr>
        <w:spacing w:after="0" w:line="240" w:lineRule="auto"/>
        <w:ind w:left="720" w:hanging="709"/>
        <w:contextualSpacing/>
        <w:jc w:val="both"/>
        <w:rPr>
          <w:rFonts w:ascii="Times New Roman" w:hAnsi="Times New Roman" w:cs="Times New Roman"/>
        </w:rPr>
      </w:pPr>
      <w:r w:rsidRPr="00217AD8">
        <w:rPr>
          <w:rFonts w:ascii="Times New Roman" w:hAnsi="Times New Roman" w:cs="Times New Roman"/>
          <w:bCs/>
        </w:rPr>
        <w:t xml:space="preserve">Bire, A. L., Geradus, U., &amp; Bire, J. 2014. Pengaruh Gaya Belajar Visual, Auditorial, dan Kinestetik terhadap Prestasi Belajar Siswa. </w:t>
      </w:r>
      <w:r w:rsidRPr="00217AD8">
        <w:rPr>
          <w:rFonts w:ascii="Times New Roman" w:hAnsi="Times New Roman" w:cs="Times New Roman"/>
          <w:i/>
        </w:rPr>
        <w:t>Jurnal Kependidikan</w:t>
      </w:r>
      <w:r w:rsidRPr="00217AD8">
        <w:rPr>
          <w:rFonts w:ascii="Times New Roman" w:hAnsi="Times New Roman" w:cs="Times New Roman"/>
        </w:rPr>
        <w:t>, 44 (2), 168-174.</w:t>
      </w:r>
    </w:p>
    <w:p w:rsidR="00107688" w:rsidRPr="00217AD8" w:rsidRDefault="00107688" w:rsidP="00217AD8">
      <w:pPr>
        <w:spacing w:after="0" w:line="240" w:lineRule="auto"/>
        <w:ind w:left="706" w:hanging="706"/>
        <w:jc w:val="both"/>
        <w:rPr>
          <w:rFonts w:ascii="Times New Roman" w:hAnsi="Times New Roman" w:cs="Times New Roman"/>
        </w:rPr>
      </w:pPr>
      <w:r w:rsidRPr="00217AD8">
        <w:rPr>
          <w:rFonts w:ascii="Times New Roman" w:hAnsi="Times New Roman" w:cs="Times New Roman"/>
        </w:rPr>
        <w:t xml:space="preserve">DePorter, B. &amp; Hernacki, M. 2015. </w:t>
      </w:r>
      <w:r w:rsidRPr="00217AD8">
        <w:rPr>
          <w:rFonts w:ascii="Times New Roman" w:hAnsi="Times New Roman" w:cs="Times New Roman"/>
          <w:i/>
        </w:rPr>
        <w:t>Quantum Learning</w:t>
      </w:r>
      <w:r w:rsidRPr="00217AD8">
        <w:rPr>
          <w:rFonts w:ascii="Times New Roman" w:hAnsi="Times New Roman" w:cs="Times New Roman"/>
        </w:rPr>
        <w:t xml:space="preserve">. </w:t>
      </w:r>
      <w:r w:rsidRPr="00217AD8">
        <w:rPr>
          <w:rFonts w:ascii="Times New Roman" w:hAnsi="Times New Roman" w:cs="Times New Roman"/>
          <w:i/>
        </w:rPr>
        <w:t>Membiasakan Belajar Nyaman dan Menyenangkan</w:t>
      </w:r>
      <w:r w:rsidRPr="00217AD8">
        <w:rPr>
          <w:rFonts w:ascii="Times New Roman" w:hAnsi="Times New Roman" w:cs="Times New Roman"/>
        </w:rPr>
        <w:t>. Diterjemahkan oleh: Alwiyah Abdurrahman. Bandung: Kaifa.</w:t>
      </w:r>
    </w:p>
    <w:p w:rsidR="000E2013" w:rsidRPr="00217AD8" w:rsidRDefault="000E2013" w:rsidP="00217AD8">
      <w:pPr>
        <w:spacing w:after="0" w:line="240" w:lineRule="auto"/>
        <w:ind w:left="706" w:hanging="706"/>
        <w:jc w:val="both"/>
        <w:rPr>
          <w:rFonts w:ascii="Times New Roman" w:hAnsi="Times New Roman" w:cs="Times New Roman"/>
        </w:rPr>
      </w:pPr>
      <w:r w:rsidRPr="00217AD8">
        <w:rPr>
          <w:rFonts w:ascii="Times New Roman" w:hAnsi="Times New Roman" w:cs="Times New Roman"/>
        </w:rPr>
        <w:t xml:space="preserve">Djamarah, S. B. &amp; Zain, A. 2010. </w:t>
      </w:r>
      <w:r w:rsidRPr="00217AD8">
        <w:rPr>
          <w:rFonts w:ascii="Times New Roman" w:hAnsi="Times New Roman" w:cs="Times New Roman"/>
          <w:i/>
        </w:rPr>
        <w:t>Strategi Belajar Mengajar</w:t>
      </w:r>
      <w:r w:rsidRPr="00217AD8">
        <w:rPr>
          <w:rFonts w:ascii="Times New Roman" w:hAnsi="Times New Roman" w:cs="Times New Roman"/>
        </w:rPr>
        <w:t>. Jakarta: Rineka Cipta.</w:t>
      </w:r>
    </w:p>
    <w:p w:rsidR="00F24D3A" w:rsidRPr="00217AD8" w:rsidRDefault="00F24D3A" w:rsidP="00217AD8">
      <w:pPr>
        <w:spacing w:after="0" w:line="240" w:lineRule="auto"/>
        <w:ind w:left="706" w:hanging="706"/>
        <w:jc w:val="both"/>
        <w:rPr>
          <w:rFonts w:ascii="Times New Roman" w:hAnsi="Times New Roman" w:cs="Times New Roman"/>
          <w:iCs/>
        </w:rPr>
      </w:pPr>
      <w:r w:rsidRPr="00217AD8">
        <w:rPr>
          <w:rFonts w:ascii="Times New Roman" w:hAnsi="Times New Roman" w:cs="Times New Roman"/>
        </w:rPr>
        <w:t xml:space="preserve">Fitriana, S., Ihsan, H., &amp; Annas, S. 2015. </w:t>
      </w:r>
      <w:r w:rsidRPr="00217AD8">
        <w:rPr>
          <w:rFonts w:ascii="Times New Roman" w:hAnsi="Times New Roman" w:cs="Times New Roman"/>
          <w:bCs/>
        </w:rPr>
        <w:t xml:space="preserve">Pengaruh Efikasi Diri, Aktivitas, Kemandirian Belajar dan Kemampuan Berpikir Logis terhadap Hasil Belajar Matematika pada Siswa Kelas VIII SMP. </w:t>
      </w:r>
      <w:r w:rsidRPr="00217AD8">
        <w:rPr>
          <w:rFonts w:ascii="Times New Roman" w:hAnsi="Times New Roman" w:cs="Times New Roman"/>
          <w:bCs/>
          <w:i/>
          <w:iCs/>
        </w:rPr>
        <w:t xml:space="preserve">Journal of EST, </w:t>
      </w:r>
      <w:r w:rsidRPr="00217AD8">
        <w:rPr>
          <w:rFonts w:ascii="Times New Roman" w:hAnsi="Times New Roman" w:cs="Times New Roman"/>
          <w:iCs/>
        </w:rPr>
        <w:t>1 (2), 86 –101.</w:t>
      </w:r>
    </w:p>
    <w:p w:rsidR="001D505D" w:rsidRPr="00217AD8" w:rsidRDefault="001D505D" w:rsidP="00217AD8">
      <w:pPr>
        <w:spacing w:after="0" w:line="240" w:lineRule="auto"/>
        <w:ind w:left="706" w:hanging="706"/>
        <w:jc w:val="both"/>
        <w:rPr>
          <w:rFonts w:ascii="Times New Roman" w:hAnsi="Times New Roman" w:cs="Times New Roman"/>
        </w:rPr>
      </w:pPr>
      <w:r w:rsidRPr="00217AD8">
        <w:rPr>
          <w:rFonts w:ascii="Times New Roman" w:hAnsi="Times New Roman" w:cs="Times New Roman"/>
        </w:rPr>
        <w:t xml:space="preserve">Ghufron, N. &amp; Risnawita, R. 2014. </w:t>
      </w:r>
      <w:r w:rsidRPr="00217AD8">
        <w:rPr>
          <w:rFonts w:ascii="Times New Roman" w:hAnsi="Times New Roman" w:cs="Times New Roman"/>
          <w:i/>
        </w:rPr>
        <w:t>Gaya Belajar Kajian Teoritik</w:t>
      </w:r>
      <w:r w:rsidRPr="00217AD8">
        <w:rPr>
          <w:rFonts w:ascii="Times New Roman" w:hAnsi="Times New Roman" w:cs="Times New Roman"/>
        </w:rPr>
        <w:t>. Yogyakarta: Pustaka Pelajar.</w:t>
      </w:r>
    </w:p>
    <w:p w:rsidR="00107688" w:rsidRPr="00217AD8" w:rsidRDefault="00107688" w:rsidP="00217AD8">
      <w:pPr>
        <w:spacing w:after="0" w:line="240" w:lineRule="auto"/>
        <w:ind w:left="706" w:hanging="706"/>
        <w:jc w:val="both"/>
        <w:rPr>
          <w:rFonts w:ascii="Times New Roman" w:hAnsi="Times New Roman" w:cs="Times New Roman"/>
          <w:bCs/>
        </w:rPr>
      </w:pPr>
      <w:r w:rsidRPr="00217AD8">
        <w:rPr>
          <w:rFonts w:ascii="Times New Roman" w:hAnsi="Times New Roman" w:cs="Times New Roman"/>
          <w:bCs/>
        </w:rPr>
        <w:t xml:space="preserve">Khairani, M. 2014. </w:t>
      </w:r>
      <w:r w:rsidRPr="00217AD8">
        <w:rPr>
          <w:rFonts w:ascii="Times New Roman" w:hAnsi="Times New Roman" w:cs="Times New Roman"/>
          <w:bCs/>
          <w:i/>
        </w:rPr>
        <w:t>Psikologi Belajar</w:t>
      </w:r>
      <w:r w:rsidRPr="00217AD8">
        <w:rPr>
          <w:rFonts w:ascii="Times New Roman" w:hAnsi="Times New Roman" w:cs="Times New Roman"/>
          <w:bCs/>
        </w:rPr>
        <w:t>. Yogyakarta: Aswaja Pressindo.</w:t>
      </w:r>
    </w:p>
    <w:p w:rsidR="00307DA6" w:rsidRPr="00217AD8" w:rsidRDefault="00F24D3A" w:rsidP="00217AD8">
      <w:pPr>
        <w:spacing w:after="0" w:line="240" w:lineRule="auto"/>
        <w:ind w:left="706" w:hanging="706"/>
        <w:jc w:val="both"/>
        <w:rPr>
          <w:rFonts w:ascii="Times New Roman" w:hAnsi="Times New Roman" w:cs="Times New Roman"/>
        </w:rPr>
      </w:pPr>
      <w:r w:rsidRPr="00217AD8">
        <w:rPr>
          <w:rFonts w:ascii="Times New Roman" w:hAnsi="Times New Roman" w:cs="Times New Roman"/>
        </w:rPr>
        <w:t xml:space="preserve">Marpaung, B. J. R. &amp; Napitupulu, E. 2014. </w:t>
      </w:r>
      <w:r w:rsidRPr="00217AD8">
        <w:rPr>
          <w:rFonts w:ascii="Times New Roman" w:hAnsi="Times New Roman" w:cs="Times New Roman"/>
          <w:bCs/>
        </w:rPr>
        <w:t>Pengaruh Strategi Pembelajaran dan Gaya</w:t>
      </w:r>
      <w:r w:rsidR="000E2013" w:rsidRPr="00217AD8">
        <w:rPr>
          <w:rFonts w:ascii="Times New Roman" w:hAnsi="Times New Roman" w:cs="Times New Roman"/>
          <w:bCs/>
        </w:rPr>
        <w:t xml:space="preserve"> Belajar terhadap Hasil Belajar</w:t>
      </w:r>
      <w:r w:rsidRPr="00217AD8">
        <w:rPr>
          <w:rFonts w:ascii="Times New Roman" w:hAnsi="Times New Roman" w:cs="Times New Roman"/>
          <w:bCs/>
        </w:rPr>
        <w:t>.</w:t>
      </w:r>
      <w:r w:rsidRPr="00217AD8">
        <w:rPr>
          <w:rFonts w:ascii="Times New Roman" w:hAnsi="Times New Roman" w:cs="Times New Roman"/>
        </w:rPr>
        <w:t xml:space="preserve"> </w:t>
      </w:r>
      <w:r w:rsidRPr="00217AD8">
        <w:rPr>
          <w:rFonts w:ascii="Times New Roman" w:hAnsi="Times New Roman" w:cs="Times New Roman"/>
          <w:i/>
        </w:rPr>
        <w:t>Jurnal Teknologi Pendidikan</w:t>
      </w:r>
      <w:r w:rsidRPr="00217AD8">
        <w:rPr>
          <w:rFonts w:ascii="Times New Roman" w:hAnsi="Times New Roman" w:cs="Times New Roman"/>
        </w:rPr>
        <w:t>, 7 (1), 25-34.</w:t>
      </w:r>
    </w:p>
    <w:p w:rsidR="00670A82" w:rsidRPr="00217AD8" w:rsidRDefault="00670A82" w:rsidP="00217AD8">
      <w:pPr>
        <w:spacing w:after="0" w:line="240" w:lineRule="auto"/>
        <w:ind w:left="706" w:hanging="706"/>
        <w:jc w:val="both"/>
        <w:rPr>
          <w:rFonts w:ascii="Times New Roman" w:hAnsi="Times New Roman" w:cs="Times New Roman"/>
        </w:rPr>
      </w:pPr>
      <w:r w:rsidRPr="00217AD8">
        <w:rPr>
          <w:rFonts w:ascii="Times New Roman" w:hAnsi="Times New Roman" w:cs="Times New Roman"/>
        </w:rPr>
        <w:t xml:space="preserve">Rijal, S. &amp; Bachtiar, S. 2015. </w:t>
      </w:r>
      <w:r w:rsidRPr="00217AD8">
        <w:rPr>
          <w:rFonts w:ascii="Times New Roman" w:hAnsi="Times New Roman" w:cs="Times New Roman"/>
          <w:bCs/>
        </w:rPr>
        <w:t xml:space="preserve">Hubungan antara Sikap, Kemandirian Belajar, dan Gaya Belajar dengan Hasil Belajar Kognitif Siswa. </w:t>
      </w:r>
      <w:r w:rsidRPr="00217AD8">
        <w:rPr>
          <w:rFonts w:ascii="Times New Roman" w:hAnsi="Times New Roman" w:cs="Times New Roman"/>
          <w:i/>
        </w:rPr>
        <w:t>Jurnal Bioedukatika</w:t>
      </w:r>
      <w:r w:rsidRPr="00217AD8">
        <w:rPr>
          <w:rFonts w:ascii="Times New Roman" w:hAnsi="Times New Roman" w:cs="Times New Roman"/>
        </w:rPr>
        <w:t>, 3 (2), 15-20.</w:t>
      </w:r>
    </w:p>
    <w:p w:rsidR="00307DA6" w:rsidRPr="00217AD8" w:rsidRDefault="00307DA6" w:rsidP="00217AD8">
      <w:pPr>
        <w:pStyle w:val="Default"/>
        <w:ind w:left="720" w:hanging="720"/>
        <w:jc w:val="both"/>
        <w:rPr>
          <w:bCs/>
          <w:color w:val="auto"/>
          <w:sz w:val="22"/>
          <w:szCs w:val="22"/>
          <w:lang w:val="en-US"/>
        </w:rPr>
      </w:pPr>
      <w:r w:rsidRPr="00217AD8">
        <w:rPr>
          <w:bCs/>
          <w:sz w:val="22"/>
          <w:szCs w:val="22"/>
        </w:rPr>
        <w:t xml:space="preserve">Saleh, H. I., Nurhayati., &amp; Jumadi, O. 2015. Pengaruh Penggunaan Media Alat Peraga terhadap Hasil Belajar Siswa pada Materi Sistem Peredaran Darah Kelas VIII SMP Negeri 2 Bulukumba. </w:t>
      </w:r>
      <w:r w:rsidRPr="00217AD8">
        <w:rPr>
          <w:i/>
          <w:sz w:val="22"/>
          <w:szCs w:val="22"/>
        </w:rPr>
        <w:t>Jurnal Sainsmat,</w:t>
      </w:r>
      <w:r w:rsidRPr="00217AD8">
        <w:rPr>
          <w:sz w:val="22"/>
          <w:szCs w:val="22"/>
        </w:rPr>
        <w:t xml:space="preserve"> IV (1), 7-13 .</w:t>
      </w:r>
    </w:p>
    <w:p w:rsidR="00326AD9" w:rsidRPr="00217AD8" w:rsidRDefault="00326AD9" w:rsidP="00217AD8">
      <w:pPr>
        <w:pStyle w:val="Default"/>
        <w:ind w:left="720" w:hanging="720"/>
        <w:jc w:val="both"/>
        <w:rPr>
          <w:color w:val="auto"/>
          <w:sz w:val="22"/>
          <w:szCs w:val="22"/>
          <w:lang w:val="en-US"/>
        </w:rPr>
      </w:pPr>
      <w:r w:rsidRPr="00217AD8">
        <w:rPr>
          <w:color w:val="auto"/>
          <w:sz w:val="22"/>
          <w:szCs w:val="22"/>
        </w:rPr>
        <w:t xml:space="preserve">Slameto. 2015. </w:t>
      </w:r>
      <w:r w:rsidRPr="00217AD8">
        <w:rPr>
          <w:i/>
          <w:color w:val="auto"/>
          <w:sz w:val="22"/>
          <w:szCs w:val="22"/>
        </w:rPr>
        <w:t>Belajar dan Faktor-Faktor yang Mempengaruhi</w:t>
      </w:r>
      <w:r w:rsidRPr="00217AD8">
        <w:rPr>
          <w:color w:val="auto"/>
          <w:sz w:val="22"/>
          <w:szCs w:val="22"/>
        </w:rPr>
        <w:t>. Jakarta: Rineka Cipta.</w:t>
      </w:r>
    </w:p>
    <w:p w:rsidR="00326AD9" w:rsidRPr="00217AD8" w:rsidRDefault="00326AD9" w:rsidP="00217AD8">
      <w:pPr>
        <w:spacing w:after="0" w:line="240" w:lineRule="auto"/>
        <w:ind w:left="720" w:hanging="709"/>
        <w:jc w:val="both"/>
        <w:rPr>
          <w:rFonts w:ascii="Times New Roman" w:hAnsi="Times New Roman" w:cs="Times New Roman"/>
        </w:rPr>
      </w:pPr>
      <w:r w:rsidRPr="00217AD8">
        <w:rPr>
          <w:rFonts w:ascii="Times New Roman" w:hAnsi="Times New Roman" w:cs="Times New Roman"/>
        </w:rPr>
        <w:lastRenderedPageBreak/>
        <w:t xml:space="preserve">Sudjana, N. 2013. </w:t>
      </w:r>
      <w:r w:rsidRPr="00217AD8">
        <w:rPr>
          <w:rFonts w:ascii="Times New Roman" w:hAnsi="Times New Roman" w:cs="Times New Roman"/>
          <w:i/>
        </w:rPr>
        <w:t>Penilaian Hasil Proses Belajar Mengajar</w:t>
      </w:r>
      <w:r w:rsidRPr="00217AD8">
        <w:rPr>
          <w:rFonts w:ascii="Times New Roman" w:hAnsi="Times New Roman" w:cs="Times New Roman"/>
        </w:rPr>
        <w:t>. Bandung: PT. Remaja Rosdakarya.</w:t>
      </w:r>
    </w:p>
    <w:p w:rsidR="00180213" w:rsidRPr="00217AD8" w:rsidRDefault="00326AD9" w:rsidP="00217AD8">
      <w:pPr>
        <w:spacing w:after="0" w:line="240" w:lineRule="auto"/>
        <w:ind w:left="720" w:hanging="709"/>
        <w:jc w:val="both"/>
        <w:rPr>
          <w:rFonts w:ascii="Times New Roman" w:hAnsi="Times New Roman" w:cs="Times New Roman"/>
          <w:iCs/>
        </w:rPr>
      </w:pPr>
      <w:r w:rsidRPr="00217AD8">
        <w:rPr>
          <w:rFonts w:ascii="Times New Roman" w:hAnsi="Times New Roman" w:cs="Times New Roman"/>
          <w:bCs/>
        </w:rPr>
        <w:t>Sundayana, R. 2016.  Kaitan antara Gaya Belajar, Kemandirian Belajar,</w:t>
      </w:r>
      <w:r w:rsidRPr="00217AD8">
        <w:rPr>
          <w:rFonts w:ascii="Times New Roman" w:hAnsi="Times New Roman" w:cs="Times New Roman"/>
        </w:rPr>
        <w:t xml:space="preserve"> </w:t>
      </w:r>
      <w:r w:rsidRPr="00217AD8">
        <w:rPr>
          <w:rFonts w:ascii="Times New Roman" w:hAnsi="Times New Roman" w:cs="Times New Roman"/>
          <w:bCs/>
        </w:rPr>
        <w:t>dan Kemampuan Pemecahan Masalah Siswa SMP dalam Pelajaran Matematika.</w:t>
      </w:r>
      <w:r w:rsidRPr="00217AD8">
        <w:rPr>
          <w:rFonts w:ascii="Times New Roman" w:hAnsi="Times New Roman" w:cs="Times New Roman"/>
          <w:i/>
          <w:iCs/>
        </w:rPr>
        <w:t xml:space="preserve"> Jurnal Mosharafa,</w:t>
      </w:r>
      <w:r w:rsidRPr="00217AD8">
        <w:rPr>
          <w:rFonts w:ascii="Times New Roman" w:hAnsi="Times New Roman" w:cs="Times New Roman"/>
          <w:iCs/>
        </w:rPr>
        <w:t xml:space="preserve"> 8 (1), 31-40.</w:t>
      </w:r>
    </w:p>
    <w:p w:rsidR="00326AD9" w:rsidRPr="00217AD8" w:rsidRDefault="00326AD9" w:rsidP="00217AD8">
      <w:pPr>
        <w:spacing w:after="0" w:line="240" w:lineRule="auto"/>
        <w:ind w:left="706" w:hanging="706"/>
        <w:jc w:val="both"/>
        <w:rPr>
          <w:rFonts w:ascii="Times New Roman" w:hAnsi="Times New Roman" w:cs="Times New Roman"/>
          <w:iCs/>
        </w:rPr>
      </w:pPr>
      <w:r w:rsidRPr="00217AD8">
        <w:rPr>
          <w:rFonts w:ascii="Times New Roman" w:hAnsi="Times New Roman" w:cs="Times New Roman"/>
          <w:iCs/>
        </w:rPr>
        <w:t xml:space="preserve">Susanto, A. 2013. </w:t>
      </w:r>
      <w:r w:rsidRPr="00217AD8">
        <w:rPr>
          <w:rFonts w:ascii="Times New Roman" w:hAnsi="Times New Roman" w:cs="Times New Roman"/>
          <w:i/>
          <w:iCs/>
        </w:rPr>
        <w:t>Teori Belajar dan Pembelajaran di Sekolah Dasar</w:t>
      </w:r>
      <w:r w:rsidRPr="00217AD8">
        <w:rPr>
          <w:rFonts w:ascii="Times New Roman" w:hAnsi="Times New Roman" w:cs="Times New Roman"/>
          <w:iCs/>
        </w:rPr>
        <w:t>. Jakarta: Kencana Prenada Media Group.</w:t>
      </w:r>
    </w:p>
    <w:p w:rsidR="00326AD9" w:rsidRPr="00217AD8" w:rsidRDefault="00326AD9" w:rsidP="00217AD8">
      <w:pPr>
        <w:spacing w:after="0" w:line="240" w:lineRule="auto"/>
        <w:ind w:left="706" w:hanging="706"/>
        <w:jc w:val="both"/>
        <w:rPr>
          <w:rFonts w:ascii="Times New Roman" w:hAnsi="Times New Roman" w:cs="Times New Roman"/>
          <w:iCs/>
        </w:rPr>
      </w:pPr>
      <w:r w:rsidRPr="00217AD8">
        <w:rPr>
          <w:rFonts w:ascii="Times New Roman" w:hAnsi="Times New Roman" w:cs="Times New Roman"/>
          <w:iCs/>
        </w:rPr>
        <w:t xml:space="preserve">Syah, M. 2014. </w:t>
      </w:r>
      <w:r w:rsidRPr="00217AD8">
        <w:rPr>
          <w:rFonts w:ascii="Times New Roman" w:hAnsi="Times New Roman" w:cs="Times New Roman"/>
          <w:i/>
          <w:iCs/>
        </w:rPr>
        <w:t>Psikologi Pendidikan dengan Pendekatan Baru</w:t>
      </w:r>
      <w:r w:rsidRPr="00217AD8">
        <w:rPr>
          <w:rFonts w:ascii="Times New Roman" w:hAnsi="Times New Roman" w:cs="Times New Roman"/>
          <w:iCs/>
        </w:rPr>
        <w:t>. Bandung: PT Remaja Rosdakarya.</w:t>
      </w:r>
    </w:p>
    <w:p w:rsidR="00B35A63" w:rsidRPr="00217AD8" w:rsidRDefault="00326AD9" w:rsidP="00217AD8">
      <w:pPr>
        <w:spacing w:after="0" w:line="240" w:lineRule="auto"/>
        <w:ind w:left="720" w:hanging="709"/>
        <w:jc w:val="both"/>
        <w:rPr>
          <w:rFonts w:ascii="Times New Roman" w:hAnsi="Times New Roman" w:cs="Times New Roman"/>
          <w:iCs/>
        </w:rPr>
      </w:pPr>
      <w:r w:rsidRPr="00217AD8">
        <w:rPr>
          <w:rFonts w:ascii="Times New Roman" w:hAnsi="Times New Roman" w:cs="Times New Roman"/>
          <w:bCs/>
        </w:rPr>
        <w:t>Tahar, I &amp; Enceng. 2006. Hubungan Kemandirian Belajar dan Hasil Belajar</w:t>
      </w:r>
      <w:r w:rsidRPr="00217AD8">
        <w:rPr>
          <w:rFonts w:ascii="Times New Roman" w:hAnsi="Times New Roman" w:cs="Times New Roman"/>
        </w:rPr>
        <w:t xml:space="preserve"> </w:t>
      </w:r>
      <w:r w:rsidRPr="00217AD8">
        <w:rPr>
          <w:rFonts w:ascii="Times New Roman" w:hAnsi="Times New Roman" w:cs="Times New Roman"/>
          <w:bCs/>
        </w:rPr>
        <w:t xml:space="preserve">pada Pendidikan Jarak Jauh. </w:t>
      </w:r>
      <w:r w:rsidRPr="00217AD8">
        <w:rPr>
          <w:rFonts w:ascii="Times New Roman" w:hAnsi="Times New Roman" w:cs="Times New Roman"/>
          <w:i/>
          <w:iCs/>
        </w:rPr>
        <w:t>Jurnal Pendidikan Terbuka dan Jarak Jauh</w:t>
      </w:r>
      <w:r w:rsidR="000E2013" w:rsidRPr="00217AD8">
        <w:rPr>
          <w:rFonts w:ascii="Times New Roman" w:hAnsi="Times New Roman" w:cs="Times New Roman"/>
          <w:iCs/>
        </w:rPr>
        <w:t>, 7 (2), 91-101.</w:t>
      </w:r>
    </w:p>
    <w:p w:rsidR="00307DA6" w:rsidRPr="00217AD8" w:rsidRDefault="00307DA6" w:rsidP="00217AD8">
      <w:pPr>
        <w:pStyle w:val="Default"/>
        <w:ind w:left="720" w:hanging="720"/>
        <w:jc w:val="both"/>
        <w:rPr>
          <w:sz w:val="22"/>
          <w:szCs w:val="22"/>
        </w:rPr>
      </w:pPr>
      <w:r w:rsidRPr="00217AD8">
        <w:rPr>
          <w:iCs/>
          <w:sz w:val="22"/>
          <w:szCs w:val="22"/>
        </w:rPr>
        <w:t>Taiyeb, M &amp; Mukhlisa, N. 2015.</w:t>
      </w:r>
      <w:r w:rsidRPr="00217AD8">
        <w:rPr>
          <w:b/>
          <w:iCs/>
          <w:sz w:val="22"/>
          <w:szCs w:val="22"/>
        </w:rPr>
        <w:t xml:space="preserve"> </w:t>
      </w:r>
      <w:r w:rsidRPr="00217AD8">
        <w:rPr>
          <w:bCs/>
          <w:sz w:val="22"/>
          <w:szCs w:val="22"/>
        </w:rPr>
        <w:t>Hubungan Gaya Belajar dan Motivasi Belajar dengan Hasil Belajar Biologi Siswa Kelas XI IPA SMA Negeri 1 Tanete Rilau.</w:t>
      </w:r>
      <w:r w:rsidRPr="00217AD8">
        <w:rPr>
          <w:b/>
          <w:bCs/>
          <w:sz w:val="22"/>
          <w:szCs w:val="22"/>
        </w:rPr>
        <w:t xml:space="preserve"> </w:t>
      </w:r>
      <w:r w:rsidRPr="00217AD8">
        <w:rPr>
          <w:i/>
          <w:iCs/>
          <w:sz w:val="22"/>
          <w:szCs w:val="22"/>
        </w:rPr>
        <w:t>Jurnal Bionature</w:t>
      </w:r>
      <w:r w:rsidRPr="00217AD8">
        <w:rPr>
          <w:iCs/>
          <w:sz w:val="22"/>
          <w:szCs w:val="22"/>
        </w:rPr>
        <w:t>, 16 (1), 8-16.</w:t>
      </w:r>
    </w:p>
    <w:p w:rsidR="00307DA6" w:rsidRPr="00217AD8" w:rsidRDefault="00307DA6" w:rsidP="00217AD8">
      <w:pPr>
        <w:spacing w:after="0" w:line="240" w:lineRule="auto"/>
        <w:ind w:left="720" w:hanging="709"/>
        <w:jc w:val="both"/>
        <w:rPr>
          <w:rFonts w:ascii="Times New Roman" w:hAnsi="Times New Roman" w:cs="Times New Roman"/>
          <w:iCs/>
        </w:rPr>
      </w:pPr>
    </w:p>
    <w:sectPr w:rsidR="00307DA6" w:rsidRPr="00217AD8" w:rsidSect="00DC2575">
      <w:type w:val="continuous"/>
      <w:pgSz w:w="12240" w:h="15840" w:code="1"/>
      <w:pgMar w:top="1701" w:right="1134" w:bottom="1134" w:left="1701" w:header="1701" w:footer="720"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70" w:rsidRDefault="00355570" w:rsidP="00C03DC0">
      <w:pPr>
        <w:spacing w:after="0" w:line="240" w:lineRule="auto"/>
      </w:pPr>
      <w:r>
        <w:separator/>
      </w:r>
    </w:p>
  </w:endnote>
  <w:endnote w:type="continuationSeparator" w:id="0">
    <w:p w:rsidR="00355570" w:rsidRDefault="00355570" w:rsidP="00C0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new york"/>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C0" w:rsidRDefault="00C03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1353"/>
      <w:docPartObj>
        <w:docPartGallery w:val="Page Numbers (Bottom of Page)"/>
        <w:docPartUnique/>
      </w:docPartObj>
    </w:sdtPr>
    <w:sdtEndPr>
      <w:rPr>
        <w:rFonts w:ascii="Times New Roman" w:hAnsi="Times New Roman" w:cs="Times New Roman"/>
        <w:sz w:val="24"/>
      </w:rPr>
    </w:sdtEndPr>
    <w:sdtContent>
      <w:p w:rsidR="00C03DC0" w:rsidRPr="00C03DC0" w:rsidRDefault="000238A2">
        <w:pPr>
          <w:pStyle w:val="Footer"/>
          <w:jc w:val="center"/>
          <w:rPr>
            <w:rFonts w:ascii="Times New Roman" w:hAnsi="Times New Roman" w:cs="Times New Roman"/>
            <w:sz w:val="24"/>
          </w:rPr>
        </w:pPr>
        <w:r w:rsidRPr="00C03DC0">
          <w:rPr>
            <w:rFonts w:ascii="Times New Roman" w:hAnsi="Times New Roman" w:cs="Times New Roman"/>
            <w:sz w:val="24"/>
          </w:rPr>
          <w:fldChar w:fldCharType="begin"/>
        </w:r>
        <w:r w:rsidR="00C03DC0" w:rsidRPr="00C03DC0">
          <w:rPr>
            <w:rFonts w:ascii="Times New Roman" w:hAnsi="Times New Roman" w:cs="Times New Roman"/>
            <w:sz w:val="24"/>
          </w:rPr>
          <w:instrText xml:space="preserve"> PAGE   \* MERGEFORMAT </w:instrText>
        </w:r>
        <w:r w:rsidRPr="00C03DC0">
          <w:rPr>
            <w:rFonts w:ascii="Times New Roman" w:hAnsi="Times New Roman" w:cs="Times New Roman"/>
            <w:sz w:val="24"/>
          </w:rPr>
          <w:fldChar w:fldCharType="separate"/>
        </w:r>
        <w:r w:rsidR="00007B40">
          <w:rPr>
            <w:rFonts w:ascii="Times New Roman" w:hAnsi="Times New Roman" w:cs="Times New Roman"/>
            <w:noProof/>
            <w:sz w:val="24"/>
          </w:rPr>
          <w:t>2</w:t>
        </w:r>
        <w:r w:rsidRPr="00C03DC0">
          <w:rPr>
            <w:rFonts w:ascii="Times New Roman" w:hAnsi="Times New Roman" w:cs="Times New Roman"/>
            <w:sz w:val="24"/>
          </w:rPr>
          <w:fldChar w:fldCharType="end"/>
        </w:r>
      </w:p>
    </w:sdtContent>
  </w:sdt>
  <w:p w:rsidR="00C03DC0" w:rsidRDefault="00C03D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C0" w:rsidRDefault="00C03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70" w:rsidRDefault="00355570" w:rsidP="00C03DC0">
      <w:pPr>
        <w:spacing w:after="0" w:line="240" w:lineRule="auto"/>
      </w:pPr>
      <w:r>
        <w:separator/>
      </w:r>
    </w:p>
  </w:footnote>
  <w:footnote w:type="continuationSeparator" w:id="0">
    <w:p w:rsidR="00355570" w:rsidRDefault="00355570" w:rsidP="00C03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C0" w:rsidRDefault="00C03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C0" w:rsidRDefault="00C03D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C0" w:rsidRDefault="00C03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65DDB"/>
    <w:multiLevelType w:val="hybridMultilevel"/>
    <w:tmpl w:val="F5488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A5CEF"/>
    <w:multiLevelType w:val="hybridMultilevel"/>
    <w:tmpl w:val="2222E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26D12"/>
    <w:multiLevelType w:val="hybridMultilevel"/>
    <w:tmpl w:val="851E7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F7C3E"/>
    <w:multiLevelType w:val="hybridMultilevel"/>
    <w:tmpl w:val="31028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40D12"/>
    <w:multiLevelType w:val="hybridMultilevel"/>
    <w:tmpl w:val="6512FE4C"/>
    <w:lvl w:ilvl="0" w:tplc="42146B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D730B35"/>
    <w:multiLevelType w:val="hybridMultilevel"/>
    <w:tmpl w:val="4370883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63E11"/>
    <w:multiLevelType w:val="hybridMultilevel"/>
    <w:tmpl w:val="D68AE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03FBF"/>
    <w:multiLevelType w:val="hybridMultilevel"/>
    <w:tmpl w:val="9C12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730626"/>
    <w:multiLevelType w:val="hybridMultilevel"/>
    <w:tmpl w:val="69E4EE90"/>
    <w:lvl w:ilvl="0" w:tplc="0C429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B4654D"/>
    <w:multiLevelType w:val="hybridMultilevel"/>
    <w:tmpl w:val="8DCE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
  </w:num>
  <w:num w:numId="5">
    <w:abstractNumId w:val="3"/>
  </w:num>
  <w:num w:numId="6">
    <w:abstractNumId w:val="1"/>
  </w:num>
  <w:num w:numId="7">
    <w:abstractNumId w:val="4"/>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4778"/>
    <w:rsid w:val="000000F8"/>
    <w:rsid w:val="00007B40"/>
    <w:rsid w:val="0002129F"/>
    <w:rsid w:val="000238A2"/>
    <w:rsid w:val="00024239"/>
    <w:rsid w:val="000265D4"/>
    <w:rsid w:val="00030AF8"/>
    <w:rsid w:val="00031747"/>
    <w:rsid w:val="000347B5"/>
    <w:rsid w:val="00035D79"/>
    <w:rsid w:val="000461DF"/>
    <w:rsid w:val="00046B45"/>
    <w:rsid w:val="00053040"/>
    <w:rsid w:val="00054ACB"/>
    <w:rsid w:val="00056BCE"/>
    <w:rsid w:val="00057716"/>
    <w:rsid w:val="000577E5"/>
    <w:rsid w:val="00063763"/>
    <w:rsid w:val="00086097"/>
    <w:rsid w:val="000941A2"/>
    <w:rsid w:val="0009561E"/>
    <w:rsid w:val="00095D45"/>
    <w:rsid w:val="000A0C94"/>
    <w:rsid w:val="000A2EEF"/>
    <w:rsid w:val="000D1A7F"/>
    <w:rsid w:val="000D27BD"/>
    <w:rsid w:val="000E2013"/>
    <w:rsid w:val="000E4C4B"/>
    <w:rsid w:val="000E57CD"/>
    <w:rsid w:val="000F6218"/>
    <w:rsid w:val="00106DA3"/>
    <w:rsid w:val="00107688"/>
    <w:rsid w:val="00117B68"/>
    <w:rsid w:val="00134C8C"/>
    <w:rsid w:val="00136C01"/>
    <w:rsid w:val="0015323F"/>
    <w:rsid w:val="0017399C"/>
    <w:rsid w:val="00180213"/>
    <w:rsid w:val="001A2E15"/>
    <w:rsid w:val="001A30CA"/>
    <w:rsid w:val="001A4EFC"/>
    <w:rsid w:val="001B0BD1"/>
    <w:rsid w:val="001B1BE5"/>
    <w:rsid w:val="001B2AD6"/>
    <w:rsid w:val="001C6921"/>
    <w:rsid w:val="001D505D"/>
    <w:rsid w:val="001D5440"/>
    <w:rsid w:val="001E2C6F"/>
    <w:rsid w:val="001F31E7"/>
    <w:rsid w:val="001F5BA5"/>
    <w:rsid w:val="00217AD8"/>
    <w:rsid w:val="002220FC"/>
    <w:rsid w:val="00232013"/>
    <w:rsid w:val="002345B5"/>
    <w:rsid w:val="00240E1B"/>
    <w:rsid w:val="00243B07"/>
    <w:rsid w:val="002444C5"/>
    <w:rsid w:val="00247440"/>
    <w:rsid w:val="00247B3E"/>
    <w:rsid w:val="00250783"/>
    <w:rsid w:val="00250965"/>
    <w:rsid w:val="002758A9"/>
    <w:rsid w:val="00284496"/>
    <w:rsid w:val="00291B45"/>
    <w:rsid w:val="00292D1F"/>
    <w:rsid w:val="002A69D1"/>
    <w:rsid w:val="002B1716"/>
    <w:rsid w:val="002B1782"/>
    <w:rsid w:val="002E7A3D"/>
    <w:rsid w:val="002F6F9A"/>
    <w:rsid w:val="00303A9A"/>
    <w:rsid w:val="00307DA6"/>
    <w:rsid w:val="00314C98"/>
    <w:rsid w:val="00315D4F"/>
    <w:rsid w:val="00326AD9"/>
    <w:rsid w:val="003470C1"/>
    <w:rsid w:val="00355570"/>
    <w:rsid w:val="003563F7"/>
    <w:rsid w:val="00364416"/>
    <w:rsid w:val="00370C0A"/>
    <w:rsid w:val="00372A0E"/>
    <w:rsid w:val="003740CE"/>
    <w:rsid w:val="00391D34"/>
    <w:rsid w:val="00396185"/>
    <w:rsid w:val="003B70BD"/>
    <w:rsid w:val="003D4778"/>
    <w:rsid w:val="003D56B0"/>
    <w:rsid w:val="003E774D"/>
    <w:rsid w:val="003F41B2"/>
    <w:rsid w:val="003F71B0"/>
    <w:rsid w:val="00401E3E"/>
    <w:rsid w:val="004055C4"/>
    <w:rsid w:val="004259CC"/>
    <w:rsid w:val="00435104"/>
    <w:rsid w:val="004355EA"/>
    <w:rsid w:val="00456CE0"/>
    <w:rsid w:val="004604E5"/>
    <w:rsid w:val="00473015"/>
    <w:rsid w:val="0048067A"/>
    <w:rsid w:val="00492055"/>
    <w:rsid w:val="004B3045"/>
    <w:rsid w:val="004F265B"/>
    <w:rsid w:val="004F3353"/>
    <w:rsid w:val="004F4FFB"/>
    <w:rsid w:val="00507DC4"/>
    <w:rsid w:val="005443A5"/>
    <w:rsid w:val="0055089B"/>
    <w:rsid w:val="00553D66"/>
    <w:rsid w:val="005553D6"/>
    <w:rsid w:val="005A0C25"/>
    <w:rsid w:val="005A1084"/>
    <w:rsid w:val="005A42A3"/>
    <w:rsid w:val="005C6887"/>
    <w:rsid w:val="005D5B83"/>
    <w:rsid w:val="005E1669"/>
    <w:rsid w:val="005E3187"/>
    <w:rsid w:val="005E3598"/>
    <w:rsid w:val="005E38CE"/>
    <w:rsid w:val="0060443B"/>
    <w:rsid w:val="00610786"/>
    <w:rsid w:val="006134B5"/>
    <w:rsid w:val="0062180A"/>
    <w:rsid w:val="006230D3"/>
    <w:rsid w:val="00634BD7"/>
    <w:rsid w:val="0063755F"/>
    <w:rsid w:val="00640536"/>
    <w:rsid w:val="006423B6"/>
    <w:rsid w:val="006467F7"/>
    <w:rsid w:val="006476FC"/>
    <w:rsid w:val="0065092B"/>
    <w:rsid w:val="00661DCC"/>
    <w:rsid w:val="0066200F"/>
    <w:rsid w:val="00670A82"/>
    <w:rsid w:val="00680CAD"/>
    <w:rsid w:val="006847B3"/>
    <w:rsid w:val="006A28F7"/>
    <w:rsid w:val="006A4576"/>
    <w:rsid w:val="006C7A9E"/>
    <w:rsid w:val="006D0C86"/>
    <w:rsid w:val="006D4B2B"/>
    <w:rsid w:val="006D5F7D"/>
    <w:rsid w:val="006F0764"/>
    <w:rsid w:val="00703917"/>
    <w:rsid w:val="00706382"/>
    <w:rsid w:val="00716CD6"/>
    <w:rsid w:val="007366F0"/>
    <w:rsid w:val="00786AED"/>
    <w:rsid w:val="00790F09"/>
    <w:rsid w:val="007914A9"/>
    <w:rsid w:val="007A69FE"/>
    <w:rsid w:val="007B24D2"/>
    <w:rsid w:val="007B61C6"/>
    <w:rsid w:val="007C40A3"/>
    <w:rsid w:val="007C4AC9"/>
    <w:rsid w:val="007C51C6"/>
    <w:rsid w:val="007C559E"/>
    <w:rsid w:val="007D5092"/>
    <w:rsid w:val="007D7E0A"/>
    <w:rsid w:val="007E185A"/>
    <w:rsid w:val="00801667"/>
    <w:rsid w:val="00811D96"/>
    <w:rsid w:val="00814CF2"/>
    <w:rsid w:val="00817495"/>
    <w:rsid w:val="008316CE"/>
    <w:rsid w:val="0084339F"/>
    <w:rsid w:val="00845CB3"/>
    <w:rsid w:val="008470AB"/>
    <w:rsid w:val="00856CEE"/>
    <w:rsid w:val="00861F9C"/>
    <w:rsid w:val="008621C5"/>
    <w:rsid w:val="008661C7"/>
    <w:rsid w:val="00876BE3"/>
    <w:rsid w:val="0089704E"/>
    <w:rsid w:val="008A215B"/>
    <w:rsid w:val="008B3C97"/>
    <w:rsid w:val="008B4ABA"/>
    <w:rsid w:val="008B4B8F"/>
    <w:rsid w:val="008C0392"/>
    <w:rsid w:val="008C2D07"/>
    <w:rsid w:val="008C2E32"/>
    <w:rsid w:val="008C3A11"/>
    <w:rsid w:val="008C620A"/>
    <w:rsid w:val="009100CD"/>
    <w:rsid w:val="0091165F"/>
    <w:rsid w:val="00943EC3"/>
    <w:rsid w:val="009523E6"/>
    <w:rsid w:val="00982E21"/>
    <w:rsid w:val="009A42C3"/>
    <w:rsid w:val="009A4AD4"/>
    <w:rsid w:val="009A4B27"/>
    <w:rsid w:val="009B20B7"/>
    <w:rsid w:val="009C24EF"/>
    <w:rsid w:val="009E7BF0"/>
    <w:rsid w:val="009F4C2E"/>
    <w:rsid w:val="009F56D6"/>
    <w:rsid w:val="009F7AC1"/>
    <w:rsid w:val="00A3488A"/>
    <w:rsid w:val="00A34B90"/>
    <w:rsid w:val="00A407A2"/>
    <w:rsid w:val="00A43CB4"/>
    <w:rsid w:val="00A66F9B"/>
    <w:rsid w:val="00A948C7"/>
    <w:rsid w:val="00AB1110"/>
    <w:rsid w:val="00AB5006"/>
    <w:rsid w:val="00AC5285"/>
    <w:rsid w:val="00AD181F"/>
    <w:rsid w:val="00AD77D1"/>
    <w:rsid w:val="00AE137F"/>
    <w:rsid w:val="00B02A33"/>
    <w:rsid w:val="00B059C6"/>
    <w:rsid w:val="00B10A35"/>
    <w:rsid w:val="00B16894"/>
    <w:rsid w:val="00B1769D"/>
    <w:rsid w:val="00B2112E"/>
    <w:rsid w:val="00B22E6B"/>
    <w:rsid w:val="00B35A63"/>
    <w:rsid w:val="00B41640"/>
    <w:rsid w:val="00B512EF"/>
    <w:rsid w:val="00B5422C"/>
    <w:rsid w:val="00B554A6"/>
    <w:rsid w:val="00B61054"/>
    <w:rsid w:val="00B624B8"/>
    <w:rsid w:val="00B649DB"/>
    <w:rsid w:val="00B717CE"/>
    <w:rsid w:val="00B76983"/>
    <w:rsid w:val="00B848A9"/>
    <w:rsid w:val="00B913D4"/>
    <w:rsid w:val="00BC1B2C"/>
    <w:rsid w:val="00BC226B"/>
    <w:rsid w:val="00BF25CC"/>
    <w:rsid w:val="00C004C5"/>
    <w:rsid w:val="00C03DC0"/>
    <w:rsid w:val="00C141FC"/>
    <w:rsid w:val="00C24ED1"/>
    <w:rsid w:val="00C46889"/>
    <w:rsid w:val="00C87F62"/>
    <w:rsid w:val="00CA2A58"/>
    <w:rsid w:val="00CA50CF"/>
    <w:rsid w:val="00CC4F1B"/>
    <w:rsid w:val="00CC691D"/>
    <w:rsid w:val="00CC79DA"/>
    <w:rsid w:val="00CD5757"/>
    <w:rsid w:val="00CD76FE"/>
    <w:rsid w:val="00D134DF"/>
    <w:rsid w:val="00D135EE"/>
    <w:rsid w:val="00D13AA5"/>
    <w:rsid w:val="00D2071A"/>
    <w:rsid w:val="00D2252E"/>
    <w:rsid w:val="00D268B1"/>
    <w:rsid w:val="00D304E9"/>
    <w:rsid w:val="00D3260B"/>
    <w:rsid w:val="00D36DFC"/>
    <w:rsid w:val="00D517C8"/>
    <w:rsid w:val="00D65A86"/>
    <w:rsid w:val="00DA0324"/>
    <w:rsid w:val="00DC1936"/>
    <w:rsid w:val="00DC2575"/>
    <w:rsid w:val="00DE3406"/>
    <w:rsid w:val="00DF54F4"/>
    <w:rsid w:val="00E143E5"/>
    <w:rsid w:val="00E151E1"/>
    <w:rsid w:val="00E20139"/>
    <w:rsid w:val="00E24CF6"/>
    <w:rsid w:val="00E24F83"/>
    <w:rsid w:val="00E26D4B"/>
    <w:rsid w:val="00E34C1C"/>
    <w:rsid w:val="00E359EB"/>
    <w:rsid w:val="00E40332"/>
    <w:rsid w:val="00E42004"/>
    <w:rsid w:val="00E45652"/>
    <w:rsid w:val="00E460ED"/>
    <w:rsid w:val="00E46C65"/>
    <w:rsid w:val="00E651CC"/>
    <w:rsid w:val="00E73C55"/>
    <w:rsid w:val="00E73C71"/>
    <w:rsid w:val="00E82AD2"/>
    <w:rsid w:val="00E85CD4"/>
    <w:rsid w:val="00EB5BC6"/>
    <w:rsid w:val="00EC7A76"/>
    <w:rsid w:val="00ED15C0"/>
    <w:rsid w:val="00EE041D"/>
    <w:rsid w:val="00EE60D0"/>
    <w:rsid w:val="00EF3600"/>
    <w:rsid w:val="00EF5E6C"/>
    <w:rsid w:val="00F14022"/>
    <w:rsid w:val="00F24D3A"/>
    <w:rsid w:val="00F6106B"/>
    <w:rsid w:val="00F64079"/>
    <w:rsid w:val="00F65AAE"/>
    <w:rsid w:val="00F94FC8"/>
    <w:rsid w:val="00F95B01"/>
    <w:rsid w:val="00FB6D5E"/>
    <w:rsid w:val="00FC09B3"/>
    <w:rsid w:val="00FE5A5D"/>
    <w:rsid w:val="00FE61B0"/>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59BC6-FEE1-4031-A133-CFEEFA21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4778"/>
    <w:pPr>
      <w:ind w:left="720"/>
      <w:contextualSpacing/>
    </w:pPr>
    <w:rPr>
      <w:rFonts w:ascii="Calibri" w:eastAsia="Calibri" w:hAnsi="Calibri" w:cs="Times New Roman"/>
    </w:rPr>
  </w:style>
  <w:style w:type="paragraph" w:customStyle="1" w:styleId="Default">
    <w:name w:val="Default"/>
    <w:rsid w:val="00315D4F"/>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link w:val="ListParagraph"/>
    <w:uiPriority w:val="34"/>
    <w:rsid w:val="008B4ABA"/>
    <w:rPr>
      <w:rFonts w:ascii="Calibri" w:eastAsia="Calibri" w:hAnsi="Calibri" w:cs="Times New Roman"/>
    </w:rPr>
  </w:style>
  <w:style w:type="table" w:styleId="TableGrid">
    <w:name w:val="Table Grid"/>
    <w:basedOn w:val="TableNormal"/>
    <w:uiPriority w:val="59"/>
    <w:rsid w:val="00856CEE"/>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A4"/>
    <w:uiPriority w:val="99"/>
    <w:rsid w:val="00326AD9"/>
    <w:rPr>
      <w:color w:val="000000"/>
      <w:sz w:val="18"/>
      <w:szCs w:val="18"/>
    </w:rPr>
  </w:style>
  <w:style w:type="paragraph" w:styleId="Header">
    <w:name w:val="header"/>
    <w:basedOn w:val="Normal"/>
    <w:link w:val="HeaderChar"/>
    <w:uiPriority w:val="99"/>
    <w:semiHidden/>
    <w:unhideWhenUsed/>
    <w:rsid w:val="00C03D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DC0"/>
  </w:style>
  <w:style w:type="paragraph" w:styleId="Footer">
    <w:name w:val="footer"/>
    <w:basedOn w:val="Normal"/>
    <w:link w:val="FooterChar"/>
    <w:uiPriority w:val="99"/>
    <w:unhideWhenUsed/>
    <w:rsid w:val="00C03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DC0"/>
  </w:style>
  <w:style w:type="character" w:styleId="Hyperlink">
    <w:name w:val="Hyperlink"/>
    <w:basedOn w:val="DefaultParagraphFont"/>
    <w:uiPriority w:val="99"/>
    <w:unhideWhenUsed/>
    <w:rsid w:val="006D0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urlia2811@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10</Pages>
  <Words>4822</Words>
  <Characters>27489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LHYA</dc:creator>
  <cp:lastModifiedBy>Windows User</cp:lastModifiedBy>
  <cp:revision>152</cp:revision>
  <cp:lastPrinted>2017-03-07T08:29:00Z</cp:lastPrinted>
  <dcterms:created xsi:type="dcterms:W3CDTF">2017-03-04T12:47:00Z</dcterms:created>
  <dcterms:modified xsi:type="dcterms:W3CDTF">2017-05-14T21:39:00Z</dcterms:modified>
</cp:coreProperties>
</file>