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E" w:rsidRPr="00991B7E" w:rsidRDefault="007F221E" w:rsidP="007F221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91B7E">
        <w:rPr>
          <w:rFonts w:ascii="Times New Roman" w:hAnsi="Times New Roman" w:cs="Times New Roman"/>
          <w:b/>
          <w:sz w:val="28"/>
        </w:rPr>
        <w:t>ABSTRAK</w:t>
      </w:r>
    </w:p>
    <w:p w:rsidR="007F221E" w:rsidRDefault="007F221E" w:rsidP="007F221E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</w:rPr>
      </w:pPr>
      <w:proofErr w:type="gramStart"/>
      <w:r w:rsidRPr="00991B7E">
        <w:rPr>
          <w:rFonts w:ascii="Times New Roman" w:hAnsi="Times New Roman" w:cs="Times New Roman"/>
          <w:sz w:val="24"/>
        </w:rPr>
        <w:t xml:space="preserve">Sandi </w:t>
      </w:r>
      <w:r>
        <w:rPr>
          <w:rFonts w:ascii="Times New Roman" w:hAnsi="Times New Roman" w:cs="Times New Roman"/>
          <w:sz w:val="24"/>
        </w:rPr>
        <w:t xml:space="preserve">Hill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umumnya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hAnsi="Times New Roman" w:cs="Times New Roman"/>
          <w:sz w:val="24"/>
        </w:rPr>
        <w:t>menggunakan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hAnsi="Times New Roman" w:cs="Times New Roman"/>
          <w:sz w:val="24"/>
        </w:rPr>
        <w:t>matriks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hAnsi="Times New Roman" w:cs="Times New Roman"/>
          <w:sz w:val="24"/>
        </w:rPr>
        <w:t>persegi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91B7E">
        <w:rPr>
          <w:rFonts w:ascii="Times New Roman" w:hAnsi="Times New Roman" w:cs="Times New Roman"/>
          <w:sz w:val="24"/>
        </w:rPr>
        <w:t>invertibel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hAnsi="Times New Roman" w:cs="Times New Roman"/>
          <w:sz w:val="24"/>
        </w:rPr>
        <w:t>atas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Times New Roman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Times New Roman" w:cs="Times New Roman"/>
                <w:sz w:val="24"/>
              </w:rPr>
              <m:t>26</m:t>
            </m:r>
          </m:sub>
        </m:sSub>
      </m:oMath>
      <w:r w:rsidRPr="00991B7E">
        <w:rPr>
          <w:rFonts w:ascii="Times New Roman" w:eastAsiaTheme="minorEastAsia" w:hAnsi="Times New Roman" w:cs="Times New Roman"/>
          <w:sz w:val="24"/>
        </w:rPr>
        <w:t xml:space="preserve"> sebagai kunci.</w:t>
      </w:r>
      <w:proofErr w:type="gram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Karena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Times New Roman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Times New Roman" w:cs="Times New Roman"/>
                <w:sz w:val="24"/>
              </w:rPr>
              <m:t>26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yang tidak field, maka sandi ini </w:t>
      </w:r>
      <w:proofErr w:type="gramStart"/>
      <w:r>
        <w:rPr>
          <w:rFonts w:ascii="Times New Roman" w:eastAsiaTheme="minorEastAsia" w:hAnsi="Times New Roman" w:cs="Times New Roman"/>
          <w:sz w:val="24"/>
        </w:rPr>
        <w:t>akan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lebih terbatas dalam pemilihan kuncinya.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Dengan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berdasar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pada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teori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Matriks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Invers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Tergeneralisasi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proofErr w:type="gramStart"/>
      <w:r w:rsidRPr="00991B7E">
        <w:rPr>
          <w:rFonts w:ascii="Times New Roman" w:eastAsiaTheme="minorEastAsia" w:hAnsi="Times New Roman" w:cs="Times New Roman"/>
          <w:sz w:val="24"/>
        </w:rPr>
        <w:t>akan</w:t>
      </w:r>
      <w:proofErr w:type="spellEnd"/>
      <w:proofErr w:type="gram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diteliti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syarat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dan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ketentuan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agar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dapat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memperluas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sandi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hill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supaya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memungkinkan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untuk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memakai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kunci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matriks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persegi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panjang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atas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Times New Roman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P</m:t>
            </m:r>
          </m:sub>
        </m:sSub>
      </m:oMath>
      <w:r w:rsidRPr="00991B7E">
        <w:rPr>
          <w:rFonts w:ascii="Times New Roman" w:eastAsiaTheme="minorEastAsia" w:hAnsi="Times New Roman" w:cs="Times New Roman"/>
          <w:sz w:val="24"/>
        </w:rPr>
        <w:t xml:space="preserve"> dimana </w:t>
      </w:r>
      <w:r w:rsidRPr="00991B7E">
        <w:rPr>
          <w:rFonts w:ascii="Times New Roman" w:eastAsiaTheme="minorEastAsia" w:hAnsi="Times New Roman" w:cs="Times New Roman"/>
          <w:i/>
          <w:sz w:val="24"/>
        </w:rPr>
        <w:t>P</w:t>
      </w:r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adalah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eastAsiaTheme="minorEastAsia" w:hAnsi="Times New Roman" w:cs="Times New Roman"/>
          <w:sz w:val="24"/>
        </w:rPr>
        <w:t>bilangan</w:t>
      </w:r>
      <w:proofErr w:type="spellEnd"/>
      <w:r w:rsidRPr="00991B7E">
        <w:rPr>
          <w:rFonts w:ascii="Times New Roman" w:eastAsiaTheme="minorEastAsia" w:hAnsi="Times New Roman" w:cs="Times New Roman"/>
          <w:sz w:val="24"/>
        </w:rPr>
        <w:t xml:space="preserve"> prima.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Times New Roman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P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merupakan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bilangan ya</w:t>
      </w:r>
      <w:proofErr w:type="spellStart"/>
      <w:r>
        <w:rPr>
          <w:rFonts w:ascii="Times New Roman" w:eastAsiaTheme="minorEastAsia" w:hAnsi="Times New Roman" w:cs="Times New Roman"/>
          <w:sz w:val="24"/>
        </w:rPr>
        <w:t>ng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field, </w:t>
      </w:r>
      <w:proofErr w:type="spellStart"/>
      <w:r>
        <w:rPr>
          <w:rFonts w:ascii="Times New Roman" w:eastAsiaTheme="minorEastAsia" w:hAnsi="Times New Roman" w:cs="Times New Roman"/>
          <w:sz w:val="24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pemilihan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kuncinya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</w:rPr>
        <w:t>terbatas</w:t>
      </w:r>
      <w:proofErr w:type="spellEnd"/>
      <w:r>
        <w:rPr>
          <w:rFonts w:ascii="Times New Roman" w:eastAsiaTheme="minorEastAsia" w:hAnsi="Times New Roman" w:cs="Times New Roman"/>
          <w:sz w:val="24"/>
        </w:rPr>
        <w:t>.</w:t>
      </w:r>
    </w:p>
    <w:p w:rsidR="007F221E" w:rsidRDefault="007F221E" w:rsidP="007F22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Sandi hill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21E" w:rsidRPr="008A2628" w:rsidRDefault="007F221E" w:rsidP="007F221E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invertible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30154C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21E" w:rsidRPr="00991B7E" w:rsidRDefault="007F221E" w:rsidP="007F221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91B7E">
        <w:rPr>
          <w:rFonts w:ascii="Times New Roman" w:hAnsi="Times New Roman" w:cs="Times New Roman"/>
          <w:sz w:val="24"/>
        </w:rPr>
        <w:t>Kata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91B7E">
        <w:rPr>
          <w:rFonts w:ascii="Times New Roman" w:hAnsi="Times New Roman" w:cs="Times New Roman"/>
          <w:sz w:val="24"/>
        </w:rPr>
        <w:t>kunci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hAnsi="Times New Roman" w:cs="Times New Roman"/>
          <w:sz w:val="24"/>
        </w:rPr>
        <w:t>sandi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hill, </w:t>
      </w:r>
      <w:proofErr w:type="spellStart"/>
      <w:r w:rsidRPr="00991B7E">
        <w:rPr>
          <w:rFonts w:ascii="Times New Roman" w:hAnsi="Times New Roman" w:cs="Times New Roman"/>
          <w:sz w:val="24"/>
        </w:rPr>
        <w:t>matriks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hAnsi="Times New Roman" w:cs="Times New Roman"/>
          <w:sz w:val="24"/>
        </w:rPr>
        <w:t>invers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1B7E">
        <w:rPr>
          <w:rFonts w:ascii="Times New Roman" w:hAnsi="Times New Roman" w:cs="Times New Roman"/>
          <w:sz w:val="24"/>
        </w:rPr>
        <w:t>tergeneralisasi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1B7E">
        <w:rPr>
          <w:rFonts w:ascii="Times New Roman" w:hAnsi="Times New Roman" w:cs="Times New Roman"/>
          <w:sz w:val="24"/>
        </w:rPr>
        <w:t>enkripsi</w:t>
      </w:r>
      <w:proofErr w:type="spellEnd"/>
      <w:r w:rsidRPr="00991B7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1B7E">
        <w:rPr>
          <w:rFonts w:ascii="Times New Roman" w:hAnsi="Times New Roman" w:cs="Times New Roman"/>
          <w:sz w:val="24"/>
        </w:rPr>
        <w:t>dekripsi</w:t>
      </w:r>
      <w:proofErr w:type="spellEnd"/>
      <w:r w:rsidRPr="00991B7E">
        <w:rPr>
          <w:rFonts w:ascii="Times New Roman" w:hAnsi="Times New Roman" w:cs="Times New Roman"/>
          <w:sz w:val="24"/>
        </w:rPr>
        <w:t>.</w:t>
      </w:r>
    </w:p>
    <w:p w:rsidR="007F221E" w:rsidRPr="00991B7E" w:rsidRDefault="007F221E" w:rsidP="007F221E">
      <w:pPr>
        <w:rPr>
          <w:rFonts w:ascii="Times New Roman" w:hAnsi="Times New Roman" w:cs="Times New Roman"/>
          <w:sz w:val="24"/>
        </w:rPr>
      </w:pPr>
      <w:r w:rsidRPr="00991B7E">
        <w:rPr>
          <w:rFonts w:ascii="Times New Roman" w:hAnsi="Times New Roman" w:cs="Times New Roman"/>
          <w:sz w:val="24"/>
        </w:rPr>
        <w:br w:type="page"/>
      </w:r>
    </w:p>
    <w:p w:rsidR="007F221E" w:rsidRPr="00991B7E" w:rsidRDefault="007F221E" w:rsidP="007F221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91B7E">
        <w:rPr>
          <w:rFonts w:ascii="Times New Roman" w:hAnsi="Times New Roman" w:cs="Times New Roman"/>
          <w:b/>
          <w:sz w:val="28"/>
        </w:rPr>
        <w:lastRenderedPageBreak/>
        <w:t>ABSTRACT</w:t>
      </w:r>
    </w:p>
    <w:p w:rsidR="007F221E" w:rsidRDefault="007F221E" w:rsidP="007F22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Style w:val="hps"/>
          <w:rFonts w:ascii="Times New Roman" w:hAnsi="Times New Roman" w:cs="Times New Roman"/>
          <w:sz w:val="24"/>
        </w:rPr>
        <w:t>Cipher</w:t>
      </w:r>
      <w:r w:rsidRPr="00CA6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Hill </w:t>
      </w:r>
      <w:r w:rsidRPr="00CA6DFB">
        <w:rPr>
          <w:rStyle w:val="hps"/>
          <w:rFonts w:ascii="Times New Roman" w:hAnsi="Times New Roman" w:cs="Times New Roman"/>
          <w:sz w:val="24"/>
        </w:rPr>
        <w:t>in general</w:t>
      </w:r>
      <w:r w:rsidRPr="00CA6D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6DFB">
        <w:rPr>
          <w:rStyle w:val="hps"/>
          <w:rFonts w:ascii="Times New Roman" w:hAnsi="Times New Roman" w:cs="Times New Roman"/>
          <w:sz w:val="24"/>
        </w:rPr>
        <w:t>use</w:t>
      </w:r>
      <w:proofErr w:type="gramEnd"/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square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matrix</w:t>
      </w:r>
      <w:r w:rsidRPr="00CA6D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6DFB">
        <w:rPr>
          <w:rStyle w:val="hps"/>
          <w:rFonts w:ascii="Times New Roman" w:hAnsi="Times New Roman" w:cs="Times New Roman"/>
          <w:sz w:val="24"/>
        </w:rPr>
        <w:t>invertibel</w:t>
      </w:r>
      <w:proofErr w:type="spellEnd"/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on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991B7E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Times New Roman" w:cs="Times New Roman"/>
                <w:sz w:val="24"/>
              </w:rPr>
              <m:t>26</m:t>
            </m:r>
          </m:sub>
        </m:sSub>
      </m:oMath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as key.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Because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that used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on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991B7E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Times New Roman" w:cs="Times New Roman"/>
                <w:sz w:val="24"/>
              </w:rPr>
              <m:t>26</m:t>
            </m:r>
          </m:sub>
        </m:sSub>
      </m:oMath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is not</w:t>
      </w:r>
      <w:r w:rsidRPr="00CA6D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6DFB">
        <w:rPr>
          <w:rStyle w:val="hps"/>
          <w:rFonts w:ascii="Times New Roman" w:hAnsi="Times New Roman" w:cs="Times New Roman"/>
          <w:sz w:val="24"/>
        </w:rPr>
        <w:t>field</w:t>
      </w:r>
      <w:proofErr w:type="gramEnd"/>
      <w:r w:rsidRPr="00CA6DFB">
        <w:rPr>
          <w:rFonts w:ascii="Times New Roman" w:hAnsi="Times New Roman" w:cs="Times New Roman"/>
          <w:sz w:val="24"/>
        </w:rPr>
        <w:t xml:space="preserve">, </w:t>
      </w:r>
      <w:r w:rsidRPr="00CA6DFB">
        <w:rPr>
          <w:rStyle w:val="hps"/>
          <w:rFonts w:ascii="Times New Roman" w:hAnsi="Times New Roman" w:cs="Times New Roman"/>
          <w:sz w:val="24"/>
        </w:rPr>
        <w:t>then the</w:t>
      </w:r>
      <w:r w:rsidRPr="00CA6DFB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cipher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will be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more limited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in the selection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key.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One based on the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generalized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inverse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matrix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theory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terms and conditions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will be examined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in order to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expand the</w:t>
      </w:r>
      <w:r w:rsidRPr="00CA6DFB">
        <w:rPr>
          <w:rFonts w:ascii="Times New Roman" w:hAnsi="Times New Roman" w:cs="Times New Roman"/>
          <w:sz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</w:rPr>
        <w:t>Cipher</w:t>
      </w:r>
      <w:r w:rsidRPr="00CA6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Hill </w:t>
      </w:r>
      <w:r w:rsidRPr="00CA6DFB">
        <w:rPr>
          <w:rStyle w:val="hps"/>
          <w:rFonts w:ascii="Times New Roman" w:hAnsi="Times New Roman" w:cs="Times New Roman"/>
          <w:sz w:val="24"/>
        </w:rPr>
        <w:t>that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makes it possible to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use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a rectangular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matrix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keys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on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991B7E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P</m:t>
            </m:r>
          </m:sub>
        </m:sSub>
      </m:oMath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where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P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is a prime number</w:t>
      </w:r>
      <w:r w:rsidRPr="00CA6DFB">
        <w:rPr>
          <w:rFonts w:ascii="Times New Roman" w:hAnsi="Times New Roman" w:cs="Times New Roman"/>
          <w:sz w:val="24"/>
        </w:rPr>
        <w:t xml:space="preserve">.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P</m:t>
            </m:r>
          </m:sub>
        </m:sSub>
      </m:oMath>
      <w:r w:rsidRPr="00CA6D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6DFB">
        <w:rPr>
          <w:rStyle w:val="hps"/>
          <w:rFonts w:ascii="Times New Roman" w:hAnsi="Times New Roman" w:cs="Times New Roman"/>
          <w:sz w:val="24"/>
        </w:rPr>
        <w:t>is</w:t>
      </w:r>
      <w:proofErr w:type="gramEnd"/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a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number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field</w:t>
      </w:r>
      <w:r w:rsidRPr="00CA6DFB">
        <w:rPr>
          <w:rFonts w:ascii="Times New Roman" w:hAnsi="Times New Roman" w:cs="Times New Roman"/>
          <w:sz w:val="24"/>
        </w:rPr>
        <w:t xml:space="preserve">, resulting in </w:t>
      </w:r>
      <w:r w:rsidRPr="00CA6DFB">
        <w:rPr>
          <w:rStyle w:val="hps"/>
          <w:rFonts w:ascii="Times New Roman" w:hAnsi="Times New Roman" w:cs="Times New Roman"/>
          <w:sz w:val="24"/>
        </w:rPr>
        <w:t>the selection of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the key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would be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unlimited</w:t>
      </w:r>
      <w:r w:rsidRPr="00CA6DFB">
        <w:rPr>
          <w:rFonts w:ascii="Times New Roman" w:hAnsi="Times New Roman" w:cs="Times New Roman"/>
          <w:sz w:val="24"/>
        </w:rPr>
        <w:t>.</w:t>
      </w:r>
    </w:p>
    <w:p w:rsidR="007F221E" w:rsidRDefault="007F221E" w:rsidP="007F22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Style w:val="hps"/>
          <w:rFonts w:ascii="Times New Roman" w:hAnsi="Times New Roman" w:cs="Times New Roman"/>
          <w:sz w:val="24"/>
        </w:rPr>
        <w:t>Cipher</w:t>
      </w:r>
      <w:r w:rsidRPr="00CA6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</w:t>
      </w:r>
      <w:r w:rsidRPr="00CA6DFB">
        <w:rPr>
          <w:rStyle w:val="hps"/>
          <w:rFonts w:ascii="Times New Roman" w:hAnsi="Times New Roman" w:cs="Times New Roman"/>
          <w:sz w:val="24"/>
        </w:rPr>
        <w:t>ill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utilizing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matrix multiplication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method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in the process of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encryption and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decryption</w:t>
      </w:r>
      <w:r w:rsidRPr="00CA6DFB">
        <w:rPr>
          <w:rFonts w:ascii="Times New Roman" w:hAnsi="Times New Roman" w:cs="Times New Roman"/>
          <w:sz w:val="24"/>
        </w:rPr>
        <w:t>.</w:t>
      </w:r>
      <w:proofErr w:type="gramEnd"/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Encoding of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the message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begins with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the translation of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the encryption process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whereas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a message can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be done by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utilizing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the inverse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decryption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process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of a matrix</w:t>
      </w:r>
      <w:r w:rsidRPr="00CA6DFB">
        <w:rPr>
          <w:rFonts w:ascii="Times New Roman" w:hAnsi="Times New Roman" w:cs="Times New Roman"/>
          <w:sz w:val="24"/>
        </w:rPr>
        <w:t>.</w:t>
      </w:r>
    </w:p>
    <w:p w:rsidR="007F221E" w:rsidRPr="00CA6DFB" w:rsidRDefault="007F221E" w:rsidP="007F221E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6"/>
        </w:rPr>
      </w:pPr>
      <w:r w:rsidRPr="00CA6DFB">
        <w:rPr>
          <w:rStyle w:val="hps"/>
          <w:rFonts w:ascii="Times New Roman" w:hAnsi="Times New Roman" w:cs="Times New Roman"/>
          <w:sz w:val="24"/>
        </w:rPr>
        <w:t>Development of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methods</w:t>
      </w:r>
      <w:r w:rsidRPr="00CA6D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Cipher H</w:t>
      </w:r>
      <w:r w:rsidRPr="00CA6DFB">
        <w:rPr>
          <w:rStyle w:val="hps"/>
          <w:rFonts w:ascii="Times New Roman" w:hAnsi="Times New Roman" w:cs="Times New Roman"/>
          <w:sz w:val="24"/>
        </w:rPr>
        <w:t>ill</w:t>
      </w:r>
      <w:r w:rsidRPr="00CA6DFB">
        <w:rPr>
          <w:rFonts w:ascii="Times New Roman" w:hAnsi="Times New Roman" w:cs="Times New Roman"/>
          <w:sz w:val="24"/>
        </w:rPr>
        <w:t xml:space="preserve">, is expected to </w:t>
      </w:r>
      <w:r w:rsidRPr="00CA6DFB">
        <w:rPr>
          <w:rStyle w:val="hps"/>
          <w:rFonts w:ascii="Times New Roman" w:hAnsi="Times New Roman" w:cs="Times New Roman"/>
          <w:sz w:val="24"/>
        </w:rPr>
        <w:t>provide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safety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messages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better than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the method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using only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passwords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hill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square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matrix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CA6DFB">
        <w:rPr>
          <w:rStyle w:val="hps"/>
          <w:rFonts w:ascii="Times New Roman" w:hAnsi="Times New Roman" w:cs="Times New Roman"/>
          <w:sz w:val="24"/>
        </w:rPr>
        <w:t>invertible</w:t>
      </w:r>
      <w:r w:rsidRPr="00CA6D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6DFB">
        <w:rPr>
          <w:rStyle w:val="hps"/>
          <w:rFonts w:ascii="Times New Roman" w:hAnsi="Times New Roman" w:cs="Times New Roman"/>
          <w:sz w:val="24"/>
        </w:rPr>
        <w:t>in</w:t>
      </w:r>
      <w:r w:rsidRPr="00CA6DFB">
        <w:rPr>
          <w:rFonts w:ascii="Times New Roman" w:hAnsi="Times New Roman" w:cs="Times New Roman"/>
          <w:sz w:val="24"/>
        </w:rPr>
        <w:t xml:space="preserve"> </w:t>
      </w:r>
      <w:r w:rsidRPr="00991B7E">
        <w:rPr>
          <w:rFonts w:ascii="Times New Roman" w:hAnsi="Times New Roman" w:cs="Times New Roman"/>
          <w:sz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Times New Roman" w:cs="Times New Roman"/>
                <w:i/>
                <w:sz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</w:rPr>
              <m:t>26</m:t>
            </m:r>
          </m:sub>
        </m:sSub>
      </m:oMath>
      <w:r w:rsidRPr="00CA6DFB">
        <w:rPr>
          <w:rFonts w:ascii="Times New Roman" w:hAnsi="Times New Roman" w:cs="Times New Roman"/>
          <w:sz w:val="24"/>
        </w:rPr>
        <w:t>.</w:t>
      </w:r>
    </w:p>
    <w:p w:rsidR="007F221E" w:rsidRPr="00991B7E" w:rsidRDefault="007F221E" w:rsidP="007F221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91B7E">
        <w:rPr>
          <w:rFonts w:ascii="Times New Roman" w:hAnsi="Times New Roman" w:cs="Times New Roman"/>
          <w:sz w:val="24"/>
        </w:rPr>
        <w:t>Keyword :</w:t>
      </w:r>
      <w:proofErr w:type="gramEnd"/>
      <w:r w:rsidRPr="00991B7E">
        <w:rPr>
          <w:rFonts w:ascii="Times New Roman" w:hAnsi="Times New Roman" w:cs="Times New Roman"/>
          <w:sz w:val="24"/>
        </w:rPr>
        <w:t xml:space="preserve"> cipher</w:t>
      </w:r>
      <w:r>
        <w:rPr>
          <w:rFonts w:ascii="Times New Roman" w:hAnsi="Times New Roman" w:cs="Times New Roman"/>
          <w:sz w:val="24"/>
        </w:rPr>
        <w:t xml:space="preserve"> hill</w:t>
      </w:r>
      <w:r w:rsidRPr="00991B7E">
        <w:rPr>
          <w:rFonts w:ascii="Times New Roman" w:hAnsi="Times New Roman" w:cs="Times New Roman"/>
          <w:sz w:val="24"/>
        </w:rPr>
        <w:t>, generalized inverse of matrices, encryption, decryption.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F221E"/>
    <w:rsid w:val="007F221E"/>
    <w:rsid w:val="00840A70"/>
    <w:rsid w:val="008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1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F221E"/>
  </w:style>
  <w:style w:type="paragraph" w:styleId="BalloonText">
    <w:name w:val="Balloon Text"/>
    <w:basedOn w:val="Normal"/>
    <w:link w:val="BalloonTextChar"/>
    <w:uiPriority w:val="99"/>
    <w:semiHidden/>
    <w:unhideWhenUsed/>
    <w:rsid w:val="007F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multimedia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2016-03-14T18:51:00Z</dcterms:created>
  <dcterms:modified xsi:type="dcterms:W3CDTF">2016-03-14T18:52:00Z</dcterms:modified>
</cp:coreProperties>
</file>