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C5" w:rsidRDefault="007557C5" w:rsidP="007557C5">
      <w:pPr>
        <w:spacing w:after="0" w:line="240" w:lineRule="auto"/>
        <w:jc w:val="center"/>
        <w:rPr>
          <w:rFonts w:ascii="Times New Roman" w:hAnsi="Times New Roman"/>
          <w:b/>
          <w:sz w:val="24"/>
          <w:szCs w:val="24"/>
        </w:rPr>
      </w:pPr>
      <w:r w:rsidRPr="00206305">
        <w:rPr>
          <w:rFonts w:ascii="Times New Roman" w:hAnsi="Times New Roman"/>
          <w:b/>
          <w:sz w:val="24"/>
          <w:szCs w:val="24"/>
        </w:rPr>
        <w:t xml:space="preserve">ANALISIS BUTIR SOAL PELATIHAN KURIKULUM 2013 </w:t>
      </w:r>
      <w:r>
        <w:rPr>
          <w:rFonts w:ascii="Times New Roman" w:hAnsi="Times New Roman"/>
          <w:b/>
          <w:sz w:val="24"/>
          <w:szCs w:val="24"/>
        </w:rPr>
        <w:t xml:space="preserve">GURU MATEMATIKA </w:t>
      </w:r>
      <w:r w:rsidRPr="00206305">
        <w:rPr>
          <w:rFonts w:ascii="Times New Roman" w:hAnsi="Times New Roman"/>
          <w:b/>
          <w:sz w:val="24"/>
          <w:szCs w:val="24"/>
        </w:rPr>
        <w:t>SMA KELAS XII</w:t>
      </w:r>
    </w:p>
    <w:p w:rsidR="007557C5" w:rsidRDefault="007557C5" w:rsidP="007557C5">
      <w:pPr>
        <w:pStyle w:val="NoSpacing"/>
        <w:ind w:firstLine="0"/>
        <w:jc w:val="center"/>
        <w:rPr>
          <w:rFonts w:ascii="Times New Roman" w:hAnsi="Times New Roman" w:cs="Times New Roman"/>
          <w:sz w:val="24"/>
          <w:szCs w:val="24"/>
        </w:rPr>
      </w:pPr>
    </w:p>
    <w:p w:rsidR="007557C5" w:rsidRPr="00197764" w:rsidRDefault="007557C5" w:rsidP="007557C5">
      <w:pPr>
        <w:rPr>
          <w:rFonts w:ascii="Times New Roman" w:hAnsi="Times New Roman" w:cs="Times New Roman"/>
          <w:sz w:val="24"/>
          <w:szCs w:val="24"/>
        </w:rPr>
      </w:pPr>
    </w:p>
    <w:p w:rsidR="007557C5" w:rsidRPr="007557C5" w:rsidRDefault="007557C5" w:rsidP="007557C5">
      <w:pPr>
        <w:pStyle w:val="NoSpacing"/>
        <w:ind w:firstLine="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Nursalim</w:t>
      </w:r>
      <w:proofErr w:type="spellEnd"/>
    </w:p>
    <w:p w:rsidR="007557C5" w:rsidRPr="00197764" w:rsidRDefault="007557C5" w:rsidP="007557C5">
      <w:pPr>
        <w:pStyle w:val="NoSpacing"/>
        <w:ind w:firstLine="0"/>
        <w:jc w:val="center"/>
        <w:rPr>
          <w:rFonts w:ascii="Times New Roman" w:hAnsi="Times New Roman" w:cs="Times New Roman"/>
          <w:sz w:val="24"/>
          <w:szCs w:val="24"/>
        </w:rPr>
      </w:pPr>
      <w:r>
        <w:rPr>
          <w:rFonts w:ascii="Times New Roman" w:hAnsi="Times New Roman" w:cs="Times New Roman"/>
          <w:bCs/>
          <w:sz w:val="24"/>
          <w:szCs w:val="24"/>
        </w:rPr>
        <w:t>Prof. Dr. Baso Intang Sappaile, M.Pd.</w:t>
      </w:r>
    </w:p>
    <w:p w:rsidR="007557C5" w:rsidRPr="00197764" w:rsidRDefault="007557C5" w:rsidP="007557C5">
      <w:pPr>
        <w:pStyle w:val="NoSpacing"/>
        <w:ind w:firstLine="0"/>
        <w:jc w:val="center"/>
        <w:rPr>
          <w:rFonts w:ascii="Times New Roman" w:hAnsi="Times New Roman" w:cs="Times New Roman"/>
          <w:sz w:val="24"/>
          <w:szCs w:val="24"/>
        </w:rPr>
      </w:pPr>
      <w:r>
        <w:rPr>
          <w:rFonts w:ascii="Times New Roman" w:hAnsi="Times New Roman" w:cs="Times New Roman"/>
          <w:bCs/>
          <w:sz w:val="24"/>
          <w:szCs w:val="24"/>
        </w:rPr>
        <w:t xml:space="preserve">Dr. </w:t>
      </w:r>
      <w:r w:rsidRPr="00197764">
        <w:rPr>
          <w:rFonts w:ascii="Times New Roman" w:hAnsi="Times New Roman" w:cs="Times New Roman"/>
          <w:bCs/>
          <w:sz w:val="24"/>
          <w:szCs w:val="24"/>
        </w:rPr>
        <w:t>Kaharuddin Arafah</w:t>
      </w:r>
      <w:r>
        <w:rPr>
          <w:rFonts w:ascii="Times New Roman" w:hAnsi="Times New Roman" w:cs="Times New Roman"/>
          <w:bCs/>
          <w:sz w:val="24"/>
          <w:szCs w:val="24"/>
        </w:rPr>
        <w:t>, M.Si.</w:t>
      </w:r>
    </w:p>
    <w:p w:rsidR="007557C5" w:rsidRDefault="007557C5" w:rsidP="007557C5">
      <w:pPr>
        <w:jc w:val="center"/>
        <w:rPr>
          <w:rFonts w:ascii="Times New Roman" w:hAnsi="Times New Roman" w:cs="Times New Roman"/>
          <w:sz w:val="24"/>
          <w:szCs w:val="24"/>
        </w:rPr>
      </w:pPr>
    </w:p>
    <w:p w:rsidR="00C64C5B" w:rsidRPr="00197764" w:rsidRDefault="00C64C5B" w:rsidP="007557C5">
      <w:pPr>
        <w:jc w:val="center"/>
        <w:rPr>
          <w:rFonts w:ascii="Times New Roman" w:hAnsi="Times New Roman" w:cs="Times New Roman"/>
          <w:sz w:val="24"/>
          <w:szCs w:val="24"/>
        </w:rPr>
      </w:pPr>
    </w:p>
    <w:p w:rsidR="007557C5" w:rsidRPr="00197764" w:rsidRDefault="009A26AA" w:rsidP="007557C5">
      <w:pPr>
        <w:jc w:val="center"/>
        <w:rPr>
          <w:rFonts w:ascii="Times New Roman" w:hAnsi="Times New Roman" w:cs="Times New Roman"/>
          <w:sz w:val="24"/>
          <w:szCs w:val="24"/>
        </w:rPr>
      </w:pPr>
      <w:r>
        <w:rPr>
          <w:rFonts w:ascii="Times New Roman" w:hAnsi="Times New Roman" w:cs="Times New Roman"/>
          <w:sz w:val="24"/>
          <w:szCs w:val="24"/>
        </w:rPr>
        <w:t>Abstrak</w:t>
      </w:r>
    </w:p>
    <w:p w:rsidR="007557C5" w:rsidRDefault="007557C5" w:rsidP="007557C5">
      <w:pPr>
        <w:spacing w:line="240" w:lineRule="auto"/>
        <w:ind w:firstLine="720"/>
        <w:rPr>
          <w:rFonts w:ascii="Times New Roman" w:hAnsi="Times New Roman" w:cs="Times New Roman"/>
          <w:sz w:val="24"/>
          <w:szCs w:val="24"/>
        </w:rPr>
      </w:pPr>
      <w:r w:rsidRPr="00F42F43">
        <w:rPr>
          <w:rFonts w:ascii="Times New Roman" w:hAnsi="Times New Roman" w:cs="Times New Roman"/>
          <w:sz w:val="24"/>
          <w:szCs w:val="24"/>
        </w:rPr>
        <w:t xml:space="preserve">Penelitian </w:t>
      </w:r>
      <w:r>
        <w:rPr>
          <w:rFonts w:ascii="Times New Roman" w:hAnsi="Times New Roman" w:cs="Times New Roman"/>
          <w:sz w:val="24"/>
          <w:szCs w:val="24"/>
        </w:rPr>
        <w:t>ini ber</w:t>
      </w:r>
      <w:r w:rsidRPr="00F42F43">
        <w:rPr>
          <w:rFonts w:ascii="Times New Roman" w:hAnsi="Times New Roman" w:cs="Times New Roman"/>
          <w:sz w:val="24"/>
          <w:szCs w:val="24"/>
        </w:rPr>
        <w:t>tujuan untuk me</w:t>
      </w:r>
      <w:proofErr w:type="spellStart"/>
      <w:r>
        <w:rPr>
          <w:rFonts w:ascii="Times New Roman" w:hAnsi="Times New Roman" w:cs="Times New Roman"/>
          <w:sz w:val="24"/>
          <w:szCs w:val="24"/>
          <w:lang w:val="en-US"/>
        </w:rPr>
        <w:t>ngetahui</w:t>
      </w:r>
      <w:proofErr w:type="spellEnd"/>
      <w:r w:rsidRPr="00F42F43">
        <w:rPr>
          <w:rFonts w:ascii="Times New Roman" w:hAnsi="Times New Roman" w:cs="Times New Roman"/>
          <w:sz w:val="24"/>
          <w:szCs w:val="24"/>
        </w:rPr>
        <w:t xml:space="preserve"> kualitas soal</w:t>
      </w:r>
      <w:r w:rsidRPr="00401970">
        <w:rPr>
          <w:rFonts w:ascii="Times New Roman" w:hAnsi="Times New Roman" w:cs="Times New Roman"/>
          <w:sz w:val="24"/>
          <w:szCs w:val="24"/>
        </w:rPr>
        <w:t xml:space="preserve"> </w:t>
      </w:r>
      <w:r w:rsidRPr="00401970">
        <w:rPr>
          <w:rFonts w:ascii="Times New Roman" w:hAnsi="Times New Roman"/>
          <w:sz w:val="24"/>
          <w:szCs w:val="24"/>
        </w:rPr>
        <w:t xml:space="preserve">Pelatihan Kurikulum </w:t>
      </w:r>
      <w:r>
        <w:rPr>
          <w:rFonts w:ascii="Times New Roman" w:hAnsi="Times New Roman"/>
          <w:sz w:val="24"/>
          <w:szCs w:val="24"/>
        </w:rPr>
        <w:t xml:space="preserve">2013 </w:t>
      </w:r>
      <w:r w:rsidRPr="00401970">
        <w:rPr>
          <w:rFonts w:ascii="Times New Roman" w:hAnsi="Times New Roman"/>
          <w:sz w:val="24"/>
          <w:szCs w:val="24"/>
        </w:rPr>
        <w:t xml:space="preserve">Guru </w:t>
      </w:r>
      <w:r>
        <w:rPr>
          <w:rFonts w:ascii="Times New Roman" w:hAnsi="Times New Roman"/>
          <w:sz w:val="24"/>
          <w:szCs w:val="24"/>
        </w:rPr>
        <w:t xml:space="preserve">Mata Pelajaran </w:t>
      </w:r>
      <w:r w:rsidRPr="00401970">
        <w:rPr>
          <w:rFonts w:ascii="Times New Roman" w:hAnsi="Times New Roman"/>
          <w:sz w:val="24"/>
          <w:szCs w:val="24"/>
        </w:rPr>
        <w:t>Matematika SMA Kelas XII</w:t>
      </w:r>
      <w:r>
        <w:rPr>
          <w:rFonts w:ascii="Times New Roman" w:hAnsi="Times New Roman" w:cs="Times New Roman"/>
          <w:sz w:val="24"/>
          <w:szCs w:val="24"/>
        </w:rPr>
        <w:t xml:space="preserve"> di Sulawesi Selatan ditinjau dari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rasional</w:t>
      </w:r>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pengecoh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7557C5" w:rsidRPr="007121C5" w:rsidRDefault="007557C5" w:rsidP="007557C5">
      <w:pPr>
        <w:spacing w:line="240" w:lineRule="auto"/>
        <w:ind w:firstLine="720"/>
        <w:rPr>
          <w:rFonts w:ascii="Times New Roman" w:hAnsi="Times New Roman" w:cs="Times New Roman"/>
          <w:noProof/>
          <w:sz w:val="24"/>
          <w:szCs w:val="24"/>
        </w:rPr>
      </w:pPr>
      <w:r w:rsidRPr="00461096">
        <w:rPr>
          <w:rFonts w:ascii="Times New Roman" w:hAnsi="Times New Roman"/>
          <w:noProof/>
          <w:sz w:val="24"/>
          <w:szCs w:val="24"/>
        </w:rPr>
        <w:t xml:space="preserve">Penelitian ini merupakan penelitian </w:t>
      </w:r>
      <w:r>
        <w:rPr>
          <w:rFonts w:ascii="Times New Roman" w:hAnsi="Times New Roman"/>
          <w:noProof/>
          <w:sz w:val="24"/>
          <w:szCs w:val="24"/>
        </w:rPr>
        <w:t>deskriptif kuantitatif, yakni menggambarkan kualiatas 1 paket soal dengan jumlah 25 butir soal dan 131 lembar jawaban responden</w:t>
      </w:r>
      <w:r>
        <w:rPr>
          <w:rFonts w:ascii="Times New Roman" w:hAnsi="Times New Roman"/>
          <w:color w:val="000000"/>
          <w:sz w:val="24"/>
          <w:szCs w:val="24"/>
        </w:rPr>
        <w:t xml:space="preserve"> baik </w:t>
      </w:r>
      <w:r w:rsidRPr="00B266F0">
        <w:rPr>
          <w:rFonts w:ascii="Times New Roman" w:hAnsi="Times New Roman"/>
          <w:color w:val="000000"/>
          <w:sz w:val="24"/>
          <w:szCs w:val="24"/>
        </w:rPr>
        <w:t xml:space="preserve">secara </w:t>
      </w:r>
      <w:r>
        <w:rPr>
          <w:rFonts w:ascii="Times New Roman" w:hAnsi="Times New Roman"/>
          <w:color w:val="000000"/>
          <w:sz w:val="24"/>
          <w:szCs w:val="24"/>
        </w:rPr>
        <w:t>rasional maupun</w:t>
      </w:r>
      <w:r w:rsidRPr="00B266F0">
        <w:rPr>
          <w:rFonts w:ascii="Times New Roman" w:hAnsi="Times New Roman"/>
          <w:color w:val="000000"/>
          <w:sz w:val="24"/>
          <w:szCs w:val="24"/>
        </w:rPr>
        <w:t xml:space="preserve"> empirik</w:t>
      </w:r>
      <w:r>
        <w:rPr>
          <w:rFonts w:ascii="Times New Roman" w:hAnsi="Times New Roman"/>
          <w:color w:val="000000"/>
          <w:sz w:val="24"/>
          <w:szCs w:val="24"/>
        </w:rPr>
        <w:t>.</w:t>
      </w:r>
      <w:r>
        <w:rPr>
          <w:rFonts w:ascii="Times New Roman" w:hAnsi="Times New Roman" w:cs="Times New Roman"/>
          <w:noProof/>
          <w:sz w:val="24"/>
          <w:szCs w:val="24"/>
        </w:rPr>
        <w:t xml:space="preserve"> Analisis secara rasional dilakukan untuk melihat kesesuaian soal dengan materi, konstruksi dan bahasa dari soal. Sedangkan analisis empiris dilakukan untuk melihat</w:t>
      </w:r>
      <w:r>
        <w:rPr>
          <w:rFonts w:ascii="Times New Roman" w:hAnsi="Times New Roman" w:cs="Times New Roman"/>
          <w:noProof/>
          <w:sz w:val="24"/>
          <w:szCs w:val="24"/>
          <w:lang w:val="en-US"/>
        </w:rPr>
        <w:t xml:space="preserve"> karakteristik butir yang meliputi </w:t>
      </w:r>
      <w:r>
        <w:rPr>
          <w:rFonts w:ascii="Times New Roman" w:hAnsi="Times New Roman" w:cs="Times New Roman"/>
          <w:noProof/>
          <w:sz w:val="24"/>
          <w:szCs w:val="24"/>
        </w:rPr>
        <w:t xml:space="preserve"> tingkat kesukaran, daya beda, efektifitas pengecoh, validitas butir dan reliabilitas. </w:t>
      </w:r>
    </w:p>
    <w:p w:rsidR="007557C5" w:rsidRDefault="007557C5" w:rsidP="007557C5">
      <w:pPr>
        <w:ind w:firstLine="720"/>
        <w:jc w:val="both"/>
        <w:rPr>
          <w:rFonts w:ascii="Times New Roman" w:eastAsiaTheme="minorEastAsia" w:hAnsi="Times New Roman" w:cs="Times New Roman"/>
          <w:sz w:val="24"/>
          <w:szCs w:val="24"/>
        </w:rPr>
      </w:pPr>
      <w:r>
        <w:rPr>
          <w:rFonts w:ascii="Times New Roman" w:hAnsi="Times New Roman" w:cs="Times New Roman"/>
          <w:noProof/>
          <w:sz w:val="24"/>
          <w:szCs w:val="24"/>
        </w:rPr>
        <w:t xml:space="preserve">Analisis rasional </w:t>
      </w:r>
      <w:r w:rsidRPr="00461096">
        <w:rPr>
          <w:rFonts w:ascii="Times New Roman" w:hAnsi="Times New Roman" w:cs="Times New Roman"/>
          <w:noProof/>
          <w:sz w:val="24"/>
          <w:szCs w:val="24"/>
        </w:rPr>
        <w:t>menunjukkan bahwa</w:t>
      </w:r>
      <w:r>
        <w:rPr>
          <w:rFonts w:ascii="Times New Roman" w:hAnsi="Times New Roman" w:cs="Times New Roman"/>
          <w:noProof/>
          <w:sz w:val="24"/>
          <w:szCs w:val="24"/>
        </w:rPr>
        <w:t xml:space="preserve"> </w:t>
      </w:r>
      <w:r w:rsidRPr="00461096">
        <w:rPr>
          <w:rFonts w:ascii="Times New Roman" w:hAnsi="Times New Roman" w:cs="Times New Roman"/>
          <w:noProof/>
          <w:sz w:val="24"/>
          <w:szCs w:val="24"/>
        </w:rPr>
        <w:t>instrumen</w:t>
      </w:r>
      <w:r>
        <w:rPr>
          <w:rFonts w:ascii="Times New Roman" w:hAnsi="Times New Roman" w:cs="Times New Roman"/>
          <w:noProof/>
          <w:sz w:val="24"/>
          <w:szCs w:val="24"/>
        </w:rPr>
        <w:t xml:space="preserve"> tes</w:t>
      </w:r>
      <w:r w:rsidRPr="00461096">
        <w:rPr>
          <w:rFonts w:ascii="Times New Roman" w:hAnsi="Times New Roman" w:cs="Times New Roman"/>
          <w:noProof/>
          <w:sz w:val="24"/>
          <w:szCs w:val="24"/>
        </w:rPr>
        <w:t xml:space="preserve"> </w:t>
      </w:r>
      <w:r w:rsidRPr="00401970">
        <w:rPr>
          <w:rFonts w:ascii="Times New Roman" w:hAnsi="Times New Roman"/>
          <w:sz w:val="24"/>
          <w:szCs w:val="24"/>
        </w:rPr>
        <w:t>Pelatihan Kurikulum 2013 Guru Matematika SMA Kelas XII</w:t>
      </w:r>
      <w:r>
        <w:rPr>
          <w:rFonts w:ascii="Times New Roman" w:hAnsi="Times New Roman" w:cs="Times New Roman"/>
          <w:noProof/>
          <w:sz w:val="24"/>
          <w:szCs w:val="24"/>
        </w:rPr>
        <w:t xml:space="preserve"> memiliki relevansi kuat dengan koefisien validasi isi</w:t>
      </w:r>
      <w:r w:rsidRPr="00E531CC">
        <w:rPr>
          <w:rFonts w:ascii="Times New Roman" w:hAnsi="Times New Roman" w:cs="Times New Roman"/>
          <w:sz w:val="24"/>
          <w:szCs w:val="24"/>
        </w:rPr>
        <w:t xml:space="preserve"> </w:t>
      </w:r>
      <w:r>
        <w:rPr>
          <w:rFonts w:ascii="Times New Roman" w:hAnsi="Times New Roman" w:cs="Times New Roman"/>
          <w:sz w:val="24"/>
          <w:szCs w:val="24"/>
        </w:rPr>
        <w:t>lebih dari 0,75 yaitu V =100%.</w:t>
      </w:r>
      <w:r>
        <w:rPr>
          <w:rFonts w:ascii="Times New Roman" w:hAnsi="Times New Roman" w:cs="Times New Roman"/>
          <w:noProof/>
          <w:sz w:val="24"/>
          <w:szCs w:val="24"/>
        </w:rPr>
        <w:t xml:space="preserve"> Analisis</w:t>
      </w:r>
      <w:r w:rsidRPr="00461096">
        <w:rPr>
          <w:rFonts w:ascii="Times New Roman" w:hAnsi="Times New Roman" w:cs="Times New Roman"/>
          <w:noProof/>
          <w:sz w:val="24"/>
          <w:szCs w:val="24"/>
        </w:rPr>
        <w:t xml:space="preserve"> empiris, </w:t>
      </w:r>
      <w:r>
        <w:rPr>
          <w:rFonts w:ascii="Times New Roman" w:hAnsi="Times New Roman" w:cs="Times New Roman"/>
          <w:noProof/>
          <w:sz w:val="24"/>
          <w:szCs w:val="24"/>
        </w:rPr>
        <w:t>tingkat kesukaran</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diperoleh 4</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butir sukar, 16 butir sedang dan 5 butir mudah. Analisis</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daya beda butir terdapat 3 butir tidak baik, 5 butir kurang (perlu revisi), 8</w:t>
      </w:r>
      <w:r w:rsidRPr="00461096">
        <w:rPr>
          <w:rFonts w:ascii="Times New Roman" w:hAnsi="Times New Roman" w:cs="Times New Roman"/>
          <w:noProof/>
          <w:sz w:val="24"/>
          <w:szCs w:val="24"/>
        </w:rPr>
        <w:t xml:space="preserve"> butir </w:t>
      </w:r>
      <w:r>
        <w:rPr>
          <w:rFonts w:ascii="Times New Roman" w:hAnsi="Times New Roman" w:cs="Times New Roman"/>
          <w:noProof/>
          <w:sz w:val="24"/>
          <w:szCs w:val="24"/>
        </w:rPr>
        <w:t xml:space="preserve">baik dan tidak </w:t>
      </w:r>
      <w:r w:rsidRPr="00461096">
        <w:rPr>
          <w:rFonts w:ascii="Times New Roman" w:hAnsi="Times New Roman" w:cs="Times New Roman"/>
          <w:noProof/>
          <w:sz w:val="24"/>
          <w:szCs w:val="24"/>
        </w:rPr>
        <w:t xml:space="preserve">perlu direvisi, dan </w:t>
      </w:r>
      <w:r>
        <w:rPr>
          <w:rFonts w:ascii="Times New Roman" w:hAnsi="Times New Roman" w:cs="Times New Roman"/>
          <w:noProof/>
          <w:sz w:val="24"/>
          <w:szCs w:val="24"/>
        </w:rPr>
        <w:t>9</w:t>
      </w:r>
      <w:r w:rsidRPr="00461096">
        <w:rPr>
          <w:rFonts w:ascii="Times New Roman" w:hAnsi="Times New Roman" w:cs="Times New Roman"/>
          <w:noProof/>
          <w:sz w:val="24"/>
          <w:szCs w:val="24"/>
        </w:rPr>
        <w:t xml:space="preserve"> butir</w:t>
      </w:r>
      <w:r>
        <w:rPr>
          <w:rFonts w:ascii="Times New Roman" w:hAnsi="Times New Roman" w:cs="Times New Roman"/>
          <w:noProof/>
          <w:sz w:val="24"/>
          <w:szCs w:val="24"/>
        </w:rPr>
        <w:t xml:space="preserve"> sangat baik</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Analisis</w:t>
      </w:r>
      <w:r w:rsidRPr="00461096">
        <w:rPr>
          <w:rFonts w:ascii="Times New Roman" w:hAnsi="Times New Roman" w:cs="Times New Roman"/>
          <w:noProof/>
          <w:sz w:val="24"/>
          <w:szCs w:val="24"/>
        </w:rPr>
        <w:t xml:space="preserve"> efektivitas distraktor, 1 butir tidak berfungsi </w:t>
      </w:r>
      <w:r>
        <w:rPr>
          <w:rFonts w:ascii="Times New Roman" w:hAnsi="Times New Roman" w:cs="Times New Roman"/>
          <w:noProof/>
          <w:sz w:val="24"/>
          <w:szCs w:val="24"/>
        </w:rPr>
        <w:t>pengeconnya. Berdasarkan hasil analisis</w:t>
      </w:r>
      <w:r w:rsidRPr="00461096">
        <w:rPr>
          <w:rFonts w:ascii="Times New Roman" w:hAnsi="Times New Roman" w:cs="Times New Roman"/>
          <w:noProof/>
          <w:sz w:val="24"/>
          <w:szCs w:val="24"/>
        </w:rPr>
        <w:t xml:space="preserve"> validitas</w:t>
      </w:r>
      <w:r>
        <w:rPr>
          <w:rFonts w:ascii="Times New Roman" w:hAnsi="Times New Roman" w:cs="Times New Roman"/>
          <w:noProof/>
          <w:sz w:val="24"/>
          <w:szCs w:val="24"/>
        </w:rPr>
        <w:t xml:space="preserve"> butir, 3</w:t>
      </w:r>
      <w:r w:rsidRPr="00461096">
        <w:rPr>
          <w:rFonts w:ascii="Times New Roman" w:hAnsi="Times New Roman" w:cs="Times New Roman"/>
          <w:noProof/>
          <w:sz w:val="24"/>
          <w:szCs w:val="24"/>
        </w:rPr>
        <w:t xml:space="preserve"> butir tidak valid.</w:t>
      </w:r>
      <w:r>
        <w:rPr>
          <w:rFonts w:ascii="Times New Roman" w:hAnsi="Times New Roman" w:cs="Times New Roman"/>
          <w:noProof/>
          <w:sz w:val="24"/>
          <w:szCs w:val="24"/>
        </w:rPr>
        <w:t xml:space="preserve"> Tiga (3) butir tidak valid tersebut terjadi dikarenakan tidak mampunya butir tesebut membedakan peserta tes yang pandai dengan kurang pandai. Sedangkan analisis</w:t>
      </w:r>
      <w:r w:rsidRPr="00461096">
        <w:rPr>
          <w:rFonts w:ascii="Times New Roman" w:hAnsi="Times New Roman" w:cs="Times New Roman"/>
          <w:noProof/>
          <w:sz w:val="24"/>
          <w:szCs w:val="24"/>
        </w:rPr>
        <w:t xml:space="preserve"> reliabilitas, </w:t>
      </w:r>
      <w:r>
        <w:rPr>
          <w:rFonts w:ascii="Times New Roman" w:hAnsi="Times New Roman" w:cs="Times New Roman"/>
          <w:noProof/>
          <w:sz w:val="24"/>
          <w:szCs w:val="24"/>
        </w:rPr>
        <w:t>diperoleh koefisien reliabilitas 0,7 dan</w:t>
      </w:r>
      <w:r w:rsidRPr="00AD405D">
        <w:rPr>
          <w:rFonts w:ascii="Times New Roman" w:eastAsiaTheme="minorEastAsia" w:hAnsi="Times New Roman" w:cs="Times New Roman"/>
          <w:sz w:val="24"/>
          <w:szCs w:val="24"/>
        </w:rPr>
        <w:t xml:space="preserve"> </w:t>
      </w:r>
      <w:r w:rsidRPr="003946BA">
        <w:rPr>
          <w:rFonts w:ascii="Times New Roman" w:eastAsiaTheme="minorEastAsia" w:hAnsi="Times New Roman" w:cs="Times New Roman"/>
          <w:sz w:val="24"/>
          <w:szCs w:val="24"/>
        </w:rPr>
        <w:t>dapat diartikan bahwa</w:t>
      </w:r>
      <w:r>
        <w:rPr>
          <w:rFonts w:ascii="Times New Roman" w:eastAsiaTheme="minorEastAsia" w:hAnsi="Times New Roman" w:cs="Times New Roman"/>
          <w:sz w:val="24"/>
          <w:szCs w:val="24"/>
        </w:rPr>
        <w:t>,</w:t>
      </w:r>
      <w:r w:rsidRPr="003946B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soal </w:t>
      </w:r>
      <w:r>
        <w:rPr>
          <w:rFonts w:ascii="Times New Roman" w:hAnsi="Times New Roman" w:cs="Times New Roman"/>
          <w:sz w:val="24"/>
          <w:szCs w:val="24"/>
        </w:rPr>
        <w:t>Pelatihan Kurikulum 2013 Guru Matematika SMA Kelas XII</w:t>
      </w:r>
      <w:r>
        <w:rPr>
          <w:rFonts w:ascii="Times New Roman" w:eastAsiaTheme="minorEastAsia" w:hAnsi="Times New Roman" w:cs="Times New Roman"/>
          <w:sz w:val="24"/>
          <w:szCs w:val="24"/>
        </w:rPr>
        <w:t xml:space="preserve"> tidak konsisten. Hal ini berarti bahwa apabila dilakukan tes serupa pada peserta yang sama atau peserta lainnya yang memiliki kemampuan sama dengan waktu tes berbeda.</w:t>
      </w:r>
    </w:p>
    <w:p w:rsidR="002B7AE0" w:rsidRDefault="002B7AE0" w:rsidP="007557C5">
      <w:pPr>
        <w:ind w:firstLine="720"/>
        <w:jc w:val="both"/>
        <w:rPr>
          <w:rFonts w:ascii="Times New Roman" w:hAnsi="Times New Roman" w:cs="Times New Roman"/>
          <w:sz w:val="24"/>
          <w:szCs w:val="24"/>
        </w:rPr>
      </w:pPr>
    </w:p>
    <w:p w:rsidR="007557C5" w:rsidRPr="00C64C5B" w:rsidRDefault="007557C5" w:rsidP="007557C5">
      <w:pPr>
        <w:spacing w:line="360" w:lineRule="auto"/>
        <w:jc w:val="both"/>
        <w:rPr>
          <w:rFonts w:ascii="Times New Roman" w:hAnsi="Times New Roman" w:cs="Times New Roman"/>
          <w:b/>
          <w:sz w:val="24"/>
          <w:szCs w:val="24"/>
        </w:rPr>
      </w:pPr>
      <w:r w:rsidRPr="00CD68D8">
        <w:rPr>
          <w:rFonts w:ascii="Times New Roman" w:hAnsi="Times New Roman" w:cs="Times New Roman"/>
          <w:b/>
          <w:sz w:val="24"/>
          <w:szCs w:val="24"/>
        </w:rPr>
        <w:t>Kata Kunci:</w:t>
      </w:r>
      <w:r w:rsidRPr="00CD68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68D8">
        <w:rPr>
          <w:rFonts w:ascii="Times New Roman" w:hAnsi="Times New Roman" w:cs="Times New Roman"/>
          <w:b/>
          <w:sz w:val="24"/>
        </w:rPr>
        <w:t xml:space="preserve">Evaluasi   Pembelajaran,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Butir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Soal</w:t>
      </w:r>
      <w:proofErr w:type="spellEnd"/>
      <w:r w:rsidRPr="00CD68D8">
        <w:rPr>
          <w:rFonts w:ascii="Times New Roman" w:hAnsi="Times New Roman" w:cs="Times New Roman"/>
          <w:b/>
          <w:sz w:val="24"/>
          <w:szCs w:val="24"/>
        </w:rPr>
        <w:t xml:space="preserve">, </w:t>
      </w:r>
      <w:r w:rsidRPr="00312B7E">
        <w:rPr>
          <w:rFonts w:ascii="Times New Roman" w:hAnsi="Times New Roman" w:cs="Times New Roman"/>
          <w:b/>
          <w:sz w:val="24"/>
          <w:szCs w:val="24"/>
        </w:rPr>
        <w:t>Kualitas Soal</w:t>
      </w:r>
    </w:p>
    <w:p w:rsidR="00C3464C" w:rsidRPr="006F140C" w:rsidRDefault="00C3464C" w:rsidP="006F140C">
      <w:pPr>
        <w:pStyle w:val="ListParagraph"/>
        <w:numPr>
          <w:ilvl w:val="0"/>
          <w:numId w:val="22"/>
        </w:numPr>
        <w:spacing w:line="360" w:lineRule="auto"/>
        <w:ind w:left="284"/>
        <w:jc w:val="both"/>
        <w:rPr>
          <w:rFonts w:ascii="Times New Roman" w:hAnsi="Times New Roman"/>
          <w:b/>
          <w:color w:val="000000"/>
          <w:sz w:val="24"/>
          <w:szCs w:val="24"/>
        </w:rPr>
      </w:pPr>
      <w:r w:rsidRPr="006F140C">
        <w:rPr>
          <w:rFonts w:ascii="Times New Roman" w:hAnsi="Times New Roman"/>
          <w:b/>
          <w:color w:val="000000"/>
          <w:sz w:val="24"/>
          <w:szCs w:val="24"/>
        </w:rPr>
        <w:lastRenderedPageBreak/>
        <w:t>PENDAHULUAN</w:t>
      </w:r>
    </w:p>
    <w:p w:rsidR="00A072B5" w:rsidRDefault="00A072B5" w:rsidP="00C3464C">
      <w:pPr>
        <w:spacing w:line="360" w:lineRule="auto"/>
        <w:ind w:firstLine="720"/>
        <w:jc w:val="both"/>
        <w:rPr>
          <w:rFonts w:ascii="Times New Roman" w:hAnsi="Times New Roman"/>
          <w:color w:val="000000"/>
          <w:sz w:val="24"/>
          <w:szCs w:val="24"/>
        </w:rPr>
      </w:pPr>
      <w:r w:rsidRPr="00097837">
        <w:rPr>
          <w:rFonts w:ascii="Times New Roman" w:hAnsi="Times New Roman"/>
          <w:color w:val="000000"/>
          <w:sz w:val="24"/>
          <w:szCs w:val="24"/>
        </w:rPr>
        <w:t>Implementasi Kurikulum 2013 merupakan langkah strategis dalam menghadapi globalisasi dan tuntutan masyarakat Indonesia masa depan</w:t>
      </w:r>
      <w:r>
        <w:rPr>
          <w:rFonts w:ascii="Times New Roman" w:hAnsi="Times New Roman"/>
          <w:color w:val="000000"/>
          <w:sz w:val="24"/>
          <w:szCs w:val="24"/>
        </w:rPr>
        <w:t>.</w:t>
      </w:r>
      <w:r w:rsidRPr="00A072B5">
        <w:rPr>
          <w:rFonts w:ascii="Times New Roman" w:hAnsi="Times New Roman"/>
          <w:color w:val="000000"/>
          <w:sz w:val="24"/>
          <w:szCs w:val="24"/>
        </w:rPr>
        <w:t xml:space="preserve"> </w:t>
      </w:r>
      <w:r w:rsidRPr="00097837">
        <w:rPr>
          <w:rFonts w:ascii="Times New Roman" w:hAnsi="Times New Roman"/>
          <w:color w:val="000000"/>
          <w:sz w:val="24"/>
          <w:szCs w:val="24"/>
        </w:rPr>
        <w:t>Untuk menjamin keterlaksanaan implementasi Kurikulum 2013 pada 16.991 sekolah maka kepada semua guru dan kepala sekolah di sekolah sasaran serta pengawas diberikan pelatihan implementasi Kurikulum 2013.</w:t>
      </w:r>
      <w:r>
        <w:rPr>
          <w:rFonts w:ascii="Times New Roman" w:hAnsi="Times New Roman"/>
          <w:color w:val="000000"/>
          <w:sz w:val="24"/>
          <w:szCs w:val="24"/>
        </w:rPr>
        <w:t xml:space="preserve"> </w:t>
      </w:r>
    </w:p>
    <w:p w:rsidR="0096591F" w:rsidRDefault="00A072B5" w:rsidP="00C3464C">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Mengingat begitu pentingnya implementasi kurikulum 2013 di sekolah-sekolah maka dibutuhkan evaluasi yang tepat pada pelatihan implementasi Kurikulum 2013 yang diadakan Kementrian Pendidikan dan Kebudayaan terkhusus bagi </w:t>
      </w:r>
      <w:r w:rsidRPr="00097837">
        <w:rPr>
          <w:rFonts w:ascii="Times New Roman" w:hAnsi="Times New Roman"/>
          <w:color w:val="000000"/>
          <w:sz w:val="24"/>
          <w:szCs w:val="24"/>
        </w:rPr>
        <w:t>Lembaga Penjamin Mutu Pendidikan (LPMP) provinsi Sulawesi Selatan</w:t>
      </w:r>
      <w:r>
        <w:rPr>
          <w:rFonts w:ascii="Times New Roman" w:hAnsi="Times New Roman"/>
          <w:color w:val="000000"/>
          <w:sz w:val="24"/>
          <w:szCs w:val="24"/>
        </w:rPr>
        <w:t>.</w:t>
      </w:r>
    </w:p>
    <w:p w:rsidR="00A072B5" w:rsidRDefault="00A072B5" w:rsidP="00C3464C">
      <w:pPr>
        <w:spacing w:line="360" w:lineRule="auto"/>
        <w:ind w:firstLine="720"/>
        <w:jc w:val="both"/>
        <w:rPr>
          <w:rFonts w:ascii="Times New Roman" w:hAnsi="Times New Roman"/>
          <w:color w:val="000000"/>
          <w:sz w:val="24"/>
          <w:szCs w:val="24"/>
        </w:rPr>
      </w:pPr>
      <w:r w:rsidRPr="00097837">
        <w:rPr>
          <w:rFonts w:ascii="Times New Roman" w:hAnsi="Times New Roman"/>
          <w:color w:val="000000"/>
          <w:sz w:val="24"/>
          <w:szCs w:val="24"/>
        </w:rPr>
        <w:t>Dalam evaluasi diperlukan suatu instrument yang tepat untuk mengukur hasil pembelajaran dimana instrumen merupakan alat yang digunakan dalam mengukur dan menilai suatu gejala dan objek yang diukur. Instrument yang baik akan menghasilkan data yang relevan dengan tujuan yang ingin dicapai.</w:t>
      </w:r>
    </w:p>
    <w:p w:rsidR="00A072B5" w:rsidRDefault="00A072B5" w:rsidP="00C3464C">
      <w:pPr>
        <w:spacing w:line="360" w:lineRule="auto"/>
        <w:ind w:firstLine="720"/>
        <w:jc w:val="both"/>
        <w:rPr>
          <w:rFonts w:ascii="Times New Roman" w:hAnsi="Times New Roman"/>
          <w:color w:val="000000"/>
          <w:sz w:val="24"/>
          <w:szCs w:val="24"/>
        </w:rPr>
      </w:pPr>
      <w:r w:rsidRPr="00097837">
        <w:rPr>
          <w:rFonts w:ascii="Times New Roman" w:hAnsi="Times New Roman"/>
          <w:color w:val="000000"/>
          <w:sz w:val="24"/>
          <w:szCs w:val="24"/>
        </w:rPr>
        <w:t>Pada proses pelatihan kurikulum 2013 yang dilaksanakan tentunya akan memberikan efek positif apabila dilakukan dengan sungguh-sungguh. Tentunya dalam hal ini diperlukan suatu evaluasi untuk mengukur keberhasilan pelatihan tersebut. Suatu tes yang diberikan kepada peserta pelatihan akan memberikan gambaran tingkat keberhasilan dari suatu program pelatihan yang dijalankan, yang untuk selanjutnya memberikan masukan untuk para pihak yang terkait untuk membuat langkah-langkah kebijakan yang tepat sasaran.</w:t>
      </w:r>
    </w:p>
    <w:p w:rsidR="00A072B5" w:rsidRDefault="00C3464C" w:rsidP="00C3464C">
      <w:pPr>
        <w:spacing w:line="360" w:lineRule="auto"/>
        <w:ind w:firstLine="720"/>
        <w:jc w:val="both"/>
        <w:rPr>
          <w:rFonts w:ascii="Times New Roman" w:hAnsi="Times New Roman"/>
          <w:color w:val="000000"/>
          <w:sz w:val="24"/>
          <w:szCs w:val="24"/>
        </w:rPr>
      </w:pPr>
      <w:r w:rsidRPr="00097837">
        <w:rPr>
          <w:rFonts w:ascii="Times New Roman" w:hAnsi="Times New Roman"/>
          <w:color w:val="000000"/>
          <w:sz w:val="24"/>
          <w:szCs w:val="24"/>
        </w:rPr>
        <w:t xml:space="preserve">tes merupakan salah satu cara untuk mengestimasi besarnya tingkat kemampuan manusia secara tidak langsung, yaitu respons seseorang terhadap sejumlah stimulus atau pertanyaan. Oleh karena itu agar diperoleh informasi yang akurat dibutuhkan tes yang handal dan sahih. Kenyataannya suatu tes yang diberikan belum tentu bisa mengestimasi kemampuan peserta tes dengan akurat. Hal ini dikarenakan instrument tes yang digunakan untuk mengukur kemampuan peserta tes belum </w:t>
      </w:r>
      <w:r w:rsidRPr="00097837">
        <w:rPr>
          <w:rFonts w:ascii="Times New Roman" w:hAnsi="Times New Roman"/>
          <w:color w:val="000000"/>
          <w:sz w:val="24"/>
          <w:szCs w:val="24"/>
        </w:rPr>
        <w:lastRenderedPageBreak/>
        <w:t>memiliki kualitas yang cukup untuk betul-betul memberikan informasi yang akurat tentang kemampuan peserta tes.</w:t>
      </w:r>
    </w:p>
    <w:p w:rsidR="00C3464C" w:rsidRDefault="00C3464C" w:rsidP="00C3464C">
      <w:pPr>
        <w:spacing w:line="360" w:lineRule="auto"/>
        <w:ind w:firstLine="720"/>
        <w:jc w:val="both"/>
        <w:rPr>
          <w:rFonts w:ascii="Times New Roman" w:eastAsia="Calibri" w:hAnsi="Times New Roman"/>
          <w:color w:val="000000"/>
          <w:sz w:val="24"/>
          <w:szCs w:val="24"/>
          <w:lang w:eastAsia="id-ID"/>
        </w:rPr>
      </w:pPr>
      <w:r w:rsidRPr="00097837">
        <w:rPr>
          <w:rFonts w:ascii="Times New Roman" w:hAnsi="Times New Roman"/>
          <w:color w:val="000000"/>
          <w:sz w:val="24"/>
          <w:szCs w:val="24"/>
        </w:rPr>
        <w:t xml:space="preserve">Maka dari itu, analisis terhadap instrument tes perlu dilakukan baik secara rasional maupun secara empiris. </w:t>
      </w:r>
      <w:r w:rsidRPr="00097837">
        <w:rPr>
          <w:rFonts w:ascii="Times New Roman" w:eastAsia="Calibri" w:hAnsi="Times New Roman"/>
          <w:color w:val="000000"/>
          <w:sz w:val="24"/>
          <w:szCs w:val="24"/>
          <w:lang w:eastAsia="id-ID"/>
        </w:rPr>
        <w:t>Kedua analisis tersebut merupakan bagian terpenting dalam mengana</w:t>
      </w:r>
      <w:r>
        <w:rPr>
          <w:rFonts w:ascii="Times New Roman" w:eastAsia="Calibri" w:hAnsi="Times New Roman"/>
          <w:color w:val="000000"/>
          <w:sz w:val="24"/>
          <w:szCs w:val="24"/>
          <w:lang w:eastAsia="id-ID"/>
        </w:rPr>
        <w:t>lisis intrumen tes dengan baik hal ini di</w:t>
      </w:r>
      <w:r w:rsidRPr="00097837">
        <w:rPr>
          <w:rFonts w:ascii="Times New Roman" w:eastAsia="Calibri" w:hAnsi="Times New Roman"/>
          <w:color w:val="000000"/>
          <w:sz w:val="24"/>
          <w:szCs w:val="24"/>
          <w:lang w:eastAsia="id-ID"/>
        </w:rPr>
        <w:t>karena</w:t>
      </w:r>
      <w:r>
        <w:rPr>
          <w:rFonts w:ascii="Times New Roman" w:eastAsia="Calibri" w:hAnsi="Times New Roman"/>
          <w:color w:val="000000"/>
          <w:sz w:val="24"/>
          <w:szCs w:val="24"/>
          <w:lang w:eastAsia="id-ID"/>
        </w:rPr>
        <w:t>kan</w:t>
      </w:r>
      <w:r w:rsidRPr="00097837">
        <w:rPr>
          <w:rFonts w:ascii="Times New Roman" w:eastAsia="Calibri" w:hAnsi="Times New Roman"/>
          <w:color w:val="000000"/>
          <w:sz w:val="24"/>
          <w:szCs w:val="24"/>
          <w:lang w:eastAsia="id-ID"/>
        </w:rPr>
        <w:t xml:space="preserve"> kedua analisis ini mampu menentukan</w:t>
      </w:r>
      <w:r w:rsidRPr="00097837">
        <w:rPr>
          <w:rFonts w:ascii="Times New Roman" w:hAnsi="Times New Roman"/>
          <w:color w:val="000000"/>
          <w:sz w:val="24"/>
          <w:szCs w:val="24"/>
        </w:rPr>
        <w:t xml:space="preserve"> </w:t>
      </w:r>
      <w:r w:rsidRPr="00097837">
        <w:rPr>
          <w:rFonts w:ascii="Times New Roman" w:eastAsia="Calibri" w:hAnsi="Times New Roman"/>
          <w:color w:val="000000"/>
          <w:sz w:val="24"/>
          <w:szCs w:val="24"/>
          <w:lang w:eastAsia="id-ID"/>
        </w:rPr>
        <w:t>seberapa cermat sua</w:t>
      </w:r>
      <w:r>
        <w:rPr>
          <w:rFonts w:ascii="Times New Roman" w:eastAsia="Calibri" w:hAnsi="Times New Roman"/>
          <w:color w:val="000000"/>
          <w:sz w:val="24"/>
          <w:szCs w:val="24"/>
          <w:lang w:eastAsia="id-ID"/>
        </w:rPr>
        <w:t>tu tes melakukan fungsi ukurnya.</w:t>
      </w:r>
    </w:p>
    <w:p w:rsidR="00C3464C" w:rsidRDefault="00C3464C" w:rsidP="00C3464C">
      <w:pPr>
        <w:spacing w:line="360" w:lineRule="auto"/>
        <w:ind w:firstLine="720"/>
        <w:jc w:val="both"/>
        <w:rPr>
          <w:rFonts w:ascii="Times New Roman" w:hAnsi="Times New Roman"/>
          <w:color w:val="000000"/>
          <w:sz w:val="24"/>
          <w:szCs w:val="24"/>
        </w:rPr>
      </w:pPr>
      <w:r>
        <w:rPr>
          <w:rFonts w:ascii="Times New Roman" w:hAnsi="Times New Roman"/>
          <w:sz w:val="24"/>
          <w:szCs w:val="24"/>
        </w:rPr>
        <w:t>Berdasarkan</w:t>
      </w:r>
      <w:r w:rsidRPr="008A1A1F">
        <w:rPr>
          <w:rFonts w:ascii="Times New Roman" w:hAnsi="Times New Roman"/>
          <w:sz w:val="24"/>
          <w:szCs w:val="24"/>
        </w:rPr>
        <w:t xml:space="preserve"> uraian pada latar belakang di atas, maka penulis terdorong untuk melakukan penelitian berkaitan dengan kualitas suatu tes dengan judul “</w:t>
      </w:r>
      <w:r>
        <w:rPr>
          <w:rFonts w:ascii="Times New Roman" w:hAnsi="Times New Roman"/>
          <w:sz w:val="24"/>
          <w:szCs w:val="24"/>
        </w:rPr>
        <w:t>Analisis Butir Soal Pelatihan Kurikulum 2013 Guru SMA Kelas XII”</w:t>
      </w:r>
      <w:r>
        <w:rPr>
          <w:rFonts w:ascii="Times New Roman" w:hAnsi="Times New Roman"/>
          <w:color w:val="000000"/>
          <w:sz w:val="24"/>
          <w:szCs w:val="24"/>
        </w:rPr>
        <w:t>.</w:t>
      </w:r>
    </w:p>
    <w:p w:rsidR="007F3C83" w:rsidRDefault="007F3C83" w:rsidP="00C3464C">
      <w:pPr>
        <w:spacing w:line="360" w:lineRule="auto"/>
        <w:ind w:firstLine="720"/>
        <w:jc w:val="both"/>
        <w:rPr>
          <w:rFonts w:ascii="Times New Roman" w:hAnsi="Times New Roman"/>
          <w:color w:val="000000"/>
          <w:sz w:val="24"/>
          <w:szCs w:val="24"/>
        </w:rPr>
      </w:pPr>
    </w:p>
    <w:p w:rsidR="00E25D4D" w:rsidRPr="006F140C" w:rsidRDefault="00E25D4D" w:rsidP="006F140C">
      <w:pPr>
        <w:pStyle w:val="ListParagraph"/>
        <w:numPr>
          <w:ilvl w:val="0"/>
          <w:numId w:val="22"/>
        </w:numPr>
        <w:spacing w:line="360" w:lineRule="auto"/>
        <w:ind w:left="284"/>
        <w:jc w:val="both"/>
        <w:rPr>
          <w:rFonts w:ascii="Times New Roman" w:hAnsi="Times New Roman" w:cs="Times New Roman"/>
          <w:b/>
          <w:sz w:val="24"/>
          <w:szCs w:val="24"/>
        </w:rPr>
      </w:pPr>
      <w:r w:rsidRPr="006F140C">
        <w:rPr>
          <w:rFonts w:ascii="Times New Roman" w:hAnsi="Times New Roman" w:cs="Times New Roman"/>
          <w:b/>
          <w:sz w:val="24"/>
          <w:szCs w:val="24"/>
        </w:rPr>
        <w:t>KAJIAN PUSTAKA</w:t>
      </w:r>
    </w:p>
    <w:p w:rsidR="00E25D4D" w:rsidRDefault="00E25D4D" w:rsidP="007F3C83">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Evaluasi Pembelajaran</w:t>
      </w:r>
    </w:p>
    <w:p w:rsidR="007F3C83" w:rsidRDefault="007F3C83" w:rsidP="007F3C83">
      <w:pPr>
        <w:spacing w:after="0" w:line="360" w:lineRule="auto"/>
        <w:ind w:left="-74" w:firstLine="720"/>
        <w:jc w:val="both"/>
        <w:rPr>
          <w:rFonts w:ascii="Times New Roman" w:hAnsi="Times New Roman" w:cs="Times New Roman"/>
          <w:color w:val="000000" w:themeColor="text1"/>
          <w:sz w:val="24"/>
          <w:szCs w:val="24"/>
        </w:rPr>
      </w:pPr>
      <w:r w:rsidRPr="007F3C83">
        <w:rPr>
          <w:rFonts w:ascii="Times New Roman" w:hAnsi="Times New Roman" w:cs="Times New Roman"/>
          <w:color w:val="000000" w:themeColor="text1"/>
          <w:sz w:val="24"/>
          <w:szCs w:val="24"/>
        </w:rPr>
        <w:t xml:space="preserve">Menurut Gronlund (1985) dalam Djaali (2008: 1) Evaluasi yang dalam bahasa inggris dikenal dengan istilah </w:t>
      </w:r>
      <w:r w:rsidRPr="007F3C83">
        <w:rPr>
          <w:rFonts w:ascii="Times New Roman" w:hAnsi="Times New Roman" w:cs="Times New Roman"/>
          <w:i/>
          <w:color w:val="000000" w:themeColor="text1"/>
          <w:sz w:val="24"/>
          <w:szCs w:val="24"/>
        </w:rPr>
        <w:t xml:space="preserve">Evaluation </w:t>
      </w:r>
      <w:r w:rsidRPr="007F3C83">
        <w:rPr>
          <w:rFonts w:ascii="Times New Roman" w:hAnsi="Times New Roman" w:cs="Times New Roman"/>
          <w:color w:val="000000" w:themeColor="text1"/>
          <w:sz w:val="24"/>
          <w:szCs w:val="24"/>
        </w:rPr>
        <w:t>adalah suatu proses yang sistematis untuk menentukan atau membuat keputusan, sampai sejauh mana tujuan program telah tercapai. Hal ini sejalan dengan apa yang diungkapkan Wrighstone, dkk (1956) yang menegmukakan bahwa evaluasi pendidikan adalah penaksiran terhadap pertumbuhan dan kemajuan peserta didik ke arah tujuan atau nilai-nilai yang telah ditetapkan dalam kurikulum.</w:t>
      </w:r>
    </w:p>
    <w:p w:rsidR="00E25D4D" w:rsidRDefault="007F3C83" w:rsidP="007F3C83">
      <w:pPr>
        <w:spacing w:line="360" w:lineRule="auto"/>
        <w:ind w:left="-74" w:firstLine="720"/>
        <w:jc w:val="both"/>
        <w:rPr>
          <w:rFonts w:ascii="Times New Roman" w:hAnsi="Times New Roman" w:cs="Times New Roman"/>
          <w:color w:val="000000" w:themeColor="text1"/>
          <w:sz w:val="24"/>
          <w:szCs w:val="24"/>
        </w:rPr>
      </w:pPr>
      <w:r w:rsidRPr="007F3C83">
        <w:rPr>
          <w:rFonts w:ascii="Times New Roman" w:hAnsi="Times New Roman" w:cs="Times New Roman"/>
          <w:color w:val="000000" w:themeColor="text1"/>
          <w:sz w:val="24"/>
          <w:szCs w:val="24"/>
        </w:rPr>
        <w:t>Suatu lembaga atau institusi harus  melakukan  evaluasi  terhadap  hasil  tes  dan  menetapkan  standar  keberhasilan. Dalam hal ini evaluasi  terhadap  hasil  belajar  bertujuan  untuk  mengetahui  ketuntasan  peserta didik  dalam  menguasai  kompetensi  dasar.  Dari  hasil  evaluasi  tersebut  dapat  diketahui  kompetensi  dasar,  materi,  atau  indikator yang  belum  mencapai  ketuntasan.</w:t>
      </w:r>
    </w:p>
    <w:p w:rsidR="007F3C83" w:rsidRDefault="007F3C83" w:rsidP="007F3C83">
      <w:pPr>
        <w:spacing w:line="360" w:lineRule="auto"/>
        <w:ind w:left="-74" w:firstLine="720"/>
        <w:jc w:val="both"/>
        <w:rPr>
          <w:rFonts w:ascii="Times New Roman" w:hAnsi="Times New Roman" w:cs="Times New Roman"/>
          <w:color w:val="000000" w:themeColor="text1"/>
          <w:sz w:val="24"/>
          <w:szCs w:val="24"/>
        </w:rPr>
      </w:pPr>
    </w:p>
    <w:p w:rsidR="007F3C83" w:rsidRPr="007F3C83" w:rsidRDefault="007F3C83" w:rsidP="007F3C83">
      <w:pPr>
        <w:spacing w:line="360" w:lineRule="auto"/>
        <w:ind w:left="-74" w:firstLine="720"/>
        <w:jc w:val="both"/>
        <w:rPr>
          <w:rFonts w:ascii="Times New Roman" w:hAnsi="Times New Roman" w:cs="Times New Roman"/>
          <w:color w:val="000000" w:themeColor="text1"/>
          <w:sz w:val="24"/>
          <w:szCs w:val="24"/>
        </w:rPr>
      </w:pPr>
    </w:p>
    <w:p w:rsidR="00E25D4D" w:rsidRDefault="00E25D4D" w:rsidP="00E25D4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Soal Pelatihan Kurikulum 2013</w:t>
      </w:r>
    </w:p>
    <w:p w:rsidR="007F3C83" w:rsidRDefault="007F3C83" w:rsidP="007F3C83">
      <w:pPr>
        <w:spacing w:line="360" w:lineRule="auto"/>
        <w:ind w:left="-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Struktur materi pelatihan implementasi Kurikulum 2013 untuk guru matematika SMA/SMK kelas XII terbagi atas empat bentuk materi pelatihan, yaitu:</w:t>
      </w:r>
    </w:p>
    <w:p w:rsidR="007F3C83" w:rsidRDefault="007F3C83" w:rsidP="002A7F1B">
      <w:pPr>
        <w:pStyle w:val="ListParagraph"/>
        <w:numPr>
          <w:ilvl w:val="0"/>
          <w:numId w:val="5"/>
        </w:numPr>
        <w:spacing w:line="480" w:lineRule="auto"/>
        <w:ind w:left="284"/>
        <w:jc w:val="both"/>
        <w:rPr>
          <w:rFonts w:ascii="Times New Roman" w:hAnsi="Times New Roman" w:cs="Times New Roman"/>
          <w:color w:val="000000" w:themeColor="text1"/>
          <w:sz w:val="24"/>
          <w:szCs w:val="24"/>
        </w:rPr>
      </w:pPr>
      <w:r w:rsidRPr="007F3C83">
        <w:rPr>
          <w:rFonts w:ascii="Times New Roman" w:hAnsi="Times New Roman" w:cs="Times New Roman"/>
          <w:color w:val="000000" w:themeColor="text1"/>
          <w:sz w:val="24"/>
          <w:szCs w:val="24"/>
        </w:rPr>
        <w:t>Konsep Kurikulum</w:t>
      </w:r>
      <w:r>
        <w:rPr>
          <w:rFonts w:ascii="Times New Roman" w:hAnsi="Times New Roman" w:cs="Times New Roman"/>
          <w:color w:val="000000" w:themeColor="text1"/>
          <w:sz w:val="24"/>
          <w:szCs w:val="24"/>
        </w:rPr>
        <w:t xml:space="preserve"> </w:t>
      </w:r>
      <w:r w:rsidRPr="007F3C83">
        <w:rPr>
          <w:rFonts w:ascii="Times New Roman" w:hAnsi="Times New Roman" w:cs="Times New Roman"/>
          <w:color w:val="000000" w:themeColor="text1"/>
          <w:sz w:val="24"/>
          <w:szCs w:val="24"/>
        </w:rPr>
        <w:t>2013</w:t>
      </w:r>
    </w:p>
    <w:p w:rsidR="007F3C83" w:rsidRDefault="007F3C83" w:rsidP="002A7F1B">
      <w:pPr>
        <w:pStyle w:val="ListParagraph"/>
        <w:numPr>
          <w:ilvl w:val="0"/>
          <w:numId w:val="5"/>
        </w:numPr>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Penggunaan Buku Guru dan Buku Siswa</w:t>
      </w:r>
    </w:p>
    <w:p w:rsidR="007F3C83" w:rsidRPr="002A7F1B" w:rsidRDefault="007F3C83" w:rsidP="002A7F1B">
      <w:pPr>
        <w:pStyle w:val="ListParagraph"/>
        <w:numPr>
          <w:ilvl w:val="0"/>
          <w:numId w:val="5"/>
        </w:numPr>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Perancangan </w:t>
      </w:r>
      <w:r w:rsidR="002A7F1B">
        <w:rPr>
          <w:rFonts w:ascii="Times New Roman" w:hAnsi="Times New Roman" w:cs="Times New Roman"/>
          <w:color w:val="000000" w:themeColor="text1"/>
          <w:sz w:val="24"/>
          <w:szCs w:val="24"/>
        </w:rPr>
        <w:t>Pembelajaran dan Penilaian</w:t>
      </w:r>
    </w:p>
    <w:p w:rsidR="002A7F1B" w:rsidRPr="002A7F1B" w:rsidRDefault="002A7F1B" w:rsidP="002A7F1B">
      <w:pPr>
        <w:pStyle w:val="ListParagraph"/>
        <w:numPr>
          <w:ilvl w:val="0"/>
          <w:numId w:val="5"/>
        </w:numPr>
        <w:spacing w:line="480" w:lineRule="auto"/>
        <w:ind w:left="284"/>
        <w:jc w:val="both"/>
        <w:rPr>
          <w:rFonts w:ascii="Times New Roman" w:hAnsi="Times New Roman" w:cs="Times New Roman"/>
          <w:color w:val="000000" w:themeColor="text1"/>
          <w:sz w:val="24"/>
          <w:szCs w:val="24"/>
        </w:rPr>
      </w:pPr>
      <w:r w:rsidRPr="002A7F1B">
        <w:rPr>
          <w:rFonts w:ascii="Times New Roman" w:hAnsi="Times New Roman" w:cs="Times New Roman"/>
          <w:color w:val="000000" w:themeColor="text1"/>
          <w:sz w:val="24"/>
          <w:szCs w:val="24"/>
        </w:rPr>
        <w:t>Praktik Pelaksanaan Pembelajaran Terbimbing</w:t>
      </w:r>
    </w:p>
    <w:p w:rsidR="00E25D4D" w:rsidRDefault="00E25D4D" w:rsidP="00E25D4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Butir Soal</w:t>
      </w:r>
    </w:p>
    <w:p w:rsidR="00BC2EA8" w:rsidRDefault="002A7F1B" w:rsidP="00BC2EA8">
      <w:pPr>
        <w:spacing w:line="360" w:lineRule="auto"/>
        <w:ind w:left="-74" w:firstLine="720"/>
        <w:jc w:val="both"/>
        <w:rPr>
          <w:rFonts w:ascii="Times New Roman" w:hAnsi="Times New Roman" w:cs="Times New Roman"/>
          <w:color w:val="000000" w:themeColor="text1"/>
          <w:sz w:val="24"/>
          <w:szCs w:val="24"/>
        </w:rPr>
      </w:pPr>
      <w:r w:rsidRPr="0045415D">
        <w:rPr>
          <w:rFonts w:ascii="Times New Roman" w:hAnsi="Times New Roman" w:cs="Times New Roman"/>
          <w:color w:val="000000" w:themeColor="text1"/>
          <w:sz w:val="24"/>
          <w:szCs w:val="24"/>
        </w:rPr>
        <w:t xml:space="preserve">Analisis butir soal pada dasarnya berfungsi untuk mengetahui kualitas suatu soal dan keberfungsian soal dalam mengukur kemampuan peserta tes sehingga dapat dihasilkan suatu instrument tes yang dapat mengukur peserta secara obyektif. Pada umumunya ada dua metode dalam menganalisa suatu butir soal yaitu analisa secara </w:t>
      </w:r>
      <w:r>
        <w:rPr>
          <w:rFonts w:ascii="Times New Roman" w:hAnsi="Times New Roman" w:cs="Times New Roman"/>
          <w:color w:val="000000" w:themeColor="text1"/>
          <w:sz w:val="24"/>
          <w:szCs w:val="24"/>
        </w:rPr>
        <w:t>rasional</w:t>
      </w:r>
      <w:r w:rsidRPr="0045415D">
        <w:rPr>
          <w:rFonts w:ascii="Times New Roman" w:hAnsi="Times New Roman" w:cs="Times New Roman"/>
          <w:color w:val="000000" w:themeColor="text1"/>
          <w:sz w:val="24"/>
          <w:szCs w:val="24"/>
        </w:rPr>
        <w:t xml:space="preserve"> dan analisis </w:t>
      </w:r>
      <w:r>
        <w:rPr>
          <w:rFonts w:ascii="Times New Roman" w:hAnsi="Times New Roman" w:cs="Times New Roman"/>
          <w:color w:val="000000" w:themeColor="text1"/>
          <w:sz w:val="24"/>
          <w:szCs w:val="24"/>
        </w:rPr>
        <w:t>empiris</w:t>
      </w:r>
      <w:r w:rsidRPr="0045415D">
        <w:rPr>
          <w:rFonts w:ascii="Times New Roman" w:hAnsi="Times New Roman" w:cs="Times New Roman"/>
          <w:color w:val="000000" w:themeColor="text1"/>
          <w:sz w:val="24"/>
          <w:szCs w:val="24"/>
        </w:rPr>
        <w:t>.</w:t>
      </w:r>
      <w:r w:rsidR="00BC2EA8">
        <w:rPr>
          <w:rFonts w:ascii="Times New Roman" w:hAnsi="Times New Roman" w:cs="Times New Roman"/>
          <w:color w:val="000000" w:themeColor="text1"/>
          <w:sz w:val="24"/>
          <w:szCs w:val="24"/>
        </w:rPr>
        <w:t xml:space="preserve"> </w:t>
      </w:r>
    </w:p>
    <w:p w:rsidR="00BC2EA8" w:rsidRDefault="00BC2EA8" w:rsidP="00BC2EA8">
      <w:pPr>
        <w:spacing w:line="360" w:lineRule="auto"/>
        <w:ind w:left="-74" w:firstLine="720"/>
        <w:jc w:val="both"/>
        <w:rPr>
          <w:rFonts w:ascii="Times New Roman" w:eastAsia="Calibri" w:hAnsi="Times New Roman"/>
          <w:color w:val="000000"/>
          <w:sz w:val="24"/>
          <w:szCs w:val="24"/>
          <w:lang w:eastAsia="id-ID"/>
        </w:rPr>
      </w:pPr>
      <w:r>
        <w:rPr>
          <w:rFonts w:ascii="Times New Roman" w:eastAsia="Calibri" w:hAnsi="Times New Roman"/>
          <w:color w:val="000000"/>
          <w:sz w:val="24"/>
          <w:szCs w:val="24"/>
          <w:lang w:eastAsia="id-ID"/>
        </w:rPr>
        <w:t xml:space="preserve">Analisis rasional terhadap instrumen tes merupakan suatu analisis dengan memperhatikan rasionalitas soal berdasarkan materi soal, konstruksi penyusunan soal, dan bahasa dari soal dengan menggunakan penilaian pakar. </w:t>
      </w:r>
    </w:p>
    <w:p w:rsidR="002A7F1B" w:rsidRDefault="00BC2EA8" w:rsidP="00BC2EA8">
      <w:pPr>
        <w:spacing w:line="360" w:lineRule="auto"/>
        <w:ind w:left="-74" w:firstLine="720"/>
        <w:jc w:val="both"/>
        <w:rPr>
          <w:rFonts w:ascii="Times New Roman" w:eastAsia="Calibri" w:hAnsi="Times New Roman"/>
          <w:color w:val="000000"/>
          <w:sz w:val="24"/>
          <w:szCs w:val="24"/>
          <w:lang w:eastAsia="id-ID"/>
        </w:rPr>
      </w:pPr>
      <w:r>
        <w:rPr>
          <w:rFonts w:ascii="Times New Roman" w:eastAsia="Calibri" w:hAnsi="Times New Roman"/>
          <w:color w:val="000000"/>
          <w:sz w:val="24"/>
          <w:szCs w:val="24"/>
          <w:lang w:eastAsia="id-ID"/>
        </w:rPr>
        <w:t>Sementara analisis empiris digunakan untuk melihat</w:t>
      </w:r>
      <w:r w:rsidRPr="00097837">
        <w:rPr>
          <w:rFonts w:ascii="Times New Roman" w:eastAsia="Calibri" w:hAnsi="Times New Roman"/>
          <w:color w:val="000000"/>
          <w:sz w:val="24"/>
          <w:szCs w:val="24"/>
          <w:lang w:eastAsia="id-ID"/>
        </w:rPr>
        <w:t xml:space="preserve"> seberapa mudah/sulit suatu</w:t>
      </w:r>
      <w:r w:rsidRPr="00097837">
        <w:rPr>
          <w:rFonts w:ascii="Times New Roman" w:hAnsi="Times New Roman"/>
          <w:color w:val="000000"/>
          <w:sz w:val="24"/>
          <w:szCs w:val="24"/>
        </w:rPr>
        <w:t xml:space="preserve"> </w:t>
      </w:r>
      <w:r w:rsidRPr="00097837">
        <w:rPr>
          <w:rFonts w:ascii="Times New Roman" w:eastAsia="Calibri" w:hAnsi="Times New Roman"/>
          <w:color w:val="000000"/>
          <w:sz w:val="24"/>
          <w:szCs w:val="24"/>
          <w:lang w:eastAsia="id-ID"/>
        </w:rPr>
        <w:t>butir soal bagi peserta tes</w:t>
      </w:r>
      <w:r>
        <w:rPr>
          <w:rFonts w:ascii="Times New Roman" w:eastAsia="Calibri" w:hAnsi="Times New Roman"/>
          <w:color w:val="000000"/>
          <w:sz w:val="24"/>
          <w:szCs w:val="24"/>
          <w:lang w:eastAsia="id-ID"/>
        </w:rPr>
        <w:t xml:space="preserve">, </w:t>
      </w:r>
      <w:r w:rsidRPr="00097837">
        <w:rPr>
          <w:rFonts w:ascii="Times New Roman" w:eastAsia="Calibri" w:hAnsi="Times New Roman"/>
          <w:color w:val="000000"/>
          <w:sz w:val="24"/>
          <w:szCs w:val="24"/>
          <w:lang w:eastAsia="id-ID"/>
        </w:rPr>
        <w:t>seberapa efektif distraktor dalam mengecoh</w:t>
      </w:r>
      <w:r w:rsidRPr="00097837">
        <w:rPr>
          <w:rFonts w:ascii="Times New Roman" w:hAnsi="Times New Roman"/>
          <w:color w:val="000000"/>
          <w:sz w:val="24"/>
          <w:szCs w:val="24"/>
        </w:rPr>
        <w:t xml:space="preserve"> </w:t>
      </w:r>
      <w:r w:rsidRPr="00097837">
        <w:rPr>
          <w:rFonts w:ascii="Times New Roman" w:eastAsia="Calibri" w:hAnsi="Times New Roman"/>
          <w:color w:val="000000"/>
          <w:sz w:val="24"/>
          <w:szCs w:val="24"/>
          <w:lang w:eastAsia="id-ID"/>
        </w:rPr>
        <w:t>peserta tes, seberapa besar daya butir soal dapat membedakan kemampuan antara</w:t>
      </w:r>
      <w:r w:rsidRPr="00097837">
        <w:rPr>
          <w:rFonts w:ascii="Times New Roman" w:hAnsi="Times New Roman"/>
          <w:color w:val="000000"/>
          <w:sz w:val="24"/>
          <w:szCs w:val="24"/>
        </w:rPr>
        <w:t xml:space="preserve"> </w:t>
      </w:r>
      <w:r w:rsidRPr="00097837">
        <w:rPr>
          <w:rFonts w:ascii="Times New Roman" w:eastAsia="Calibri" w:hAnsi="Times New Roman"/>
          <w:color w:val="000000"/>
          <w:sz w:val="24"/>
          <w:szCs w:val="24"/>
          <w:lang w:eastAsia="id-ID"/>
        </w:rPr>
        <w:t>peserta tes kelompok tinggi dan kelompok rendah</w:t>
      </w:r>
      <w:r>
        <w:rPr>
          <w:rFonts w:ascii="Times New Roman" w:eastAsia="Calibri" w:hAnsi="Times New Roman"/>
          <w:color w:val="000000"/>
          <w:sz w:val="24"/>
          <w:szCs w:val="24"/>
          <w:lang w:eastAsia="id-ID"/>
        </w:rPr>
        <w:t xml:space="preserve">, seberapa sahih suatu soal dalam mengukur peserta tes, dan reliabilitasnya yakni </w:t>
      </w:r>
      <w:r w:rsidRPr="00097837">
        <w:rPr>
          <w:rFonts w:ascii="Times New Roman" w:eastAsia="Calibri" w:hAnsi="Times New Roman"/>
          <w:color w:val="000000"/>
          <w:sz w:val="24"/>
          <w:szCs w:val="24"/>
          <w:lang w:eastAsia="id-ID"/>
        </w:rPr>
        <w:t>sejauh mana pengukuran</w:t>
      </w:r>
      <w:r w:rsidRPr="00097837">
        <w:rPr>
          <w:rFonts w:ascii="Times New Roman" w:hAnsi="Times New Roman"/>
          <w:color w:val="000000"/>
          <w:sz w:val="24"/>
          <w:szCs w:val="24"/>
        </w:rPr>
        <w:t xml:space="preserve"> </w:t>
      </w:r>
      <w:r w:rsidRPr="00097837">
        <w:rPr>
          <w:rFonts w:ascii="Times New Roman" w:eastAsia="Calibri" w:hAnsi="Times New Roman"/>
          <w:color w:val="000000"/>
          <w:sz w:val="24"/>
          <w:szCs w:val="24"/>
          <w:lang w:eastAsia="id-ID"/>
        </w:rPr>
        <w:t>dapat memberikan hasil yang relatif tidak berbeda bila dilakukan pengukuran</w:t>
      </w:r>
      <w:r w:rsidRPr="00097837">
        <w:rPr>
          <w:rFonts w:ascii="Times New Roman" w:hAnsi="Times New Roman"/>
          <w:color w:val="000000"/>
          <w:sz w:val="24"/>
          <w:szCs w:val="24"/>
        </w:rPr>
        <w:t xml:space="preserve"> </w:t>
      </w:r>
      <w:r w:rsidRPr="00097837">
        <w:rPr>
          <w:rFonts w:ascii="Times New Roman" w:eastAsia="Calibri" w:hAnsi="Times New Roman"/>
          <w:color w:val="000000"/>
          <w:sz w:val="24"/>
          <w:szCs w:val="24"/>
          <w:lang w:eastAsia="id-ID"/>
        </w:rPr>
        <w:t>kembali terhadap subjek yang sama</w:t>
      </w:r>
      <w:r>
        <w:rPr>
          <w:rFonts w:ascii="Times New Roman" w:eastAsia="Calibri" w:hAnsi="Times New Roman"/>
          <w:color w:val="000000"/>
          <w:sz w:val="24"/>
          <w:szCs w:val="24"/>
          <w:lang w:eastAsia="id-ID"/>
        </w:rPr>
        <w:t>.</w:t>
      </w:r>
    </w:p>
    <w:p w:rsidR="00BC2EA8" w:rsidRPr="002A7F1B" w:rsidRDefault="00BC2EA8" w:rsidP="00BC2EA8">
      <w:pPr>
        <w:spacing w:line="360" w:lineRule="auto"/>
        <w:ind w:left="-74" w:firstLine="720"/>
        <w:jc w:val="both"/>
        <w:rPr>
          <w:rFonts w:ascii="Times New Roman" w:hAnsi="Times New Roman" w:cs="Times New Roman"/>
          <w:b/>
          <w:sz w:val="24"/>
          <w:szCs w:val="24"/>
        </w:rPr>
      </w:pPr>
    </w:p>
    <w:p w:rsidR="00E25D4D" w:rsidRPr="006F140C" w:rsidRDefault="00E25D4D" w:rsidP="006F140C">
      <w:pPr>
        <w:pStyle w:val="ListParagraph"/>
        <w:numPr>
          <w:ilvl w:val="0"/>
          <w:numId w:val="22"/>
        </w:numPr>
        <w:spacing w:line="360" w:lineRule="auto"/>
        <w:ind w:left="284"/>
        <w:jc w:val="both"/>
        <w:rPr>
          <w:rFonts w:ascii="Times New Roman" w:hAnsi="Times New Roman" w:cs="Times New Roman"/>
          <w:b/>
          <w:sz w:val="24"/>
          <w:szCs w:val="24"/>
        </w:rPr>
      </w:pPr>
      <w:r w:rsidRPr="006F140C">
        <w:rPr>
          <w:rFonts w:ascii="Times New Roman" w:hAnsi="Times New Roman" w:cs="Times New Roman"/>
          <w:b/>
          <w:sz w:val="24"/>
          <w:szCs w:val="24"/>
        </w:rPr>
        <w:lastRenderedPageBreak/>
        <w:t>METODE PENELITIAN</w:t>
      </w:r>
    </w:p>
    <w:p w:rsidR="0095161C" w:rsidRDefault="0095161C" w:rsidP="0095161C">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Tempat dan Waktu</w:t>
      </w:r>
    </w:p>
    <w:p w:rsidR="0095161C" w:rsidRPr="0095161C" w:rsidRDefault="0095161C" w:rsidP="0095161C">
      <w:pPr>
        <w:spacing w:line="360" w:lineRule="auto"/>
        <w:ind w:left="-74" w:firstLine="720"/>
        <w:jc w:val="both"/>
        <w:rPr>
          <w:rFonts w:ascii="Times New Roman" w:hAnsi="Times New Roman" w:cs="Times New Roman"/>
          <w:b/>
          <w:sz w:val="24"/>
          <w:szCs w:val="24"/>
        </w:rPr>
      </w:pPr>
      <w:r w:rsidRPr="00B266F0">
        <w:rPr>
          <w:rFonts w:ascii="Times New Roman" w:hAnsi="Times New Roman"/>
          <w:color w:val="000000"/>
          <w:sz w:val="24"/>
          <w:szCs w:val="24"/>
        </w:rPr>
        <w:t xml:space="preserve">Penelitian ini akan dilaksanakan di Lembaga Penjamin Mutu Pendidikan </w:t>
      </w:r>
      <w:r>
        <w:rPr>
          <w:rFonts w:ascii="Times New Roman" w:hAnsi="Times New Roman"/>
          <w:color w:val="000000"/>
          <w:sz w:val="24"/>
          <w:szCs w:val="24"/>
        </w:rPr>
        <w:t>(</w:t>
      </w:r>
      <w:r>
        <w:rPr>
          <w:rFonts w:ascii="Times New Roman" w:hAnsi="Times New Roman"/>
          <w:sz w:val="24"/>
          <w:szCs w:val="24"/>
        </w:rPr>
        <w:t>LPMP) Provinsi Sulawesi-Selatan</w:t>
      </w:r>
      <w:r w:rsidRPr="00B266F0">
        <w:rPr>
          <w:rFonts w:ascii="Times New Roman" w:hAnsi="Times New Roman"/>
          <w:color w:val="000000"/>
          <w:sz w:val="24"/>
          <w:szCs w:val="24"/>
        </w:rPr>
        <w:t xml:space="preserve">. Adapun waktu pelaksanaan penelitian ini dimulai pada bulan </w:t>
      </w:r>
      <w:r w:rsidRPr="00333A2D">
        <w:rPr>
          <w:rFonts w:ascii="Times New Roman" w:hAnsi="Times New Roman"/>
          <w:color w:val="000000"/>
          <w:sz w:val="24"/>
          <w:szCs w:val="24"/>
        </w:rPr>
        <w:t>Agustus 2016 sampai bulan September 2016</w:t>
      </w:r>
      <w:r w:rsidRPr="00177F81">
        <w:rPr>
          <w:rFonts w:ascii="Times New Roman" w:hAnsi="Times New Roman"/>
          <w:color w:val="FF0000"/>
          <w:sz w:val="24"/>
          <w:szCs w:val="24"/>
        </w:rPr>
        <w:t>.</w:t>
      </w:r>
    </w:p>
    <w:p w:rsidR="00BC2EA8" w:rsidRDefault="0095161C" w:rsidP="0095161C">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95161C" w:rsidRPr="0095161C" w:rsidRDefault="0095161C" w:rsidP="0095161C">
      <w:pPr>
        <w:spacing w:line="360" w:lineRule="auto"/>
        <w:ind w:left="-74" w:firstLine="720"/>
        <w:jc w:val="both"/>
        <w:rPr>
          <w:rFonts w:ascii="Times New Roman" w:hAnsi="Times New Roman" w:cs="Times New Roman"/>
          <w:b/>
          <w:sz w:val="24"/>
          <w:szCs w:val="24"/>
        </w:rPr>
      </w:pPr>
      <w:r w:rsidRPr="00B266F0">
        <w:rPr>
          <w:rFonts w:ascii="Times New Roman" w:hAnsi="Times New Roman"/>
          <w:color w:val="000000"/>
          <w:sz w:val="24"/>
          <w:szCs w:val="24"/>
        </w:rPr>
        <w:t xml:space="preserve">Jenis penelitian ini adalah penelitian deskriptif </w:t>
      </w:r>
      <w:r>
        <w:rPr>
          <w:rFonts w:ascii="Times New Roman" w:hAnsi="Times New Roman"/>
          <w:color w:val="000000"/>
          <w:sz w:val="24"/>
          <w:szCs w:val="24"/>
        </w:rPr>
        <w:t>Kuantitatif yang</w:t>
      </w:r>
      <w:r w:rsidRPr="00B266F0">
        <w:rPr>
          <w:rFonts w:ascii="Times New Roman" w:hAnsi="Times New Roman"/>
          <w:color w:val="000000"/>
          <w:sz w:val="24"/>
          <w:szCs w:val="24"/>
        </w:rPr>
        <w:t xml:space="preserve"> bertujuan mendeskripsikan subjek penelitian berdasarkan </w:t>
      </w:r>
      <w:r>
        <w:rPr>
          <w:rFonts w:ascii="Times New Roman" w:hAnsi="Times New Roman"/>
          <w:color w:val="000000"/>
          <w:sz w:val="24"/>
          <w:szCs w:val="24"/>
        </w:rPr>
        <w:t>fakta-fakta yang telah ada dalam hal ini</w:t>
      </w:r>
      <w:r w:rsidRPr="00B266F0">
        <w:rPr>
          <w:rFonts w:ascii="Times New Roman" w:hAnsi="Times New Roman"/>
          <w:color w:val="000000"/>
          <w:sz w:val="24"/>
          <w:szCs w:val="24"/>
        </w:rPr>
        <w:t xml:space="preserve"> </w:t>
      </w:r>
      <w:r>
        <w:rPr>
          <w:rFonts w:ascii="Times New Roman" w:hAnsi="Times New Roman"/>
          <w:color w:val="000000"/>
          <w:sz w:val="24"/>
          <w:szCs w:val="24"/>
        </w:rPr>
        <w:t xml:space="preserve">menggambarkan kualitas </w:t>
      </w:r>
      <w:r w:rsidRPr="00B266F0">
        <w:rPr>
          <w:rFonts w:ascii="Times New Roman" w:hAnsi="Times New Roman"/>
          <w:color w:val="000000"/>
          <w:sz w:val="24"/>
          <w:szCs w:val="24"/>
        </w:rPr>
        <w:t xml:space="preserve">soal pelaihan Kurikulum 2013 </w:t>
      </w:r>
      <w:r>
        <w:rPr>
          <w:rFonts w:ascii="Times New Roman" w:hAnsi="Times New Roman"/>
          <w:color w:val="000000"/>
          <w:sz w:val="24"/>
          <w:szCs w:val="24"/>
        </w:rPr>
        <w:t xml:space="preserve">guru Matematika SMA/SMK Kelas XII </w:t>
      </w:r>
      <w:r w:rsidRPr="00B266F0">
        <w:rPr>
          <w:rFonts w:ascii="Times New Roman" w:hAnsi="Times New Roman"/>
          <w:color w:val="000000"/>
          <w:sz w:val="24"/>
          <w:szCs w:val="24"/>
        </w:rPr>
        <w:t xml:space="preserve">di </w:t>
      </w:r>
      <w:r>
        <w:rPr>
          <w:rFonts w:ascii="Times New Roman" w:hAnsi="Times New Roman"/>
          <w:sz w:val="24"/>
          <w:szCs w:val="24"/>
        </w:rPr>
        <w:t>LPMP Provinsi Sulawesi-Selatan baik secara rasional maupun secara empiris</w:t>
      </w:r>
      <w:r w:rsidRPr="00B266F0">
        <w:rPr>
          <w:rFonts w:ascii="Times New Roman" w:hAnsi="Times New Roman"/>
          <w:color w:val="000000"/>
          <w:sz w:val="24"/>
          <w:szCs w:val="24"/>
        </w:rPr>
        <w:t>.</w:t>
      </w:r>
    </w:p>
    <w:p w:rsidR="0095161C" w:rsidRDefault="0095161C" w:rsidP="0095161C">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Subjek Penelitian</w:t>
      </w:r>
    </w:p>
    <w:p w:rsidR="0095161C" w:rsidRPr="0095161C" w:rsidRDefault="0095161C" w:rsidP="0095161C">
      <w:pPr>
        <w:spacing w:line="360" w:lineRule="auto"/>
        <w:ind w:left="-74" w:firstLine="720"/>
        <w:jc w:val="both"/>
        <w:rPr>
          <w:rFonts w:ascii="Times New Roman" w:hAnsi="Times New Roman" w:cs="Times New Roman"/>
          <w:b/>
          <w:sz w:val="24"/>
          <w:szCs w:val="24"/>
        </w:rPr>
      </w:pPr>
      <w:r w:rsidRPr="00B266F0">
        <w:rPr>
          <w:rFonts w:ascii="Times New Roman" w:hAnsi="Times New Roman"/>
          <w:color w:val="000000"/>
          <w:sz w:val="24"/>
          <w:szCs w:val="24"/>
        </w:rPr>
        <w:t xml:space="preserve">Subjek penelitian adalah semua butir soal </w:t>
      </w:r>
      <w:r>
        <w:rPr>
          <w:rFonts w:ascii="Times New Roman" w:hAnsi="Times New Roman"/>
          <w:color w:val="000000"/>
          <w:sz w:val="24"/>
          <w:szCs w:val="24"/>
        </w:rPr>
        <w:t>dan</w:t>
      </w:r>
      <w:r w:rsidRPr="00B266F0">
        <w:rPr>
          <w:rFonts w:ascii="Times New Roman" w:hAnsi="Times New Roman"/>
          <w:color w:val="000000"/>
          <w:sz w:val="24"/>
          <w:szCs w:val="24"/>
        </w:rPr>
        <w:t xml:space="preserve"> lembar jawaban guru Mata Pelajaran Matematika Tingkat SMA/SMK Kelas XII Sulawesi-Selatan pada Ujian Tes Pelatihan Kurikulum 2013 </w:t>
      </w:r>
      <w:r>
        <w:rPr>
          <w:rFonts w:ascii="Times New Roman" w:hAnsi="Times New Roman"/>
          <w:color w:val="000000"/>
          <w:sz w:val="24"/>
          <w:szCs w:val="24"/>
        </w:rPr>
        <w:t xml:space="preserve">pada </w:t>
      </w:r>
      <w:r w:rsidRPr="00B266F0">
        <w:rPr>
          <w:rFonts w:ascii="Times New Roman" w:hAnsi="Times New Roman"/>
          <w:color w:val="000000"/>
          <w:sz w:val="24"/>
          <w:szCs w:val="24"/>
        </w:rPr>
        <w:t>tahun 2015, adapun jumlah butir soal tersebut sebanyak 25 butir bentuk soal pilihan ganda dengan 4 opsi pilihan</w:t>
      </w:r>
      <w:r>
        <w:rPr>
          <w:rFonts w:ascii="Times New Roman" w:hAnsi="Times New Roman"/>
          <w:color w:val="000000"/>
          <w:sz w:val="24"/>
          <w:szCs w:val="24"/>
        </w:rPr>
        <w:t xml:space="preserve"> jawaban</w:t>
      </w:r>
      <w:r w:rsidRPr="00B266F0">
        <w:rPr>
          <w:rFonts w:ascii="Times New Roman" w:hAnsi="Times New Roman"/>
          <w:color w:val="000000"/>
          <w:sz w:val="24"/>
          <w:szCs w:val="24"/>
        </w:rPr>
        <w:t>.</w:t>
      </w:r>
    </w:p>
    <w:p w:rsidR="0095161C" w:rsidRDefault="0095161C" w:rsidP="0095161C">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5161C" w:rsidRPr="0095161C" w:rsidRDefault="005A474E" w:rsidP="005A474E">
      <w:pPr>
        <w:spacing w:line="360" w:lineRule="auto"/>
        <w:ind w:left="-74" w:firstLine="720"/>
        <w:jc w:val="both"/>
        <w:rPr>
          <w:rFonts w:ascii="Times New Roman" w:hAnsi="Times New Roman" w:cs="Times New Roman"/>
          <w:b/>
          <w:sz w:val="24"/>
          <w:szCs w:val="24"/>
        </w:rPr>
      </w:pPr>
      <w:r w:rsidRPr="00B266F0">
        <w:rPr>
          <w:rFonts w:ascii="Times New Roman" w:hAnsi="Times New Roman"/>
          <w:color w:val="000000"/>
          <w:sz w:val="24"/>
          <w:szCs w:val="24"/>
        </w:rPr>
        <w:t>Teknik pengumpulan data dalam penelitian ini menggunakan metode dokumentasi untuk memperoleh data soal-soal beserta hasil tes pelatihan kurikulum 2013 pada guru mata pelajaran matematika SMA/SMK kelas XII</w:t>
      </w:r>
      <w:r>
        <w:rPr>
          <w:rFonts w:ascii="Times New Roman" w:hAnsi="Times New Roman"/>
          <w:color w:val="000000"/>
          <w:sz w:val="24"/>
          <w:szCs w:val="24"/>
        </w:rPr>
        <w:t xml:space="preserve"> di Lembaga Penjamin Mutu Pendidikan (LPMP) provinsi Sulawesi Selatan</w:t>
      </w:r>
      <w:r w:rsidRPr="00B266F0">
        <w:rPr>
          <w:rFonts w:ascii="Times New Roman" w:hAnsi="Times New Roman"/>
          <w:color w:val="000000"/>
          <w:sz w:val="24"/>
          <w:szCs w:val="24"/>
        </w:rPr>
        <w:t>.</w:t>
      </w:r>
    </w:p>
    <w:p w:rsidR="0095161C" w:rsidRDefault="0095161C" w:rsidP="0095161C">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A474E" w:rsidRPr="005A474E" w:rsidRDefault="005A474E" w:rsidP="005A474E">
      <w:pPr>
        <w:pStyle w:val="ListParagraph"/>
        <w:numPr>
          <w:ilvl w:val="0"/>
          <w:numId w:val="10"/>
        </w:numPr>
        <w:spacing w:after="0" w:line="480" w:lineRule="auto"/>
        <w:jc w:val="both"/>
        <w:rPr>
          <w:rFonts w:ascii="Times New Roman" w:hAnsi="Times New Roman"/>
          <w:b/>
          <w:color w:val="000000"/>
          <w:sz w:val="24"/>
          <w:szCs w:val="24"/>
        </w:rPr>
      </w:pPr>
      <w:r w:rsidRPr="005A474E">
        <w:rPr>
          <w:rFonts w:ascii="Times New Roman" w:hAnsi="Times New Roman"/>
          <w:b/>
          <w:color w:val="000000"/>
          <w:sz w:val="24"/>
          <w:szCs w:val="24"/>
        </w:rPr>
        <w:t>Analisis soal secara rasional</w:t>
      </w:r>
    </w:p>
    <w:p w:rsidR="0095161C" w:rsidRPr="005A474E" w:rsidRDefault="005A474E" w:rsidP="005A474E">
      <w:pPr>
        <w:spacing w:line="360" w:lineRule="auto"/>
        <w:ind w:left="-74" w:firstLine="720"/>
        <w:jc w:val="both"/>
        <w:rPr>
          <w:rFonts w:ascii="Times New Roman" w:hAnsi="Times New Roman" w:cs="Times New Roman"/>
          <w:b/>
          <w:sz w:val="24"/>
          <w:szCs w:val="24"/>
        </w:rPr>
      </w:pPr>
      <w:r w:rsidRPr="005A474E">
        <w:rPr>
          <w:rFonts w:ascii="Times New Roman" w:hAnsi="Times New Roman"/>
          <w:color w:val="000000"/>
          <w:sz w:val="24"/>
          <w:szCs w:val="24"/>
        </w:rPr>
        <w:t xml:space="preserve">Analisis rasional (teoritik) dalam menganalisa butir soal merupakan penalahan soal dengan memperhatikan rasional soal berdasarkan materi soal, konstruksi, dan </w:t>
      </w:r>
      <w:r w:rsidRPr="005A474E">
        <w:rPr>
          <w:rFonts w:ascii="Times New Roman" w:hAnsi="Times New Roman"/>
          <w:color w:val="000000"/>
          <w:sz w:val="24"/>
          <w:szCs w:val="24"/>
        </w:rPr>
        <w:lastRenderedPageBreak/>
        <w:t>bahasa dari soal tersebut. Dalam penelaahan setiap butir soal diperlukan sebagai bahan penunjang seperti: 1). Standar Kompetensi Lulusan (SKL), 2). kisi-kisi soal, 3). Buku atau modul materi, dan 4). Kamus Bahasa Indonesia. Bahan ini digunakan sebagai penunjang bagi validator dalam menelaah soal.</w:t>
      </w:r>
      <w:r w:rsidRPr="005A474E">
        <w:rPr>
          <w:rFonts w:ascii="Times New Roman" w:hAnsi="Times New Roman"/>
          <w:b/>
          <w:color w:val="000000"/>
          <w:sz w:val="24"/>
          <w:szCs w:val="24"/>
        </w:rPr>
        <w:t xml:space="preserve"> </w:t>
      </w:r>
      <w:r w:rsidRPr="005A474E">
        <w:rPr>
          <w:rFonts w:ascii="Times New Roman" w:hAnsi="Times New Roman"/>
          <w:color w:val="000000"/>
          <w:sz w:val="24"/>
          <w:szCs w:val="24"/>
        </w:rPr>
        <w:t>Hasil penelahan oleh validator selanjutnya akan dianalisis dengan menggunakan Analisis Gregory.</w:t>
      </w:r>
    </w:p>
    <w:p w:rsidR="005A474E" w:rsidRPr="00B266F0" w:rsidRDefault="005A474E" w:rsidP="005A474E">
      <w:pPr>
        <w:pStyle w:val="ListParagraph"/>
        <w:numPr>
          <w:ilvl w:val="0"/>
          <w:numId w:val="10"/>
        </w:numPr>
        <w:spacing w:after="0" w:line="480" w:lineRule="auto"/>
        <w:jc w:val="both"/>
        <w:rPr>
          <w:rFonts w:ascii="Times New Roman" w:hAnsi="Times New Roman"/>
          <w:b/>
          <w:color w:val="000000"/>
          <w:sz w:val="24"/>
          <w:szCs w:val="24"/>
        </w:rPr>
      </w:pPr>
      <w:r w:rsidRPr="00B266F0">
        <w:rPr>
          <w:rFonts w:ascii="Times New Roman" w:hAnsi="Times New Roman"/>
          <w:b/>
          <w:color w:val="000000"/>
          <w:sz w:val="24"/>
          <w:szCs w:val="24"/>
        </w:rPr>
        <w:t>A</w:t>
      </w:r>
      <w:r>
        <w:rPr>
          <w:rFonts w:ascii="Times New Roman" w:hAnsi="Times New Roman"/>
          <w:b/>
          <w:color w:val="000000"/>
          <w:sz w:val="24"/>
          <w:szCs w:val="24"/>
        </w:rPr>
        <w:t>nalisis soal secara empiris</w:t>
      </w:r>
    </w:p>
    <w:p w:rsidR="005A474E" w:rsidRDefault="005A474E" w:rsidP="005A474E">
      <w:pPr>
        <w:spacing w:line="360" w:lineRule="auto"/>
        <w:ind w:left="-74" w:firstLine="720"/>
        <w:jc w:val="both"/>
        <w:rPr>
          <w:rFonts w:ascii="Times New Roman" w:hAnsi="Times New Roman"/>
          <w:color w:val="000000"/>
          <w:sz w:val="24"/>
          <w:szCs w:val="24"/>
        </w:rPr>
      </w:pPr>
      <w:r w:rsidRPr="005A474E">
        <w:rPr>
          <w:rFonts w:ascii="Times New Roman" w:hAnsi="Times New Roman"/>
          <w:color w:val="000000"/>
          <w:sz w:val="24"/>
          <w:szCs w:val="24"/>
        </w:rPr>
        <w:t>Analisis secara empiris dilakukan dengan memperhatikan karakteristik butir setiap soal atau item. Dalam menganalisis setiap butir secara empiris meliputi kriteria seperti: tingkat kesukaran, daya beda, dan efektivitas pengecoh, validitas dan reliabilitas.</w:t>
      </w:r>
    </w:p>
    <w:p w:rsidR="005A474E" w:rsidRPr="005A474E" w:rsidRDefault="005A474E" w:rsidP="005A474E">
      <w:pPr>
        <w:spacing w:line="360" w:lineRule="auto"/>
        <w:ind w:left="-74" w:firstLine="720"/>
        <w:jc w:val="both"/>
        <w:rPr>
          <w:rFonts w:ascii="Times New Roman" w:hAnsi="Times New Roman" w:cs="Times New Roman"/>
          <w:b/>
          <w:sz w:val="24"/>
          <w:szCs w:val="24"/>
        </w:rPr>
      </w:pPr>
    </w:p>
    <w:p w:rsidR="00E25D4D" w:rsidRPr="007D775C" w:rsidRDefault="00E25D4D" w:rsidP="007D775C">
      <w:pPr>
        <w:spacing w:line="360" w:lineRule="auto"/>
        <w:jc w:val="both"/>
        <w:rPr>
          <w:rFonts w:ascii="Times New Roman" w:hAnsi="Times New Roman" w:cs="Times New Roman"/>
          <w:b/>
          <w:sz w:val="24"/>
          <w:szCs w:val="24"/>
        </w:rPr>
      </w:pPr>
      <w:r w:rsidRPr="007D775C">
        <w:rPr>
          <w:rFonts w:ascii="Times New Roman" w:hAnsi="Times New Roman" w:cs="Times New Roman"/>
          <w:b/>
          <w:sz w:val="24"/>
          <w:szCs w:val="24"/>
        </w:rPr>
        <w:t>HASIL DAN PEMBAHASAN</w:t>
      </w:r>
    </w:p>
    <w:p w:rsidR="005A474E" w:rsidRDefault="005A474E" w:rsidP="005A474E">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5A474E" w:rsidRDefault="005A474E" w:rsidP="005A474E">
      <w:pPr>
        <w:pStyle w:val="ListParagraph"/>
        <w:numPr>
          <w:ilvl w:val="0"/>
          <w:numId w:val="14"/>
        </w:numPr>
        <w:spacing w:after="0" w:line="480" w:lineRule="auto"/>
        <w:rPr>
          <w:rFonts w:ascii="Times New Roman" w:hAnsi="Times New Roman" w:cs="Times New Roman"/>
          <w:b/>
          <w:sz w:val="24"/>
          <w:szCs w:val="24"/>
        </w:rPr>
      </w:pPr>
      <w:r w:rsidRPr="005A474E">
        <w:rPr>
          <w:rFonts w:ascii="Times New Roman" w:hAnsi="Times New Roman" w:cs="Times New Roman"/>
          <w:b/>
          <w:sz w:val="24"/>
          <w:szCs w:val="24"/>
        </w:rPr>
        <w:t>Hasil analisis rasional</w:t>
      </w:r>
    </w:p>
    <w:p w:rsidR="009C0B93" w:rsidRPr="009C0B93" w:rsidRDefault="009C0B93" w:rsidP="009C0B93">
      <w:pPr>
        <w:spacing w:line="480" w:lineRule="auto"/>
        <w:ind w:left="-74" w:firstLine="720"/>
        <w:jc w:val="both"/>
        <w:rPr>
          <w:rFonts w:ascii="Times New Roman" w:hAnsi="Times New Roman" w:cs="Times New Roman"/>
          <w:sz w:val="24"/>
          <w:szCs w:val="24"/>
        </w:rPr>
      </w:pPr>
      <w:r w:rsidRPr="009C0B93">
        <w:rPr>
          <w:rFonts w:ascii="Times New Roman" w:hAnsi="Times New Roman" w:cs="Times New Roman"/>
          <w:sz w:val="24"/>
          <w:szCs w:val="24"/>
        </w:rPr>
        <w:t xml:space="preserve">Hasil  penelaan butir soal Pelatihan Kurikulum 2013 Guru Matematika SMA kelas XII  </w:t>
      </w:r>
      <w:r>
        <w:rPr>
          <w:rFonts w:ascii="Times New Roman" w:hAnsi="Times New Roman" w:cs="Times New Roman"/>
          <w:sz w:val="24"/>
          <w:szCs w:val="24"/>
        </w:rPr>
        <w:t xml:space="preserve">oleh kedua pakar </w:t>
      </w:r>
    </w:p>
    <w:tbl>
      <w:tblPr>
        <w:tblStyle w:val="TableGrid"/>
        <w:tblW w:w="0" w:type="auto"/>
        <w:tblInd w:w="108" w:type="dxa"/>
        <w:tblLook w:val="04A0" w:firstRow="1" w:lastRow="0" w:firstColumn="1" w:lastColumn="0" w:noHBand="0" w:noVBand="1"/>
      </w:tblPr>
      <w:tblGrid>
        <w:gridCol w:w="1628"/>
        <w:gridCol w:w="2058"/>
        <w:gridCol w:w="1981"/>
        <w:gridCol w:w="2056"/>
      </w:tblGrid>
      <w:tr w:rsidR="009C0B93" w:rsidTr="002B4555">
        <w:trPr>
          <w:trHeight w:val="306"/>
        </w:trPr>
        <w:tc>
          <w:tcPr>
            <w:tcW w:w="3686" w:type="dxa"/>
            <w:gridSpan w:val="2"/>
            <w:vMerge w:val="restart"/>
            <w:tcBorders>
              <w:top w:val="nil"/>
              <w:left w:val="nil"/>
              <w:bottom w:val="nil"/>
              <w:right w:val="nil"/>
            </w:tcBorders>
          </w:tcPr>
          <w:p w:rsidR="009C0B93" w:rsidRPr="00E729C7" w:rsidRDefault="009C0B93" w:rsidP="002B4555">
            <w:pPr>
              <w:tabs>
                <w:tab w:val="left" w:pos="5103"/>
              </w:tabs>
              <w:rPr>
                <w:rFonts w:ascii="Times New Roman" w:hAnsi="Times New Roman" w:cs="Times New Roman"/>
                <w:sz w:val="24"/>
                <w:szCs w:val="24"/>
                <w:lang w:val="id-ID"/>
              </w:rPr>
            </w:pPr>
          </w:p>
        </w:tc>
        <w:tc>
          <w:tcPr>
            <w:tcW w:w="4037" w:type="dxa"/>
            <w:gridSpan w:val="2"/>
            <w:tcBorders>
              <w:top w:val="nil"/>
              <w:left w:val="nil"/>
              <w:bottom w:val="nil"/>
              <w:right w:val="nil"/>
            </w:tcBorders>
          </w:tcPr>
          <w:p w:rsidR="009C0B93" w:rsidRDefault="009C0B93" w:rsidP="002B4555">
            <w:pPr>
              <w:tabs>
                <w:tab w:val="left" w:pos="5103"/>
              </w:tabs>
              <w:jc w:val="center"/>
              <w:rPr>
                <w:rFonts w:ascii="Times New Roman" w:hAnsi="Times New Roman" w:cs="Times New Roman"/>
                <w:sz w:val="24"/>
                <w:szCs w:val="24"/>
              </w:rPr>
            </w:pPr>
            <w:proofErr w:type="spellStart"/>
            <w:r>
              <w:rPr>
                <w:rFonts w:ascii="Times New Roman" w:hAnsi="Times New Roman" w:cs="Times New Roman"/>
                <w:sz w:val="24"/>
                <w:szCs w:val="24"/>
              </w:rPr>
              <w:t>PenilaiPakar</w:t>
            </w:r>
            <w:proofErr w:type="spellEnd"/>
            <w:r>
              <w:rPr>
                <w:rFonts w:ascii="Times New Roman" w:hAnsi="Times New Roman" w:cs="Times New Roman"/>
                <w:sz w:val="24"/>
                <w:szCs w:val="24"/>
              </w:rPr>
              <w:t xml:space="preserve"> I</w:t>
            </w:r>
          </w:p>
        </w:tc>
      </w:tr>
      <w:tr w:rsidR="009C0B93" w:rsidTr="002B4555">
        <w:trPr>
          <w:trHeight w:val="661"/>
        </w:trPr>
        <w:tc>
          <w:tcPr>
            <w:tcW w:w="3686" w:type="dxa"/>
            <w:gridSpan w:val="2"/>
            <w:vMerge/>
            <w:tcBorders>
              <w:top w:val="nil"/>
              <w:left w:val="nil"/>
              <w:bottom w:val="nil"/>
              <w:right w:val="nil"/>
            </w:tcBorders>
          </w:tcPr>
          <w:p w:rsidR="009C0B93" w:rsidRDefault="009C0B93" w:rsidP="002B4555">
            <w:pPr>
              <w:tabs>
                <w:tab w:val="left" w:pos="5103"/>
              </w:tabs>
              <w:rPr>
                <w:rFonts w:ascii="Times New Roman" w:hAnsi="Times New Roman" w:cs="Times New Roman"/>
                <w:sz w:val="24"/>
                <w:szCs w:val="24"/>
              </w:rPr>
            </w:pPr>
          </w:p>
        </w:tc>
        <w:tc>
          <w:tcPr>
            <w:tcW w:w="1981" w:type="dxa"/>
            <w:tcBorders>
              <w:top w:val="nil"/>
              <w:left w:val="nil"/>
              <w:bottom w:val="single" w:sz="4" w:space="0" w:color="auto"/>
              <w:right w:val="nil"/>
            </w:tcBorders>
          </w:tcPr>
          <w:p w:rsidR="009C0B93" w:rsidRDefault="009C0B93" w:rsidP="002B4555">
            <w:pPr>
              <w:tabs>
                <w:tab w:val="left" w:pos="5103"/>
              </w:tabs>
              <w:rPr>
                <w:rFonts w:ascii="Times New Roman" w:hAnsi="Times New Roman" w:cs="Times New Roman"/>
                <w:sz w:val="24"/>
                <w:szCs w:val="24"/>
              </w:rPr>
            </w:pPr>
            <w:proofErr w:type="spellStart"/>
            <w:r>
              <w:rPr>
                <w:rFonts w:ascii="Times New Roman" w:hAnsi="Times New Roman" w:cs="Times New Roman"/>
                <w:sz w:val="24"/>
                <w:szCs w:val="24"/>
              </w:rPr>
              <w:t>RelevansiLemah</w:t>
            </w:r>
            <w:proofErr w:type="spellEnd"/>
          </w:p>
          <w:p w:rsidR="009C0B93" w:rsidRDefault="009C0B93" w:rsidP="002B4555">
            <w:pPr>
              <w:tabs>
                <w:tab w:val="left" w:pos="5103"/>
              </w:tabs>
              <w:rPr>
                <w:rFonts w:ascii="Times New Roman" w:hAnsi="Times New Roman" w:cs="Times New Roman"/>
                <w:sz w:val="24"/>
                <w:szCs w:val="24"/>
              </w:rPr>
            </w:pP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2)</w:t>
            </w:r>
          </w:p>
        </w:tc>
        <w:tc>
          <w:tcPr>
            <w:tcW w:w="2056" w:type="dxa"/>
            <w:tcBorders>
              <w:top w:val="nil"/>
              <w:left w:val="nil"/>
              <w:bottom w:val="single" w:sz="4" w:space="0" w:color="auto"/>
              <w:right w:val="nil"/>
            </w:tcBorders>
          </w:tcPr>
          <w:p w:rsidR="009C0B93" w:rsidRDefault="009C0B93" w:rsidP="002B4555">
            <w:pPr>
              <w:tabs>
                <w:tab w:val="left" w:pos="5103"/>
              </w:tabs>
              <w:rPr>
                <w:rFonts w:ascii="Times New Roman" w:hAnsi="Times New Roman" w:cs="Times New Roman"/>
                <w:sz w:val="24"/>
                <w:szCs w:val="24"/>
              </w:rPr>
            </w:pPr>
            <w:proofErr w:type="spellStart"/>
            <w:r>
              <w:rPr>
                <w:rFonts w:ascii="Times New Roman" w:hAnsi="Times New Roman" w:cs="Times New Roman"/>
                <w:sz w:val="24"/>
                <w:szCs w:val="24"/>
              </w:rPr>
              <w:t>Relevansi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p>
          <w:p w:rsidR="009C0B93" w:rsidRDefault="009C0B93" w:rsidP="002B4555">
            <w:pPr>
              <w:tabs>
                <w:tab w:val="left" w:pos="5103"/>
              </w:tabs>
              <w:rPr>
                <w:rFonts w:ascii="Times New Roman" w:hAnsi="Times New Roman" w:cs="Times New Roman"/>
                <w:sz w:val="24"/>
                <w:szCs w:val="24"/>
              </w:rPr>
            </w:pP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Berniai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4</w:t>
            </w:r>
          </w:p>
        </w:tc>
      </w:tr>
      <w:tr w:rsidR="009C0B93" w:rsidTr="002B4555">
        <w:trPr>
          <w:trHeight w:val="913"/>
        </w:trPr>
        <w:tc>
          <w:tcPr>
            <w:tcW w:w="1628" w:type="dxa"/>
            <w:vMerge w:val="restart"/>
            <w:tcBorders>
              <w:top w:val="nil"/>
              <w:left w:val="nil"/>
              <w:bottom w:val="nil"/>
              <w:right w:val="nil"/>
            </w:tcBorders>
            <w:vAlign w:val="center"/>
          </w:tcPr>
          <w:p w:rsidR="009C0B93" w:rsidRDefault="009C0B93" w:rsidP="002B4555">
            <w:pPr>
              <w:tabs>
                <w:tab w:val="left" w:pos="5103"/>
              </w:tabs>
              <w:jc w:val="center"/>
              <w:rPr>
                <w:rFonts w:ascii="Times New Roman" w:hAnsi="Times New Roman" w:cs="Times New Roman"/>
                <w:sz w:val="24"/>
                <w:szCs w:val="24"/>
              </w:rPr>
            </w:pPr>
            <w:proofErr w:type="spellStart"/>
            <w:r>
              <w:rPr>
                <w:rFonts w:ascii="Times New Roman" w:hAnsi="Times New Roman" w:cs="Times New Roman"/>
                <w:sz w:val="24"/>
                <w:szCs w:val="24"/>
              </w:rPr>
              <w:t>Penilai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Pakar</w:t>
            </w:r>
            <w:proofErr w:type="spellEnd"/>
            <w:r>
              <w:rPr>
                <w:rFonts w:ascii="Times New Roman" w:hAnsi="Times New Roman" w:cs="Times New Roman"/>
                <w:sz w:val="24"/>
                <w:szCs w:val="24"/>
              </w:rPr>
              <w:t xml:space="preserve"> 2</w:t>
            </w:r>
          </w:p>
        </w:tc>
        <w:tc>
          <w:tcPr>
            <w:tcW w:w="2058" w:type="dxa"/>
            <w:tcBorders>
              <w:top w:val="nil"/>
              <w:left w:val="nil"/>
              <w:bottom w:val="nil"/>
              <w:right w:val="single" w:sz="4" w:space="0" w:color="auto"/>
            </w:tcBorders>
          </w:tcPr>
          <w:p w:rsidR="009C0B93" w:rsidRDefault="009C0B93" w:rsidP="002B4555">
            <w:pPr>
              <w:tabs>
                <w:tab w:val="left" w:pos="5103"/>
              </w:tabs>
              <w:rPr>
                <w:rFonts w:ascii="Times New Roman" w:hAnsi="Times New Roman" w:cs="Times New Roman"/>
                <w:sz w:val="24"/>
                <w:szCs w:val="24"/>
              </w:rPr>
            </w:pPr>
            <w:proofErr w:type="spellStart"/>
            <w:r>
              <w:rPr>
                <w:rFonts w:ascii="Times New Roman" w:hAnsi="Times New Roman" w:cs="Times New Roman"/>
                <w:sz w:val="24"/>
                <w:szCs w:val="24"/>
              </w:rPr>
              <w:t>Relevansi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Lemah</w:t>
            </w:r>
            <w:proofErr w:type="spellEnd"/>
            <w:r>
              <w:rPr>
                <w:rFonts w:ascii="Times New Roman" w:hAnsi="Times New Roman" w:cs="Times New Roman"/>
                <w:sz w:val="24"/>
                <w:szCs w:val="24"/>
              </w:rPr>
              <w:t xml:space="preserve"> </w:t>
            </w:r>
          </w:p>
          <w:p w:rsidR="009C0B93" w:rsidRDefault="009C0B93" w:rsidP="002B4555">
            <w:pPr>
              <w:tabs>
                <w:tab w:val="left" w:pos="5103"/>
              </w:tabs>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2</w:t>
            </w:r>
          </w:p>
        </w:tc>
        <w:tc>
          <w:tcPr>
            <w:tcW w:w="1981" w:type="dxa"/>
            <w:tcBorders>
              <w:top w:val="single" w:sz="4" w:space="0" w:color="auto"/>
              <w:left w:val="single" w:sz="4" w:space="0" w:color="auto"/>
              <w:bottom w:val="single" w:sz="4" w:space="0" w:color="auto"/>
              <w:right w:val="single" w:sz="4" w:space="0" w:color="auto"/>
            </w:tcBorders>
            <w:vAlign w:val="center"/>
          </w:tcPr>
          <w:p w:rsidR="009C0B93" w:rsidRDefault="009C0B93" w:rsidP="002B4555">
            <w:pPr>
              <w:tabs>
                <w:tab w:val="left" w:pos="5103"/>
              </w:tabs>
              <w:jc w:val="center"/>
              <w:rPr>
                <w:rFonts w:ascii="Times New Roman" w:hAnsi="Times New Roman" w:cs="Times New Roman"/>
                <w:sz w:val="24"/>
                <w:szCs w:val="24"/>
              </w:rPr>
            </w:pPr>
            <w:r>
              <w:rPr>
                <w:rFonts w:ascii="Times New Roman" w:hAnsi="Times New Roman" w:cs="Times New Roman"/>
                <w:sz w:val="24"/>
                <w:szCs w:val="24"/>
              </w:rPr>
              <w:t>0</w:t>
            </w:r>
          </w:p>
        </w:tc>
        <w:tc>
          <w:tcPr>
            <w:tcW w:w="2056" w:type="dxa"/>
            <w:tcBorders>
              <w:top w:val="single" w:sz="4" w:space="0" w:color="auto"/>
              <w:left w:val="single" w:sz="4" w:space="0" w:color="auto"/>
              <w:bottom w:val="single" w:sz="4" w:space="0" w:color="auto"/>
              <w:right w:val="single" w:sz="4" w:space="0" w:color="auto"/>
            </w:tcBorders>
            <w:vAlign w:val="center"/>
          </w:tcPr>
          <w:p w:rsidR="009C0B93" w:rsidRDefault="009C0B93" w:rsidP="002B4555">
            <w:pPr>
              <w:tabs>
                <w:tab w:val="left" w:pos="5103"/>
              </w:tabs>
              <w:jc w:val="center"/>
              <w:rPr>
                <w:rFonts w:ascii="Times New Roman" w:hAnsi="Times New Roman" w:cs="Times New Roman"/>
                <w:sz w:val="24"/>
                <w:szCs w:val="24"/>
              </w:rPr>
            </w:pPr>
            <w:r>
              <w:rPr>
                <w:rFonts w:ascii="Times New Roman" w:hAnsi="Times New Roman" w:cs="Times New Roman"/>
                <w:sz w:val="24"/>
                <w:szCs w:val="24"/>
              </w:rPr>
              <w:t>0</w:t>
            </w:r>
          </w:p>
        </w:tc>
      </w:tr>
      <w:tr w:rsidR="009C0B93" w:rsidTr="002B4555">
        <w:trPr>
          <w:trHeight w:val="643"/>
        </w:trPr>
        <w:tc>
          <w:tcPr>
            <w:tcW w:w="1628" w:type="dxa"/>
            <w:vMerge/>
            <w:tcBorders>
              <w:top w:val="nil"/>
              <w:left w:val="nil"/>
              <w:bottom w:val="nil"/>
              <w:right w:val="nil"/>
            </w:tcBorders>
          </w:tcPr>
          <w:p w:rsidR="009C0B93" w:rsidRDefault="009C0B93" w:rsidP="002B4555">
            <w:pPr>
              <w:tabs>
                <w:tab w:val="left" w:pos="5103"/>
              </w:tabs>
              <w:rPr>
                <w:rFonts w:ascii="Times New Roman" w:hAnsi="Times New Roman" w:cs="Times New Roman"/>
                <w:sz w:val="24"/>
                <w:szCs w:val="24"/>
              </w:rPr>
            </w:pPr>
          </w:p>
        </w:tc>
        <w:tc>
          <w:tcPr>
            <w:tcW w:w="2058" w:type="dxa"/>
            <w:tcBorders>
              <w:top w:val="nil"/>
              <w:left w:val="nil"/>
              <w:bottom w:val="nil"/>
              <w:right w:val="single" w:sz="4" w:space="0" w:color="auto"/>
            </w:tcBorders>
          </w:tcPr>
          <w:p w:rsidR="009C0B93" w:rsidRDefault="009C0B93" w:rsidP="002B4555">
            <w:pPr>
              <w:tabs>
                <w:tab w:val="left" w:pos="5103"/>
              </w:tabs>
              <w:rPr>
                <w:rFonts w:ascii="Times New Roman" w:hAnsi="Times New Roman" w:cs="Times New Roman"/>
                <w:sz w:val="24"/>
                <w:szCs w:val="24"/>
              </w:rPr>
            </w:pPr>
            <w:proofErr w:type="spellStart"/>
            <w:r>
              <w:rPr>
                <w:rFonts w:ascii="Times New Roman" w:hAnsi="Times New Roman" w:cs="Times New Roman"/>
                <w:sz w:val="24"/>
                <w:szCs w:val="24"/>
              </w:rPr>
              <w:t>Relevansi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p>
          <w:p w:rsidR="009C0B93" w:rsidRDefault="009C0B93" w:rsidP="002B4555">
            <w:pPr>
              <w:tabs>
                <w:tab w:val="left" w:pos="5103"/>
              </w:tabs>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4</w:t>
            </w:r>
          </w:p>
        </w:tc>
        <w:tc>
          <w:tcPr>
            <w:tcW w:w="1981" w:type="dxa"/>
            <w:tcBorders>
              <w:top w:val="single" w:sz="4" w:space="0" w:color="auto"/>
              <w:left w:val="single" w:sz="4" w:space="0" w:color="auto"/>
              <w:bottom w:val="single" w:sz="4" w:space="0" w:color="auto"/>
              <w:right w:val="single" w:sz="4" w:space="0" w:color="auto"/>
            </w:tcBorders>
            <w:vAlign w:val="center"/>
          </w:tcPr>
          <w:p w:rsidR="009C0B93" w:rsidRDefault="009C0B93" w:rsidP="002B4555">
            <w:pPr>
              <w:tabs>
                <w:tab w:val="left" w:pos="5103"/>
              </w:tabs>
              <w:jc w:val="center"/>
              <w:rPr>
                <w:rFonts w:ascii="Times New Roman" w:hAnsi="Times New Roman" w:cs="Times New Roman"/>
                <w:sz w:val="24"/>
                <w:szCs w:val="24"/>
              </w:rPr>
            </w:pPr>
            <w:r>
              <w:rPr>
                <w:rFonts w:ascii="Times New Roman" w:hAnsi="Times New Roman" w:cs="Times New Roman"/>
                <w:sz w:val="24"/>
                <w:szCs w:val="24"/>
              </w:rPr>
              <w:t>0</w:t>
            </w:r>
          </w:p>
        </w:tc>
        <w:tc>
          <w:tcPr>
            <w:tcW w:w="2056" w:type="dxa"/>
            <w:tcBorders>
              <w:top w:val="single" w:sz="4" w:space="0" w:color="auto"/>
              <w:left w:val="single" w:sz="4" w:space="0" w:color="auto"/>
              <w:bottom w:val="single" w:sz="4" w:space="0" w:color="auto"/>
              <w:right w:val="single" w:sz="4" w:space="0" w:color="auto"/>
            </w:tcBorders>
            <w:vAlign w:val="center"/>
          </w:tcPr>
          <w:p w:rsidR="009C0B93" w:rsidRDefault="009C0B93" w:rsidP="002B4555">
            <w:pPr>
              <w:tabs>
                <w:tab w:val="left" w:pos="5103"/>
              </w:tabs>
              <w:jc w:val="center"/>
              <w:rPr>
                <w:rFonts w:ascii="Times New Roman" w:hAnsi="Times New Roman" w:cs="Times New Roman"/>
                <w:sz w:val="24"/>
                <w:szCs w:val="24"/>
              </w:rPr>
            </w:pPr>
            <w:r>
              <w:rPr>
                <w:rFonts w:ascii="Times New Roman" w:hAnsi="Times New Roman" w:cs="Times New Roman"/>
                <w:sz w:val="24"/>
                <w:szCs w:val="24"/>
              </w:rPr>
              <w:t>25</w:t>
            </w:r>
          </w:p>
        </w:tc>
      </w:tr>
    </w:tbl>
    <w:p w:rsidR="009C0B93" w:rsidRDefault="009C0B93" w:rsidP="009C0B93">
      <w:pPr>
        <w:pStyle w:val="ListParagraph"/>
        <w:spacing w:after="0" w:line="240" w:lineRule="auto"/>
        <w:ind w:left="284"/>
        <w:rPr>
          <w:rFonts w:ascii="Times New Roman" w:hAnsi="Times New Roman" w:cs="Times New Roman"/>
          <w:sz w:val="24"/>
          <w:szCs w:val="24"/>
        </w:rPr>
      </w:pPr>
    </w:p>
    <w:p w:rsidR="0015506F" w:rsidRPr="009C0B93" w:rsidRDefault="0015506F" w:rsidP="009C0B93">
      <w:pPr>
        <w:pStyle w:val="ListParagraph"/>
        <w:spacing w:after="0" w:line="240" w:lineRule="auto"/>
        <w:ind w:left="284"/>
        <w:rPr>
          <w:rFonts w:ascii="Times New Roman" w:hAnsi="Times New Roman" w:cs="Times New Roman"/>
          <w:sz w:val="24"/>
          <w:szCs w:val="24"/>
        </w:rPr>
      </w:pPr>
    </w:p>
    <w:p w:rsidR="009C0B93" w:rsidRPr="009C0B93" w:rsidRDefault="009C0B93" w:rsidP="009C0B93">
      <w:pPr>
        <w:spacing w:after="0" w:line="480" w:lineRule="auto"/>
        <w:ind w:left="-76"/>
        <w:rPr>
          <w:rFonts w:ascii="Times New Roman" w:hAnsi="Times New Roman" w:cs="Times New Roman"/>
          <w:b/>
          <w:sz w:val="24"/>
          <w:szCs w:val="24"/>
        </w:rPr>
      </w:pPr>
    </w:p>
    <w:p w:rsidR="005A474E" w:rsidRDefault="005A474E" w:rsidP="005A474E">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Analisis </w:t>
      </w:r>
      <w:r w:rsidRPr="0088120E">
        <w:rPr>
          <w:rFonts w:ascii="Times New Roman" w:hAnsi="Times New Roman" w:cs="Times New Roman"/>
          <w:b/>
          <w:sz w:val="24"/>
          <w:szCs w:val="24"/>
        </w:rPr>
        <w:t>Tingkat Kesukaran</w:t>
      </w:r>
    </w:p>
    <w:tbl>
      <w:tblPr>
        <w:tblStyle w:val="PlainTable2"/>
        <w:tblW w:w="7931" w:type="dxa"/>
        <w:tblInd w:w="142" w:type="dxa"/>
        <w:tblLook w:val="04A0" w:firstRow="1" w:lastRow="0" w:firstColumn="1" w:lastColumn="0" w:noHBand="0" w:noVBand="1"/>
      </w:tblPr>
      <w:tblGrid>
        <w:gridCol w:w="1347"/>
        <w:gridCol w:w="2635"/>
        <w:gridCol w:w="1164"/>
        <w:gridCol w:w="1382"/>
        <w:gridCol w:w="1403"/>
      </w:tblGrid>
      <w:tr w:rsidR="009C0B93" w:rsidTr="009C0B93">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347" w:type="dxa"/>
          </w:tcPr>
          <w:p w:rsidR="009C0B93" w:rsidRPr="009C0B93" w:rsidRDefault="009C0B93" w:rsidP="002B4555">
            <w:pPr>
              <w:tabs>
                <w:tab w:val="left" w:pos="142"/>
              </w:tabs>
              <w:jc w:val="center"/>
              <w:outlineLvl w:val="0"/>
              <w:rPr>
                <w:rFonts w:ascii="Times New Roman" w:hAnsi="Times New Roman" w:cs="Times New Roman"/>
                <w:b w:val="0"/>
                <w:sz w:val="24"/>
                <w:szCs w:val="24"/>
              </w:rPr>
            </w:pPr>
            <w:r w:rsidRPr="009C0B93">
              <w:rPr>
                <w:rFonts w:ascii="Times New Roman" w:hAnsi="Times New Roman" w:cs="Times New Roman"/>
                <w:b w:val="0"/>
                <w:sz w:val="24"/>
                <w:szCs w:val="24"/>
              </w:rPr>
              <w:t>Kriteria</w:t>
            </w:r>
          </w:p>
        </w:tc>
        <w:tc>
          <w:tcPr>
            <w:tcW w:w="2635" w:type="dxa"/>
          </w:tcPr>
          <w:p w:rsidR="009C0B93" w:rsidRPr="009C0B93" w:rsidRDefault="009C0B93" w:rsidP="002B4555">
            <w:pPr>
              <w:tabs>
                <w:tab w:val="left" w:pos="142"/>
              </w:tab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0B93">
              <w:rPr>
                <w:rFonts w:ascii="Times New Roman" w:hAnsi="Times New Roman" w:cs="Times New Roman"/>
                <w:b w:val="0"/>
                <w:sz w:val="24"/>
                <w:szCs w:val="24"/>
              </w:rPr>
              <w:t>Nomor Butir Soal</w:t>
            </w:r>
          </w:p>
        </w:tc>
        <w:tc>
          <w:tcPr>
            <w:tcW w:w="1164" w:type="dxa"/>
          </w:tcPr>
          <w:p w:rsidR="009C0B93" w:rsidRPr="009C0B93" w:rsidRDefault="009C0B93" w:rsidP="002B4555">
            <w:pPr>
              <w:tabs>
                <w:tab w:val="left" w:pos="142"/>
              </w:tab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0B93">
              <w:rPr>
                <w:rFonts w:ascii="Times New Roman" w:hAnsi="Times New Roman" w:cs="Times New Roman"/>
                <w:b w:val="0"/>
                <w:sz w:val="24"/>
                <w:szCs w:val="24"/>
              </w:rPr>
              <w:t>Jumlah</w:t>
            </w:r>
          </w:p>
        </w:tc>
        <w:tc>
          <w:tcPr>
            <w:tcW w:w="1382" w:type="dxa"/>
          </w:tcPr>
          <w:p w:rsidR="009C0B93" w:rsidRPr="009C0B93" w:rsidRDefault="009C0B93" w:rsidP="002B4555">
            <w:pPr>
              <w:tabs>
                <w:tab w:val="left" w:pos="142"/>
              </w:tab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0B93">
              <w:rPr>
                <w:rFonts w:ascii="Times New Roman" w:hAnsi="Times New Roman" w:cs="Times New Roman"/>
                <w:b w:val="0"/>
                <w:sz w:val="24"/>
                <w:szCs w:val="24"/>
              </w:rPr>
              <w:t>Persentase</w:t>
            </w:r>
          </w:p>
        </w:tc>
        <w:tc>
          <w:tcPr>
            <w:tcW w:w="1403" w:type="dxa"/>
          </w:tcPr>
          <w:p w:rsidR="009C0B93" w:rsidRPr="009C0B93" w:rsidRDefault="009C0B93" w:rsidP="002B4555">
            <w:pPr>
              <w:tabs>
                <w:tab w:val="left" w:pos="142"/>
              </w:tab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0B93">
              <w:rPr>
                <w:rFonts w:ascii="Times New Roman" w:hAnsi="Times New Roman" w:cs="Times New Roman"/>
                <w:b w:val="0"/>
                <w:sz w:val="24"/>
                <w:szCs w:val="24"/>
              </w:rPr>
              <w:t>Kategori</w:t>
            </w:r>
          </w:p>
        </w:tc>
      </w:tr>
      <w:tr w:rsidR="009C0B93" w:rsidTr="009C0B9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347" w:type="dxa"/>
          </w:tcPr>
          <w:p w:rsidR="009C0B93" w:rsidRPr="009C0B93" w:rsidRDefault="009C0B93" w:rsidP="002B4555">
            <w:pPr>
              <w:tabs>
                <w:tab w:val="left" w:pos="142"/>
              </w:tabs>
              <w:jc w:val="center"/>
              <w:outlineLvl w:val="0"/>
              <w:rPr>
                <w:rFonts w:ascii="Times New Roman" w:hAnsi="Times New Roman" w:cs="Times New Roman"/>
                <w:b w:val="0"/>
                <w:sz w:val="24"/>
                <w:szCs w:val="24"/>
              </w:rPr>
            </w:pPr>
            <w:r w:rsidRPr="009C0B93">
              <w:rPr>
                <w:rFonts w:ascii="Times New Roman" w:hAnsi="Times New Roman" w:cs="Times New Roman"/>
                <w:b w:val="0"/>
                <w:sz w:val="24"/>
                <w:szCs w:val="24"/>
              </w:rPr>
              <w:t>P ≤  0,30</w:t>
            </w:r>
          </w:p>
        </w:tc>
        <w:tc>
          <w:tcPr>
            <w:tcW w:w="2635" w:type="dxa"/>
          </w:tcPr>
          <w:p w:rsidR="009C0B93" w:rsidRPr="009C0B93" w:rsidRDefault="009C0B93" w:rsidP="002B4555">
            <w:pPr>
              <w:tabs>
                <w:tab w:val="left" w:pos="142"/>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2,3,6,11</w:t>
            </w:r>
          </w:p>
        </w:tc>
        <w:tc>
          <w:tcPr>
            <w:tcW w:w="1164" w:type="dxa"/>
          </w:tcPr>
          <w:p w:rsidR="009C0B93" w:rsidRPr="009C0B93" w:rsidRDefault="009C0B93" w:rsidP="002B4555">
            <w:pPr>
              <w:tabs>
                <w:tab w:val="left" w:pos="142"/>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4</w:t>
            </w:r>
          </w:p>
        </w:tc>
        <w:tc>
          <w:tcPr>
            <w:tcW w:w="1382" w:type="dxa"/>
          </w:tcPr>
          <w:p w:rsidR="009C0B93" w:rsidRPr="009C0B93" w:rsidRDefault="009C0B93" w:rsidP="002B4555">
            <w:pPr>
              <w:tabs>
                <w:tab w:val="left" w:pos="142"/>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16%</w:t>
            </w:r>
          </w:p>
        </w:tc>
        <w:tc>
          <w:tcPr>
            <w:tcW w:w="1403" w:type="dxa"/>
          </w:tcPr>
          <w:p w:rsidR="009C0B93" w:rsidRPr="009C0B93" w:rsidRDefault="009C0B93" w:rsidP="002B4555">
            <w:pPr>
              <w:tabs>
                <w:tab w:val="left" w:pos="142"/>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Sukar</w:t>
            </w:r>
          </w:p>
        </w:tc>
      </w:tr>
      <w:tr w:rsidR="009C0B93" w:rsidTr="009C0B93">
        <w:trPr>
          <w:trHeight w:val="958"/>
        </w:trPr>
        <w:tc>
          <w:tcPr>
            <w:cnfStyle w:val="001000000000" w:firstRow="0" w:lastRow="0" w:firstColumn="1" w:lastColumn="0" w:oddVBand="0" w:evenVBand="0" w:oddHBand="0" w:evenHBand="0" w:firstRowFirstColumn="0" w:firstRowLastColumn="0" w:lastRowFirstColumn="0" w:lastRowLastColumn="0"/>
            <w:tcW w:w="1347" w:type="dxa"/>
          </w:tcPr>
          <w:p w:rsidR="009C0B93" w:rsidRPr="009C0B93" w:rsidRDefault="009C0B93" w:rsidP="002B4555">
            <w:pPr>
              <w:tabs>
                <w:tab w:val="left" w:pos="142"/>
              </w:tabs>
              <w:jc w:val="center"/>
              <w:outlineLvl w:val="0"/>
              <w:rPr>
                <w:rFonts w:ascii="Times New Roman" w:hAnsi="Times New Roman" w:cs="Times New Roman"/>
                <w:b w:val="0"/>
                <w:sz w:val="24"/>
                <w:szCs w:val="24"/>
              </w:rPr>
            </w:pPr>
            <w:r w:rsidRPr="009C0B93">
              <w:rPr>
                <w:rFonts w:ascii="Times New Roman" w:hAnsi="Times New Roman" w:cs="Times New Roman"/>
                <w:b w:val="0"/>
                <w:sz w:val="24"/>
                <w:szCs w:val="24"/>
              </w:rPr>
              <w:t>0,30&lt; p≤ 0,7</w:t>
            </w:r>
          </w:p>
        </w:tc>
        <w:tc>
          <w:tcPr>
            <w:tcW w:w="2635" w:type="dxa"/>
          </w:tcPr>
          <w:p w:rsidR="009C0B93" w:rsidRPr="009C0B93" w:rsidRDefault="009C0B93" w:rsidP="002B4555">
            <w:pPr>
              <w:tabs>
                <w:tab w:val="left" w:pos="142"/>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1,4,5,7,8,9,10,12,15,16,</w:t>
            </w:r>
          </w:p>
          <w:p w:rsidR="009C0B93" w:rsidRPr="009C0B93" w:rsidRDefault="009C0B93" w:rsidP="002B4555">
            <w:pPr>
              <w:tabs>
                <w:tab w:val="left" w:pos="142"/>
              </w:tabs>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18,19,21,22,23,24,</w:t>
            </w:r>
          </w:p>
        </w:tc>
        <w:tc>
          <w:tcPr>
            <w:tcW w:w="1164" w:type="dxa"/>
          </w:tcPr>
          <w:p w:rsidR="009C0B93" w:rsidRPr="009C0B93" w:rsidRDefault="009C0B93" w:rsidP="002B4555">
            <w:pPr>
              <w:tabs>
                <w:tab w:val="left" w:pos="142"/>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16</w:t>
            </w:r>
          </w:p>
        </w:tc>
        <w:tc>
          <w:tcPr>
            <w:tcW w:w="1382" w:type="dxa"/>
          </w:tcPr>
          <w:p w:rsidR="009C0B93" w:rsidRPr="009C0B93" w:rsidRDefault="009C0B93" w:rsidP="002B4555">
            <w:pPr>
              <w:tabs>
                <w:tab w:val="left" w:pos="142"/>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64%</w:t>
            </w:r>
          </w:p>
        </w:tc>
        <w:tc>
          <w:tcPr>
            <w:tcW w:w="1403" w:type="dxa"/>
          </w:tcPr>
          <w:p w:rsidR="009C0B93" w:rsidRPr="009C0B93" w:rsidRDefault="009C0B93" w:rsidP="002B4555">
            <w:pPr>
              <w:tabs>
                <w:tab w:val="left" w:pos="142"/>
              </w:tabs>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Sedang</w:t>
            </w:r>
          </w:p>
        </w:tc>
      </w:tr>
      <w:tr w:rsidR="009C0B93" w:rsidTr="009C0B9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347" w:type="dxa"/>
          </w:tcPr>
          <w:p w:rsidR="009C0B93" w:rsidRPr="009C0B93" w:rsidRDefault="009C0B93" w:rsidP="002B4555">
            <w:pPr>
              <w:tabs>
                <w:tab w:val="left" w:pos="142"/>
              </w:tabs>
              <w:jc w:val="center"/>
              <w:outlineLvl w:val="0"/>
              <w:rPr>
                <w:rFonts w:ascii="Times New Roman" w:hAnsi="Times New Roman" w:cs="Times New Roman"/>
                <w:b w:val="0"/>
                <w:sz w:val="24"/>
                <w:szCs w:val="24"/>
              </w:rPr>
            </w:pPr>
            <w:r w:rsidRPr="009C0B93">
              <w:rPr>
                <w:rFonts w:ascii="Times New Roman" w:hAnsi="Times New Roman" w:cs="Times New Roman"/>
                <w:b w:val="0"/>
                <w:sz w:val="24"/>
                <w:szCs w:val="24"/>
              </w:rPr>
              <w:t>P ˃ 0,70</w:t>
            </w:r>
          </w:p>
        </w:tc>
        <w:tc>
          <w:tcPr>
            <w:tcW w:w="2635" w:type="dxa"/>
          </w:tcPr>
          <w:p w:rsidR="009C0B93" w:rsidRPr="009C0B93" w:rsidRDefault="009C0B93" w:rsidP="002B4555">
            <w:pPr>
              <w:tabs>
                <w:tab w:val="left" w:pos="142"/>
              </w:tabs>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13,14,17,20,25</w:t>
            </w:r>
          </w:p>
        </w:tc>
        <w:tc>
          <w:tcPr>
            <w:tcW w:w="1164" w:type="dxa"/>
          </w:tcPr>
          <w:p w:rsidR="009C0B93" w:rsidRPr="009C0B93" w:rsidRDefault="009C0B93" w:rsidP="002B4555">
            <w:pPr>
              <w:tabs>
                <w:tab w:val="left" w:pos="142"/>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5</w:t>
            </w:r>
          </w:p>
        </w:tc>
        <w:tc>
          <w:tcPr>
            <w:tcW w:w="1382" w:type="dxa"/>
          </w:tcPr>
          <w:p w:rsidR="009C0B93" w:rsidRPr="009C0B93" w:rsidRDefault="009C0B93" w:rsidP="002B4555">
            <w:pPr>
              <w:tabs>
                <w:tab w:val="left" w:pos="142"/>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20%</w:t>
            </w:r>
          </w:p>
        </w:tc>
        <w:tc>
          <w:tcPr>
            <w:tcW w:w="1403" w:type="dxa"/>
          </w:tcPr>
          <w:p w:rsidR="009C0B93" w:rsidRPr="009C0B93" w:rsidRDefault="009C0B93" w:rsidP="002B4555">
            <w:pPr>
              <w:tabs>
                <w:tab w:val="left" w:pos="142"/>
              </w:tabs>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C0B93">
              <w:rPr>
                <w:rFonts w:ascii="Times New Roman" w:hAnsi="Times New Roman" w:cs="Times New Roman"/>
                <w:sz w:val="24"/>
                <w:szCs w:val="24"/>
              </w:rPr>
              <w:t>Mudah</w:t>
            </w:r>
          </w:p>
        </w:tc>
      </w:tr>
    </w:tbl>
    <w:p w:rsidR="009C0B93" w:rsidRPr="009C0B93" w:rsidRDefault="009C0B93" w:rsidP="009C0B93">
      <w:pPr>
        <w:spacing w:after="0" w:line="480" w:lineRule="auto"/>
        <w:ind w:left="-76"/>
        <w:jc w:val="both"/>
        <w:rPr>
          <w:rFonts w:ascii="Times New Roman" w:hAnsi="Times New Roman" w:cs="Times New Roman"/>
          <w:b/>
          <w:sz w:val="24"/>
          <w:szCs w:val="24"/>
        </w:rPr>
      </w:pPr>
    </w:p>
    <w:p w:rsidR="005A474E" w:rsidRDefault="005A474E" w:rsidP="005A474E">
      <w:pPr>
        <w:pStyle w:val="ListParagraph"/>
        <w:numPr>
          <w:ilvl w:val="0"/>
          <w:numId w:val="14"/>
        </w:numPr>
        <w:spacing w:after="0" w:line="480" w:lineRule="auto"/>
        <w:jc w:val="both"/>
        <w:rPr>
          <w:rFonts w:ascii="Times New Roman" w:hAnsi="Times New Roman" w:cs="Times New Roman"/>
          <w:b/>
          <w:sz w:val="24"/>
          <w:szCs w:val="24"/>
        </w:rPr>
      </w:pPr>
      <w:r w:rsidRPr="00DA4DD2">
        <w:rPr>
          <w:rFonts w:ascii="Times New Roman" w:hAnsi="Times New Roman" w:cs="Times New Roman"/>
          <w:b/>
          <w:sz w:val="24"/>
          <w:szCs w:val="24"/>
        </w:rPr>
        <w:t>Hasil Analisis Daya Pembeda</w:t>
      </w:r>
    </w:p>
    <w:tbl>
      <w:tblPr>
        <w:tblStyle w:val="PlainTable2"/>
        <w:tblW w:w="8021" w:type="dxa"/>
        <w:jc w:val="center"/>
        <w:tblLook w:val="04A0" w:firstRow="1" w:lastRow="0" w:firstColumn="1" w:lastColumn="0" w:noHBand="0" w:noVBand="1"/>
      </w:tblPr>
      <w:tblGrid>
        <w:gridCol w:w="2250"/>
        <w:gridCol w:w="2383"/>
        <w:gridCol w:w="1673"/>
        <w:gridCol w:w="1715"/>
      </w:tblGrid>
      <w:tr w:rsidR="009C0B93" w:rsidRPr="00D34F40" w:rsidTr="002B4555">
        <w:trPr>
          <w:cnfStyle w:val="100000000000" w:firstRow="1" w:lastRow="0" w:firstColumn="0" w:lastColumn="0" w:oddVBand="0" w:evenVBand="0" w:oddHBand="0"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250" w:type="dxa"/>
          </w:tcPr>
          <w:p w:rsidR="009C0B93" w:rsidRPr="00D34F40" w:rsidRDefault="009C0B93" w:rsidP="002B4555">
            <w:pPr>
              <w:spacing w:line="480" w:lineRule="auto"/>
              <w:jc w:val="center"/>
              <w:rPr>
                <w:rFonts w:ascii="Times New Roman" w:hAnsi="Times New Roman" w:cs="Times New Roman"/>
                <w:b w:val="0"/>
                <w:sz w:val="24"/>
                <w:szCs w:val="24"/>
              </w:rPr>
            </w:pPr>
            <w:r w:rsidRPr="00D34F40">
              <w:rPr>
                <w:rFonts w:ascii="Times New Roman" w:hAnsi="Times New Roman" w:cs="Times New Roman"/>
                <w:b w:val="0"/>
                <w:sz w:val="24"/>
                <w:szCs w:val="24"/>
              </w:rPr>
              <w:t>Kategori</w:t>
            </w:r>
          </w:p>
        </w:tc>
        <w:tc>
          <w:tcPr>
            <w:tcW w:w="2383" w:type="dxa"/>
          </w:tcPr>
          <w:p w:rsidR="009C0B93" w:rsidRPr="00D34F40" w:rsidRDefault="009C0B93" w:rsidP="002B4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34F40">
              <w:rPr>
                <w:rFonts w:ascii="Times New Roman" w:hAnsi="Times New Roman" w:cs="Times New Roman"/>
                <w:b w:val="0"/>
                <w:sz w:val="24"/>
                <w:szCs w:val="24"/>
              </w:rPr>
              <w:t>Nomor Butir Soal</w:t>
            </w:r>
          </w:p>
        </w:tc>
        <w:tc>
          <w:tcPr>
            <w:tcW w:w="1673" w:type="dxa"/>
          </w:tcPr>
          <w:p w:rsidR="009C0B93" w:rsidRPr="00D34F40" w:rsidRDefault="009C0B93" w:rsidP="002B4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34F40">
              <w:rPr>
                <w:rFonts w:ascii="Times New Roman" w:hAnsi="Times New Roman" w:cs="Times New Roman"/>
                <w:b w:val="0"/>
                <w:sz w:val="24"/>
                <w:szCs w:val="24"/>
              </w:rPr>
              <w:t>Jumlah</w:t>
            </w:r>
          </w:p>
        </w:tc>
        <w:tc>
          <w:tcPr>
            <w:tcW w:w="1715" w:type="dxa"/>
          </w:tcPr>
          <w:p w:rsidR="009C0B93" w:rsidRPr="00D34F40" w:rsidRDefault="009C0B93" w:rsidP="002B4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34F40">
              <w:rPr>
                <w:rFonts w:ascii="Times New Roman" w:hAnsi="Times New Roman" w:cs="Times New Roman"/>
                <w:b w:val="0"/>
                <w:sz w:val="24"/>
                <w:szCs w:val="24"/>
              </w:rPr>
              <w:t>Persentase</w:t>
            </w:r>
          </w:p>
        </w:tc>
      </w:tr>
      <w:tr w:rsidR="009C0B93" w:rsidRPr="00D34F40" w:rsidTr="002B4555">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250" w:type="dxa"/>
          </w:tcPr>
          <w:p w:rsidR="009C0B93" w:rsidRPr="00D34F40" w:rsidRDefault="009C0B93" w:rsidP="002B4555">
            <w:pPr>
              <w:spacing w:line="480" w:lineRule="auto"/>
              <w:jc w:val="center"/>
              <w:rPr>
                <w:rFonts w:ascii="Times New Roman" w:hAnsi="Times New Roman" w:cs="Times New Roman"/>
                <w:b w:val="0"/>
                <w:sz w:val="24"/>
                <w:szCs w:val="24"/>
              </w:rPr>
            </w:pPr>
            <w:r w:rsidRPr="00D34F40">
              <w:rPr>
                <w:rFonts w:ascii="Times New Roman" w:hAnsi="Times New Roman" w:cs="Times New Roman"/>
                <w:b w:val="0"/>
                <w:sz w:val="24"/>
                <w:szCs w:val="24"/>
              </w:rPr>
              <w:t>Sangat Baik</w:t>
            </w:r>
          </w:p>
        </w:tc>
        <w:tc>
          <w:tcPr>
            <w:tcW w:w="2383" w:type="dxa"/>
          </w:tcPr>
          <w:p w:rsidR="009C0B93" w:rsidRPr="00D34F40"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4,9,14,15,16,18,24,25</w:t>
            </w:r>
          </w:p>
        </w:tc>
        <w:tc>
          <w:tcPr>
            <w:tcW w:w="1673" w:type="dxa"/>
          </w:tcPr>
          <w:p w:rsidR="009C0B93" w:rsidRPr="00D34F40"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9</w:t>
            </w:r>
          </w:p>
        </w:tc>
        <w:tc>
          <w:tcPr>
            <w:tcW w:w="1715" w:type="dxa"/>
          </w:tcPr>
          <w:p w:rsidR="009C0B93" w:rsidRPr="00D34F40"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36%</w:t>
            </w:r>
          </w:p>
        </w:tc>
      </w:tr>
      <w:tr w:rsidR="009C0B93" w:rsidRPr="00D34F40" w:rsidTr="002B4555">
        <w:trPr>
          <w:trHeight w:val="550"/>
          <w:jc w:val="center"/>
        </w:trPr>
        <w:tc>
          <w:tcPr>
            <w:cnfStyle w:val="001000000000" w:firstRow="0" w:lastRow="0" w:firstColumn="1" w:lastColumn="0" w:oddVBand="0" w:evenVBand="0" w:oddHBand="0" w:evenHBand="0" w:firstRowFirstColumn="0" w:firstRowLastColumn="0" w:lastRowFirstColumn="0" w:lastRowLastColumn="0"/>
            <w:tcW w:w="2250" w:type="dxa"/>
          </w:tcPr>
          <w:p w:rsidR="009C0B93" w:rsidRPr="00D34F40" w:rsidRDefault="009C0B93" w:rsidP="002B4555">
            <w:pPr>
              <w:spacing w:line="480" w:lineRule="auto"/>
              <w:jc w:val="center"/>
              <w:rPr>
                <w:rFonts w:ascii="Times New Roman" w:hAnsi="Times New Roman" w:cs="Times New Roman"/>
                <w:b w:val="0"/>
                <w:sz w:val="24"/>
                <w:szCs w:val="24"/>
              </w:rPr>
            </w:pPr>
            <w:r w:rsidRPr="00D34F40">
              <w:rPr>
                <w:rFonts w:ascii="Times New Roman" w:hAnsi="Times New Roman" w:cs="Times New Roman"/>
                <w:b w:val="0"/>
                <w:sz w:val="24"/>
                <w:szCs w:val="24"/>
              </w:rPr>
              <w:t>Baik</w:t>
            </w:r>
          </w:p>
        </w:tc>
        <w:tc>
          <w:tcPr>
            <w:tcW w:w="2383" w:type="dxa"/>
          </w:tcPr>
          <w:p w:rsidR="009C0B93" w:rsidRPr="00D34F40"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1,2,6,12,13,19,21,23</w:t>
            </w:r>
          </w:p>
        </w:tc>
        <w:tc>
          <w:tcPr>
            <w:tcW w:w="1673" w:type="dxa"/>
          </w:tcPr>
          <w:p w:rsidR="009C0B93" w:rsidRPr="00D34F40"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8</w:t>
            </w:r>
          </w:p>
        </w:tc>
        <w:tc>
          <w:tcPr>
            <w:tcW w:w="1715" w:type="dxa"/>
          </w:tcPr>
          <w:p w:rsidR="009C0B93" w:rsidRPr="00D34F40"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32%</w:t>
            </w:r>
          </w:p>
        </w:tc>
      </w:tr>
      <w:tr w:rsidR="009C0B93" w:rsidRPr="00D34F40" w:rsidTr="002B4555">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250" w:type="dxa"/>
          </w:tcPr>
          <w:p w:rsidR="009C0B93" w:rsidRPr="00D34F40" w:rsidRDefault="009C0B93" w:rsidP="002B4555">
            <w:pPr>
              <w:spacing w:line="480" w:lineRule="auto"/>
              <w:rPr>
                <w:rFonts w:ascii="Times New Roman" w:hAnsi="Times New Roman" w:cs="Times New Roman"/>
                <w:b w:val="0"/>
                <w:sz w:val="24"/>
                <w:szCs w:val="24"/>
              </w:rPr>
            </w:pPr>
            <w:r w:rsidRPr="00D34F40">
              <w:rPr>
                <w:rFonts w:ascii="Times New Roman" w:hAnsi="Times New Roman" w:cs="Times New Roman"/>
                <w:b w:val="0"/>
                <w:sz w:val="24"/>
                <w:szCs w:val="24"/>
              </w:rPr>
              <w:t>Kurang (perlu revisi)</w:t>
            </w:r>
          </w:p>
        </w:tc>
        <w:tc>
          <w:tcPr>
            <w:tcW w:w="2383" w:type="dxa"/>
          </w:tcPr>
          <w:p w:rsidR="009C0B93" w:rsidRPr="00D34F40"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5,7,17,20,22</w:t>
            </w:r>
          </w:p>
        </w:tc>
        <w:tc>
          <w:tcPr>
            <w:tcW w:w="1673" w:type="dxa"/>
          </w:tcPr>
          <w:p w:rsidR="009C0B93" w:rsidRPr="00D34F40"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5</w:t>
            </w:r>
          </w:p>
        </w:tc>
        <w:tc>
          <w:tcPr>
            <w:tcW w:w="1715" w:type="dxa"/>
          </w:tcPr>
          <w:p w:rsidR="009C0B93" w:rsidRPr="00D34F40"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20%</w:t>
            </w:r>
          </w:p>
        </w:tc>
      </w:tr>
      <w:tr w:rsidR="009C0B93" w:rsidRPr="00D34F40" w:rsidTr="002B4555">
        <w:trPr>
          <w:trHeight w:val="550"/>
          <w:jc w:val="center"/>
        </w:trPr>
        <w:tc>
          <w:tcPr>
            <w:cnfStyle w:val="001000000000" w:firstRow="0" w:lastRow="0" w:firstColumn="1" w:lastColumn="0" w:oddVBand="0" w:evenVBand="0" w:oddHBand="0" w:evenHBand="0" w:firstRowFirstColumn="0" w:firstRowLastColumn="0" w:lastRowFirstColumn="0" w:lastRowLastColumn="0"/>
            <w:tcW w:w="2250" w:type="dxa"/>
          </w:tcPr>
          <w:p w:rsidR="009C0B93" w:rsidRPr="00D34F40" w:rsidRDefault="009C0B93" w:rsidP="002B4555">
            <w:pPr>
              <w:spacing w:line="480" w:lineRule="auto"/>
              <w:jc w:val="center"/>
              <w:rPr>
                <w:rFonts w:ascii="Times New Roman" w:hAnsi="Times New Roman" w:cs="Times New Roman"/>
                <w:b w:val="0"/>
                <w:sz w:val="24"/>
                <w:szCs w:val="24"/>
              </w:rPr>
            </w:pPr>
            <w:r w:rsidRPr="00D34F40">
              <w:rPr>
                <w:rFonts w:ascii="Times New Roman" w:hAnsi="Times New Roman" w:cs="Times New Roman"/>
                <w:b w:val="0"/>
                <w:sz w:val="24"/>
                <w:szCs w:val="24"/>
              </w:rPr>
              <w:t>Tidak Baik</w:t>
            </w:r>
          </w:p>
        </w:tc>
        <w:tc>
          <w:tcPr>
            <w:tcW w:w="2383" w:type="dxa"/>
          </w:tcPr>
          <w:p w:rsidR="009C0B93" w:rsidRPr="00D34F40"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3,10,11</w:t>
            </w:r>
          </w:p>
        </w:tc>
        <w:tc>
          <w:tcPr>
            <w:tcW w:w="1673" w:type="dxa"/>
          </w:tcPr>
          <w:p w:rsidR="009C0B93" w:rsidRPr="00D34F40"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3</w:t>
            </w:r>
          </w:p>
        </w:tc>
        <w:tc>
          <w:tcPr>
            <w:tcW w:w="1715" w:type="dxa"/>
          </w:tcPr>
          <w:p w:rsidR="009C0B93" w:rsidRPr="00D34F40"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4F40">
              <w:rPr>
                <w:rFonts w:ascii="Times New Roman" w:hAnsi="Times New Roman" w:cs="Times New Roman"/>
                <w:sz w:val="24"/>
                <w:szCs w:val="24"/>
              </w:rPr>
              <w:t>16%</w:t>
            </w:r>
          </w:p>
        </w:tc>
      </w:tr>
    </w:tbl>
    <w:p w:rsidR="009C0B93" w:rsidRPr="009C0B93" w:rsidRDefault="009C0B93" w:rsidP="00560315">
      <w:pPr>
        <w:spacing w:after="0" w:line="480" w:lineRule="auto"/>
        <w:jc w:val="both"/>
        <w:rPr>
          <w:rFonts w:ascii="Times New Roman" w:hAnsi="Times New Roman" w:cs="Times New Roman"/>
          <w:b/>
          <w:sz w:val="24"/>
          <w:szCs w:val="24"/>
        </w:rPr>
      </w:pPr>
    </w:p>
    <w:p w:rsidR="005A474E" w:rsidRDefault="005A474E" w:rsidP="00560315">
      <w:pPr>
        <w:pStyle w:val="ListParagraph"/>
        <w:numPr>
          <w:ilvl w:val="0"/>
          <w:numId w:val="14"/>
        </w:numPr>
        <w:spacing w:after="0" w:line="360" w:lineRule="auto"/>
        <w:rPr>
          <w:rFonts w:ascii="Times New Roman" w:hAnsi="Times New Roman" w:cs="Times New Roman"/>
          <w:b/>
          <w:sz w:val="24"/>
          <w:szCs w:val="24"/>
        </w:rPr>
      </w:pPr>
      <w:r w:rsidRPr="00DA4DD2">
        <w:rPr>
          <w:rFonts w:ascii="Times New Roman" w:hAnsi="Times New Roman" w:cs="Times New Roman"/>
          <w:b/>
          <w:sz w:val="24"/>
          <w:szCs w:val="24"/>
        </w:rPr>
        <w:t>Hasil Analisis Efektivitas Pengecoh</w:t>
      </w:r>
    </w:p>
    <w:p w:rsidR="009C0B93" w:rsidRDefault="009C0B93" w:rsidP="00560315">
      <w:pPr>
        <w:spacing w:after="0" w:line="360" w:lineRule="auto"/>
        <w:ind w:left="-74" w:firstLine="720"/>
        <w:jc w:val="both"/>
        <w:rPr>
          <w:rFonts w:ascii="Times New Roman" w:hAnsi="Times New Roman" w:cs="Times New Roman"/>
          <w:sz w:val="24"/>
          <w:szCs w:val="24"/>
        </w:rPr>
      </w:pPr>
      <w:r>
        <w:rPr>
          <w:rFonts w:ascii="Times New Roman" w:hAnsi="Times New Roman" w:cs="Times New Roman"/>
          <w:sz w:val="24"/>
          <w:szCs w:val="24"/>
        </w:rPr>
        <w:t>Hasil analisis menunjukkan bahwa semua pengecoh pada butir soal Pelatihan Kurikulum 2013 Guru Matematika SMA Kelas XII dengan peserta tes 131 orang berfungsi dengan baik terkecuali pada butir soal nomor 3, dimana pengecohnya tidak berfunfgsi dengan baik dikarenakan jumlah peserta tes kelompok atas lebih banyak memilih pengecoh dibandingkan dengan kelompok bawah.</w:t>
      </w:r>
    </w:p>
    <w:p w:rsidR="00560315" w:rsidRDefault="00560315" w:rsidP="00560315">
      <w:pPr>
        <w:spacing w:after="0" w:line="360" w:lineRule="auto"/>
        <w:ind w:left="-74" w:firstLine="720"/>
        <w:jc w:val="both"/>
        <w:rPr>
          <w:rFonts w:ascii="Times New Roman" w:hAnsi="Times New Roman" w:cs="Times New Roman"/>
          <w:sz w:val="24"/>
          <w:szCs w:val="24"/>
        </w:rPr>
      </w:pPr>
    </w:p>
    <w:p w:rsidR="00560315" w:rsidRDefault="00560315" w:rsidP="00560315">
      <w:pPr>
        <w:spacing w:after="0" w:line="360" w:lineRule="auto"/>
        <w:ind w:left="-74" w:firstLine="720"/>
        <w:jc w:val="both"/>
        <w:rPr>
          <w:rFonts w:ascii="Times New Roman" w:hAnsi="Times New Roman" w:cs="Times New Roman"/>
          <w:sz w:val="24"/>
          <w:szCs w:val="24"/>
        </w:rPr>
      </w:pPr>
    </w:p>
    <w:p w:rsidR="00560315" w:rsidRDefault="00560315" w:rsidP="00560315">
      <w:pPr>
        <w:spacing w:after="0" w:line="360" w:lineRule="auto"/>
        <w:ind w:left="-74" w:firstLine="720"/>
        <w:jc w:val="both"/>
        <w:rPr>
          <w:rFonts w:ascii="Times New Roman" w:hAnsi="Times New Roman" w:cs="Times New Roman"/>
          <w:sz w:val="24"/>
          <w:szCs w:val="24"/>
        </w:rPr>
      </w:pPr>
    </w:p>
    <w:p w:rsidR="00560315" w:rsidRDefault="00560315" w:rsidP="00560315">
      <w:pPr>
        <w:spacing w:after="0" w:line="360" w:lineRule="auto"/>
        <w:ind w:left="-74" w:firstLine="720"/>
        <w:jc w:val="both"/>
        <w:rPr>
          <w:rFonts w:ascii="Times New Roman" w:hAnsi="Times New Roman" w:cs="Times New Roman"/>
          <w:sz w:val="24"/>
          <w:szCs w:val="24"/>
        </w:rPr>
      </w:pPr>
    </w:p>
    <w:p w:rsidR="00560315" w:rsidRPr="00560315" w:rsidRDefault="00560315" w:rsidP="00560315">
      <w:pPr>
        <w:spacing w:after="0" w:line="360" w:lineRule="auto"/>
        <w:ind w:left="-74" w:firstLine="720"/>
        <w:jc w:val="both"/>
        <w:rPr>
          <w:rFonts w:ascii="Times New Roman" w:hAnsi="Times New Roman" w:cs="Times New Roman"/>
          <w:sz w:val="24"/>
          <w:szCs w:val="24"/>
        </w:rPr>
      </w:pPr>
    </w:p>
    <w:p w:rsidR="005A474E" w:rsidRDefault="005A474E" w:rsidP="005A474E">
      <w:pPr>
        <w:pStyle w:val="ListParagraph"/>
        <w:numPr>
          <w:ilvl w:val="0"/>
          <w:numId w:val="14"/>
        </w:numPr>
        <w:spacing w:after="0" w:line="480" w:lineRule="auto"/>
        <w:rPr>
          <w:rFonts w:ascii="Times New Roman" w:hAnsi="Times New Roman" w:cs="Times New Roman"/>
          <w:b/>
          <w:sz w:val="24"/>
          <w:szCs w:val="24"/>
        </w:rPr>
      </w:pPr>
      <w:r w:rsidRPr="00DA4DD2">
        <w:rPr>
          <w:rFonts w:ascii="Times New Roman" w:hAnsi="Times New Roman" w:cs="Times New Roman"/>
          <w:b/>
          <w:sz w:val="24"/>
          <w:szCs w:val="24"/>
        </w:rPr>
        <w:lastRenderedPageBreak/>
        <w:t>Hasil Analisis Validitas</w:t>
      </w:r>
      <w:r>
        <w:rPr>
          <w:rFonts w:ascii="Times New Roman" w:hAnsi="Times New Roman" w:cs="Times New Roman"/>
          <w:b/>
          <w:sz w:val="24"/>
          <w:szCs w:val="24"/>
        </w:rPr>
        <w:t xml:space="preserve"> Empiris</w:t>
      </w:r>
    </w:p>
    <w:tbl>
      <w:tblPr>
        <w:tblStyle w:val="PlainTable2"/>
        <w:tblW w:w="7567" w:type="dxa"/>
        <w:tblInd w:w="284" w:type="dxa"/>
        <w:tblLook w:val="04A0" w:firstRow="1" w:lastRow="0" w:firstColumn="1" w:lastColumn="0" w:noHBand="0" w:noVBand="1"/>
      </w:tblPr>
      <w:tblGrid>
        <w:gridCol w:w="1566"/>
        <w:gridCol w:w="3156"/>
        <w:gridCol w:w="1536"/>
        <w:gridCol w:w="1309"/>
      </w:tblGrid>
      <w:tr w:rsidR="009C0B93" w:rsidTr="002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9C0B93" w:rsidRPr="00773AF5" w:rsidRDefault="009C0B93" w:rsidP="002B4555">
            <w:pPr>
              <w:spacing w:line="480" w:lineRule="auto"/>
              <w:jc w:val="center"/>
              <w:rPr>
                <w:rFonts w:ascii="Times New Roman" w:hAnsi="Times New Roman" w:cs="Times New Roman"/>
                <w:b w:val="0"/>
                <w:sz w:val="24"/>
                <w:szCs w:val="24"/>
              </w:rPr>
            </w:pPr>
            <w:r w:rsidRPr="00773AF5">
              <w:rPr>
                <w:rFonts w:ascii="Times New Roman" w:hAnsi="Times New Roman" w:cs="Times New Roman"/>
                <w:b w:val="0"/>
                <w:sz w:val="24"/>
                <w:szCs w:val="24"/>
              </w:rPr>
              <w:t>Kriteria</w:t>
            </w:r>
          </w:p>
        </w:tc>
        <w:tc>
          <w:tcPr>
            <w:tcW w:w="3156" w:type="dxa"/>
          </w:tcPr>
          <w:p w:rsidR="009C0B93" w:rsidRPr="00773AF5" w:rsidRDefault="009C0B93" w:rsidP="002B4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73AF5">
              <w:rPr>
                <w:rFonts w:ascii="Times New Roman" w:hAnsi="Times New Roman" w:cs="Times New Roman"/>
                <w:b w:val="0"/>
                <w:sz w:val="24"/>
                <w:szCs w:val="24"/>
              </w:rPr>
              <w:t>Nomor Butir Soal</w:t>
            </w:r>
          </w:p>
        </w:tc>
        <w:tc>
          <w:tcPr>
            <w:tcW w:w="1536" w:type="dxa"/>
          </w:tcPr>
          <w:p w:rsidR="009C0B93" w:rsidRPr="00773AF5" w:rsidRDefault="009C0B93" w:rsidP="002B4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73AF5">
              <w:rPr>
                <w:rFonts w:ascii="Times New Roman" w:hAnsi="Times New Roman" w:cs="Times New Roman"/>
                <w:b w:val="0"/>
                <w:sz w:val="24"/>
                <w:szCs w:val="24"/>
              </w:rPr>
              <w:t>Jumlah</w:t>
            </w:r>
          </w:p>
        </w:tc>
        <w:tc>
          <w:tcPr>
            <w:tcW w:w="1309" w:type="dxa"/>
          </w:tcPr>
          <w:p w:rsidR="009C0B93" w:rsidRPr="00773AF5" w:rsidRDefault="009C0B93" w:rsidP="002B4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73AF5">
              <w:rPr>
                <w:rFonts w:ascii="Times New Roman" w:hAnsi="Times New Roman" w:cs="Times New Roman"/>
                <w:b w:val="0"/>
                <w:sz w:val="24"/>
                <w:szCs w:val="24"/>
              </w:rPr>
              <w:t>Persentase</w:t>
            </w:r>
          </w:p>
        </w:tc>
      </w:tr>
      <w:tr w:rsidR="009C0B93" w:rsidTr="002B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rsidR="009C0B93" w:rsidRPr="00773AF5" w:rsidRDefault="009C0B93" w:rsidP="002B4555">
            <w:pPr>
              <w:spacing w:line="480" w:lineRule="auto"/>
              <w:jc w:val="center"/>
              <w:rPr>
                <w:rFonts w:ascii="Times New Roman" w:hAnsi="Times New Roman" w:cs="Times New Roman"/>
                <w:b w:val="0"/>
                <w:sz w:val="24"/>
                <w:szCs w:val="24"/>
              </w:rPr>
            </w:pPr>
            <w:r w:rsidRPr="00773AF5">
              <w:rPr>
                <w:rFonts w:ascii="Times New Roman" w:hAnsi="Times New Roman" w:cs="Times New Roman"/>
                <w:b w:val="0"/>
                <w:sz w:val="24"/>
                <w:szCs w:val="24"/>
              </w:rPr>
              <w:t>Valid</w:t>
            </w:r>
          </w:p>
        </w:tc>
        <w:tc>
          <w:tcPr>
            <w:tcW w:w="3156" w:type="dxa"/>
          </w:tcPr>
          <w:p w:rsidR="009C0B93" w:rsidRPr="00773AF5" w:rsidRDefault="009C0B93" w:rsidP="002B45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1,2,4,5,6,7,8,9,12,13,14,15,16,</w:t>
            </w:r>
          </w:p>
          <w:p w:rsidR="009C0B93" w:rsidRPr="00773AF5" w:rsidRDefault="009C0B93" w:rsidP="002B45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17,18,19,20,21,22,23,24,25</w:t>
            </w:r>
          </w:p>
        </w:tc>
        <w:tc>
          <w:tcPr>
            <w:tcW w:w="1536" w:type="dxa"/>
          </w:tcPr>
          <w:p w:rsidR="009C0B93" w:rsidRPr="00773AF5"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21</w:t>
            </w:r>
          </w:p>
        </w:tc>
        <w:tc>
          <w:tcPr>
            <w:tcW w:w="1309" w:type="dxa"/>
          </w:tcPr>
          <w:p w:rsidR="009C0B93" w:rsidRPr="00773AF5" w:rsidRDefault="009C0B93" w:rsidP="002B4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84%</w:t>
            </w:r>
          </w:p>
        </w:tc>
      </w:tr>
      <w:tr w:rsidR="009C0B93" w:rsidTr="002B4555">
        <w:tc>
          <w:tcPr>
            <w:cnfStyle w:val="001000000000" w:firstRow="0" w:lastRow="0" w:firstColumn="1" w:lastColumn="0" w:oddVBand="0" w:evenVBand="0" w:oddHBand="0" w:evenHBand="0" w:firstRowFirstColumn="0" w:firstRowLastColumn="0" w:lastRowFirstColumn="0" w:lastRowLastColumn="0"/>
            <w:tcW w:w="1566" w:type="dxa"/>
          </w:tcPr>
          <w:p w:rsidR="009C0B93" w:rsidRPr="00773AF5" w:rsidRDefault="009C0B93" w:rsidP="002B4555">
            <w:pPr>
              <w:spacing w:line="480" w:lineRule="auto"/>
              <w:jc w:val="center"/>
              <w:rPr>
                <w:rFonts w:ascii="Times New Roman" w:hAnsi="Times New Roman" w:cs="Times New Roman"/>
                <w:b w:val="0"/>
                <w:sz w:val="24"/>
                <w:szCs w:val="24"/>
              </w:rPr>
            </w:pPr>
            <w:r w:rsidRPr="00773AF5">
              <w:rPr>
                <w:rFonts w:ascii="Times New Roman" w:hAnsi="Times New Roman" w:cs="Times New Roman"/>
                <w:b w:val="0"/>
                <w:sz w:val="24"/>
                <w:szCs w:val="24"/>
              </w:rPr>
              <w:t>Tidak Valid</w:t>
            </w:r>
          </w:p>
        </w:tc>
        <w:tc>
          <w:tcPr>
            <w:tcW w:w="3156" w:type="dxa"/>
          </w:tcPr>
          <w:p w:rsidR="009C0B93" w:rsidRPr="00773AF5"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3,10,11</w:t>
            </w:r>
          </w:p>
        </w:tc>
        <w:tc>
          <w:tcPr>
            <w:tcW w:w="1536" w:type="dxa"/>
          </w:tcPr>
          <w:p w:rsidR="009C0B93" w:rsidRPr="00773AF5"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3</w:t>
            </w:r>
          </w:p>
        </w:tc>
        <w:tc>
          <w:tcPr>
            <w:tcW w:w="1309" w:type="dxa"/>
          </w:tcPr>
          <w:p w:rsidR="009C0B93" w:rsidRPr="00773AF5" w:rsidRDefault="009C0B93" w:rsidP="002B4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73AF5">
              <w:rPr>
                <w:rFonts w:ascii="Times New Roman" w:hAnsi="Times New Roman" w:cs="Times New Roman"/>
                <w:sz w:val="24"/>
                <w:szCs w:val="24"/>
              </w:rPr>
              <w:t>16%</w:t>
            </w:r>
          </w:p>
        </w:tc>
      </w:tr>
    </w:tbl>
    <w:p w:rsidR="009C0B93" w:rsidRPr="009C0B93" w:rsidRDefault="009C0B93" w:rsidP="0015506F">
      <w:pPr>
        <w:spacing w:after="0" w:line="360" w:lineRule="auto"/>
        <w:ind w:left="-76"/>
        <w:rPr>
          <w:rFonts w:ascii="Times New Roman" w:hAnsi="Times New Roman" w:cs="Times New Roman"/>
          <w:b/>
          <w:sz w:val="24"/>
          <w:szCs w:val="24"/>
        </w:rPr>
      </w:pPr>
    </w:p>
    <w:p w:rsidR="009C0B93" w:rsidRDefault="009C0B93" w:rsidP="005A474E">
      <w:pPr>
        <w:pStyle w:val="ListParagraph"/>
        <w:numPr>
          <w:ilvl w:val="0"/>
          <w:numId w:val="14"/>
        </w:numPr>
        <w:spacing w:after="0" w:line="480" w:lineRule="auto"/>
        <w:rPr>
          <w:rFonts w:ascii="Times New Roman" w:hAnsi="Times New Roman" w:cs="Times New Roman"/>
          <w:b/>
          <w:sz w:val="24"/>
          <w:szCs w:val="24"/>
        </w:rPr>
      </w:pPr>
      <w:r w:rsidRPr="00DA4DD2">
        <w:rPr>
          <w:rFonts w:ascii="Times New Roman" w:hAnsi="Times New Roman" w:cs="Times New Roman"/>
          <w:b/>
          <w:sz w:val="24"/>
          <w:szCs w:val="24"/>
        </w:rPr>
        <w:t>Reliabilitas</w:t>
      </w:r>
    </w:p>
    <w:p w:rsidR="00AD7B95" w:rsidRPr="00AD7B95" w:rsidRDefault="009C0B93" w:rsidP="00C058B2">
      <w:pPr>
        <w:spacing w:after="0" w:line="480" w:lineRule="auto"/>
        <w:ind w:left="-74" w:firstLine="720"/>
        <w:jc w:val="both"/>
        <w:rPr>
          <w:rFonts w:ascii="Times New Roman" w:hAnsi="Times New Roman" w:cs="Times New Roman"/>
          <w:sz w:val="24"/>
          <w:szCs w:val="24"/>
        </w:rPr>
      </w:pPr>
      <w:r>
        <w:rPr>
          <w:rFonts w:ascii="Times New Roman" w:hAnsi="Times New Roman" w:cs="Times New Roman"/>
          <w:sz w:val="24"/>
          <w:szCs w:val="24"/>
        </w:rPr>
        <w:t>Berdasarkan hasil analisis berupa parameter reliabilitas tes pada butir soal Pelatihan Kurikulum 2013 Guru Matematika SMA kelas XII dengan menggunakan rumus Kuder-Richardson yang dikenal dengan nama KR-20 diperoleh koefisien reliabilitas 0,7</w:t>
      </w:r>
    </w:p>
    <w:p w:rsidR="005A474E" w:rsidRDefault="005A474E" w:rsidP="005A474E">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AD7B95" w:rsidRDefault="00AD7B95" w:rsidP="00AD7B95">
      <w:pPr>
        <w:pStyle w:val="ListParagraph"/>
        <w:numPr>
          <w:ilvl w:val="0"/>
          <w:numId w:val="17"/>
        </w:numPr>
        <w:spacing w:after="0" w:line="360" w:lineRule="auto"/>
        <w:jc w:val="both"/>
        <w:rPr>
          <w:rFonts w:ascii="Times New Roman" w:eastAsiaTheme="minorEastAsia" w:hAnsi="Times New Roman" w:cs="Times New Roman"/>
          <w:b/>
          <w:sz w:val="24"/>
          <w:szCs w:val="24"/>
        </w:rPr>
      </w:pPr>
      <w:r w:rsidRPr="00AD7B95">
        <w:rPr>
          <w:rFonts w:ascii="Times New Roman" w:eastAsiaTheme="minorEastAsia" w:hAnsi="Times New Roman" w:cs="Times New Roman"/>
          <w:b/>
          <w:sz w:val="24"/>
          <w:szCs w:val="24"/>
        </w:rPr>
        <w:t>Analisis Rasional</w:t>
      </w:r>
    </w:p>
    <w:p w:rsidR="00AD7B95" w:rsidRDefault="00AD7B95" w:rsidP="00C058B2">
      <w:pPr>
        <w:spacing w:after="0" w:line="360" w:lineRule="auto"/>
        <w:ind w:left="-74" w:firstLine="720"/>
        <w:jc w:val="both"/>
        <w:rPr>
          <w:rFonts w:ascii="Times New Roman" w:eastAsia="TimesNewRomanPSMT" w:hAnsi="Times New Roman"/>
          <w:color w:val="000000"/>
          <w:sz w:val="24"/>
          <w:szCs w:val="24"/>
        </w:rPr>
      </w:pPr>
      <w:r>
        <w:rPr>
          <w:rFonts w:ascii="Times New Roman" w:eastAsiaTheme="minorEastAsia" w:hAnsi="Times New Roman" w:cs="Times New Roman"/>
          <w:sz w:val="24"/>
          <w:szCs w:val="24"/>
        </w:rPr>
        <w:t xml:space="preserve">Pada </w:t>
      </w:r>
      <w:r>
        <w:rPr>
          <w:rFonts w:ascii="Times New Roman" w:hAnsi="Times New Roman" w:cs="Times New Roman"/>
          <w:sz w:val="24"/>
          <w:szCs w:val="24"/>
        </w:rPr>
        <w:t>proses validasi  dua pakar menunjukan bahwa hasil penilaian dari kedua validator memiliki ”relavansi  kuat ” dengan kofisien  validasi  isi 1,0 atau V =100%.</w:t>
      </w:r>
      <w:r w:rsidRPr="00E423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Ruslan (2009: 19) menjelaskan </w:t>
      </w:r>
      <w:r w:rsidRPr="00677191">
        <w:rPr>
          <w:rFonts w:ascii="Times New Roman" w:eastAsia="TimesNewRomanPSMT" w:hAnsi="Times New Roman"/>
          <w:color w:val="000000"/>
          <w:sz w:val="24"/>
          <w:szCs w:val="24"/>
        </w:rPr>
        <w:t xml:space="preserve">jika hasil dari </w:t>
      </w:r>
      <w:r>
        <w:rPr>
          <w:rFonts w:ascii="Times New Roman" w:eastAsia="TimesNewRomanPSMT" w:hAnsi="Times New Roman"/>
          <w:color w:val="000000"/>
          <w:sz w:val="24"/>
          <w:szCs w:val="24"/>
        </w:rPr>
        <w:t xml:space="preserve">koefisien </w:t>
      </w:r>
      <w:r w:rsidRPr="00677191">
        <w:rPr>
          <w:rFonts w:ascii="Times New Roman" w:eastAsia="TimesNewRomanPSMT" w:hAnsi="Times New Roman"/>
          <w:color w:val="000000"/>
          <w:sz w:val="24"/>
          <w:szCs w:val="24"/>
        </w:rPr>
        <w:t>validitas isi ini melebihi (&gt;75%), maka dapat disim</w:t>
      </w:r>
      <w:r>
        <w:rPr>
          <w:rFonts w:ascii="Times New Roman" w:eastAsia="TimesNewRomanPSMT" w:hAnsi="Times New Roman"/>
          <w:color w:val="000000"/>
          <w:sz w:val="24"/>
          <w:szCs w:val="24"/>
        </w:rPr>
        <w:t>pulkan bahwa hasil evaluasi antar</w:t>
      </w:r>
      <w:r w:rsidRPr="00677191">
        <w:rPr>
          <w:rFonts w:ascii="Times New Roman" w:eastAsia="TimesNewRomanPSMT" w:hAnsi="Times New Roman"/>
          <w:color w:val="000000"/>
          <w:sz w:val="24"/>
          <w:szCs w:val="24"/>
        </w:rPr>
        <w:t xml:space="preserve"> pakar memiliki </w:t>
      </w:r>
      <w:r>
        <w:rPr>
          <w:rFonts w:ascii="Times New Roman" w:eastAsia="TimesNewRomanPSMT" w:hAnsi="Times New Roman"/>
          <w:color w:val="000000"/>
          <w:sz w:val="24"/>
          <w:szCs w:val="24"/>
        </w:rPr>
        <w:t xml:space="preserve">relevansi kuat. </w:t>
      </w:r>
      <w:r>
        <w:rPr>
          <w:rFonts w:ascii="Times New Roman" w:eastAsiaTheme="minorEastAsia" w:hAnsi="Times New Roman" w:cs="Times New Roman"/>
          <w:sz w:val="24"/>
          <w:szCs w:val="24"/>
        </w:rPr>
        <w:t>Berdasarkan penilaian dengan relevansi kuat antara dua pakar maka Secara teoritis soal tersebut</w:t>
      </w:r>
      <w:r w:rsidRPr="003946BA">
        <w:rPr>
          <w:rFonts w:ascii="Times New Roman" w:eastAsiaTheme="minorEastAsia" w:hAnsi="Times New Roman" w:cs="Times New Roman"/>
          <w:sz w:val="24"/>
          <w:szCs w:val="24"/>
        </w:rPr>
        <w:t xml:space="preserve"> dapat dipergunakan untuk mengukur kemampuan </w:t>
      </w:r>
      <w:r>
        <w:rPr>
          <w:rFonts w:ascii="Times New Roman" w:eastAsiaTheme="minorEastAsia" w:hAnsi="Times New Roman" w:cs="Times New Roman"/>
          <w:sz w:val="24"/>
          <w:szCs w:val="24"/>
        </w:rPr>
        <w:t>peserta tes Guru Matematika SMA kelas XII tentang Kurikulum 2013.</w:t>
      </w:r>
    </w:p>
    <w:p w:rsidR="00AD7B95" w:rsidRDefault="00AD7B95" w:rsidP="00560315">
      <w:pPr>
        <w:pStyle w:val="ListParagraph"/>
        <w:numPr>
          <w:ilvl w:val="0"/>
          <w:numId w:val="17"/>
        </w:num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Analisis </w:t>
      </w:r>
      <w:r w:rsidRPr="00DA4DD2">
        <w:rPr>
          <w:rFonts w:ascii="Times New Roman" w:eastAsiaTheme="minorEastAsia" w:hAnsi="Times New Roman" w:cs="Times New Roman"/>
          <w:b/>
          <w:sz w:val="24"/>
          <w:szCs w:val="24"/>
        </w:rPr>
        <w:t>Tingkat Kesukaran</w:t>
      </w:r>
    </w:p>
    <w:p w:rsidR="00560315" w:rsidRPr="00560315" w:rsidRDefault="00560315" w:rsidP="00C058B2">
      <w:pPr>
        <w:spacing w:after="0" w:line="360" w:lineRule="auto"/>
        <w:ind w:left="-74" w:firstLine="72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Hasil analisis</w:t>
      </w:r>
      <w:r w:rsidRPr="00971FC8">
        <w:rPr>
          <w:rFonts w:ascii="Times New Roman" w:eastAsiaTheme="minorEastAsia" w:hAnsi="Times New Roman" w:cs="Times New Roman"/>
          <w:sz w:val="24"/>
          <w:szCs w:val="24"/>
        </w:rPr>
        <w:t xml:space="preserve"> kesukaran setiap butir Soal </w:t>
      </w:r>
      <w:r w:rsidRPr="00971FC8">
        <w:rPr>
          <w:rFonts w:ascii="Times New Roman" w:hAnsi="Times New Roman" w:cs="Times New Roman"/>
          <w:sz w:val="24"/>
          <w:szCs w:val="24"/>
        </w:rPr>
        <w:t>Pelatihan Kurikulum 2013 Guru Matematika SMA kelas XII</w:t>
      </w:r>
      <w:r>
        <w:rPr>
          <w:rFonts w:ascii="Times New Roman" w:hAnsi="Times New Roman" w:cs="Times New Roman"/>
          <w:sz w:val="24"/>
          <w:szCs w:val="24"/>
        </w:rPr>
        <w:t xml:space="preserve"> dengan melihat besarnya indeks kesukaran pada setiap butir sehingga dapat dilihat mana butir soal yang tergolong mudah, sedang, dan sukar</w:t>
      </w:r>
      <w:r w:rsidRPr="00971FC8">
        <w:rPr>
          <w:rFonts w:ascii="Times New Roman" w:eastAsiaTheme="minorEastAsia" w:hAnsi="Times New Roman" w:cs="Times New Roman"/>
          <w:sz w:val="24"/>
          <w:szCs w:val="24"/>
        </w:rPr>
        <w:t xml:space="preserve">. Dari 25 butir yang ada, terdapat 4 butir soal atau 16% soal yang memiliki kategori sukar, 16 butir soal atau 64% soal yang memiliki  kategori  sedang dan 5 butir soal atau 20% yang </w:t>
      </w:r>
      <w:r w:rsidRPr="00971FC8">
        <w:rPr>
          <w:rFonts w:ascii="Times New Roman" w:eastAsiaTheme="minorEastAsia" w:hAnsi="Times New Roman" w:cs="Times New Roman"/>
          <w:sz w:val="24"/>
          <w:szCs w:val="24"/>
        </w:rPr>
        <w:lastRenderedPageBreak/>
        <w:t>memiliki kategori mudah.</w:t>
      </w:r>
      <w:r>
        <w:rPr>
          <w:rFonts w:ascii="Times New Roman" w:eastAsiaTheme="minorEastAsia" w:hAnsi="Times New Roman" w:cs="Times New Roman"/>
          <w:sz w:val="24"/>
          <w:szCs w:val="24"/>
        </w:rPr>
        <w:t xml:space="preserve"> Perbandingan jumlah butir soal mudah, sedang dan sukar berturut turut 1 : 4 : 1 dan merupakan perbandingan tepat dalam penulisan instrumen tes. Pada butir soal nomor 11 dengan indeks kesukaran sebesar 0,01 merupakan butir soal yang tidak baik berdasarkan hasil analisis tingkat kesukaran didapatkan bahwa butir soal tersebut terlalu sukar untuk peserta tes. Hal ini dapat dilihat hanya 1 peserta tes yang benjawab benar butir soal tersebut dari 131 peserta tes.</w:t>
      </w:r>
    </w:p>
    <w:p w:rsidR="00AD7B95" w:rsidRDefault="00AD7B95" w:rsidP="00560315">
      <w:pPr>
        <w:pStyle w:val="ListParagraph"/>
        <w:numPr>
          <w:ilvl w:val="0"/>
          <w:numId w:val="1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DA4DD2">
        <w:rPr>
          <w:rFonts w:ascii="Times New Roman" w:hAnsi="Times New Roman" w:cs="Times New Roman"/>
          <w:b/>
          <w:sz w:val="24"/>
          <w:szCs w:val="24"/>
        </w:rPr>
        <w:t>Daya Beda</w:t>
      </w:r>
    </w:p>
    <w:p w:rsidR="00560315" w:rsidRPr="00560315" w:rsidRDefault="00560315" w:rsidP="00C058B2">
      <w:pPr>
        <w:spacing w:after="0" w:line="360" w:lineRule="auto"/>
        <w:ind w:left="-74" w:firstLine="720"/>
        <w:jc w:val="both"/>
        <w:rPr>
          <w:rFonts w:ascii="Times New Roman" w:hAnsi="Times New Roman" w:cs="Times New Roman"/>
          <w:b/>
          <w:sz w:val="24"/>
          <w:szCs w:val="24"/>
        </w:rPr>
      </w:pPr>
      <w:r w:rsidRPr="003946BA">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rPr>
        <w:t xml:space="preserve">analisis </w:t>
      </w:r>
      <w:r w:rsidRPr="003946BA">
        <w:rPr>
          <w:rFonts w:ascii="Times New Roman" w:eastAsiaTheme="minorEastAsia" w:hAnsi="Times New Roman" w:cs="Times New Roman"/>
          <w:sz w:val="24"/>
          <w:szCs w:val="24"/>
        </w:rPr>
        <w:t xml:space="preserve">daya </w:t>
      </w:r>
      <w:r>
        <w:rPr>
          <w:rFonts w:ascii="Times New Roman" w:eastAsiaTheme="minorEastAsia" w:hAnsi="Times New Roman" w:cs="Times New Roman"/>
          <w:sz w:val="24"/>
          <w:szCs w:val="24"/>
        </w:rPr>
        <w:t>pem</w:t>
      </w:r>
      <w:r w:rsidRPr="003946BA">
        <w:rPr>
          <w:rFonts w:ascii="Times New Roman" w:eastAsiaTheme="minorEastAsia" w:hAnsi="Times New Roman" w:cs="Times New Roman"/>
          <w:sz w:val="24"/>
          <w:szCs w:val="24"/>
        </w:rPr>
        <w:t xml:space="preserve">beda setiap butir soal yang termuat di dalam </w:t>
      </w:r>
      <w:r>
        <w:rPr>
          <w:rFonts w:ascii="Times New Roman" w:eastAsiaTheme="minorEastAsia" w:hAnsi="Times New Roman" w:cs="Times New Roman"/>
          <w:sz w:val="24"/>
          <w:szCs w:val="24"/>
        </w:rPr>
        <w:t>Soal</w:t>
      </w:r>
      <w:r w:rsidRPr="003946BA">
        <w:rPr>
          <w:rFonts w:ascii="Times New Roman" w:eastAsiaTheme="minorEastAsia" w:hAnsi="Times New Roman" w:cs="Times New Roman"/>
          <w:sz w:val="24"/>
          <w:szCs w:val="24"/>
        </w:rPr>
        <w:t xml:space="preserve"> </w:t>
      </w:r>
      <w:r>
        <w:rPr>
          <w:rFonts w:ascii="Times New Roman" w:hAnsi="Times New Roman" w:cs="Times New Roman"/>
          <w:sz w:val="24"/>
          <w:szCs w:val="24"/>
        </w:rPr>
        <w:t>Pelatihan Kurikulum 2013 Guru Matematika SMA kelas XII</w:t>
      </w:r>
      <w:r>
        <w:rPr>
          <w:rFonts w:ascii="Times New Roman" w:eastAsiaTheme="minorEastAsia" w:hAnsi="Times New Roman" w:cs="Times New Roman"/>
          <w:sz w:val="24"/>
          <w:szCs w:val="24"/>
        </w:rPr>
        <w:t xml:space="preserve"> yang memuat 25</w:t>
      </w:r>
      <w:r w:rsidRPr="003946BA">
        <w:rPr>
          <w:rFonts w:ascii="Times New Roman" w:eastAsiaTheme="minorEastAsia" w:hAnsi="Times New Roman" w:cs="Times New Roman"/>
          <w:sz w:val="24"/>
          <w:szCs w:val="24"/>
        </w:rPr>
        <w:t xml:space="preserve"> butir soal tes terdapat </w:t>
      </w:r>
      <w:r>
        <w:rPr>
          <w:rFonts w:ascii="Times New Roman" w:eastAsiaTheme="minorEastAsia" w:hAnsi="Times New Roman" w:cs="Times New Roman"/>
          <w:sz w:val="24"/>
          <w:szCs w:val="24"/>
        </w:rPr>
        <w:t xml:space="preserve">3 atau 12% </w:t>
      </w:r>
      <w:r w:rsidRPr="003946BA">
        <w:rPr>
          <w:rFonts w:ascii="Times New Roman" w:eastAsiaTheme="minorEastAsia" w:hAnsi="Times New Roman" w:cs="Times New Roman"/>
          <w:sz w:val="24"/>
          <w:szCs w:val="24"/>
        </w:rPr>
        <w:t xml:space="preserve">butir soal dengan daya </w:t>
      </w:r>
      <w:r>
        <w:rPr>
          <w:rFonts w:ascii="Times New Roman" w:eastAsiaTheme="minorEastAsia" w:hAnsi="Times New Roman" w:cs="Times New Roman"/>
          <w:sz w:val="24"/>
          <w:szCs w:val="24"/>
        </w:rPr>
        <w:t>pem</w:t>
      </w:r>
      <w:r w:rsidRPr="003946BA">
        <w:rPr>
          <w:rFonts w:ascii="Times New Roman" w:eastAsiaTheme="minorEastAsia" w:hAnsi="Times New Roman" w:cs="Times New Roman"/>
          <w:sz w:val="24"/>
          <w:szCs w:val="24"/>
        </w:rPr>
        <w:t>beda berada dalam kategori</w:t>
      </w:r>
      <w:r>
        <w:rPr>
          <w:rFonts w:ascii="Times New Roman" w:eastAsiaTheme="minorEastAsia" w:hAnsi="Times New Roman" w:cs="Times New Roman"/>
          <w:sz w:val="24"/>
          <w:szCs w:val="24"/>
        </w:rPr>
        <w:t xml:space="preserve"> tidak baik, 5</w:t>
      </w:r>
      <w:r w:rsidRPr="003946BA">
        <w:rPr>
          <w:rFonts w:ascii="Times New Roman" w:eastAsiaTheme="minorEastAsia" w:hAnsi="Times New Roman" w:cs="Times New Roman"/>
          <w:sz w:val="24"/>
          <w:szCs w:val="24"/>
        </w:rPr>
        <w:t xml:space="preserve"> atau </w:t>
      </w:r>
      <w:r>
        <w:rPr>
          <w:rFonts w:ascii="Times New Roman" w:eastAsiaTheme="minorEastAsia" w:hAnsi="Times New Roman" w:cs="Times New Roman"/>
          <w:sz w:val="24"/>
          <w:szCs w:val="24"/>
        </w:rPr>
        <w:t>20</w:t>
      </w:r>
      <w:r w:rsidRPr="003946BA">
        <w:rPr>
          <w:rFonts w:ascii="Times New Roman" w:eastAsiaTheme="minorEastAsia" w:hAnsi="Times New Roman" w:cs="Times New Roman"/>
          <w:sz w:val="24"/>
          <w:szCs w:val="24"/>
        </w:rPr>
        <w:t xml:space="preserve">% butir soal dengan daya </w:t>
      </w:r>
      <w:r>
        <w:rPr>
          <w:rFonts w:ascii="Times New Roman" w:eastAsiaTheme="minorEastAsia" w:hAnsi="Times New Roman" w:cs="Times New Roman"/>
          <w:sz w:val="24"/>
          <w:szCs w:val="24"/>
        </w:rPr>
        <w:t>pem</w:t>
      </w:r>
      <w:r w:rsidRPr="003946BA">
        <w:rPr>
          <w:rFonts w:ascii="Times New Roman" w:eastAsiaTheme="minorEastAsia" w:hAnsi="Times New Roman" w:cs="Times New Roman"/>
          <w:sz w:val="24"/>
          <w:szCs w:val="24"/>
        </w:rPr>
        <w:t xml:space="preserve">beda berada dalam kategori </w:t>
      </w:r>
      <w:r>
        <w:rPr>
          <w:rFonts w:ascii="Times New Roman" w:eastAsiaTheme="minorEastAsia" w:hAnsi="Times New Roman" w:cs="Times New Roman"/>
          <w:sz w:val="24"/>
          <w:szCs w:val="24"/>
        </w:rPr>
        <w:t>kurang (perlu revisi), 8 atau 32</w:t>
      </w:r>
      <w:r w:rsidRPr="003946BA">
        <w:rPr>
          <w:rFonts w:ascii="Times New Roman" w:eastAsiaTheme="minorEastAsia" w:hAnsi="Times New Roman" w:cs="Times New Roman"/>
          <w:sz w:val="24"/>
          <w:szCs w:val="24"/>
        </w:rPr>
        <w:t xml:space="preserve">% butir soal dengan daya </w:t>
      </w:r>
      <w:r>
        <w:rPr>
          <w:rFonts w:ascii="Times New Roman" w:eastAsiaTheme="minorEastAsia" w:hAnsi="Times New Roman" w:cs="Times New Roman"/>
          <w:sz w:val="24"/>
          <w:szCs w:val="24"/>
        </w:rPr>
        <w:t>pem</w:t>
      </w:r>
      <w:r w:rsidRPr="003946BA">
        <w:rPr>
          <w:rFonts w:ascii="Times New Roman" w:eastAsiaTheme="minorEastAsia" w:hAnsi="Times New Roman" w:cs="Times New Roman"/>
          <w:sz w:val="24"/>
          <w:szCs w:val="24"/>
        </w:rPr>
        <w:t xml:space="preserve">beda berada dalam kategori baik dan dapat diterima tanpa dilakukan </w:t>
      </w:r>
      <w:r>
        <w:rPr>
          <w:rFonts w:ascii="Times New Roman" w:eastAsiaTheme="minorEastAsia" w:hAnsi="Times New Roman" w:cs="Times New Roman"/>
          <w:sz w:val="24"/>
          <w:szCs w:val="24"/>
        </w:rPr>
        <w:t>revisi, dan 9 atau 36</w:t>
      </w:r>
      <w:r w:rsidRPr="003946BA">
        <w:rPr>
          <w:rFonts w:ascii="Times New Roman" w:eastAsiaTheme="minorEastAsia" w:hAnsi="Times New Roman" w:cs="Times New Roman"/>
          <w:sz w:val="24"/>
          <w:szCs w:val="24"/>
        </w:rPr>
        <w:t xml:space="preserve"> % butir soal dengan daya </w:t>
      </w:r>
      <w:r>
        <w:rPr>
          <w:rFonts w:ascii="Times New Roman" w:eastAsiaTheme="minorEastAsia" w:hAnsi="Times New Roman" w:cs="Times New Roman"/>
          <w:sz w:val="24"/>
          <w:szCs w:val="24"/>
        </w:rPr>
        <w:t>pem</w:t>
      </w:r>
      <w:r w:rsidRPr="003946BA">
        <w:rPr>
          <w:rFonts w:ascii="Times New Roman" w:eastAsiaTheme="minorEastAsia" w:hAnsi="Times New Roman" w:cs="Times New Roman"/>
          <w:sz w:val="24"/>
          <w:szCs w:val="24"/>
        </w:rPr>
        <w:t>beda berada dalam kategori sangat baik dan dapat diterima.</w:t>
      </w:r>
      <w:r>
        <w:rPr>
          <w:rFonts w:ascii="Times New Roman" w:eastAsiaTheme="minorEastAsia" w:hAnsi="Times New Roman" w:cs="Times New Roman"/>
          <w:sz w:val="24"/>
          <w:szCs w:val="24"/>
        </w:rPr>
        <w:t xml:space="preserve"> Pada butir soal nomor 3 dengan daya beda -0,06, butir soal nomor 10 dengan daya beda 0,03, dan butir soal nomor 11 dengan daya beda 0,03 merupakan butir soal yang tidak baik karena butir soal nomor 3, 10, 11 tidak mampu membedakan peserta tes pandai dan peserta tes kurang pandai dari itu butir soal tersebut haruslah dibuang.</w:t>
      </w:r>
    </w:p>
    <w:p w:rsidR="00AD7B95" w:rsidRDefault="00AD7B95" w:rsidP="00560315">
      <w:pPr>
        <w:pStyle w:val="ListParagraph"/>
        <w:numPr>
          <w:ilvl w:val="0"/>
          <w:numId w:val="17"/>
        </w:numPr>
        <w:spacing w:after="0" w:line="360" w:lineRule="auto"/>
        <w:jc w:val="both"/>
        <w:rPr>
          <w:rFonts w:ascii="Times New Roman" w:eastAsiaTheme="minorEastAsia" w:hAnsi="Times New Roman" w:cs="Times New Roman"/>
          <w:b/>
          <w:sz w:val="24"/>
          <w:szCs w:val="24"/>
        </w:rPr>
      </w:pPr>
      <w:r w:rsidRPr="00DA4DD2">
        <w:rPr>
          <w:rFonts w:ascii="Times New Roman" w:eastAsiaTheme="minorEastAsia" w:hAnsi="Times New Roman" w:cs="Times New Roman"/>
          <w:b/>
          <w:sz w:val="24"/>
          <w:szCs w:val="24"/>
        </w:rPr>
        <w:t>Analisis Efektifitas Pengecoh</w:t>
      </w:r>
    </w:p>
    <w:p w:rsidR="00560315" w:rsidRPr="00560315" w:rsidRDefault="00560315" w:rsidP="00C058B2">
      <w:pPr>
        <w:spacing w:after="0" w:line="360" w:lineRule="auto"/>
        <w:ind w:left="-74" w:firstLine="720"/>
        <w:jc w:val="both"/>
        <w:rPr>
          <w:rFonts w:ascii="Times New Roman" w:eastAsiaTheme="minorEastAsia" w:hAnsi="Times New Roman" w:cs="Times New Roman"/>
          <w:b/>
          <w:sz w:val="24"/>
          <w:szCs w:val="24"/>
        </w:rPr>
      </w:pPr>
      <w:r w:rsidRPr="00CF376D">
        <w:rPr>
          <w:rFonts w:ascii="Times New Roman" w:eastAsiaTheme="minorEastAsia" w:hAnsi="Times New Roman" w:cs="Times New Roman"/>
          <w:sz w:val="24"/>
          <w:szCs w:val="24"/>
        </w:rPr>
        <w:t xml:space="preserve">Hasil analisis efektifitas </w:t>
      </w:r>
      <w:r>
        <w:rPr>
          <w:rFonts w:ascii="Times New Roman" w:eastAsiaTheme="minorEastAsia" w:hAnsi="Times New Roman" w:cs="Times New Roman"/>
          <w:sz w:val="24"/>
          <w:szCs w:val="24"/>
        </w:rPr>
        <w:t>pengecoh</w:t>
      </w:r>
      <w:r w:rsidRPr="00CF376D">
        <w:rPr>
          <w:rFonts w:ascii="Times New Roman" w:eastAsiaTheme="minorEastAsia" w:hAnsi="Times New Roman" w:cs="Times New Roman"/>
          <w:sz w:val="24"/>
          <w:szCs w:val="24"/>
        </w:rPr>
        <w:t xml:space="preserve"> yang terdiri dari </w:t>
      </w:r>
      <w:r>
        <w:rPr>
          <w:rFonts w:ascii="Times New Roman" w:eastAsiaTheme="minorEastAsia" w:hAnsi="Times New Roman" w:cs="Times New Roman"/>
          <w:sz w:val="24"/>
          <w:szCs w:val="24"/>
        </w:rPr>
        <w:t xml:space="preserve">25 butir soal menunjukkan bahwa </w:t>
      </w:r>
      <w:r>
        <w:rPr>
          <w:rFonts w:ascii="Times New Roman" w:hAnsi="Times New Roman" w:cs="Times New Roman"/>
          <w:sz w:val="24"/>
          <w:szCs w:val="24"/>
        </w:rPr>
        <w:t>semua pengecoh pada butir soal Pelatihan Kurikulum 2013 Guru Matematika SMA Kelas XII dengan peserta tes 131 orang berfungsi dengan baik terkecuali pada butir soal nomor 3, dimana pengecohnya tidak berfunfgsi dengan baik dikarenakan jumlah peserta tes kelompok atas lebih banyak memilih pengecoh dibandingkan dengan kelompok bawah dengan jumlah peserta tes kelompok atas yang memilih pengecoh 11 sedangkan kelompok bawah yang memilih pengecoh sebesar 13.</w:t>
      </w:r>
    </w:p>
    <w:p w:rsidR="0024781D" w:rsidRDefault="0024781D" w:rsidP="00560315">
      <w:pPr>
        <w:pStyle w:val="ListParagraph"/>
        <w:numPr>
          <w:ilvl w:val="0"/>
          <w:numId w:val="17"/>
        </w:numPr>
        <w:spacing w:after="0" w:line="360" w:lineRule="auto"/>
        <w:jc w:val="both"/>
        <w:rPr>
          <w:rFonts w:ascii="Times New Roman" w:eastAsiaTheme="minorEastAsia" w:hAnsi="Times New Roman" w:cs="Times New Roman"/>
          <w:b/>
          <w:sz w:val="24"/>
          <w:szCs w:val="24"/>
        </w:rPr>
      </w:pPr>
      <w:r w:rsidRPr="00DA4DD2">
        <w:rPr>
          <w:rFonts w:ascii="Times New Roman" w:eastAsiaTheme="minorEastAsia" w:hAnsi="Times New Roman" w:cs="Times New Roman"/>
          <w:b/>
          <w:sz w:val="24"/>
          <w:szCs w:val="24"/>
        </w:rPr>
        <w:t>Analisis Validitas</w:t>
      </w:r>
      <w:r>
        <w:rPr>
          <w:rFonts w:ascii="Times New Roman" w:eastAsiaTheme="minorEastAsia" w:hAnsi="Times New Roman" w:cs="Times New Roman"/>
          <w:b/>
          <w:sz w:val="24"/>
          <w:szCs w:val="24"/>
        </w:rPr>
        <w:t xml:space="preserve"> Empiris</w:t>
      </w:r>
    </w:p>
    <w:p w:rsidR="00560315" w:rsidRPr="00560315" w:rsidRDefault="00560315" w:rsidP="00C058B2">
      <w:pPr>
        <w:spacing w:after="0" w:line="360" w:lineRule="auto"/>
        <w:ind w:left="-74" w:firstLine="720"/>
        <w:jc w:val="both"/>
        <w:rPr>
          <w:rFonts w:ascii="Times New Roman" w:eastAsiaTheme="minorEastAsia" w:hAnsi="Times New Roman" w:cs="Times New Roman"/>
          <w:b/>
          <w:sz w:val="24"/>
          <w:szCs w:val="24"/>
        </w:rPr>
      </w:pPr>
      <w:r w:rsidRPr="003946BA">
        <w:rPr>
          <w:rFonts w:ascii="Times New Roman" w:eastAsiaTheme="minorEastAsia" w:hAnsi="Times New Roman" w:cs="Times New Roman"/>
          <w:sz w:val="24"/>
          <w:szCs w:val="24"/>
        </w:rPr>
        <w:t xml:space="preserve">Hasil analisis </w:t>
      </w:r>
      <w:r>
        <w:rPr>
          <w:rFonts w:ascii="Times New Roman" w:eastAsiaTheme="minorEastAsia" w:hAnsi="Times New Roman" w:cs="Times New Roman"/>
          <w:sz w:val="24"/>
          <w:szCs w:val="24"/>
        </w:rPr>
        <w:t xml:space="preserve">validitas butir soal dalam hal ini </w:t>
      </w:r>
      <w:r w:rsidRPr="00B266F0">
        <w:rPr>
          <w:rFonts w:ascii="Times New Roman" w:eastAsia="TimesNewRomanPSMT" w:hAnsi="Times New Roman"/>
          <w:color w:val="000000"/>
          <w:sz w:val="24"/>
          <w:szCs w:val="24"/>
        </w:rPr>
        <w:t>menghitung koefisien korelasi antara skor</w:t>
      </w:r>
      <w:r>
        <w:rPr>
          <w:rFonts w:ascii="Times New Roman" w:eastAsia="TimesNewRomanPSMT" w:hAnsi="Times New Roman"/>
          <w:color w:val="000000"/>
          <w:sz w:val="24"/>
          <w:szCs w:val="24"/>
        </w:rPr>
        <w:t xml:space="preserve"> butir dan skor total instrumen</w:t>
      </w:r>
      <w:r w:rsidRPr="00B266F0">
        <w:rPr>
          <w:rFonts w:ascii="Times New Roman" w:eastAsia="TimesNewRomanPSMT" w:hAnsi="Times New Roman"/>
          <w:color w:val="000000"/>
          <w:sz w:val="24"/>
          <w:szCs w:val="24"/>
        </w:rPr>
        <w:t xml:space="preserve"> dengan rumus koefisien korelasi biserial (r</w:t>
      </w:r>
      <w:r w:rsidRPr="00B266F0">
        <w:rPr>
          <w:rFonts w:ascii="Times New Roman" w:eastAsia="TimesNewRomanPSMT" w:hAnsi="Times New Roman"/>
          <w:color w:val="000000"/>
          <w:sz w:val="24"/>
          <w:szCs w:val="24"/>
          <w:vertAlign w:val="subscript"/>
        </w:rPr>
        <w:t>bis</w:t>
      </w:r>
      <w:r w:rsidRPr="00B266F0">
        <w:rPr>
          <w:rFonts w:ascii="Times New Roman" w:eastAsia="TimesNewRomanPSMT" w:hAnsi="Times New Roman"/>
          <w:color w:val="000000"/>
          <w:sz w:val="24"/>
          <w:szCs w:val="24"/>
        </w:rPr>
        <w:t>)</w:t>
      </w:r>
      <w:r>
        <w:rPr>
          <w:rFonts w:ascii="Times New Roman" w:eastAsia="TimesNewRomanPSMT" w:hAnsi="Times New Roman"/>
          <w:color w:val="000000"/>
          <w:sz w:val="24"/>
          <w:szCs w:val="24"/>
        </w:rPr>
        <w:t xml:space="preserve"> </w:t>
      </w:r>
      <w:r>
        <w:rPr>
          <w:rFonts w:ascii="Times New Roman" w:eastAsiaTheme="minorEastAsia" w:hAnsi="Times New Roman" w:cs="Times New Roman"/>
          <w:sz w:val="24"/>
          <w:szCs w:val="24"/>
        </w:rPr>
        <w:lastRenderedPageBreak/>
        <w:t>menunjukkan bahwa dari 25</w:t>
      </w:r>
      <w:r w:rsidRPr="003946BA">
        <w:rPr>
          <w:rFonts w:ascii="Times New Roman" w:eastAsiaTheme="minorEastAsia" w:hAnsi="Times New Roman" w:cs="Times New Roman"/>
          <w:sz w:val="24"/>
          <w:szCs w:val="24"/>
        </w:rPr>
        <w:t xml:space="preserve"> butir soal </w:t>
      </w:r>
      <w:r>
        <w:rPr>
          <w:rFonts w:ascii="Times New Roman" w:hAnsi="Times New Roman" w:cs="Times New Roman"/>
          <w:sz w:val="24"/>
          <w:szCs w:val="24"/>
        </w:rPr>
        <w:t>Pelatihan Kurikulum 2013 Guru Matematika SMA kelas XII</w:t>
      </w:r>
      <w:r w:rsidRPr="003946BA">
        <w:rPr>
          <w:rFonts w:ascii="Times New Roman" w:eastAsiaTheme="minorEastAsia" w:hAnsi="Times New Roman" w:cs="Times New Roman"/>
          <w:sz w:val="24"/>
          <w:szCs w:val="24"/>
        </w:rPr>
        <w:t xml:space="preserve"> valid </w:t>
      </w:r>
      <w:r>
        <w:rPr>
          <w:rFonts w:ascii="Times New Roman" w:eastAsiaTheme="minorEastAsia" w:hAnsi="Times New Roman" w:cs="Times New Roman"/>
          <w:sz w:val="24"/>
          <w:szCs w:val="24"/>
        </w:rPr>
        <w:t xml:space="preserve">22 butir soal dan </w:t>
      </w:r>
      <w:r w:rsidRPr="003946BA">
        <w:rPr>
          <w:rFonts w:ascii="Times New Roman" w:eastAsiaTheme="minorEastAsia" w:hAnsi="Times New Roman" w:cs="Times New Roman"/>
          <w:sz w:val="24"/>
          <w:szCs w:val="24"/>
        </w:rPr>
        <w:t xml:space="preserve">tidak valid sebanyak </w:t>
      </w:r>
      <w:r>
        <w:rPr>
          <w:rFonts w:ascii="Times New Roman" w:eastAsiaTheme="minorEastAsia" w:hAnsi="Times New Roman" w:cs="Times New Roman"/>
          <w:sz w:val="24"/>
          <w:szCs w:val="24"/>
        </w:rPr>
        <w:t>3 butir soal.</w:t>
      </w:r>
    </w:p>
    <w:p w:rsidR="00AD7B95" w:rsidRDefault="0024781D" w:rsidP="00AD7B95">
      <w:pPr>
        <w:pStyle w:val="ListParagraph"/>
        <w:numPr>
          <w:ilvl w:val="0"/>
          <w:numId w:val="17"/>
        </w:numPr>
        <w:spacing w:after="0" w:line="360" w:lineRule="auto"/>
        <w:jc w:val="both"/>
        <w:rPr>
          <w:rFonts w:ascii="Times New Roman" w:eastAsiaTheme="minorEastAsia" w:hAnsi="Times New Roman" w:cs="Times New Roman"/>
          <w:b/>
          <w:sz w:val="24"/>
          <w:szCs w:val="24"/>
        </w:rPr>
      </w:pPr>
      <w:r w:rsidRPr="00DA4DD2">
        <w:rPr>
          <w:rFonts w:ascii="Times New Roman" w:eastAsiaTheme="minorEastAsia" w:hAnsi="Times New Roman" w:cs="Times New Roman"/>
          <w:b/>
          <w:sz w:val="24"/>
          <w:szCs w:val="24"/>
        </w:rPr>
        <w:t>Reliabilitas</w:t>
      </w:r>
    </w:p>
    <w:p w:rsidR="00560315" w:rsidRDefault="00C058B2" w:rsidP="00C058B2">
      <w:pPr>
        <w:spacing w:after="0" w:line="360" w:lineRule="auto"/>
        <w:ind w:left="-74" w:firstLine="720"/>
        <w:jc w:val="both"/>
        <w:rPr>
          <w:rFonts w:ascii="Times New Roman" w:hAnsi="Times New Roman" w:cs="Times New Roman"/>
          <w:sz w:val="24"/>
          <w:szCs w:val="24"/>
        </w:rPr>
      </w:pPr>
      <w:r w:rsidRPr="00CF376D">
        <w:rPr>
          <w:rFonts w:ascii="Times New Roman" w:eastAsiaTheme="minorEastAsia" w:hAnsi="Times New Roman" w:cs="Times New Roman"/>
          <w:sz w:val="24"/>
          <w:szCs w:val="24"/>
        </w:rPr>
        <w:t xml:space="preserve">Hasil akhir yang diperoleh dari analisis tingkat konsistensi atau reliabilitas soal </w:t>
      </w:r>
      <w:r>
        <w:rPr>
          <w:rFonts w:ascii="Times New Roman" w:hAnsi="Times New Roman" w:cs="Times New Roman"/>
          <w:sz w:val="24"/>
          <w:szCs w:val="24"/>
        </w:rPr>
        <w:t>Pelatihan Kurikulum 2013 Guru Matematika SMA Kelas XII</w:t>
      </w:r>
      <w:r w:rsidRPr="00CF376D">
        <w:rPr>
          <w:rFonts w:ascii="Times New Roman" w:eastAsiaTheme="minorEastAsia" w:hAnsi="Times New Roman" w:cs="Times New Roman"/>
          <w:sz w:val="24"/>
          <w:szCs w:val="24"/>
        </w:rPr>
        <w:t xml:space="preserve"> </w:t>
      </w:r>
      <w:r w:rsidRPr="00CF376D">
        <w:rPr>
          <w:rFonts w:ascii="Times New Roman" w:hAnsi="Times New Roman" w:cs="Times New Roman"/>
          <w:sz w:val="24"/>
          <w:szCs w:val="24"/>
        </w:rPr>
        <w:t>mempunyai koefisien reliabilitas 0,</w:t>
      </w:r>
      <w:r>
        <w:rPr>
          <w:rFonts w:ascii="Times New Roman" w:hAnsi="Times New Roman" w:cs="Times New Roman"/>
          <w:sz w:val="24"/>
          <w:szCs w:val="24"/>
        </w:rPr>
        <w:t>7</w:t>
      </w:r>
      <w:r w:rsidRPr="00CF37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yang </w:t>
      </w:r>
      <w:r w:rsidRPr="00CF376D">
        <w:rPr>
          <w:rFonts w:ascii="Times New Roman" w:eastAsiaTheme="minorEastAsia" w:hAnsi="Times New Roman" w:cs="Times New Roman"/>
          <w:sz w:val="24"/>
          <w:szCs w:val="24"/>
        </w:rPr>
        <w:t>dapat diartikan bahwa</w:t>
      </w:r>
      <w:r>
        <w:rPr>
          <w:rFonts w:ascii="Times New Roman" w:eastAsiaTheme="minorEastAsia" w:hAnsi="Times New Roman" w:cs="Times New Roman"/>
          <w:sz w:val="24"/>
          <w:szCs w:val="24"/>
        </w:rPr>
        <w:t xml:space="preserve"> </w:t>
      </w:r>
      <w:r w:rsidRPr="00CF376D">
        <w:rPr>
          <w:rFonts w:ascii="Times New Roman" w:eastAsiaTheme="minorEastAsia" w:hAnsi="Times New Roman" w:cs="Times New Roman"/>
          <w:sz w:val="24"/>
          <w:szCs w:val="24"/>
        </w:rPr>
        <w:t xml:space="preserve">soal </w:t>
      </w:r>
      <w:r>
        <w:rPr>
          <w:rFonts w:ascii="Times New Roman" w:hAnsi="Times New Roman" w:cs="Times New Roman"/>
          <w:sz w:val="24"/>
          <w:szCs w:val="24"/>
        </w:rPr>
        <w:t>Pelatihan Kurikulum 2013 Guru Matematika SMA Kelas XII</w:t>
      </w:r>
      <w:r>
        <w:rPr>
          <w:rFonts w:ascii="Times New Roman" w:eastAsiaTheme="minorEastAsia" w:hAnsi="Times New Roman" w:cs="Times New Roman"/>
          <w:sz w:val="24"/>
          <w:szCs w:val="24"/>
        </w:rPr>
        <w:t xml:space="preserve"> tidak konsisten (stabil)</w:t>
      </w:r>
      <w:r w:rsidRPr="00CF376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Berdasarkan kriteria, Mansyur (2009: 283) mengungkapkan bahwa suatu instrumen tes dikatakan konsisten apabila koefisien reliabelnya minimal sebesar 0,8 . Hal ini berarti instrumen Soal Pelatihan </w:t>
      </w:r>
      <w:r>
        <w:rPr>
          <w:rFonts w:ascii="Times New Roman" w:hAnsi="Times New Roman" w:cs="Times New Roman"/>
          <w:sz w:val="24"/>
          <w:szCs w:val="24"/>
        </w:rPr>
        <w:t>Kurikulum 2013 Guru Matematika SMA Kelas XII akan menghasilkan hasil yang berbeda apabila soal tersebut diujiankan pada peserta tes yang mempunyai kemampuan sama dalam waktu yang berbeda.</w:t>
      </w:r>
    </w:p>
    <w:p w:rsidR="00C058B2" w:rsidRPr="00560315" w:rsidRDefault="00C058B2" w:rsidP="00C058B2">
      <w:pPr>
        <w:spacing w:after="0" w:line="360" w:lineRule="auto"/>
        <w:ind w:left="-74" w:firstLine="720"/>
        <w:jc w:val="both"/>
        <w:rPr>
          <w:rFonts w:ascii="Times New Roman" w:eastAsiaTheme="minorEastAsia" w:hAnsi="Times New Roman" w:cs="Times New Roman"/>
          <w:b/>
          <w:sz w:val="24"/>
          <w:szCs w:val="24"/>
        </w:rPr>
      </w:pPr>
    </w:p>
    <w:p w:rsidR="00E25D4D" w:rsidRPr="006F140C" w:rsidRDefault="00E25D4D" w:rsidP="006F140C">
      <w:pPr>
        <w:pStyle w:val="ListParagraph"/>
        <w:numPr>
          <w:ilvl w:val="0"/>
          <w:numId w:val="22"/>
        </w:numPr>
        <w:spacing w:line="360" w:lineRule="auto"/>
        <w:ind w:left="284"/>
        <w:jc w:val="both"/>
        <w:rPr>
          <w:rFonts w:ascii="Times New Roman" w:hAnsi="Times New Roman" w:cs="Times New Roman"/>
          <w:b/>
          <w:sz w:val="24"/>
          <w:szCs w:val="24"/>
        </w:rPr>
      </w:pPr>
      <w:r w:rsidRPr="006F140C">
        <w:rPr>
          <w:rFonts w:ascii="Times New Roman" w:hAnsi="Times New Roman" w:cs="Times New Roman"/>
          <w:b/>
          <w:sz w:val="24"/>
          <w:szCs w:val="24"/>
        </w:rPr>
        <w:t>SIMPULAN DAN SARAN</w:t>
      </w:r>
    </w:p>
    <w:p w:rsidR="00C058B2" w:rsidRPr="00C058B2" w:rsidRDefault="00C058B2" w:rsidP="00C058B2">
      <w:pPr>
        <w:pStyle w:val="ListParagraph"/>
        <w:numPr>
          <w:ilvl w:val="0"/>
          <w:numId w:val="18"/>
        </w:numPr>
        <w:spacing w:line="360" w:lineRule="auto"/>
        <w:ind w:left="284"/>
        <w:rPr>
          <w:rFonts w:ascii="Times New Roman" w:hAnsi="Times New Roman" w:cs="Times New Roman"/>
          <w:b/>
          <w:sz w:val="24"/>
          <w:szCs w:val="24"/>
        </w:rPr>
      </w:pPr>
      <w:r>
        <w:rPr>
          <w:rFonts w:ascii="Times New Roman" w:hAnsi="Times New Roman" w:cs="Times New Roman"/>
          <w:b/>
          <w:sz w:val="24"/>
          <w:szCs w:val="24"/>
        </w:rPr>
        <w:t>Simpulan</w:t>
      </w:r>
    </w:p>
    <w:p w:rsidR="00C058B2" w:rsidRPr="00C058B2" w:rsidRDefault="00C058B2" w:rsidP="00C058B2">
      <w:pPr>
        <w:pStyle w:val="ListParagraph"/>
        <w:numPr>
          <w:ilvl w:val="0"/>
          <w:numId w:val="19"/>
        </w:numPr>
        <w:spacing w:after="0" w:line="360" w:lineRule="auto"/>
        <w:ind w:left="284"/>
        <w:jc w:val="both"/>
        <w:rPr>
          <w:rFonts w:ascii="Times New Roman" w:hAnsi="Times New Roman" w:cs="Times New Roman"/>
          <w:sz w:val="24"/>
          <w:szCs w:val="24"/>
        </w:rPr>
      </w:pPr>
      <w:r w:rsidRPr="00C058B2">
        <w:rPr>
          <w:rFonts w:ascii="Times New Roman" w:hAnsi="Times New Roman" w:cs="Times New Roman"/>
          <w:sz w:val="24"/>
          <w:szCs w:val="24"/>
        </w:rPr>
        <w:t xml:space="preserve">Hasil analisis rasional (teoritis), diperoleh bahwa berdasarkan penilaian dua pakar yang menjukkan relevansi kuat dengan koefisien validasi isi sebesar 1 atau V = 100% maka secara teoritis </w:t>
      </w:r>
      <w:r w:rsidRPr="00C058B2">
        <w:rPr>
          <w:rFonts w:ascii="Times New Roman" w:eastAsiaTheme="minorEastAsia" w:hAnsi="Times New Roman" w:cs="Times New Roman"/>
          <w:sz w:val="24"/>
          <w:szCs w:val="24"/>
        </w:rPr>
        <w:t xml:space="preserve">soal </w:t>
      </w:r>
      <w:r w:rsidRPr="00C058B2">
        <w:rPr>
          <w:rFonts w:ascii="Times New Roman" w:hAnsi="Times New Roman" w:cs="Times New Roman"/>
          <w:sz w:val="24"/>
          <w:szCs w:val="24"/>
        </w:rPr>
        <w:t xml:space="preserve">Pelatihan Kurikulum 2013 Guru Matematika SMA Kelas XII dapat dipergunakan untuk mengukur kemampuan </w:t>
      </w:r>
      <w:r w:rsidRPr="00C058B2">
        <w:rPr>
          <w:rFonts w:ascii="Times New Roman" w:eastAsiaTheme="minorEastAsia" w:hAnsi="Times New Roman" w:cs="Times New Roman"/>
          <w:sz w:val="24"/>
          <w:szCs w:val="24"/>
        </w:rPr>
        <w:t xml:space="preserve">peserta tes </w:t>
      </w:r>
      <w:r w:rsidRPr="00C058B2">
        <w:rPr>
          <w:rFonts w:ascii="Times New Roman" w:hAnsi="Times New Roman" w:cs="Times New Roman"/>
          <w:sz w:val="24"/>
          <w:szCs w:val="24"/>
        </w:rPr>
        <w:t>guru matematika SMA Kelas XII Sulawes</w:t>
      </w:r>
      <w:r>
        <w:rPr>
          <w:rFonts w:ascii="Times New Roman" w:hAnsi="Times New Roman" w:cs="Times New Roman"/>
          <w:sz w:val="24"/>
          <w:szCs w:val="24"/>
        </w:rPr>
        <w:t xml:space="preserve">i </w:t>
      </w:r>
      <w:r w:rsidRPr="00C058B2">
        <w:rPr>
          <w:rFonts w:ascii="Times New Roman" w:hAnsi="Times New Roman" w:cs="Times New Roman"/>
          <w:sz w:val="24"/>
          <w:szCs w:val="24"/>
        </w:rPr>
        <w:t xml:space="preserve">Selatan mengenai pemahaman kurikulum 2013. </w:t>
      </w:r>
    </w:p>
    <w:p w:rsidR="00C058B2" w:rsidRDefault="00C058B2" w:rsidP="00C058B2">
      <w:pPr>
        <w:pStyle w:val="ListParagraph"/>
        <w:numPr>
          <w:ilvl w:val="0"/>
          <w:numId w:val="19"/>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Hasil</w:t>
      </w:r>
      <w:r w:rsidRPr="00286459">
        <w:rPr>
          <w:rFonts w:ascii="Times New Roman" w:hAnsi="Times New Roman" w:cs="Times New Roman"/>
          <w:sz w:val="24"/>
          <w:szCs w:val="24"/>
        </w:rPr>
        <w:t xml:space="preserve"> analisis </w:t>
      </w:r>
      <w:r w:rsidRPr="004806AF">
        <w:rPr>
          <w:rFonts w:ascii="Times New Roman" w:hAnsi="Times New Roman" w:cs="Times New Roman"/>
          <w:sz w:val="24"/>
          <w:szCs w:val="24"/>
        </w:rPr>
        <w:t xml:space="preserve">tingkat kesukaran butir </w:t>
      </w:r>
      <w:r>
        <w:rPr>
          <w:rFonts w:ascii="Times New Roman" w:hAnsi="Times New Roman" w:cs="Times New Roman"/>
          <w:sz w:val="24"/>
          <w:szCs w:val="24"/>
        </w:rPr>
        <w:t xml:space="preserve">soal Pelatihan Kurikulum 2013 Guru Matematika SMA Kelas XII dengan perbandingan tingkat kesukaran dalam kategori mudah, sedang, dan sukar berturut-turut 1 : 4 : 1 dan merupakan kriteria perbandingan baik dalam pembuatan instrumen tes yang baik. Terdapat satu butir soal yang harus dibuang yakni butir soal nomor 11 dikarenakan butir tersebut terlalu sukar untuk peserta tes guru matematika SMA/SMK keslas XII Sulawesi Selatan. </w:t>
      </w:r>
    </w:p>
    <w:p w:rsidR="00C058B2" w:rsidRDefault="00C058B2" w:rsidP="00C058B2">
      <w:pPr>
        <w:pStyle w:val="ListParagraph"/>
        <w:numPr>
          <w:ilvl w:val="0"/>
          <w:numId w:val="19"/>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Hasil </w:t>
      </w:r>
      <w:r w:rsidRPr="00286459">
        <w:rPr>
          <w:rFonts w:ascii="Times New Roman" w:hAnsi="Times New Roman" w:cs="Times New Roman"/>
          <w:sz w:val="24"/>
          <w:szCs w:val="24"/>
        </w:rPr>
        <w:t xml:space="preserve">analisis </w:t>
      </w:r>
      <w:r w:rsidRPr="004806AF">
        <w:rPr>
          <w:rFonts w:ascii="Times New Roman" w:hAnsi="Times New Roman" w:cs="Times New Roman"/>
          <w:sz w:val="24"/>
          <w:szCs w:val="24"/>
        </w:rPr>
        <w:t xml:space="preserve">tingkat </w:t>
      </w:r>
      <w:r>
        <w:rPr>
          <w:rFonts w:ascii="Times New Roman" w:hAnsi="Times New Roman" w:cs="Times New Roman"/>
          <w:sz w:val="24"/>
          <w:szCs w:val="24"/>
        </w:rPr>
        <w:t>daya pembeda</w:t>
      </w:r>
      <w:r w:rsidRPr="004806AF">
        <w:rPr>
          <w:rFonts w:ascii="Times New Roman" w:hAnsi="Times New Roman" w:cs="Times New Roman"/>
          <w:sz w:val="24"/>
          <w:szCs w:val="24"/>
        </w:rPr>
        <w:t xml:space="preserve"> butir </w:t>
      </w:r>
      <w:r>
        <w:rPr>
          <w:rFonts w:ascii="Times New Roman" w:hAnsi="Times New Roman" w:cs="Times New Roman"/>
          <w:sz w:val="24"/>
          <w:szCs w:val="24"/>
        </w:rPr>
        <w:t xml:space="preserve">soal  Pelatihan Kurikulum 2013 Guru Matematika SMA Kelas XII berada dalam kategori baik. Dalam hal ini persentase </w:t>
      </w:r>
      <w:r>
        <w:rPr>
          <w:rFonts w:ascii="Times New Roman" w:hAnsi="Times New Roman" w:cs="Times New Roman"/>
          <w:sz w:val="24"/>
          <w:szCs w:val="24"/>
        </w:rPr>
        <w:lastRenderedPageBreak/>
        <w:t xml:space="preserve">butir soal baik = 32% dan sangat baik = 36% lebih banyak dibandingkan butir soal yang kurang (perlu revisi) = 20%  dan tidak baik = 16%. Terdapat 5 butir soal yang perlu direvisi dan 3 butir soal yang harus dibuang dikarenakan butir tersebut tidak mampu membedakan peserta tes pandai dan peserta tes kurang pandai.  </w:t>
      </w:r>
    </w:p>
    <w:p w:rsidR="00C058B2" w:rsidRDefault="00C058B2" w:rsidP="00C058B2">
      <w:pPr>
        <w:pStyle w:val="ListParagraph"/>
        <w:numPr>
          <w:ilvl w:val="0"/>
          <w:numId w:val="19"/>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Hasil</w:t>
      </w:r>
      <w:r w:rsidRPr="00286459">
        <w:rPr>
          <w:rFonts w:ascii="Times New Roman" w:hAnsi="Times New Roman" w:cs="Times New Roman"/>
          <w:sz w:val="24"/>
          <w:szCs w:val="24"/>
        </w:rPr>
        <w:t xml:space="preserve"> analisis </w:t>
      </w:r>
      <w:r>
        <w:rPr>
          <w:rFonts w:ascii="Times New Roman" w:hAnsi="Times New Roman" w:cs="Times New Roman"/>
          <w:sz w:val="24"/>
          <w:szCs w:val="24"/>
        </w:rPr>
        <w:t xml:space="preserve">efektifitas pengecoh </w:t>
      </w:r>
      <w:r w:rsidRPr="004806AF">
        <w:rPr>
          <w:rFonts w:ascii="Times New Roman" w:hAnsi="Times New Roman" w:cs="Times New Roman"/>
          <w:sz w:val="24"/>
          <w:szCs w:val="24"/>
        </w:rPr>
        <w:t xml:space="preserve">butir </w:t>
      </w:r>
      <w:r>
        <w:rPr>
          <w:rFonts w:ascii="Times New Roman" w:hAnsi="Times New Roman" w:cs="Times New Roman"/>
          <w:sz w:val="24"/>
          <w:szCs w:val="24"/>
        </w:rPr>
        <w:t>soal  Pelatihan Kurikulum 2013 Guru Matematika SMA Kelas XII terdapat 24 butir soal dalam kategori efektif dimana pengecohnya berfungsi semua dan 1 butir soal dalam kategori tidak efektif karenana pengecohnya tidak berfungsi</w:t>
      </w:r>
    </w:p>
    <w:p w:rsidR="00C058B2" w:rsidRDefault="00C058B2" w:rsidP="00C058B2">
      <w:pPr>
        <w:pStyle w:val="ListParagraph"/>
        <w:numPr>
          <w:ilvl w:val="0"/>
          <w:numId w:val="19"/>
        </w:numPr>
        <w:spacing w:after="0" w:line="360" w:lineRule="auto"/>
        <w:ind w:left="284" w:hanging="426"/>
        <w:jc w:val="both"/>
        <w:rPr>
          <w:rFonts w:ascii="Times New Roman" w:hAnsi="Times New Roman" w:cs="Times New Roman"/>
          <w:sz w:val="24"/>
          <w:szCs w:val="24"/>
        </w:rPr>
      </w:pPr>
      <w:r w:rsidRPr="00C058B2">
        <w:rPr>
          <w:rFonts w:ascii="Times New Roman" w:hAnsi="Times New Roman" w:cs="Times New Roman"/>
          <w:sz w:val="24"/>
          <w:szCs w:val="24"/>
        </w:rPr>
        <w:t>Hasil analisis tingkat validitas dan reliabilitas butir soal  Pelatihan Kurikulum 2013 Guru Matematika SMA Kelas XII menunjukkan bahwa dari 25 butir soal yang ada, terdapat 3 butir soal yang tidak valid. Adapun reliabilitas soal masih dengan koefisien reliabilitas 0,7 masih berada di bawah standar dan tidak stabil.</w:t>
      </w:r>
    </w:p>
    <w:p w:rsidR="00C058B2" w:rsidRPr="00C058B2" w:rsidRDefault="00C058B2" w:rsidP="00C058B2">
      <w:pPr>
        <w:pStyle w:val="ListParagraph"/>
        <w:numPr>
          <w:ilvl w:val="0"/>
          <w:numId w:val="18"/>
        </w:numPr>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Saran</w:t>
      </w:r>
    </w:p>
    <w:p w:rsidR="00C058B2" w:rsidRDefault="00C058B2" w:rsidP="00C058B2">
      <w:pPr>
        <w:pStyle w:val="ListParagraph"/>
        <w:numPr>
          <w:ilvl w:val="0"/>
          <w:numId w:val="21"/>
        </w:numPr>
        <w:spacing w:after="0" w:line="360" w:lineRule="auto"/>
        <w:ind w:left="284"/>
        <w:jc w:val="both"/>
        <w:rPr>
          <w:rFonts w:ascii="Times New Roman" w:hAnsi="Times New Roman" w:cs="Times New Roman"/>
          <w:sz w:val="24"/>
          <w:szCs w:val="24"/>
        </w:rPr>
      </w:pPr>
      <w:r w:rsidRPr="00C058B2">
        <w:rPr>
          <w:rFonts w:ascii="Times New Roman" w:hAnsi="Times New Roman" w:cs="Times New Roman"/>
          <w:sz w:val="24"/>
          <w:szCs w:val="24"/>
        </w:rPr>
        <w:t xml:space="preserve">Kepada LPMP Makassar yaitu perlunya peninjauan kembali mengenai instrumen tes yang akan diujikan untuk mengukur kemampuan guru peserta pelatihan Kurikulum 2013. Hal ini dimaksudkan untuk melihat dan memperbaiki butir soal yang masih memerlukan beberapa perbaikan. Sehingga pada akhirnya dapat memberikan hasil ukur yang maksimal. </w:t>
      </w:r>
    </w:p>
    <w:p w:rsidR="00C058B2" w:rsidRDefault="00C058B2" w:rsidP="00C058B2">
      <w:pPr>
        <w:pStyle w:val="ListParagraph"/>
        <w:numPr>
          <w:ilvl w:val="0"/>
          <w:numId w:val="21"/>
        </w:numPr>
        <w:spacing w:after="0" w:line="360" w:lineRule="auto"/>
        <w:ind w:left="284"/>
        <w:jc w:val="both"/>
        <w:rPr>
          <w:rFonts w:ascii="Times New Roman" w:hAnsi="Times New Roman" w:cs="Times New Roman"/>
          <w:sz w:val="24"/>
          <w:szCs w:val="24"/>
        </w:rPr>
      </w:pPr>
      <w:r w:rsidRPr="00C058B2">
        <w:rPr>
          <w:rFonts w:ascii="Times New Roman" w:hAnsi="Times New Roman" w:cs="Times New Roman"/>
          <w:sz w:val="24"/>
          <w:szCs w:val="24"/>
        </w:rPr>
        <w:t>Kepada pihak Mahasiswa dan Peneliti lainnya berupa harapan penelitian ini dapat menambah khasanah keilmuan mengenai analisis kualitas butir soal. Selain itu disarankan perlunya diadakan penelitian sejenis yang berkelanjutan sehingga dapat membantu memonitoring mutu pendidikan mengingat dalam proses evaluasi di bidang pendidikan, analisis kualitas soal dapat memberikan kontribusi yang cukup mendalam.</w:t>
      </w:r>
    </w:p>
    <w:p w:rsidR="007D775C" w:rsidRDefault="007D775C" w:rsidP="007D775C">
      <w:pPr>
        <w:pStyle w:val="ListParagraph"/>
        <w:spacing w:after="0" w:line="360" w:lineRule="auto"/>
        <w:ind w:left="284"/>
        <w:jc w:val="both"/>
        <w:rPr>
          <w:rFonts w:ascii="Times New Roman" w:hAnsi="Times New Roman" w:cs="Times New Roman"/>
          <w:sz w:val="24"/>
          <w:szCs w:val="24"/>
        </w:rPr>
      </w:pPr>
    </w:p>
    <w:p w:rsidR="002D5C71" w:rsidRDefault="002D5C71" w:rsidP="007D775C">
      <w:pPr>
        <w:jc w:val="both"/>
        <w:rPr>
          <w:rFonts w:ascii="Times New Roman" w:hAnsi="Times New Roman" w:cs="Times New Roman"/>
          <w:b/>
          <w:sz w:val="24"/>
          <w:szCs w:val="24"/>
        </w:rPr>
      </w:pPr>
    </w:p>
    <w:p w:rsidR="002D5C71" w:rsidRDefault="002D5C71" w:rsidP="007D775C">
      <w:pPr>
        <w:jc w:val="both"/>
        <w:rPr>
          <w:rFonts w:ascii="Times New Roman" w:hAnsi="Times New Roman" w:cs="Times New Roman"/>
          <w:b/>
          <w:sz w:val="24"/>
          <w:szCs w:val="24"/>
        </w:rPr>
      </w:pPr>
    </w:p>
    <w:p w:rsidR="002D5C71" w:rsidRDefault="002D5C71" w:rsidP="007D775C">
      <w:pPr>
        <w:jc w:val="both"/>
        <w:rPr>
          <w:rFonts w:ascii="Times New Roman" w:hAnsi="Times New Roman" w:cs="Times New Roman"/>
          <w:b/>
          <w:sz w:val="24"/>
          <w:szCs w:val="24"/>
        </w:rPr>
      </w:pPr>
    </w:p>
    <w:p w:rsidR="007D775C" w:rsidRPr="007D775C" w:rsidRDefault="007D775C" w:rsidP="007D775C">
      <w:pPr>
        <w:jc w:val="both"/>
        <w:rPr>
          <w:rFonts w:ascii="Times New Roman" w:hAnsi="Times New Roman" w:cs="Times New Roman"/>
          <w:b/>
          <w:sz w:val="24"/>
          <w:szCs w:val="24"/>
        </w:rPr>
      </w:pPr>
      <w:r w:rsidRPr="007D775C">
        <w:rPr>
          <w:rFonts w:ascii="Times New Roman" w:hAnsi="Times New Roman" w:cs="Times New Roman"/>
          <w:b/>
          <w:sz w:val="24"/>
          <w:szCs w:val="24"/>
        </w:rPr>
        <w:lastRenderedPageBreak/>
        <w:t>DAFTAR PUSTAKA</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Azwar, Saifuddin. 2008. Dasar-Dasar Psikometri.Yogyakarta: Pustaka Pelajar.</w:t>
      </w:r>
    </w:p>
    <w:p w:rsidR="007D775C" w:rsidRPr="009C6D22" w:rsidRDefault="007D775C" w:rsidP="007D775C">
      <w:pPr>
        <w:ind w:left="720" w:hanging="720"/>
        <w:jc w:val="both"/>
        <w:rPr>
          <w:rFonts w:ascii="Times New Roman" w:hAnsi="Times New Roman" w:cs="Times New Roman"/>
          <w:i/>
          <w:color w:val="000000" w:themeColor="text1"/>
          <w:sz w:val="24"/>
          <w:szCs w:val="24"/>
        </w:rPr>
      </w:pPr>
      <w:r w:rsidRPr="009C6D22">
        <w:rPr>
          <w:rFonts w:ascii="Times New Roman" w:hAnsi="Times New Roman" w:cs="Times New Roman"/>
          <w:color w:val="000000" w:themeColor="text1"/>
          <w:sz w:val="24"/>
          <w:szCs w:val="24"/>
        </w:rPr>
        <w:t xml:space="preserve">Bialocerkowski, Andrea dkk.2009. </w:t>
      </w:r>
      <w:r w:rsidRPr="009C6D22">
        <w:rPr>
          <w:rFonts w:ascii="Times New Roman" w:hAnsi="Times New Roman" w:cs="Times New Roman"/>
          <w:i/>
          <w:color w:val="000000" w:themeColor="text1"/>
          <w:sz w:val="24"/>
          <w:szCs w:val="24"/>
        </w:rPr>
        <w:t>Research methodology series ‘How to read and critically appraise a reliability article. _______: Copyright of International Journal of Therapy &amp; Rehabilitation is the property of Mark Allen Publishing Ltd, (Online), (https://researchrepository.griffith.edu.au/bitstream/handle/10072/49246/79194_1.pdf?se uence=1)</w:t>
      </w:r>
    </w:p>
    <w:p w:rsidR="007D775C" w:rsidRPr="009C6D22" w:rsidRDefault="007D775C" w:rsidP="007D775C">
      <w:pPr>
        <w:spacing w:line="240" w:lineRule="auto"/>
        <w:ind w:left="720" w:hanging="720"/>
        <w:jc w:val="both"/>
        <w:rPr>
          <w:rFonts w:ascii="Times New Roman" w:hAnsi="Times New Roman" w:cs="Times New Roman"/>
          <w:i/>
          <w:color w:val="000000" w:themeColor="text1"/>
          <w:sz w:val="24"/>
          <w:szCs w:val="24"/>
        </w:rPr>
      </w:pPr>
      <w:r w:rsidRPr="009C6D22">
        <w:rPr>
          <w:rFonts w:ascii="Times New Roman" w:hAnsi="Times New Roman" w:cs="Times New Roman"/>
          <w:color w:val="000000" w:themeColor="text1"/>
          <w:sz w:val="24"/>
          <w:szCs w:val="24"/>
        </w:rPr>
        <w:t xml:space="preserve">Boopathiraj, C. 2013. </w:t>
      </w:r>
      <w:r w:rsidRPr="009C6D22">
        <w:rPr>
          <w:rFonts w:ascii="Times New Roman" w:hAnsi="Times New Roman" w:cs="Times New Roman"/>
          <w:i/>
          <w:color w:val="000000" w:themeColor="text1"/>
          <w:sz w:val="24"/>
          <w:szCs w:val="24"/>
        </w:rPr>
        <w:t>Analysis Of Test Items On Difficulty Level And Discrimination Index In The Test For Research In Education.</w:t>
      </w:r>
      <w:r w:rsidRPr="009C6D22">
        <w:rPr>
          <w:rFonts w:ascii="Times New Roman" w:hAnsi="Times New Roman" w:cs="Times New Roman"/>
          <w:iCs/>
          <w:color w:val="000000" w:themeColor="text1"/>
          <w:sz w:val="24"/>
          <w:szCs w:val="24"/>
        </w:rPr>
        <w:t xml:space="preserve"> </w:t>
      </w:r>
      <w:r w:rsidRPr="009C6D22">
        <w:rPr>
          <w:rFonts w:ascii="Times New Roman" w:hAnsi="Times New Roman" w:cs="Times New Roman"/>
          <w:i/>
          <w:color w:val="000000" w:themeColor="text1"/>
          <w:sz w:val="24"/>
          <w:szCs w:val="24"/>
        </w:rPr>
        <w:t>International Journal of Social Science &amp; Interdisciplinary Research.</w:t>
      </w:r>
      <w:r w:rsidRPr="009C6D22">
        <w:rPr>
          <w:rFonts w:ascii="Times New Roman" w:hAnsi="Times New Roman" w:cs="Times New Roman"/>
          <w:iCs/>
          <w:color w:val="000000" w:themeColor="text1"/>
          <w:sz w:val="24"/>
          <w:szCs w:val="24"/>
        </w:rPr>
        <w:t xml:space="preserve"> Vol. 2, No. 2,</w:t>
      </w:r>
      <w:r w:rsidRPr="009C6D22">
        <w:rPr>
          <w:rFonts w:ascii="Times New Roman" w:hAnsi="Times New Roman" w:cs="Times New Roman"/>
          <w:i/>
          <w:color w:val="000000" w:themeColor="text1"/>
          <w:sz w:val="24"/>
          <w:szCs w:val="24"/>
        </w:rPr>
        <w:t xml:space="preserve"> </w:t>
      </w:r>
      <w:r w:rsidRPr="009C6D22">
        <w:rPr>
          <w:rFonts w:ascii="Times New Roman" w:hAnsi="Times New Roman" w:cs="Times New Roman"/>
          <w:color w:val="000000" w:themeColor="text1"/>
          <w:sz w:val="24"/>
          <w:szCs w:val="24"/>
        </w:rPr>
        <w:t xml:space="preserve">________ISSN 2277 3630, </w:t>
      </w:r>
      <w:r w:rsidRPr="009C6D22">
        <w:rPr>
          <w:rFonts w:ascii="Times New Roman" w:hAnsi="Times New Roman" w:cs="Times New Roman"/>
          <w:i/>
          <w:color w:val="000000" w:themeColor="text1"/>
          <w:sz w:val="24"/>
          <w:szCs w:val="24"/>
        </w:rPr>
        <w:t>(Online), (</w:t>
      </w:r>
      <w:hyperlink r:id="rId5" w:history="1">
        <w:r w:rsidRPr="009C6D22">
          <w:rPr>
            <w:rStyle w:val="Hyperlink"/>
            <w:rFonts w:ascii="Times New Roman" w:hAnsi="Times New Roman" w:cs="Times New Roman"/>
            <w:i/>
            <w:color w:val="000000" w:themeColor="text1"/>
            <w:sz w:val="24"/>
            <w:szCs w:val="24"/>
          </w:rPr>
          <w:t>http://indianresearchjournals.com/pdf/IJSSIR/2013/February/15.pdf</w:t>
        </w:r>
      </w:hyperlink>
      <w:r w:rsidRPr="009C6D22">
        <w:rPr>
          <w:rFonts w:ascii="Times New Roman" w:hAnsi="Times New Roman" w:cs="Times New Roman"/>
          <w:i/>
          <w:color w:val="000000" w:themeColor="text1"/>
          <w:sz w:val="24"/>
          <w:szCs w:val="24"/>
        </w:rPr>
        <w:t xml:space="preserve"> ).</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Borg, Walter R. 1973.</w:t>
      </w:r>
      <w:r w:rsidRPr="009C6D22">
        <w:rPr>
          <w:rFonts w:ascii="Times New Roman" w:hAnsi="Times New Roman" w:cs="Times New Roman"/>
          <w:i/>
          <w:color w:val="000000" w:themeColor="text1"/>
          <w:sz w:val="24"/>
          <w:szCs w:val="24"/>
        </w:rPr>
        <w:t xml:space="preserve"> “Educational Research An Introduction”. New York: David McKay Company. Inc, (Online), (</w:t>
      </w:r>
      <w:hyperlink r:id="rId6" w:history="1">
        <w:r w:rsidRPr="009C6D22">
          <w:rPr>
            <w:rStyle w:val="Hyperlink"/>
            <w:rFonts w:ascii="Times New Roman" w:hAnsi="Times New Roman" w:cs="Times New Roman"/>
            <w:i/>
            <w:color w:val="000000" w:themeColor="text1"/>
            <w:sz w:val="24"/>
            <w:szCs w:val="24"/>
          </w:rPr>
          <w:t>http://library.um.ac.id/free-contents/index.php/buku/detail/educational-research-an-introduction-by-walter-r-borg-gall-meredith-damien-27239.html</w:t>
        </w:r>
      </w:hyperlink>
      <w:r w:rsidRPr="009C6D22">
        <w:rPr>
          <w:rFonts w:ascii="Times New Roman" w:hAnsi="Times New Roman" w:cs="Times New Roman"/>
          <w:i/>
          <w:color w:val="000000" w:themeColor="text1"/>
          <w:sz w:val="24"/>
          <w:szCs w:val="24"/>
        </w:rPr>
        <w:t>).</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 xml:space="preserve">Chan, Eric K.H dan Zumbo. 2014. </w:t>
      </w:r>
      <w:r w:rsidRPr="009C6D22">
        <w:rPr>
          <w:rFonts w:ascii="Times New Roman" w:hAnsi="Times New Roman" w:cs="Times New Roman"/>
          <w:i/>
          <w:color w:val="000000" w:themeColor="text1"/>
          <w:sz w:val="24"/>
          <w:szCs w:val="24"/>
        </w:rPr>
        <w:t>“Validity and Validation in Social, Behavioral, and Health Sciences Chapter 2 Standards and Guidelines for Validation Practices: Development and Evaluation of Measurement Instruments”. Switzerland: Springer International Publishing. (Online), (</w:t>
      </w:r>
      <w:hyperlink r:id="rId7" w:history="1">
        <w:r w:rsidRPr="009C6D22">
          <w:rPr>
            <w:rStyle w:val="Hyperlink"/>
            <w:rFonts w:ascii="Times New Roman" w:hAnsi="Times New Roman" w:cs="Times New Roman"/>
            <w:i/>
            <w:color w:val="000000" w:themeColor="text1"/>
            <w:sz w:val="24"/>
            <w:szCs w:val="24"/>
          </w:rPr>
          <w:t>http://webcache.googleusercontent.com/search?q=cache:JML2xbo4yvYJ:www.springer.com/cda/content/document/cda_downloaddocument/9783319077932-c2.pdf%3FSGWID%3D0-0-45-1489863-p176780858+&amp;cd=1&amp;hl=id&amp;ct=clnk&amp;gl=id</w:t>
        </w:r>
      </w:hyperlink>
      <w:r w:rsidRPr="009C6D22">
        <w:rPr>
          <w:rFonts w:ascii="Times New Roman" w:hAnsi="Times New Roman" w:cs="Times New Roman"/>
          <w:i/>
          <w:color w:val="000000" w:themeColor="text1"/>
          <w:sz w:val="24"/>
          <w:szCs w:val="24"/>
        </w:rPr>
        <w:t>)</w:t>
      </w:r>
    </w:p>
    <w:p w:rsidR="007D775C" w:rsidRPr="009C6D22" w:rsidRDefault="007D775C" w:rsidP="007D775C">
      <w:pPr>
        <w:ind w:left="720" w:hanging="720"/>
        <w:jc w:val="both"/>
        <w:rPr>
          <w:rFonts w:ascii="Times New Roman" w:hAnsi="Times New Roman" w:cs="Times New Roman"/>
          <w:i/>
          <w:color w:val="000000" w:themeColor="text1"/>
          <w:sz w:val="24"/>
          <w:szCs w:val="24"/>
        </w:rPr>
      </w:pPr>
      <w:r w:rsidRPr="009C6D22">
        <w:rPr>
          <w:rFonts w:ascii="Times New Roman" w:hAnsi="Times New Roman" w:cs="Times New Roman"/>
          <w:color w:val="000000" w:themeColor="text1"/>
          <w:sz w:val="24"/>
          <w:szCs w:val="24"/>
        </w:rPr>
        <w:t xml:space="preserve">Chang, Shao-Hua dkk. 2007. </w:t>
      </w:r>
      <w:r w:rsidRPr="009C6D22">
        <w:rPr>
          <w:rFonts w:ascii="Times New Roman" w:hAnsi="Times New Roman" w:cs="Times New Roman"/>
          <w:i/>
          <w:color w:val="000000" w:themeColor="text1"/>
          <w:sz w:val="24"/>
          <w:szCs w:val="24"/>
        </w:rPr>
        <w:t>“Measures of Partial Knowledge and Unexpected Responses in Multiple-Choice Tests”. Taiwan: Educational Technology &amp; Society, 10 (4), 95-109</w:t>
      </w:r>
      <w:r w:rsidRPr="009C6D22">
        <w:rPr>
          <w:rFonts w:ascii="Times New Roman" w:hAnsi="Times New Roman" w:cs="Times New Roman"/>
          <w:color w:val="000000" w:themeColor="text1"/>
          <w:sz w:val="24"/>
          <w:szCs w:val="24"/>
        </w:rPr>
        <w:t xml:space="preserve">. </w:t>
      </w:r>
      <w:r w:rsidRPr="009C6D22">
        <w:rPr>
          <w:rFonts w:ascii="Times New Roman" w:hAnsi="Times New Roman" w:cs="Times New Roman"/>
          <w:i/>
          <w:color w:val="000000" w:themeColor="text1"/>
          <w:sz w:val="24"/>
          <w:szCs w:val="24"/>
        </w:rPr>
        <w:t>(Online), (</w:t>
      </w:r>
      <w:hyperlink r:id="rId8" w:history="1">
        <w:r w:rsidRPr="009C6D22">
          <w:rPr>
            <w:rStyle w:val="Hyperlink"/>
            <w:rFonts w:ascii="Times New Roman" w:hAnsi="Times New Roman" w:cs="Times New Roman"/>
            <w:i/>
            <w:color w:val="000000" w:themeColor="text1"/>
            <w:sz w:val="24"/>
            <w:szCs w:val="24"/>
          </w:rPr>
          <w:t>http://webcache.googleusercontent.com/search?q=cache:gdjyj-C9LogJ:www.ifets.info/journals/10_4/10.pdf+&amp;cd=1&amp;hl=id&amp;ct=clnk&amp;gl=id</w:t>
        </w:r>
      </w:hyperlink>
      <w:r w:rsidRPr="009C6D22">
        <w:rPr>
          <w:rFonts w:ascii="Times New Roman" w:hAnsi="Times New Roman" w:cs="Times New Roman"/>
          <w:i/>
          <w:color w:val="000000" w:themeColor="text1"/>
          <w:sz w:val="24"/>
          <w:szCs w:val="24"/>
        </w:rPr>
        <w:t>).</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Djaali &amp; Muljono, Pudji. 2008. “Pengukuran Dalam Bidang Pendidikan”. Jakarta: PT. Grasindo.</w:t>
      </w:r>
    </w:p>
    <w:p w:rsidR="007D775C" w:rsidRPr="009C6D22" w:rsidRDefault="007D775C" w:rsidP="007D775C">
      <w:pPr>
        <w:autoSpaceDE w:val="0"/>
        <w:autoSpaceDN w:val="0"/>
        <w:adjustRightInd w:val="0"/>
        <w:spacing w:after="0"/>
        <w:ind w:left="720" w:hanging="720"/>
        <w:jc w:val="both"/>
        <w:rPr>
          <w:rFonts w:ascii="Times New Roman" w:hAnsi="Times New Roman" w:cs="Times New Roman"/>
          <w:color w:val="000000" w:themeColor="text1"/>
          <w:sz w:val="24"/>
          <w:szCs w:val="24"/>
        </w:rPr>
      </w:pPr>
      <w:r w:rsidRPr="009C6D22">
        <w:rPr>
          <w:rFonts w:ascii="Times New Roman" w:hAnsi="Times New Roman"/>
          <w:bCs/>
          <w:color w:val="000000" w:themeColor="text1"/>
          <w:sz w:val="24"/>
          <w:szCs w:val="24"/>
        </w:rPr>
        <w:t xml:space="preserve">Enang, Hijriyah. 2014. </w:t>
      </w:r>
      <w:r w:rsidRPr="009C6D22">
        <w:rPr>
          <w:rFonts w:ascii="Times New Roman" w:hAnsi="Times New Roman" w:cs="Times New Roman"/>
          <w:color w:val="000000" w:themeColor="text1"/>
          <w:sz w:val="24"/>
          <w:szCs w:val="24"/>
        </w:rPr>
        <w:t xml:space="preserve">Analisis Kualitas Soal Matematika Seleksi Penerimaan Peserta Didik Baru (PDB) Di Smp Negeri 32 Makassar Tahun Pelajaran 2013/2014. </w:t>
      </w:r>
      <w:r w:rsidRPr="009C6D22">
        <w:rPr>
          <w:rFonts w:ascii="Times New Roman" w:hAnsi="Times New Roman"/>
          <w:bCs/>
          <w:color w:val="000000" w:themeColor="text1"/>
          <w:sz w:val="24"/>
          <w:szCs w:val="24"/>
        </w:rPr>
        <w:t>Tesis.</w:t>
      </w:r>
      <w:r w:rsidRPr="009C6D22">
        <w:rPr>
          <w:rFonts w:ascii="Times New Roman" w:hAnsi="Times New Roman"/>
          <w:bCs/>
          <w:color w:val="000000" w:themeColor="text1"/>
          <w:sz w:val="28"/>
          <w:szCs w:val="24"/>
        </w:rPr>
        <w:t xml:space="preserve"> </w:t>
      </w:r>
      <w:r w:rsidRPr="009C6D22">
        <w:rPr>
          <w:rFonts w:ascii="Times New Roman" w:hAnsi="Times New Roman" w:cs="Times New Roman"/>
          <w:color w:val="000000" w:themeColor="text1"/>
          <w:sz w:val="24"/>
          <w:szCs w:val="24"/>
        </w:rPr>
        <w:t>Tidak Diterbitkan. Jakarta: Universitas Negeri Makassar.</w:t>
      </w:r>
    </w:p>
    <w:p w:rsidR="007D775C" w:rsidRPr="009C6D22" w:rsidRDefault="007D775C" w:rsidP="007D775C">
      <w:pPr>
        <w:ind w:left="720" w:hanging="720"/>
        <w:jc w:val="both"/>
        <w:rPr>
          <w:rFonts w:ascii="Times New Roman" w:hAnsi="Times New Roman" w:cs="Times New Roman"/>
          <w:i/>
          <w:iCs/>
          <w:color w:val="000000" w:themeColor="text1"/>
          <w:sz w:val="24"/>
          <w:szCs w:val="24"/>
        </w:rPr>
      </w:pPr>
      <w:r w:rsidRPr="009C6D22">
        <w:rPr>
          <w:rFonts w:ascii="Times New Roman" w:hAnsi="Times New Roman" w:cs="Times New Roman"/>
          <w:color w:val="000000" w:themeColor="text1"/>
          <w:sz w:val="24"/>
          <w:szCs w:val="24"/>
        </w:rPr>
        <w:lastRenderedPageBreak/>
        <w:t xml:space="preserve">Erguven, Mehtap,____. </w:t>
      </w:r>
      <w:r w:rsidRPr="009C6D22">
        <w:rPr>
          <w:rFonts w:ascii="Times New Roman" w:hAnsi="Times New Roman" w:cs="Times New Roman"/>
          <w:i/>
          <w:iCs/>
          <w:color w:val="000000" w:themeColor="text1"/>
          <w:sz w:val="24"/>
          <w:szCs w:val="24"/>
        </w:rPr>
        <w:t xml:space="preserve">Two Aproaches To Peschometric Procces: Classic Test Theory And Item Response Theory, (Online), </w:t>
      </w:r>
      <w:r w:rsidRPr="009C6D22">
        <w:rPr>
          <w:rFonts w:ascii="Times New Roman" w:hAnsi="Times New Roman" w:cs="Times New Roman"/>
          <w:i/>
          <w:color w:val="000000" w:themeColor="text1"/>
          <w:sz w:val="24"/>
          <w:szCs w:val="24"/>
        </w:rPr>
        <w:t>(</w:t>
      </w:r>
      <w:hyperlink r:id="rId9" w:history="1">
        <w:r w:rsidRPr="009C6D22">
          <w:rPr>
            <w:rStyle w:val="Hyperlink"/>
            <w:rFonts w:ascii="Times New Roman" w:hAnsi="Times New Roman" w:cs="Times New Roman"/>
            <w:i/>
            <w:color w:val="000000" w:themeColor="text1"/>
            <w:sz w:val="24"/>
            <w:szCs w:val="24"/>
          </w:rPr>
          <w:t>https://webcache.googleusercontent.com/search?q=cache:DP4zK_JAb8UJ:https://journal.ibsu.edu.ge/index.php/sje/article/download/537/464+&amp;cd=1&amp;hl=id&amp;ct=clnk&amp;gl=id</w:t>
        </w:r>
      </w:hyperlink>
      <w:r w:rsidRPr="009C6D22">
        <w:rPr>
          <w:rFonts w:ascii="Times New Roman" w:hAnsi="Times New Roman" w:cs="Times New Roman"/>
          <w:i/>
          <w:color w:val="000000" w:themeColor="text1"/>
          <w:sz w:val="24"/>
          <w:szCs w:val="24"/>
        </w:rPr>
        <w:t>)</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 xml:space="preserve">Kane, Michael T. 2001. </w:t>
      </w:r>
      <w:r w:rsidRPr="009C6D22">
        <w:rPr>
          <w:rFonts w:ascii="Times New Roman" w:hAnsi="Times New Roman" w:cs="Times New Roman"/>
          <w:i/>
          <w:color w:val="000000" w:themeColor="text1"/>
          <w:sz w:val="24"/>
          <w:szCs w:val="24"/>
        </w:rPr>
        <w:t xml:space="preserve">“Current Concerns in Validity Theory”. _________: National Council on Measurement in Education, </w:t>
      </w:r>
      <w:r w:rsidRPr="009C6D22">
        <w:rPr>
          <w:rFonts w:ascii="Times New Roman" w:hAnsi="Times New Roman" w:cs="Times New Roman"/>
          <w:i/>
          <w:iCs/>
          <w:color w:val="000000" w:themeColor="text1"/>
          <w:sz w:val="24"/>
          <w:szCs w:val="24"/>
        </w:rPr>
        <w:t xml:space="preserve">(Online), </w:t>
      </w:r>
      <w:r w:rsidRPr="009C6D22">
        <w:rPr>
          <w:rFonts w:ascii="Times New Roman" w:hAnsi="Times New Roman" w:cs="Times New Roman"/>
          <w:i/>
          <w:color w:val="000000" w:themeColor="text1"/>
          <w:sz w:val="24"/>
          <w:szCs w:val="24"/>
        </w:rPr>
        <w:t>(</w:t>
      </w:r>
      <w:hyperlink r:id="rId10" w:history="1">
        <w:r w:rsidRPr="009C6D22">
          <w:rPr>
            <w:rStyle w:val="Hyperlink"/>
            <w:rFonts w:ascii="Times New Roman" w:hAnsi="Times New Roman" w:cs="Times New Roman"/>
            <w:i/>
            <w:color w:val="000000" w:themeColor="text1"/>
            <w:sz w:val="24"/>
            <w:szCs w:val="24"/>
          </w:rPr>
          <w:t>http://www.education.umd.edu/EDMS/MARCES/mdarch/pdf/msde000026.pdf</w:t>
        </w:r>
      </w:hyperlink>
      <w:r w:rsidRPr="009C6D22">
        <w:rPr>
          <w:rFonts w:ascii="Times New Roman" w:hAnsi="Times New Roman" w:cs="Times New Roman"/>
          <w:i/>
          <w:color w:val="000000" w:themeColor="text1"/>
          <w:sz w:val="24"/>
          <w:szCs w:val="24"/>
        </w:rPr>
        <w:t>).</w:t>
      </w:r>
    </w:p>
    <w:p w:rsidR="007D775C" w:rsidRPr="009C6D22" w:rsidRDefault="007D775C" w:rsidP="007D775C">
      <w:pPr>
        <w:autoSpaceDE w:val="0"/>
        <w:autoSpaceDN w:val="0"/>
        <w:adjustRightInd w:val="0"/>
        <w:spacing w:after="0"/>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Kementerian Pendidikan dan Kebudayaan. 2015. “Materi Pelatihan Guru Implementasi Kurikulum 2013 Tahun 2015”. Badan Pengembangan Sumber Daya Manusia Pendidikan dan Kebudayaan dan Penjaminan Mutu Pendidikan.</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Kusari dan Suprananto. 2012. “Pengukuran dan Penilaian Pendidikan”. Yogyakarta: Graha Ilmu.</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Mansyur. 2009. “Pengembangan Model Assessment for Learning Pada Pembelajaran di SMP”. Desertasi. Tidak Diterbitkan. Yogyakarta: Universitas Negeri Yogyakarta</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Mardapi, Djemari. 2008. “Teknik Penyusunan Tes dan Non Tes”. Yogyakarta: Mitra Cendikia Press.</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Mardapi, Djemari. 2012. “Pengukuran, Penilaian dan Evaluasi Pendidikan”. Yogyakarta: Nuha Medika.</w:t>
      </w:r>
    </w:p>
    <w:p w:rsidR="007D775C" w:rsidRPr="009C6D22" w:rsidRDefault="007D775C" w:rsidP="007D775C">
      <w:pPr>
        <w:autoSpaceDE w:val="0"/>
        <w:autoSpaceDN w:val="0"/>
        <w:adjustRightInd w:val="0"/>
        <w:spacing w:after="0"/>
        <w:ind w:left="720" w:hanging="720"/>
        <w:jc w:val="both"/>
        <w:rPr>
          <w:rFonts w:ascii="Times New Roman" w:hAnsi="Times New Roman" w:cs="Times New Roman"/>
          <w:color w:val="000000" w:themeColor="text1"/>
          <w:sz w:val="24"/>
          <w:szCs w:val="24"/>
        </w:rPr>
      </w:pPr>
      <w:r w:rsidRPr="009C6D22">
        <w:rPr>
          <w:rFonts w:ascii="Times New Roman" w:hAnsi="Times New Roman"/>
          <w:bCs/>
          <w:color w:val="000000" w:themeColor="text1"/>
          <w:sz w:val="24"/>
          <w:szCs w:val="24"/>
        </w:rPr>
        <w:t xml:space="preserve">Mellolo, Yonathan. 2014. </w:t>
      </w:r>
      <w:r w:rsidRPr="009C6D22">
        <w:rPr>
          <w:rFonts w:ascii="Times New Roman" w:hAnsi="Times New Roman" w:cs="Times New Roman"/>
          <w:i/>
          <w:color w:val="000000" w:themeColor="text1"/>
          <w:sz w:val="24"/>
          <w:szCs w:val="24"/>
        </w:rPr>
        <w:t>Analysis On The Quality Of Try Out On Mathematics Subject Inscience Department At Public Senior High Schools Rantepao In North Toraja District</w:t>
      </w:r>
      <w:r w:rsidRPr="009C6D22">
        <w:rPr>
          <w:rFonts w:ascii="Times New Roman" w:hAnsi="Times New Roman" w:cs="Times New Roman"/>
          <w:color w:val="000000" w:themeColor="text1"/>
          <w:sz w:val="24"/>
          <w:szCs w:val="24"/>
        </w:rPr>
        <w:t>.</w:t>
      </w:r>
      <w:r w:rsidRPr="009C6D22">
        <w:rPr>
          <w:rFonts w:ascii="Times New Roman" w:hAnsi="Times New Roman"/>
          <w:bCs/>
          <w:color w:val="000000" w:themeColor="text1"/>
          <w:sz w:val="24"/>
          <w:szCs w:val="24"/>
        </w:rPr>
        <w:t xml:space="preserve"> Tesis.</w:t>
      </w:r>
      <w:r w:rsidRPr="009C6D22">
        <w:rPr>
          <w:rFonts w:ascii="Times New Roman" w:hAnsi="Times New Roman"/>
          <w:bCs/>
          <w:color w:val="000000" w:themeColor="text1"/>
          <w:sz w:val="28"/>
          <w:szCs w:val="24"/>
        </w:rPr>
        <w:t xml:space="preserve"> </w:t>
      </w:r>
      <w:r w:rsidRPr="009C6D22">
        <w:rPr>
          <w:rFonts w:ascii="Times New Roman" w:hAnsi="Times New Roman" w:cs="Times New Roman"/>
          <w:color w:val="000000" w:themeColor="text1"/>
          <w:sz w:val="24"/>
          <w:szCs w:val="24"/>
        </w:rPr>
        <w:t>Tidak Diterbitkan. Makassar: Universitas Negeri Makassar.</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Purwanto. 2014. “Evaluasi Hasil Belajar”. Yogyakarta: Pustaka Pelajar.</w:t>
      </w:r>
    </w:p>
    <w:p w:rsidR="007D775C" w:rsidRPr="009C6D22" w:rsidRDefault="007D775C" w:rsidP="007D775C">
      <w:pPr>
        <w:ind w:left="720" w:hanging="720"/>
        <w:jc w:val="both"/>
        <w:rPr>
          <w:rFonts w:ascii="Times New Roman" w:hAnsi="Times New Roman" w:cs="Times New Roman"/>
          <w:i/>
          <w:color w:val="000000" w:themeColor="text1"/>
          <w:sz w:val="24"/>
          <w:szCs w:val="24"/>
        </w:rPr>
      </w:pPr>
      <w:r w:rsidRPr="009C6D22">
        <w:rPr>
          <w:rFonts w:ascii="Times New Roman" w:hAnsi="Times New Roman" w:cs="Times New Roman"/>
          <w:color w:val="000000" w:themeColor="text1"/>
          <w:sz w:val="24"/>
          <w:szCs w:val="24"/>
        </w:rPr>
        <w:t xml:space="preserve">Qasem, Mamun Ali Naji. 2013. </w:t>
      </w:r>
      <w:r w:rsidRPr="009C6D22">
        <w:rPr>
          <w:rFonts w:ascii="Times New Roman" w:hAnsi="Times New Roman" w:cs="Times New Roman"/>
          <w:i/>
          <w:color w:val="000000" w:themeColor="text1"/>
          <w:sz w:val="24"/>
          <w:szCs w:val="24"/>
        </w:rPr>
        <w:t>“A Comparative Study of Classical Theory (Ct) and Item Response Theory (Irt) In Relation To Various Approaches of Evaluating the Validity and Reliability of Research Tools”.</w:t>
      </w:r>
      <w:r w:rsidRPr="009C6D22">
        <w:rPr>
          <w:rFonts w:ascii="Times New Roman" w:hAnsi="Times New Roman" w:cs="Times New Roman"/>
          <w:color w:val="000000" w:themeColor="text1"/>
          <w:sz w:val="24"/>
          <w:szCs w:val="24"/>
        </w:rPr>
        <w:t xml:space="preserve"> Yemen: IOSR Journal of Research &amp; Method in Education (IOSR-JRME) e-ISSN: 2320–7388, p-ISSN: 2320–737X Volume 3, </w:t>
      </w:r>
      <w:r w:rsidRPr="009C6D22">
        <w:rPr>
          <w:rFonts w:ascii="Times New Roman" w:hAnsi="Times New Roman" w:cs="Times New Roman"/>
          <w:i/>
          <w:color w:val="000000" w:themeColor="text1"/>
          <w:sz w:val="24"/>
          <w:szCs w:val="24"/>
        </w:rPr>
        <w:t>(Online), (</w:t>
      </w:r>
      <w:hyperlink r:id="rId11" w:history="1">
        <w:r w:rsidRPr="009C6D22">
          <w:rPr>
            <w:rStyle w:val="Hyperlink"/>
            <w:rFonts w:ascii="Times New Roman" w:hAnsi="Times New Roman" w:cs="Times New Roman"/>
            <w:i/>
            <w:color w:val="000000" w:themeColor="text1"/>
            <w:sz w:val="24"/>
            <w:szCs w:val="24"/>
          </w:rPr>
          <w:t>http://www.iosrjournals.org/iosr-jrme/papers/Vol-3%20Issue-5/M0357781.pdf?id=7370</w:t>
        </w:r>
      </w:hyperlink>
      <w:r w:rsidRPr="009C6D22">
        <w:rPr>
          <w:rFonts w:ascii="Times New Roman" w:hAnsi="Times New Roman" w:cs="Times New Roman"/>
          <w:i/>
          <w:color w:val="000000" w:themeColor="text1"/>
          <w:sz w:val="24"/>
          <w:szCs w:val="24"/>
        </w:rPr>
        <w:t>).</w:t>
      </w:r>
    </w:p>
    <w:p w:rsidR="007D775C" w:rsidRPr="009C6D22" w:rsidRDefault="007D775C" w:rsidP="007D775C">
      <w:pPr>
        <w:autoSpaceDE w:val="0"/>
        <w:autoSpaceDN w:val="0"/>
        <w:adjustRightInd w:val="0"/>
        <w:spacing w:after="0"/>
        <w:ind w:left="720" w:hanging="720"/>
        <w:jc w:val="both"/>
        <w:rPr>
          <w:rFonts w:ascii="Times New Roman" w:hAnsi="Times New Roman" w:cs="Times New Roman"/>
          <w:color w:val="000000" w:themeColor="text1"/>
          <w:sz w:val="24"/>
          <w:szCs w:val="24"/>
        </w:rPr>
      </w:pPr>
      <w:r w:rsidRPr="009C6D22">
        <w:rPr>
          <w:rFonts w:ascii="Times New Roman" w:hAnsi="Times New Roman"/>
          <w:bCs/>
          <w:color w:val="000000" w:themeColor="text1"/>
          <w:sz w:val="24"/>
          <w:szCs w:val="24"/>
        </w:rPr>
        <w:t xml:space="preserve">Rudi, Ahmad. 2015. “Penyetaraan Tes Soal Kimia </w:t>
      </w:r>
      <w:r w:rsidRPr="009C6D22">
        <w:rPr>
          <w:rFonts w:ascii="Times New Roman" w:hAnsi="Times New Roman"/>
          <w:bCs/>
          <w:i/>
          <w:color w:val="000000" w:themeColor="text1"/>
          <w:sz w:val="24"/>
          <w:szCs w:val="24"/>
        </w:rPr>
        <w:t xml:space="preserve">Try Out </w:t>
      </w:r>
      <w:r w:rsidRPr="009C6D22">
        <w:rPr>
          <w:rFonts w:ascii="Times New Roman" w:hAnsi="Times New Roman"/>
          <w:bCs/>
          <w:color w:val="000000" w:themeColor="text1"/>
          <w:sz w:val="24"/>
          <w:szCs w:val="24"/>
        </w:rPr>
        <w:t xml:space="preserve">Ujian Nasional Sma Berdasarkan Teori Respon Butir”. Tesis. </w:t>
      </w:r>
      <w:r w:rsidRPr="009C6D22">
        <w:rPr>
          <w:rFonts w:ascii="Times New Roman" w:hAnsi="Times New Roman" w:cs="Times New Roman"/>
          <w:color w:val="000000" w:themeColor="text1"/>
          <w:sz w:val="24"/>
          <w:szCs w:val="24"/>
        </w:rPr>
        <w:t>Tidak Diterbitkan. Jakarta: Universitas Negeri Makassar.</w:t>
      </w:r>
    </w:p>
    <w:p w:rsidR="007D775C" w:rsidRPr="009C6D22" w:rsidRDefault="007D775C" w:rsidP="007D775C">
      <w:pPr>
        <w:autoSpaceDE w:val="0"/>
        <w:autoSpaceDN w:val="0"/>
        <w:adjustRightInd w:val="0"/>
        <w:spacing w:after="0"/>
        <w:ind w:left="720" w:hanging="720"/>
        <w:jc w:val="both"/>
        <w:rPr>
          <w:rFonts w:ascii="Times New Roman" w:hAnsi="Times New Roman" w:cs="Times New Roman"/>
          <w:color w:val="000000" w:themeColor="text1"/>
          <w:sz w:val="24"/>
          <w:szCs w:val="24"/>
        </w:rPr>
      </w:pP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lastRenderedPageBreak/>
        <w:t>Ruslan, 2009</w:t>
      </w:r>
      <w:r w:rsidRPr="009C6D22">
        <w:rPr>
          <w:rFonts w:ascii="Times New Roman" w:hAnsi="Times New Roman" w:cs="Times New Roman"/>
          <w:i/>
          <w:color w:val="000000" w:themeColor="text1"/>
          <w:sz w:val="24"/>
          <w:szCs w:val="24"/>
        </w:rPr>
        <w:t xml:space="preserve">. Validitas Isi. Buletin Pa’biritta No. 10. </w:t>
      </w:r>
      <w:r w:rsidRPr="009C6D22">
        <w:rPr>
          <w:rFonts w:ascii="Times New Roman" w:hAnsi="Times New Roman" w:cs="Times New Roman"/>
          <w:color w:val="000000" w:themeColor="text1"/>
          <w:sz w:val="24"/>
          <w:szCs w:val="24"/>
        </w:rPr>
        <w:t>Tahun VI September 2009.</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 xml:space="preserve">Sabri, Shafizan. 2013. </w:t>
      </w:r>
      <w:r w:rsidRPr="009C6D22">
        <w:rPr>
          <w:rFonts w:ascii="Times New Roman" w:hAnsi="Times New Roman" w:cs="Times New Roman"/>
          <w:i/>
          <w:iCs/>
          <w:color w:val="000000" w:themeColor="text1"/>
          <w:sz w:val="24"/>
          <w:szCs w:val="24"/>
        </w:rPr>
        <w:t xml:space="preserve">Item Analysis Student Comprehensive Test for Reaserch in Teaching Reginer String Ensemble Using Model Based Teaching Among Music Students In Public Universities, </w:t>
      </w:r>
      <w:r w:rsidRPr="009C6D22">
        <w:rPr>
          <w:rFonts w:ascii="Times New Roman" w:hAnsi="Times New Roman" w:cs="Times New Roman"/>
          <w:color w:val="000000" w:themeColor="text1"/>
          <w:sz w:val="24"/>
          <w:szCs w:val="24"/>
        </w:rPr>
        <w:t xml:space="preserve">Vol. 1, No. 12, </w:t>
      </w:r>
      <w:r w:rsidRPr="009C6D22">
        <w:rPr>
          <w:rFonts w:ascii="Times New Roman" w:hAnsi="Times New Roman" w:cs="Times New Roman"/>
          <w:i/>
          <w:iCs/>
          <w:color w:val="000000" w:themeColor="text1"/>
          <w:sz w:val="24"/>
          <w:szCs w:val="24"/>
        </w:rPr>
        <w:t xml:space="preserve">(Online), </w:t>
      </w:r>
      <w:r w:rsidRPr="009C6D22">
        <w:rPr>
          <w:rFonts w:ascii="Times New Roman" w:hAnsi="Times New Roman" w:cs="Times New Roman"/>
          <w:i/>
          <w:color w:val="000000" w:themeColor="text1"/>
          <w:sz w:val="24"/>
          <w:szCs w:val="24"/>
        </w:rPr>
        <w:t>(</w:t>
      </w:r>
      <w:hyperlink r:id="rId12" w:history="1">
        <w:r w:rsidRPr="009C6D22">
          <w:rPr>
            <w:rStyle w:val="Hyperlink"/>
            <w:rFonts w:ascii="Times New Roman" w:hAnsi="Times New Roman" w:cs="Times New Roman"/>
            <w:i/>
            <w:color w:val="000000" w:themeColor="text1"/>
            <w:sz w:val="24"/>
            <w:szCs w:val="24"/>
          </w:rPr>
          <w:t>http://www.ijern.com/journal/December-2013/28.pdf</w:t>
        </w:r>
      </w:hyperlink>
      <w:r w:rsidRPr="009C6D22">
        <w:rPr>
          <w:rFonts w:ascii="Times New Roman" w:hAnsi="Times New Roman" w:cs="Times New Roman"/>
          <w:i/>
          <w:color w:val="000000" w:themeColor="text1"/>
          <w:sz w:val="24"/>
          <w:szCs w:val="24"/>
        </w:rPr>
        <w:t>)</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Sudijono, Anas. 2013. “Pengantar Evaluasi Pendidikan”. Jakarta: Rajagrafindo Persada.</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Sudjana, Nana. 2012. “Penelitian dan Penilaian Pendidikan”. Jakarta: Sinar Baru Algesindo</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 xml:space="preserve">Suruchi. 2014. </w:t>
      </w:r>
      <w:r w:rsidRPr="009C6D22">
        <w:rPr>
          <w:rFonts w:ascii="Times New Roman" w:hAnsi="Times New Roman" w:cs="Times New Roman"/>
          <w:i/>
          <w:iCs/>
          <w:color w:val="000000" w:themeColor="text1"/>
          <w:sz w:val="24"/>
          <w:szCs w:val="24"/>
        </w:rPr>
        <w:t xml:space="preserve">Test Analysis And Reltionship Between Difficulty Level And Discrimination Index Of Test Item In Achievment Test Biology, </w:t>
      </w:r>
      <w:r w:rsidRPr="009C6D22">
        <w:rPr>
          <w:rFonts w:ascii="Times New Roman" w:hAnsi="Times New Roman" w:cs="Times New Roman"/>
          <w:color w:val="000000" w:themeColor="text1"/>
          <w:sz w:val="24"/>
          <w:szCs w:val="24"/>
        </w:rPr>
        <w:t>Vol. 3, Issue. 6</w:t>
      </w:r>
      <w:r w:rsidRPr="009C6D22">
        <w:rPr>
          <w:rFonts w:ascii="Times New Roman" w:hAnsi="Times New Roman" w:cs="Times New Roman"/>
          <w:i/>
          <w:iCs/>
          <w:color w:val="000000" w:themeColor="text1"/>
          <w:sz w:val="24"/>
          <w:szCs w:val="24"/>
        </w:rPr>
        <w:t>(Online),</w:t>
      </w:r>
      <w:r w:rsidRPr="009C6D22">
        <w:rPr>
          <w:rFonts w:ascii="Times New Roman" w:hAnsi="Times New Roman" w:cs="Times New Roman"/>
          <w:i/>
          <w:color w:val="000000" w:themeColor="text1"/>
          <w:sz w:val="24"/>
          <w:szCs w:val="24"/>
        </w:rPr>
        <w:t>(</w:t>
      </w:r>
      <w:hyperlink r:id="rId13" w:history="1">
        <w:r w:rsidRPr="009C6D22">
          <w:rPr>
            <w:rStyle w:val="Hyperlink"/>
            <w:rFonts w:ascii="Times New Roman" w:hAnsi="Times New Roman" w:cs="Times New Roman"/>
            <w:i/>
            <w:color w:val="000000" w:themeColor="text1"/>
            <w:sz w:val="24"/>
            <w:szCs w:val="24"/>
          </w:rPr>
          <w:t>https://www.worldwidejournals.com/paripex/file.php?val=June_2014_1403953039__18.pdf</w:t>
        </w:r>
      </w:hyperlink>
      <w:r w:rsidRPr="009C6D22">
        <w:rPr>
          <w:rStyle w:val="Hyperlink"/>
          <w:rFonts w:ascii="Times New Roman" w:hAnsi="Times New Roman" w:cs="Times New Roman"/>
          <w:i/>
          <w:color w:val="000000" w:themeColor="text1"/>
          <w:sz w:val="24"/>
          <w:szCs w:val="24"/>
        </w:rPr>
        <w:t>)</w:t>
      </w:r>
    </w:p>
    <w:p w:rsidR="007D775C" w:rsidRPr="009C6D22" w:rsidRDefault="007D775C" w:rsidP="007D775C">
      <w:pPr>
        <w:ind w:left="720" w:hanging="720"/>
        <w:jc w:val="both"/>
        <w:rPr>
          <w:rFonts w:ascii="Times New Roman" w:hAnsi="Times New Roman" w:cs="Times New Roman"/>
          <w:color w:val="000000" w:themeColor="text1"/>
          <w:sz w:val="24"/>
          <w:szCs w:val="24"/>
        </w:rPr>
      </w:pPr>
      <w:r w:rsidRPr="009C6D22">
        <w:rPr>
          <w:rFonts w:ascii="Times New Roman" w:hAnsi="Times New Roman" w:cs="Times New Roman"/>
          <w:color w:val="000000" w:themeColor="text1"/>
          <w:sz w:val="24"/>
          <w:szCs w:val="24"/>
        </w:rPr>
        <w:t xml:space="preserve">Wells, Craig S. dan Wollack, James A. 2003. </w:t>
      </w:r>
      <w:r w:rsidRPr="009C6D22">
        <w:rPr>
          <w:rFonts w:ascii="Times New Roman" w:hAnsi="Times New Roman" w:cs="Times New Roman"/>
          <w:i/>
          <w:color w:val="000000" w:themeColor="text1"/>
          <w:sz w:val="24"/>
          <w:szCs w:val="24"/>
        </w:rPr>
        <w:t>“An Instructor’s Guide to Understanding Test Reliability”</w:t>
      </w:r>
      <w:r w:rsidRPr="009C6D22">
        <w:rPr>
          <w:rFonts w:ascii="Times New Roman" w:hAnsi="Times New Roman" w:cs="Times New Roman"/>
          <w:color w:val="000000" w:themeColor="text1"/>
          <w:sz w:val="24"/>
          <w:szCs w:val="24"/>
        </w:rPr>
        <w:t>. Madison: University of Wisconsin,</w:t>
      </w:r>
      <w:r w:rsidRPr="009C6D22">
        <w:rPr>
          <w:rFonts w:ascii="Times New Roman" w:hAnsi="Times New Roman" w:cs="Times New Roman"/>
          <w:i/>
          <w:color w:val="000000" w:themeColor="text1"/>
          <w:sz w:val="24"/>
          <w:szCs w:val="24"/>
        </w:rPr>
        <w:t xml:space="preserve"> (Online), (</w:t>
      </w:r>
      <w:hyperlink r:id="rId14" w:history="1">
        <w:r w:rsidRPr="009C6D22">
          <w:rPr>
            <w:rStyle w:val="Hyperlink"/>
            <w:rFonts w:ascii="Times New Roman" w:hAnsi="Times New Roman" w:cs="Times New Roman"/>
            <w:i/>
            <w:color w:val="000000" w:themeColor="text1"/>
            <w:sz w:val="24"/>
            <w:szCs w:val="24"/>
          </w:rPr>
          <w:t>https://testing.wisc.edu/Reliability.pdf</w:t>
        </w:r>
      </w:hyperlink>
      <w:r w:rsidRPr="009C6D22">
        <w:rPr>
          <w:rFonts w:ascii="Times New Roman" w:hAnsi="Times New Roman" w:cs="Times New Roman"/>
          <w:i/>
          <w:color w:val="000000" w:themeColor="text1"/>
          <w:sz w:val="24"/>
          <w:szCs w:val="24"/>
        </w:rPr>
        <w:t>)</w:t>
      </w:r>
    </w:p>
    <w:p w:rsidR="00C058B2" w:rsidRPr="00C058B2" w:rsidRDefault="007D775C" w:rsidP="007D775C">
      <w:pPr>
        <w:spacing w:after="0" w:line="360" w:lineRule="auto"/>
        <w:ind w:left="646" w:hanging="720"/>
        <w:jc w:val="both"/>
        <w:rPr>
          <w:rFonts w:ascii="Times New Roman" w:hAnsi="Times New Roman" w:cs="Times New Roman"/>
          <w:sz w:val="24"/>
          <w:szCs w:val="24"/>
        </w:rPr>
      </w:pPr>
      <w:r w:rsidRPr="009C6D22">
        <w:rPr>
          <w:rFonts w:ascii="Times New Roman" w:hAnsi="Times New Roman" w:cs="Times New Roman"/>
          <w:color w:val="000000" w:themeColor="text1"/>
          <w:sz w:val="24"/>
          <w:szCs w:val="24"/>
        </w:rPr>
        <w:t xml:space="preserve">Widoyoko, Eko Putro. 2014. “Teknik Penyusunan Instrumen Penilaian”. Yogyakarta: </w:t>
      </w:r>
      <w:bookmarkStart w:id="0" w:name="_GoBack"/>
      <w:bookmarkEnd w:id="0"/>
      <w:r w:rsidRPr="009C6D22">
        <w:rPr>
          <w:rFonts w:ascii="Times New Roman" w:hAnsi="Times New Roman" w:cs="Times New Roman"/>
          <w:color w:val="000000" w:themeColor="text1"/>
          <w:sz w:val="24"/>
          <w:szCs w:val="24"/>
        </w:rPr>
        <w:t>Pustaka Pelajar.</w:t>
      </w:r>
    </w:p>
    <w:sectPr w:rsidR="00C058B2" w:rsidRPr="00C058B2" w:rsidSect="00A56662">
      <w:pgSz w:w="12242" w:h="15842"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CD1"/>
    <w:multiLevelType w:val="hybridMultilevel"/>
    <w:tmpl w:val="DF3A4CB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023C"/>
    <w:multiLevelType w:val="hybridMultilevel"/>
    <w:tmpl w:val="636EE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AE74D9"/>
    <w:multiLevelType w:val="hybridMultilevel"/>
    <w:tmpl w:val="0DCA77F0"/>
    <w:lvl w:ilvl="0" w:tplc="953A3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A03C9"/>
    <w:multiLevelType w:val="hybridMultilevel"/>
    <w:tmpl w:val="FE26A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E7229"/>
    <w:multiLevelType w:val="hybridMultilevel"/>
    <w:tmpl w:val="17CEC0BC"/>
    <w:lvl w:ilvl="0" w:tplc="C2421140">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5">
    <w:nsid w:val="1C3E1BEA"/>
    <w:multiLevelType w:val="hybridMultilevel"/>
    <w:tmpl w:val="E9A60852"/>
    <w:lvl w:ilvl="0" w:tplc="97CAA228">
      <w:start w:val="1"/>
      <w:numFmt w:val="lowerLetter"/>
      <w:lvlText w:val="%1."/>
      <w:lvlJc w:val="left"/>
      <w:pPr>
        <w:ind w:left="284" w:hanging="360"/>
      </w:pPr>
      <w:rPr>
        <w:rFonts w:cstheme="minorBidi" w:hint="default"/>
        <w:b/>
        <w:color w:val="000000"/>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6">
    <w:nsid w:val="30DD440E"/>
    <w:multiLevelType w:val="hybridMultilevel"/>
    <w:tmpl w:val="E850E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41653"/>
    <w:multiLevelType w:val="hybridMultilevel"/>
    <w:tmpl w:val="7B8AC0F4"/>
    <w:lvl w:ilvl="0" w:tplc="2A24F346">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8">
    <w:nsid w:val="3AA17FF7"/>
    <w:multiLevelType w:val="hybridMultilevel"/>
    <w:tmpl w:val="965A96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0B1602"/>
    <w:multiLevelType w:val="hybridMultilevel"/>
    <w:tmpl w:val="B570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564BC"/>
    <w:multiLevelType w:val="hybridMultilevel"/>
    <w:tmpl w:val="F184D518"/>
    <w:lvl w:ilvl="0" w:tplc="7986B002">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1">
    <w:nsid w:val="49BF5BEA"/>
    <w:multiLevelType w:val="hybridMultilevel"/>
    <w:tmpl w:val="2E8CFCE6"/>
    <w:lvl w:ilvl="0" w:tplc="9C644284">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2">
    <w:nsid w:val="4E555C16"/>
    <w:multiLevelType w:val="hybridMultilevel"/>
    <w:tmpl w:val="422856F4"/>
    <w:lvl w:ilvl="0" w:tplc="932C7D66">
      <w:start w:val="1"/>
      <w:numFmt w:val="lowerLetter"/>
      <w:lvlText w:val="%1."/>
      <w:lvlJc w:val="left"/>
      <w:pPr>
        <w:ind w:left="284" w:hanging="360"/>
      </w:pPr>
      <w:rPr>
        <w:rFonts w:hint="default"/>
        <w:b w:val="0"/>
        <w:color w:val="000000" w:themeColor="text1"/>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3">
    <w:nsid w:val="506C7670"/>
    <w:multiLevelType w:val="hybridMultilevel"/>
    <w:tmpl w:val="BBC86830"/>
    <w:lvl w:ilvl="0" w:tplc="A64ACD1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23C1572"/>
    <w:multiLevelType w:val="hybridMultilevel"/>
    <w:tmpl w:val="73D077AA"/>
    <w:lvl w:ilvl="0" w:tplc="B5D64696">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5">
    <w:nsid w:val="5E1D391F"/>
    <w:multiLevelType w:val="hybridMultilevel"/>
    <w:tmpl w:val="E522D990"/>
    <w:lvl w:ilvl="0" w:tplc="731C7D8C">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6">
    <w:nsid w:val="61D8694B"/>
    <w:multiLevelType w:val="hybridMultilevel"/>
    <w:tmpl w:val="E79A8CBC"/>
    <w:lvl w:ilvl="0" w:tplc="8DE6207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E063188"/>
    <w:multiLevelType w:val="hybridMultilevel"/>
    <w:tmpl w:val="D4EE6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5966C4"/>
    <w:multiLevelType w:val="hybridMultilevel"/>
    <w:tmpl w:val="03C27112"/>
    <w:lvl w:ilvl="0" w:tplc="4AB6A6C2">
      <w:start w:val="1"/>
      <w:numFmt w:val="decimal"/>
      <w:lvlText w:val="%1."/>
      <w:lvlJc w:val="left"/>
      <w:pPr>
        <w:ind w:left="284" w:hanging="360"/>
      </w:pPr>
      <w:rPr>
        <w:rFonts w:hint="default"/>
        <w:b/>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9">
    <w:nsid w:val="7406622A"/>
    <w:multiLevelType w:val="hybridMultilevel"/>
    <w:tmpl w:val="01B6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02F88"/>
    <w:multiLevelType w:val="hybridMultilevel"/>
    <w:tmpl w:val="A6E6596A"/>
    <w:lvl w:ilvl="0" w:tplc="F906E472">
      <w:start w:val="1"/>
      <w:numFmt w:val="lowerLetter"/>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1">
    <w:nsid w:val="7AE61D4B"/>
    <w:multiLevelType w:val="hybridMultilevel"/>
    <w:tmpl w:val="151A0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9"/>
  </w:num>
  <w:num w:numId="5">
    <w:abstractNumId w:val="0"/>
  </w:num>
  <w:num w:numId="6">
    <w:abstractNumId w:val="18"/>
  </w:num>
  <w:num w:numId="7">
    <w:abstractNumId w:val="14"/>
  </w:num>
  <w:num w:numId="8">
    <w:abstractNumId w:val="2"/>
  </w:num>
  <w:num w:numId="9">
    <w:abstractNumId w:val="6"/>
  </w:num>
  <w:num w:numId="10">
    <w:abstractNumId w:val="5"/>
  </w:num>
  <w:num w:numId="11">
    <w:abstractNumId w:val="10"/>
  </w:num>
  <w:num w:numId="12">
    <w:abstractNumId w:val="20"/>
  </w:num>
  <w:num w:numId="13">
    <w:abstractNumId w:val="13"/>
  </w:num>
  <w:num w:numId="14">
    <w:abstractNumId w:val="11"/>
  </w:num>
  <w:num w:numId="15">
    <w:abstractNumId w:val="15"/>
  </w:num>
  <w:num w:numId="16">
    <w:abstractNumId w:val="3"/>
  </w:num>
  <w:num w:numId="17">
    <w:abstractNumId w:val="4"/>
  </w:num>
  <w:num w:numId="18">
    <w:abstractNumId w:val="16"/>
  </w:num>
  <w:num w:numId="19">
    <w:abstractNumId w:val="8"/>
  </w:num>
  <w:num w:numId="20">
    <w:abstractNumId w:val="1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5"/>
    <w:rsid w:val="0015506F"/>
    <w:rsid w:val="0024781D"/>
    <w:rsid w:val="002A7F1B"/>
    <w:rsid w:val="002B7AE0"/>
    <w:rsid w:val="002D5C71"/>
    <w:rsid w:val="00560315"/>
    <w:rsid w:val="005A474E"/>
    <w:rsid w:val="006F140C"/>
    <w:rsid w:val="007557C5"/>
    <w:rsid w:val="007D775C"/>
    <w:rsid w:val="007F3C83"/>
    <w:rsid w:val="0095161C"/>
    <w:rsid w:val="0096591F"/>
    <w:rsid w:val="009A26AA"/>
    <w:rsid w:val="009C0B93"/>
    <w:rsid w:val="00A072B5"/>
    <w:rsid w:val="00A56662"/>
    <w:rsid w:val="00AD7B95"/>
    <w:rsid w:val="00BC2EA8"/>
    <w:rsid w:val="00C058B2"/>
    <w:rsid w:val="00C3464C"/>
    <w:rsid w:val="00C64C5B"/>
    <w:rsid w:val="00E25D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C85F-0FCC-4FDE-96BD-A65AD581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64C"/>
    <w:pPr>
      <w:ind w:left="720"/>
      <w:contextualSpacing/>
    </w:pPr>
  </w:style>
  <w:style w:type="character" w:customStyle="1" w:styleId="ListParagraphChar">
    <w:name w:val="List Paragraph Char"/>
    <w:basedOn w:val="DefaultParagraphFont"/>
    <w:link w:val="ListParagraph"/>
    <w:uiPriority w:val="34"/>
    <w:rsid w:val="007F3C83"/>
  </w:style>
  <w:style w:type="table" w:styleId="TableGrid">
    <w:name w:val="Table Grid"/>
    <w:basedOn w:val="TableNormal"/>
    <w:uiPriority w:val="59"/>
    <w:rsid w:val="009C0B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PlainTable2">
    <w:name w:val="Plain Table 2"/>
    <w:basedOn w:val="TableNormal"/>
    <w:uiPriority w:val="42"/>
    <w:rsid w:val="009C0B9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D775C"/>
    <w:rPr>
      <w:color w:val="0563C1" w:themeColor="hyperlink"/>
      <w:u w:val="single"/>
    </w:rPr>
  </w:style>
  <w:style w:type="paragraph" w:styleId="NoSpacing">
    <w:name w:val="No Spacing"/>
    <w:uiPriority w:val="1"/>
    <w:qFormat/>
    <w:rsid w:val="007557C5"/>
    <w:pPr>
      <w:spacing w:after="0" w:line="24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gdjyj-C9LogJ:www.ifets.info/journals/10_4/10.pdf+&amp;cd=1&amp;hl=id&amp;ct=clnk&amp;gl=id" TargetMode="External"/><Relationship Id="rId13" Type="http://schemas.openxmlformats.org/officeDocument/2006/relationships/hyperlink" Target="https://www.worldwidejournals.com/paripex/file.php?val=June_2014_1403953039__18.pdf" TargetMode="External"/><Relationship Id="rId3" Type="http://schemas.openxmlformats.org/officeDocument/2006/relationships/settings" Target="settings.xml"/><Relationship Id="rId7" Type="http://schemas.openxmlformats.org/officeDocument/2006/relationships/hyperlink" Target="http://webcache.googleusercontent.com/search?q=cache:JML2xbo4yvYJ:www.springer.com/cda/content/document/cda_downloaddocument/9783319077932-c2.pdf%3FSGWID%3D0-0-45-1489863-p176780858+&amp;cd=1&amp;hl=id&amp;ct=clnk&amp;gl=id" TargetMode="External"/><Relationship Id="rId12" Type="http://schemas.openxmlformats.org/officeDocument/2006/relationships/hyperlink" Target="http://www.ijern.com/journal/December-2013/2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um.ac.id/free-contents/index.php/buku/detail/educational-research-an-introduction-by-walter-r-borg-gall-meredith-damien-27239.html" TargetMode="External"/><Relationship Id="rId11" Type="http://schemas.openxmlformats.org/officeDocument/2006/relationships/hyperlink" Target="http://www.iosrjournals.org/iosr-jrme/papers/Vol-3%20Issue-5/M0357781.pdf?id=7370" TargetMode="External"/><Relationship Id="rId5" Type="http://schemas.openxmlformats.org/officeDocument/2006/relationships/hyperlink" Target="http://indianresearchjournals.com/pdf/IJSSIR/2013/February/15.pdf" TargetMode="External"/><Relationship Id="rId15" Type="http://schemas.openxmlformats.org/officeDocument/2006/relationships/fontTable" Target="fontTable.xml"/><Relationship Id="rId10" Type="http://schemas.openxmlformats.org/officeDocument/2006/relationships/hyperlink" Target="http://www.education.umd.edu/EDMS/MARCES/mdarch/pdf/msde000026.pdf" TargetMode="External"/><Relationship Id="rId4" Type="http://schemas.openxmlformats.org/officeDocument/2006/relationships/webSettings" Target="webSettings.xml"/><Relationship Id="rId9" Type="http://schemas.openxmlformats.org/officeDocument/2006/relationships/hyperlink" Target="https://webcache.googleusercontent.com/search?q=cache:DP4zK_JAb8UJ:https://journal.ibsu.edu.ge/index.php/sje/article/download/537/464+&amp;cd=1&amp;hl=id&amp;ct=clnk&amp;gl=id" TargetMode="External"/><Relationship Id="rId14" Type="http://schemas.openxmlformats.org/officeDocument/2006/relationships/hyperlink" Target="https://testing.wisc.edu/Reli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aling</dc:creator>
  <cp:keywords/>
  <dc:description/>
  <cp:lastModifiedBy>Ery Azhary</cp:lastModifiedBy>
  <cp:revision>10</cp:revision>
  <dcterms:created xsi:type="dcterms:W3CDTF">2017-09-15T02:36:00Z</dcterms:created>
  <dcterms:modified xsi:type="dcterms:W3CDTF">2017-09-19T00:34:00Z</dcterms:modified>
</cp:coreProperties>
</file>