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C2" w:rsidRPr="001340BF" w:rsidRDefault="00980CC2" w:rsidP="00980CC2">
      <w:pPr>
        <w:spacing w:after="0" w:line="240" w:lineRule="auto"/>
        <w:jc w:val="center"/>
        <w:rPr>
          <w:rFonts w:ascii="Times New Roman" w:hAnsi="Times New Roman"/>
          <w:b/>
          <w:sz w:val="28"/>
          <w:szCs w:val="28"/>
        </w:rPr>
      </w:pPr>
      <w:r w:rsidRPr="001340BF">
        <w:rPr>
          <w:rFonts w:ascii="Times New Roman" w:hAnsi="Times New Roman"/>
          <w:b/>
          <w:sz w:val="28"/>
          <w:szCs w:val="28"/>
        </w:rPr>
        <w:t>ANALISIS PENDAPATAN NELAYAN TANGKAP DI KECAMATAN BANGGAE TIMUR KABUPATEN MAJENE SULAWESI BARAT</w:t>
      </w:r>
    </w:p>
    <w:p w:rsidR="00980CC2" w:rsidRPr="001340BF" w:rsidRDefault="00980CC2" w:rsidP="00980CC2">
      <w:pPr>
        <w:spacing w:after="0" w:line="240" w:lineRule="auto"/>
        <w:jc w:val="center"/>
        <w:rPr>
          <w:rFonts w:ascii="Times New Roman" w:hAnsi="Times New Roman"/>
          <w:b/>
          <w:sz w:val="28"/>
          <w:szCs w:val="28"/>
        </w:rPr>
      </w:pPr>
    </w:p>
    <w:p w:rsidR="00980CC2" w:rsidRPr="00A971AD" w:rsidRDefault="00980CC2" w:rsidP="00980CC2">
      <w:pPr>
        <w:spacing w:after="0" w:line="240" w:lineRule="auto"/>
        <w:jc w:val="center"/>
        <w:rPr>
          <w:rFonts w:ascii="Times New Roman" w:hAnsi="Times New Roman"/>
          <w:b/>
          <w:sz w:val="24"/>
          <w:szCs w:val="24"/>
        </w:rPr>
      </w:pPr>
    </w:p>
    <w:p w:rsidR="00980CC2" w:rsidRPr="00A971AD" w:rsidRDefault="00980CC2" w:rsidP="00980CC2">
      <w:pPr>
        <w:spacing w:after="0"/>
        <w:jc w:val="center"/>
        <w:rPr>
          <w:rFonts w:ascii="Times New Roman" w:hAnsi="Times New Roman"/>
          <w:b/>
          <w:sz w:val="24"/>
          <w:szCs w:val="24"/>
        </w:rPr>
      </w:pPr>
    </w:p>
    <w:p w:rsidR="00980CC2" w:rsidRDefault="00980CC2" w:rsidP="0098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1340BF">
        <w:rPr>
          <w:rFonts w:ascii="Times New Roman" w:hAnsi="Times New Roman"/>
          <w:b/>
          <w:sz w:val="28"/>
          <w:szCs w:val="28"/>
        </w:rPr>
        <w:t xml:space="preserve">THE ANALYSIS OF FISHERMEN FISHING INCOME IN THE EASTERN DISTRICT BANGGAE MAJENE </w:t>
      </w:r>
    </w:p>
    <w:p w:rsidR="00980CC2" w:rsidRPr="001340BF" w:rsidRDefault="00980CC2" w:rsidP="0098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1340BF">
        <w:rPr>
          <w:rFonts w:ascii="Times New Roman" w:hAnsi="Times New Roman"/>
          <w:b/>
          <w:sz w:val="28"/>
          <w:szCs w:val="28"/>
        </w:rPr>
        <w:t xml:space="preserve">WEST SULAWESI </w:t>
      </w:r>
    </w:p>
    <w:p w:rsidR="00980CC2" w:rsidRPr="001340BF" w:rsidRDefault="00980CC2" w:rsidP="00980CC2">
      <w:pPr>
        <w:spacing w:after="0"/>
        <w:jc w:val="center"/>
        <w:rPr>
          <w:rFonts w:ascii="Times New Roman" w:hAnsi="Times New Roman"/>
          <w:b/>
          <w:sz w:val="28"/>
          <w:szCs w:val="28"/>
        </w:rPr>
      </w:pPr>
    </w:p>
    <w:p w:rsidR="00980CC2" w:rsidRPr="001340BF" w:rsidRDefault="00980CC2" w:rsidP="00980CC2">
      <w:pPr>
        <w:ind w:left="360"/>
        <w:jc w:val="center"/>
        <w:rPr>
          <w:rFonts w:ascii="Times New Roman" w:hAnsi="Times New Roman"/>
          <w:b/>
          <w:sz w:val="28"/>
          <w:szCs w:val="28"/>
        </w:rPr>
      </w:pPr>
    </w:p>
    <w:p w:rsidR="00980CC2" w:rsidRDefault="00980CC2" w:rsidP="00980CC2">
      <w:pPr>
        <w:ind w:left="360"/>
        <w:jc w:val="center"/>
        <w:rPr>
          <w:rFonts w:ascii="Times New Roman" w:hAnsi="Times New Roman"/>
          <w:b/>
          <w:sz w:val="24"/>
          <w:szCs w:val="24"/>
        </w:rPr>
      </w:pPr>
    </w:p>
    <w:p w:rsidR="00980CC2" w:rsidRPr="00980CC2" w:rsidRDefault="00980CC2" w:rsidP="00980CC2">
      <w:pPr>
        <w:ind w:left="360"/>
        <w:jc w:val="center"/>
        <w:rPr>
          <w:rFonts w:ascii="Times New Roman" w:hAnsi="Times New Roman"/>
          <w:b/>
          <w:sz w:val="28"/>
          <w:szCs w:val="28"/>
          <w:lang w:val="en-US"/>
        </w:rPr>
      </w:pPr>
      <w:r w:rsidRPr="00980CC2">
        <w:rPr>
          <w:rFonts w:ascii="Times New Roman" w:hAnsi="Times New Roman"/>
          <w:b/>
          <w:sz w:val="28"/>
          <w:szCs w:val="28"/>
        </w:rPr>
        <w:t>NUR QAMARIAH S</w:t>
      </w:r>
    </w:p>
    <w:p w:rsidR="00980CC2" w:rsidRPr="00641F2D" w:rsidRDefault="00980CC2" w:rsidP="00980CC2">
      <w:pPr>
        <w:jc w:val="center"/>
        <w:rPr>
          <w:rFonts w:ascii="Times New Roman" w:hAnsi="Times New Roman"/>
          <w:b/>
          <w:sz w:val="26"/>
          <w:szCs w:val="26"/>
        </w:rPr>
      </w:pPr>
    </w:p>
    <w:p w:rsidR="00980CC2" w:rsidRPr="00A971AD" w:rsidRDefault="00980CC2" w:rsidP="00980CC2">
      <w:pPr>
        <w:rPr>
          <w:rFonts w:ascii="Times New Roman" w:hAnsi="Times New Roman"/>
          <w:b/>
          <w:sz w:val="24"/>
          <w:szCs w:val="24"/>
        </w:rPr>
      </w:pPr>
    </w:p>
    <w:p w:rsidR="00980CC2" w:rsidRPr="00A971AD" w:rsidRDefault="00980CC2" w:rsidP="00980CC2">
      <w:pPr>
        <w:jc w:val="center"/>
        <w:rPr>
          <w:rFonts w:ascii="Times New Roman" w:hAnsi="Times New Roman"/>
          <w:b/>
          <w:sz w:val="24"/>
          <w:szCs w:val="24"/>
        </w:rPr>
      </w:pPr>
    </w:p>
    <w:p w:rsidR="00980CC2" w:rsidRPr="00A971AD" w:rsidRDefault="00980CC2" w:rsidP="00980CC2">
      <w:pPr>
        <w:jc w:val="center"/>
        <w:rPr>
          <w:rFonts w:ascii="Times New Roman" w:hAnsi="Times New Roman"/>
          <w:b/>
          <w:sz w:val="24"/>
          <w:szCs w:val="24"/>
        </w:rPr>
      </w:pPr>
      <w:r w:rsidRPr="007331CC">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1855470</wp:posOffset>
            </wp:positionH>
            <wp:positionV relativeFrom="paragraph">
              <wp:posOffset>131445</wp:posOffset>
            </wp:positionV>
            <wp:extent cx="1352647" cy="1260000"/>
            <wp:effectExtent l="19050" t="0" r="0" b="0"/>
            <wp:wrapNone/>
            <wp:docPr id="3"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647" cy="1260000"/>
                    </a:xfrm>
                    <a:prstGeom prst="rect">
                      <a:avLst/>
                    </a:prstGeom>
                    <a:noFill/>
                    <a:ln w="9525">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1855470</wp:posOffset>
            </wp:positionH>
            <wp:positionV relativeFrom="paragraph">
              <wp:posOffset>131445</wp:posOffset>
            </wp:positionV>
            <wp:extent cx="1384765" cy="1260000"/>
            <wp:effectExtent l="19050" t="0" r="5885" b="0"/>
            <wp:wrapNone/>
            <wp:docPr id="5"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765" cy="1260000"/>
                    </a:xfrm>
                    <a:prstGeom prst="rect">
                      <a:avLst/>
                    </a:prstGeom>
                    <a:noFill/>
                    <a:ln w="9525">
                      <a:noFill/>
                      <a:miter lim="800000"/>
                      <a:headEnd/>
                      <a:tailEnd/>
                    </a:ln>
                  </pic:spPr>
                </pic:pic>
              </a:graphicData>
            </a:graphic>
          </wp:anchor>
        </w:drawing>
      </w:r>
    </w:p>
    <w:p w:rsidR="00980CC2" w:rsidRPr="00A971AD" w:rsidRDefault="00980CC2" w:rsidP="00980CC2">
      <w:pPr>
        <w:jc w:val="center"/>
        <w:rPr>
          <w:rFonts w:ascii="Times New Roman" w:hAnsi="Times New Roman"/>
          <w:b/>
          <w:sz w:val="24"/>
          <w:szCs w:val="24"/>
        </w:rPr>
      </w:pPr>
    </w:p>
    <w:p w:rsidR="00980CC2" w:rsidRPr="00A971AD" w:rsidRDefault="00980CC2" w:rsidP="00980CC2">
      <w:pPr>
        <w:jc w:val="center"/>
        <w:rPr>
          <w:rFonts w:ascii="Times New Roman" w:hAnsi="Times New Roman"/>
          <w:b/>
          <w:sz w:val="24"/>
          <w:szCs w:val="24"/>
        </w:rPr>
      </w:pPr>
      <w:r>
        <w:rPr>
          <w:rFonts w:ascii="Times New Roman" w:hAnsi="Times New Roman"/>
          <w:b/>
          <w:sz w:val="24"/>
          <w:szCs w:val="24"/>
        </w:rPr>
        <w:t>S</w:t>
      </w:r>
    </w:p>
    <w:p w:rsidR="00980CC2" w:rsidRPr="00A971AD" w:rsidRDefault="00980CC2" w:rsidP="00980CC2">
      <w:pPr>
        <w:rPr>
          <w:rFonts w:ascii="Times New Roman" w:hAnsi="Times New Roman"/>
          <w:b/>
          <w:sz w:val="24"/>
          <w:szCs w:val="24"/>
        </w:rPr>
      </w:pPr>
    </w:p>
    <w:p w:rsidR="00980CC2" w:rsidRPr="00A971AD" w:rsidRDefault="00980CC2" w:rsidP="00980CC2">
      <w:pPr>
        <w:jc w:val="center"/>
        <w:rPr>
          <w:rFonts w:ascii="Times New Roman" w:hAnsi="Times New Roman"/>
          <w:b/>
          <w:sz w:val="24"/>
          <w:szCs w:val="24"/>
        </w:rPr>
      </w:pPr>
    </w:p>
    <w:p w:rsidR="00980CC2" w:rsidRPr="00A971AD" w:rsidRDefault="00980CC2" w:rsidP="00980CC2">
      <w:pPr>
        <w:tabs>
          <w:tab w:val="left" w:pos="3270"/>
        </w:tabs>
        <w:spacing w:line="240" w:lineRule="auto"/>
        <w:rPr>
          <w:rFonts w:ascii="Times New Roman" w:hAnsi="Times New Roman"/>
          <w:b/>
          <w:sz w:val="24"/>
          <w:szCs w:val="24"/>
        </w:rPr>
      </w:pPr>
      <w:r w:rsidRPr="00A971AD">
        <w:rPr>
          <w:rFonts w:ascii="Times New Roman" w:hAnsi="Times New Roman"/>
          <w:b/>
          <w:sz w:val="24"/>
          <w:szCs w:val="24"/>
        </w:rPr>
        <w:tab/>
      </w:r>
    </w:p>
    <w:p w:rsidR="00980CC2" w:rsidRDefault="00980CC2" w:rsidP="00980CC2">
      <w:pPr>
        <w:spacing w:after="0" w:line="240" w:lineRule="auto"/>
        <w:jc w:val="center"/>
        <w:rPr>
          <w:rFonts w:ascii="Times New Roman" w:hAnsi="Times New Roman"/>
          <w:b/>
          <w:sz w:val="24"/>
          <w:szCs w:val="24"/>
        </w:rPr>
      </w:pPr>
    </w:p>
    <w:p w:rsidR="00980CC2" w:rsidRDefault="00980CC2" w:rsidP="00980CC2">
      <w:pPr>
        <w:spacing w:after="0" w:line="240" w:lineRule="auto"/>
        <w:jc w:val="center"/>
        <w:rPr>
          <w:rFonts w:ascii="Times New Roman" w:hAnsi="Times New Roman"/>
          <w:b/>
          <w:sz w:val="24"/>
          <w:szCs w:val="24"/>
        </w:rPr>
      </w:pPr>
    </w:p>
    <w:p w:rsidR="00980CC2" w:rsidRDefault="00980CC2" w:rsidP="00980CC2">
      <w:pPr>
        <w:spacing w:after="0" w:line="240" w:lineRule="auto"/>
        <w:jc w:val="center"/>
        <w:rPr>
          <w:rFonts w:ascii="Times New Roman" w:hAnsi="Times New Roman"/>
          <w:b/>
          <w:sz w:val="24"/>
          <w:szCs w:val="24"/>
        </w:rPr>
      </w:pPr>
    </w:p>
    <w:p w:rsidR="00980CC2" w:rsidRDefault="00980CC2" w:rsidP="00980CC2">
      <w:pPr>
        <w:spacing w:after="0" w:line="240" w:lineRule="auto"/>
        <w:jc w:val="center"/>
        <w:rPr>
          <w:rFonts w:ascii="Times New Roman" w:hAnsi="Times New Roman"/>
          <w:b/>
          <w:sz w:val="24"/>
          <w:szCs w:val="24"/>
        </w:rPr>
      </w:pPr>
    </w:p>
    <w:p w:rsidR="00980CC2" w:rsidRDefault="00980CC2" w:rsidP="00980CC2">
      <w:pPr>
        <w:spacing w:after="0" w:line="240" w:lineRule="auto"/>
        <w:jc w:val="center"/>
        <w:rPr>
          <w:rFonts w:ascii="Times New Roman" w:hAnsi="Times New Roman"/>
          <w:b/>
          <w:sz w:val="24"/>
          <w:szCs w:val="24"/>
        </w:rPr>
      </w:pPr>
    </w:p>
    <w:p w:rsidR="00980CC2" w:rsidRDefault="00980CC2" w:rsidP="00980CC2">
      <w:pPr>
        <w:spacing w:after="0" w:line="240" w:lineRule="auto"/>
        <w:jc w:val="center"/>
        <w:rPr>
          <w:rFonts w:ascii="Times New Roman" w:hAnsi="Times New Roman"/>
          <w:b/>
          <w:sz w:val="24"/>
          <w:szCs w:val="24"/>
        </w:rPr>
      </w:pPr>
    </w:p>
    <w:p w:rsidR="00980CC2" w:rsidRDefault="00980CC2" w:rsidP="00980CC2">
      <w:pPr>
        <w:spacing w:after="0" w:line="240" w:lineRule="auto"/>
        <w:jc w:val="center"/>
        <w:rPr>
          <w:rFonts w:ascii="Times New Roman" w:hAnsi="Times New Roman"/>
          <w:b/>
          <w:sz w:val="28"/>
          <w:szCs w:val="28"/>
        </w:rPr>
      </w:pPr>
    </w:p>
    <w:p w:rsidR="00980CC2" w:rsidRPr="00980CC2" w:rsidRDefault="00980CC2" w:rsidP="00980CC2">
      <w:pPr>
        <w:spacing w:after="0" w:line="240" w:lineRule="auto"/>
        <w:jc w:val="center"/>
        <w:rPr>
          <w:rFonts w:ascii="Times New Roman" w:hAnsi="Times New Roman"/>
          <w:b/>
          <w:sz w:val="28"/>
          <w:szCs w:val="28"/>
        </w:rPr>
      </w:pPr>
      <w:r w:rsidRPr="00980CC2">
        <w:rPr>
          <w:rFonts w:ascii="Times New Roman" w:hAnsi="Times New Roman"/>
          <w:b/>
          <w:sz w:val="28"/>
          <w:szCs w:val="28"/>
        </w:rPr>
        <w:t>PROGRAM PASCASARJANA</w:t>
      </w:r>
    </w:p>
    <w:p w:rsidR="00980CC2" w:rsidRPr="00980CC2" w:rsidRDefault="00980CC2" w:rsidP="00980CC2">
      <w:pPr>
        <w:spacing w:after="0" w:line="240" w:lineRule="auto"/>
        <w:jc w:val="center"/>
        <w:rPr>
          <w:rFonts w:ascii="Times New Roman" w:hAnsi="Times New Roman"/>
          <w:b/>
          <w:sz w:val="28"/>
          <w:szCs w:val="28"/>
        </w:rPr>
      </w:pPr>
      <w:r w:rsidRPr="00980CC2">
        <w:rPr>
          <w:rFonts w:ascii="Times New Roman" w:hAnsi="Times New Roman"/>
          <w:b/>
          <w:sz w:val="28"/>
          <w:szCs w:val="28"/>
        </w:rPr>
        <w:t>UNIVERSITAS NEGERI MAKASSAR</w:t>
      </w:r>
    </w:p>
    <w:p w:rsidR="00980CC2" w:rsidRPr="00980CC2" w:rsidRDefault="00980CC2" w:rsidP="00980CC2">
      <w:pPr>
        <w:spacing w:after="0" w:line="240" w:lineRule="auto"/>
        <w:jc w:val="center"/>
        <w:rPr>
          <w:rFonts w:ascii="Times New Roman" w:hAnsi="Times New Roman"/>
          <w:b/>
          <w:sz w:val="28"/>
          <w:szCs w:val="28"/>
        </w:rPr>
      </w:pPr>
      <w:r w:rsidRPr="00980CC2">
        <w:rPr>
          <w:rFonts w:ascii="Times New Roman" w:hAnsi="Times New Roman"/>
          <w:b/>
          <w:sz w:val="28"/>
          <w:szCs w:val="28"/>
        </w:rPr>
        <w:t>2016</w:t>
      </w:r>
    </w:p>
    <w:p w:rsidR="00980CC2" w:rsidRPr="00553FC7" w:rsidRDefault="008B291D" w:rsidP="00980CC2">
      <w:pPr>
        <w:spacing w:after="0" w:line="240" w:lineRule="auto"/>
        <w:jc w:val="center"/>
        <w:rPr>
          <w:rFonts w:ascii="Times New Roman" w:hAnsi="Times New Roman"/>
          <w:b/>
          <w:sz w:val="28"/>
          <w:szCs w:val="28"/>
        </w:rPr>
      </w:pPr>
      <w:r>
        <w:rPr>
          <w:rFonts w:ascii="Times New Roman" w:hAnsi="Times New Roman"/>
          <w:b/>
          <w:noProof/>
          <w:sz w:val="28"/>
          <w:szCs w:val="28"/>
        </w:rPr>
        <w:pict>
          <v:rect id="_x0000_s1028" style="position:absolute;left:0;text-align:left;margin-left:173.1pt;margin-top:42.35pt;width:46.5pt;height:18pt;z-index:251658240" strokecolor="white [3212]"/>
        </w:pict>
      </w:r>
    </w:p>
    <w:p w:rsidR="00980CC2" w:rsidRDefault="00980CC2" w:rsidP="00980CC2">
      <w:pPr>
        <w:spacing w:after="0"/>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3360" behindDoc="0" locked="0" layoutInCell="1" allowOverlap="1">
            <wp:simplePos x="0" y="0"/>
            <wp:positionH relativeFrom="column">
              <wp:posOffset>2103120</wp:posOffset>
            </wp:positionH>
            <wp:positionV relativeFrom="paragraph">
              <wp:posOffset>45720</wp:posOffset>
            </wp:positionV>
            <wp:extent cx="850900" cy="790575"/>
            <wp:effectExtent l="19050" t="0" r="6350" b="0"/>
            <wp:wrapNone/>
            <wp:docPr id="6"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790575"/>
                    </a:xfrm>
                    <a:prstGeom prst="rect">
                      <a:avLst/>
                    </a:prstGeom>
                    <a:noFill/>
                    <a:ln w="9525">
                      <a:noFill/>
                      <a:miter lim="800000"/>
                      <a:headEnd/>
                      <a:tailEnd/>
                    </a:ln>
                  </pic:spPr>
                </pic:pic>
              </a:graphicData>
            </a:graphic>
          </wp:anchor>
        </w:drawing>
      </w:r>
    </w:p>
    <w:p w:rsidR="00980CC2" w:rsidRDefault="00980CC2" w:rsidP="00980CC2">
      <w:pPr>
        <w:spacing w:after="0"/>
        <w:jc w:val="center"/>
        <w:rPr>
          <w:rFonts w:ascii="Times New Roman" w:hAnsi="Times New Roman"/>
          <w:b/>
          <w:sz w:val="24"/>
          <w:szCs w:val="24"/>
        </w:rPr>
      </w:pPr>
    </w:p>
    <w:p w:rsidR="00980CC2" w:rsidRDefault="00980CC2" w:rsidP="00980CC2">
      <w:pPr>
        <w:spacing w:after="0"/>
        <w:jc w:val="center"/>
        <w:rPr>
          <w:rFonts w:ascii="Times New Roman" w:hAnsi="Times New Roman"/>
          <w:b/>
          <w:sz w:val="24"/>
          <w:szCs w:val="24"/>
        </w:rPr>
      </w:pPr>
    </w:p>
    <w:p w:rsidR="00980CC2" w:rsidRDefault="00980CC2" w:rsidP="00980CC2">
      <w:pPr>
        <w:spacing w:after="0"/>
        <w:jc w:val="center"/>
        <w:rPr>
          <w:rFonts w:ascii="Times New Roman" w:hAnsi="Times New Roman"/>
          <w:b/>
          <w:sz w:val="24"/>
          <w:szCs w:val="24"/>
        </w:rPr>
      </w:pPr>
    </w:p>
    <w:p w:rsidR="00980CC2" w:rsidRDefault="00980CC2" w:rsidP="00980CC2">
      <w:pPr>
        <w:spacing w:after="0"/>
        <w:jc w:val="center"/>
        <w:rPr>
          <w:rFonts w:ascii="Times New Roman" w:hAnsi="Times New Roman"/>
          <w:b/>
          <w:sz w:val="24"/>
          <w:szCs w:val="24"/>
        </w:rPr>
      </w:pPr>
    </w:p>
    <w:p w:rsidR="00980CC2" w:rsidRDefault="00980CC2" w:rsidP="00980CC2">
      <w:pPr>
        <w:spacing w:after="0"/>
        <w:jc w:val="center"/>
        <w:rPr>
          <w:rFonts w:ascii="Times New Roman" w:hAnsi="Times New Roman"/>
          <w:b/>
          <w:sz w:val="24"/>
          <w:szCs w:val="24"/>
        </w:rPr>
      </w:pPr>
    </w:p>
    <w:p w:rsidR="00980CC2" w:rsidRDefault="00980CC2" w:rsidP="00980CC2">
      <w:pPr>
        <w:spacing w:after="0"/>
        <w:jc w:val="center"/>
        <w:rPr>
          <w:rFonts w:ascii="Times New Roman" w:hAnsi="Times New Roman"/>
          <w:noProof/>
          <w:sz w:val="24"/>
          <w:szCs w:val="24"/>
        </w:rPr>
      </w:pPr>
      <w:r w:rsidRPr="0018241C">
        <w:rPr>
          <w:rFonts w:ascii="Times New Roman" w:hAnsi="Times New Roman"/>
          <w:b/>
          <w:sz w:val="24"/>
          <w:szCs w:val="24"/>
        </w:rPr>
        <w:t>ANALISIS PENDAPATAN NELAYAN TANGKAP DI KECAMATAN BANGGAE TIMUR KABUPATEN MAJENE SULAWESI BARAT</w:t>
      </w:r>
    </w:p>
    <w:p w:rsidR="00980CC2" w:rsidRDefault="00980CC2" w:rsidP="00980CC2">
      <w:pPr>
        <w:spacing w:after="0"/>
        <w:jc w:val="center"/>
        <w:rPr>
          <w:rFonts w:ascii="Times New Roman" w:hAnsi="Times New Roman"/>
          <w:noProof/>
          <w:sz w:val="24"/>
          <w:szCs w:val="24"/>
        </w:rPr>
      </w:pPr>
    </w:p>
    <w:p w:rsidR="00980CC2" w:rsidRDefault="00980CC2" w:rsidP="00980CC2">
      <w:pPr>
        <w:spacing w:after="0"/>
        <w:jc w:val="center"/>
        <w:rPr>
          <w:rFonts w:ascii="Times New Roman" w:hAnsi="Times New Roman"/>
          <w:noProof/>
          <w:sz w:val="24"/>
          <w:szCs w:val="24"/>
        </w:rPr>
      </w:pPr>
      <w:r>
        <w:rPr>
          <w:rFonts w:ascii="Times New Roman" w:hAnsi="Times New Roman"/>
          <w:noProof/>
          <w:sz w:val="24"/>
          <w:szCs w:val="24"/>
        </w:rPr>
        <w:t>( Analysis On The Income Of Fishermen In East Banggae Subsdistrict Of Majene District In West Sulawesi)</w:t>
      </w:r>
    </w:p>
    <w:p w:rsidR="00980CC2" w:rsidRDefault="00980CC2" w:rsidP="00980CC2">
      <w:pPr>
        <w:spacing w:after="0"/>
        <w:jc w:val="center"/>
        <w:rPr>
          <w:rFonts w:ascii="Times New Roman" w:hAnsi="Times New Roman"/>
          <w:noProof/>
          <w:sz w:val="24"/>
          <w:szCs w:val="24"/>
        </w:rPr>
      </w:pPr>
    </w:p>
    <w:p w:rsidR="00980CC2" w:rsidRDefault="00980CC2" w:rsidP="00980CC2">
      <w:pPr>
        <w:tabs>
          <w:tab w:val="center" w:pos="3968"/>
          <w:tab w:val="left" w:pos="6990"/>
        </w:tabs>
        <w:spacing w:after="0"/>
        <w:rPr>
          <w:rFonts w:ascii="Times New Roman" w:hAnsi="Times New Roman"/>
          <w:noProof/>
          <w:sz w:val="24"/>
          <w:szCs w:val="24"/>
        </w:rPr>
      </w:pPr>
      <w:r>
        <w:rPr>
          <w:rFonts w:ascii="Times New Roman" w:hAnsi="Times New Roman"/>
          <w:noProof/>
          <w:sz w:val="24"/>
          <w:szCs w:val="24"/>
        </w:rPr>
        <w:tab/>
        <w:t>Chalid Imran Musa, Abdul Rahim, Nur Qamariah S **</w:t>
      </w:r>
      <w:r>
        <w:rPr>
          <w:rFonts w:ascii="Times New Roman" w:hAnsi="Times New Roman"/>
          <w:noProof/>
          <w:sz w:val="24"/>
          <w:szCs w:val="24"/>
        </w:rPr>
        <w:tab/>
      </w:r>
    </w:p>
    <w:p w:rsidR="00980CC2" w:rsidRDefault="00980CC2" w:rsidP="00980CC2">
      <w:pPr>
        <w:spacing w:after="0"/>
        <w:jc w:val="center"/>
        <w:rPr>
          <w:rFonts w:ascii="Times New Roman" w:hAnsi="Times New Roman"/>
          <w:noProof/>
          <w:sz w:val="24"/>
          <w:szCs w:val="24"/>
        </w:rPr>
      </w:pPr>
    </w:p>
    <w:p w:rsidR="00980CC2" w:rsidRPr="00605664" w:rsidRDefault="00980CC2" w:rsidP="00980CC2">
      <w:pPr>
        <w:spacing w:after="0"/>
        <w:jc w:val="center"/>
        <w:rPr>
          <w:rFonts w:ascii="Times New Roman" w:hAnsi="Times New Roman"/>
          <w:noProof/>
          <w:sz w:val="24"/>
          <w:szCs w:val="24"/>
        </w:rPr>
      </w:pPr>
      <w:r w:rsidRPr="00605664">
        <w:rPr>
          <w:rFonts w:ascii="Times New Roman" w:hAnsi="Times New Roman"/>
          <w:noProof/>
          <w:sz w:val="24"/>
          <w:szCs w:val="24"/>
        </w:rPr>
        <w:t>ABSTRAK</w:t>
      </w:r>
    </w:p>
    <w:p w:rsidR="00980CC2" w:rsidRDefault="00980CC2" w:rsidP="00980CC2">
      <w:pPr>
        <w:spacing w:after="0" w:line="240" w:lineRule="auto"/>
        <w:rPr>
          <w:rFonts w:ascii="Times New Roman" w:hAnsi="Times New Roman"/>
          <w:noProof/>
          <w:sz w:val="24"/>
          <w:szCs w:val="24"/>
        </w:rPr>
      </w:pPr>
    </w:p>
    <w:p w:rsidR="00980CC2" w:rsidRPr="001207DD" w:rsidRDefault="00980CC2" w:rsidP="00980CC2">
      <w:pPr>
        <w:spacing w:after="0" w:line="240" w:lineRule="auto"/>
        <w:rPr>
          <w:rFonts w:ascii="Times New Roman" w:hAnsi="Times New Roman"/>
          <w:noProof/>
          <w:sz w:val="24"/>
          <w:szCs w:val="24"/>
        </w:rPr>
      </w:pPr>
    </w:p>
    <w:p w:rsidR="00980CC2" w:rsidRPr="00683CAB" w:rsidRDefault="00980CC2" w:rsidP="00980CC2">
      <w:pPr>
        <w:spacing w:after="0" w:line="240" w:lineRule="auto"/>
        <w:jc w:val="both"/>
        <w:rPr>
          <w:rFonts w:ascii="Times New Roman" w:hAnsi="Times New Roman"/>
          <w:b/>
          <w:sz w:val="24"/>
          <w:szCs w:val="24"/>
        </w:rPr>
      </w:pPr>
    </w:p>
    <w:p w:rsidR="00980CC2" w:rsidRDefault="00980CC2" w:rsidP="00980CC2">
      <w:pPr>
        <w:spacing w:after="0" w:line="240" w:lineRule="auto"/>
        <w:ind w:firstLine="709"/>
        <w:jc w:val="both"/>
        <w:rPr>
          <w:rFonts w:ascii="Times New Roman" w:hAnsi="Times New Roman"/>
          <w:noProof/>
          <w:sz w:val="24"/>
          <w:szCs w:val="24"/>
        </w:rPr>
      </w:pPr>
      <w:r w:rsidRPr="00ED05D3">
        <w:rPr>
          <w:rFonts w:ascii="Times New Roman" w:hAnsi="Times New Roman"/>
          <w:noProof/>
          <w:sz w:val="24"/>
          <w:szCs w:val="24"/>
        </w:rPr>
        <w:t>Penelitian ini bertujuan untuk mengetahui</w:t>
      </w:r>
      <w:r>
        <w:rPr>
          <w:rFonts w:ascii="Times New Roman" w:hAnsi="Times New Roman"/>
          <w:noProof/>
          <w:sz w:val="24"/>
          <w:szCs w:val="24"/>
        </w:rPr>
        <w:t xml:space="preserve"> Pendapatan Nelayan Tangkap di Kecamatan Banggae Timur berguna untuk mengetahui pendapatan nelayan tangkap dalam sekali trip yang berdampak pada kehidupan perekonomian nelayan tangkap di Kecamatan Banggae Timur Kabupaten Majene Sulawesi Barat. </w:t>
      </w:r>
    </w:p>
    <w:p w:rsidR="00980CC2" w:rsidRDefault="00980CC2" w:rsidP="00980CC2">
      <w:pPr>
        <w:spacing w:after="0" w:line="240" w:lineRule="auto"/>
        <w:ind w:firstLine="709"/>
        <w:jc w:val="both"/>
        <w:rPr>
          <w:rFonts w:ascii="Times New Roman" w:hAnsi="Times New Roman"/>
          <w:noProof/>
          <w:sz w:val="24"/>
          <w:szCs w:val="24"/>
        </w:rPr>
      </w:pPr>
      <w:r>
        <w:rPr>
          <w:rFonts w:ascii="Times New Roman" w:hAnsi="Times New Roman"/>
          <w:noProof/>
          <w:sz w:val="24"/>
          <w:szCs w:val="24"/>
        </w:rPr>
        <w:t xml:space="preserve">Jenis penelitian ini adalah penelitian </w:t>
      </w:r>
      <w:r>
        <w:rPr>
          <w:rFonts w:ascii="Times New Roman" w:hAnsi="Times New Roman"/>
          <w:sz w:val="24"/>
          <w:szCs w:val="24"/>
        </w:rPr>
        <w:t xml:space="preserve">Kuantitatif deskriptif. </w:t>
      </w:r>
      <w:r>
        <w:rPr>
          <w:rFonts w:ascii="Times New Roman" w:hAnsi="Times New Roman"/>
          <w:noProof/>
          <w:sz w:val="24"/>
          <w:szCs w:val="24"/>
        </w:rPr>
        <w:t xml:space="preserve">Populasi dalam penelitian ini keseluruhan nelayan tangkap di Kecamatan Banggae Timur Kabupaten Majene Sulawesi Barat Tahun 2015. Sampel sebanyak 100 orang dengan menggunakan metode sampel acak sederhana </w:t>
      </w:r>
      <w:r w:rsidRPr="00A078AD">
        <w:rPr>
          <w:rFonts w:ascii="Times New Roman" w:hAnsi="Times New Roman"/>
          <w:i/>
          <w:noProof/>
          <w:sz w:val="24"/>
          <w:szCs w:val="24"/>
        </w:rPr>
        <w:t>(simple random sampling).</w:t>
      </w:r>
      <w:r>
        <w:rPr>
          <w:rFonts w:ascii="Times New Roman" w:hAnsi="Times New Roman"/>
          <w:noProof/>
          <w:sz w:val="24"/>
          <w:szCs w:val="24"/>
        </w:rPr>
        <w:t xml:space="preserve"> Alat Pengumpulan data menggunakan teknik dokumentasi, observasi, kuesioner. Analisis data yang digunakan adalah persamaan total biaya pada tingkat harga tertentu.</w:t>
      </w:r>
    </w:p>
    <w:p w:rsidR="00980CC2" w:rsidRDefault="00980CC2" w:rsidP="00980CC2">
      <w:pPr>
        <w:spacing w:after="0" w:line="240" w:lineRule="auto"/>
        <w:ind w:firstLine="709"/>
        <w:jc w:val="both"/>
        <w:rPr>
          <w:rFonts w:ascii="Times New Roman" w:hAnsi="Times New Roman"/>
          <w:noProof/>
          <w:sz w:val="24"/>
          <w:szCs w:val="24"/>
        </w:rPr>
      </w:pPr>
      <w:r>
        <w:rPr>
          <w:rFonts w:ascii="Times New Roman" w:hAnsi="Times New Roman"/>
          <w:noProof/>
          <w:sz w:val="24"/>
          <w:szCs w:val="24"/>
        </w:rPr>
        <w:t>Hasil penelitian ini menunjukkan bahwa pendapatan usaha tangkap nelayan tangkap di Kelurahan Baurung Kecamatan Banggae Timur pendapatannya lebih besar dibandingkan nelayan tangkap yang terdapat di Kelurahan Labuang Kecamatan Banggae Timur, dan pendapatan usaha tangkap nelayan tangkap dipengaruhi oleh musim/iklim saat melaut, harga minyak tanah, harga bensin, harga rokok dan kebutuhan yang digunakan pada saat melaut.</w:t>
      </w:r>
    </w:p>
    <w:p w:rsidR="00980CC2" w:rsidRDefault="00980CC2" w:rsidP="00980CC2">
      <w:pPr>
        <w:jc w:val="both"/>
        <w:rPr>
          <w:rFonts w:ascii="Times New Roman" w:hAnsi="Times New Roman"/>
          <w:sz w:val="24"/>
          <w:szCs w:val="24"/>
        </w:rPr>
      </w:pPr>
    </w:p>
    <w:p w:rsidR="00980CC2" w:rsidRDefault="008B291D" w:rsidP="00980CC2">
      <w:pPr>
        <w:jc w:val="both"/>
        <w:rPr>
          <w:rFonts w:ascii="Times New Roman" w:hAnsi="Times New Roman"/>
          <w:sz w:val="24"/>
          <w:szCs w:val="24"/>
        </w:rPr>
      </w:pPr>
      <w:r w:rsidRPr="008B291D">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7.8pt;margin-top:36.75pt;width:437.25pt;height:0;z-index:251664384" o:connectortype="straight"/>
        </w:pict>
      </w:r>
      <w:r w:rsidR="00980CC2">
        <w:rPr>
          <w:rFonts w:ascii="Times New Roman" w:hAnsi="Times New Roman"/>
          <w:sz w:val="24"/>
          <w:szCs w:val="24"/>
        </w:rPr>
        <w:t>Kata Kunci</w:t>
      </w:r>
      <w:r w:rsidR="00980CC2">
        <w:rPr>
          <w:rFonts w:ascii="Times New Roman" w:hAnsi="Times New Roman"/>
          <w:sz w:val="24"/>
          <w:szCs w:val="24"/>
        </w:rPr>
        <w:tab/>
        <w:t>: Pendapatan, Biaya Total, Penerimaan Total, Harga, Kuantitas, Nelayan Tangkap</w:t>
      </w:r>
    </w:p>
    <w:p w:rsidR="00980CC2" w:rsidRPr="003745D3" w:rsidRDefault="00980CC2" w:rsidP="00980CC2">
      <w:pPr>
        <w:jc w:val="both"/>
        <w:rPr>
          <w:rFonts w:ascii="Times New Roman" w:hAnsi="Times New Roman"/>
          <w:sz w:val="24"/>
          <w:szCs w:val="24"/>
        </w:rPr>
      </w:pPr>
      <w:r w:rsidRPr="003745D3">
        <w:rPr>
          <w:rFonts w:ascii="Times New Roman" w:hAnsi="Times New Roman"/>
          <w:sz w:val="24"/>
          <w:szCs w:val="24"/>
        </w:rPr>
        <w:t>Universitas Negeri Makassar</w:t>
      </w:r>
    </w:p>
    <w:p w:rsidR="00980CC2" w:rsidRDefault="00980CC2" w:rsidP="00980CC2">
      <w:pPr>
        <w:jc w:val="center"/>
        <w:rPr>
          <w:rFonts w:ascii="Times New Roman" w:hAnsi="Times New Roman"/>
          <w:b/>
          <w:sz w:val="24"/>
          <w:szCs w:val="24"/>
        </w:rPr>
      </w:pPr>
    </w:p>
    <w:p w:rsidR="00980CC2" w:rsidRPr="003745D3" w:rsidRDefault="00980CC2" w:rsidP="00980CC2">
      <w:pPr>
        <w:jc w:val="center"/>
        <w:rPr>
          <w:rFonts w:ascii="Times New Roman" w:hAnsi="Times New Roman"/>
          <w:sz w:val="24"/>
          <w:szCs w:val="24"/>
        </w:rPr>
      </w:pPr>
      <w:r w:rsidRPr="003745D3">
        <w:rPr>
          <w:rFonts w:ascii="Times New Roman" w:hAnsi="Times New Roman"/>
          <w:sz w:val="24"/>
          <w:szCs w:val="24"/>
        </w:rPr>
        <w:lastRenderedPageBreak/>
        <w:t>ABSTRACT</w:t>
      </w:r>
    </w:p>
    <w:p w:rsidR="00980CC2" w:rsidRDefault="00980CC2" w:rsidP="00980CC2">
      <w:pPr>
        <w:jc w:val="center"/>
        <w:rPr>
          <w:rFonts w:ascii="Times New Roman" w:hAnsi="Times New Roman"/>
          <w:sz w:val="24"/>
          <w:szCs w:val="24"/>
        </w:rPr>
      </w:pPr>
    </w:p>
    <w:p w:rsidR="00980CC2" w:rsidRPr="00690914" w:rsidRDefault="00980CC2" w:rsidP="00980CC2">
      <w:pPr>
        <w:jc w:val="both"/>
        <w:rPr>
          <w:rFonts w:ascii="Times New Roman" w:hAnsi="Times New Roman"/>
          <w:i/>
          <w:sz w:val="24"/>
          <w:szCs w:val="24"/>
        </w:rPr>
      </w:pPr>
      <w:r>
        <w:rPr>
          <w:rFonts w:ascii="Times New Roman" w:hAnsi="Times New Roman"/>
          <w:sz w:val="24"/>
          <w:szCs w:val="24"/>
        </w:rPr>
        <w:t xml:space="preserve">NUR QAMARIAH S. 2016. </w:t>
      </w:r>
      <w:r w:rsidRPr="00690914">
        <w:rPr>
          <w:rFonts w:ascii="Times New Roman" w:hAnsi="Times New Roman"/>
          <w:i/>
          <w:sz w:val="24"/>
          <w:szCs w:val="24"/>
        </w:rPr>
        <w:t>Analysis on the Income of Fishermen in East Banggae Subsdistrict of Majene District in West Sulawesi (supervised by Chalid Imran Musa and Abdul Rahim).</w:t>
      </w:r>
    </w:p>
    <w:p w:rsidR="00980CC2" w:rsidRDefault="00980CC2" w:rsidP="00980CC2">
      <w:pPr>
        <w:ind w:firstLine="709"/>
        <w:jc w:val="both"/>
        <w:rPr>
          <w:rFonts w:ascii="Times New Roman" w:hAnsi="Times New Roman"/>
          <w:sz w:val="24"/>
          <w:szCs w:val="24"/>
        </w:rPr>
      </w:pPr>
      <w:r>
        <w:rPr>
          <w:rFonts w:ascii="Times New Roman" w:hAnsi="Times New Roman"/>
          <w:sz w:val="24"/>
          <w:szCs w:val="24"/>
        </w:rPr>
        <w:t>The study aims at examining the income of fishermen in East Banggae subsdistrict in one trip that gives impact on economic life of fishermen in Majene district of West Sulawesi.</w:t>
      </w:r>
    </w:p>
    <w:p w:rsidR="00980CC2" w:rsidRDefault="00980CC2" w:rsidP="00980CC2">
      <w:pPr>
        <w:ind w:firstLine="709"/>
        <w:jc w:val="both"/>
        <w:rPr>
          <w:rFonts w:ascii="Times New Roman" w:hAnsi="Times New Roman"/>
          <w:sz w:val="24"/>
          <w:szCs w:val="24"/>
        </w:rPr>
      </w:pPr>
      <w:r>
        <w:rPr>
          <w:rFonts w:ascii="Times New Roman" w:hAnsi="Times New Roman"/>
          <w:sz w:val="24"/>
          <w:szCs w:val="24"/>
        </w:rPr>
        <w:t>The study employed descriptive quantitative research. The population of the study was the entire fishermen in East Banggae subsdistrict of Majene district in West Sulawesi. The Samples were 100 fishermen obtained by employing simple random sampling technique. Data were collected by employing documentation, observation, questionnaire techniques. Data were analyzed using the total cost equation in certain level price.</w:t>
      </w:r>
    </w:p>
    <w:p w:rsidR="00980CC2" w:rsidRDefault="00980CC2" w:rsidP="00980CC2">
      <w:pPr>
        <w:ind w:firstLine="709"/>
        <w:jc w:val="both"/>
        <w:rPr>
          <w:rFonts w:ascii="Times New Roman" w:hAnsi="Times New Roman"/>
          <w:sz w:val="24"/>
          <w:szCs w:val="24"/>
        </w:rPr>
      </w:pPr>
      <w:r>
        <w:rPr>
          <w:rFonts w:ascii="Times New Roman" w:hAnsi="Times New Roman"/>
          <w:sz w:val="24"/>
          <w:szCs w:val="24"/>
        </w:rPr>
        <w:t xml:space="preserve">The result of the study reveal that the income of fishermen in Baurung village og East Banggae subdistrict is bigger than the fishermen in Labuang vilage of East Banggae subsdistrict, and the income of the efforts of fishermen is influence by the season/climate when they go to the sea, the price of kerosene, the price of gasoline, the price of cigarette, and the needs when they go to the sea.  </w:t>
      </w:r>
    </w:p>
    <w:p w:rsidR="00980CC2" w:rsidRDefault="00980CC2" w:rsidP="00980CC2">
      <w:pPr>
        <w:ind w:firstLine="709"/>
        <w:jc w:val="both"/>
        <w:rPr>
          <w:rFonts w:ascii="Times New Roman" w:hAnsi="Times New Roman"/>
          <w:sz w:val="24"/>
          <w:szCs w:val="24"/>
        </w:rPr>
      </w:pPr>
    </w:p>
    <w:p w:rsidR="00980CC2" w:rsidRDefault="00980CC2" w:rsidP="00980CC2">
      <w:pPr>
        <w:jc w:val="both"/>
      </w:pPr>
      <w:r>
        <w:rPr>
          <w:rFonts w:ascii="Times New Roman" w:hAnsi="Times New Roman"/>
          <w:sz w:val="24"/>
          <w:szCs w:val="24"/>
        </w:rPr>
        <w:t>Key Words: Total Cost, Total Revenue, Price, Quantity, Fishermen Fishing</w:t>
      </w:r>
    </w:p>
    <w:p w:rsidR="003745D3" w:rsidRDefault="003745D3" w:rsidP="00980CC2"/>
    <w:p w:rsidR="00980CC2" w:rsidRDefault="00980CC2" w:rsidP="00980CC2"/>
    <w:p w:rsidR="00980CC2" w:rsidRDefault="00980CC2" w:rsidP="00980CC2"/>
    <w:p w:rsidR="00980CC2" w:rsidRDefault="00980CC2" w:rsidP="00980CC2"/>
    <w:p w:rsidR="00980CC2" w:rsidRDefault="00980CC2" w:rsidP="00980CC2"/>
    <w:p w:rsidR="00980CC2" w:rsidRDefault="00980CC2" w:rsidP="00980CC2"/>
    <w:p w:rsidR="00980CC2" w:rsidRDefault="00980CC2" w:rsidP="00980CC2"/>
    <w:p w:rsidR="00980CC2" w:rsidRDefault="00980CC2" w:rsidP="00980CC2"/>
    <w:p w:rsidR="00980CC2" w:rsidRDefault="00980CC2" w:rsidP="00980CC2"/>
    <w:p w:rsidR="00980CC2" w:rsidRDefault="00980CC2" w:rsidP="00980CC2">
      <w:pPr>
        <w:spacing w:after="0" w:line="720" w:lineRule="auto"/>
        <w:jc w:val="both"/>
        <w:rPr>
          <w:rFonts w:ascii="Times New Roman" w:hAnsi="Times New Roman" w:cs="Times New Roman"/>
          <w:b/>
          <w:sz w:val="24"/>
          <w:szCs w:val="24"/>
        </w:rPr>
      </w:pPr>
      <w:r w:rsidRPr="00255F3C">
        <w:rPr>
          <w:rFonts w:ascii="Times New Roman" w:hAnsi="Times New Roman" w:cs="Times New Roman"/>
          <w:b/>
          <w:sz w:val="24"/>
          <w:szCs w:val="24"/>
        </w:rPr>
        <w:lastRenderedPageBreak/>
        <w:t>PENDAHULUAN</w:t>
      </w:r>
    </w:p>
    <w:p w:rsidR="00980CC2" w:rsidRDefault="00980CC2" w:rsidP="00980CC2">
      <w:pPr>
        <w:spacing w:after="0" w:line="720" w:lineRule="auto"/>
        <w:jc w:val="both"/>
        <w:rPr>
          <w:rFonts w:ascii="Times New Roman" w:hAnsi="Times New Roman" w:cs="Times New Roman"/>
          <w:b/>
          <w:sz w:val="24"/>
          <w:szCs w:val="24"/>
        </w:rPr>
        <w:sectPr w:rsidR="00980CC2" w:rsidSect="00FA48AF">
          <w:pgSz w:w="11906" w:h="16838"/>
          <w:pgMar w:top="2268" w:right="1701" w:bottom="1701" w:left="2268" w:header="708" w:footer="708" w:gutter="0"/>
          <w:cols w:space="708"/>
          <w:docGrid w:linePitch="360"/>
        </w:sectPr>
      </w:pPr>
    </w:p>
    <w:p w:rsidR="00980CC2" w:rsidRPr="00642AFD" w:rsidRDefault="00980CC2" w:rsidP="00980CC2">
      <w:pPr>
        <w:spacing w:after="0" w:line="720" w:lineRule="auto"/>
        <w:jc w:val="both"/>
        <w:rPr>
          <w:rFonts w:ascii="Times New Roman" w:hAnsi="Times New Roman" w:cs="Times New Roman"/>
          <w:b/>
          <w:sz w:val="24"/>
          <w:szCs w:val="24"/>
        </w:rPr>
      </w:pPr>
      <w:r w:rsidRPr="00642AFD">
        <w:rPr>
          <w:rFonts w:ascii="Times New Roman" w:hAnsi="Times New Roman" w:cs="Times New Roman"/>
          <w:b/>
          <w:sz w:val="24"/>
          <w:szCs w:val="24"/>
        </w:rPr>
        <w:lastRenderedPageBreak/>
        <w:t>Latar Belakang</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Indonesia memiliki wilayah sebagian besar laut. Tidak dapat dipungkiri, kekayaan laut di Indonesia sangatlah besar. Sejak zaman purbakala, Indonesia dikenal memiliki kekayaan laut yang sangat kaya akan keragaman dan potensi lautnya. </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Sesuai dengan amanat Pasal 1 Ayat 1 Undang-undang Nomor 31 Tahun 2004 yang telah diperbaiki dengan Undang-Undang RI Nomor 45 Tahun 2009 tentang Perikanan, kegiatan perikanan didefinisikan sebagai semua kegiatan yang berhubungan dengan pengelolaan dan pemanfaatan sumber daya ikan dan lingkungannya mulai dari praproduksi, produksi, pengolahan sampai dengan pemasaran yang dilaksanakan dalam suatu bisnis perikanan. Sayangnya untuk kasus pengelolaan perikanan perairan umum daratan meskipun sudah diamanatkan oleh Undang-Undang Nomor 45 Tahun 2009 pelaksanaan kegiatan perikanan dalam bingkai </w:t>
      </w:r>
      <w:r>
        <w:rPr>
          <w:rFonts w:ascii="Times New Roman" w:hAnsi="Times New Roman" w:cs="Times New Roman"/>
          <w:sz w:val="24"/>
          <w:szCs w:val="24"/>
        </w:rPr>
        <w:lastRenderedPageBreak/>
        <w:t>bisnis belum pernah atau jarang sekali dilakukan.</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Nelayan tradisional-miskin, baik yang mengoperasikan alat tangkap tradisional maupun yang bekerja sebagai buruh (sawi) pada nelayan pemilik menjadi sangat bergantung pada nelayan pemilik, yang juga berfungsi sebagai rentenir. Sifat sumber daya perikanan yang musiman, keterbatasan pengetahuan dan akses informasi pasar, kurangnya usaha alternatif dan keterampilan yang minim dari nelayan tradisional miskin adalah faktor-faktor pembatas lain yang harus diurai untuk mengeluarkan nelayan dari lingkaran kemiskinan yang secara tidak langsung mempengaruhi pendapatan dan gaya hidup nelayan.</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Menurut Mubyarto, Loekman Soetrisno, dan Michael Dove (2003:45) masyarakat nelayan, sebuah masyarakat potensial yang sangat memungkinkan untuk ditingkatkan kesejahteraannya melalui pembangunan masyarakat nelayan.</w:t>
      </w:r>
    </w:p>
    <w:p w:rsidR="00980CC2" w:rsidRPr="00D34053"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sidRPr="0015635E">
        <w:rPr>
          <w:rFonts w:ascii="Times New Roman" w:eastAsia="TimesNewRoman" w:hAnsi="Times New Roman" w:cs="Times New Roman"/>
          <w:sz w:val="24"/>
          <w:szCs w:val="24"/>
        </w:rPr>
        <w:lastRenderedPageBreak/>
        <w:t>Adanya musim penangkapan dan musim paceklik sebagai fenomena yang selalu terjadi sebagai sumber pendapatan andalan rumah tangga, ma</w:t>
      </w:r>
      <w:r>
        <w:rPr>
          <w:rFonts w:ascii="Times New Roman" w:eastAsia="TimesNewRoman" w:hAnsi="Times New Roman" w:cs="Times New Roman"/>
          <w:sz w:val="24"/>
          <w:szCs w:val="24"/>
        </w:rPr>
        <w:t xml:space="preserve">ka pada gilirannya mempengaruhi </w:t>
      </w:r>
      <w:r w:rsidRPr="0015635E">
        <w:rPr>
          <w:rFonts w:ascii="Times New Roman" w:eastAsia="TimesNewRoman" w:hAnsi="Times New Roman" w:cs="Times New Roman"/>
          <w:sz w:val="24"/>
          <w:szCs w:val="24"/>
        </w:rPr>
        <w:t>pengeluaran (konsumsi) rumah tangga nelayan baik untuk pangan maupun non-pangan juga untuk kebutuhan penangkapa</w:t>
      </w:r>
      <w:r>
        <w:rPr>
          <w:rFonts w:ascii="Times New Roman" w:eastAsia="TimesNewRoman" w:hAnsi="Times New Roman" w:cs="Times New Roman"/>
          <w:sz w:val="24"/>
          <w:szCs w:val="24"/>
        </w:rPr>
        <w:t>n n</w:t>
      </w:r>
      <w:r w:rsidRPr="0015635E">
        <w:rPr>
          <w:rFonts w:ascii="Times New Roman" w:eastAsia="TimesNewRoman" w:hAnsi="Times New Roman" w:cs="Times New Roman"/>
          <w:sz w:val="24"/>
          <w:szCs w:val="24"/>
        </w:rPr>
        <w:t xml:space="preserve">elayan tradisional dicirikan sebagai masyarakat miskin dengan rendahnya kualitas pangan dan pangan yang dikonsumsi, rendahnya tabungan dan investasi serta rendahnya taraf hidup. </w:t>
      </w:r>
      <w:r>
        <w:rPr>
          <w:rFonts w:ascii="Times New Roman" w:eastAsia="TimesNewRoman" w:hAnsi="Times New Roman" w:cs="Times New Roman"/>
          <w:sz w:val="24"/>
          <w:szCs w:val="24"/>
        </w:rPr>
        <w:t>Dicerminkan dengan pola gaya hidup nelayan yang masih tergolong sederhana.</w:t>
      </w:r>
    </w:p>
    <w:p w:rsidR="00980CC2"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Berangkat dari fenomena tersebut peneliti juga melihat keadaan yang terjadi pada kehidupan nelayan ditinjau dari perilaku konsumsi yang lebih spesifik pada nelayan buruh yang cenderung kehidupannya yang tergolong miskin di Kecamatan Banggae Timur Kabupaten Majene Sulawesi Barat.</w:t>
      </w:r>
    </w:p>
    <w:p w:rsidR="00980CC2" w:rsidRDefault="00980CC2" w:rsidP="00980CC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A26DBF">
        <w:rPr>
          <w:rFonts w:ascii="Times New Roman" w:hAnsi="Times New Roman" w:cs="Times New Roman"/>
          <w:sz w:val="24"/>
          <w:szCs w:val="24"/>
        </w:rPr>
        <w:t xml:space="preserve"> </w:t>
      </w:r>
      <w:r w:rsidRPr="00C26FB7">
        <w:rPr>
          <w:rFonts w:ascii="Times New Roman" w:hAnsi="Times New Roman" w:cs="Times New Roman"/>
          <w:sz w:val="24"/>
          <w:szCs w:val="24"/>
        </w:rPr>
        <w:t xml:space="preserve">  </w:t>
      </w:r>
      <w:r>
        <w:rPr>
          <w:rFonts w:ascii="Times New Roman" w:hAnsi="Times New Roman" w:cs="Times New Roman"/>
          <w:sz w:val="24"/>
          <w:szCs w:val="24"/>
        </w:rPr>
        <w:t xml:space="preserve">Namun dengan memperhatikan data BKID </w:t>
      </w:r>
      <w:r w:rsidRPr="00C26FB7">
        <w:rPr>
          <w:rFonts w:ascii="Times New Roman" w:hAnsi="Times New Roman" w:cs="Times New Roman"/>
          <w:color w:val="000000"/>
          <w:sz w:val="24"/>
          <w:szCs w:val="24"/>
        </w:rPr>
        <w:t>Kecamatan Banggae Timu</w:t>
      </w:r>
      <w:r>
        <w:rPr>
          <w:rFonts w:ascii="Times New Roman" w:hAnsi="Times New Roman" w:cs="Times New Roman"/>
          <w:color w:val="000000"/>
          <w:sz w:val="24"/>
          <w:szCs w:val="24"/>
        </w:rPr>
        <w:t xml:space="preserve">r, Banggae timur </w:t>
      </w:r>
      <w:r w:rsidRPr="00C26FB7">
        <w:rPr>
          <w:rFonts w:ascii="Times New Roman" w:hAnsi="Times New Roman" w:cs="Times New Roman"/>
          <w:color w:val="000000"/>
          <w:sz w:val="24"/>
          <w:szCs w:val="24"/>
        </w:rPr>
        <w:t xml:space="preserve">juga memiliki potensi </w:t>
      </w:r>
      <w:r>
        <w:rPr>
          <w:rFonts w:ascii="Times New Roman" w:hAnsi="Times New Roman" w:cs="Times New Roman"/>
          <w:color w:val="000000"/>
          <w:sz w:val="24"/>
          <w:szCs w:val="24"/>
        </w:rPr>
        <w:t xml:space="preserve">pada </w:t>
      </w:r>
      <w:r w:rsidRPr="00C26FB7">
        <w:rPr>
          <w:rFonts w:ascii="Times New Roman" w:hAnsi="Times New Roman" w:cs="Times New Roman"/>
          <w:color w:val="000000"/>
          <w:sz w:val="24"/>
          <w:szCs w:val="24"/>
        </w:rPr>
        <w:lastRenderedPageBreak/>
        <w:t>tangkapan hasil lautnya</w:t>
      </w:r>
      <w:r w:rsidRPr="00C26FB7">
        <w:rPr>
          <w:rFonts w:ascii="Times New Roman" w:hAnsi="Times New Roman" w:cs="Times New Roman"/>
          <w:color w:val="FF0000"/>
          <w:sz w:val="24"/>
          <w:szCs w:val="24"/>
        </w:rPr>
        <w:t xml:space="preserve">. </w:t>
      </w:r>
      <w:r w:rsidRPr="00C26FB7">
        <w:rPr>
          <w:rFonts w:ascii="Times New Roman" w:hAnsi="Times New Roman" w:cs="Times New Roman"/>
          <w:color w:val="000000"/>
          <w:sz w:val="24"/>
          <w:szCs w:val="24"/>
        </w:rPr>
        <w:t xml:space="preserve">Ikan tuna, ikan cakalang, ikan tongkol dan ikan layang merupakan hasil andalan utama. Hasil tangkapan terbesar di tahun 2014 adalah ikan tongkol sebesar 135.4 ton lebih tinggi dibandingkan tahun sebelumnya yakni </w:t>
      </w:r>
      <w:r w:rsidRPr="00C26FB7">
        <w:rPr>
          <w:rFonts w:ascii="Times New Roman" w:hAnsi="Times New Roman" w:cs="Times New Roman"/>
          <w:sz w:val="24"/>
          <w:szCs w:val="24"/>
        </w:rPr>
        <w:t>sebesar 106.8 ton. Hasil</w:t>
      </w:r>
      <w:r w:rsidRPr="00C26FB7">
        <w:rPr>
          <w:rFonts w:ascii="Times New Roman" w:hAnsi="Times New Roman" w:cs="Times New Roman"/>
          <w:color w:val="000000"/>
          <w:sz w:val="24"/>
          <w:szCs w:val="24"/>
        </w:rPr>
        <w:t xml:space="preserve"> </w:t>
      </w:r>
      <w:r w:rsidRPr="00C26FB7">
        <w:rPr>
          <w:rFonts w:ascii="Times New Roman" w:hAnsi="Times New Roman" w:cs="Times New Roman"/>
          <w:sz w:val="24"/>
          <w:szCs w:val="24"/>
        </w:rPr>
        <w:t>tangkapan terkecil yaitu ikan layang sebesar 10.1 ton</w:t>
      </w:r>
      <w:r>
        <w:rPr>
          <w:rFonts w:ascii="Times New Roman" w:hAnsi="Times New Roman" w:cs="Times New Roman"/>
          <w:sz w:val="24"/>
          <w:szCs w:val="24"/>
        </w:rPr>
        <w:t xml:space="preserve"> untuk lebih jelasnya dapat diperhatikan pada tabel 1.1, sebagai berikut: </w:t>
      </w:r>
    </w:p>
    <w:p w:rsidR="00980CC2" w:rsidRPr="000F6E97" w:rsidRDefault="00980CC2" w:rsidP="00980CC2">
      <w:pPr>
        <w:autoSpaceDE w:val="0"/>
        <w:autoSpaceDN w:val="0"/>
        <w:adjustRightInd w:val="0"/>
        <w:spacing w:after="0" w:line="240" w:lineRule="auto"/>
        <w:jc w:val="both"/>
        <w:rPr>
          <w:rFonts w:ascii="Times New Roman" w:hAnsi="Times New Roman" w:cs="Times New Roman"/>
          <w:b/>
          <w:color w:val="000000"/>
          <w:sz w:val="24"/>
          <w:szCs w:val="24"/>
        </w:rPr>
      </w:pPr>
      <w:r w:rsidRPr="000F6E97">
        <w:rPr>
          <w:rFonts w:ascii="Times New Roman" w:hAnsi="Times New Roman" w:cs="Times New Roman"/>
          <w:b/>
          <w:color w:val="000000"/>
          <w:sz w:val="24"/>
          <w:szCs w:val="24"/>
        </w:rPr>
        <w:t>Tabel 1.1 Perkembangan Produksi Perikanan Kecamatan Banggae Timur dalam (ton) Tahun 2013-2014</w:t>
      </w:r>
    </w:p>
    <w:p w:rsidR="00980CC2" w:rsidRPr="000F6E97" w:rsidRDefault="00980CC2" w:rsidP="00980CC2">
      <w:pPr>
        <w:autoSpaceDE w:val="0"/>
        <w:autoSpaceDN w:val="0"/>
        <w:adjustRightInd w:val="0"/>
        <w:spacing w:after="0" w:line="240" w:lineRule="auto"/>
        <w:ind w:firstLine="851"/>
        <w:jc w:val="both"/>
        <w:rPr>
          <w:rFonts w:ascii="Times New Roman" w:hAnsi="Times New Roman" w:cs="Times New Roman"/>
          <w:b/>
          <w:color w:val="000000"/>
          <w:sz w:val="24"/>
          <w:szCs w:val="24"/>
        </w:rPr>
      </w:pPr>
    </w:p>
    <w:tbl>
      <w:tblPr>
        <w:tblStyle w:val="TableGrid"/>
        <w:tblW w:w="0" w:type="auto"/>
        <w:tblLook w:val="04A0"/>
      </w:tblPr>
      <w:tblGrid>
        <w:gridCol w:w="1520"/>
        <w:gridCol w:w="1155"/>
        <w:gridCol w:w="1155"/>
      </w:tblGrid>
      <w:tr w:rsidR="00980CC2" w:rsidRPr="0004787B" w:rsidTr="00CC5F8E">
        <w:tc>
          <w:tcPr>
            <w:tcW w:w="2786" w:type="dxa"/>
          </w:tcPr>
          <w:p w:rsidR="00980CC2" w:rsidRPr="0004787B" w:rsidRDefault="00980CC2" w:rsidP="00CC5F8E">
            <w:pPr>
              <w:jc w:val="center"/>
              <w:rPr>
                <w:rFonts w:ascii="Times New Roman" w:hAnsi="Times New Roman" w:cs="Times New Roman"/>
                <w:b/>
                <w:sz w:val="18"/>
                <w:szCs w:val="18"/>
              </w:rPr>
            </w:pPr>
            <w:r w:rsidRPr="0004787B">
              <w:rPr>
                <w:rFonts w:ascii="Times New Roman" w:hAnsi="Times New Roman" w:cs="Times New Roman"/>
                <w:b/>
                <w:sz w:val="18"/>
                <w:szCs w:val="18"/>
              </w:rPr>
              <w:t>Jenis Ikan</w:t>
            </w:r>
          </w:p>
        </w:tc>
        <w:tc>
          <w:tcPr>
            <w:tcW w:w="2684" w:type="dxa"/>
          </w:tcPr>
          <w:p w:rsidR="00980CC2" w:rsidRPr="0004787B" w:rsidRDefault="00980CC2" w:rsidP="00CC5F8E">
            <w:pPr>
              <w:jc w:val="center"/>
              <w:rPr>
                <w:rFonts w:ascii="Times New Roman" w:hAnsi="Times New Roman" w:cs="Times New Roman"/>
                <w:b/>
                <w:sz w:val="18"/>
                <w:szCs w:val="18"/>
                <w:lang w:val="id-ID"/>
              </w:rPr>
            </w:pPr>
            <w:r w:rsidRPr="0004787B">
              <w:rPr>
                <w:rFonts w:ascii="Times New Roman" w:hAnsi="Times New Roman" w:cs="Times New Roman"/>
                <w:b/>
                <w:sz w:val="18"/>
                <w:szCs w:val="18"/>
              </w:rPr>
              <w:t>2013</w:t>
            </w:r>
          </w:p>
          <w:p w:rsidR="00980CC2" w:rsidRPr="0004787B" w:rsidRDefault="00980CC2" w:rsidP="00CC5F8E">
            <w:pPr>
              <w:jc w:val="center"/>
              <w:rPr>
                <w:rFonts w:ascii="Times New Roman" w:hAnsi="Times New Roman" w:cs="Times New Roman"/>
                <w:b/>
                <w:sz w:val="18"/>
                <w:szCs w:val="18"/>
                <w:lang w:val="id-ID"/>
              </w:rPr>
            </w:pPr>
            <w:r w:rsidRPr="0004787B">
              <w:rPr>
                <w:rFonts w:ascii="Times New Roman" w:hAnsi="Times New Roman" w:cs="Times New Roman"/>
                <w:b/>
                <w:sz w:val="18"/>
                <w:szCs w:val="18"/>
                <w:lang w:val="id-ID"/>
              </w:rPr>
              <w:t>(ton)</w:t>
            </w:r>
          </w:p>
        </w:tc>
        <w:tc>
          <w:tcPr>
            <w:tcW w:w="2684" w:type="dxa"/>
          </w:tcPr>
          <w:p w:rsidR="00980CC2" w:rsidRPr="0004787B" w:rsidRDefault="00980CC2" w:rsidP="00CC5F8E">
            <w:pPr>
              <w:jc w:val="center"/>
              <w:rPr>
                <w:rFonts w:ascii="Times New Roman" w:hAnsi="Times New Roman" w:cs="Times New Roman"/>
                <w:b/>
                <w:sz w:val="18"/>
                <w:szCs w:val="18"/>
                <w:lang w:val="id-ID"/>
              </w:rPr>
            </w:pPr>
            <w:r w:rsidRPr="0004787B">
              <w:rPr>
                <w:rFonts w:ascii="Times New Roman" w:hAnsi="Times New Roman" w:cs="Times New Roman"/>
                <w:b/>
                <w:sz w:val="18"/>
                <w:szCs w:val="18"/>
              </w:rPr>
              <w:t>2014</w:t>
            </w:r>
          </w:p>
          <w:p w:rsidR="00980CC2" w:rsidRPr="0004787B" w:rsidRDefault="00980CC2" w:rsidP="00CC5F8E">
            <w:pPr>
              <w:jc w:val="center"/>
              <w:rPr>
                <w:rFonts w:ascii="Times New Roman" w:hAnsi="Times New Roman" w:cs="Times New Roman"/>
                <w:b/>
                <w:sz w:val="18"/>
                <w:szCs w:val="18"/>
                <w:lang w:val="id-ID"/>
              </w:rPr>
            </w:pPr>
            <w:r w:rsidRPr="0004787B">
              <w:rPr>
                <w:rFonts w:ascii="Times New Roman" w:hAnsi="Times New Roman" w:cs="Times New Roman"/>
                <w:b/>
                <w:sz w:val="18"/>
                <w:szCs w:val="18"/>
                <w:lang w:val="id-ID"/>
              </w:rPr>
              <w:t>(ton)</w:t>
            </w:r>
          </w:p>
        </w:tc>
      </w:tr>
      <w:tr w:rsidR="00980CC2" w:rsidRPr="0004787B" w:rsidTr="00CC5F8E">
        <w:tc>
          <w:tcPr>
            <w:tcW w:w="2786" w:type="dxa"/>
          </w:tcPr>
          <w:p w:rsidR="00980CC2" w:rsidRPr="0004787B" w:rsidRDefault="00980CC2" w:rsidP="00CC5F8E">
            <w:pPr>
              <w:spacing w:line="480" w:lineRule="auto"/>
              <w:jc w:val="both"/>
              <w:rPr>
                <w:rFonts w:ascii="Times New Roman" w:hAnsi="Times New Roman" w:cs="Times New Roman"/>
                <w:sz w:val="18"/>
                <w:szCs w:val="18"/>
              </w:rPr>
            </w:pPr>
            <w:r w:rsidRPr="0004787B">
              <w:rPr>
                <w:rFonts w:ascii="Times New Roman" w:hAnsi="Times New Roman" w:cs="Times New Roman"/>
                <w:sz w:val="18"/>
                <w:szCs w:val="18"/>
              </w:rPr>
              <w:t>Tuna</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73,7</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127,6</w:t>
            </w:r>
          </w:p>
        </w:tc>
      </w:tr>
      <w:tr w:rsidR="00980CC2" w:rsidRPr="0004787B" w:rsidTr="00CC5F8E">
        <w:tc>
          <w:tcPr>
            <w:tcW w:w="2786" w:type="dxa"/>
          </w:tcPr>
          <w:p w:rsidR="00980CC2" w:rsidRPr="0004787B" w:rsidRDefault="00980CC2" w:rsidP="00CC5F8E">
            <w:pPr>
              <w:spacing w:line="480" w:lineRule="auto"/>
              <w:jc w:val="both"/>
              <w:rPr>
                <w:rFonts w:ascii="Times New Roman" w:hAnsi="Times New Roman" w:cs="Times New Roman"/>
                <w:sz w:val="18"/>
                <w:szCs w:val="18"/>
              </w:rPr>
            </w:pPr>
            <w:r w:rsidRPr="0004787B">
              <w:rPr>
                <w:rFonts w:ascii="Times New Roman" w:hAnsi="Times New Roman" w:cs="Times New Roman"/>
                <w:sz w:val="18"/>
                <w:szCs w:val="18"/>
              </w:rPr>
              <w:t>Cakalang</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102,5</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73,8</w:t>
            </w:r>
          </w:p>
        </w:tc>
      </w:tr>
      <w:tr w:rsidR="00980CC2" w:rsidRPr="0004787B" w:rsidTr="00CC5F8E">
        <w:tc>
          <w:tcPr>
            <w:tcW w:w="2786" w:type="dxa"/>
          </w:tcPr>
          <w:p w:rsidR="00980CC2" w:rsidRPr="0004787B" w:rsidRDefault="00980CC2" w:rsidP="00CC5F8E">
            <w:pPr>
              <w:spacing w:line="480" w:lineRule="auto"/>
              <w:jc w:val="both"/>
              <w:rPr>
                <w:rFonts w:ascii="Times New Roman" w:hAnsi="Times New Roman" w:cs="Times New Roman"/>
                <w:sz w:val="18"/>
                <w:szCs w:val="18"/>
              </w:rPr>
            </w:pPr>
            <w:r w:rsidRPr="0004787B">
              <w:rPr>
                <w:rFonts w:ascii="Times New Roman" w:hAnsi="Times New Roman" w:cs="Times New Roman"/>
                <w:sz w:val="18"/>
                <w:szCs w:val="18"/>
              </w:rPr>
              <w:t>Tongkol</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106,8</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135,4</w:t>
            </w:r>
          </w:p>
        </w:tc>
      </w:tr>
      <w:tr w:rsidR="00980CC2" w:rsidRPr="0004787B" w:rsidTr="00CC5F8E">
        <w:tc>
          <w:tcPr>
            <w:tcW w:w="2786" w:type="dxa"/>
          </w:tcPr>
          <w:p w:rsidR="00980CC2" w:rsidRPr="0004787B" w:rsidRDefault="00980CC2" w:rsidP="00CC5F8E">
            <w:pPr>
              <w:spacing w:line="480" w:lineRule="auto"/>
              <w:jc w:val="both"/>
              <w:rPr>
                <w:rFonts w:ascii="Times New Roman" w:hAnsi="Times New Roman" w:cs="Times New Roman"/>
                <w:sz w:val="18"/>
                <w:szCs w:val="18"/>
              </w:rPr>
            </w:pPr>
            <w:r w:rsidRPr="0004787B">
              <w:rPr>
                <w:rFonts w:ascii="Times New Roman" w:hAnsi="Times New Roman" w:cs="Times New Roman"/>
                <w:sz w:val="18"/>
                <w:szCs w:val="18"/>
              </w:rPr>
              <w:t>Layang</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92,4</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113,1</w:t>
            </w:r>
          </w:p>
        </w:tc>
      </w:tr>
      <w:tr w:rsidR="00980CC2" w:rsidRPr="0004787B" w:rsidTr="00CC5F8E">
        <w:tc>
          <w:tcPr>
            <w:tcW w:w="2786" w:type="dxa"/>
          </w:tcPr>
          <w:p w:rsidR="00980CC2" w:rsidRPr="0004787B" w:rsidRDefault="00980CC2" w:rsidP="00CC5F8E">
            <w:pPr>
              <w:spacing w:line="480" w:lineRule="auto"/>
              <w:jc w:val="both"/>
              <w:rPr>
                <w:rFonts w:ascii="Times New Roman" w:hAnsi="Times New Roman" w:cs="Times New Roman"/>
                <w:sz w:val="18"/>
                <w:szCs w:val="18"/>
              </w:rPr>
            </w:pPr>
            <w:r w:rsidRPr="0004787B">
              <w:rPr>
                <w:rFonts w:ascii="Times New Roman" w:hAnsi="Times New Roman" w:cs="Times New Roman"/>
                <w:sz w:val="18"/>
                <w:szCs w:val="18"/>
                <w:lang w:val="id-ID"/>
              </w:rPr>
              <w:t>Ikan T</w:t>
            </w:r>
            <w:r w:rsidRPr="0004787B">
              <w:rPr>
                <w:rFonts w:ascii="Times New Roman" w:hAnsi="Times New Roman" w:cs="Times New Roman"/>
                <w:sz w:val="18"/>
                <w:szCs w:val="18"/>
              </w:rPr>
              <w:t>erbang</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10,1</w:t>
            </w:r>
          </w:p>
        </w:tc>
      </w:tr>
      <w:tr w:rsidR="00980CC2" w:rsidRPr="0004787B" w:rsidTr="00CC5F8E">
        <w:tc>
          <w:tcPr>
            <w:tcW w:w="2786" w:type="dxa"/>
          </w:tcPr>
          <w:p w:rsidR="00980CC2" w:rsidRPr="0004787B" w:rsidRDefault="00980CC2" w:rsidP="00CC5F8E">
            <w:pPr>
              <w:spacing w:line="480" w:lineRule="auto"/>
              <w:jc w:val="both"/>
              <w:rPr>
                <w:rFonts w:ascii="Times New Roman" w:hAnsi="Times New Roman" w:cs="Times New Roman"/>
                <w:sz w:val="18"/>
                <w:szCs w:val="18"/>
              </w:rPr>
            </w:pPr>
            <w:r w:rsidRPr="0004787B">
              <w:rPr>
                <w:rFonts w:ascii="Times New Roman" w:hAnsi="Times New Roman" w:cs="Times New Roman"/>
                <w:sz w:val="18"/>
                <w:szCs w:val="18"/>
              </w:rPr>
              <w:t>Bambangan Merah</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13,5</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11,4</w:t>
            </w:r>
          </w:p>
        </w:tc>
      </w:tr>
      <w:tr w:rsidR="00980CC2" w:rsidRPr="0004787B" w:rsidTr="00CC5F8E">
        <w:tc>
          <w:tcPr>
            <w:tcW w:w="2786" w:type="dxa"/>
          </w:tcPr>
          <w:p w:rsidR="00980CC2" w:rsidRPr="0004787B" w:rsidRDefault="00980CC2" w:rsidP="00CC5F8E">
            <w:pPr>
              <w:spacing w:line="480" w:lineRule="auto"/>
              <w:jc w:val="both"/>
              <w:rPr>
                <w:rFonts w:ascii="Times New Roman" w:hAnsi="Times New Roman" w:cs="Times New Roman"/>
                <w:sz w:val="18"/>
                <w:szCs w:val="18"/>
                <w:lang w:val="id-ID"/>
              </w:rPr>
            </w:pPr>
            <w:r w:rsidRPr="0004787B">
              <w:rPr>
                <w:rFonts w:ascii="Times New Roman" w:hAnsi="Times New Roman" w:cs="Times New Roman"/>
                <w:sz w:val="18"/>
                <w:szCs w:val="18"/>
              </w:rPr>
              <w:t xml:space="preserve">Ikan </w:t>
            </w:r>
            <w:r w:rsidRPr="0004787B">
              <w:rPr>
                <w:rFonts w:ascii="Times New Roman" w:hAnsi="Times New Roman" w:cs="Times New Roman"/>
                <w:sz w:val="18"/>
                <w:szCs w:val="18"/>
                <w:lang w:val="id-ID"/>
              </w:rPr>
              <w:t>Lainnya</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115,4</w:t>
            </w:r>
          </w:p>
        </w:tc>
        <w:tc>
          <w:tcPr>
            <w:tcW w:w="2684" w:type="dxa"/>
          </w:tcPr>
          <w:p w:rsidR="00980CC2" w:rsidRPr="0004787B" w:rsidRDefault="00980CC2" w:rsidP="00CC5F8E">
            <w:pPr>
              <w:spacing w:line="480" w:lineRule="auto"/>
              <w:jc w:val="center"/>
              <w:rPr>
                <w:rFonts w:ascii="Times New Roman" w:hAnsi="Times New Roman" w:cs="Times New Roman"/>
                <w:sz w:val="18"/>
                <w:szCs w:val="18"/>
              </w:rPr>
            </w:pPr>
            <w:r w:rsidRPr="0004787B">
              <w:rPr>
                <w:rFonts w:ascii="Times New Roman" w:hAnsi="Times New Roman" w:cs="Times New Roman"/>
                <w:sz w:val="18"/>
                <w:szCs w:val="18"/>
              </w:rPr>
              <w:t>60,8</w:t>
            </w:r>
          </w:p>
        </w:tc>
      </w:tr>
    </w:tbl>
    <w:p w:rsidR="00980CC2" w:rsidRDefault="008B291D" w:rsidP="00980CC2">
      <w:pPr>
        <w:autoSpaceDE w:val="0"/>
        <w:autoSpaceDN w:val="0"/>
        <w:adjustRightInd w:val="0"/>
        <w:spacing w:after="0" w:line="480" w:lineRule="auto"/>
        <w:ind w:firstLine="993"/>
        <w:jc w:val="both"/>
        <w:rPr>
          <w:rFonts w:ascii="Times New Roman" w:eastAsia="TimesNewRoman" w:hAnsi="Times New Roman" w:cs="Times New Roman"/>
          <w:sz w:val="24"/>
          <w:szCs w:val="24"/>
        </w:rPr>
      </w:pPr>
      <w:r w:rsidRPr="008B291D">
        <w:rPr>
          <w:rFonts w:ascii="Times New Roman" w:eastAsiaTheme="minorHAnsi" w:hAnsi="Times New Roman" w:cs="Times New Roman"/>
          <w:noProof/>
          <w:sz w:val="18"/>
          <w:szCs w:val="18"/>
        </w:rPr>
        <w:pict>
          <v:rect id="_x0000_s1035" style="position:absolute;left:0;text-align:left;margin-left:-15.25pt;margin-top:3.5pt;width:237.75pt;height:23.25pt;z-index:251671552;mso-position-horizontal-relative:text;mso-position-vertical-relative:text" strokecolor="white [3212]">
            <v:textbox style="mso-next-textbox:#_x0000_s1035">
              <w:txbxContent>
                <w:p w:rsidR="00CC5F8E" w:rsidRPr="0079377E" w:rsidRDefault="00CC5F8E" w:rsidP="00980CC2">
                  <w:pPr>
                    <w:spacing w:line="480" w:lineRule="auto"/>
                    <w:rPr>
                      <w:rFonts w:ascii="Times New Roman" w:hAnsi="Times New Roman" w:cs="Times New Roman"/>
                      <w:sz w:val="20"/>
                      <w:szCs w:val="20"/>
                    </w:rPr>
                  </w:pPr>
                  <w:r w:rsidRPr="0079377E">
                    <w:rPr>
                      <w:rFonts w:ascii="Times New Roman" w:hAnsi="Times New Roman" w:cs="Times New Roman"/>
                      <w:i/>
                      <w:iCs/>
                      <w:sz w:val="20"/>
                      <w:szCs w:val="20"/>
                    </w:rPr>
                    <w:t>Sumber : KCDA Banggae Timur 2014 - 2015</w:t>
                  </w:r>
                </w:p>
                <w:p w:rsidR="00CC5F8E" w:rsidRDefault="00CC5F8E" w:rsidP="00980CC2"/>
              </w:txbxContent>
            </v:textbox>
          </v:rect>
        </w:pict>
      </w:r>
    </w:p>
    <w:p w:rsidR="00980CC2" w:rsidRDefault="00980CC2" w:rsidP="00980CC2">
      <w:pPr>
        <w:autoSpaceDE w:val="0"/>
        <w:autoSpaceDN w:val="0"/>
        <w:adjustRightInd w:val="0"/>
        <w:spacing w:after="0" w:line="240" w:lineRule="auto"/>
        <w:ind w:firstLine="993"/>
        <w:jc w:val="both"/>
        <w:rPr>
          <w:rFonts w:ascii="Times New Roman" w:eastAsia="TimesNewRoman" w:hAnsi="Times New Roman" w:cs="Times New Roman"/>
          <w:sz w:val="24"/>
          <w:szCs w:val="24"/>
        </w:rPr>
      </w:pPr>
    </w:p>
    <w:p w:rsidR="00980CC2"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Dilihat dari produksi perikanan tangkap di Kecamatan Banggae Timur pada tahun 2013 hingga 2014 mengalami peningkatan </w:t>
      </w:r>
      <w:r>
        <w:rPr>
          <w:rFonts w:ascii="Times New Roman" w:eastAsia="TimesNewRoman" w:hAnsi="Times New Roman" w:cs="Times New Roman"/>
          <w:sz w:val="24"/>
          <w:szCs w:val="24"/>
        </w:rPr>
        <w:lastRenderedPageBreak/>
        <w:t xml:space="preserve">namun kadang pula hasil  produksi tangkapan ikan nelayan di Kecamatan Banggae Timur berfluktuatif. </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eastAsia="TimesNewRoman" w:hAnsi="Times New Roman" w:cs="Times New Roman"/>
          <w:sz w:val="24"/>
          <w:szCs w:val="24"/>
        </w:rPr>
        <w:t xml:space="preserve">Berbagai permasalahan yang terjadi yang menyangkut pendapatan yang diperoleh nelayan, konsumsi nelayan yang secara tidak langsung berhubungan dengan kemiskinan nelayan yang dirasa perlu untuk mengetahui bagaimana nelayan dapat bertahan hidup dengan keadaan ekonomi pada masa sekarang sehingga dapat memberikan sumbangsi pemikiran untuk kehidupan nelayan yang lebih baik. Berdasarkan hal tersebut maka masalah tersebut menarik untuk diteliti yaitu mengenai </w:t>
      </w:r>
      <w:r w:rsidRPr="00924FD9">
        <w:rPr>
          <w:rFonts w:ascii="Times New Roman" w:eastAsia="TimesNewRoman" w:hAnsi="Times New Roman" w:cs="Times New Roman"/>
          <w:sz w:val="24"/>
          <w:szCs w:val="24"/>
        </w:rPr>
        <w:t>"</w:t>
      </w:r>
      <w:r>
        <w:rPr>
          <w:rFonts w:ascii="Times New Roman" w:hAnsi="Times New Roman" w:cs="Times New Roman"/>
          <w:sz w:val="24"/>
          <w:szCs w:val="24"/>
        </w:rPr>
        <w:t xml:space="preserve">ANALISIS PENDAPATAN </w:t>
      </w:r>
      <w:r w:rsidRPr="00924FD9">
        <w:rPr>
          <w:rFonts w:ascii="Times New Roman" w:hAnsi="Times New Roman" w:cs="Times New Roman"/>
          <w:sz w:val="24"/>
          <w:szCs w:val="24"/>
        </w:rPr>
        <w:t xml:space="preserve">NELAYAN </w:t>
      </w:r>
      <w:r>
        <w:rPr>
          <w:rFonts w:ascii="Times New Roman" w:hAnsi="Times New Roman" w:cs="Times New Roman"/>
          <w:sz w:val="24"/>
          <w:szCs w:val="24"/>
        </w:rPr>
        <w:t xml:space="preserve">TANGKAP </w:t>
      </w:r>
      <w:r w:rsidRPr="00924FD9">
        <w:rPr>
          <w:rFonts w:ascii="Times New Roman" w:hAnsi="Times New Roman" w:cs="Times New Roman"/>
          <w:sz w:val="24"/>
          <w:szCs w:val="24"/>
        </w:rPr>
        <w:t>DI KECAMATAN BANGGAE TIMUR KABUPATEN MAJENE SULAWESI BARAT"</w:t>
      </w:r>
      <w:r>
        <w:rPr>
          <w:rFonts w:ascii="Times New Roman" w:hAnsi="Times New Roman" w:cs="Times New Roman"/>
          <w:sz w:val="24"/>
          <w:szCs w:val="24"/>
        </w:rPr>
        <w:t>.</w:t>
      </w:r>
    </w:p>
    <w:p w:rsidR="00980CC2" w:rsidRPr="00873920" w:rsidRDefault="00980CC2" w:rsidP="00980CC2">
      <w:pPr>
        <w:spacing w:after="0" w:line="360" w:lineRule="auto"/>
        <w:ind w:firstLine="851"/>
        <w:jc w:val="both"/>
        <w:rPr>
          <w:rFonts w:ascii="Times New Roman" w:hAnsi="Times New Roman" w:cs="Times New Roman"/>
          <w:sz w:val="24"/>
          <w:szCs w:val="24"/>
        </w:rPr>
      </w:pPr>
    </w:p>
    <w:p w:rsidR="00980CC2" w:rsidRDefault="00980CC2" w:rsidP="00980CC2">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TINJAUAN PUSTAKA </w:t>
      </w:r>
    </w:p>
    <w:p w:rsidR="00980CC2" w:rsidRDefault="00980CC2" w:rsidP="00980CC2">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 Masyarakat Nelayan Tangkap</w:t>
      </w:r>
    </w:p>
    <w:p w:rsidR="00980CC2" w:rsidRDefault="00980CC2" w:rsidP="00980CC2">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Gambaran Umum Nelayan Tangkap</w:t>
      </w:r>
    </w:p>
    <w:p w:rsidR="00980CC2"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sidRPr="0048539A">
        <w:rPr>
          <w:rFonts w:ascii="Times New Roman" w:eastAsia="TimesNewRoman" w:hAnsi="Times New Roman" w:cs="Times New Roman"/>
          <w:sz w:val="24"/>
          <w:szCs w:val="24"/>
        </w:rPr>
        <w:t xml:space="preserve">Peraturan Pemerintah Republik Indonesia Nomor 15 Tahun 1990 (15/90) Tentang Usaha </w:t>
      </w:r>
      <w:r w:rsidRPr="0048539A">
        <w:rPr>
          <w:rFonts w:ascii="Times New Roman" w:eastAsia="TimesNewRoman" w:hAnsi="Times New Roman" w:cs="Times New Roman"/>
          <w:sz w:val="24"/>
          <w:szCs w:val="24"/>
        </w:rPr>
        <w:lastRenderedPageBreak/>
        <w:t>Perikanan, bahwa nelayan didefinisikan sebagai orang yang mata pencahariannya melakukan penangkapan ikan. Dalam perstatistika</w:t>
      </w:r>
      <w:r>
        <w:rPr>
          <w:rFonts w:ascii="Times New Roman" w:eastAsia="TimesNewRoman" w:hAnsi="Times New Roman" w:cs="Times New Roman"/>
          <w:sz w:val="24"/>
          <w:szCs w:val="24"/>
        </w:rPr>
        <w:t>a</w:t>
      </w:r>
      <w:r w:rsidRPr="0048539A">
        <w:rPr>
          <w:rFonts w:ascii="Times New Roman" w:eastAsia="TimesNewRoman" w:hAnsi="Times New Roman" w:cs="Times New Roman"/>
          <w:sz w:val="24"/>
          <w:szCs w:val="24"/>
        </w:rPr>
        <w:t>n perikanan perairan umum, nelayan didefinisikan sebagai orang yang secara aktif melakukan operasi penangkapan ikan di perairan umum. Orang yang melakukan pekerjaan seperti membuat jaring, mengangkut alat-alat penangkapan ikan ke dalam perahu atau kapal motor, mengangkut ikan dari perahu atau kapal motor, tidak dikategorikan sebagai nelayan (Departemen Kelautan dan Perikanan 2002).</w:t>
      </w:r>
    </w:p>
    <w:p w:rsidR="00980CC2" w:rsidRPr="00D13648" w:rsidRDefault="00980CC2" w:rsidP="00980CC2">
      <w:pPr>
        <w:autoSpaceDE w:val="0"/>
        <w:autoSpaceDN w:val="0"/>
        <w:adjustRightInd w:val="0"/>
        <w:spacing w:after="0" w:line="240" w:lineRule="auto"/>
        <w:jc w:val="both"/>
        <w:rPr>
          <w:rFonts w:ascii="Times New Roman" w:eastAsia="TimesNewRoman" w:hAnsi="Times New Roman" w:cs="Times New Roman"/>
          <w:b/>
          <w:sz w:val="24"/>
          <w:szCs w:val="24"/>
        </w:rPr>
      </w:pPr>
      <w:r w:rsidRPr="00D13648">
        <w:rPr>
          <w:rFonts w:ascii="Times New Roman" w:eastAsia="TimesNewRoman" w:hAnsi="Times New Roman" w:cs="Times New Roman"/>
          <w:b/>
          <w:sz w:val="24"/>
          <w:szCs w:val="24"/>
        </w:rPr>
        <w:t>2. Kehidupan Masyarakat Nelayan Tangkap</w:t>
      </w:r>
    </w:p>
    <w:p w:rsidR="00980CC2" w:rsidRPr="008B5A5C"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Pr>
          <w:rFonts w:ascii="Times New Roman" w:hAnsi="Times New Roman" w:cs="Times New Roman"/>
          <w:sz w:val="24"/>
          <w:szCs w:val="24"/>
        </w:rPr>
        <w:t xml:space="preserve">Masyarakat nelayan adalah masyarakat yang hidup, tumbuh, dan berkembang di kawasan pesisir, yakni suatu kawasan transisi antara wilayah darat dan laut. Sebagai suatau sistem, masyarakat nelayan terdiri atas kategori-kategori sosial yang membentuk kesatuan sosial. Masyarakat nelayan juga mempunyai sistem nilai dan simbol-simbol kebudayaan sebagai reverensi perilaku masyarakat sehari-hari. </w:t>
      </w: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Kusnadi (2013: 65) masyarakat nelayan merupakan unit </w:t>
      </w:r>
      <w:r>
        <w:rPr>
          <w:rFonts w:ascii="Times New Roman" w:hAnsi="Times New Roman" w:cs="Times New Roman"/>
          <w:sz w:val="24"/>
          <w:szCs w:val="24"/>
        </w:rPr>
        <w:lastRenderedPageBreak/>
        <w:t xml:space="preserve">sosial utama dalam kehidupan masyarakat pesisir, sehingga kebudayaan masyarakat nelayan merupakan pilar terpenting dari kebudayaan masyarakat pesisir. </w:t>
      </w:r>
    </w:p>
    <w:p w:rsidR="00980CC2" w:rsidRDefault="00980CC2" w:rsidP="00980CC2">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 Konsep Pendapatan Nelayan Tangkap</w:t>
      </w:r>
    </w:p>
    <w:p w:rsidR="00980CC2" w:rsidRPr="0004787B" w:rsidRDefault="00980CC2" w:rsidP="00980CC2">
      <w:pPr>
        <w:autoSpaceDE w:val="0"/>
        <w:autoSpaceDN w:val="0"/>
        <w:adjustRightInd w:val="0"/>
        <w:spacing w:after="0" w:line="240" w:lineRule="auto"/>
        <w:jc w:val="both"/>
        <w:rPr>
          <w:rFonts w:ascii="Times New Roman" w:hAnsi="Times New Roman" w:cs="Times New Roman"/>
          <w:sz w:val="24"/>
          <w:szCs w:val="24"/>
        </w:rPr>
      </w:pPr>
    </w:p>
    <w:p w:rsidR="00980CC2" w:rsidRDefault="00980CC2" w:rsidP="00980CC2">
      <w:pPr>
        <w:spacing w:line="240" w:lineRule="auto"/>
        <w:jc w:val="both"/>
        <w:rPr>
          <w:rFonts w:ascii="Times New Roman" w:eastAsia="Calibri" w:hAnsi="Times New Roman" w:cs="Times New Roman"/>
          <w:b/>
          <w:bCs/>
          <w:sz w:val="24"/>
          <w:szCs w:val="24"/>
        </w:rPr>
      </w:pPr>
    </w:p>
    <w:p w:rsidR="00980CC2" w:rsidRDefault="00980CC2" w:rsidP="00980CC2">
      <w:p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Pengertian Pendapatan Nelayan Tangkap</w:t>
      </w:r>
    </w:p>
    <w:p w:rsidR="00980CC2"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Dalam menjalankan kehidupan sehari-hari manusia khususnya disini nelayan harus bekerja melaut dan mendapatkan ikan untuk dijual dan akan mendapatkan balas jasa berupa pendapatan, pendapatan disini adalah balas jasa karena telah melakukan pekerjaan dan sebagai modal untuk menyambung kehidupan dan memenuhi kebutuhan sehari-hari.</w:t>
      </w:r>
    </w:p>
    <w:p w:rsidR="00980CC2" w:rsidRPr="00586151"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sidRPr="000F68DF">
        <w:rPr>
          <w:rFonts w:ascii="Times New Roman" w:eastAsia="TimesNewRoman" w:hAnsi="Times New Roman" w:cs="Times New Roman"/>
          <w:sz w:val="24"/>
          <w:szCs w:val="24"/>
        </w:rPr>
        <w:t xml:space="preserve">Pendapatan disebut juga dengan </w:t>
      </w:r>
      <w:r w:rsidRPr="000F68DF">
        <w:rPr>
          <w:rFonts w:ascii="Times New Roman" w:eastAsia="TimesNewRoman" w:hAnsi="Times New Roman" w:cs="Times New Roman"/>
          <w:i/>
          <w:iCs/>
          <w:sz w:val="24"/>
          <w:szCs w:val="24"/>
        </w:rPr>
        <w:t xml:space="preserve">income </w:t>
      </w:r>
      <w:r w:rsidRPr="000F68DF">
        <w:rPr>
          <w:rFonts w:ascii="Times New Roman" w:eastAsia="TimesNewRoman" w:hAnsi="Times New Roman" w:cs="Times New Roman"/>
          <w:sz w:val="24"/>
          <w:szCs w:val="24"/>
        </w:rPr>
        <w:t>yaitu imbalan yang diterima oleh</w:t>
      </w:r>
      <w:r>
        <w:rPr>
          <w:rFonts w:ascii="Times New Roman" w:eastAsia="TimesNewRoman" w:hAnsi="Times New Roman" w:cs="Times New Roman"/>
          <w:sz w:val="24"/>
          <w:szCs w:val="24"/>
        </w:rPr>
        <w:t xml:space="preserve"> </w:t>
      </w:r>
      <w:r w:rsidRPr="000F68DF">
        <w:rPr>
          <w:rFonts w:ascii="Times New Roman" w:eastAsia="TimesNewRoman" w:hAnsi="Times New Roman" w:cs="Times New Roman"/>
          <w:sz w:val="24"/>
          <w:szCs w:val="24"/>
        </w:rPr>
        <w:t>seluruh rumah tangga pada lapisan masyarakat dalam suatu negara/daerah, dari penyerahan faktor-faktor produksi atau setelah melakukan kegiatan</w:t>
      </w:r>
      <w:r>
        <w:rPr>
          <w:rFonts w:ascii="Times New Roman" w:eastAsia="TimesNewRoman" w:hAnsi="Times New Roman" w:cs="Times New Roman"/>
          <w:sz w:val="24"/>
          <w:szCs w:val="24"/>
        </w:rPr>
        <w:t xml:space="preserve"> </w:t>
      </w:r>
      <w:r w:rsidRPr="000F68DF">
        <w:rPr>
          <w:rFonts w:ascii="Times New Roman" w:eastAsia="TimesNewRoman" w:hAnsi="Times New Roman" w:cs="Times New Roman"/>
          <w:sz w:val="24"/>
          <w:szCs w:val="24"/>
        </w:rPr>
        <w:t>perekonomian. Pendapatan tersebut digunakan oleh masyarakat untuk memenuhi</w:t>
      </w:r>
      <w:r>
        <w:rPr>
          <w:rFonts w:ascii="Times New Roman" w:eastAsia="TimesNewRoman" w:hAnsi="Times New Roman" w:cs="Times New Roman"/>
          <w:sz w:val="24"/>
          <w:szCs w:val="24"/>
        </w:rPr>
        <w:t xml:space="preserve"> </w:t>
      </w:r>
      <w:r w:rsidRPr="000F68DF">
        <w:rPr>
          <w:rFonts w:ascii="Times New Roman" w:eastAsia="TimesNewRoman" w:hAnsi="Times New Roman" w:cs="Times New Roman"/>
          <w:sz w:val="24"/>
          <w:szCs w:val="24"/>
        </w:rPr>
        <w:t xml:space="preserve">kebutuhan konsumsi dan sisanya </w:t>
      </w:r>
      <w:r w:rsidRPr="000F68DF">
        <w:rPr>
          <w:rFonts w:ascii="Times New Roman" w:eastAsia="TimesNewRoman" w:hAnsi="Times New Roman" w:cs="Times New Roman"/>
          <w:sz w:val="24"/>
          <w:szCs w:val="24"/>
        </w:rPr>
        <w:lastRenderedPageBreak/>
        <w:t>merupakan tabungan untuk memenuhi hari depan (Tito 2011</w:t>
      </w:r>
      <w:r>
        <w:rPr>
          <w:rFonts w:ascii="Times New Roman" w:eastAsia="TimesNewRoman" w:hAnsi="Times New Roman" w:cs="Times New Roman"/>
          <w:sz w:val="24"/>
          <w:szCs w:val="24"/>
        </w:rPr>
        <w:t>:29</w:t>
      </w:r>
      <w:r w:rsidRPr="000F68DF">
        <w:rPr>
          <w:rFonts w:ascii="Times New Roman" w:eastAsia="TimesNewRoman" w:hAnsi="Times New Roman" w:cs="Times New Roman"/>
          <w:sz w:val="24"/>
          <w:szCs w:val="24"/>
        </w:rPr>
        <w:t>).</w:t>
      </w:r>
    </w:p>
    <w:p w:rsidR="00980CC2" w:rsidRDefault="00980CC2" w:rsidP="00980CC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275E83">
        <w:rPr>
          <w:rFonts w:ascii="Times New Roman" w:hAnsi="Times New Roman" w:cs="Times New Roman"/>
          <w:b/>
          <w:sz w:val="24"/>
          <w:szCs w:val="24"/>
        </w:rPr>
        <w:t xml:space="preserve">. </w:t>
      </w:r>
      <w:r>
        <w:rPr>
          <w:rFonts w:ascii="Times New Roman" w:hAnsi="Times New Roman" w:cs="Times New Roman"/>
          <w:b/>
          <w:sz w:val="24"/>
          <w:szCs w:val="24"/>
        </w:rPr>
        <w:t xml:space="preserve"> Indikator Pendapatan</w:t>
      </w:r>
    </w:p>
    <w:p w:rsidR="00980CC2" w:rsidRPr="00F80BDD" w:rsidRDefault="00980CC2" w:rsidP="00980CC2">
      <w:pPr>
        <w:autoSpaceDE w:val="0"/>
        <w:autoSpaceDN w:val="0"/>
        <w:adjustRightInd w:val="0"/>
        <w:spacing w:after="0" w:line="360" w:lineRule="auto"/>
        <w:ind w:firstLine="284"/>
        <w:jc w:val="both"/>
        <w:rPr>
          <w:rFonts w:ascii="Times New Roman" w:hAnsi="Times New Roman" w:cs="Times New Roman"/>
          <w:sz w:val="24"/>
          <w:szCs w:val="24"/>
        </w:rPr>
      </w:pPr>
      <w:r w:rsidRPr="00F80BDD">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F80BDD">
        <w:rPr>
          <w:rFonts w:ascii="Times New Roman" w:hAnsi="Times New Roman" w:cs="Times New Roman"/>
          <w:sz w:val="24"/>
          <w:szCs w:val="24"/>
        </w:rPr>
        <w:t>Biaya Operasional yang Digunakan Saat Melaut</w:t>
      </w: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F3552D">
        <w:rPr>
          <w:rFonts w:ascii="Times New Roman" w:hAnsi="Times New Roman" w:cs="Times New Roman"/>
          <w:sz w:val="24"/>
          <w:szCs w:val="24"/>
        </w:rPr>
        <w:t>Biaya adalah pengorbanan sumber ekonomis yang diukur dalam satuan uang yang telah terjadi, sedang terjadi atau kemungkinan yang akan terjadi untuk tujuan tertentu</w:t>
      </w:r>
      <w:r>
        <w:rPr>
          <w:rFonts w:ascii="Times New Roman" w:hAnsi="Times New Roman" w:cs="Times New Roman"/>
          <w:sz w:val="24"/>
          <w:szCs w:val="24"/>
        </w:rPr>
        <w:t xml:space="preserve"> yang dimaksud disini adalah biaya pengeluaran untuk membeli bahan bakar kapal yang habis dalam satu kali melaut atau satu kali proses produksi.</w:t>
      </w:r>
    </w:p>
    <w:p w:rsidR="00980CC2" w:rsidRPr="00F80BDD" w:rsidRDefault="00980CC2" w:rsidP="00980CC2">
      <w:pPr>
        <w:autoSpaceDE w:val="0"/>
        <w:autoSpaceDN w:val="0"/>
        <w:adjustRightInd w:val="0"/>
        <w:spacing w:after="0" w:line="480" w:lineRule="auto"/>
        <w:jc w:val="both"/>
        <w:rPr>
          <w:rFonts w:ascii="Times New Roman" w:hAnsi="Times New Roman" w:cs="Times New Roman"/>
          <w:sz w:val="24"/>
          <w:szCs w:val="24"/>
        </w:rPr>
      </w:pPr>
      <w:r w:rsidRPr="00F80BDD">
        <w:rPr>
          <w:rFonts w:ascii="Times New Roman" w:hAnsi="Times New Roman" w:cs="Times New Roman"/>
          <w:sz w:val="24"/>
          <w:szCs w:val="24"/>
        </w:rPr>
        <w:t xml:space="preserve">b.  Jumlah tenaga kerja </w:t>
      </w: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644499">
        <w:rPr>
          <w:rFonts w:ascii="Times New Roman" w:hAnsi="Times New Roman" w:cs="Times New Roman"/>
          <w:sz w:val="24"/>
          <w:szCs w:val="24"/>
        </w:rPr>
        <w:t>Berbicara masalah tenaga kerja di Indonesia dan juga sebagian besar negara-negara berkembang termasuk negara maju pada umumnya merupakan tenaga kerja yang dicurahkan untuk usaha nelayan atau usaha keluarga.</w:t>
      </w:r>
    </w:p>
    <w:p w:rsidR="00980CC2" w:rsidRPr="00060B43" w:rsidRDefault="00980CC2" w:rsidP="00980CC2">
      <w:pPr>
        <w:autoSpaceDE w:val="0"/>
        <w:autoSpaceDN w:val="0"/>
        <w:adjustRightInd w:val="0"/>
        <w:spacing w:after="0" w:line="360" w:lineRule="auto"/>
        <w:jc w:val="both"/>
        <w:rPr>
          <w:rFonts w:ascii="Times New Roman" w:hAnsi="Times New Roman" w:cs="Times New Roman"/>
          <w:sz w:val="24"/>
          <w:szCs w:val="24"/>
        </w:rPr>
      </w:pPr>
      <w:r w:rsidRPr="00060B43">
        <w:rPr>
          <w:rFonts w:ascii="Times New Roman" w:hAnsi="Times New Roman" w:cs="Times New Roman"/>
          <w:sz w:val="24"/>
          <w:szCs w:val="24"/>
        </w:rPr>
        <w:t>c. Jarak tempuh melaut</w:t>
      </w:r>
    </w:p>
    <w:p w:rsidR="00980CC2" w:rsidRPr="00F816AD"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183032">
        <w:rPr>
          <w:rFonts w:ascii="Times New Roman" w:hAnsi="Times New Roman" w:cs="Times New Roman"/>
          <w:sz w:val="24"/>
          <w:szCs w:val="24"/>
        </w:rPr>
        <w:t xml:space="preserve">Setidaknya ada tiga pola penangkapan ikan yang lazim dilakukan oleh nelayan. Pertama adalah pola penangkapan lebih dari satu hari. Penangkapan ikan seperti ini merupakan penangkapan ikan lepas pantai. Jauh dekatnya daerah </w:t>
      </w:r>
      <w:r w:rsidRPr="00183032">
        <w:rPr>
          <w:rFonts w:ascii="Times New Roman" w:hAnsi="Times New Roman" w:cs="Times New Roman"/>
          <w:sz w:val="24"/>
          <w:szCs w:val="24"/>
        </w:rPr>
        <w:lastRenderedPageBreak/>
        <w:t xml:space="preserve">tangkapan dan besar kecilnya perahu yang digunakan menentukan lamanya melaut. Kedua adalah pola penangkapan ikan satu hari. Biasanya nelayan berangkat melaut sekitar 14.00 mendarat kembali sekitar jam 09.00 hari berikutnya. </w:t>
      </w:r>
    </w:p>
    <w:p w:rsidR="00980CC2" w:rsidRPr="00060B43" w:rsidRDefault="00980CC2" w:rsidP="00980CC2">
      <w:pPr>
        <w:autoSpaceDE w:val="0"/>
        <w:autoSpaceDN w:val="0"/>
        <w:adjustRightInd w:val="0"/>
        <w:spacing w:after="0" w:line="360" w:lineRule="auto"/>
        <w:jc w:val="both"/>
        <w:rPr>
          <w:rFonts w:ascii="Times New Roman" w:hAnsi="Times New Roman" w:cs="Times New Roman"/>
          <w:sz w:val="24"/>
          <w:szCs w:val="24"/>
        </w:rPr>
      </w:pPr>
      <w:r w:rsidRPr="00060B43">
        <w:rPr>
          <w:rFonts w:ascii="Times New Roman" w:hAnsi="Times New Roman" w:cs="Times New Roman"/>
          <w:sz w:val="24"/>
          <w:szCs w:val="24"/>
        </w:rPr>
        <w:t>d. Hasil tangkapan nelayan</w:t>
      </w:r>
    </w:p>
    <w:p w:rsidR="00980CC2" w:rsidRPr="00AF1826"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EF3FF3">
        <w:rPr>
          <w:rFonts w:ascii="Times New Roman" w:hAnsi="Times New Roman" w:cs="Times New Roman"/>
          <w:sz w:val="24"/>
          <w:szCs w:val="24"/>
        </w:rPr>
        <w:t>Nelayan selalu mengharapkan hasil tangkapan ikan selalu mengalami peningkatan setiap harinya.</w:t>
      </w:r>
      <w:r>
        <w:rPr>
          <w:rFonts w:ascii="Times New Roman" w:hAnsi="Times New Roman" w:cs="Times New Roman"/>
          <w:sz w:val="24"/>
          <w:szCs w:val="24"/>
        </w:rPr>
        <w:t xml:space="preserve"> </w:t>
      </w:r>
      <w:r w:rsidRPr="00EF3FF3">
        <w:rPr>
          <w:rFonts w:ascii="Times New Roman" w:hAnsi="Times New Roman" w:cs="Times New Roman"/>
          <w:sz w:val="24"/>
          <w:szCs w:val="24"/>
        </w:rPr>
        <w:t xml:space="preserve">Hal tersebut dapat menyebabkan pendapatan nelayan terus mengalami peningkatan. </w:t>
      </w:r>
    </w:p>
    <w:p w:rsidR="00980CC2" w:rsidRPr="0089319F" w:rsidRDefault="00980CC2" w:rsidP="00980CC2">
      <w:pPr>
        <w:autoSpaceDE w:val="0"/>
        <w:autoSpaceDN w:val="0"/>
        <w:adjustRightInd w:val="0"/>
        <w:spacing w:after="0" w:line="360" w:lineRule="auto"/>
        <w:jc w:val="both"/>
        <w:rPr>
          <w:rFonts w:ascii="Times New Roman" w:hAnsi="Times New Roman" w:cs="Times New Roman"/>
          <w:bCs/>
          <w:sz w:val="24"/>
          <w:szCs w:val="24"/>
        </w:rPr>
      </w:pPr>
      <w:r w:rsidRPr="0089319F">
        <w:rPr>
          <w:rFonts w:ascii="Times New Roman" w:hAnsi="Times New Roman" w:cs="Times New Roman"/>
          <w:bCs/>
          <w:sz w:val="24"/>
          <w:szCs w:val="24"/>
        </w:rPr>
        <w:t>e. Pengalaman kerja nelayan</w:t>
      </w:r>
    </w:p>
    <w:p w:rsidR="00980CC2" w:rsidRPr="00F314B2" w:rsidRDefault="00E0567D" w:rsidP="00980CC2">
      <w:pPr>
        <w:autoSpaceDE w:val="0"/>
        <w:autoSpaceDN w:val="0"/>
        <w:adjustRightInd w:val="0"/>
        <w:spacing w:after="0" w:line="360" w:lineRule="auto"/>
        <w:ind w:firstLine="851"/>
        <w:jc w:val="both"/>
        <w:rPr>
          <w:rFonts w:ascii="Times New Roman" w:hAnsi="Times New Roman" w:cs="Times New Roman"/>
          <w:sz w:val="24"/>
          <w:szCs w:val="24"/>
        </w:rPr>
      </w:pPr>
      <w:r w:rsidRPr="008B291D">
        <w:rPr>
          <w:rFonts w:ascii="Times New Roman" w:eastAsia="Times New Roman" w:hAnsi="Times New Roman"/>
          <w:noProof/>
          <w:sz w:val="24"/>
          <w:szCs w:val="24"/>
        </w:rPr>
        <w:pict>
          <v:roundrect id="_x0000_s1046" style="position:absolute;left:0;text-align:left;margin-left:191.85pt;margin-top:93.6pt;width:121.95pt;height:25.5pt;z-index:251682816" arcsize="10923f" fillcolor="white [3201]" strokecolor="black [3200]" strokeweight="2.5pt">
            <v:shadow color="#868686"/>
            <v:textbox style="mso-next-textbox:#_x0000_s1046">
              <w:txbxContent>
                <w:p w:rsidR="00CC5F8E" w:rsidRPr="005E3D59" w:rsidRDefault="00CC5F8E" w:rsidP="00980CC2">
                  <w:pPr>
                    <w:jc w:val="center"/>
                    <w:rPr>
                      <w:rFonts w:ascii="Times New Roman" w:hAnsi="Times New Roman" w:cs="Times New Roman"/>
                      <w:b/>
                      <w:sz w:val="18"/>
                      <w:szCs w:val="18"/>
                    </w:rPr>
                  </w:pPr>
                  <w:r w:rsidRPr="005E3D59">
                    <w:rPr>
                      <w:rFonts w:ascii="Times New Roman" w:hAnsi="Times New Roman" w:cs="Times New Roman"/>
                      <w:b/>
                      <w:sz w:val="18"/>
                      <w:szCs w:val="18"/>
                    </w:rPr>
                    <w:t>Kesejahteraan Nelayan</w:t>
                  </w:r>
                </w:p>
              </w:txbxContent>
            </v:textbox>
          </v:roundrect>
        </w:pict>
      </w:r>
      <w:r w:rsidR="00980CC2">
        <w:rPr>
          <w:rFonts w:ascii="Times New Roman" w:hAnsi="Times New Roman" w:cs="Times New Roman"/>
          <w:sz w:val="24"/>
          <w:szCs w:val="24"/>
        </w:rPr>
        <w:t xml:space="preserve">Menurut Notoadmojo (2012:76) </w:t>
      </w:r>
      <w:r w:rsidR="00980CC2" w:rsidRPr="00D22EFF">
        <w:rPr>
          <w:rFonts w:ascii="Times New Roman" w:hAnsi="Times New Roman" w:cs="Times New Roman"/>
          <w:sz w:val="24"/>
          <w:szCs w:val="24"/>
        </w:rPr>
        <w:t>Pengetahuan adalah hasil dari tahu, dan ini terjadi setelah seseorang melakukan penginderaan terhadap suatu objek tertentu. Tanpa pengetahuan seseorang tidak mempunyai dasar untuk mengambil keputusan dan menentukan tindakan terhadap masalah ya</w:t>
      </w:r>
      <w:r w:rsidR="00980CC2">
        <w:rPr>
          <w:rFonts w:ascii="Times New Roman" w:hAnsi="Times New Roman" w:cs="Times New Roman"/>
          <w:sz w:val="24"/>
          <w:szCs w:val="24"/>
        </w:rPr>
        <w:t xml:space="preserve">ng dihadapi. </w:t>
      </w:r>
    </w:p>
    <w:p w:rsidR="00980CC2" w:rsidRPr="00586151" w:rsidRDefault="00980CC2" w:rsidP="00980CC2">
      <w:pPr>
        <w:autoSpaceDE w:val="0"/>
        <w:autoSpaceDN w:val="0"/>
        <w:adjustRightInd w:val="0"/>
        <w:spacing w:after="0" w:line="360" w:lineRule="auto"/>
        <w:jc w:val="both"/>
        <w:rPr>
          <w:rFonts w:ascii="Times New Roman" w:hAnsi="Times New Roman" w:cs="Times New Roman"/>
          <w:sz w:val="24"/>
          <w:szCs w:val="24"/>
        </w:rPr>
      </w:pPr>
      <w:r w:rsidRPr="00586151">
        <w:rPr>
          <w:rFonts w:ascii="Times New Roman" w:hAnsi="Times New Roman" w:cs="Times New Roman"/>
          <w:sz w:val="24"/>
          <w:szCs w:val="24"/>
        </w:rPr>
        <w:t>f.  Cuaca dan musim/iklim saat melaut</w:t>
      </w:r>
    </w:p>
    <w:p w:rsidR="00980CC2" w:rsidRPr="00C11755"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C11755">
        <w:rPr>
          <w:rFonts w:ascii="Times New Roman" w:hAnsi="Times New Roman" w:cs="Times New Roman"/>
          <w:sz w:val="24"/>
          <w:szCs w:val="24"/>
        </w:rPr>
        <w:t xml:space="preserve">Pendapatan rumah tangga dari kegiatan kenelayanan berfluktuasi menurut musim. Pada musim gelombang lemah, pendapatan nelayan cenderung tinggi </w:t>
      </w:r>
      <w:r w:rsidRPr="00C11755">
        <w:rPr>
          <w:rFonts w:ascii="Times New Roman" w:hAnsi="Times New Roman" w:cs="Times New Roman"/>
          <w:sz w:val="24"/>
          <w:szCs w:val="24"/>
        </w:rPr>
        <w:lastRenderedPageBreak/>
        <w:t>dibandingkan pada musim gelombang kuat atau pancaroba.</w:t>
      </w: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Permasalahan yang menyangkut nelayan dari segi pendapatannya setiap kali trip menangkap ikan dalam menyambung kehidupannya, </w:t>
      </w:r>
    </w:p>
    <w:p w:rsidR="00980CC2" w:rsidRDefault="00980CC2" w:rsidP="00980CC2">
      <w:pPr>
        <w:autoSpaceDE w:val="0"/>
        <w:autoSpaceDN w:val="0"/>
        <w:adjustRightInd w:val="0"/>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Pemaparan kerangka pikir ini menyebabkan peneliti ingin mencari informasi yang mendukung asumsi-asumsi peneliti yang akan dilakukan dalam penelitian selanjutnya, Skema Kerangka Pikir di bawah ini:</w:t>
      </w:r>
    </w:p>
    <w:p w:rsidR="00980CC2" w:rsidRDefault="00E0567D" w:rsidP="00980CC2">
      <w:pPr>
        <w:autoSpaceDE w:val="0"/>
        <w:autoSpaceDN w:val="0"/>
        <w:adjustRightInd w:val="0"/>
        <w:spacing w:after="0" w:line="480" w:lineRule="auto"/>
        <w:ind w:firstLine="851"/>
        <w:jc w:val="both"/>
        <w:rPr>
          <w:rFonts w:ascii="Times New Roman" w:eastAsia="Times New Roman" w:hAnsi="Times New Roman"/>
          <w:sz w:val="24"/>
          <w:szCs w:val="24"/>
        </w:rPr>
      </w:pPr>
      <w:r>
        <w:rPr>
          <w:rFonts w:ascii="Times New Roman" w:eastAsia="Times New Roman" w:hAnsi="Times New Roman"/>
          <w:noProof/>
          <w:sz w:val="24"/>
          <w:szCs w:val="24"/>
        </w:rPr>
        <w:pict>
          <v:roundrect id="_x0000_s1030" style="position:absolute;left:0;text-align:left;margin-left:61.1pt;margin-top:3.45pt;width:119pt;height:38.1pt;z-index:251666432" arcsize="10923f" fillcolor="white [3201]" strokecolor="black [3200]" strokeweight="2.5pt">
            <v:shadow color="#868686"/>
            <v:textbox style="mso-next-textbox:#_x0000_s1030">
              <w:txbxContent>
                <w:p w:rsidR="00CC5F8E" w:rsidRPr="00B33F3F" w:rsidRDefault="00CC5F8E" w:rsidP="00980CC2">
                  <w:pPr>
                    <w:jc w:val="center"/>
                    <w:rPr>
                      <w:rFonts w:ascii="Times New Roman" w:hAnsi="Times New Roman" w:cs="Times New Roman"/>
                      <w:b/>
                      <w:sz w:val="18"/>
                      <w:szCs w:val="18"/>
                    </w:rPr>
                  </w:pPr>
                  <w:r w:rsidRPr="00B33F3F">
                    <w:rPr>
                      <w:rFonts w:ascii="Times New Roman" w:hAnsi="Times New Roman" w:cs="Times New Roman"/>
                      <w:b/>
                      <w:sz w:val="18"/>
                      <w:szCs w:val="18"/>
                    </w:rPr>
                    <w:t>Pembangunan Ekonomi Perikanan Tangkap</w:t>
                  </w:r>
                </w:p>
              </w:txbxContent>
            </v:textbox>
          </v:roundrect>
        </w:pict>
      </w:r>
      <w:r w:rsidR="008B291D">
        <w:rPr>
          <w:rFonts w:ascii="Times New Roman" w:eastAsia="Times New Roman" w:hAnsi="Times New Roman"/>
          <w:noProof/>
          <w:sz w:val="24"/>
          <w:szCs w:val="24"/>
        </w:rPr>
        <w:pict>
          <v:shape id="_x0000_s1042" type="#_x0000_t32" style="position:absolute;left:0;text-align:left;margin-left:180.1pt;margin-top:20.5pt;width:21.65pt;height:25.5pt;z-index:251678720" o:connectortype="straight" strokecolor="black [3200]" strokeweight="2.5pt">
            <v:stroke endarrow="block"/>
            <v:shadow color="#868686"/>
          </v:shape>
        </w:pict>
      </w:r>
      <w:r w:rsidR="008B291D">
        <w:rPr>
          <w:rFonts w:ascii="Times New Roman" w:eastAsia="Times New Roman" w:hAnsi="Times New Roman"/>
          <w:noProof/>
          <w:sz w:val="24"/>
          <w:szCs w:val="24"/>
        </w:rPr>
        <w:pict>
          <v:shape id="_x0000_s1038" type="#_x0000_t32" style="position:absolute;left:0;text-align:left;margin-left:32.65pt;margin-top:20.5pt;width:28.45pt;height:25.5pt;flip:y;z-index:251674624" o:connectortype="straight" strokecolor="black [3200]" strokeweight="2.5pt">
            <v:stroke endarrow="block"/>
            <v:shadow color="#868686"/>
          </v:shape>
        </w:pict>
      </w:r>
    </w:p>
    <w:p w:rsidR="00980CC2" w:rsidRDefault="008B291D" w:rsidP="00980CC2">
      <w:pPr>
        <w:autoSpaceDE w:val="0"/>
        <w:autoSpaceDN w:val="0"/>
        <w:adjustRightInd w:val="0"/>
        <w:spacing w:after="0" w:line="480" w:lineRule="auto"/>
        <w:ind w:firstLine="851"/>
        <w:jc w:val="both"/>
        <w:rPr>
          <w:rFonts w:ascii="Times New Roman" w:eastAsia="Times New Roman" w:hAnsi="Times New Roman"/>
          <w:sz w:val="24"/>
          <w:szCs w:val="24"/>
        </w:rPr>
      </w:pPr>
      <w:r>
        <w:rPr>
          <w:rFonts w:ascii="Times New Roman" w:eastAsia="Times New Roman" w:hAnsi="Times New Roman"/>
          <w:noProof/>
          <w:sz w:val="24"/>
          <w:szCs w:val="24"/>
        </w:rPr>
        <w:pict>
          <v:shape id="_x0000_s1034" type="#_x0000_t32" style="position:absolute;left:0;text-align:left;margin-left:123.9pt;margin-top:5.95pt;width:0;height:91.05pt;z-index:251670528" o:connectortype="straight">
            <v:stroke dashstyle="dash" endarrow="block"/>
          </v:shape>
        </w:pict>
      </w:r>
      <w:r>
        <w:rPr>
          <w:rFonts w:ascii="Times New Roman" w:eastAsia="Times New Roman" w:hAnsi="Times New Roman"/>
          <w:noProof/>
          <w:sz w:val="24"/>
          <w:szCs w:val="24"/>
        </w:rPr>
        <w:pict>
          <v:roundrect id="_x0000_s1045" style="position:absolute;left:0;text-align:left;margin-left:-2.55pt;margin-top:18.4pt;width:103.85pt;height:49.1pt;z-index:251681792" arcsize="10923f" fillcolor="white [3201]" strokecolor="black [3200]" strokeweight="2.5pt">
            <v:shadow color="#868686"/>
            <v:textbox style="mso-next-textbox:#_x0000_s1045">
              <w:txbxContent>
                <w:p w:rsidR="00CC5F8E" w:rsidRPr="005E3D59" w:rsidRDefault="00CC5F8E" w:rsidP="00980CC2">
                  <w:pPr>
                    <w:jc w:val="center"/>
                    <w:rPr>
                      <w:rFonts w:ascii="Times New Roman" w:hAnsi="Times New Roman" w:cs="Times New Roman"/>
                      <w:b/>
                      <w:sz w:val="18"/>
                      <w:szCs w:val="18"/>
                    </w:rPr>
                  </w:pPr>
                  <w:r w:rsidRPr="005E3D59">
                    <w:rPr>
                      <w:rFonts w:ascii="Times New Roman" w:hAnsi="Times New Roman" w:cs="Times New Roman"/>
                      <w:b/>
                      <w:sz w:val="18"/>
                      <w:szCs w:val="18"/>
                    </w:rPr>
                    <w:t>Musim Paceklik/Musim Panen</w:t>
                  </w:r>
                </w:p>
              </w:txbxContent>
            </v:textbox>
          </v:roundrect>
        </w:pict>
      </w:r>
      <w:r>
        <w:rPr>
          <w:rFonts w:ascii="Times New Roman" w:eastAsia="Times New Roman" w:hAnsi="Times New Roman"/>
          <w:noProof/>
          <w:sz w:val="24"/>
          <w:szCs w:val="24"/>
        </w:rPr>
        <w:pict>
          <v:roundrect id="_x0000_s1043" style="position:absolute;left:0;text-align:left;margin-left:158.2pt;margin-top:18.4pt;width:92.1pt;height:27pt;z-index:251679744" arcsize="10923f" fillcolor="white [3201]" strokecolor="black [3200]" strokeweight="2.5pt">
            <v:shadow color="#868686"/>
            <v:textbox style="mso-next-textbox:#_x0000_s1043">
              <w:txbxContent>
                <w:p w:rsidR="00CC5F8E" w:rsidRPr="00B33F3F" w:rsidRDefault="00CC5F8E" w:rsidP="00980CC2">
                  <w:pPr>
                    <w:jc w:val="center"/>
                    <w:rPr>
                      <w:rFonts w:ascii="Times New Roman" w:hAnsi="Times New Roman" w:cs="Times New Roman"/>
                      <w:b/>
                      <w:sz w:val="18"/>
                      <w:szCs w:val="18"/>
                    </w:rPr>
                  </w:pPr>
                  <w:r w:rsidRPr="00B33F3F">
                    <w:rPr>
                      <w:rFonts w:ascii="Times New Roman" w:hAnsi="Times New Roman" w:cs="Times New Roman"/>
                      <w:b/>
                      <w:sz w:val="18"/>
                      <w:szCs w:val="18"/>
                    </w:rPr>
                    <w:t>Hasil Tangkap</w:t>
                  </w:r>
                </w:p>
              </w:txbxContent>
            </v:textbox>
          </v:roundrect>
        </w:pict>
      </w:r>
    </w:p>
    <w:p w:rsidR="00980CC2" w:rsidRDefault="008B291D" w:rsidP="00980CC2">
      <w:pPr>
        <w:autoSpaceDE w:val="0"/>
        <w:autoSpaceDN w:val="0"/>
        <w:adjustRightInd w:val="0"/>
        <w:spacing w:after="0" w:line="480" w:lineRule="auto"/>
        <w:ind w:firstLine="709"/>
        <w:jc w:val="both"/>
        <w:rPr>
          <w:rFonts w:ascii="Times New Roman" w:eastAsia="Times New Roman" w:hAnsi="Times New Roman"/>
          <w:sz w:val="24"/>
          <w:szCs w:val="24"/>
        </w:rPr>
      </w:pPr>
      <w:r>
        <w:rPr>
          <w:rFonts w:ascii="Times New Roman" w:eastAsia="Times New Roman" w:hAnsi="Times New Roman"/>
          <w:noProof/>
          <w:sz w:val="24"/>
          <w:szCs w:val="24"/>
        </w:rPr>
        <w:pict>
          <v:shape id="_x0000_s1031" type="#_x0000_t32" style="position:absolute;left:0;text-align:left;margin-left:101.3pt;margin-top:4.2pt;width:56.9pt;height:0;z-index:251667456" o:connectortype="straight" strokecolor="black [3200]" strokeweight="2.5pt">
            <v:stroke endarrow="block"/>
            <v:shadow color="#868686"/>
          </v:shape>
        </w:pict>
      </w:r>
      <w:r>
        <w:rPr>
          <w:rFonts w:ascii="Times New Roman" w:eastAsia="Times New Roman" w:hAnsi="Times New Roman"/>
          <w:noProof/>
          <w:sz w:val="24"/>
          <w:szCs w:val="24"/>
        </w:rPr>
        <w:pict>
          <v:shape id="_x0000_s1044" type="#_x0000_t32" style="position:absolute;left:0;text-align:left;margin-left:201.75pt;margin-top:20.4pt;width:0;height:38.7pt;z-index:251680768" o:connectortype="straight" strokecolor="black [3200]" strokeweight="2.5pt">
            <v:stroke endarrow="block"/>
            <v:shadow color="#868686"/>
          </v:shape>
        </w:pict>
      </w:r>
    </w:p>
    <w:p w:rsidR="00980CC2" w:rsidRDefault="008B291D" w:rsidP="00980CC2">
      <w:pPr>
        <w:autoSpaceDE w:val="0"/>
        <w:autoSpaceDN w:val="0"/>
        <w:adjustRightInd w:val="0"/>
        <w:spacing w:after="0" w:line="480" w:lineRule="auto"/>
        <w:ind w:firstLine="709"/>
        <w:jc w:val="both"/>
        <w:rPr>
          <w:rFonts w:ascii="Times New Roman" w:eastAsia="Times New Roman" w:hAnsi="Times New Roman"/>
          <w:sz w:val="24"/>
          <w:szCs w:val="24"/>
        </w:rPr>
      </w:pPr>
      <w:r w:rsidRPr="008B291D">
        <w:rPr>
          <w:rFonts w:ascii="Times New Roman" w:eastAsia="Times New Roman" w:hAnsi="Times New Roman"/>
          <w:noProof/>
          <w:sz w:val="18"/>
          <w:szCs w:val="18"/>
        </w:rPr>
        <w:pict>
          <v:shape id="_x0000_s1037" type="#_x0000_t32" style="position:absolute;left:0;text-align:left;margin-left:39.4pt;margin-top:12.3pt;width:0;height:23.3pt;z-index:251673600" o:connectortype="straight" strokecolor="black [3200]" strokeweight="2.5pt">
            <v:stroke endarrow="block"/>
            <v:shadow color="#868686"/>
          </v:shape>
        </w:pict>
      </w:r>
      <w:r>
        <w:rPr>
          <w:rFonts w:ascii="Times New Roman" w:eastAsia="Times New Roman" w:hAnsi="Times New Roman"/>
          <w:noProof/>
          <w:sz w:val="24"/>
          <w:szCs w:val="24"/>
        </w:rPr>
        <w:pict>
          <v:shape id="_x0000_s1039" type="#_x0000_t32" style="position:absolute;left:0;text-align:left;margin-left:281.1pt;margin-top:8.25pt;width:65.25pt;height:60.6pt;z-index:251675648" o:connectortype="straight" strokecolor="black [3200]" strokeweight="2.5pt">
            <v:stroke endarrow="block"/>
            <v:shadow color="#868686"/>
          </v:shape>
        </w:pict>
      </w:r>
    </w:p>
    <w:p w:rsidR="00980CC2" w:rsidRDefault="00E0567D" w:rsidP="00980CC2">
      <w:pPr>
        <w:autoSpaceDE w:val="0"/>
        <w:autoSpaceDN w:val="0"/>
        <w:adjustRightInd w:val="0"/>
        <w:spacing w:after="0" w:line="480" w:lineRule="auto"/>
        <w:ind w:firstLine="709"/>
        <w:jc w:val="both"/>
        <w:rPr>
          <w:rFonts w:ascii="Times New Roman" w:eastAsia="Times New Roman" w:hAnsi="Times New Roman"/>
          <w:sz w:val="24"/>
          <w:szCs w:val="24"/>
        </w:rPr>
      </w:pPr>
      <w:r>
        <w:rPr>
          <w:rFonts w:ascii="Times New Roman" w:eastAsia="Times New Roman" w:hAnsi="Times New Roman"/>
          <w:noProof/>
          <w:sz w:val="24"/>
          <w:szCs w:val="24"/>
        </w:rPr>
        <w:pict>
          <v:shape id="_x0000_s1036" type="#_x0000_t32" style="position:absolute;left:0;text-align:left;margin-left:97.7pt;margin-top:14.25pt;width:26.2pt;height:.05pt;flip:x;z-index:251672576" o:connectortype="straight" strokecolor="black [3200]" strokeweight="2.5pt">
            <v:stroke endarrow="block"/>
            <v:shadow color="#868686"/>
          </v:shape>
        </w:pict>
      </w:r>
      <w:r>
        <w:rPr>
          <w:rFonts w:ascii="Times New Roman" w:eastAsia="Times New Roman" w:hAnsi="Times New Roman"/>
          <w:noProof/>
          <w:sz w:val="24"/>
          <w:szCs w:val="24"/>
        </w:rPr>
        <w:pict>
          <v:roundrect id="_x0000_s1033" style="position:absolute;left:0;text-align:left;margin-left:123.9pt;margin-top:3.9pt;width:132pt;height:26.85pt;z-index:251669504" arcsize="10923f" fillcolor="white [3201]" strokecolor="black [3200]" strokeweight="2.5pt">
            <v:shadow color="#868686"/>
            <v:textbox style="mso-next-textbox:#_x0000_s1033">
              <w:txbxContent>
                <w:p w:rsidR="00CC5F8E" w:rsidRPr="002D721A" w:rsidRDefault="00CC5F8E" w:rsidP="00980CC2">
                  <w:pPr>
                    <w:jc w:val="center"/>
                    <w:rPr>
                      <w:rFonts w:ascii="Times New Roman" w:hAnsi="Times New Roman" w:cs="Times New Roman"/>
                      <w:b/>
                      <w:sz w:val="18"/>
                      <w:szCs w:val="18"/>
                    </w:rPr>
                  </w:pPr>
                  <w:r w:rsidRPr="002D721A">
                    <w:rPr>
                      <w:rFonts w:ascii="Times New Roman" w:hAnsi="Times New Roman" w:cs="Times New Roman"/>
                      <w:b/>
                      <w:sz w:val="18"/>
                      <w:szCs w:val="18"/>
                    </w:rPr>
                    <w:t>Pendapatan Usaha Tangkap</w:t>
                  </w:r>
                </w:p>
              </w:txbxContent>
            </v:textbox>
          </v:roundrect>
        </w:pict>
      </w:r>
      <w:r w:rsidR="008B291D">
        <w:rPr>
          <w:rFonts w:ascii="Times New Roman" w:eastAsia="Times New Roman" w:hAnsi="Times New Roman"/>
          <w:noProof/>
          <w:sz w:val="24"/>
          <w:szCs w:val="24"/>
        </w:rPr>
        <w:pict>
          <v:shape id="_x0000_s1032" type="#_x0000_t32" style="position:absolute;left:0;text-align:left;margin-left:350.85pt;margin-top:26.1pt;width:0;height:38.7pt;z-index:251668480" o:connectortype="straight" strokecolor="black [3200]" strokeweight="2.5pt">
            <v:stroke endarrow="block"/>
            <v:shadow color="#868686"/>
          </v:shape>
        </w:pict>
      </w:r>
    </w:p>
    <w:p w:rsidR="00980CC2" w:rsidRDefault="00980CC2" w:rsidP="00980CC2">
      <w:pPr>
        <w:autoSpaceDE w:val="0"/>
        <w:autoSpaceDN w:val="0"/>
        <w:adjustRightInd w:val="0"/>
        <w:spacing w:after="0" w:line="480" w:lineRule="auto"/>
        <w:jc w:val="center"/>
        <w:rPr>
          <w:rFonts w:ascii="Times New Roman" w:eastAsia="Times New Roman" w:hAnsi="Times New Roman"/>
          <w:b/>
          <w:sz w:val="24"/>
          <w:szCs w:val="24"/>
        </w:rPr>
      </w:pPr>
    </w:p>
    <w:p w:rsidR="00980CC2" w:rsidRPr="005B7370" w:rsidRDefault="00980CC2" w:rsidP="00980CC2">
      <w:pPr>
        <w:autoSpaceDE w:val="0"/>
        <w:autoSpaceDN w:val="0"/>
        <w:adjustRightInd w:val="0"/>
        <w:spacing w:after="0" w:line="480" w:lineRule="auto"/>
        <w:jc w:val="center"/>
        <w:rPr>
          <w:rFonts w:ascii="Times New Roman" w:eastAsia="Times New Roman" w:hAnsi="Times New Roman"/>
          <w:b/>
          <w:sz w:val="24"/>
          <w:szCs w:val="24"/>
        </w:rPr>
      </w:pPr>
      <w:r w:rsidRPr="005B7370">
        <w:rPr>
          <w:rFonts w:ascii="Times New Roman" w:eastAsia="Times New Roman" w:hAnsi="Times New Roman"/>
          <w:b/>
          <w:sz w:val="24"/>
          <w:szCs w:val="24"/>
        </w:rPr>
        <w:t>Gambar 2.1 Skema Kerangka Pikir</w:t>
      </w:r>
    </w:p>
    <w:p w:rsidR="00980CC2" w:rsidRPr="0089319F" w:rsidRDefault="00980CC2" w:rsidP="00980CC2">
      <w:pPr>
        <w:tabs>
          <w:tab w:val="center" w:pos="4323"/>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980CC2" w:rsidRPr="005947BB" w:rsidRDefault="00980CC2" w:rsidP="00980CC2">
      <w:pPr>
        <w:autoSpaceDE w:val="0"/>
        <w:autoSpaceDN w:val="0"/>
        <w:adjustRightInd w:val="0"/>
        <w:spacing w:after="0" w:line="720" w:lineRule="auto"/>
        <w:jc w:val="both"/>
        <w:rPr>
          <w:rFonts w:ascii="Times New Roman" w:hAnsi="Times New Roman" w:cs="Times New Roman"/>
          <w:b/>
          <w:sz w:val="24"/>
          <w:szCs w:val="24"/>
        </w:rPr>
      </w:pPr>
      <w:r w:rsidRPr="005947BB">
        <w:rPr>
          <w:rFonts w:ascii="Times New Roman" w:hAnsi="Times New Roman" w:cs="Times New Roman"/>
          <w:b/>
          <w:sz w:val="24"/>
          <w:szCs w:val="24"/>
        </w:rPr>
        <w:t xml:space="preserve">METODE PENELITIAN </w:t>
      </w:r>
    </w:p>
    <w:p w:rsidR="00980CC2" w:rsidRDefault="00980CC2" w:rsidP="00980CC2">
      <w:pPr>
        <w:autoSpaceDE w:val="0"/>
        <w:autoSpaceDN w:val="0"/>
        <w:adjustRightInd w:val="0"/>
        <w:spacing w:after="0" w:line="720" w:lineRule="auto"/>
        <w:jc w:val="center"/>
        <w:rPr>
          <w:rFonts w:ascii="Times New Roman" w:hAnsi="Times New Roman" w:cs="Times New Roman"/>
          <w:b/>
          <w:sz w:val="24"/>
          <w:szCs w:val="24"/>
        </w:rPr>
      </w:pPr>
      <w:r w:rsidRPr="005947BB">
        <w:rPr>
          <w:rFonts w:ascii="Times New Roman" w:hAnsi="Times New Roman" w:cs="Times New Roman"/>
          <w:b/>
          <w:sz w:val="24"/>
          <w:szCs w:val="24"/>
        </w:rPr>
        <w:t xml:space="preserve">A. Jenis </w:t>
      </w:r>
      <w:r>
        <w:rPr>
          <w:rFonts w:ascii="Times New Roman" w:hAnsi="Times New Roman" w:cs="Times New Roman"/>
          <w:b/>
          <w:sz w:val="24"/>
          <w:szCs w:val="24"/>
        </w:rPr>
        <w:t xml:space="preserve">dan Lokasi </w:t>
      </w:r>
      <w:r w:rsidRPr="005947BB">
        <w:rPr>
          <w:rFonts w:ascii="Times New Roman" w:hAnsi="Times New Roman" w:cs="Times New Roman"/>
          <w:b/>
          <w:sz w:val="24"/>
          <w:szCs w:val="24"/>
        </w:rPr>
        <w:t>Penelitian</w:t>
      </w:r>
    </w:p>
    <w:p w:rsidR="00980CC2"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sidRPr="00822177">
        <w:rPr>
          <w:rFonts w:ascii="Times New Roman" w:hAnsi="Times New Roman" w:cs="Times New Roman"/>
          <w:sz w:val="24"/>
          <w:szCs w:val="24"/>
        </w:rPr>
        <w:lastRenderedPageBreak/>
        <w:t>Penelitian ini adalah penelitian yang bersifat kuantitat</w:t>
      </w:r>
      <w:r>
        <w:rPr>
          <w:rFonts w:ascii="Times New Roman" w:hAnsi="Times New Roman" w:cs="Times New Roman"/>
          <w:sz w:val="24"/>
          <w:szCs w:val="24"/>
        </w:rPr>
        <w:t xml:space="preserve">if deskriptif, </w:t>
      </w:r>
      <w:r w:rsidRPr="007460CF">
        <w:rPr>
          <w:rFonts w:ascii="Times New Roman" w:eastAsia="TimesNewRoman" w:hAnsi="Times New Roman" w:cs="Times New Roman"/>
          <w:sz w:val="24"/>
          <w:szCs w:val="24"/>
        </w:rPr>
        <w:t>Menurut Singarimbun dan Effendi (1989:4) bahwa</w:t>
      </w:r>
      <w:r>
        <w:rPr>
          <w:rFonts w:ascii="Times New Roman" w:eastAsia="TimesNewRoman" w:hAnsi="Times New Roman" w:cs="Times New Roman"/>
          <w:sz w:val="24"/>
          <w:szCs w:val="24"/>
        </w:rPr>
        <w:t xml:space="preserve"> </w:t>
      </w:r>
      <w:r w:rsidRPr="007460CF">
        <w:rPr>
          <w:rFonts w:ascii="Times New Roman" w:eastAsia="TimesNewRoman" w:hAnsi="Times New Roman" w:cs="Times New Roman"/>
          <w:i/>
          <w:iCs/>
          <w:sz w:val="24"/>
          <w:szCs w:val="24"/>
        </w:rPr>
        <w:t xml:space="preserve">deskriptive method </w:t>
      </w:r>
      <w:r w:rsidRPr="007460CF">
        <w:rPr>
          <w:rFonts w:ascii="Times New Roman" w:eastAsia="TimesNewRoman" w:hAnsi="Times New Roman" w:cs="Times New Roman"/>
          <w:sz w:val="24"/>
          <w:szCs w:val="24"/>
        </w:rPr>
        <w:t>(metode deskriptif) dimaksudkan untuk pengukuran yang cermat</w:t>
      </w:r>
      <w:r>
        <w:rPr>
          <w:rFonts w:ascii="Times New Roman" w:eastAsia="TimesNewRoman" w:hAnsi="Times New Roman" w:cs="Times New Roman"/>
          <w:sz w:val="24"/>
          <w:szCs w:val="24"/>
        </w:rPr>
        <w:t xml:space="preserve"> terhadap fenomena sosial.</w:t>
      </w:r>
    </w:p>
    <w:p w:rsidR="00980CC2" w:rsidRPr="008E5CDD"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Berkaitan dengan </w:t>
      </w:r>
      <w:r w:rsidRPr="009B7DE1">
        <w:rPr>
          <w:rFonts w:ascii="Times New Roman" w:eastAsia="TimesNewRoman" w:hAnsi="Times New Roman" w:cs="Times New Roman"/>
          <w:i/>
          <w:sz w:val="24"/>
          <w:szCs w:val="24"/>
        </w:rPr>
        <w:t>descriptive method</w:t>
      </w:r>
      <w:r>
        <w:rPr>
          <w:rFonts w:ascii="Times New Roman" w:eastAsia="TimesNewRoman" w:hAnsi="Times New Roman" w:cs="Times New Roman"/>
          <w:sz w:val="24"/>
          <w:szCs w:val="24"/>
        </w:rPr>
        <w:t>, mendeskripsikan besarnya perbedaan produksi dan pendapatan usaha tangkap nelayan tradisional di wilayah pesisir Kecamatan Banggae Timur yaitu kelurahan Baurung dan Labuang.</w:t>
      </w:r>
    </w:p>
    <w:p w:rsidR="00980CC2" w:rsidRPr="00DF587B"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survei </w:t>
      </w:r>
      <w:r w:rsidRPr="00DF587B">
        <w:rPr>
          <w:rFonts w:ascii="Times New Roman" w:hAnsi="Times New Roman" w:cs="Times New Roman"/>
          <w:spacing w:val="13"/>
          <w:sz w:val="24"/>
          <w:szCs w:val="24"/>
        </w:rPr>
        <w:t xml:space="preserve">yaitu penelitian yang mengambil sampel dari suatu populasi dengan </w:t>
      </w:r>
      <w:r>
        <w:rPr>
          <w:rFonts w:ascii="Times New Roman" w:hAnsi="Times New Roman" w:cs="Times New Roman"/>
          <w:spacing w:val="15"/>
          <w:sz w:val="24"/>
          <w:szCs w:val="24"/>
        </w:rPr>
        <w:t>menggunakan kue</w:t>
      </w:r>
      <w:r w:rsidRPr="00DF587B">
        <w:rPr>
          <w:rFonts w:ascii="Times New Roman" w:hAnsi="Times New Roman" w:cs="Times New Roman"/>
          <w:spacing w:val="15"/>
          <w:sz w:val="24"/>
          <w:szCs w:val="24"/>
        </w:rPr>
        <w:t xml:space="preserve">sioner sebagai alat pengumpul data yang pokok, dimana </w:t>
      </w:r>
      <w:r w:rsidRPr="00DF587B">
        <w:rPr>
          <w:rFonts w:ascii="Times New Roman" w:hAnsi="Times New Roman" w:cs="Times New Roman"/>
          <w:spacing w:val="6"/>
          <w:sz w:val="24"/>
          <w:szCs w:val="24"/>
        </w:rPr>
        <w:t>responden yang dijadikan sampel adalah nelayan</w:t>
      </w:r>
      <w:r>
        <w:rPr>
          <w:rFonts w:ascii="Times New Roman" w:hAnsi="Times New Roman" w:cs="Times New Roman"/>
          <w:spacing w:val="6"/>
          <w:sz w:val="24"/>
          <w:szCs w:val="24"/>
        </w:rPr>
        <w:t xml:space="preserve"> tangkap.</w:t>
      </w:r>
    </w:p>
    <w:p w:rsidR="00980CC2" w:rsidRPr="005B7370"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Kabupaten Majene Provinsi Sulawesi Barat tepatnya di Kecamatan Banggae Timur. </w:t>
      </w:r>
    </w:p>
    <w:p w:rsidR="00980CC2" w:rsidRDefault="00980CC2" w:rsidP="00980CC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4236EF">
        <w:rPr>
          <w:rFonts w:ascii="Times New Roman" w:hAnsi="Times New Roman" w:cs="Times New Roman"/>
          <w:b/>
          <w:sz w:val="24"/>
          <w:szCs w:val="24"/>
        </w:rPr>
        <w:t xml:space="preserve">Variabel </w:t>
      </w:r>
      <w:r>
        <w:rPr>
          <w:rFonts w:ascii="Times New Roman" w:hAnsi="Times New Roman" w:cs="Times New Roman"/>
          <w:b/>
          <w:sz w:val="24"/>
          <w:szCs w:val="24"/>
        </w:rPr>
        <w:t xml:space="preserve">Penelitian </w:t>
      </w:r>
      <w:r w:rsidRPr="004236EF">
        <w:rPr>
          <w:rFonts w:ascii="Times New Roman" w:hAnsi="Times New Roman" w:cs="Times New Roman"/>
          <w:b/>
          <w:sz w:val="24"/>
          <w:szCs w:val="24"/>
        </w:rPr>
        <w:t>dan Desain Penelitian</w:t>
      </w:r>
    </w:p>
    <w:p w:rsidR="00980CC2" w:rsidRPr="004236EF" w:rsidRDefault="00980CC2" w:rsidP="00980CC2">
      <w:pPr>
        <w:autoSpaceDE w:val="0"/>
        <w:autoSpaceDN w:val="0"/>
        <w:adjustRightInd w:val="0"/>
        <w:spacing w:after="0" w:line="360" w:lineRule="auto"/>
        <w:ind w:firstLine="709"/>
        <w:jc w:val="center"/>
        <w:rPr>
          <w:rFonts w:ascii="Times New Roman" w:hAnsi="Times New Roman" w:cs="Times New Roman"/>
          <w:b/>
          <w:sz w:val="24"/>
          <w:szCs w:val="24"/>
        </w:rPr>
      </w:pP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FC1D55">
        <w:rPr>
          <w:rFonts w:ascii="Times New Roman" w:hAnsi="Times New Roman" w:cs="Times New Roman"/>
          <w:sz w:val="24"/>
          <w:szCs w:val="24"/>
        </w:rPr>
        <w:t xml:space="preserve">Variabel adalah suatu atribut atau sifat atau </w:t>
      </w:r>
      <w:r>
        <w:rPr>
          <w:rFonts w:ascii="Times New Roman" w:hAnsi="Times New Roman" w:cs="Times New Roman"/>
          <w:sz w:val="24"/>
          <w:szCs w:val="24"/>
        </w:rPr>
        <w:t xml:space="preserve">nilai dari orang, </w:t>
      </w:r>
      <w:r>
        <w:rPr>
          <w:rFonts w:ascii="Times New Roman" w:hAnsi="Times New Roman" w:cs="Times New Roman"/>
          <w:sz w:val="24"/>
          <w:szCs w:val="24"/>
        </w:rPr>
        <w:lastRenderedPageBreak/>
        <w:t>obj</w:t>
      </w:r>
      <w:r w:rsidRPr="00FC1D55">
        <w:rPr>
          <w:rFonts w:ascii="Times New Roman" w:hAnsi="Times New Roman" w:cs="Times New Roman"/>
          <w:sz w:val="24"/>
          <w:szCs w:val="24"/>
        </w:rPr>
        <w:t xml:space="preserve">ek, atau kegiatan yang mempunyai variasi tertentu yang ditetapkan oleh peneliti untuk dipelajari dan ditarik kesimpulannya (Sugiyono, 2007:2). </w:t>
      </w:r>
      <w:r>
        <w:rPr>
          <w:rFonts w:ascii="Times New Roman" w:hAnsi="Times New Roman" w:cs="Times New Roman"/>
          <w:sz w:val="24"/>
          <w:szCs w:val="24"/>
        </w:rPr>
        <w:t xml:space="preserve">Agar diperoleh kesamaan dalam menginterpretasikan data, maka dirumuskan konseptualisasi dan pengukuran variabel sebagai berikut: </w:t>
      </w:r>
    </w:p>
    <w:p w:rsidR="00980CC2" w:rsidRPr="00506645" w:rsidRDefault="00980CC2" w:rsidP="00980C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Pendapatan (</w:t>
      </w:r>
      <m:oMath>
        <m:r>
          <w:rPr>
            <w:rFonts w:ascii="Cambria Math" w:hAnsi="Cambria Math" w:cs="Times New Roman"/>
            <w:sz w:val="24"/>
            <w:szCs w:val="24"/>
          </w:rPr>
          <m:t>π)</m:t>
        </m:r>
      </m:oMath>
    </w:p>
    <w:p w:rsidR="00980CC2" w:rsidRDefault="00980CC2" w:rsidP="00980CC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Pendapatan yang dimaksudkan disini adalah pendapatan usaha tangkap nelayan responden setia sekali trip saat musim penangkapan yang dinyatakan dalam satuan (Rp)</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Penerimaan (TR) </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Pendapatan kotor dari kegiatan usaha tangkap nelayan yang diperoleh setiap trip dari harga output dari jenis hasil tangkapan dikali kuantitas jenis hasil tangkapan yang dinyatakan dalam satu rupiah per kilogram (Rp/Kg)</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Biaya (TC)</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Biaya adalah biaya yang betul-betul dikeluarkan dari kegiatan usaha tangkap setiap trip yang selanjutnya dihitung biaya tetap (FC) </w:t>
      </w:r>
      <w:r>
        <w:rPr>
          <w:rFonts w:ascii="Times New Roman" w:hAnsi="Times New Roman" w:cs="Times New Roman"/>
          <w:sz w:val="24"/>
          <w:szCs w:val="24"/>
        </w:rPr>
        <w:lastRenderedPageBreak/>
        <w:t>dan biaya variabel (VC) yang dinyatakan dalam satuan rupiah (Rp)</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Harga (P) </w:t>
      </w:r>
    </w:p>
    <w:p w:rsidR="00980CC2" w:rsidRDefault="00980CC2" w:rsidP="00980CC2">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Harga yang terdiri dari harga input dan output, harga input adalah harga yang dibayarkan nelayan tangkap untuk membeli sarana produksi usaha penangkapan sebagai </w:t>
      </w:r>
      <w:r w:rsidRPr="003B4D71">
        <w:rPr>
          <w:rFonts w:ascii="Times New Roman" w:hAnsi="Times New Roman" w:cs="Times New Roman"/>
          <w:i/>
          <w:sz w:val="24"/>
          <w:szCs w:val="24"/>
        </w:rPr>
        <w:t>variable input</w:t>
      </w:r>
      <w:r>
        <w:rPr>
          <w:rFonts w:ascii="Times New Roman" w:hAnsi="Times New Roman" w:cs="Times New Roman"/>
          <w:i/>
          <w:sz w:val="24"/>
          <w:szCs w:val="24"/>
        </w:rPr>
        <w:t xml:space="preserve"> </w:t>
      </w:r>
      <w:r>
        <w:rPr>
          <w:rFonts w:ascii="Times New Roman" w:hAnsi="Times New Roman" w:cs="Times New Roman"/>
          <w:sz w:val="24"/>
          <w:szCs w:val="24"/>
        </w:rPr>
        <w:t>seperti harga bahan bakar bensin dan minyak tanah yang dinyatakan dalam (Rp) sedangkan untuk harga ouput adalah harga jual ikan laut segar yang diterima oleh nelayan tangkap yang menjadi responden dari hasil tangkapannya yang dinyatakan dalam rupiah (Rp)</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Kuantitas (Q) </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Kuantitas (Q) yaitu dinyatakan dalam jumlah produksi hasil tangkapan nelayan yang diperoleh setiap trip (satu kali melaut) saat musim penangkapan yang dinyatakan dalam satuan kilogram (kg)</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F06C3">
        <w:rPr>
          <w:rFonts w:ascii="Times New Roman" w:hAnsi="Times New Roman" w:cs="Times New Roman"/>
          <w:sz w:val="24"/>
          <w:szCs w:val="24"/>
        </w:rPr>
        <w:t xml:space="preserve">Biaya tetap (FC) </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Biaya tetap (FC) </w:t>
      </w:r>
      <w:r w:rsidRPr="00FF06C3">
        <w:rPr>
          <w:rFonts w:ascii="Times New Roman" w:hAnsi="Times New Roman" w:cs="Times New Roman"/>
          <w:sz w:val="24"/>
          <w:szCs w:val="24"/>
        </w:rPr>
        <w:t xml:space="preserve">adalah biaya yang penggunaannya tidak habis dalam satu masa produksi yang sifatnya tidak dipengaruhi oleh </w:t>
      </w:r>
      <w:r w:rsidRPr="00FF06C3">
        <w:rPr>
          <w:rFonts w:ascii="Times New Roman" w:hAnsi="Times New Roman" w:cs="Times New Roman"/>
          <w:sz w:val="24"/>
          <w:szCs w:val="24"/>
        </w:rPr>
        <w:lastRenderedPageBreak/>
        <w:t>produksi dan besarnya tidak tergantung dari jumlah produk yang dihasilkan</w:t>
      </w:r>
      <w:r>
        <w:rPr>
          <w:rFonts w:ascii="Times New Roman" w:hAnsi="Times New Roman" w:cs="Times New Roman"/>
          <w:sz w:val="24"/>
          <w:szCs w:val="24"/>
        </w:rPr>
        <w:t xml:space="preserve"> yang dinyatakan dalam satuan (Rp)</w:t>
      </w:r>
    </w:p>
    <w:p w:rsidR="00980CC2" w:rsidRDefault="00980CC2" w:rsidP="00980C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FF06C3">
        <w:rPr>
          <w:rFonts w:ascii="Times New Roman" w:hAnsi="Times New Roman" w:cs="Times New Roman"/>
          <w:sz w:val="24"/>
          <w:szCs w:val="24"/>
        </w:rPr>
        <w:t xml:space="preserve">Biaya Variabel (VC) </w:t>
      </w:r>
    </w:p>
    <w:p w:rsidR="00980CC2" w:rsidRPr="005C1ACD"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Biaya variabel (VC) </w:t>
      </w:r>
      <w:r w:rsidRPr="00FF06C3">
        <w:rPr>
          <w:rFonts w:ascii="Times New Roman" w:hAnsi="Times New Roman" w:cs="Times New Roman"/>
          <w:sz w:val="24"/>
          <w:szCs w:val="24"/>
        </w:rPr>
        <w:t xml:space="preserve">adalah biaya yang dikeluarkan oleh nelayan pada </w:t>
      </w:r>
      <w:r w:rsidRPr="00FF06C3">
        <w:rPr>
          <w:rFonts w:ascii="Times New Roman" w:hAnsi="Times New Roman" w:cs="Times New Roman"/>
          <w:color w:val="000000"/>
          <w:sz w:val="24"/>
          <w:szCs w:val="24"/>
          <w:lang w:val="it-IT"/>
        </w:rPr>
        <w:t xml:space="preserve">usaha penangkapan yang habis dipakai dalam satu kali operasi penangkapan. Biaya variabel dikeluarkan selama melakukan operasi penangkapan dan biaya variabel ini berubah-ubah tergantung jauhnya daerah penangkapan dan lama operasi penangkapan. </w:t>
      </w:r>
    </w:p>
    <w:p w:rsidR="00980CC2" w:rsidRPr="00E439C0" w:rsidRDefault="00980CC2" w:rsidP="00980CC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Pr="00E439C0">
        <w:rPr>
          <w:rFonts w:ascii="Times New Roman" w:hAnsi="Times New Roman" w:cs="Times New Roman"/>
          <w:b/>
          <w:sz w:val="24"/>
          <w:szCs w:val="24"/>
        </w:rPr>
        <w:t xml:space="preserve">. Defenisi Operasional </w:t>
      </w:r>
      <w:r>
        <w:rPr>
          <w:rFonts w:ascii="Times New Roman" w:hAnsi="Times New Roman" w:cs="Times New Roman"/>
          <w:b/>
          <w:sz w:val="24"/>
          <w:szCs w:val="24"/>
        </w:rPr>
        <w:t>dan Instrumen Penelitian</w:t>
      </w:r>
    </w:p>
    <w:p w:rsidR="00980CC2" w:rsidRDefault="00980CC2" w:rsidP="00980CC2">
      <w:pPr>
        <w:pStyle w:val="Default"/>
        <w:rPr>
          <w:rFonts w:ascii="Times New Roman" w:hAnsi="Times New Roman" w:cs="Times New Roman"/>
        </w:rPr>
      </w:pPr>
    </w:p>
    <w:p w:rsidR="00980CC2" w:rsidRPr="009D6E7F" w:rsidRDefault="00980CC2" w:rsidP="00980CC2">
      <w:pPr>
        <w:pStyle w:val="Default"/>
        <w:spacing w:line="360" w:lineRule="auto"/>
        <w:ind w:firstLine="851"/>
        <w:jc w:val="both"/>
        <w:rPr>
          <w:rFonts w:ascii="Times New Roman" w:hAnsi="Times New Roman" w:cs="Times New Roman"/>
        </w:rPr>
      </w:pPr>
      <w:r w:rsidRPr="009D6E7F">
        <w:rPr>
          <w:rFonts w:ascii="Times New Roman" w:hAnsi="Times New Roman" w:cs="Times New Roman"/>
        </w:rPr>
        <w:t>Definisi operasional adalah batasan-batasan terhadap lingkup variabel yang merupakan indikator penting sebagai penentu keberhasilan suatu penelitian. Berikut adalah definisi operasional:</w:t>
      </w:r>
    </w:p>
    <w:p w:rsidR="00980CC2" w:rsidRPr="009D6E7F" w:rsidRDefault="00980CC2" w:rsidP="00980CC2">
      <w:pPr>
        <w:autoSpaceDE w:val="0"/>
        <w:autoSpaceDN w:val="0"/>
        <w:adjustRightInd w:val="0"/>
        <w:spacing w:after="0" w:line="360" w:lineRule="auto"/>
        <w:jc w:val="both"/>
        <w:rPr>
          <w:rFonts w:ascii="Times New Roman" w:hAnsi="Times New Roman" w:cs="Times New Roman"/>
          <w:sz w:val="24"/>
          <w:szCs w:val="24"/>
        </w:rPr>
      </w:pPr>
      <w:r w:rsidRPr="009D6E7F">
        <w:rPr>
          <w:rFonts w:ascii="Times New Roman" w:hAnsi="Times New Roman" w:cs="Times New Roman"/>
          <w:sz w:val="24"/>
          <w:szCs w:val="24"/>
        </w:rPr>
        <w:t>a. Pendapatan (</w:t>
      </w:r>
      <m:oMath>
        <m:r>
          <w:rPr>
            <w:rFonts w:ascii="Cambria Math" w:hAnsi="Cambria Math" w:cs="Times New Roman"/>
            <w:sz w:val="24"/>
            <w:szCs w:val="24"/>
          </w:rPr>
          <m:t>π</m:t>
        </m:r>
        <m:r>
          <w:rPr>
            <w:rFonts w:ascii="Cambria Math" w:hAnsi="Times New Roman" w:cs="Times New Roman"/>
            <w:sz w:val="24"/>
            <w:szCs w:val="24"/>
          </w:rPr>
          <m:t>)</m:t>
        </m:r>
      </m:oMath>
    </w:p>
    <w:p w:rsidR="00980CC2" w:rsidRPr="009D6E7F" w:rsidRDefault="00980CC2" w:rsidP="00980CC2">
      <w:pPr>
        <w:spacing w:line="360" w:lineRule="auto"/>
        <w:ind w:firstLine="851"/>
        <w:jc w:val="both"/>
        <w:rPr>
          <w:rFonts w:ascii="Times New Roman" w:hAnsi="Times New Roman" w:cs="Times New Roman"/>
          <w:sz w:val="24"/>
          <w:szCs w:val="24"/>
        </w:rPr>
      </w:pPr>
      <w:r w:rsidRPr="009D6E7F">
        <w:rPr>
          <w:rFonts w:ascii="Times New Roman" w:hAnsi="Times New Roman" w:cs="Times New Roman"/>
          <w:sz w:val="24"/>
          <w:szCs w:val="24"/>
        </w:rPr>
        <w:t>Pendapatan yang dimaksudkan disini adalah pendapatan usaha tangkap nelayan responden setia sekali trip saat musim penangkapan yang dinyatakan dalam satuan (Rp)</w:t>
      </w:r>
    </w:p>
    <w:p w:rsidR="00980CC2" w:rsidRPr="009D6E7F" w:rsidRDefault="00980CC2" w:rsidP="00980CC2">
      <w:pPr>
        <w:spacing w:after="0" w:line="360" w:lineRule="auto"/>
        <w:jc w:val="both"/>
        <w:rPr>
          <w:rFonts w:ascii="Times New Roman" w:hAnsi="Times New Roman" w:cs="Times New Roman"/>
          <w:sz w:val="24"/>
          <w:szCs w:val="24"/>
        </w:rPr>
      </w:pPr>
      <w:r w:rsidRPr="009D6E7F">
        <w:rPr>
          <w:rFonts w:ascii="Times New Roman" w:hAnsi="Times New Roman" w:cs="Times New Roman"/>
          <w:sz w:val="24"/>
          <w:szCs w:val="24"/>
        </w:rPr>
        <w:lastRenderedPageBreak/>
        <w:t xml:space="preserve">b. Penerimaan (TR) </w:t>
      </w:r>
    </w:p>
    <w:p w:rsidR="00980CC2" w:rsidRPr="009D6E7F" w:rsidRDefault="00980CC2" w:rsidP="00980CC2">
      <w:pPr>
        <w:spacing w:after="0" w:line="360" w:lineRule="auto"/>
        <w:ind w:firstLine="851"/>
        <w:jc w:val="both"/>
        <w:rPr>
          <w:rFonts w:ascii="Times New Roman" w:hAnsi="Times New Roman" w:cs="Times New Roman"/>
          <w:sz w:val="24"/>
          <w:szCs w:val="24"/>
        </w:rPr>
      </w:pPr>
      <w:r w:rsidRPr="009D6E7F">
        <w:rPr>
          <w:rFonts w:ascii="Times New Roman" w:hAnsi="Times New Roman" w:cs="Times New Roman"/>
          <w:sz w:val="24"/>
          <w:szCs w:val="24"/>
        </w:rPr>
        <w:t>Pendapatan kotor dari kegiatan usaha tangkap nelayan yang diperoleh setiap trip dari harga output dari jenis hasil tangkapan dikali kuantitas jenis hasil tangkapan yang dinyatakan dalam satu rupiah per kilogram (Rp/Kg)</w:t>
      </w:r>
    </w:p>
    <w:p w:rsidR="00980CC2" w:rsidRPr="009D6E7F" w:rsidRDefault="00980CC2" w:rsidP="00980CC2">
      <w:pPr>
        <w:spacing w:after="0" w:line="360" w:lineRule="auto"/>
        <w:jc w:val="both"/>
        <w:rPr>
          <w:rFonts w:ascii="Times New Roman" w:hAnsi="Times New Roman" w:cs="Times New Roman"/>
          <w:sz w:val="24"/>
          <w:szCs w:val="24"/>
        </w:rPr>
      </w:pPr>
      <w:r w:rsidRPr="009D6E7F">
        <w:rPr>
          <w:rFonts w:ascii="Times New Roman" w:hAnsi="Times New Roman" w:cs="Times New Roman"/>
          <w:sz w:val="24"/>
          <w:szCs w:val="24"/>
        </w:rPr>
        <w:t>c. Biaya (TC)</w:t>
      </w:r>
    </w:p>
    <w:p w:rsidR="00980CC2" w:rsidRPr="009D6E7F" w:rsidRDefault="00980CC2" w:rsidP="00980CC2">
      <w:pPr>
        <w:spacing w:line="360" w:lineRule="auto"/>
        <w:ind w:firstLine="851"/>
        <w:jc w:val="both"/>
        <w:rPr>
          <w:rFonts w:ascii="Times New Roman" w:hAnsi="Times New Roman" w:cs="Times New Roman"/>
          <w:sz w:val="24"/>
          <w:szCs w:val="24"/>
        </w:rPr>
      </w:pPr>
      <w:r w:rsidRPr="009D6E7F">
        <w:rPr>
          <w:rFonts w:ascii="Times New Roman" w:hAnsi="Times New Roman" w:cs="Times New Roman"/>
          <w:sz w:val="24"/>
          <w:szCs w:val="24"/>
        </w:rPr>
        <w:t>Biaya adalah biaya yang betul-betul dikeluarkan dari kegiatan usaha tangkap setiap trip yang selanjutnya dihitung biaya tetap (FC) dan biaya variabel (VC) yang dinyatakan dalam satuan rupiah (Rp)</w:t>
      </w:r>
    </w:p>
    <w:p w:rsidR="00980CC2" w:rsidRPr="009D6E7F" w:rsidRDefault="00980CC2" w:rsidP="00980CC2">
      <w:pPr>
        <w:spacing w:after="0" w:line="360" w:lineRule="auto"/>
        <w:jc w:val="both"/>
        <w:rPr>
          <w:rFonts w:ascii="Times New Roman" w:hAnsi="Times New Roman" w:cs="Times New Roman"/>
          <w:sz w:val="24"/>
          <w:szCs w:val="24"/>
        </w:rPr>
      </w:pPr>
      <w:r w:rsidRPr="009D6E7F">
        <w:rPr>
          <w:rFonts w:ascii="Times New Roman" w:hAnsi="Times New Roman" w:cs="Times New Roman"/>
          <w:sz w:val="24"/>
          <w:szCs w:val="24"/>
        </w:rPr>
        <w:t xml:space="preserve">d. Harga (P) </w:t>
      </w:r>
    </w:p>
    <w:p w:rsidR="00980CC2" w:rsidRPr="009D6E7F" w:rsidRDefault="00980CC2" w:rsidP="00980CC2">
      <w:pPr>
        <w:spacing w:after="0" w:line="360" w:lineRule="auto"/>
        <w:ind w:firstLine="993"/>
        <w:jc w:val="both"/>
        <w:rPr>
          <w:rFonts w:ascii="Times New Roman" w:hAnsi="Times New Roman" w:cs="Times New Roman"/>
          <w:sz w:val="24"/>
          <w:szCs w:val="24"/>
        </w:rPr>
      </w:pPr>
      <w:r w:rsidRPr="009D6E7F">
        <w:rPr>
          <w:rFonts w:ascii="Times New Roman" w:hAnsi="Times New Roman" w:cs="Times New Roman"/>
          <w:sz w:val="24"/>
          <w:szCs w:val="24"/>
        </w:rPr>
        <w:t xml:space="preserve">Harga yang terdiri dari harga input dan output, harga input adalah harga yang dibayarkan nelayan tangkap untuk membeli sarana produksi usaha penangkapan sebagai </w:t>
      </w:r>
      <w:r w:rsidRPr="009D6E7F">
        <w:rPr>
          <w:rFonts w:ascii="Times New Roman" w:hAnsi="Times New Roman" w:cs="Times New Roman"/>
          <w:i/>
          <w:sz w:val="24"/>
          <w:szCs w:val="24"/>
        </w:rPr>
        <w:t xml:space="preserve">variable input </w:t>
      </w:r>
      <w:r w:rsidRPr="009D6E7F">
        <w:rPr>
          <w:rFonts w:ascii="Times New Roman" w:hAnsi="Times New Roman" w:cs="Times New Roman"/>
          <w:sz w:val="24"/>
          <w:szCs w:val="24"/>
        </w:rPr>
        <w:t>seperti harga bahan bakar bensin dan minyak tanah yang dinyatakan dalam (Rp) sedangkan untuk harga ouput adalah harga jual ikan laut segar yang diterima oleh nelayan tangkap yang menjadi responden dari hasil tangkapannya yang dinyatakan dalam rupiah (Rp)</w:t>
      </w:r>
    </w:p>
    <w:p w:rsidR="00980CC2" w:rsidRPr="009D6E7F" w:rsidRDefault="00980CC2" w:rsidP="00980CC2">
      <w:pPr>
        <w:spacing w:after="0" w:line="360" w:lineRule="auto"/>
        <w:jc w:val="both"/>
        <w:rPr>
          <w:rFonts w:ascii="Times New Roman" w:hAnsi="Times New Roman" w:cs="Times New Roman"/>
          <w:sz w:val="24"/>
          <w:szCs w:val="24"/>
        </w:rPr>
      </w:pPr>
      <w:r w:rsidRPr="009D6E7F">
        <w:rPr>
          <w:rFonts w:ascii="Times New Roman" w:hAnsi="Times New Roman" w:cs="Times New Roman"/>
          <w:sz w:val="24"/>
          <w:szCs w:val="24"/>
        </w:rPr>
        <w:lastRenderedPageBreak/>
        <w:t xml:space="preserve">e. Kuantitas (Q) </w:t>
      </w:r>
    </w:p>
    <w:p w:rsidR="00980CC2" w:rsidRPr="009D6E7F" w:rsidRDefault="00980CC2" w:rsidP="00980CC2">
      <w:pPr>
        <w:spacing w:after="0" w:line="360" w:lineRule="auto"/>
        <w:ind w:firstLine="851"/>
        <w:jc w:val="both"/>
        <w:rPr>
          <w:rFonts w:ascii="Times New Roman" w:hAnsi="Times New Roman" w:cs="Times New Roman"/>
          <w:sz w:val="24"/>
          <w:szCs w:val="24"/>
        </w:rPr>
      </w:pPr>
      <w:r w:rsidRPr="009D6E7F">
        <w:rPr>
          <w:rFonts w:ascii="Times New Roman" w:hAnsi="Times New Roman" w:cs="Times New Roman"/>
          <w:sz w:val="24"/>
          <w:szCs w:val="24"/>
        </w:rPr>
        <w:t>Kuantitas (Q) yaitu dinyatakan dalam jumlah produksi hasil tangkapan nelayan yang diperoleh setiap trip (satu kali melaut) saat musim penangkapan yang dinyatakan dalam satuan kilogram (kg)</w:t>
      </w:r>
    </w:p>
    <w:p w:rsidR="00980CC2" w:rsidRPr="009D6E7F" w:rsidRDefault="00980CC2" w:rsidP="00980CC2">
      <w:pPr>
        <w:spacing w:after="0" w:line="360" w:lineRule="auto"/>
        <w:jc w:val="both"/>
        <w:rPr>
          <w:rFonts w:ascii="Times New Roman" w:hAnsi="Times New Roman" w:cs="Times New Roman"/>
          <w:sz w:val="24"/>
          <w:szCs w:val="24"/>
        </w:rPr>
      </w:pPr>
      <w:r w:rsidRPr="009D6E7F">
        <w:rPr>
          <w:rFonts w:ascii="Times New Roman" w:hAnsi="Times New Roman" w:cs="Times New Roman"/>
          <w:sz w:val="24"/>
          <w:szCs w:val="24"/>
        </w:rPr>
        <w:t xml:space="preserve">f. Biaya tetap (FC) </w:t>
      </w:r>
    </w:p>
    <w:p w:rsidR="00980CC2" w:rsidRDefault="00980CC2" w:rsidP="00980CC2">
      <w:pPr>
        <w:spacing w:line="360" w:lineRule="auto"/>
        <w:ind w:firstLine="851"/>
        <w:jc w:val="both"/>
        <w:rPr>
          <w:rFonts w:ascii="Times New Roman" w:hAnsi="Times New Roman" w:cs="Times New Roman"/>
          <w:sz w:val="24"/>
          <w:szCs w:val="24"/>
        </w:rPr>
      </w:pPr>
      <w:r w:rsidRPr="009D6E7F">
        <w:rPr>
          <w:rFonts w:ascii="Times New Roman" w:hAnsi="Times New Roman" w:cs="Times New Roman"/>
          <w:sz w:val="24"/>
          <w:szCs w:val="24"/>
        </w:rPr>
        <w:t>Biaya tetap (FC) adalah biaya yang penggunaannya tidak habis dalam satu masa produksi yang sifatnya tidak dipengaruhi oleh produksi dan besarnya tidak tergantung dari jumlah produk yang dihasilkan yang dinyatakan dalam satuan (Rp)</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FF06C3">
        <w:rPr>
          <w:rFonts w:ascii="Times New Roman" w:hAnsi="Times New Roman" w:cs="Times New Roman"/>
          <w:sz w:val="24"/>
          <w:szCs w:val="24"/>
        </w:rPr>
        <w:t xml:space="preserve">Biaya Variabel (VC) </w:t>
      </w:r>
    </w:p>
    <w:p w:rsidR="00980CC2" w:rsidRPr="00CC5F8E" w:rsidRDefault="00980CC2" w:rsidP="00CC5F8E">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Biaya variabel (VC) </w:t>
      </w:r>
      <w:r w:rsidRPr="00FF06C3">
        <w:rPr>
          <w:rFonts w:ascii="Times New Roman" w:hAnsi="Times New Roman" w:cs="Times New Roman"/>
          <w:sz w:val="24"/>
          <w:szCs w:val="24"/>
        </w:rPr>
        <w:t xml:space="preserve">adalah biaya yang dikeluarkan oleh nelayan pada </w:t>
      </w:r>
      <w:r w:rsidRPr="00FF06C3">
        <w:rPr>
          <w:rFonts w:ascii="Times New Roman" w:hAnsi="Times New Roman" w:cs="Times New Roman"/>
          <w:color w:val="000000"/>
          <w:sz w:val="24"/>
          <w:szCs w:val="24"/>
          <w:lang w:val="it-IT"/>
        </w:rPr>
        <w:t>usaha penangkapan yang habis dipakai dalam satu kali operasi penangkapan.</w:t>
      </w:r>
      <w:r>
        <w:rPr>
          <w:rFonts w:ascii="Times New Roman" w:hAnsi="Times New Roman" w:cs="Times New Roman"/>
          <w:color w:val="000000"/>
          <w:sz w:val="24"/>
          <w:szCs w:val="24"/>
        </w:rPr>
        <w:t xml:space="preserve"> </w:t>
      </w:r>
    </w:p>
    <w:p w:rsidR="00980CC2" w:rsidRDefault="00980CC2" w:rsidP="00980CC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Pr="004236EF">
        <w:rPr>
          <w:rFonts w:ascii="Times New Roman" w:hAnsi="Times New Roman" w:cs="Times New Roman"/>
          <w:b/>
          <w:sz w:val="24"/>
          <w:szCs w:val="24"/>
        </w:rPr>
        <w:t>. Populasi dan Sampel</w:t>
      </w:r>
    </w:p>
    <w:p w:rsidR="00980CC2" w:rsidRDefault="00980CC2" w:rsidP="00980CC2">
      <w:pPr>
        <w:autoSpaceDE w:val="0"/>
        <w:autoSpaceDN w:val="0"/>
        <w:adjustRightInd w:val="0"/>
        <w:spacing w:after="0" w:line="360" w:lineRule="auto"/>
        <w:jc w:val="center"/>
        <w:rPr>
          <w:rFonts w:ascii="Times New Roman" w:hAnsi="Times New Roman" w:cs="Times New Roman"/>
          <w:b/>
          <w:sz w:val="24"/>
          <w:szCs w:val="24"/>
        </w:rPr>
      </w:pPr>
    </w:p>
    <w:p w:rsidR="00980CC2" w:rsidRPr="00506645" w:rsidRDefault="00980CC2" w:rsidP="00980CC2">
      <w:pPr>
        <w:pStyle w:val="ListParagraph"/>
        <w:numPr>
          <w:ilvl w:val="0"/>
          <w:numId w:val="5"/>
        </w:numPr>
        <w:autoSpaceDE w:val="0"/>
        <w:autoSpaceDN w:val="0"/>
        <w:adjustRightInd w:val="0"/>
        <w:spacing w:after="0"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Arikunto (2010:173) "Populasi adalah keseluruhan subjek penelitian. Apabila seseorang inigin meneliti </w:t>
      </w:r>
      <w:r>
        <w:rPr>
          <w:rFonts w:ascii="Times New Roman" w:hAnsi="Times New Roman" w:cs="Times New Roman"/>
          <w:sz w:val="24"/>
          <w:szCs w:val="24"/>
        </w:rPr>
        <w:lastRenderedPageBreak/>
        <w:t>semua elemen yang ada dalam wilayah penelitian, maka penelitiannya merupakan penelitian populasi.</w:t>
      </w: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Populasi dalam penelitian ini adalah Keseluruhan nelayan buruh yang tersebar di 9 (sembilan) Desa/Kelurahan di Kecamatan Banggae Timur Kabupaten Majene.</w:t>
      </w:r>
    </w:p>
    <w:p w:rsidR="00980CC2" w:rsidRPr="00506645" w:rsidRDefault="00980CC2" w:rsidP="00980CC2">
      <w:pPr>
        <w:autoSpaceDE w:val="0"/>
        <w:autoSpaceDN w:val="0"/>
        <w:adjustRightInd w:val="0"/>
        <w:spacing w:after="0" w:line="360" w:lineRule="auto"/>
        <w:ind w:firstLine="851"/>
        <w:jc w:val="both"/>
        <w:rPr>
          <w:rFonts w:ascii="Times New Roman" w:hAnsi="Times New Roman" w:cs="Times New Roman"/>
          <w:b/>
          <w:sz w:val="24"/>
          <w:szCs w:val="24"/>
        </w:rPr>
      </w:pPr>
      <w:r w:rsidRPr="00506645">
        <w:rPr>
          <w:rFonts w:ascii="Times New Roman" w:hAnsi="Times New Roman" w:cs="Times New Roman"/>
          <w:b/>
          <w:sz w:val="24"/>
          <w:szCs w:val="24"/>
        </w:rPr>
        <w:t>Sampel</w:t>
      </w:r>
    </w:p>
    <w:p w:rsidR="00980CC2"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Sampel adalah sebagian atau wakil populasi yang diteliti. Dinamakan penelitian sampel apabila kita bermaksud untuk menggeneralisasikan hasil penelitian sampel. Metode penarikan sampel yang digunakan dalam penelitian ini adalah sampel random atau sampel acak, sampel campur. </w:t>
      </w:r>
    </w:p>
    <w:p w:rsidR="00980CC2"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Dengan menggunakan perhitungan sebagai berikut:</w:t>
      </w:r>
    </w:p>
    <w:p w:rsidR="00980CC2" w:rsidRPr="00693793" w:rsidRDefault="008B291D" w:rsidP="00980C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00.35pt;margin-top:16.05pt;width:66.75pt;height:0;z-index:251676672" o:connectortype="straight"/>
        </w:pict>
      </w:r>
      <w:r w:rsidR="00980CC2">
        <w:rPr>
          <w:rFonts w:ascii="Times New Roman" w:hAnsi="Times New Roman" w:cs="Times New Roman"/>
          <w:sz w:val="24"/>
          <w:szCs w:val="24"/>
        </w:rPr>
        <w:tab/>
      </w:r>
      <w:r w:rsidR="00980CC2" w:rsidRPr="00D71D73">
        <w:rPr>
          <w:rFonts w:ascii="Times New Roman" w:hAnsi="Times New Roman" w:cs="Times New Roman"/>
          <w:b/>
          <w:sz w:val="24"/>
          <w:szCs w:val="24"/>
        </w:rPr>
        <w:t xml:space="preserve">n </w:t>
      </w:r>
      <w:r w:rsidR="00980CC2" w:rsidRPr="00D71D73">
        <w:rPr>
          <w:rFonts w:ascii="Times New Roman" w:hAnsi="Times New Roman" w:cs="Times New Roman"/>
          <w:b/>
          <w:sz w:val="24"/>
          <w:szCs w:val="24"/>
        </w:rPr>
        <w:tab/>
        <w:t>≥</w:t>
      </w:r>
      <w:r w:rsidR="00980CC2">
        <w:rPr>
          <w:rFonts w:ascii="Times New Roman" w:hAnsi="Times New Roman" w:cs="Times New Roman"/>
          <w:sz w:val="24"/>
          <w:szCs w:val="24"/>
        </w:rPr>
        <w:t xml:space="preserve">               </w:t>
      </w:r>
      <w:r w:rsidR="00980CC2" w:rsidRPr="00671BE7">
        <w:rPr>
          <w:rFonts w:ascii="Times New Roman" w:hAnsi="Times New Roman" w:cs="Times New Roman"/>
          <w:b/>
          <w:sz w:val="24"/>
          <w:szCs w:val="24"/>
        </w:rPr>
        <w:t>N</w:t>
      </w:r>
    </w:p>
    <w:p w:rsidR="00980CC2" w:rsidRDefault="00980CC2" w:rsidP="00980CC2">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Nd</w:t>
      </w:r>
      <w:r w:rsidRPr="00671BE7">
        <w:rPr>
          <w:rFonts w:ascii="Times New Roman" w:hAnsi="Times New Roman" w:cs="Times New Roman"/>
          <w:b/>
          <w:sz w:val="24"/>
          <w:szCs w:val="24"/>
          <w:vertAlign w:val="superscript"/>
        </w:rPr>
        <w:t xml:space="preserve">2 </w:t>
      </w:r>
      <w:r>
        <w:rPr>
          <w:rFonts w:ascii="Times New Roman" w:hAnsi="Times New Roman" w:cs="Times New Roman"/>
          <w:b/>
          <w:sz w:val="24"/>
          <w:szCs w:val="24"/>
        </w:rPr>
        <w:t>+ 1</w:t>
      </w:r>
    </w:p>
    <w:p w:rsidR="00980CC2" w:rsidRPr="00D71D73"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sidRPr="00D71D73">
        <w:rPr>
          <w:rFonts w:ascii="Times New Roman" w:hAnsi="Times New Roman" w:cs="Times New Roman"/>
          <w:sz w:val="24"/>
          <w:szCs w:val="24"/>
        </w:rPr>
        <w:t>dimana:</w:t>
      </w:r>
    </w:p>
    <w:p w:rsidR="00980CC2" w:rsidRPr="004E006D"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U</w:t>
      </w:r>
      <w:r w:rsidRPr="004E006D">
        <w:rPr>
          <w:rFonts w:ascii="Times New Roman" w:hAnsi="Times New Roman" w:cs="Times New Roman"/>
          <w:sz w:val="24"/>
          <w:szCs w:val="24"/>
        </w:rPr>
        <w:t>kuran sampel</w:t>
      </w:r>
    </w:p>
    <w:p w:rsidR="00980CC2" w:rsidRPr="004E006D"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U</w:t>
      </w:r>
      <w:r w:rsidRPr="004E006D">
        <w:rPr>
          <w:rFonts w:ascii="Times New Roman" w:hAnsi="Times New Roman" w:cs="Times New Roman"/>
          <w:sz w:val="24"/>
          <w:szCs w:val="24"/>
        </w:rPr>
        <w:t>kuran populasi</w:t>
      </w:r>
    </w:p>
    <w:p w:rsidR="00980CC2" w:rsidRPr="004E006D"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T</w:t>
      </w:r>
      <w:r w:rsidRPr="004E006D">
        <w:rPr>
          <w:rFonts w:ascii="Times New Roman" w:hAnsi="Times New Roman" w:cs="Times New Roman"/>
          <w:sz w:val="24"/>
          <w:szCs w:val="24"/>
        </w:rPr>
        <w:t>rafa signifikansi 0,10</w:t>
      </w:r>
    </w:p>
    <w:p w:rsidR="00980CC2"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sidRPr="004E006D">
        <w:rPr>
          <w:rFonts w:ascii="Times New Roman" w:hAnsi="Times New Roman" w:cs="Times New Roman"/>
          <w:sz w:val="24"/>
          <w:szCs w:val="24"/>
        </w:rPr>
        <w:t xml:space="preserve">Dengan jumlah populasi sebesar </w:t>
      </w:r>
      <w:r>
        <w:rPr>
          <w:rFonts w:ascii="Times New Roman" w:hAnsi="Times New Roman" w:cs="Times New Roman"/>
          <w:sz w:val="24"/>
          <w:szCs w:val="24"/>
        </w:rPr>
        <w:t xml:space="preserve">14.567 nelayan buruh dan </w:t>
      </w:r>
      <w:r>
        <w:rPr>
          <w:rFonts w:ascii="Times New Roman" w:hAnsi="Times New Roman" w:cs="Times New Roman"/>
          <w:sz w:val="24"/>
          <w:szCs w:val="24"/>
        </w:rPr>
        <w:lastRenderedPageBreak/>
        <w:t>standard error sebesar 0,10 (10%) maka jumlah sampel minimal adalah:</w:t>
      </w:r>
    </w:p>
    <w:p w:rsidR="00980CC2" w:rsidRPr="004E006D" w:rsidRDefault="008B291D" w:rsidP="00980C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92.85pt;margin-top:15.05pt;width:66.75pt;height:0;z-index:251677696" o:connectortype="straight"/>
        </w:pict>
      </w:r>
      <w:r w:rsidR="00980CC2">
        <w:rPr>
          <w:rFonts w:ascii="Times New Roman" w:hAnsi="Times New Roman" w:cs="Times New Roman"/>
          <w:sz w:val="24"/>
          <w:szCs w:val="24"/>
        </w:rPr>
        <w:t xml:space="preserve">n  </w:t>
      </w:r>
      <w:r w:rsidR="00980CC2">
        <w:rPr>
          <w:rFonts w:ascii="Times New Roman" w:hAnsi="Times New Roman" w:cs="Times New Roman"/>
          <w:sz w:val="24"/>
          <w:szCs w:val="24"/>
        </w:rPr>
        <w:tab/>
        <w:t>≥</w:t>
      </w:r>
      <w:r w:rsidR="00980CC2">
        <w:rPr>
          <w:rFonts w:ascii="Times New Roman" w:hAnsi="Times New Roman" w:cs="Times New Roman"/>
          <w:sz w:val="24"/>
          <w:szCs w:val="24"/>
        </w:rPr>
        <w:tab/>
        <w:t>14.567</w:t>
      </w:r>
    </w:p>
    <w:p w:rsidR="00980CC2" w:rsidRPr="004E006D" w:rsidRDefault="00980CC2" w:rsidP="00980CC2">
      <w:pPr>
        <w:tabs>
          <w:tab w:val="left" w:pos="2055"/>
        </w:tabs>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b/>
        <w:t>14.567 (0,10)</w:t>
      </w:r>
      <w:r w:rsidRPr="006F1EC7">
        <w:rPr>
          <w:rFonts w:ascii="Times New Roman" w:hAnsi="Times New Roman" w:cs="Times New Roman"/>
          <w:sz w:val="24"/>
          <w:szCs w:val="24"/>
          <w:vertAlign w:val="superscript"/>
        </w:rPr>
        <w:t>2</w:t>
      </w:r>
      <w:r>
        <w:rPr>
          <w:rFonts w:ascii="Times New Roman" w:hAnsi="Times New Roman" w:cs="Times New Roman"/>
          <w:sz w:val="24"/>
          <w:szCs w:val="24"/>
        </w:rPr>
        <w:t xml:space="preserve"> + 1</w:t>
      </w:r>
    </w:p>
    <w:p w:rsidR="00980CC2"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99,5 = 100</w:t>
      </w:r>
    </w:p>
    <w:p w:rsidR="00980CC2" w:rsidRDefault="00980CC2" w:rsidP="00980C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Dengan demikian jumlah sampel yang diambil dalam penelitian ini sebanyak 100 nelayan tangkap.</w:t>
      </w:r>
    </w:p>
    <w:p w:rsidR="00980CC2" w:rsidRDefault="00980CC2" w:rsidP="00980C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Tabel 3.2 Jumlah Sampel Nelayan Tangkap di Kecamatan Banggae Timur</w:t>
      </w:r>
    </w:p>
    <w:tbl>
      <w:tblPr>
        <w:tblStyle w:val="TableGrid"/>
        <w:tblW w:w="0" w:type="auto"/>
        <w:tblLook w:val="04A0"/>
      </w:tblPr>
      <w:tblGrid>
        <w:gridCol w:w="438"/>
        <w:gridCol w:w="1265"/>
        <w:gridCol w:w="1089"/>
        <w:gridCol w:w="1038"/>
      </w:tblGrid>
      <w:tr w:rsidR="00980CC2" w:rsidRPr="008A2E7C" w:rsidTr="00CC5F8E">
        <w:trPr>
          <w:trHeight w:val="885"/>
        </w:trPr>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b/>
                <w:sz w:val="18"/>
                <w:szCs w:val="18"/>
                <w:lang w:val="id-ID"/>
              </w:rPr>
            </w:pPr>
            <w:r w:rsidRPr="008A2E7C">
              <w:rPr>
                <w:rFonts w:ascii="Times New Roman" w:hAnsi="Times New Roman" w:cs="Times New Roman"/>
                <w:b/>
                <w:sz w:val="18"/>
                <w:szCs w:val="18"/>
                <w:lang w:val="id-ID"/>
              </w:rPr>
              <w:t>No.</w:t>
            </w:r>
          </w:p>
        </w:tc>
        <w:tc>
          <w:tcPr>
            <w:tcW w:w="2693" w:type="dxa"/>
            <w:vAlign w:val="center"/>
          </w:tcPr>
          <w:p w:rsidR="00980CC2" w:rsidRPr="008A2E7C" w:rsidRDefault="00980CC2" w:rsidP="00CC5F8E">
            <w:pPr>
              <w:autoSpaceDE w:val="0"/>
              <w:autoSpaceDN w:val="0"/>
              <w:adjustRightInd w:val="0"/>
              <w:jc w:val="center"/>
              <w:rPr>
                <w:rFonts w:ascii="Times New Roman" w:hAnsi="Times New Roman" w:cs="Times New Roman"/>
                <w:b/>
                <w:sz w:val="18"/>
                <w:szCs w:val="18"/>
                <w:lang w:val="id-ID"/>
              </w:rPr>
            </w:pPr>
            <w:r w:rsidRPr="008A2E7C">
              <w:rPr>
                <w:rFonts w:ascii="Times New Roman" w:hAnsi="Times New Roman" w:cs="Times New Roman"/>
                <w:b/>
                <w:sz w:val="18"/>
                <w:szCs w:val="18"/>
                <w:lang w:val="id-ID"/>
              </w:rPr>
              <w:t>Desa/Kelurahan</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b/>
                <w:sz w:val="18"/>
                <w:szCs w:val="18"/>
                <w:lang w:val="id-ID"/>
              </w:rPr>
            </w:pPr>
            <w:r w:rsidRPr="008A2E7C">
              <w:rPr>
                <w:rFonts w:ascii="Times New Roman" w:hAnsi="Times New Roman" w:cs="Times New Roman"/>
                <w:b/>
                <w:sz w:val="18"/>
                <w:szCs w:val="18"/>
                <w:lang w:val="id-ID"/>
              </w:rPr>
              <w:t>Jumlah Nelayan/Jiwa</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b/>
                <w:sz w:val="18"/>
                <w:szCs w:val="18"/>
                <w:lang w:val="id-ID"/>
              </w:rPr>
            </w:pPr>
            <w:r w:rsidRPr="008A2E7C">
              <w:rPr>
                <w:rFonts w:ascii="Times New Roman" w:hAnsi="Times New Roman" w:cs="Times New Roman"/>
                <w:b/>
                <w:sz w:val="18"/>
                <w:szCs w:val="18"/>
                <w:lang w:val="id-ID"/>
              </w:rPr>
              <w:t>Jumlah Sampel/Jiwa</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Labuang</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2.930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10</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2</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Labuang Utara</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3.250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15</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3</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Baurung</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3.300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17</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4</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Lembang</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1.730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14</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5</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Tande</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930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12</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6</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Tande Timur</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817</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10</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7</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Baruga</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680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8</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8</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Baruga Dhua</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650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8</w:t>
            </w:r>
          </w:p>
        </w:tc>
      </w:tr>
      <w:tr w:rsidR="00980CC2" w:rsidRPr="008A2E7C" w:rsidTr="00CC5F8E">
        <w:tc>
          <w:tcPr>
            <w:tcW w:w="817"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9</w:t>
            </w:r>
          </w:p>
        </w:tc>
        <w:tc>
          <w:tcPr>
            <w:tcW w:w="2693" w:type="dxa"/>
            <w:vAlign w:val="bottom"/>
          </w:tcPr>
          <w:p w:rsidR="00980CC2" w:rsidRPr="008A2E7C" w:rsidRDefault="00980CC2" w:rsidP="00CC5F8E">
            <w:pPr>
              <w:autoSpaceDE w:val="0"/>
              <w:autoSpaceDN w:val="0"/>
              <w:adjustRightInd w:val="0"/>
              <w:rPr>
                <w:rFonts w:ascii="Times New Roman" w:hAnsi="Times New Roman" w:cs="Times New Roman"/>
                <w:sz w:val="18"/>
                <w:szCs w:val="18"/>
                <w:lang w:val="id-ID"/>
              </w:rPr>
            </w:pPr>
            <w:r w:rsidRPr="008A2E7C">
              <w:rPr>
                <w:rFonts w:ascii="Times New Roman" w:hAnsi="Times New Roman" w:cs="Times New Roman"/>
                <w:sz w:val="18"/>
                <w:szCs w:val="18"/>
                <w:lang w:val="id-ID"/>
              </w:rPr>
              <w:t>Buttu Baruga</w:t>
            </w:r>
          </w:p>
        </w:tc>
        <w:tc>
          <w:tcPr>
            <w:tcW w:w="2410"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280</w:t>
            </w:r>
          </w:p>
        </w:tc>
        <w:tc>
          <w:tcPr>
            <w:tcW w:w="2234" w:type="dxa"/>
            <w:vAlign w:val="center"/>
          </w:tcPr>
          <w:p w:rsidR="00980CC2" w:rsidRPr="008A2E7C" w:rsidRDefault="00980CC2" w:rsidP="00CC5F8E">
            <w:pPr>
              <w:autoSpaceDE w:val="0"/>
              <w:autoSpaceDN w:val="0"/>
              <w:adjustRightInd w:val="0"/>
              <w:jc w:val="center"/>
              <w:rPr>
                <w:rFonts w:ascii="Times New Roman" w:hAnsi="Times New Roman" w:cs="Times New Roman"/>
                <w:sz w:val="18"/>
                <w:szCs w:val="18"/>
                <w:lang w:val="id-ID"/>
              </w:rPr>
            </w:pPr>
            <w:r w:rsidRPr="008A2E7C">
              <w:rPr>
                <w:rFonts w:ascii="Times New Roman" w:hAnsi="Times New Roman" w:cs="Times New Roman"/>
                <w:sz w:val="18"/>
                <w:szCs w:val="18"/>
                <w:lang w:val="id-ID"/>
              </w:rPr>
              <w:t>6</w:t>
            </w:r>
          </w:p>
        </w:tc>
      </w:tr>
      <w:tr w:rsidR="00980CC2" w:rsidRPr="008A2E7C" w:rsidTr="00CC5F8E">
        <w:tc>
          <w:tcPr>
            <w:tcW w:w="8154" w:type="dxa"/>
            <w:gridSpan w:val="4"/>
          </w:tcPr>
          <w:p w:rsidR="00980CC2" w:rsidRPr="008A2E7C" w:rsidRDefault="00980CC2" w:rsidP="00CC5F8E">
            <w:pPr>
              <w:autoSpaceDE w:val="0"/>
              <w:autoSpaceDN w:val="0"/>
              <w:adjustRightInd w:val="0"/>
              <w:jc w:val="both"/>
              <w:rPr>
                <w:rFonts w:ascii="Times New Roman" w:hAnsi="Times New Roman" w:cs="Times New Roman"/>
                <w:sz w:val="18"/>
                <w:szCs w:val="18"/>
                <w:lang w:val="id-ID"/>
              </w:rPr>
            </w:pPr>
            <w:r>
              <w:rPr>
                <w:rFonts w:ascii="Times New Roman" w:hAnsi="Times New Roman" w:cs="Times New Roman"/>
                <w:sz w:val="18"/>
                <w:szCs w:val="18"/>
                <w:lang w:val="id-ID"/>
              </w:rPr>
              <w:t xml:space="preserve">            </w:t>
            </w:r>
            <w:r w:rsidRPr="008A2E7C">
              <w:rPr>
                <w:rFonts w:ascii="Times New Roman" w:hAnsi="Times New Roman" w:cs="Times New Roman"/>
                <w:sz w:val="18"/>
                <w:szCs w:val="18"/>
                <w:lang w:val="id-ID"/>
              </w:rPr>
              <w:t xml:space="preserve"> Jumla</w:t>
            </w:r>
            <w:r>
              <w:rPr>
                <w:rFonts w:ascii="Times New Roman" w:hAnsi="Times New Roman" w:cs="Times New Roman"/>
                <w:sz w:val="18"/>
                <w:szCs w:val="18"/>
                <w:lang w:val="id-ID"/>
              </w:rPr>
              <w:t>h                   14567                 100</w:t>
            </w:r>
            <w:r w:rsidRPr="008A2E7C">
              <w:rPr>
                <w:rFonts w:ascii="Times New Roman" w:hAnsi="Times New Roman" w:cs="Times New Roman"/>
                <w:sz w:val="18"/>
                <w:szCs w:val="18"/>
                <w:lang w:val="id-ID"/>
              </w:rPr>
              <w:t xml:space="preserve">                         </w:t>
            </w:r>
          </w:p>
        </w:tc>
      </w:tr>
    </w:tbl>
    <w:p w:rsidR="00980CC2" w:rsidRPr="0004787B" w:rsidRDefault="00980CC2" w:rsidP="00980CC2">
      <w:pPr>
        <w:spacing w:after="0"/>
        <w:rPr>
          <w:rFonts w:ascii="Times New Roman" w:hAnsi="Times New Roman" w:cs="Times New Roman"/>
          <w:i/>
          <w:sz w:val="18"/>
          <w:szCs w:val="18"/>
        </w:rPr>
      </w:pPr>
      <w:r w:rsidRPr="0004787B">
        <w:rPr>
          <w:rFonts w:ascii="Times New Roman" w:hAnsi="Times New Roman" w:cs="Times New Roman"/>
          <w:i/>
          <w:sz w:val="18"/>
          <w:szCs w:val="18"/>
        </w:rPr>
        <w:t>Sumber:  KCDA Banggae Timur 2015</w:t>
      </w:r>
    </w:p>
    <w:p w:rsidR="00980CC2" w:rsidRPr="0004787B" w:rsidRDefault="00980CC2" w:rsidP="00980CC2">
      <w:pPr>
        <w:spacing w:after="0" w:line="240" w:lineRule="auto"/>
        <w:jc w:val="both"/>
        <w:rPr>
          <w:rFonts w:ascii="Times New Roman" w:hAnsi="Times New Roman"/>
          <w:b/>
          <w:sz w:val="18"/>
          <w:szCs w:val="18"/>
        </w:rPr>
      </w:pPr>
    </w:p>
    <w:p w:rsidR="00980CC2" w:rsidRDefault="00980CC2" w:rsidP="00980CC2">
      <w:pPr>
        <w:spacing w:after="0" w:line="240" w:lineRule="auto"/>
        <w:jc w:val="both"/>
        <w:rPr>
          <w:rFonts w:ascii="Times New Roman" w:hAnsi="Times New Roman"/>
          <w:b/>
          <w:sz w:val="24"/>
          <w:szCs w:val="24"/>
        </w:rPr>
      </w:pPr>
      <w:r>
        <w:rPr>
          <w:rFonts w:ascii="Times New Roman" w:hAnsi="Times New Roman"/>
          <w:b/>
          <w:sz w:val="24"/>
          <w:szCs w:val="24"/>
        </w:rPr>
        <w:t>HASIL PENELITIAN DAN PEMBAHASAN</w:t>
      </w:r>
    </w:p>
    <w:p w:rsidR="00980CC2" w:rsidRDefault="00980CC2" w:rsidP="00980CC2">
      <w:pPr>
        <w:spacing w:after="0" w:line="240" w:lineRule="auto"/>
        <w:jc w:val="both"/>
        <w:rPr>
          <w:rFonts w:ascii="Times New Roman" w:hAnsi="Times New Roman"/>
          <w:b/>
          <w:sz w:val="24"/>
          <w:szCs w:val="24"/>
        </w:rPr>
      </w:pPr>
    </w:p>
    <w:p w:rsidR="00980CC2" w:rsidRDefault="00980CC2" w:rsidP="00980CC2">
      <w:pPr>
        <w:spacing w:after="0" w:line="240" w:lineRule="auto"/>
        <w:jc w:val="both"/>
        <w:rPr>
          <w:rFonts w:ascii="Times New Roman" w:hAnsi="Times New Roman"/>
          <w:b/>
          <w:sz w:val="24"/>
          <w:szCs w:val="24"/>
        </w:rPr>
      </w:pPr>
      <w:r>
        <w:rPr>
          <w:rFonts w:ascii="Times New Roman" w:hAnsi="Times New Roman"/>
          <w:b/>
          <w:sz w:val="24"/>
          <w:szCs w:val="24"/>
        </w:rPr>
        <w:t>A. Gambaran Umum Lokasi Penelitian</w:t>
      </w:r>
    </w:p>
    <w:p w:rsidR="00980CC2" w:rsidRDefault="00980CC2" w:rsidP="00980CC2">
      <w:pPr>
        <w:spacing w:after="0" w:line="240" w:lineRule="auto"/>
        <w:jc w:val="both"/>
        <w:rPr>
          <w:rFonts w:ascii="Times New Roman" w:hAnsi="Times New Roman"/>
          <w:b/>
          <w:sz w:val="24"/>
          <w:szCs w:val="24"/>
        </w:rPr>
      </w:pPr>
    </w:p>
    <w:p w:rsidR="00980CC2" w:rsidRDefault="00980CC2" w:rsidP="00980CC2">
      <w:pPr>
        <w:spacing w:after="0" w:line="240" w:lineRule="auto"/>
        <w:jc w:val="both"/>
        <w:rPr>
          <w:rFonts w:ascii="Times New Roman" w:hAnsi="Times New Roman"/>
          <w:b/>
          <w:sz w:val="24"/>
          <w:szCs w:val="24"/>
        </w:rPr>
      </w:pPr>
      <w:r w:rsidRPr="00C25BAF">
        <w:rPr>
          <w:rFonts w:ascii="Times New Roman" w:hAnsi="Times New Roman"/>
          <w:b/>
          <w:sz w:val="24"/>
          <w:szCs w:val="24"/>
        </w:rPr>
        <w:t xml:space="preserve">1. </w:t>
      </w:r>
      <w:r>
        <w:rPr>
          <w:rFonts w:ascii="Times New Roman" w:hAnsi="Times New Roman"/>
          <w:b/>
          <w:sz w:val="24"/>
          <w:szCs w:val="24"/>
        </w:rPr>
        <w:t xml:space="preserve">Kecamatan Banggae Timur Kabupaten </w:t>
      </w:r>
      <w:r w:rsidRPr="00C25BAF">
        <w:rPr>
          <w:rFonts w:ascii="Times New Roman" w:hAnsi="Times New Roman"/>
          <w:b/>
          <w:sz w:val="24"/>
          <w:szCs w:val="24"/>
        </w:rPr>
        <w:t>Majene</w:t>
      </w:r>
    </w:p>
    <w:p w:rsidR="00980CC2" w:rsidRDefault="00980CC2" w:rsidP="00980CC2">
      <w:pPr>
        <w:spacing w:after="0" w:line="240" w:lineRule="auto"/>
        <w:jc w:val="both"/>
        <w:rPr>
          <w:rFonts w:ascii="Times New Roman" w:hAnsi="Times New Roman"/>
          <w:b/>
          <w:sz w:val="24"/>
          <w:szCs w:val="24"/>
        </w:rPr>
      </w:pPr>
    </w:p>
    <w:p w:rsidR="00980CC2" w:rsidRPr="00671614"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671614">
        <w:rPr>
          <w:rFonts w:ascii="Times New Roman" w:hAnsi="Times New Roman" w:cs="Times New Roman"/>
          <w:sz w:val="24"/>
          <w:szCs w:val="24"/>
        </w:rPr>
        <w:t>Kecamatan Banggae Timur terletak di</w:t>
      </w:r>
      <w:r>
        <w:rPr>
          <w:rFonts w:ascii="Times New Roman" w:hAnsi="Times New Roman" w:cs="Times New Roman"/>
          <w:sz w:val="24"/>
          <w:szCs w:val="24"/>
        </w:rPr>
        <w:t>antara 3</w:t>
      </w:r>
      <w:r>
        <w:rPr>
          <w:rFonts w:ascii="Times New Roman" w:hAnsi="Times New Roman" w:cs="Times New Roman"/>
          <w:sz w:val="24"/>
          <w:szCs w:val="24"/>
          <w:vertAlign w:val="superscript"/>
        </w:rPr>
        <w:t>o</w:t>
      </w:r>
      <w:r w:rsidRPr="00671614">
        <w:rPr>
          <w:rFonts w:ascii="Times New Roman" w:hAnsi="Times New Roman" w:cs="Times New Roman"/>
          <w:sz w:val="24"/>
          <w:szCs w:val="24"/>
        </w:rPr>
        <w:t xml:space="preserve"> 32’ 32” Lintang Selatan dan antara 118</w:t>
      </w:r>
      <w:r w:rsidRPr="00593235">
        <w:rPr>
          <w:rFonts w:ascii="Times New Roman" w:hAnsi="Times New Roman" w:cs="Times New Roman"/>
          <w:sz w:val="24"/>
          <w:szCs w:val="24"/>
          <w:vertAlign w:val="superscript"/>
        </w:rPr>
        <w:t>o</w:t>
      </w:r>
      <w:r w:rsidRPr="00671614">
        <w:rPr>
          <w:rFonts w:ascii="Times New Roman" w:hAnsi="Times New Roman" w:cs="Times New Roman"/>
          <w:sz w:val="24"/>
          <w:szCs w:val="24"/>
        </w:rPr>
        <w:t xml:space="preserve"> 58’ 28” Bujur Timur. Kecamatan ini </w:t>
      </w:r>
      <w:r w:rsidRPr="00671614">
        <w:rPr>
          <w:rFonts w:ascii="Times New Roman" w:hAnsi="Times New Roman" w:cs="Times New Roman"/>
          <w:sz w:val="24"/>
          <w:szCs w:val="24"/>
        </w:rPr>
        <w:lastRenderedPageBreak/>
        <w:t>berbatasan langsung dengan Kecamatan Banggae di sebelah utara dan Kabupaten Polewali Mandar di sebelah timur, batas sebelah selatan dan barat masing-masing Teluk Majene dan Selat Makassar.</w:t>
      </w:r>
    </w:p>
    <w:p w:rsidR="00980CC2" w:rsidRPr="00671614"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671614">
        <w:rPr>
          <w:rFonts w:ascii="Times New Roman" w:hAnsi="Times New Roman" w:cs="Times New Roman"/>
          <w:sz w:val="24"/>
          <w:szCs w:val="24"/>
        </w:rPr>
        <w:t>Kecamatan Banggae Timur mempunyai luas wilayah sebesar 30,04 km</w:t>
      </w:r>
      <w:r w:rsidRPr="00133967">
        <w:rPr>
          <w:rFonts w:ascii="Times New Roman" w:hAnsi="Times New Roman" w:cs="Times New Roman"/>
          <w:sz w:val="24"/>
          <w:szCs w:val="24"/>
          <w:vertAlign w:val="superscript"/>
        </w:rPr>
        <w:t>2</w:t>
      </w:r>
      <w:r w:rsidRPr="00671614">
        <w:rPr>
          <w:rFonts w:ascii="Times New Roman" w:hAnsi="Times New Roman" w:cs="Times New Roman"/>
          <w:sz w:val="24"/>
          <w:szCs w:val="24"/>
        </w:rPr>
        <w:t xml:space="preserve"> yang terbagi menjadi 9 (Sembilan) desa/kelurahan. Kelurahan Baruga Dhua tercatat memiliki wilayah terluas yaitu 7,69 km2 atau sekitar 26 persen luas kecamatan, dan Kelurahan Labuang memiliki wilayah terkecil yaitu 0,26 km</w:t>
      </w:r>
      <w:r w:rsidRPr="00133967">
        <w:rPr>
          <w:rFonts w:ascii="Times New Roman" w:hAnsi="Times New Roman" w:cs="Times New Roman"/>
          <w:sz w:val="24"/>
          <w:szCs w:val="24"/>
          <w:vertAlign w:val="superscript"/>
        </w:rPr>
        <w:t>2</w:t>
      </w:r>
      <w:r w:rsidRPr="00671614">
        <w:rPr>
          <w:rFonts w:ascii="Times New Roman" w:hAnsi="Times New Roman" w:cs="Times New Roman"/>
          <w:sz w:val="24"/>
          <w:szCs w:val="24"/>
        </w:rPr>
        <w:t>. atau hanya sekitar 1 persen luas kecamatan.</w:t>
      </w:r>
    </w:p>
    <w:p w:rsidR="00980CC2" w:rsidRPr="00057465" w:rsidRDefault="00980CC2" w:rsidP="00980CC2">
      <w:pPr>
        <w:autoSpaceDE w:val="0"/>
        <w:autoSpaceDN w:val="0"/>
        <w:adjustRightInd w:val="0"/>
        <w:spacing w:after="0" w:line="240" w:lineRule="auto"/>
        <w:ind w:left="1985" w:hanging="1134"/>
        <w:jc w:val="both"/>
        <w:rPr>
          <w:rFonts w:ascii="Times New Roman" w:hAnsi="Times New Roman" w:cs="Times New Roman"/>
          <w:sz w:val="24"/>
          <w:szCs w:val="24"/>
        </w:rPr>
      </w:pPr>
    </w:p>
    <w:p w:rsidR="00980CC2" w:rsidRDefault="00980CC2" w:rsidP="00980CC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PEMBAHASAN</w:t>
      </w:r>
    </w:p>
    <w:p w:rsidR="00980CC2" w:rsidRDefault="00980CC2" w:rsidP="00980CC2">
      <w:pPr>
        <w:autoSpaceDE w:val="0"/>
        <w:autoSpaceDN w:val="0"/>
        <w:adjustRightInd w:val="0"/>
        <w:spacing w:after="0" w:line="360" w:lineRule="auto"/>
        <w:jc w:val="both"/>
        <w:rPr>
          <w:rFonts w:ascii="Times New Roman" w:hAnsi="Times New Roman" w:cs="Times New Roman"/>
          <w:b/>
          <w:sz w:val="24"/>
          <w:szCs w:val="24"/>
        </w:rPr>
      </w:pPr>
      <w:r w:rsidRPr="00C25BAF">
        <w:rPr>
          <w:rFonts w:ascii="Times New Roman" w:hAnsi="Times New Roman" w:cs="Times New Roman"/>
          <w:b/>
          <w:color w:val="000000"/>
          <w:sz w:val="24"/>
          <w:szCs w:val="24"/>
        </w:rPr>
        <w:t xml:space="preserve">1. </w:t>
      </w:r>
      <w:r w:rsidRPr="00C25BAF">
        <w:rPr>
          <w:rFonts w:ascii="Times New Roman" w:hAnsi="Times New Roman" w:cs="Times New Roman"/>
          <w:b/>
          <w:sz w:val="24"/>
          <w:szCs w:val="24"/>
          <w:lang w:val="es-ES"/>
        </w:rPr>
        <w:t>Karateristik responden</w:t>
      </w:r>
    </w:p>
    <w:p w:rsidR="00980CC2" w:rsidRPr="00CE4A3C" w:rsidRDefault="00980CC2" w:rsidP="00980CC2">
      <w:pPr>
        <w:autoSpaceDE w:val="0"/>
        <w:autoSpaceDN w:val="0"/>
        <w:adjustRightInd w:val="0"/>
        <w:spacing w:after="0" w:line="360" w:lineRule="auto"/>
        <w:ind w:firstLine="851"/>
        <w:jc w:val="both"/>
        <w:rPr>
          <w:rFonts w:ascii="Times New Roman" w:hAnsi="Times New Roman" w:cs="Times New Roman"/>
          <w:b/>
          <w:color w:val="000000"/>
          <w:sz w:val="24"/>
          <w:szCs w:val="24"/>
        </w:rPr>
      </w:pPr>
      <w:r w:rsidRPr="003C4D68">
        <w:rPr>
          <w:rFonts w:ascii="Times New Roman" w:hAnsi="Times New Roman" w:cs="Times New Roman"/>
          <w:sz w:val="24"/>
          <w:szCs w:val="24"/>
        </w:rPr>
        <w:t>Responden yang dij</w:t>
      </w:r>
      <w:r>
        <w:rPr>
          <w:rFonts w:ascii="Times New Roman" w:hAnsi="Times New Roman" w:cs="Times New Roman"/>
          <w:sz w:val="24"/>
          <w:szCs w:val="24"/>
        </w:rPr>
        <w:t xml:space="preserve">adikan sampel adalah masyarakat di Kecamatan Banggae Timur yang diwakili oleh dua kelurahan yaitu kelurahan Kabupaten Majene </w:t>
      </w:r>
      <w:r w:rsidRPr="003C4D68">
        <w:rPr>
          <w:rFonts w:ascii="Times New Roman" w:hAnsi="Times New Roman" w:cs="Times New Roman"/>
          <w:sz w:val="24"/>
          <w:szCs w:val="24"/>
        </w:rPr>
        <w:t>yang Mata pencaharian utamanya adalah nelayan</w:t>
      </w:r>
      <w:r>
        <w:rPr>
          <w:rFonts w:ascii="Times New Roman" w:hAnsi="Times New Roman" w:cs="Times New Roman"/>
          <w:sz w:val="24"/>
          <w:szCs w:val="24"/>
        </w:rPr>
        <w:t xml:space="preserve">. </w:t>
      </w:r>
      <w:r w:rsidRPr="003C4D68">
        <w:rPr>
          <w:rFonts w:ascii="Times New Roman" w:hAnsi="Times New Roman" w:cs="Times New Roman"/>
          <w:sz w:val="24"/>
          <w:szCs w:val="24"/>
        </w:rPr>
        <w:t>Status dari responden tersebut adalah</w:t>
      </w:r>
      <w:r>
        <w:rPr>
          <w:rFonts w:ascii="Times New Roman" w:hAnsi="Times New Roman" w:cs="Times New Roman"/>
          <w:sz w:val="24"/>
          <w:szCs w:val="24"/>
        </w:rPr>
        <w:t xml:space="preserve"> nelayan tangkap</w:t>
      </w:r>
      <w:r w:rsidRPr="003C4D68">
        <w:rPr>
          <w:rFonts w:ascii="Times New Roman" w:hAnsi="Times New Roman" w:cs="Times New Roman"/>
          <w:sz w:val="24"/>
          <w:szCs w:val="24"/>
        </w:rPr>
        <w:t>. Berikut dijelaskan identitas dari responden seperti umur, pendidikan dan tanggungan keluarganya.</w:t>
      </w:r>
    </w:p>
    <w:p w:rsidR="00980CC2" w:rsidRDefault="00980CC2" w:rsidP="00980CC2">
      <w:pPr>
        <w:spacing w:after="0" w:line="360" w:lineRule="auto"/>
        <w:ind w:firstLine="851"/>
        <w:jc w:val="both"/>
        <w:rPr>
          <w:rFonts w:ascii="Times New Roman" w:hAnsi="Times New Roman" w:cs="Times New Roman"/>
          <w:sz w:val="24"/>
          <w:szCs w:val="24"/>
        </w:rPr>
      </w:pPr>
      <w:r w:rsidRPr="00F232C6">
        <w:rPr>
          <w:rFonts w:ascii="Times New Roman" w:hAnsi="Times New Roman" w:cs="Times New Roman"/>
          <w:sz w:val="24"/>
          <w:szCs w:val="24"/>
          <w:lang w:val="sv-SE"/>
        </w:rPr>
        <w:t>Untuk mengetahui distribusi tingkat pendidikan responden dapat dilihat pada Tabel</w:t>
      </w:r>
      <w:r>
        <w:rPr>
          <w:rFonts w:ascii="Times New Roman" w:hAnsi="Times New Roman" w:cs="Times New Roman"/>
          <w:sz w:val="24"/>
          <w:szCs w:val="24"/>
        </w:rPr>
        <w:t xml:space="preserve"> 4.4 berikut.</w:t>
      </w:r>
    </w:p>
    <w:p w:rsidR="00980CC2" w:rsidRDefault="00980CC2" w:rsidP="00980CC2">
      <w:pPr>
        <w:spacing w:line="240" w:lineRule="auto"/>
        <w:ind w:left="142"/>
        <w:jc w:val="both"/>
        <w:rPr>
          <w:rFonts w:ascii="Times New Roman" w:hAnsi="Times New Roman" w:cs="Times New Roman"/>
          <w:sz w:val="24"/>
          <w:szCs w:val="24"/>
        </w:rPr>
      </w:pPr>
    </w:p>
    <w:p w:rsidR="00980CC2" w:rsidRDefault="00980CC2" w:rsidP="00980CC2">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Tabel 4.4 Persentase Responden Berdasarkan Tingkat Pendidikan di Kecamatan Banggae Timur Kabupaten Majene</w:t>
      </w:r>
    </w:p>
    <w:tbl>
      <w:tblPr>
        <w:tblpPr w:leftFromText="180" w:rightFromText="180" w:vertAnchor="text" w:horzAnchor="margin" w:tblpY="237"/>
        <w:tblW w:w="4820" w:type="dxa"/>
        <w:tblBorders>
          <w:top w:val="single" w:sz="4" w:space="0" w:color="auto"/>
          <w:bottom w:val="single" w:sz="4" w:space="0" w:color="auto"/>
          <w:insideH w:val="single" w:sz="4" w:space="0" w:color="auto"/>
        </w:tblBorders>
        <w:tblLook w:val="04A0"/>
      </w:tblPr>
      <w:tblGrid>
        <w:gridCol w:w="481"/>
        <w:gridCol w:w="1362"/>
        <w:gridCol w:w="1418"/>
        <w:gridCol w:w="1559"/>
      </w:tblGrid>
      <w:tr w:rsidR="00980CC2" w:rsidRPr="0006336E" w:rsidTr="00CC5F8E">
        <w:trPr>
          <w:trHeight w:val="510"/>
        </w:trPr>
        <w:tc>
          <w:tcPr>
            <w:tcW w:w="481" w:type="dxa"/>
            <w:tcBorders>
              <w:bottom w:val="single" w:sz="4" w:space="0" w:color="auto"/>
            </w:tcBorders>
            <w:vAlign w:val="center"/>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No.</w:t>
            </w:r>
          </w:p>
        </w:tc>
        <w:tc>
          <w:tcPr>
            <w:tcW w:w="1362" w:type="dxa"/>
            <w:tcBorders>
              <w:bottom w:val="single" w:sz="4" w:space="0" w:color="auto"/>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Pendidikan</w:t>
            </w:r>
          </w:p>
        </w:tc>
        <w:tc>
          <w:tcPr>
            <w:tcW w:w="1418" w:type="dxa"/>
            <w:tcBorders>
              <w:bottom w:val="single" w:sz="4" w:space="0" w:color="auto"/>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Frekuensi</w:t>
            </w:r>
          </w:p>
        </w:tc>
        <w:tc>
          <w:tcPr>
            <w:tcW w:w="1559" w:type="dxa"/>
            <w:tcBorders>
              <w:bottom w:val="single" w:sz="4" w:space="0" w:color="auto"/>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Persentase (%)</w:t>
            </w:r>
          </w:p>
        </w:tc>
      </w:tr>
      <w:tr w:rsidR="00980CC2" w:rsidRPr="0006336E" w:rsidTr="00CC5F8E">
        <w:trPr>
          <w:trHeight w:val="510"/>
        </w:trPr>
        <w:tc>
          <w:tcPr>
            <w:tcW w:w="481" w:type="dxa"/>
            <w:tcBorders>
              <w:bottom w:val="nil"/>
            </w:tcBorders>
            <w:vAlign w:val="center"/>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1</w:t>
            </w:r>
          </w:p>
        </w:tc>
        <w:tc>
          <w:tcPr>
            <w:tcW w:w="1362" w:type="dxa"/>
            <w:tcBorders>
              <w:bottom w:val="nil"/>
            </w:tcBorders>
            <w:shd w:val="clear" w:color="auto" w:fill="auto"/>
            <w:noWrap/>
            <w:vAlign w:val="center"/>
            <w:hideMark/>
          </w:tcPr>
          <w:p w:rsidR="00980CC2" w:rsidRPr="0006336E" w:rsidRDefault="00980CC2" w:rsidP="00CC5F8E">
            <w:pPr>
              <w:spacing w:after="0" w:line="360" w:lineRule="auto"/>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Tidak tamat SD</w:t>
            </w:r>
          </w:p>
        </w:tc>
        <w:tc>
          <w:tcPr>
            <w:tcW w:w="1418" w:type="dxa"/>
            <w:tcBorders>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23</w:t>
            </w:r>
          </w:p>
        </w:tc>
        <w:tc>
          <w:tcPr>
            <w:tcW w:w="1559" w:type="dxa"/>
            <w:tcBorders>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23,00</w:t>
            </w:r>
          </w:p>
        </w:tc>
      </w:tr>
      <w:tr w:rsidR="00980CC2" w:rsidRPr="0006336E" w:rsidTr="00CC5F8E">
        <w:trPr>
          <w:trHeight w:val="510"/>
        </w:trPr>
        <w:tc>
          <w:tcPr>
            <w:tcW w:w="481" w:type="dxa"/>
            <w:tcBorders>
              <w:top w:val="nil"/>
              <w:bottom w:val="nil"/>
            </w:tcBorders>
            <w:vAlign w:val="center"/>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2</w:t>
            </w:r>
          </w:p>
        </w:tc>
        <w:tc>
          <w:tcPr>
            <w:tcW w:w="1362" w:type="dxa"/>
            <w:tcBorders>
              <w:top w:val="nil"/>
              <w:bottom w:val="nil"/>
            </w:tcBorders>
            <w:shd w:val="clear" w:color="auto" w:fill="auto"/>
            <w:noWrap/>
            <w:vAlign w:val="center"/>
            <w:hideMark/>
          </w:tcPr>
          <w:p w:rsidR="00980CC2" w:rsidRPr="0006336E" w:rsidRDefault="00980CC2" w:rsidP="00CC5F8E">
            <w:pPr>
              <w:spacing w:after="0" w:line="360" w:lineRule="auto"/>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Tamat SD</w:t>
            </w:r>
          </w:p>
        </w:tc>
        <w:tc>
          <w:tcPr>
            <w:tcW w:w="1418" w:type="dxa"/>
            <w:tcBorders>
              <w:top w:val="nil"/>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33</w:t>
            </w:r>
          </w:p>
        </w:tc>
        <w:tc>
          <w:tcPr>
            <w:tcW w:w="1559" w:type="dxa"/>
            <w:tcBorders>
              <w:top w:val="nil"/>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33,00</w:t>
            </w:r>
          </w:p>
        </w:tc>
      </w:tr>
      <w:tr w:rsidR="00980CC2" w:rsidRPr="0006336E" w:rsidTr="00CC5F8E">
        <w:trPr>
          <w:trHeight w:val="510"/>
        </w:trPr>
        <w:tc>
          <w:tcPr>
            <w:tcW w:w="481" w:type="dxa"/>
            <w:tcBorders>
              <w:top w:val="nil"/>
              <w:bottom w:val="nil"/>
            </w:tcBorders>
            <w:vAlign w:val="center"/>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3</w:t>
            </w:r>
          </w:p>
        </w:tc>
        <w:tc>
          <w:tcPr>
            <w:tcW w:w="1362" w:type="dxa"/>
            <w:tcBorders>
              <w:top w:val="nil"/>
              <w:bottom w:val="nil"/>
            </w:tcBorders>
            <w:shd w:val="clear" w:color="auto" w:fill="auto"/>
            <w:noWrap/>
            <w:vAlign w:val="center"/>
            <w:hideMark/>
          </w:tcPr>
          <w:p w:rsidR="00980CC2" w:rsidRPr="0006336E" w:rsidRDefault="00980CC2" w:rsidP="00CC5F8E">
            <w:pPr>
              <w:spacing w:after="0" w:line="360" w:lineRule="auto"/>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Tidak tamat SMP</w:t>
            </w:r>
          </w:p>
        </w:tc>
        <w:tc>
          <w:tcPr>
            <w:tcW w:w="1418" w:type="dxa"/>
            <w:tcBorders>
              <w:top w:val="nil"/>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26</w:t>
            </w:r>
          </w:p>
        </w:tc>
        <w:tc>
          <w:tcPr>
            <w:tcW w:w="1559" w:type="dxa"/>
            <w:tcBorders>
              <w:top w:val="nil"/>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26,00</w:t>
            </w:r>
          </w:p>
        </w:tc>
      </w:tr>
      <w:tr w:rsidR="00980CC2" w:rsidRPr="0006336E" w:rsidTr="00CC5F8E">
        <w:trPr>
          <w:trHeight w:val="510"/>
        </w:trPr>
        <w:tc>
          <w:tcPr>
            <w:tcW w:w="481" w:type="dxa"/>
            <w:tcBorders>
              <w:top w:val="nil"/>
              <w:bottom w:val="nil"/>
            </w:tcBorders>
            <w:vAlign w:val="center"/>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4</w:t>
            </w:r>
          </w:p>
        </w:tc>
        <w:tc>
          <w:tcPr>
            <w:tcW w:w="1362" w:type="dxa"/>
            <w:tcBorders>
              <w:top w:val="nil"/>
              <w:bottom w:val="nil"/>
            </w:tcBorders>
            <w:shd w:val="clear" w:color="auto" w:fill="auto"/>
            <w:noWrap/>
            <w:vAlign w:val="center"/>
            <w:hideMark/>
          </w:tcPr>
          <w:p w:rsidR="00980CC2" w:rsidRPr="0006336E" w:rsidRDefault="00980CC2" w:rsidP="00CC5F8E">
            <w:pPr>
              <w:spacing w:after="0" w:line="360" w:lineRule="auto"/>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Tamat SMP</w:t>
            </w:r>
          </w:p>
        </w:tc>
        <w:tc>
          <w:tcPr>
            <w:tcW w:w="1418" w:type="dxa"/>
            <w:tcBorders>
              <w:top w:val="nil"/>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15</w:t>
            </w:r>
          </w:p>
        </w:tc>
        <w:tc>
          <w:tcPr>
            <w:tcW w:w="1559" w:type="dxa"/>
            <w:tcBorders>
              <w:top w:val="nil"/>
              <w:bottom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15,00</w:t>
            </w:r>
          </w:p>
        </w:tc>
      </w:tr>
      <w:tr w:rsidR="00980CC2" w:rsidRPr="0006336E" w:rsidTr="00CC5F8E">
        <w:trPr>
          <w:trHeight w:val="510"/>
        </w:trPr>
        <w:tc>
          <w:tcPr>
            <w:tcW w:w="481" w:type="dxa"/>
            <w:tcBorders>
              <w:top w:val="nil"/>
            </w:tcBorders>
            <w:vAlign w:val="center"/>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5</w:t>
            </w:r>
          </w:p>
        </w:tc>
        <w:tc>
          <w:tcPr>
            <w:tcW w:w="1362" w:type="dxa"/>
            <w:tcBorders>
              <w:top w:val="nil"/>
            </w:tcBorders>
            <w:shd w:val="clear" w:color="auto" w:fill="auto"/>
            <w:noWrap/>
            <w:vAlign w:val="center"/>
            <w:hideMark/>
          </w:tcPr>
          <w:p w:rsidR="00980CC2" w:rsidRPr="0006336E" w:rsidRDefault="00980CC2" w:rsidP="00CC5F8E">
            <w:pPr>
              <w:spacing w:after="0" w:line="360" w:lineRule="auto"/>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Tidak tamat SMA</w:t>
            </w:r>
          </w:p>
        </w:tc>
        <w:tc>
          <w:tcPr>
            <w:tcW w:w="1418" w:type="dxa"/>
            <w:tcBorders>
              <w:top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3</w:t>
            </w:r>
          </w:p>
        </w:tc>
        <w:tc>
          <w:tcPr>
            <w:tcW w:w="1559" w:type="dxa"/>
            <w:tcBorders>
              <w:top w:val="nil"/>
            </w:tcBorders>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3,00</w:t>
            </w:r>
          </w:p>
        </w:tc>
      </w:tr>
      <w:tr w:rsidR="00980CC2" w:rsidRPr="0006336E" w:rsidTr="00CC5F8E">
        <w:trPr>
          <w:trHeight w:val="510"/>
        </w:trPr>
        <w:tc>
          <w:tcPr>
            <w:tcW w:w="1843" w:type="dxa"/>
            <w:gridSpan w:val="2"/>
            <w:vAlign w:val="center"/>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Jumlah</w:t>
            </w:r>
          </w:p>
        </w:tc>
        <w:tc>
          <w:tcPr>
            <w:tcW w:w="1418" w:type="dxa"/>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100</w:t>
            </w:r>
          </w:p>
        </w:tc>
        <w:tc>
          <w:tcPr>
            <w:tcW w:w="1559" w:type="dxa"/>
            <w:shd w:val="clear" w:color="auto" w:fill="auto"/>
            <w:noWrap/>
            <w:vAlign w:val="center"/>
            <w:hideMark/>
          </w:tcPr>
          <w:p w:rsidR="00980CC2" w:rsidRPr="0006336E" w:rsidRDefault="00980CC2" w:rsidP="00CC5F8E">
            <w:pPr>
              <w:spacing w:after="0" w:line="360" w:lineRule="auto"/>
              <w:jc w:val="center"/>
              <w:rPr>
                <w:rFonts w:ascii="Times New Roman" w:eastAsia="Times New Roman" w:hAnsi="Times New Roman" w:cs="Times New Roman"/>
                <w:color w:val="000000"/>
                <w:sz w:val="18"/>
                <w:szCs w:val="18"/>
              </w:rPr>
            </w:pPr>
            <w:r w:rsidRPr="0006336E">
              <w:rPr>
                <w:rFonts w:ascii="Times New Roman" w:eastAsia="Times New Roman" w:hAnsi="Times New Roman" w:cs="Times New Roman"/>
                <w:color w:val="000000"/>
                <w:sz w:val="18"/>
                <w:szCs w:val="18"/>
              </w:rPr>
              <w:t>100,00</w:t>
            </w:r>
          </w:p>
        </w:tc>
      </w:tr>
    </w:tbl>
    <w:p w:rsidR="00980CC2" w:rsidRDefault="008B291D" w:rsidP="00980CC2">
      <w:pPr>
        <w:spacing w:after="0" w:line="360" w:lineRule="auto"/>
        <w:ind w:firstLine="851"/>
        <w:jc w:val="both"/>
        <w:outlineLvl w:val="0"/>
        <w:rPr>
          <w:rFonts w:ascii="Times New Roman" w:hAnsi="Times New Roman" w:cs="Times New Roman"/>
          <w:sz w:val="24"/>
          <w:szCs w:val="24"/>
        </w:rPr>
      </w:pPr>
      <w:r w:rsidRPr="008B291D">
        <w:rPr>
          <w:rFonts w:ascii="Times New Roman" w:eastAsia="Times New Roman" w:hAnsi="Times New Roman" w:cs="Times New Roman"/>
          <w:noProof/>
          <w:color w:val="000000"/>
          <w:sz w:val="18"/>
          <w:szCs w:val="18"/>
        </w:rPr>
        <w:pict>
          <v:rect id="_x0000_s1047" style="position:absolute;left:0;text-align:left;margin-left:-20.1pt;margin-top:213.3pt;width:259.25pt;height:32pt;z-index:251683840;mso-position-horizontal-relative:text;mso-position-vertical-relative:text" strokecolor="white [3212]">
            <v:textbox style="mso-next-textbox:#_x0000_s1047">
              <w:txbxContent>
                <w:p w:rsidR="00CC5F8E" w:rsidRPr="00FD4F00" w:rsidRDefault="00CC5F8E" w:rsidP="00980CC2">
                  <w:pPr>
                    <w:spacing w:line="480" w:lineRule="auto"/>
                    <w:jc w:val="both"/>
                    <w:rPr>
                      <w:rFonts w:ascii="Times New Roman" w:hAnsi="Times New Roman" w:cs="Times New Roman"/>
                      <w:i/>
                      <w:sz w:val="18"/>
                      <w:szCs w:val="18"/>
                    </w:rPr>
                  </w:pPr>
                  <w:r w:rsidRPr="00FD4F00">
                    <w:rPr>
                      <w:rFonts w:ascii="Times New Roman" w:hAnsi="Times New Roman" w:cs="Times New Roman"/>
                      <w:i/>
                      <w:sz w:val="18"/>
                      <w:szCs w:val="18"/>
                    </w:rPr>
                    <w:t>Sumber : Data primer yang telah diolah, 2016</w:t>
                  </w:r>
                </w:p>
                <w:p w:rsidR="00CC5F8E" w:rsidRDefault="00CC5F8E" w:rsidP="00980CC2"/>
              </w:txbxContent>
            </v:textbox>
          </v:rect>
        </w:pict>
      </w:r>
    </w:p>
    <w:p w:rsidR="00980CC2" w:rsidRDefault="00980CC2" w:rsidP="00980CC2">
      <w:pPr>
        <w:spacing w:after="0" w:line="360" w:lineRule="auto"/>
        <w:ind w:firstLine="851"/>
        <w:jc w:val="both"/>
        <w:outlineLvl w:val="0"/>
        <w:rPr>
          <w:rFonts w:ascii="Times New Roman" w:hAnsi="Times New Roman" w:cs="Times New Roman"/>
          <w:sz w:val="24"/>
          <w:szCs w:val="24"/>
        </w:rPr>
      </w:pPr>
    </w:p>
    <w:p w:rsidR="00980CC2" w:rsidRPr="00EA7C93" w:rsidRDefault="00980CC2" w:rsidP="00980CC2">
      <w:pPr>
        <w:spacing w:after="0" w:line="360" w:lineRule="auto"/>
        <w:ind w:firstLine="851"/>
        <w:jc w:val="both"/>
        <w:outlineLvl w:val="0"/>
        <w:rPr>
          <w:rFonts w:ascii="Times New Roman" w:hAnsi="Times New Roman" w:cs="Times New Roman"/>
          <w:sz w:val="24"/>
          <w:szCs w:val="24"/>
        </w:rPr>
      </w:pPr>
      <w:r w:rsidRPr="00DE37C7">
        <w:rPr>
          <w:rFonts w:ascii="Times New Roman" w:hAnsi="Times New Roman" w:cs="Times New Roman"/>
          <w:sz w:val="24"/>
          <w:szCs w:val="24"/>
        </w:rPr>
        <w:t xml:space="preserve">Pada </w:t>
      </w:r>
      <w:r>
        <w:rPr>
          <w:rFonts w:ascii="Times New Roman" w:hAnsi="Times New Roman" w:cs="Times New Roman"/>
          <w:sz w:val="24"/>
          <w:szCs w:val="24"/>
        </w:rPr>
        <w:t>Tabel</w:t>
      </w:r>
      <w:r w:rsidRPr="00DE37C7">
        <w:rPr>
          <w:rFonts w:ascii="Times New Roman" w:hAnsi="Times New Roman" w:cs="Times New Roman"/>
          <w:sz w:val="24"/>
          <w:szCs w:val="24"/>
        </w:rPr>
        <w:t xml:space="preserve"> terlihat bahwa nelayan di Kecamatan Banggae Timur  yang tidak tamat sekolah dasar </w:t>
      </w:r>
      <w:r>
        <w:rPr>
          <w:rFonts w:ascii="Times New Roman" w:hAnsi="Times New Roman" w:cs="Times New Roman"/>
          <w:sz w:val="24"/>
          <w:szCs w:val="24"/>
        </w:rPr>
        <w:t xml:space="preserve">sebanyak 23%, </w:t>
      </w:r>
      <w:r w:rsidRPr="00DE37C7">
        <w:rPr>
          <w:rFonts w:ascii="Times New Roman" w:hAnsi="Times New Roman" w:cs="Times New Roman"/>
          <w:sz w:val="24"/>
          <w:szCs w:val="24"/>
        </w:rPr>
        <w:t xml:space="preserve">tamat SD </w:t>
      </w:r>
      <w:r>
        <w:rPr>
          <w:rFonts w:ascii="Times New Roman" w:hAnsi="Times New Roman" w:cs="Times New Roman"/>
          <w:sz w:val="24"/>
          <w:szCs w:val="24"/>
        </w:rPr>
        <w:t>sebanyak  33</w:t>
      </w:r>
      <w:r w:rsidRPr="00DE37C7">
        <w:rPr>
          <w:rFonts w:ascii="Times New Roman" w:hAnsi="Times New Roman" w:cs="Times New Roman"/>
          <w:sz w:val="24"/>
          <w:szCs w:val="24"/>
        </w:rPr>
        <w:t xml:space="preserve">%, tidak tamat </w:t>
      </w:r>
      <w:r>
        <w:rPr>
          <w:rFonts w:ascii="Times New Roman" w:hAnsi="Times New Roman" w:cs="Times New Roman"/>
          <w:sz w:val="24"/>
          <w:szCs w:val="24"/>
        </w:rPr>
        <w:t>SMP</w:t>
      </w:r>
      <w:r w:rsidRPr="00DE37C7">
        <w:rPr>
          <w:rFonts w:ascii="Times New Roman" w:hAnsi="Times New Roman" w:cs="Times New Roman"/>
          <w:sz w:val="24"/>
          <w:szCs w:val="24"/>
        </w:rPr>
        <w:t xml:space="preserve"> sebanyak </w:t>
      </w:r>
      <w:r>
        <w:rPr>
          <w:rFonts w:ascii="Times New Roman" w:hAnsi="Times New Roman" w:cs="Times New Roman"/>
          <w:sz w:val="24"/>
          <w:szCs w:val="24"/>
        </w:rPr>
        <w:t>26</w:t>
      </w:r>
      <w:r w:rsidRPr="00DE37C7">
        <w:rPr>
          <w:rFonts w:ascii="Times New Roman" w:hAnsi="Times New Roman" w:cs="Times New Roman"/>
          <w:sz w:val="24"/>
          <w:szCs w:val="24"/>
        </w:rPr>
        <w:t xml:space="preserve">% dan yang menamatkan pendidikannya </w:t>
      </w:r>
      <w:r>
        <w:rPr>
          <w:rFonts w:ascii="Times New Roman" w:hAnsi="Times New Roman" w:cs="Times New Roman"/>
          <w:sz w:val="24"/>
          <w:szCs w:val="24"/>
        </w:rPr>
        <w:t>hingga SMP</w:t>
      </w:r>
      <w:r w:rsidRPr="00DE37C7">
        <w:rPr>
          <w:rFonts w:ascii="Times New Roman" w:hAnsi="Times New Roman" w:cs="Times New Roman"/>
          <w:sz w:val="24"/>
          <w:szCs w:val="24"/>
        </w:rPr>
        <w:t xml:space="preserve"> sebanyak </w:t>
      </w:r>
      <w:r>
        <w:rPr>
          <w:rFonts w:ascii="Times New Roman" w:hAnsi="Times New Roman" w:cs="Times New Roman"/>
          <w:sz w:val="24"/>
          <w:szCs w:val="24"/>
        </w:rPr>
        <w:t>15</w:t>
      </w:r>
      <w:r w:rsidRPr="00DE37C7">
        <w:rPr>
          <w:rFonts w:ascii="Times New Roman" w:hAnsi="Times New Roman" w:cs="Times New Roman"/>
          <w:sz w:val="24"/>
          <w:szCs w:val="24"/>
        </w:rPr>
        <w:t xml:space="preserve">%. Jadi sesuai dengan tabel yang diatas dapat dilihat bahwa </w:t>
      </w:r>
      <w:r w:rsidRPr="00DE37C7">
        <w:rPr>
          <w:rFonts w:ascii="Times New Roman" w:hAnsi="Times New Roman" w:cs="Times New Roman"/>
          <w:sz w:val="24"/>
          <w:szCs w:val="24"/>
        </w:rPr>
        <w:lastRenderedPageBreak/>
        <w:t xml:space="preserve">tingkat pendidikan </w:t>
      </w:r>
      <w:r>
        <w:rPr>
          <w:rFonts w:ascii="Times New Roman" w:hAnsi="Times New Roman" w:cs="Times New Roman"/>
          <w:sz w:val="24"/>
          <w:szCs w:val="24"/>
        </w:rPr>
        <w:t>nelayan di Kecamatan Banggae Timur</w:t>
      </w:r>
      <w:r w:rsidRPr="00DE37C7">
        <w:rPr>
          <w:rFonts w:ascii="Times New Roman" w:hAnsi="Times New Roman" w:cs="Times New Roman"/>
          <w:sz w:val="24"/>
          <w:szCs w:val="24"/>
        </w:rPr>
        <w:t xml:space="preserve"> umumnya hanya tamatan SD, artinya tingkat pendidikan </w:t>
      </w:r>
      <w:r>
        <w:rPr>
          <w:rFonts w:ascii="Times New Roman" w:hAnsi="Times New Roman" w:cs="Times New Roman"/>
          <w:sz w:val="24"/>
          <w:szCs w:val="24"/>
        </w:rPr>
        <w:t>nelayan di Kecamatan Banggae Timur</w:t>
      </w:r>
      <w:r w:rsidRPr="00DE37C7">
        <w:rPr>
          <w:rFonts w:ascii="Times New Roman" w:hAnsi="Times New Roman" w:cs="Times New Roman"/>
          <w:sz w:val="24"/>
          <w:szCs w:val="24"/>
        </w:rPr>
        <w:t xml:space="preserve"> masih sangat rendah</w:t>
      </w:r>
      <w:r>
        <w:rPr>
          <w:rFonts w:ascii="Times New Roman" w:hAnsi="Times New Roman" w:cs="Times New Roman"/>
          <w:sz w:val="24"/>
          <w:szCs w:val="24"/>
        </w:rPr>
        <w:t>.</w:t>
      </w:r>
    </w:p>
    <w:p w:rsidR="00980CC2" w:rsidRDefault="00980CC2" w:rsidP="00980CC2">
      <w:pPr>
        <w:spacing w:after="0" w:line="36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c. Tanggungan Keluarga</w:t>
      </w:r>
    </w:p>
    <w:p w:rsidR="00980CC2" w:rsidRDefault="00980CC2" w:rsidP="00980CC2">
      <w:pPr>
        <w:spacing w:after="0" w:line="360" w:lineRule="auto"/>
        <w:ind w:firstLine="851"/>
        <w:jc w:val="both"/>
        <w:outlineLvl w:val="0"/>
        <w:rPr>
          <w:rFonts w:ascii="Times New Roman" w:hAnsi="Times New Roman" w:cs="Times New Roman"/>
          <w:sz w:val="24"/>
          <w:szCs w:val="24"/>
        </w:rPr>
      </w:pPr>
      <w:r w:rsidRPr="00F03921">
        <w:rPr>
          <w:rFonts w:ascii="Times New Roman" w:hAnsi="Times New Roman" w:cs="Times New Roman"/>
          <w:sz w:val="24"/>
          <w:szCs w:val="24"/>
        </w:rPr>
        <w:t xml:space="preserve">Salah satu aspek yang sangat berpengaruh terhadap peningkatan kesejahteraan nelayan adalah besarnya tanggungan setiap kepala keluarga untuk mencukupi kehidupan sehari-hari. </w:t>
      </w:r>
    </w:p>
    <w:p w:rsidR="00980CC2" w:rsidRDefault="00980CC2" w:rsidP="00980CC2">
      <w:pPr>
        <w:spacing w:line="240" w:lineRule="auto"/>
        <w:jc w:val="both"/>
        <w:rPr>
          <w:rFonts w:ascii="Times New Roman" w:hAnsi="Times New Roman" w:cs="Times New Roman"/>
          <w:sz w:val="24"/>
          <w:szCs w:val="24"/>
        </w:rPr>
      </w:pPr>
      <w:r>
        <w:rPr>
          <w:rFonts w:ascii="Times New Roman" w:hAnsi="Times New Roman" w:cs="Times New Roman"/>
          <w:sz w:val="24"/>
          <w:szCs w:val="24"/>
        </w:rPr>
        <w:t>Tabel 4.5 Persentase Responden Berdasarkan Jumlah Tanggungan Keluarga di Kecamatan Banggae Timur</w:t>
      </w:r>
    </w:p>
    <w:tbl>
      <w:tblPr>
        <w:tblpPr w:leftFromText="180" w:rightFromText="180" w:vertAnchor="page" w:horzAnchor="page" w:tblpX="6373" w:tblpY="4672"/>
        <w:tblW w:w="4644" w:type="dxa"/>
        <w:tblBorders>
          <w:top w:val="single" w:sz="4" w:space="0" w:color="auto"/>
          <w:bottom w:val="single" w:sz="4" w:space="0" w:color="auto"/>
          <w:insideH w:val="single" w:sz="4" w:space="0" w:color="auto"/>
        </w:tblBorders>
        <w:tblLook w:val="04A0"/>
      </w:tblPr>
      <w:tblGrid>
        <w:gridCol w:w="709"/>
        <w:gridCol w:w="1559"/>
        <w:gridCol w:w="1276"/>
        <w:gridCol w:w="1100"/>
      </w:tblGrid>
      <w:tr w:rsidR="00980CC2" w:rsidRPr="008A2E7C" w:rsidTr="00CC5F8E">
        <w:trPr>
          <w:trHeight w:val="454"/>
        </w:trPr>
        <w:tc>
          <w:tcPr>
            <w:tcW w:w="709" w:type="dxa"/>
            <w:tcBorders>
              <w:bottom w:val="single" w:sz="4" w:space="0" w:color="auto"/>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No</w:t>
            </w:r>
          </w:p>
        </w:tc>
        <w:tc>
          <w:tcPr>
            <w:tcW w:w="1559" w:type="dxa"/>
            <w:tcBorders>
              <w:bottom w:val="single" w:sz="4" w:space="0" w:color="auto"/>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Interval tanggungan</w:t>
            </w:r>
          </w:p>
        </w:tc>
        <w:tc>
          <w:tcPr>
            <w:tcW w:w="1276" w:type="dxa"/>
            <w:tcBorders>
              <w:bottom w:val="single" w:sz="4" w:space="0" w:color="auto"/>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Frekuensi</w:t>
            </w:r>
          </w:p>
        </w:tc>
        <w:tc>
          <w:tcPr>
            <w:tcW w:w="1100" w:type="dxa"/>
            <w:tcBorders>
              <w:bottom w:val="single" w:sz="4" w:space="0" w:color="auto"/>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Persentase (%)</w:t>
            </w:r>
          </w:p>
        </w:tc>
      </w:tr>
      <w:tr w:rsidR="00980CC2" w:rsidRPr="008A2E7C" w:rsidTr="00CC5F8E">
        <w:trPr>
          <w:trHeight w:val="454"/>
        </w:trPr>
        <w:tc>
          <w:tcPr>
            <w:tcW w:w="709" w:type="dxa"/>
            <w:tcBorders>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1</w:t>
            </w:r>
          </w:p>
        </w:tc>
        <w:tc>
          <w:tcPr>
            <w:tcW w:w="1559" w:type="dxa"/>
            <w:tcBorders>
              <w:bottom w:val="nil"/>
            </w:tcBorders>
            <w:shd w:val="clear" w:color="auto" w:fill="auto"/>
            <w:noWrap/>
            <w:vAlign w:val="center"/>
            <w:hideMark/>
          </w:tcPr>
          <w:p w:rsidR="00980CC2" w:rsidRPr="008A2E7C" w:rsidRDefault="00980CC2" w:rsidP="00CC5F8E">
            <w:pPr>
              <w:spacing w:after="0" w:line="360" w:lineRule="auto"/>
              <w:jc w:val="center"/>
              <w:rPr>
                <w:rFonts w:ascii="Times New Roman" w:hAnsi="Times New Roman" w:cs="Times New Roman"/>
                <w:color w:val="000000"/>
                <w:sz w:val="18"/>
                <w:szCs w:val="18"/>
              </w:rPr>
            </w:pPr>
            <w:r w:rsidRPr="008A2E7C">
              <w:rPr>
                <w:rFonts w:ascii="Times New Roman" w:hAnsi="Times New Roman" w:cs="Times New Roman"/>
                <w:color w:val="000000"/>
                <w:sz w:val="18"/>
                <w:szCs w:val="18"/>
              </w:rPr>
              <w:t>1-2 orang</w:t>
            </w:r>
          </w:p>
        </w:tc>
        <w:tc>
          <w:tcPr>
            <w:tcW w:w="1276" w:type="dxa"/>
            <w:tcBorders>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30</w:t>
            </w:r>
          </w:p>
        </w:tc>
        <w:tc>
          <w:tcPr>
            <w:tcW w:w="1100" w:type="dxa"/>
            <w:tcBorders>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30,00</w:t>
            </w:r>
          </w:p>
        </w:tc>
      </w:tr>
      <w:tr w:rsidR="00980CC2" w:rsidRPr="008A2E7C" w:rsidTr="00CC5F8E">
        <w:trPr>
          <w:trHeight w:val="454"/>
        </w:trPr>
        <w:tc>
          <w:tcPr>
            <w:tcW w:w="709"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2</w:t>
            </w:r>
          </w:p>
        </w:tc>
        <w:tc>
          <w:tcPr>
            <w:tcW w:w="1559"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hAnsi="Times New Roman" w:cs="Times New Roman"/>
                <w:color w:val="000000"/>
                <w:sz w:val="18"/>
                <w:szCs w:val="18"/>
              </w:rPr>
            </w:pPr>
            <w:r w:rsidRPr="008A2E7C">
              <w:rPr>
                <w:rFonts w:ascii="Times New Roman" w:hAnsi="Times New Roman" w:cs="Times New Roman"/>
                <w:color w:val="000000"/>
                <w:sz w:val="18"/>
                <w:szCs w:val="18"/>
              </w:rPr>
              <w:t>3-4 orang</w:t>
            </w:r>
          </w:p>
        </w:tc>
        <w:tc>
          <w:tcPr>
            <w:tcW w:w="1276"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53</w:t>
            </w:r>
          </w:p>
        </w:tc>
        <w:tc>
          <w:tcPr>
            <w:tcW w:w="1100"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53,00</w:t>
            </w:r>
          </w:p>
        </w:tc>
      </w:tr>
      <w:tr w:rsidR="00980CC2" w:rsidRPr="008A2E7C" w:rsidTr="00CC5F8E">
        <w:trPr>
          <w:trHeight w:val="454"/>
        </w:trPr>
        <w:tc>
          <w:tcPr>
            <w:tcW w:w="709"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3</w:t>
            </w:r>
          </w:p>
        </w:tc>
        <w:tc>
          <w:tcPr>
            <w:tcW w:w="1559"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hAnsi="Times New Roman" w:cs="Times New Roman"/>
                <w:color w:val="000000"/>
                <w:sz w:val="18"/>
                <w:szCs w:val="18"/>
              </w:rPr>
            </w:pPr>
            <w:r w:rsidRPr="008A2E7C">
              <w:rPr>
                <w:rFonts w:ascii="Times New Roman" w:hAnsi="Times New Roman" w:cs="Times New Roman"/>
                <w:color w:val="000000"/>
                <w:sz w:val="18"/>
                <w:szCs w:val="18"/>
              </w:rPr>
              <w:t>5-6 orang</w:t>
            </w:r>
          </w:p>
        </w:tc>
        <w:tc>
          <w:tcPr>
            <w:tcW w:w="1276"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15</w:t>
            </w:r>
          </w:p>
        </w:tc>
        <w:tc>
          <w:tcPr>
            <w:tcW w:w="1100" w:type="dxa"/>
            <w:tcBorders>
              <w:top w:val="nil"/>
              <w:bottom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15,00</w:t>
            </w:r>
          </w:p>
        </w:tc>
      </w:tr>
      <w:tr w:rsidR="00980CC2" w:rsidRPr="008A2E7C" w:rsidTr="00CC5F8E">
        <w:trPr>
          <w:trHeight w:val="454"/>
        </w:trPr>
        <w:tc>
          <w:tcPr>
            <w:tcW w:w="709" w:type="dxa"/>
            <w:tcBorders>
              <w:top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4</w:t>
            </w:r>
          </w:p>
        </w:tc>
        <w:tc>
          <w:tcPr>
            <w:tcW w:w="1559" w:type="dxa"/>
            <w:tcBorders>
              <w:top w:val="nil"/>
            </w:tcBorders>
            <w:shd w:val="clear" w:color="auto" w:fill="auto"/>
            <w:noWrap/>
            <w:vAlign w:val="center"/>
            <w:hideMark/>
          </w:tcPr>
          <w:p w:rsidR="00980CC2" w:rsidRPr="008A2E7C" w:rsidRDefault="00980CC2" w:rsidP="00CC5F8E">
            <w:pPr>
              <w:spacing w:after="0" w:line="360" w:lineRule="auto"/>
              <w:jc w:val="center"/>
              <w:rPr>
                <w:rFonts w:ascii="Times New Roman" w:hAnsi="Times New Roman" w:cs="Times New Roman"/>
                <w:color w:val="000000"/>
                <w:sz w:val="18"/>
                <w:szCs w:val="18"/>
              </w:rPr>
            </w:pPr>
            <w:r w:rsidRPr="008A2E7C">
              <w:rPr>
                <w:rFonts w:ascii="Times New Roman" w:hAnsi="Times New Roman" w:cs="Times New Roman"/>
                <w:color w:val="000000"/>
                <w:sz w:val="18"/>
                <w:szCs w:val="18"/>
              </w:rPr>
              <w:t>7-8 orang</w:t>
            </w:r>
          </w:p>
        </w:tc>
        <w:tc>
          <w:tcPr>
            <w:tcW w:w="1276" w:type="dxa"/>
            <w:tcBorders>
              <w:top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2</w:t>
            </w:r>
          </w:p>
        </w:tc>
        <w:tc>
          <w:tcPr>
            <w:tcW w:w="1100" w:type="dxa"/>
            <w:tcBorders>
              <w:top w:val="nil"/>
            </w:tcBorders>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2,00</w:t>
            </w:r>
          </w:p>
        </w:tc>
      </w:tr>
      <w:tr w:rsidR="00980CC2" w:rsidRPr="008A2E7C" w:rsidTr="00CC5F8E">
        <w:trPr>
          <w:trHeight w:val="454"/>
        </w:trPr>
        <w:tc>
          <w:tcPr>
            <w:tcW w:w="2268" w:type="dxa"/>
            <w:gridSpan w:val="2"/>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 xml:space="preserve">Jumlah </w:t>
            </w:r>
          </w:p>
        </w:tc>
        <w:tc>
          <w:tcPr>
            <w:tcW w:w="1276" w:type="dxa"/>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100</w:t>
            </w:r>
          </w:p>
        </w:tc>
        <w:tc>
          <w:tcPr>
            <w:tcW w:w="1100" w:type="dxa"/>
            <w:shd w:val="clear" w:color="auto" w:fill="auto"/>
            <w:noWrap/>
            <w:vAlign w:val="center"/>
            <w:hideMark/>
          </w:tcPr>
          <w:p w:rsidR="00980CC2" w:rsidRPr="008A2E7C" w:rsidRDefault="00980CC2" w:rsidP="00CC5F8E">
            <w:pPr>
              <w:spacing w:after="0" w:line="360" w:lineRule="auto"/>
              <w:jc w:val="center"/>
              <w:rPr>
                <w:rFonts w:ascii="Times New Roman" w:eastAsia="Times New Roman" w:hAnsi="Times New Roman" w:cs="Times New Roman"/>
                <w:color w:val="000000"/>
                <w:sz w:val="18"/>
                <w:szCs w:val="18"/>
              </w:rPr>
            </w:pPr>
            <w:r w:rsidRPr="008A2E7C">
              <w:rPr>
                <w:rFonts w:ascii="Times New Roman" w:eastAsia="Times New Roman" w:hAnsi="Times New Roman" w:cs="Times New Roman"/>
                <w:color w:val="000000"/>
                <w:sz w:val="18"/>
                <w:szCs w:val="18"/>
              </w:rPr>
              <w:t>100,00</w:t>
            </w:r>
          </w:p>
        </w:tc>
      </w:tr>
    </w:tbl>
    <w:p w:rsidR="00980CC2" w:rsidRPr="00AE7935" w:rsidRDefault="00980CC2" w:rsidP="00980CC2">
      <w:pPr>
        <w:spacing w:line="240" w:lineRule="auto"/>
        <w:jc w:val="both"/>
        <w:rPr>
          <w:rFonts w:ascii="Times New Roman" w:hAnsi="Times New Roman" w:cs="Times New Roman"/>
          <w:i/>
          <w:sz w:val="18"/>
          <w:szCs w:val="18"/>
        </w:rPr>
      </w:pPr>
      <w:r w:rsidRPr="00AE7935">
        <w:rPr>
          <w:rFonts w:ascii="Times New Roman" w:hAnsi="Times New Roman" w:cs="Times New Roman"/>
          <w:i/>
          <w:sz w:val="18"/>
          <w:szCs w:val="18"/>
        </w:rPr>
        <w:t>Sumber : Data primer yang telah diolah, 2016</w:t>
      </w:r>
    </w:p>
    <w:p w:rsidR="00980CC2" w:rsidRPr="005F07E5" w:rsidRDefault="00980CC2" w:rsidP="00980CC2">
      <w:pPr>
        <w:spacing w:after="0" w:line="360" w:lineRule="auto"/>
        <w:ind w:firstLine="851"/>
        <w:jc w:val="both"/>
        <w:outlineLvl w:val="0"/>
        <w:rPr>
          <w:rFonts w:ascii="Times New Roman" w:hAnsi="Times New Roman" w:cs="Times New Roman"/>
          <w:sz w:val="24"/>
          <w:szCs w:val="24"/>
        </w:rPr>
      </w:pPr>
      <w:r w:rsidRPr="005F07E5">
        <w:rPr>
          <w:rFonts w:ascii="Times New Roman" w:hAnsi="Times New Roman" w:cs="Times New Roman"/>
          <w:sz w:val="24"/>
          <w:szCs w:val="24"/>
        </w:rPr>
        <w:t xml:space="preserve">Pada tabel </w:t>
      </w:r>
      <w:r>
        <w:rPr>
          <w:rFonts w:ascii="Times New Roman" w:hAnsi="Times New Roman" w:cs="Times New Roman"/>
          <w:sz w:val="24"/>
          <w:szCs w:val="24"/>
        </w:rPr>
        <w:t>4.5</w:t>
      </w:r>
      <w:r w:rsidRPr="005F07E5">
        <w:rPr>
          <w:rFonts w:ascii="Times New Roman" w:hAnsi="Times New Roman" w:cs="Times New Roman"/>
          <w:sz w:val="24"/>
          <w:szCs w:val="24"/>
        </w:rPr>
        <w:t xml:space="preserve"> terlihat jumlah tanggungan responden yang berkisar antara 1-2 orang ada sebanyak 30 orang,yang berkisar antara 3-4 orang sebanyak 53 orang, yang berkisar 5-6 orang ada 15 orang dan yang berkisar 7-8 orang sebanyak 2 orang.</w:t>
      </w:r>
    </w:p>
    <w:p w:rsidR="00980CC2" w:rsidRPr="00EA7C93" w:rsidRDefault="00980CC2" w:rsidP="00980CC2">
      <w:pPr>
        <w:spacing w:after="0" w:line="360" w:lineRule="auto"/>
        <w:ind w:firstLine="851"/>
        <w:jc w:val="both"/>
        <w:outlineLvl w:val="0"/>
        <w:rPr>
          <w:rFonts w:ascii="Times New Roman" w:hAnsi="Times New Roman" w:cs="Times New Roman"/>
          <w:sz w:val="24"/>
          <w:szCs w:val="24"/>
        </w:rPr>
      </w:pPr>
      <w:r w:rsidRPr="005F07E5">
        <w:rPr>
          <w:rFonts w:ascii="Times New Roman" w:hAnsi="Times New Roman" w:cs="Times New Roman"/>
          <w:sz w:val="24"/>
          <w:szCs w:val="24"/>
          <w:lang w:val="sv-SE"/>
        </w:rPr>
        <w:t xml:space="preserve">Banyaknya jumlah tanggungan keluarga disebabkan karena tingkat kelahiran masyarakat pesisir yang masih tinggi. </w:t>
      </w:r>
    </w:p>
    <w:p w:rsidR="00980CC2" w:rsidRPr="005F07E5" w:rsidRDefault="00980CC2" w:rsidP="00980CC2">
      <w:pPr>
        <w:spacing w:after="0" w:line="48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d. Pendapatan</w:t>
      </w:r>
    </w:p>
    <w:p w:rsidR="00CC5F8E"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4D5A77">
        <w:rPr>
          <w:rFonts w:ascii="Times New Roman" w:hAnsi="Times New Roman" w:cs="Times New Roman"/>
          <w:sz w:val="24"/>
          <w:szCs w:val="24"/>
        </w:rPr>
        <w:lastRenderedPageBreak/>
        <w:t xml:space="preserve">Menurut Undang-Undang Nomor 31 Tahun 2004 tentang Perikanan, masyarakat nelayan adalah masyarakat yang memiliki mata pencaharian sebagai penangkap </w:t>
      </w:r>
    </w:p>
    <w:p w:rsidR="00CC5F8E" w:rsidRDefault="00CC5F8E" w:rsidP="00980CC2">
      <w:pPr>
        <w:autoSpaceDE w:val="0"/>
        <w:autoSpaceDN w:val="0"/>
        <w:adjustRightInd w:val="0"/>
        <w:spacing w:after="0" w:line="360" w:lineRule="auto"/>
        <w:ind w:firstLine="851"/>
        <w:jc w:val="both"/>
        <w:rPr>
          <w:rFonts w:ascii="Times New Roman" w:hAnsi="Times New Roman" w:cs="Times New Roman"/>
          <w:sz w:val="24"/>
          <w:szCs w:val="24"/>
        </w:rPr>
      </w:pPr>
    </w:p>
    <w:p w:rsidR="00CC5F8E" w:rsidRDefault="00CC5F8E" w:rsidP="00980CC2">
      <w:pPr>
        <w:autoSpaceDE w:val="0"/>
        <w:autoSpaceDN w:val="0"/>
        <w:adjustRightInd w:val="0"/>
        <w:spacing w:after="0" w:line="360" w:lineRule="auto"/>
        <w:ind w:firstLine="851"/>
        <w:jc w:val="both"/>
        <w:rPr>
          <w:rFonts w:ascii="Times New Roman" w:hAnsi="Times New Roman" w:cs="Times New Roman"/>
          <w:sz w:val="24"/>
          <w:szCs w:val="24"/>
        </w:rPr>
      </w:pPr>
    </w:p>
    <w:p w:rsidR="00980CC2" w:rsidRPr="004D5A77" w:rsidRDefault="00980CC2" w:rsidP="00980CC2">
      <w:pPr>
        <w:autoSpaceDE w:val="0"/>
        <w:autoSpaceDN w:val="0"/>
        <w:adjustRightInd w:val="0"/>
        <w:spacing w:after="0" w:line="360" w:lineRule="auto"/>
        <w:ind w:firstLine="851"/>
        <w:jc w:val="both"/>
        <w:rPr>
          <w:rFonts w:ascii="Times New Roman" w:hAnsi="Times New Roman" w:cs="Times New Roman"/>
          <w:sz w:val="24"/>
          <w:szCs w:val="24"/>
        </w:rPr>
      </w:pPr>
      <w:r w:rsidRPr="004D5A77">
        <w:rPr>
          <w:rFonts w:ascii="Times New Roman" w:hAnsi="Times New Roman" w:cs="Times New Roman"/>
          <w:sz w:val="24"/>
          <w:szCs w:val="24"/>
        </w:rPr>
        <w:t xml:space="preserve">ikan. Mereka melakukan aktivitas usaha dan mendapat penghasilan dari kegiatan mencari dan menangkap ikan. </w:t>
      </w:r>
    </w:p>
    <w:p w:rsidR="00980CC2" w:rsidRDefault="00980CC2" w:rsidP="00980CC2">
      <w:pPr>
        <w:spacing w:line="360" w:lineRule="auto"/>
        <w:ind w:firstLine="851"/>
        <w:jc w:val="both"/>
        <w:rPr>
          <w:rFonts w:ascii="Times New Roman" w:hAnsi="Times New Roman" w:cs="Times New Roman"/>
          <w:sz w:val="24"/>
          <w:szCs w:val="24"/>
        </w:rPr>
      </w:pPr>
      <w:r w:rsidRPr="004D5A77">
        <w:rPr>
          <w:rFonts w:ascii="Times New Roman" w:hAnsi="Times New Roman" w:cs="Times New Roman"/>
          <w:sz w:val="24"/>
          <w:szCs w:val="24"/>
          <w:lang w:val="sv-SE"/>
        </w:rPr>
        <w:t>Pendapatan yang dimaksud adalah berapa besar jumlah hasil tangkapan yang diperoleh nelayan yang dinyatakan dalam rupiah selama satu bulan.</w:t>
      </w:r>
      <w:r>
        <w:rPr>
          <w:rFonts w:ascii="Times New Roman" w:hAnsi="Times New Roman" w:cs="Times New Roman"/>
          <w:sz w:val="24"/>
          <w:szCs w:val="24"/>
        </w:rPr>
        <w:t xml:space="preserve"> </w:t>
      </w:r>
    </w:p>
    <w:p w:rsidR="00980CC2" w:rsidRDefault="00980CC2" w:rsidP="00980CC2">
      <w:pPr>
        <w:spacing w:line="360" w:lineRule="auto"/>
        <w:ind w:firstLine="851"/>
        <w:jc w:val="both"/>
        <w:rPr>
          <w:rFonts w:ascii="Times New Roman" w:hAnsi="Times New Roman" w:cs="Times New Roman"/>
          <w:sz w:val="24"/>
          <w:szCs w:val="24"/>
        </w:rPr>
      </w:pPr>
      <w:r w:rsidRPr="004D5A77">
        <w:rPr>
          <w:rFonts w:ascii="Times New Roman" w:hAnsi="Times New Roman" w:cs="Times New Roman"/>
          <w:sz w:val="24"/>
          <w:szCs w:val="24"/>
          <w:lang w:val="sv-SE"/>
        </w:rPr>
        <w:t xml:space="preserve">Menurut Soekartawi (2003), pendapatan adalah selisih antara penerimaan dengan semua biaya yang dikeluarkan selama melakukan </w:t>
      </w:r>
    </w:p>
    <w:p w:rsidR="00980CC2" w:rsidRPr="000E1A8F" w:rsidRDefault="00980CC2" w:rsidP="00980CC2">
      <w:pPr>
        <w:spacing w:after="0" w:line="360" w:lineRule="auto"/>
        <w:ind w:firstLine="851"/>
        <w:jc w:val="both"/>
        <w:rPr>
          <w:rFonts w:ascii="Times New Roman" w:hAnsi="Times New Roman" w:cs="Times New Roman"/>
          <w:sz w:val="24"/>
          <w:szCs w:val="24"/>
        </w:rPr>
      </w:pPr>
      <w:r w:rsidRPr="004D5A77">
        <w:rPr>
          <w:rFonts w:ascii="Times New Roman" w:hAnsi="Times New Roman" w:cs="Times New Roman"/>
          <w:sz w:val="24"/>
          <w:szCs w:val="24"/>
          <w:lang w:val="sv-SE"/>
        </w:rPr>
        <w:t>Kusnadi (2000</w:t>
      </w:r>
      <w:r>
        <w:rPr>
          <w:rFonts w:ascii="Times New Roman" w:hAnsi="Times New Roman" w:cs="Times New Roman"/>
          <w:sz w:val="24"/>
          <w:szCs w:val="24"/>
        </w:rPr>
        <w:t>:78</w:t>
      </w:r>
      <w:r w:rsidRPr="004D5A77">
        <w:rPr>
          <w:rFonts w:ascii="Times New Roman" w:hAnsi="Times New Roman" w:cs="Times New Roman"/>
          <w:sz w:val="24"/>
          <w:szCs w:val="24"/>
          <w:lang w:val="sv-SE"/>
        </w:rPr>
        <w:t xml:space="preserve">) </w:t>
      </w:r>
      <w:r>
        <w:rPr>
          <w:rFonts w:ascii="Times New Roman" w:hAnsi="Times New Roman" w:cs="Times New Roman"/>
          <w:sz w:val="24"/>
          <w:szCs w:val="24"/>
        </w:rPr>
        <w:t xml:space="preserve">mengatakan </w:t>
      </w:r>
      <w:r w:rsidRPr="004D5A77">
        <w:rPr>
          <w:rFonts w:ascii="Times New Roman" w:hAnsi="Times New Roman" w:cs="Times New Roman"/>
          <w:sz w:val="24"/>
          <w:szCs w:val="24"/>
          <w:lang w:val="sv-SE"/>
        </w:rPr>
        <w:t xml:space="preserve">bahwa besarnya </w:t>
      </w:r>
      <w:r w:rsidRPr="004D5A77">
        <w:rPr>
          <w:rFonts w:ascii="Times New Roman" w:hAnsi="Times New Roman" w:cs="Times New Roman"/>
          <w:sz w:val="24"/>
          <w:szCs w:val="24"/>
          <w:lang w:val="sv-SE"/>
        </w:rPr>
        <w:lastRenderedPageBreak/>
        <w:t xml:space="preserve">pendapatan nelayan tergantung pada hasil penangkapan dan pemasaran. Sedangkan penangkapan itu sendiri sangat dipengaruhi oleh macam jenis perahu dan alat penangkapan, musim ikan dan keadaan alam khususnya angin dan bulan purnama. </w:t>
      </w:r>
    </w:p>
    <w:p w:rsidR="00980CC2" w:rsidRPr="004D5A77" w:rsidRDefault="00980CC2" w:rsidP="00980C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4D5A77">
        <w:rPr>
          <w:rFonts w:ascii="Times New Roman" w:hAnsi="Times New Roman" w:cs="Times New Roman"/>
          <w:sz w:val="24"/>
          <w:szCs w:val="24"/>
        </w:rPr>
        <w:t xml:space="preserve"> Pendapatan Nelayan Tangkap</w:t>
      </w:r>
    </w:p>
    <w:p w:rsidR="00980CC2" w:rsidRPr="00876D77" w:rsidRDefault="00980CC2" w:rsidP="00980CC2">
      <w:pPr>
        <w:spacing w:after="0" w:line="360" w:lineRule="auto"/>
        <w:ind w:firstLine="851"/>
        <w:jc w:val="both"/>
        <w:rPr>
          <w:rFonts w:ascii="Times New Roman" w:hAnsi="Times New Roman" w:cs="Times New Roman"/>
          <w:spacing w:val="10"/>
          <w:sz w:val="24"/>
          <w:szCs w:val="24"/>
        </w:rPr>
      </w:pPr>
      <w:r w:rsidRPr="004D5A77">
        <w:rPr>
          <w:rFonts w:ascii="Times New Roman" w:hAnsi="Times New Roman" w:cs="Times New Roman"/>
          <w:sz w:val="24"/>
          <w:szCs w:val="24"/>
        </w:rPr>
        <w:t xml:space="preserve">Pendapatan nelayan adalah selisih penerimaan (TR) dan semua biaya (TC). Jadi Pd = TR-TC. Penerimaan Nelayan (TR) adalah perkalian antara produksi yang diperoleh (Y) </w:t>
      </w:r>
      <w:r>
        <w:rPr>
          <w:rFonts w:ascii="Times New Roman" w:hAnsi="Times New Roman" w:cs="Times New Roman"/>
          <w:sz w:val="24"/>
          <w:szCs w:val="24"/>
        </w:rPr>
        <w:t>dengan harga jual (P</w:t>
      </w:r>
      <w:r w:rsidRPr="004D5A77">
        <w:rPr>
          <w:rFonts w:ascii="Times New Roman" w:hAnsi="Times New Roman" w:cs="Times New Roman"/>
          <w:sz w:val="24"/>
          <w:szCs w:val="24"/>
        </w:rPr>
        <w:t xml:space="preserve">). </w:t>
      </w:r>
    </w:p>
    <w:p w:rsidR="00980CC2" w:rsidRDefault="00980CC2" w:rsidP="00980CC2">
      <w:pPr>
        <w:spacing w:line="360" w:lineRule="auto"/>
        <w:ind w:firstLine="851"/>
        <w:jc w:val="both"/>
        <w:rPr>
          <w:rFonts w:ascii="Times New Roman" w:hAnsi="Times New Roman" w:cs="Times New Roman"/>
          <w:sz w:val="24"/>
          <w:szCs w:val="24"/>
        </w:rPr>
      </w:pPr>
      <w:r w:rsidRPr="00A7491F">
        <w:rPr>
          <w:rFonts w:ascii="Times New Roman" w:hAnsi="Times New Roman" w:cs="Times New Roman"/>
          <w:sz w:val="24"/>
          <w:szCs w:val="24"/>
          <w:lang w:val="sv-SE"/>
        </w:rPr>
        <w:t>Dalam analisis pendapatan nelayan dikenal dua faktor yang menentuka</w:t>
      </w:r>
      <w:r>
        <w:rPr>
          <w:rFonts w:ascii="Times New Roman" w:hAnsi="Times New Roman" w:cs="Times New Roman"/>
          <w:sz w:val="24"/>
          <w:szCs w:val="24"/>
          <w:lang w:val="sv-SE"/>
        </w:rPr>
        <w:t>n keberhasilan seorang nelayan,</w:t>
      </w:r>
      <w:r>
        <w:rPr>
          <w:rFonts w:ascii="Times New Roman" w:hAnsi="Times New Roman" w:cs="Times New Roman"/>
          <w:sz w:val="24"/>
          <w:szCs w:val="24"/>
        </w:rPr>
        <w:t xml:space="preserve"> </w:t>
      </w:r>
      <w:r w:rsidRPr="00A7491F">
        <w:rPr>
          <w:rFonts w:ascii="Times New Roman" w:hAnsi="Times New Roman" w:cs="Times New Roman"/>
          <w:sz w:val="24"/>
          <w:szCs w:val="24"/>
          <w:lang w:val="sv-SE"/>
        </w:rPr>
        <w:t>yaitu faktor lingkungan/keadaan alam dan faktor produksi. Hal ini sejalan d</w:t>
      </w:r>
      <w:r>
        <w:rPr>
          <w:rFonts w:ascii="Times New Roman" w:hAnsi="Times New Roman" w:cs="Times New Roman"/>
          <w:sz w:val="24"/>
          <w:szCs w:val="24"/>
          <w:lang w:val="sv-SE"/>
        </w:rPr>
        <w:t>engan yang dikemukakan oleh Mub</w:t>
      </w:r>
      <w:r w:rsidRPr="00A7491F">
        <w:rPr>
          <w:rFonts w:ascii="Times New Roman" w:hAnsi="Times New Roman" w:cs="Times New Roman"/>
          <w:sz w:val="24"/>
          <w:szCs w:val="24"/>
          <w:lang w:val="sv-SE"/>
        </w:rPr>
        <w:t>yarto (1985</w:t>
      </w:r>
      <w:r>
        <w:rPr>
          <w:rFonts w:ascii="Times New Roman" w:hAnsi="Times New Roman" w:cs="Times New Roman"/>
          <w:sz w:val="24"/>
          <w:szCs w:val="24"/>
        </w:rPr>
        <w:t>: 87</w:t>
      </w:r>
      <w:r w:rsidRPr="00A7491F">
        <w:rPr>
          <w:rFonts w:ascii="Times New Roman" w:hAnsi="Times New Roman" w:cs="Times New Roman"/>
          <w:sz w:val="24"/>
          <w:szCs w:val="24"/>
          <w:lang w:val="sv-SE"/>
        </w:rPr>
        <w:t>) bahwa pendapatan seorang nelayan ditentukan oleh faktor produksi dan iklim atau musim.</w:t>
      </w:r>
    </w:p>
    <w:p w:rsidR="00980CC2" w:rsidRPr="005F5F46" w:rsidRDefault="00980CC2" w:rsidP="00980CC2">
      <w:pPr>
        <w:spacing w:after="0" w:line="360" w:lineRule="auto"/>
        <w:jc w:val="both"/>
        <w:rPr>
          <w:rFonts w:ascii="Times New Roman" w:hAnsi="Times New Roman" w:cs="Times New Roman"/>
          <w:sz w:val="24"/>
          <w:szCs w:val="24"/>
        </w:rPr>
      </w:pPr>
      <w:r>
        <w:rPr>
          <w:rFonts w:ascii="Times New Roman" w:hAnsi="Times New Roman"/>
          <w:sz w:val="24"/>
          <w:szCs w:val="24"/>
        </w:rPr>
        <w:t>b). Besarnya Pendapatan Nelayan Tangkap</w:t>
      </w:r>
    </w:p>
    <w:p w:rsidR="00980CC2" w:rsidRPr="00161E12"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sidRPr="00161E12">
        <w:rPr>
          <w:rFonts w:ascii="Times New Roman" w:eastAsia="TimesNewRoman" w:hAnsi="Times New Roman" w:cs="Times New Roman"/>
          <w:sz w:val="24"/>
          <w:szCs w:val="24"/>
        </w:rPr>
        <w:t xml:space="preserve">Pendapatan merupakan salah satu indikator untuk mengukur </w:t>
      </w:r>
      <w:r w:rsidRPr="00161E12">
        <w:rPr>
          <w:rFonts w:ascii="Times New Roman" w:eastAsia="TimesNewRoman" w:hAnsi="Times New Roman" w:cs="Times New Roman"/>
          <w:sz w:val="24"/>
          <w:szCs w:val="24"/>
        </w:rPr>
        <w:lastRenderedPageBreak/>
        <w:t>tingkat kesejahteraan. Untuk pendapatan usaha tangkap nelayan merupakan selisih antara penerimaan dengan biaya penangkapan yang benar-benar dikeluarkan oleh nelayan</w:t>
      </w:r>
      <w:r>
        <w:rPr>
          <w:rFonts w:ascii="Times New Roman" w:eastAsia="TimesNewRoman" w:hAnsi="Times New Roman" w:cs="Times New Roman"/>
          <w:sz w:val="24"/>
          <w:szCs w:val="24"/>
        </w:rPr>
        <w:t xml:space="preserve"> tangkap</w:t>
      </w:r>
      <w:r w:rsidRPr="00161E12">
        <w:rPr>
          <w:rFonts w:ascii="Times New Roman" w:eastAsia="TimesNewRoman" w:hAnsi="Times New Roman" w:cs="Times New Roman"/>
          <w:sz w:val="24"/>
          <w:szCs w:val="24"/>
        </w:rPr>
        <w:t xml:space="preserve"> per trip.</w:t>
      </w:r>
    </w:p>
    <w:p w:rsidR="00980CC2" w:rsidRDefault="00980CC2" w:rsidP="00980CC2">
      <w:pPr>
        <w:autoSpaceDE w:val="0"/>
        <w:autoSpaceDN w:val="0"/>
        <w:adjustRightInd w:val="0"/>
        <w:spacing w:after="0" w:line="360" w:lineRule="auto"/>
        <w:ind w:firstLine="851"/>
        <w:jc w:val="both"/>
        <w:rPr>
          <w:rFonts w:ascii="Times New Roman" w:eastAsia="TimesNewRoman" w:hAnsi="Times New Roman" w:cs="Times New Roman"/>
          <w:sz w:val="24"/>
          <w:szCs w:val="24"/>
        </w:rPr>
      </w:pPr>
      <w:r w:rsidRPr="00161E12">
        <w:rPr>
          <w:rFonts w:ascii="Times New Roman" w:eastAsia="TimesNewRoman" w:hAnsi="Times New Roman" w:cs="Times New Roman"/>
          <w:sz w:val="24"/>
          <w:szCs w:val="24"/>
        </w:rPr>
        <w:t xml:space="preserve">Hal ini terlihat dari rata-rata biaya penangkapan tertinggi nelayan perahu </w:t>
      </w:r>
      <w:r>
        <w:rPr>
          <w:rFonts w:ascii="Times New Roman" w:eastAsia="TimesNewRoman" w:hAnsi="Times New Roman" w:cs="Times New Roman"/>
          <w:sz w:val="24"/>
          <w:szCs w:val="24"/>
        </w:rPr>
        <w:t xml:space="preserve">tangkap </w:t>
      </w:r>
      <w:r w:rsidRPr="00161E12">
        <w:rPr>
          <w:rFonts w:ascii="Times New Roman" w:eastAsia="TimesNewRoman" w:hAnsi="Times New Roman" w:cs="Times New Roman"/>
          <w:sz w:val="24"/>
          <w:szCs w:val="24"/>
        </w:rPr>
        <w:t>ter</w:t>
      </w:r>
      <w:r>
        <w:rPr>
          <w:rFonts w:ascii="Times New Roman" w:eastAsia="TimesNewRoman" w:hAnsi="Times New Roman" w:cs="Times New Roman"/>
          <w:sz w:val="24"/>
          <w:szCs w:val="24"/>
        </w:rPr>
        <w:t>dapat di Kecamatan Banggae Timur</w:t>
      </w:r>
      <w:r w:rsidRPr="00161E12">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kelurahan Baurung sebesar Rp 58</w:t>
      </w:r>
      <w:r w:rsidRPr="00161E12">
        <w:rPr>
          <w:rFonts w:ascii="Times New Roman" w:eastAsia="TimesNewRoman" w:hAnsi="Times New Roman" w:cs="Times New Roman"/>
          <w:sz w:val="24"/>
          <w:szCs w:val="24"/>
        </w:rPr>
        <w:t xml:space="preserve"> ribu/trip dengan pendapatan setelah bagi hasil dengan pedagang pengumpul</w:t>
      </w:r>
      <w:r>
        <w:rPr>
          <w:rFonts w:ascii="Times New Roman" w:eastAsia="TimesNewRoman" w:hAnsi="Times New Roman" w:cs="Times New Roman"/>
          <w:sz w:val="24"/>
          <w:szCs w:val="24"/>
        </w:rPr>
        <w:t>.</w:t>
      </w:r>
    </w:p>
    <w:p w:rsidR="00980CC2" w:rsidRPr="003A5EFE" w:rsidRDefault="00980CC2" w:rsidP="00980CC2">
      <w:pPr>
        <w:autoSpaceDE w:val="0"/>
        <w:autoSpaceDN w:val="0"/>
        <w:adjustRightInd w:val="0"/>
        <w:spacing w:after="0" w:line="240" w:lineRule="auto"/>
        <w:jc w:val="both"/>
        <w:rPr>
          <w:rFonts w:ascii="Times New Roman" w:eastAsia="TimesNewRoman" w:hAnsi="Times New Roman" w:cs="Times New Roman"/>
          <w:sz w:val="24"/>
          <w:szCs w:val="24"/>
        </w:rPr>
      </w:pPr>
      <w:r w:rsidRPr="003A5EFE">
        <w:rPr>
          <w:rFonts w:ascii="Times New Roman" w:eastAsia="TimesNewRoman" w:hAnsi="Times New Roman" w:cs="Times New Roman"/>
          <w:sz w:val="24"/>
          <w:szCs w:val="24"/>
        </w:rPr>
        <w:t>Tabel 4.6 Penerimaan, Biaya dan Pendapatan Nelayan Tangkap Setiap Sekali Trip di Kecamatan Banggae Timur Kabupaten Majene Sulawesi Barat.</w:t>
      </w:r>
    </w:p>
    <w:p w:rsidR="00980CC2" w:rsidRDefault="00980CC2" w:rsidP="00980CC2">
      <w:pPr>
        <w:autoSpaceDE w:val="0"/>
        <w:autoSpaceDN w:val="0"/>
        <w:adjustRightInd w:val="0"/>
        <w:spacing w:after="0" w:line="240" w:lineRule="auto"/>
        <w:jc w:val="both"/>
        <w:rPr>
          <w:rFonts w:ascii="Times New Roman" w:eastAsia="TimesNewRoman" w:hAnsi="Times New Roman" w:cs="Times New Roman"/>
          <w:b/>
          <w:sz w:val="24"/>
          <w:szCs w:val="24"/>
        </w:rPr>
      </w:pPr>
    </w:p>
    <w:tbl>
      <w:tblPr>
        <w:tblStyle w:val="TableGrid"/>
        <w:tblpPr w:leftFromText="180" w:rightFromText="180" w:vertAnchor="text" w:horzAnchor="margin" w:tblpXSpec="right" w:tblpY="61"/>
        <w:tblW w:w="4361" w:type="dxa"/>
        <w:tblLook w:val="04A0"/>
      </w:tblPr>
      <w:tblGrid>
        <w:gridCol w:w="1677"/>
        <w:gridCol w:w="1337"/>
        <w:gridCol w:w="1347"/>
      </w:tblGrid>
      <w:tr w:rsidR="00980CC2" w:rsidRPr="00CB6A5F" w:rsidTr="00CC5F8E">
        <w:tc>
          <w:tcPr>
            <w:tcW w:w="167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Uraian</w:t>
            </w:r>
          </w:p>
        </w:tc>
        <w:tc>
          <w:tcPr>
            <w:tcW w:w="133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Kelurahan Baurung</w:t>
            </w:r>
          </w:p>
        </w:tc>
        <w:tc>
          <w:tcPr>
            <w:tcW w:w="134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Kelurahan Labuang</w:t>
            </w:r>
          </w:p>
        </w:tc>
      </w:tr>
      <w:tr w:rsidR="00980CC2" w:rsidRPr="00CB6A5F" w:rsidTr="00CC5F8E">
        <w:tc>
          <w:tcPr>
            <w:tcW w:w="167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Penerimaan</w:t>
            </w:r>
          </w:p>
        </w:tc>
        <w:tc>
          <w:tcPr>
            <w:tcW w:w="133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Rp. 3.035.075,00</w:t>
            </w:r>
          </w:p>
        </w:tc>
        <w:tc>
          <w:tcPr>
            <w:tcW w:w="134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Rp. 2.857.408,00</w:t>
            </w:r>
          </w:p>
        </w:tc>
      </w:tr>
      <w:tr w:rsidR="00980CC2" w:rsidRPr="00CB6A5F" w:rsidTr="00CC5F8E">
        <w:tc>
          <w:tcPr>
            <w:tcW w:w="167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Biaya</w:t>
            </w:r>
          </w:p>
        </w:tc>
        <w:tc>
          <w:tcPr>
            <w:tcW w:w="1337" w:type="dxa"/>
          </w:tcPr>
          <w:p w:rsidR="00980CC2" w:rsidRPr="002E61A6" w:rsidRDefault="00980CC2" w:rsidP="00CC5F8E">
            <w:pPr>
              <w:jc w:val="both"/>
              <w:rPr>
                <w:rFonts w:ascii="Times New Roman" w:hAnsi="Times New Roman"/>
                <w:sz w:val="18"/>
                <w:szCs w:val="18"/>
                <w:lang w:val="id-ID"/>
              </w:rPr>
            </w:pPr>
            <w:r>
              <w:rPr>
                <w:rFonts w:ascii="Times New Roman" w:hAnsi="Times New Roman"/>
                <w:sz w:val="18"/>
                <w:szCs w:val="18"/>
                <w:lang w:val="id-ID"/>
              </w:rPr>
              <w:t>Rp</w:t>
            </w:r>
            <w:r w:rsidRPr="002E61A6">
              <w:rPr>
                <w:rFonts w:ascii="Times New Roman" w:hAnsi="Times New Roman"/>
                <w:sz w:val="18"/>
                <w:szCs w:val="18"/>
                <w:lang w:val="id-ID"/>
              </w:rPr>
              <w:t>.</w:t>
            </w:r>
            <w:r>
              <w:rPr>
                <w:rFonts w:ascii="Times New Roman" w:hAnsi="Times New Roman"/>
                <w:sz w:val="18"/>
                <w:szCs w:val="18"/>
                <w:lang w:val="id-ID"/>
              </w:rPr>
              <w:t xml:space="preserve"> </w:t>
            </w:r>
            <w:r w:rsidRPr="002E61A6">
              <w:rPr>
                <w:rFonts w:ascii="Times New Roman" w:hAnsi="Times New Roman"/>
                <w:sz w:val="18"/>
                <w:szCs w:val="18"/>
                <w:lang w:val="id-ID"/>
              </w:rPr>
              <w:t xml:space="preserve"> </w:t>
            </w:r>
            <w:r>
              <w:rPr>
                <w:rFonts w:ascii="Times New Roman" w:hAnsi="Times New Roman"/>
                <w:sz w:val="18"/>
                <w:szCs w:val="18"/>
                <w:lang w:val="id-ID"/>
              </w:rPr>
              <w:t>1.</w:t>
            </w:r>
            <w:r w:rsidRPr="002E61A6">
              <w:rPr>
                <w:rFonts w:ascii="Times New Roman" w:hAnsi="Times New Roman"/>
                <w:sz w:val="18"/>
                <w:szCs w:val="18"/>
                <w:lang w:val="id-ID"/>
              </w:rPr>
              <w:t>874.920,00</w:t>
            </w:r>
          </w:p>
        </w:tc>
        <w:tc>
          <w:tcPr>
            <w:tcW w:w="134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Rp. 1.807.289,00</w:t>
            </w:r>
          </w:p>
        </w:tc>
      </w:tr>
      <w:tr w:rsidR="00980CC2" w:rsidRPr="00CB6A5F" w:rsidTr="00CC5F8E">
        <w:tc>
          <w:tcPr>
            <w:tcW w:w="1677" w:type="dxa"/>
          </w:tcPr>
          <w:p w:rsidR="00980CC2" w:rsidRPr="002E61A6" w:rsidRDefault="00980CC2" w:rsidP="00CC5F8E">
            <w:pPr>
              <w:ind w:right="631"/>
              <w:jc w:val="both"/>
              <w:rPr>
                <w:rFonts w:ascii="Times New Roman" w:hAnsi="Times New Roman"/>
                <w:sz w:val="18"/>
                <w:szCs w:val="18"/>
                <w:lang w:val="id-ID"/>
              </w:rPr>
            </w:pPr>
            <w:r w:rsidRPr="002E61A6">
              <w:rPr>
                <w:rFonts w:ascii="Times New Roman" w:hAnsi="Times New Roman"/>
                <w:sz w:val="18"/>
                <w:szCs w:val="18"/>
                <w:lang w:val="id-ID"/>
              </w:rPr>
              <w:t>Pendapatan total sebelum bagi hasil</w:t>
            </w:r>
          </w:p>
        </w:tc>
        <w:tc>
          <w:tcPr>
            <w:tcW w:w="133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Rp. 1.160.155,00</w:t>
            </w:r>
          </w:p>
        </w:tc>
        <w:tc>
          <w:tcPr>
            <w:tcW w:w="134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Rp. 1.050.118,00</w:t>
            </w:r>
          </w:p>
        </w:tc>
      </w:tr>
      <w:tr w:rsidR="00980CC2" w:rsidRPr="00CB6A5F" w:rsidTr="00CC5F8E">
        <w:tc>
          <w:tcPr>
            <w:tcW w:w="167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Penerimaan total setelah bagi hasil</w:t>
            </w:r>
          </w:p>
        </w:tc>
        <w:tc>
          <w:tcPr>
            <w:tcW w:w="133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Rp. 1.102.155,00</w:t>
            </w:r>
          </w:p>
        </w:tc>
        <w:tc>
          <w:tcPr>
            <w:tcW w:w="1347" w:type="dxa"/>
          </w:tcPr>
          <w:p w:rsidR="00980CC2" w:rsidRPr="002E61A6" w:rsidRDefault="00980CC2" w:rsidP="00CC5F8E">
            <w:pPr>
              <w:jc w:val="both"/>
              <w:rPr>
                <w:rFonts w:ascii="Times New Roman" w:hAnsi="Times New Roman"/>
                <w:sz w:val="18"/>
                <w:szCs w:val="18"/>
                <w:lang w:val="id-ID"/>
              </w:rPr>
            </w:pPr>
            <w:r w:rsidRPr="002E61A6">
              <w:rPr>
                <w:rFonts w:ascii="Times New Roman" w:hAnsi="Times New Roman"/>
                <w:sz w:val="18"/>
                <w:szCs w:val="18"/>
                <w:lang w:val="id-ID"/>
              </w:rPr>
              <w:t>Rp. 997.613,00</w:t>
            </w:r>
          </w:p>
        </w:tc>
      </w:tr>
    </w:tbl>
    <w:p w:rsidR="00980CC2" w:rsidRPr="002E61A6" w:rsidRDefault="00980CC2" w:rsidP="00980CC2">
      <w:pPr>
        <w:spacing w:line="360" w:lineRule="auto"/>
        <w:rPr>
          <w:rFonts w:ascii="Times New Roman" w:hAnsi="Times New Roman" w:cs="Times New Roman"/>
          <w:i/>
          <w:sz w:val="18"/>
          <w:szCs w:val="18"/>
        </w:rPr>
      </w:pPr>
      <w:r w:rsidRPr="002E61A6">
        <w:rPr>
          <w:rFonts w:ascii="Times New Roman" w:hAnsi="Times New Roman" w:cs="Times New Roman"/>
          <w:i/>
          <w:sz w:val="18"/>
          <w:szCs w:val="18"/>
        </w:rPr>
        <w:t>Sumber: Data primer yang telah diolah, 2016</w:t>
      </w:r>
    </w:p>
    <w:p w:rsidR="00980CC2" w:rsidRPr="006F06FD" w:rsidRDefault="00980CC2" w:rsidP="00980CC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 </w:t>
      </w:r>
      <w:r w:rsidRPr="006F06FD">
        <w:rPr>
          <w:rFonts w:ascii="Times New Roman" w:hAnsi="Times New Roman" w:cs="Times New Roman"/>
          <w:bCs/>
          <w:sz w:val="24"/>
          <w:szCs w:val="24"/>
          <w:lang w:val="sv-SE"/>
        </w:rPr>
        <w:t xml:space="preserve">Biaya </w:t>
      </w:r>
      <w:r>
        <w:rPr>
          <w:rFonts w:ascii="Times New Roman" w:hAnsi="Times New Roman" w:cs="Times New Roman"/>
          <w:bCs/>
          <w:sz w:val="24"/>
          <w:szCs w:val="24"/>
        </w:rPr>
        <w:t>t</w:t>
      </w:r>
      <w:r w:rsidRPr="006F06FD">
        <w:rPr>
          <w:rFonts w:ascii="Times New Roman" w:hAnsi="Times New Roman" w:cs="Times New Roman"/>
          <w:bCs/>
          <w:sz w:val="24"/>
          <w:szCs w:val="24"/>
        </w:rPr>
        <w:t>otal ( TC)</w:t>
      </w:r>
    </w:p>
    <w:p w:rsidR="00980CC2" w:rsidRPr="005903D8" w:rsidRDefault="00980CC2" w:rsidP="00980CC2">
      <w:pPr>
        <w:spacing w:after="0" w:line="360" w:lineRule="auto"/>
        <w:ind w:firstLine="851"/>
        <w:jc w:val="both"/>
        <w:rPr>
          <w:rFonts w:ascii="Times New Roman" w:hAnsi="Times New Roman" w:cs="Times New Roman"/>
          <w:sz w:val="24"/>
          <w:szCs w:val="24"/>
        </w:rPr>
      </w:pPr>
      <w:r w:rsidRPr="00A72562">
        <w:rPr>
          <w:rFonts w:ascii="Times New Roman" w:hAnsi="Times New Roman" w:cs="Times New Roman"/>
          <w:sz w:val="24"/>
          <w:szCs w:val="24"/>
          <w:lang w:val="fi-FI"/>
        </w:rPr>
        <w:t>Biaya Total adalah penjumlahan antara biaya tetap (FC) dan biaya variabel (VC).</w:t>
      </w:r>
      <w:r>
        <w:rPr>
          <w:rFonts w:ascii="Times New Roman" w:hAnsi="Times New Roman" w:cs="Times New Roman"/>
          <w:b/>
          <w:bCs/>
          <w:sz w:val="24"/>
          <w:szCs w:val="24"/>
        </w:rPr>
        <w:t xml:space="preserve"> </w:t>
      </w:r>
      <w:r w:rsidRPr="002F28D2">
        <w:rPr>
          <w:rFonts w:ascii="Times New Roman" w:hAnsi="Times New Roman" w:cs="Times New Roman"/>
          <w:sz w:val="24"/>
          <w:szCs w:val="24"/>
          <w:lang w:val="sv-SE"/>
        </w:rPr>
        <w:t xml:space="preserve">Biaya adalah salah satu faktor penentu </w:t>
      </w:r>
      <w:r w:rsidRPr="002F28D2">
        <w:rPr>
          <w:rFonts w:ascii="Times New Roman" w:hAnsi="Times New Roman" w:cs="Times New Roman"/>
          <w:sz w:val="24"/>
          <w:szCs w:val="24"/>
          <w:lang w:val="sv-SE"/>
        </w:rPr>
        <w:lastRenderedPageBreak/>
        <w:t xml:space="preserve">kelancaran dalam menjalankan suatu usaha, sebab besarnya tingkat produktifitas hasil tangkapan tergantung pada berapa besar biaya yang dikeluarkan selama operasi penangkapan berjalan dan besarnya biaya yang dikeluarkan untuk menjalankan suatu usaha penangkapan akan menentukan besarnya harga pokok dari hasil tangkapan. </w:t>
      </w:r>
    </w:p>
    <w:tbl>
      <w:tblPr>
        <w:tblStyle w:val="TableGrid"/>
        <w:tblpPr w:leftFromText="180" w:rightFromText="180" w:vertAnchor="page" w:horzAnchor="margin" w:tblpXSpec="right" w:tblpY="9746"/>
        <w:tblW w:w="4253" w:type="dxa"/>
        <w:tblLook w:val="04A0"/>
      </w:tblPr>
      <w:tblGrid>
        <w:gridCol w:w="529"/>
        <w:gridCol w:w="1739"/>
        <w:gridCol w:w="1985"/>
      </w:tblGrid>
      <w:tr w:rsidR="00980CC2" w:rsidRPr="00875D54" w:rsidTr="00CC5F8E">
        <w:trPr>
          <w:trHeight w:val="300"/>
        </w:trPr>
        <w:tc>
          <w:tcPr>
            <w:tcW w:w="529" w:type="dxa"/>
            <w:noWrap/>
            <w:hideMark/>
          </w:tcPr>
          <w:p w:rsidR="00980CC2" w:rsidRPr="00875D54" w:rsidRDefault="00980CC2" w:rsidP="00CC5F8E">
            <w:pPr>
              <w:spacing w:line="360" w:lineRule="auto"/>
              <w:jc w:val="center"/>
              <w:rPr>
                <w:rFonts w:ascii="Times New Roman" w:hAnsi="Times New Roman" w:cs="Times New Roman"/>
                <w:b/>
                <w:bCs/>
                <w:color w:val="000000"/>
                <w:sz w:val="18"/>
                <w:szCs w:val="18"/>
              </w:rPr>
            </w:pPr>
            <w:r w:rsidRPr="00875D54">
              <w:rPr>
                <w:rFonts w:ascii="Times New Roman" w:hAnsi="Times New Roman" w:cs="Times New Roman"/>
                <w:b/>
                <w:bCs/>
                <w:color w:val="000000"/>
                <w:sz w:val="18"/>
                <w:szCs w:val="18"/>
              </w:rPr>
              <w:t>No</w:t>
            </w:r>
          </w:p>
        </w:tc>
        <w:tc>
          <w:tcPr>
            <w:tcW w:w="1739" w:type="dxa"/>
            <w:noWrap/>
            <w:hideMark/>
          </w:tcPr>
          <w:p w:rsidR="00980CC2" w:rsidRPr="00875D54" w:rsidRDefault="00980CC2" w:rsidP="00CC5F8E">
            <w:pPr>
              <w:spacing w:line="360" w:lineRule="auto"/>
              <w:jc w:val="center"/>
              <w:rPr>
                <w:rFonts w:ascii="Times New Roman" w:hAnsi="Times New Roman" w:cs="Times New Roman"/>
                <w:b/>
                <w:bCs/>
                <w:color w:val="000000"/>
                <w:sz w:val="18"/>
                <w:szCs w:val="18"/>
              </w:rPr>
            </w:pPr>
            <w:r w:rsidRPr="00875D54">
              <w:rPr>
                <w:rFonts w:ascii="Times New Roman" w:hAnsi="Times New Roman" w:cs="Times New Roman"/>
                <w:b/>
                <w:bCs/>
                <w:color w:val="000000"/>
                <w:sz w:val="18"/>
                <w:szCs w:val="18"/>
              </w:rPr>
              <w:t>Jenis investasi</w:t>
            </w:r>
          </w:p>
        </w:tc>
        <w:tc>
          <w:tcPr>
            <w:tcW w:w="1985" w:type="dxa"/>
            <w:noWrap/>
            <w:hideMark/>
          </w:tcPr>
          <w:p w:rsidR="00980CC2" w:rsidRPr="00875D54" w:rsidRDefault="00980CC2" w:rsidP="00CC5F8E">
            <w:pPr>
              <w:spacing w:line="360" w:lineRule="auto"/>
              <w:jc w:val="center"/>
              <w:rPr>
                <w:rFonts w:ascii="Times New Roman" w:hAnsi="Times New Roman" w:cs="Times New Roman"/>
                <w:b/>
                <w:bCs/>
                <w:color w:val="000000"/>
                <w:sz w:val="18"/>
                <w:szCs w:val="18"/>
              </w:rPr>
            </w:pPr>
            <w:r w:rsidRPr="00875D54">
              <w:rPr>
                <w:rFonts w:ascii="Times New Roman" w:hAnsi="Times New Roman" w:cs="Times New Roman"/>
                <w:b/>
                <w:bCs/>
                <w:color w:val="000000"/>
                <w:sz w:val="18"/>
                <w:szCs w:val="18"/>
              </w:rPr>
              <w:t>Rata-rata Biaya penyusutan(Rp)</w:t>
            </w:r>
          </w:p>
        </w:tc>
      </w:tr>
      <w:tr w:rsidR="00980CC2" w:rsidRPr="00875D54" w:rsidTr="00CC5F8E">
        <w:trPr>
          <w:trHeight w:val="209"/>
        </w:trPr>
        <w:tc>
          <w:tcPr>
            <w:tcW w:w="52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1</w:t>
            </w:r>
          </w:p>
        </w:tc>
        <w:tc>
          <w:tcPr>
            <w:tcW w:w="173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Rumpon</w:t>
            </w:r>
          </w:p>
        </w:tc>
        <w:tc>
          <w:tcPr>
            <w:tcW w:w="1985"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1.140.000,00</w:t>
            </w:r>
          </w:p>
        </w:tc>
      </w:tr>
      <w:tr w:rsidR="00980CC2" w:rsidRPr="00875D54" w:rsidTr="00CC5F8E">
        <w:trPr>
          <w:trHeight w:val="300"/>
        </w:trPr>
        <w:tc>
          <w:tcPr>
            <w:tcW w:w="52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2</w:t>
            </w:r>
          </w:p>
        </w:tc>
        <w:tc>
          <w:tcPr>
            <w:tcW w:w="173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Alat Pancing</w:t>
            </w:r>
          </w:p>
        </w:tc>
        <w:tc>
          <w:tcPr>
            <w:tcW w:w="1985" w:type="dxa"/>
            <w:noWrap/>
            <w:hideMark/>
          </w:tcPr>
          <w:p w:rsidR="00980CC2" w:rsidRPr="00875D54" w:rsidRDefault="00980CC2" w:rsidP="00CC5F8E">
            <w:pPr>
              <w:tabs>
                <w:tab w:val="left" w:pos="405"/>
                <w:tab w:val="center" w:pos="1494"/>
              </w:tabs>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188.000,00</w:t>
            </w:r>
          </w:p>
        </w:tc>
      </w:tr>
      <w:tr w:rsidR="00980CC2" w:rsidRPr="00875D54" w:rsidTr="00CC5F8E">
        <w:trPr>
          <w:trHeight w:val="300"/>
        </w:trPr>
        <w:tc>
          <w:tcPr>
            <w:tcW w:w="52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3</w:t>
            </w:r>
          </w:p>
        </w:tc>
        <w:tc>
          <w:tcPr>
            <w:tcW w:w="173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Jala Lempar</w:t>
            </w:r>
          </w:p>
        </w:tc>
        <w:tc>
          <w:tcPr>
            <w:tcW w:w="1985"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1.250.000,00</w:t>
            </w:r>
          </w:p>
        </w:tc>
      </w:tr>
      <w:tr w:rsidR="00980CC2" w:rsidRPr="00875D54" w:rsidTr="00CC5F8E">
        <w:trPr>
          <w:trHeight w:val="300"/>
        </w:trPr>
        <w:tc>
          <w:tcPr>
            <w:tcW w:w="52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4</w:t>
            </w:r>
          </w:p>
        </w:tc>
        <w:tc>
          <w:tcPr>
            <w:tcW w:w="1739"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Basket</w:t>
            </w:r>
          </w:p>
        </w:tc>
        <w:tc>
          <w:tcPr>
            <w:tcW w:w="1985" w:type="dxa"/>
            <w:noWrap/>
            <w:hideMark/>
          </w:tcPr>
          <w:p w:rsidR="00980CC2" w:rsidRPr="00875D54" w:rsidRDefault="00980CC2" w:rsidP="00CC5F8E">
            <w:pPr>
              <w:spacing w:line="360" w:lineRule="auto"/>
              <w:jc w:val="center"/>
              <w:rPr>
                <w:rFonts w:ascii="Times New Roman" w:hAnsi="Times New Roman" w:cs="Times New Roman"/>
                <w:color w:val="000000"/>
                <w:sz w:val="18"/>
                <w:szCs w:val="18"/>
              </w:rPr>
            </w:pPr>
            <w:r w:rsidRPr="00875D54">
              <w:rPr>
                <w:rFonts w:ascii="Times New Roman" w:hAnsi="Times New Roman" w:cs="Times New Roman"/>
                <w:color w:val="000000"/>
                <w:sz w:val="18"/>
                <w:szCs w:val="18"/>
              </w:rPr>
              <w:t>46.000,00</w:t>
            </w:r>
          </w:p>
        </w:tc>
      </w:tr>
      <w:tr w:rsidR="00980CC2" w:rsidRPr="00875D54" w:rsidTr="00CC5F8E">
        <w:trPr>
          <w:trHeight w:val="300"/>
        </w:trPr>
        <w:tc>
          <w:tcPr>
            <w:tcW w:w="2268" w:type="dxa"/>
            <w:gridSpan w:val="2"/>
            <w:noWrap/>
            <w:hideMark/>
          </w:tcPr>
          <w:p w:rsidR="00980CC2" w:rsidRPr="00875D54" w:rsidRDefault="00980CC2" w:rsidP="00CC5F8E">
            <w:pPr>
              <w:spacing w:line="360" w:lineRule="auto"/>
              <w:jc w:val="center"/>
              <w:rPr>
                <w:rFonts w:ascii="Times New Roman" w:hAnsi="Times New Roman" w:cs="Times New Roman"/>
                <w:b/>
                <w:color w:val="000000"/>
                <w:sz w:val="18"/>
                <w:szCs w:val="18"/>
              </w:rPr>
            </w:pPr>
            <w:r w:rsidRPr="00875D54">
              <w:rPr>
                <w:rFonts w:ascii="Times New Roman" w:hAnsi="Times New Roman" w:cs="Times New Roman"/>
                <w:b/>
                <w:color w:val="000000"/>
                <w:sz w:val="18"/>
                <w:szCs w:val="18"/>
              </w:rPr>
              <w:t>Total Biaya penyusutan</w:t>
            </w:r>
          </w:p>
        </w:tc>
        <w:tc>
          <w:tcPr>
            <w:tcW w:w="1985" w:type="dxa"/>
            <w:noWrap/>
            <w:hideMark/>
          </w:tcPr>
          <w:p w:rsidR="00980CC2" w:rsidRPr="00875D54" w:rsidRDefault="00980CC2" w:rsidP="00CC5F8E">
            <w:pPr>
              <w:spacing w:line="360" w:lineRule="auto"/>
              <w:jc w:val="center"/>
              <w:rPr>
                <w:rFonts w:ascii="Times New Roman" w:hAnsi="Times New Roman" w:cs="Times New Roman"/>
                <w:b/>
                <w:color w:val="000000"/>
                <w:sz w:val="18"/>
                <w:szCs w:val="18"/>
              </w:rPr>
            </w:pPr>
            <w:r w:rsidRPr="00875D54">
              <w:rPr>
                <w:rFonts w:ascii="Times New Roman" w:hAnsi="Times New Roman" w:cs="Times New Roman"/>
                <w:b/>
                <w:color w:val="000000"/>
                <w:sz w:val="18"/>
                <w:szCs w:val="18"/>
              </w:rPr>
              <w:t>2.624.000,00</w:t>
            </w:r>
          </w:p>
        </w:tc>
      </w:tr>
    </w:tbl>
    <w:p w:rsidR="00980CC2" w:rsidRPr="009029F9"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Lebih jelas besarnya biaya total yang dikeluarkan dalam usaha nelayan tangkap di Kecamatan Banggae Timur di Kelurahan Baurung dan Kelurahan Labuang dapat dijelaskan </w:t>
      </w:r>
      <w:r>
        <w:rPr>
          <w:rFonts w:ascii="Times New Roman" w:hAnsi="Times New Roman" w:cs="Times New Roman"/>
          <w:bCs/>
          <w:sz w:val="24"/>
          <w:szCs w:val="24"/>
        </w:rPr>
        <w:t xml:space="preserve">tentang total biaya nelayan tangkap bahwa biaya total merupakan penjumlahan dari biaya tetap (Fixed Cost) dan biaya variabel </w:t>
      </w:r>
      <w:r w:rsidRPr="0062609A">
        <w:rPr>
          <w:rFonts w:ascii="Times New Roman" w:hAnsi="Times New Roman" w:cs="Times New Roman"/>
          <w:bCs/>
          <w:i/>
          <w:sz w:val="24"/>
          <w:szCs w:val="24"/>
        </w:rPr>
        <w:t>(Variable Cost)</w:t>
      </w:r>
      <w:r>
        <w:rPr>
          <w:rFonts w:ascii="Times New Roman" w:hAnsi="Times New Roman" w:cs="Times New Roman"/>
          <w:bCs/>
          <w:sz w:val="24"/>
          <w:szCs w:val="24"/>
        </w:rPr>
        <w:t xml:space="preserve"> dimana nilai rata-rata biaya tetap per tahun sebesar Rp. 2.980.000,- sedangkan nilai rata-rata biaya variabel per tahun sebesar Rp. 48.796.620,00,- sehingga biaya total untuk usaha nelayan tangkap di Kelurahan Baurung Kecamatan Banggae Timur pertahun sebesar Rp </w:t>
      </w:r>
      <w:r>
        <w:rPr>
          <w:rFonts w:ascii="Times New Roman" w:eastAsia="Times New Roman" w:hAnsi="Times New Roman" w:cs="Times New Roman"/>
          <w:color w:val="000000"/>
        </w:rPr>
        <w:t>51,776,62</w:t>
      </w:r>
      <w:r w:rsidRPr="004E2322">
        <w:rPr>
          <w:rFonts w:ascii="Times New Roman" w:eastAsia="Times New Roman" w:hAnsi="Times New Roman" w:cs="Times New Roman"/>
          <w:color w:val="000000"/>
        </w:rPr>
        <w:t>0.00</w:t>
      </w:r>
      <w:r>
        <w:rPr>
          <w:rFonts w:ascii="Times New Roman" w:eastAsia="Times New Roman" w:hAnsi="Times New Roman" w:cs="Times New Roman"/>
          <w:color w:val="000000"/>
        </w:rPr>
        <w:t>.</w:t>
      </w:r>
    </w:p>
    <w:p w:rsidR="00980CC2" w:rsidRDefault="00980CC2" w:rsidP="00980CC2">
      <w:pPr>
        <w:spacing w:after="0" w:line="360" w:lineRule="auto"/>
        <w:ind w:firstLine="851"/>
        <w:jc w:val="both"/>
        <w:rPr>
          <w:rFonts w:ascii="Times New Roman" w:eastAsia="Times New Roman" w:hAnsi="Times New Roman" w:cs="Times New Roman"/>
          <w:color w:val="000000"/>
        </w:rPr>
      </w:pPr>
      <w:r>
        <w:rPr>
          <w:rFonts w:ascii="Times New Roman" w:hAnsi="Times New Roman" w:cs="Times New Roman"/>
          <w:bCs/>
          <w:sz w:val="24"/>
          <w:szCs w:val="24"/>
        </w:rPr>
        <w:t xml:space="preserve">Total biaya nelayan tangkap dijelaskan bahwa biaya total </w:t>
      </w:r>
      <w:r>
        <w:rPr>
          <w:rFonts w:ascii="Times New Roman" w:hAnsi="Times New Roman" w:cs="Times New Roman"/>
          <w:bCs/>
          <w:sz w:val="24"/>
          <w:szCs w:val="24"/>
        </w:rPr>
        <w:lastRenderedPageBreak/>
        <w:t xml:space="preserve">merupakan penjumlahan dari biaya tetap </w:t>
      </w:r>
      <w:r w:rsidRPr="001D37A5">
        <w:rPr>
          <w:rFonts w:ascii="Times New Roman" w:hAnsi="Times New Roman" w:cs="Times New Roman"/>
          <w:bCs/>
          <w:i/>
          <w:sz w:val="24"/>
          <w:szCs w:val="24"/>
        </w:rPr>
        <w:t>(Fixed Cost)</w:t>
      </w:r>
      <w:r>
        <w:rPr>
          <w:rFonts w:ascii="Times New Roman" w:hAnsi="Times New Roman" w:cs="Times New Roman"/>
          <w:bCs/>
          <w:sz w:val="24"/>
          <w:szCs w:val="24"/>
        </w:rPr>
        <w:t xml:space="preserve"> dan biaya variabel </w:t>
      </w:r>
      <w:r w:rsidRPr="001D37A5">
        <w:rPr>
          <w:rFonts w:ascii="Times New Roman" w:hAnsi="Times New Roman" w:cs="Times New Roman"/>
          <w:bCs/>
          <w:i/>
          <w:sz w:val="24"/>
          <w:szCs w:val="24"/>
        </w:rPr>
        <w:t>(Variable Cost)</w:t>
      </w:r>
      <w:r>
        <w:rPr>
          <w:rFonts w:ascii="Times New Roman" w:hAnsi="Times New Roman" w:cs="Times New Roman"/>
          <w:bCs/>
          <w:sz w:val="24"/>
          <w:szCs w:val="24"/>
        </w:rPr>
        <w:t xml:space="preserve"> dimana nilai rata-rata biaya tetap per tahun sebesar Rp. 2.629.000,- sedangkan nilai rata-rata biaya variabel per tahun sebesar Rp. 46.300.940,00,- sehingga biaya total untuk usaha nelayan tangkap di Kelurahan Baurung Kecamatan Banggae Timur pertahun sebesar Rp </w:t>
      </w:r>
      <w:r w:rsidRPr="004E2322">
        <w:rPr>
          <w:rFonts w:ascii="Times New Roman" w:eastAsia="Times New Roman" w:hAnsi="Times New Roman" w:cs="Times New Roman"/>
          <w:color w:val="000000"/>
        </w:rPr>
        <w:t>48,929,940.00</w:t>
      </w:r>
    </w:p>
    <w:p w:rsidR="00980CC2" w:rsidRDefault="00980CC2" w:rsidP="00980CC2">
      <w:p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c. Biaya Tetap (</w:t>
      </w:r>
      <w:r w:rsidRPr="004E2CCA">
        <w:rPr>
          <w:rFonts w:ascii="Times New Roman" w:hAnsi="Times New Roman" w:cs="Times New Roman"/>
          <w:bCs/>
          <w:i/>
          <w:sz w:val="24"/>
          <w:szCs w:val="24"/>
        </w:rPr>
        <w:t>Fixed Cost</w:t>
      </w:r>
      <w:r>
        <w:rPr>
          <w:rFonts w:ascii="Times New Roman" w:hAnsi="Times New Roman" w:cs="Times New Roman"/>
          <w:bCs/>
          <w:sz w:val="24"/>
          <w:szCs w:val="24"/>
        </w:rPr>
        <w:t>)</w:t>
      </w:r>
    </w:p>
    <w:p w:rsidR="00980CC2" w:rsidRPr="00E329A9" w:rsidRDefault="00980CC2" w:rsidP="00980CC2">
      <w:pPr>
        <w:spacing w:line="360" w:lineRule="auto"/>
        <w:ind w:firstLine="851"/>
        <w:jc w:val="both"/>
        <w:rPr>
          <w:rFonts w:ascii="Times New Roman" w:hAnsi="Times New Roman" w:cs="Times New Roman"/>
          <w:sz w:val="24"/>
          <w:szCs w:val="24"/>
        </w:rPr>
      </w:pPr>
      <w:r w:rsidRPr="001D0511">
        <w:rPr>
          <w:rFonts w:ascii="Times New Roman" w:hAnsi="Times New Roman" w:cs="Times New Roman"/>
          <w:sz w:val="24"/>
          <w:szCs w:val="24"/>
        </w:rPr>
        <w:t>Biaya Tetap adalah biaya yang penggunaannya tidak habis dalam satu masa produksi yang sifatnya tidak dipengaruhi oleh produksi dan besarnya tidak tergantung dari jumlah produk yang dihasilkan. Penyusutan alat dapat terjadi karena pengaruh umur pemakaian. Pada biaya penyusutan ini dapat dihitung dengan cara membagi harga alat sebagai investasi dengan umur ekonomis / umur produktif alat ters</w:t>
      </w:r>
      <w:r>
        <w:rPr>
          <w:rFonts w:ascii="Times New Roman" w:hAnsi="Times New Roman" w:cs="Times New Roman"/>
          <w:sz w:val="24"/>
          <w:szCs w:val="24"/>
        </w:rPr>
        <w:t xml:space="preserve">ebut. Biaya tetap </w:t>
      </w:r>
      <w:r>
        <w:rPr>
          <w:rFonts w:ascii="Times New Roman" w:hAnsi="Times New Roman" w:cs="Times New Roman"/>
          <w:sz w:val="24"/>
          <w:szCs w:val="24"/>
        </w:rPr>
        <w:lastRenderedPageBreak/>
        <w:t xml:space="preserve">pada  nelayan tangkap </w:t>
      </w:r>
      <w:r w:rsidRPr="001D0511">
        <w:rPr>
          <w:rFonts w:ascii="Times New Roman" w:hAnsi="Times New Roman" w:cs="Times New Roman"/>
          <w:sz w:val="24"/>
          <w:szCs w:val="24"/>
        </w:rPr>
        <w:t xml:space="preserve">per tahun dapat dilihat pada tabel </w:t>
      </w:r>
      <w:r>
        <w:rPr>
          <w:rFonts w:ascii="Times New Roman" w:hAnsi="Times New Roman" w:cs="Times New Roman"/>
          <w:sz w:val="24"/>
          <w:szCs w:val="24"/>
        </w:rPr>
        <w:t xml:space="preserve">4.7 </w:t>
      </w:r>
      <w:r w:rsidRPr="001D0511">
        <w:rPr>
          <w:rFonts w:ascii="Times New Roman" w:hAnsi="Times New Roman" w:cs="Times New Roman"/>
          <w:sz w:val="24"/>
          <w:szCs w:val="24"/>
        </w:rPr>
        <w:t>berikut:</w:t>
      </w:r>
    </w:p>
    <w:p w:rsidR="00980CC2" w:rsidRDefault="00980CC2" w:rsidP="00980CC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Tabel 4.7 Nilai Rata-Rata Biaya Tetap Pertahun pada Usaha Nelayan Tangkap di Kelurahan Baurung Kecamatan Banggae Timur.</w:t>
      </w:r>
    </w:p>
    <w:p w:rsidR="00980CC2" w:rsidRPr="001E7D0B" w:rsidRDefault="00980CC2" w:rsidP="00980CC2">
      <w:pPr>
        <w:spacing w:line="240" w:lineRule="auto"/>
        <w:jc w:val="both"/>
        <w:rPr>
          <w:rFonts w:ascii="Times New Roman" w:hAnsi="Times New Roman" w:cs="Times New Roman"/>
          <w:i/>
          <w:w w:val="80"/>
          <w:sz w:val="18"/>
          <w:szCs w:val="18"/>
        </w:rPr>
      </w:pPr>
      <w:r w:rsidRPr="001E7D0B">
        <w:rPr>
          <w:rFonts w:ascii="Times New Roman" w:hAnsi="Times New Roman" w:cs="Times New Roman"/>
          <w:i/>
          <w:w w:val="80"/>
          <w:sz w:val="18"/>
          <w:szCs w:val="18"/>
        </w:rPr>
        <w:t xml:space="preserve"> </w:t>
      </w:r>
      <w:r w:rsidRPr="001E7D0B">
        <w:rPr>
          <w:rFonts w:ascii="Times New Roman" w:hAnsi="Times New Roman" w:cs="Times New Roman"/>
          <w:i/>
          <w:w w:val="80"/>
          <w:sz w:val="18"/>
          <w:szCs w:val="18"/>
          <w:lang w:val="fi-FI"/>
        </w:rPr>
        <w:t>Sumber : Data Primer yang telah diolah, 201</w:t>
      </w:r>
      <w:r w:rsidRPr="001E7D0B">
        <w:rPr>
          <w:rFonts w:ascii="Times New Roman" w:hAnsi="Times New Roman" w:cs="Times New Roman"/>
          <w:i/>
          <w:w w:val="80"/>
          <w:sz w:val="18"/>
          <w:szCs w:val="18"/>
        </w:rPr>
        <w:t>6</w:t>
      </w:r>
    </w:p>
    <w:p w:rsidR="00980CC2" w:rsidRPr="00A23354" w:rsidRDefault="00980CC2" w:rsidP="00980CC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4.7</w:t>
      </w:r>
      <w:r w:rsidRPr="004A7C70">
        <w:rPr>
          <w:rFonts w:ascii="Times New Roman" w:hAnsi="Times New Roman" w:cs="Times New Roman"/>
          <w:sz w:val="24"/>
          <w:szCs w:val="24"/>
        </w:rPr>
        <w:t xml:space="preserve"> di atas dapat dilihat  rata-rata biaya penyusutannya sebesar Rp. </w:t>
      </w:r>
      <w:r>
        <w:rPr>
          <w:rFonts w:ascii="Times New Roman" w:hAnsi="Times New Roman" w:cs="Times New Roman"/>
          <w:sz w:val="24"/>
          <w:szCs w:val="24"/>
        </w:rPr>
        <w:t>2.624.000,00</w:t>
      </w:r>
      <w:r w:rsidRPr="004A7C70">
        <w:rPr>
          <w:rFonts w:ascii="Times New Roman" w:hAnsi="Times New Roman" w:cs="Times New Roman"/>
          <w:sz w:val="24"/>
          <w:szCs w:val="24"/>
        </w:rPr>
        <w:t xml:space="preserve"> dengan nilai rata-rata te</w:t>
      </w:r>
      <w:r>
        <w:rPr>
          <w:rFonts w:ascii="Times New Roman" w:hAnsi="Times New Roman" w:cs="Times New Roman"/>
          <w:sz w:val="24"/>
          <w:szCs w:val="24"/>
        </w:rPr>
        <w:t xml:space="preserve">rtinggi adalah biaya penyusutan Jala Lempar </w:t>
      </w:r>
      <w:r w:rsidRPr="004A7C70">
        <w:rPr>
          <w:rFonts w:ascii="Times New Roman" w:hAnsi="Times New Roman" w:cs="Times New Roman"/>
          <w:sz w:val="24"/>
          <w:szCs w:val="24"/>
        </w:rPr>
        <w:t xml:space="preserve">Rp. </w:t>
      </w:r>
      <w:r>
        <w:rPr>
          <w:rFonts w:ascii="Times New Roman" w:hAnsi="Times New Roman" w:cs="Times New Roman"/>
          <w:sz w:val="24"/>
          <w:szCs w:val="24"/>
        </w:rPr>
        <w:t>1.2</w:t>
      </w:r>
      <w:r w:rsidRPr="004A7C70">
        <w:rPr>
          <w:rFonts w:ascii="Times New Roman" w:hAnsi="Times New Roman" w:cs="Times New Roman"/>
          <w:sz w:val="24"/>
          <w:szCs w:val="24"/>
        </w:rPr>
        <w:t>50.000,</w:t>
      </w:r>
      <w:r>
        <w:rPr>
          <w:rFonts w:ascii="Times New Roman" w:hAnsi="Times New Roman" w:cs="Times New Roman"/>
          <w:sz w:val="24"/>
          <w:szCs w:val="24"/>
        </w:rPr>
        <w:t>00 kemudian rumpon</w:t>
      </w:r>
      <w:r w:rsidRPr="004A7C70">
        <w:rPr>
          <w:rFonts w:ascii="Times New Roman" w:hAnsi="Times New Roman" w:cs="Times New Roman"/>
          <w:sz w:val="24"/>
          <w:szCs w:val="24"/>
        </w:rPr>
        <w:t xml:space="preserve"> dengan biay</w:t>
      </w:r>
      <w:r>
        <w:rPr>
          <w:rFonts w:ascii="Times New Roman" w:hAnsi="Times New Roman" w:cs="Times New Roman"/>
          <w:sz w:val="24"/>
          <w:szCs w:val="24"/>
        </w:rPr>
        <w:t>a penyusutan sebesar Rp. 1.14</w:t>
      </w:r>
      <w:r w:rsidRPr="004A7C70">
        <w:rPr>
          <w:rFonts w:ascii="Times New Roman" w:hAnsi="Times New Roman" w:cs="Times New Roman"/>
          <w:sz w:val="24"/>
          <w:szCs w:val="24"/>
        </w:rPr>
        <w:t>0.000</w:t>
      </w:r>
      <w:r>
        <w:rPr>
          <w:rFonts w:ascii="Times New Roman" w:hAnsi="Times New Roman" w:cs="Times New Roman"/>
          <w:sz w:val="24"/>
          <w:szCs w:val="24"/>
        </w:rPr>
        <w:t>,00. Alat t</w:t>
      </w:r>
      <w:r w:rsidRPr="004A7C70">
        <w:rPr>
          <w:rFonts w:ascii="Times New Roman" w:hAnsi="Times New Roman" w:cs="Times New Roman"/>
          <w:sz w:val="24"/>
          <w:szCs w:val="24"/>
        </w:rPr>
        <w:t>angkap (</w:t>
      </w:r>
      <w:r>
        <w:rPr>
          <w:rFonts w:ascii="Times New Roman" w:hAnsi="Times New Roman" w:cs="Times New Roman"/>
          <w:sz w:val="24"/>
          <w:szCs w:val="24"/>
        </w:rPr>
        <w:t>Pancing</w:t>
      </w:r>
      <w:r w:rsidRPr="004A7C70">
        <w:rPr>
          <w:rFonts w:ascii="Times New Roman" w:hAnsi="Times New Roman" w:cs="Times New Roman"/>
          <w:sz w:val="24"/>
          <w:szCs w:val="24"/>
        </w:rPr>
        <w:t xml:space="preserve">)  biaya penyusutan sebesar Rp. </w:t>
      </w:r>
      <w:r>
        <w:rPr>
          <w:rFonts w:ascii="Times New Roman" w:hAnsi="Times New Roman" w:cs="Times New Roman"/>
          <w:sz w:val="24"/>
          <w:szCs w:val="24"/>
        </w:rPr>
        <w:t>188</w:t>
      </w:r>
      <w:r w:rsidRPr="004A7C70">
        <w:rPr>
          <w:rFonts w:ascii="Times New Roman" w:hAnsi="Times New Roman" w:cs="Times New Roman"/>
          <w:sz w:val="24"/>
          <w:szCs w:val="24"/>
        </w:rPr>
        <w:t>.000,</w:t>
      </w:r>
      <w:r>
        <w:rPr>
          <w:rFonts w:ascii="Times New Roman" w:hAnsi="Times New Roman" w:cs="Times New Roman"/>
          <w:sz w:val="24"/>
          <w:szCs w:val="24"/>
        </w:rPr>
        <w:t>00. B</w:t>
      </w:r>
      <w:r w:rsidRPr="004A7C70">
        <w:rPr>
          <w:rFonts w:ascii="Times New Roman" w:hAnsi="Times New Roman" w:cs="Times New Roman"/>
          <w:sz w:val="24"/>
          <w:szCs w:val="24"/>
        </w:rPr>
        <w:t>asket dengan biaya penyusutan sebesar Rp.</w:t>
      </w:r>
      <w:r>
        <w:rPr>
          <w:rFonts w:ascii="Times New Roman" w:hAnsi="Times New Roman" w:cs="Times New Roman"/>
          <w:sz w:val="24"/>
          <w:szCs w:val="24"/>
        </w:rPr>
        <w:t>46.0</w:t>
      </w:r>
      <w:r w:rsidRPr="004A7C70">
        <w:rPr>
          <w:rFonts w:ascii="Times New Roman" w:hAnsi="Times New Roman" w:cs="Times New Roman"/>
          <w:sz w:val="24"/>
          <w:szCs w:val="24"/>
        </w:rPr>
        <w:t>00,</w:t>
      </w:r>
      <w:r>
        <w:rPr>
          <w:rFonts w:ascii="Times New Roman" w:hAnsi="Times New Roman" w:cs="Times New Roman"/>
          <w:sz w:val="24"/>
          <w:szCs w:val="24"/>
        </w:rPr>
        <w:t>00.</w:t>
      </w:r>
    </w:p>
    <w:p w:rsidR="00980CC2" w:rsidRDefault="00980CC2" w:rsidP="00980CC2">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Tabel  4.8  Nilai Rata-Rata Biaya Tetap Pertahun pada Usaha Nelayan Tangkap di Kelurahan Labuang Kecamatan Banggae Timur.</w:t>
      </w:r>
    </w:p>
    <w:tbl>
      <w:tblPr>
        <w:tblStyle w:val="TableGrid"/>
        <w:tblpPr w:leftFromText="180" w:rightFromText="180" w:vertAnchor="text" w:horzAnchor="margin" w:tblpY="287"/>
        <w:tblW w:w="4610" w:type="dxa"/>
        <w:tblLook w:val="04A0"/>
      </w:tblPr>
      <w:tblGrid>
        <w:gridCol w:w="771"/>
        <w:gridCol w:w="1498"/>
        <w:gridCol w:w="2341"/>
      </w:tblGrid>
      <w:tr w:rsidR="00980CC2" w:rsidRPr="009D4811" w:rsidTr="00CC5F8E">
        <w:trPr>
          <w:trHeight w:val="300"/>
        </w:trPr>
        <w:tc>
          <w:tcPr>
            <w:tcW w:w="771" w:type="dxa"/>
            <w:noWrap/>
            <w:hideMark/>
          </w:tcPr>
          <w:p w:rsidR="00980CC2" w:rsidRPr="009D4811" w:rsidRDefault="00980CC2" w:rsidP="00CC5F8E">
            <w:pPr>
              <w:jc w:val="center"/>
              <w:rPr>
                <w:rFonts w:ascii="Times New Roman" w:hAnsi="Times New Roman" w:cs="Times New Roman"/>
                <w:b/>
                <w:bCs/>
                <w:color w:val="000000"/>
                <w:sz w:val="18"/>
                <w:szCs w:val="18"/>
              </w:rPr>
            </w:pPr>
            <w:r w:rsidRPr="009D4811">
              <w:rPr>
                <w:rFonts w:ascii="Times New Roman" w:hAnsi="Times New Roman" w:cs="Times New Roman"/>
                <w:b/>
                <w:bCs/>
                <w:color w:val="000000"/>
                <w:sz w:val="18"/>
                <w:szCs w:val="18"/>
              </w:rPr>
              <w:t>No</w:t>
            </w:r>
          </w:p>
        </w:tc>
        <w:tc>
          <w:tcPr>
            <w:tcW w:w="1498" w:type="dxa"/>
            <w:noWrap/>
            <w:hideMark/>
          </w:tcPr>
          <w:p w:rsidR="00980CC2" w:rsidRPr="009D4811" w:rsidRDefault="00980CC2" w:rsidP="00CC5F8E">
            <w:pPr>
              <w:jc w:val="center"/>
              <w:rPr>
                <w:rFonts w:ascii="Times New Roman" w:hAnsi="Times New Roman" w:cs="Times New Roman"/>
                <w:b/>
                <w:bCs/>
                <w:color w:val="000000"/>
                <w:sz w:val="18"/>
                <w:szCs w:val="18"/>
              </w:rPr>
            </w:pPr>
            <w:r w:rsidRPr="009D4811">
              <w:rPr>
                <w:rFonts w:ascii="Times New Roman" w:hAnsi="Times New Roman" w:cs="Times New Roman"/>
                <w:b/>
                <w:bCs/>
                <w:color w:val="000000"/>
                <w:sz w:val="18"/>
                <w:szCs w:val="18"/>
              </w:rPr>
              <w:t>Jenis investasi</w:t>
            </w:r>
          </w:p>
        </w:tc>
        <w:tc>
          <w:tcPr>
            <w:tcW w:w="2341" w:type="dxa"/>
            <w:noWrap/>
            <w:hideMark/>
          </w:tcPr>
          <w:p w:rsidR="00980CC2" w:rsidRPr="009D4811" w:rsidRDefault="00980CC2" w:rsidP="00CC5F8E">
            <w:pPr>
              <w:jc w:val="center"/>
              <w:rPr>
                <w:rFonts w:ascii="Times New Roman" w:hAnsi="Times New Roman" w:cs="Times New Roman"/>
                <w:b/>
                <w:bCs/>
                <w:color w:val="000000"/>
                <w:sz w:val="18"/>
                <w:szCs w:val="18"/>
              </w:rPr>
            </w:pPr>
            <w:r w:rsidRPr="009D4811">
              <w:rPr>
                <w:rFonts w:ascii="Times New Roman" w:hAnsi="Times New Roman" w:cs="Times New Roman"/>
                <w:b/>
                <w:bCs/>
                <w:color w:val="000000"/>
                <w:sz w:val="18"/>
                <w:szCs w:val="18"/>
              </w:rPr>
              <w:t>Rata-rata Biaya penyusutan(Rp)</w:t>
            </w:r>
          </w:p>
        </w:tc>
      </w:tr>
      <w:tr w:rsidR="00980CC2" w:rsidRPr="009D4811" w:rsidTr="00CC5F8E">
        <w:trPr>
          <w:trHeight w:val="300"/>
        </w:trPr>
        <w:tc>
          <w:tcPr>
            <w:tcW w:w="77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1</w:t>
            </w:r>
          </w:p>
        </w:tc>
        <w:tc>
          <w:tcPr>
            <w:tcW w:w="1498"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Rumpon</w:t>
            </w:r>
          </w:p>
        </w:tc>
        <w:tc>
          <w:tcPr>
            <w:tcW w:w="234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1.070.000,00</w:t>
            </w:r>
          </w:p>
        </w:tc>
      </w:tr>
      <w:tr w:rsidR="00980CC2" w:rsidRPr="009D4811" w:rsidTr="00CC5F8E">
        <w:trPr>
          <w:trHeight w:val="300"/>
        </w:trPr>
        <w:tc>
          <w:tcPr>
            <w:tcW w:w="77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2</w:t>
            </w:r>
          </w:p>
        </w:tc>
        <w:tc>
          <w:tcPr>
            <w:tcW w:w="1498"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Alat Pancing</w:t>
            </w:r>
          </w:p>
        </w:tc>
        <w:tc>
          <w:tcPr>
            <w:tcW w:w="234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178.000,00</w:t>
            </w:r>
          </w:p>
        </w:tc>
      </w:tr>
      <w:tr w:rsidR="00980CC2" w:rsidRPr="009D4811" w:rsidTr="00CC5F8E">
        <w:trPr>
          <w:trHeight w:val="300"/>
        </w:trPr>
        <w:tc>
          <w:tcPr>
            <w:tcW w:w="77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3</w:t>
            </w:r>
          </w:p>
        </w:tc>
        <w:tc>
          <w:tcPr>
            <w:tcW w:w="1498"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Jala Lempar</w:t>
            </w:r>
          </w:p>
        </w:tc>
        <w:tc>
          <w:tcPr>
            <w:tcW w:w="234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1.250.000,00</w:t>
            </w:r>
          </w:p>
        </w:tc>
      </w:tr>
      <w:tr w:rsidR="00980CC2" w:rsidRPr="009D4811" w:rsidTr="00CC5F8E">
        <w:trPr>
          <w:trHeight w:val="300"/>
        </w:trPr>
        <w:tc>
          <w:tcPr>
            <w:tcW w:w="77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4</w:t>
            </w:r>
          </w:p>
        </w:tc>
        <w:tc>
          <w:tcPr>
            <w:tcW w:w="1498"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Basket</w:t>
            </w:r>
          </w:p>
        </w:tc>
        <w:tc>
          <w:tcPr>
            <w:tcW w:w="2341" w:type="dxa"/>
            <w:noWrap/>
            <w:hideMark/>
          </w:tcPr>
          <w:p w:rsidR="00980CC2" w:rsidRPr="009D4811" w:rsidRDefault="00980CC2" w:rsidP="00CC5F8E">
            <w:pPr>
              <w:jc w:val="center"/>
              <w:rPr>
                <w:rFonts w:ascii="Times New Roman" w:hAnsi="Times New Roman" w:cs="Times New Roman"/>
                <w:color w:val="000000"/>
                <w:sz w:val="18"/>
                <w:szCs w:val="18"/>
              </w:rPr>
            </w:pPr>
            <w:r w:rsidRPr="009D4811">
              <w:rPr>
                <w:rFonts w:ascii="Times New Roman" w:hAnsi="Times New Roman" w:cs="Times New Roman"/>
                <w:color w:val="000000"/>
                <w:sz w:val="18"/>
                <w:szCs w:val="18"/>
              </w:rPr>
              <w:t>42.000,00</w:t>
            </w:r>
          </w:p>
        </w:tc>
      </w:tr>
      <w:tr w:rsidR="00980CC2" w:rsidRPr="009D4811" w:rsidTr="00CC5F8E">
        <w:trPr>
          <w:trHeight w:val="300"/>
        </w:trPr>
        <w:tc>
          <w:tcPr>
            <w:tcW w:w="2269" w:type="dxa"/>
            <w:gridSpan w:val="2"/>
            <w:noWrap/>
            <w:hideMark/>
          </w:tcPr>
          <w:p w:rsidR="00980CC2" w:rsidRPr="009D4811" w:rsidRDefault="00980CC2" w:rsidP="00CC5F8E">
            <w:pPr>
              <w:jc w:val="center"/>
              <w:rPr>
                <w:rFonts w:ascii="Times New Roman" w:hAnsi="Times New Roman" w:cs="Times New Roman"/>
                <w:b/>
                <w:color w:val="000000"/>
                <w:sz w:val="18"/>
                <w:szCs w:val="18"/>
              </w:rPr>
            </w:pPr>
            <w:r w:rsidRPr="009D4811">
              <w:rPr>
                <w:rFonts w:ascii="Times New Roman" w:hAnsi="Times New Roman" w:cs="Times New Roman"/>
                <w:b/>
                <w:color w:val="000000"/>
                <w:sz w:val="18"/>
                <w:szCs w:val="18"/>
              </w:rPr>
              <w:t>Total Biaya penyusutan</w:t>
            </w:r>
          </w:p>
        </w:tc>
        <w:tc>
          <w:tcPr>
            <w:tcW w:w="2341" w:type="dxa"/>
            <w:noWrap/>
            <w:hideMark/>
          </w:tcPr>
          <w:p w:rsidR="00980CC2" w:rsidRPr="009D4811" w:rsidRDefault="00980CC2" w:rsidP="00CC5F8E">
            <w:pPr>
              <w:jc w:val="center"/>
              <w:rPr>
                <w:rFonts w:ascii="Times New Roman" w:hAnsi="Times New Roman" w:cs="Times New Roman"/>
                <w:b/>
                <w:color w:val="000000"/>
                <w:sz w:val="18"/>
                <w:szCs w:val="18"/>
              </w:rPr>
            </w:pPr>
            <w:r w:rsidRPr="009D4811">
              <w:rPr>
                <w:rFonts w:ascii="Times New Roman" w:hAnsi="Times New Roman" w:cs="Times New Roman"/>
                <w:b/>
                <w:color w:val="000000"/>
                <w:sz w:val="18"/>
                <w:szCs w:val="18"/>
              </w:rPr>
              <w:t>2.540.000,00</w:t>
            </w:r>
          </w:p>
        </w:tc>
      </w:tr>
    </w:tbl>
    <w:p w:rsidR="00980CC2" w:rsidRDefault="00980CC2" w:rsidP="00980CC2">
      <w:pPr>
        <w:spacing w:line="360" w:lineRule="auto"/>
        <w:ind w:left="851" w:hanging="851"/>
        <w:jc w:val="both"/>
        <w:rPr>
          <w:rFonts w:ascii="Times New Roman" w:hAnsi="Times New Roman" w:cs="Times New Roman"/>
          <w:i/>
          <w:w w:val="80"/>
          <w:sz w:val="24"/>
          <w:szCs w:val="24"/>
        </w:rPr>
      </w:pPr>
      <w:r w:rsidRPr="003E12D5">
        <w:rPr>
          <w:rFonts w:ascii="Times New Roman" w:hAnsi="Times New Roman" w:cs="Times New Roman"/>
          <w:i/>
          <w:w w:val="80"/>
          <w:sz w:val="24"/>
          <w:szCs w:val="24"/>
          <w:lang w:val="fi-FI"/>
        </w:rPr>
        <w:t>Sumber : Data</w:t>
      </w:r>
      <w:r>
        <w:rPr>
          <w:rFonts w:ascii="Times New Roman" w:hAnsi="Times New Roman" w:cs="Times New Roman"/>
          <w:i/>
          <w:w w:val="80"/>
          <w:sz w:val="24"/>
          <w:szCs w:val="24"/>
          <w:lang w:val="fi-FI"/>
        </w:rPr>
        <w:t xml:space="preserve"> Primer yang telah diolah, 201</w:t>
      </w:r>
      <w:r>
        <w:rPr>
          <w:rFonts w:ascii="Times New Roman" w:hAnsi="Times New Roman" w:cs="Times New Roman"/>
          <w:i/>
          <w:w w:val="80"/>
          <w:sz w:val="24"/>
          <w:szCs w:val="24"/>
        </w:rPr>
        <w:t>6</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4.8 </w:t>
      </w:r>
      <w:r w:rsidRPr="004A7C70">
        <w:rPr>
          <w:rFonts w:ascii="Times New Roman" w:hAnsi="Times New Roman" w:cs="Times New Roman"/>
          <w:sz w:val="24"/>
          <w:szCs w:val="24"/>
        </w:rPr>
        <w:t xml:space="preserve">di atas dapat dilihat  rata-rata biaya penyusutannya sebesar Rp. </w:t>
      </w:r>
      <w:r>
        <w:rPr>
          <w:rFonts w:ascii="Times New Roman" w:hAnsi="Times New Roman" w:cs="Times New Roman"/>
          <w:sz w:val="24"/>
          <w:szCs w:val="24"/>
        </w:rPr>
        <w:t>2.540.000,00</w:t>
      </w:r>
      <w:r w:rsidRPr="004A7C70">
        <w:rPr>
          <w:rFonts w:ascii="Times New Roman" w:hAnsi="Times New Roman" w:cs="Times New Roman"/>
          <w:sz w:val="24"/>
          <w:szCs w:val="24"/>
        </w:rPr>
        <w:t xml:space="preserve"> dengan nilai rata-rata te</w:t>
      </w:r>
      <w:r>
        <w:rPr>
          <w:rFonts w:ascii="Times New Roman" w:hAnsi="Times New Roman" w:cs="Times New Roman"/>
          <w:sz w:val="24"/>
          <w:szCs w:val="24"/>
        </w:rPr>
        <w:t xml:space="preserve">rtinggi adalah biaya penyusutan Jala Lempar </w:t>
      </w:r>
      <w:r w:rsidRPr="004A7C70">
        <w:rPr>
          <w:rFonts w:ascii="Times New Roman" w:hAnsi="Times New Roman" w:cs="Times New Roman"/>
          <w:sz w:val="24"/>
          <w:szCs w:val="24"/>
        </w:rPr>
        <w:t xml:space="preserve">Rp. </w:t>
      </w:r>
      <w:r>
        <w:rPr>
          <w:rFonts w:ascii="Times New Roman" w:hAnsi="Times New Roman" w:cs="Times New Roman"/>
          <w:sz w:val="24"/>
          <w:szCs w:val="24"/>
        </w:rPr>
        <w:t>1.2</w:t>
      </w:r>
      <w:r w:rsidRPr="004A7C70">
        <w:rPr>
          <w:rFonts w:ascii="Times New Roman" w:hAnsi="Times New Roman" w:cs="Times New Roman"/>
          <w:sz w:val="24"/>
          <w:szCs w:val="24"/>
        </w:rPr>
        <w:t>50.000,</w:t>
      </w:r>
      <w:r>
        <w:rPr>
          <w:rFonts w:ascii="Times New Roman" w:hAnsi="Times New Roman" w:cs="Times New Roman"/>
          <w:sz w:val="24"/>
          <w:szCs w:val="24"/>
        </w:rPr>
        <w:t>00 kemudian rumpon</w:t>
      </w:r>
      <w:r w:rsidRPr="004A7C70">
        <w:rPr>
          <w:rFonts w:ascii="Times New Roman" w:hAnsi="Times New Roman" w:cs="Times New Roman"/>
          <w:sz w:val="24"/>
          <w:szCs w:val="24"/>
        </w:rPr>
        <w:t xml:space="preserve"> dengan biay</w:t>
      </w:r>
      <w:r>
        <w:rPr>
          <w:rFonts w:ascii="Times New Roman" w:hAnsi="Times New Roman" w:cs="Times New Roman"/>
          <w:sz w:val="24"/>
          <w:szCs w:val="24"/>
        </w:rPr>
        <w:t>a penyusutan sebesar Rp. 1.07</w:t>
      </w:r>
      <w:r w:rsidRPr="004A7C70">
        <w:rPr>
          <w:rFonts w:ascii="Times New Roman" w:hAnsi="Times New Roman" w:cs="Times New Roman"/>
          <w:sz w:val="24"/>
          <w:szCs w:val="24"/>
        </w:rPr>
        <w:t>0.000</w:t>
      </w:r>
      <w:r>
        <w:rPr>
          <w:rFonts w:ascii="Times New Roman" w:hAnsi="Times New Roman" w:cs="Times New Roman"/>
          <w:sz w:val="24"/>
          <w:szCs w:val="24"/>
        </w:rPr>
        <w:t>,00. Alat t</w:t>
      </w:r>
      <w:r w:rsidRPr="004A7C70">
        <w:rPr>
          <w:rFonts w:ascii="Times New Roman" w:hAnsi="Times New Roman" w:cs="Times New Roman"/>
          <w:sz w:val="24"/>
          <w:szCs w:val="24"/>
        </w:rPr>
        <w:t>angkap (</w:t>
      </w:r>
      <w:r>
        <w:rPr>
          <w:rFonts w:ascii="Times New Roman" w:hAnsi="Times New Roman" w:cs="Times New Roman"/>
          <w:sz w:val="24"/>
          <w:szCs w:val="24"/>
        </w:rPr>
        <w:t xml:space="preserve">Pancing) </w:t>
      </w:r>
      <w:r w:rsidRPr="004A7C70">
        <w:rPr>
          <w:rFonts w:ascii="Times New Roman" w:hAnsi="Times New Roman" w:cs="Times New Roman"/>
          <w:sz w:val="24"/>
          <w:szCs w:val="24"/>
        </w:rPr>
        <w:t xml:space="preserve">biaya penyusutan sebesar Rp. </w:t>
      </w:r>
      <w:r>
        <w:rPr>
          <w:rFonts w:ascii="Times New Roman" w:hAnsi="Times New Roman" w:cs="Times New Roman"/>
          <w:sz w:val="24"/>
          <w:szCs w:val="24"/>
        </w:rPr>
        <w:t>178</w:t>
      </w:r>
      <w:r w:rsidRPr="004A7C70">
        <w:rPr>
          <w:rFonts w:ascii="Times New Roman" w:hAnsi="Times New Roman" w:cs="Times New Roman"/>
          <w:sz w:val="24"/>
          <w:szCs w:val="24"/>
        </w:rPr>
        <w:t>.000,</w:t>
      </w:r>
      <w:r>
        <w:rPr>
          <w:rFonts w:ascii="Times New Roman" w:hAnsi="Times New Roman" w:cs="Times New Roman"/>
          <w:sz w:val="24"/>
          <w:szCs w:val="24"/>
        </w:rPr>
        <w:t>00. B</w:t>
      </w:r>
      <w:r w:rsidRPr="004A7C70">
        <w:rPr>
          <w:rFonts w:ascii="Times New Roman" w:hAnsi="Times New Roman" w:cs="Times New Roman"/>
          <w:sz w:val="24"/>
          <w:szCs w:val="24"/>
        </w:rPr>
        <w:t>asket dengan biaya penyusutan sebesar Rp.</w:t>
      </w:r>
      <w:r>
        <w:rPr>
          <w:rFonts w:ascii="Times New Roman" w:hAnsi="Times New Roman" w:cs="Times New Roman"/>
          <w:sz w:val="24"/>
          <w:szCs w:val="24"/>
        </w:rPr>
        <w:t>42.0</w:t>
      </w:r>
      <w:r w:rsidRPr="004A7C70">
        <w:rPr>
          <w:rFonts w:ascii="Times New Roman" w:hAnsi="Times New Roman" w:cs="Times New Roman"/>
          <w:sz w:val="24"/>
          <w:szCs w:val="24"/>
        </w:rPr>
        <w:t>00,</w:t>
      </w:r>
      <w:r>
        <w:rPr>
          <w:rFonts w:ascii="Times New Roman" w:hAnsi="Times New Roman" w:cs="Times New Roman"/>
          <w:sz w:val="24"/>
          <w:szCs w:val="24"/>
        </w:rPr>
        <w:t>00. Setelah melihat nilai rata-rata biaya tetap pertahun pada usaha nelayan tangkap di Kelurahan Baurung dan Labuang maka di Kelurahan Baurung nilai rata-rata biaya tetap nelayan tangkap dalam jangka waktu pertahun lebih tinggi dibandingkan Kelurahan Labuang.</w:t>
      </w:r>
    </w:p>
    <w:p w:rsidR="00980CC2" w:rsidRDefault="00980CC2" w:rsidP="00980CC2">
      <w:pPr>
        <w:spacing w:after="0" w:line="360" w:lineRule="auto"/>
        <w:ind w:firstLine="851"/>
        <w:jc w:val="both"/>
        <w:rPr>
          <w:rFonts w:ascii="Times New Roman" w:hAnsi="Times New Roman" w:cs="Times New Roman"/>
          <w:color w:val="000000"/>
          <w:sz w:val="24"/>
          <w:szCs w:val="24"/>
        </w:rPr>
      </w:pPr>
      <w:r w:rsidRPr="00777EF3">
        <w:rPr>
          <w:rFonts w:ascii="Times New Roman" w:hAnsi="Times New Roman" w:cs="Times New Roman"/>
          <w:color w:val="000000"/>
          <w:sz w:val="24"/>
          <w:szCs w:val="24"/>
        </w:rPr>
        <w:t>Untuk lebih jelasnya komponen jenis investasi dan biaya tetap pada nelayan</w:t>
      </w:r>
      <w:r>
        <w:rPr>
          <w:rFonts w:ascii="Times New Roman" w:hAnsi="Times New Roman" w:cs="Times New Roman"/>
          <w:color w:val="000000"/>
          <w:sz w:val="24"/>
          <w:szCs w:val="24"/>
        </w:rPr>
        <w:t xml:space="preserve">  </w:t>
      </w:r>
      <w:r w:rsidRPr="00777EF3">
        <w:rPr>
          <w:rFonts w:ascii="Times New Roman" w:hAnsi="Times New Roman" w:cs="Times New Roman"/>
          <w:color w:val="000000"/>
          <w:sz w:val="24"/>
          <w:szCs w:val="24"/>
        </w:rPr>
        <w:t>tan</w:t>
      </w:r>
      <w:r>
        <w:rPr>
          <w:rFonts w:ascii="Times New Roman" w:hAnsi="Times New Roman" w:cs="Times New Roman"/>
          <w:color w:val="000000"/>
          <w:sz w:val="24"/>
          <w:szCs w:val="24"/>
        </w:rPr>
        <w:t xml:space="preserve">gkap payang di Kecamatan Banggae Timur </w:t>
      </w:r>
      <w:r w:rsidRPr="00777EF3">
        <w:rPr>
          <w:rFonts w:ascii="Times New Roman" w:hAnsi="Times New Roman" w:cs="Times New Roman"/>
          <w:color w:val="000000"/>
          <w:sz w:val="24"/>
          <w:szCs w:val="24"/>
        </w:rPr>
        <w:t xml:space="preserve"> ini  dapat dijelaskan sebagai berikut :</w:t>
      </w:r>
    </w:p>
    <w:p w:rsidR="00980CC2" w:rsidRPr="006C02E8" w:rsidRDefault="00980CC2" w:rsidP="00980CC2">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1. Rumpon</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Rumpon  biasa juga disebut dengan </w:t>
      </w:r>
      <w:r w:rsidRPr="00BD1892">
        <w:rPr>
          <w:rFonts w:ascii="Times New Roman" w:hAnsi="Times New Roman" w:cs="Times New Roman"/>
          <w:i/>
          <w:sz w:val="24"/>
          <w:szCs w:val="24"/>
        </w:rPr>
        <w:t>Fish Aggregation Device</w:t>
      </w:r>
      <w:r>
        <w:rPr>
          <w:rFonts w:ascii="Times New Roman" w:hAnsi="Times New Roman" w:cs="Times New Roman"/>
          <w:sz w:val="24"/>
          <w:szCs w:val="24"/>
        </w:rPr>
        <w:t xml:space="preserve"> </w:t>
      </w:r>
      <w:r w:rsidRPr="00392DAE">
        <w:rPr>
          <w:rFonts w:ascii="Times New Roman" w:hAnsi="Times New Roman" w:cs="Times New Roman"/>
          <w:i/>
          <w:sz w:val="24"/>
          <w:szCs w:val="24"/>
        </w:rPr>
        <w:t>(FAD)</w:t>
      </w:r>
      <w:r>
        <w:rPr>
          <w:rFonts w:ascii="Times New Roman" w:hAnsi="Times New Roman" w:cs="Times New Roman"/>
          <w:sz w:val="24"/>
          <w:szCs w:val="24"/>
        </w:rPr>
        <w:t xml:space="preserve"> yaitu sebagai alat bantu penangkapan yang berfungsi untuk memikat ikan agar </w:t>
      </w:r>
      <w:r>
        <w:rPr>
          <w:rFonts w:ascii="Times New Roman" w:hAnsi="Times New Roman" w:cs="Times New Roman"/>
          <w:sz w:val="24"/>
          <w:szCs w:val="24"/>
        </w:rPr>
        <w:lastRenderedPageBreak/>
        <w:t xml:space="preserve">berkumpul dalam suatu </w:t>
      </w:r>
      <w:r w:rsidRPr="008A19D6">
        <w:rPr>
          <w:rFonts w:ascii="Times New Roman" w:hAnsi="Times New Roman" w:cs="Times New Roman"/>
          <w:i/>
          <w:sz w:val="24"/>
          <w:szCs w:val="24"/>
        </w:rPr>
        <w:t>catchable area</w:t>
      </w:r>
      <w:r>
        <w:rPr>
          <w:rFonts w:ascii="Times New Roman" w:hAnsi="Times New Roman" w:cs="Times New Roman"/>
          <w:i/>
          <w:sz w:val="24"/>
          <w:szCs w:val="24"/>
        </w:rPr>
        <w:t xml:space="preserve"> </w:t>
      </w:r>
      <w:r>
        <w:rPr>
          <w:rFonts w:ascii="Times New Roman" w:hAnsi="Times New Roman" w:cs="Times New Roman"/>
          <w:sz w:val="24"/>
          <w:szCs w:val="24"/>
        </w:rPr>
        <w:t xml:space="preserve">dalam artiannya adalah area penangkapan. </w:t>
      </w:r>
    </w:p>
    <w:p w:rsidR="00980CC2" w:rsidRDefault="00980CC2" w:rsidP="00980CC2">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Alat Pancing</w:t>
      </w:r>
    </w:p>
    <w:p w:rsidR="00980CC2" w:rsidRDefault="00980CC2" w:rsidP="00980CC2">
      <w:pPr>
        <w:autoSpaceDE w:val="0"/>
        <w:autoSpaceDN w:val="0"/>
        <w:adjustRightInd w:val="0"/>
        <w:spacing w:after="0" w:line="360" w:lineRule="auto"/>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Alat pancing yang digunakan nelayan tangkap di Kecamatan Banggae Timur yaitu alat pancing ulur terdiri atas beberapa komponen, yaitu: gulungan tali, tali pancing dan pemberat. </w:t>
      </w:r>
    </w:p>
    <w:p w:rsidR="00980CC2" w:rsidRDefault="00980CC2" w:rsidP="00980CC2">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Jala Lempar</w:t>
      </w:r>
    </w:p>
    <w:p w:rsidR="00980CC2" w:rsidRDefault="00980CC2" w:rsidP="00980CC2">
      <w:pPr>
        <w:autoSpaceDE w:val="0"/>
        <w:autoSpaceDN w:val="0"/>
        <w:adjustRightInd w:val="0"/>
        <w:spacing w:after="0" w:line="360" w:lineRule="auto"/>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Jala lempar termasuk alat penangkap yang umum dikenal karena hampir setiap nelayan dapat membuatnya sendiri. </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Basket (Keranjang)</w:t>
      </w:r>
    </w:p>
    <w:p w:rsidR="00980CC2" w:rsidRPr="00392DAE" w:rsidRDefault="00980CC2" w:rsidP="00980CC2">
      <w:pPr>
        <w:spacing w:after="0" w:line="360" w:lineRule="auto"/>
        <w:ind w:firstLine="851"/>
        <w:jc w:val="both"/>
        <w:rPr>
          <w:rFonts w:ascii="Times New Roman" w:hAnsi="Times New Roman" w:cs="Times New Roman"/>
          <w:sz w:val="24"/>
          <w:szCs w:val="24"/>
        </w:rPr>
      </w:pPr>
      <w:r w:rsidRPr="00392DAE">
        <w:rPr>
          <w:rFonts w:ascii="Times New Roman" w:hAnsi="Times New Roman" w:cs="Times New Roman"/>
          <w:sz w:val="24"/>
          <w:szCs w:val="24"/>
        </w:rPr>
        <w:t xml:space="preserve"> </w:t>
      </w:r>
      <w:r>
        <w:rPr>
          <w:rFonts w:ascii="Times New Roman" w:hAnsi="Times New Roman" w:cs="Times New Roman"/>
          <w:sz w:val="24"/>
          <w:szCs w:val="24"/>
        </w:rPr>
        <w:t>Basket  (keranjang)  merupakan salah satu alat bantu penangkapan pada pengoperasian bagan perahu yang berfungsi sebagai wadah hasil tangkapan setelah hasil ikan didapatkan.</w:t>
      </w:r>
    </w:p>
    <w:p w:rsidR="00980CC2" w:rsidRPr="002F4E85" w:rsidRDefault="00980CC2" w:rsidP="00980CC2">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d. </w:t>
      </w:r>
      <w:r w:rsidRPr="00511F2E">
        <w:rPr>
          <w:rFonts w:ascii="Times New Roman" w:hAnsi="Times New Roman" w:cs="Times New Roman"/>
          <w:bCs/>
          <w:sz w:val="24"/>
          <w:szCs w:val="24"/>
          <w:lang w:val="it-IT"/>
        </w:rPr>
        <w:t xml:space="preserve">Biaya Variabel </w:t>
      </w:r>
      <w:r w:rsidRPr="0062609A">
        <w:rPr>
          <w:rFonts w:ascii="Times New Roman" w:hAnsi="Times New Roman" w:cs="Times New Roman"/>
          <w:bCs/>
          <w:i/>
          <w:sz w:val="24"/>
          <w:szCs w:val="24"/>
          <w:lang w:val="it-IT"/>
        </w:rPr>
        <w:t>(Variabel Cost)</w:t>
      </w:r>
    </w:p>
    <w:p w:rsidR="00980CC2" w:rsidRPr="009A10F0" w:rsidRDefault="00980CC2" w:rsidP="00980CC2">
      <w:pPr>
        <w:pStyle w:val="ListParagraph"/>
        <w:spacing w:after="0" w:line="360" w:lineRule="auto"/>
        <w:ind w:left="0" w:firstLine="851"/>
        <w:jc w:val="both"/>
        <w:rPr>
          <w:rFonts w:ascii="Times New Roman" w:hAnsi="Times New Roman" w:cs="Times New Roman"/>
          <w:sz w:val="24"/>
          <w:szCs w:val="24"/>
        </w:rPr>
      </w:pPr>
      <w:r w:rsidRPr="009A10F0">
        <w:rPr>
          <w:rFonts w:ascii="Times New Roman" w:hAnsi="Times New Roman" w:cs="Times New Roman"/>
          <w:color w:val="000000"/>
          <w:sz w:val="24"/>
          <w:szCs w:val="24"/>
          <w:lang w:val="it-IT"/>
        </w:rPr>
        <w:lastRenderedPageBreak/>
        <w:t xml:space="preserve">Biaya variabel adalah biaya yang dikeluarkan oleh nelayan pada usaha penangkapan yang habis dipakai dalam satu kali operasi penangkapan. </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sv-SE"/>
        </w:rPr>
        <w:t>Adapun jenis</w:t>
      </w:r>
      <w:r>
        <w:rPr>
          <w:rFonts w:ascii="Times New Roman" w:hAnsi="Times New Roman" w:cs="Times New Roman"/>
          <w:sz w:val="24"/>
          <w:szCs w:val="24"/>
        </w:rPr>
        <w:t xml:space="preserve"> </w:t>
      </w:r>
      <w:r w:rsidRPr="009A10F0">
        <w:rPr>
          <w:rFonts w:ascii="Times New Roman" w:hAnsi="Times New Roman" w:cs="Times New Roman"/>
          <w:sz w:val="24"/>
          <w:szCs w:val="24"/>
          <w:lang w:val="sv-SE"/>
        </w:rPr>
        <w:t xml:space="preserve">serta nilai rata-rata biaya tetap per tahun pada nelayan </w:t>
      </w:r>
      <w:r>
        <w:rPr>
          <w:rFonts w:ascii="Times New Roman" w:hAnsi="Times New Roman" w:cs="Times New Roman"/>
          <w:sz w:val="24"/>
          <w:szCs w:val="24"/>
        </w:rPr>
        <w:t xml:space="preserve">tangkap di Kelurahan Baurung Kecamatan Banggae Timur </w:t>
      </w:r>
      <w:r w:rsidRPr="009A10F0">
        <w:rPr>
          <w:rFonts w:ascii="Times New Roman" w:hAnsi="Times New Roman" w:cs="Times New Roman"/>
          <w:sz w:val="24"/>
          <w:szCs w:val="24"/>
          <w:lang w:val="sv-SE"/>
        </w:rPr>
        <w:t xml:space="preserve">dapat dilihat pada tabel berikut: </w:t>
      </w:r>
    </w:p>
    <w:p w:rsidR="00980CC2" w:rsidRDefault="00980CC2" w:rsidP="00980CC2">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Tabel 4.9 Jenis dan Nilai Rata- Rata Biaya Variabel Pertahun yang Dikeluarkan Nelayan Tangkap di Kelurahan Baurung Kecamatan Banggae Timur</w:t>
      </w:r>
    </w:p>
    <w:p w:rsidR="00980CC2" w:rsidRDefault="00980CC2" w:rsidP="00980CC2">
      <w:pPr>
        <w:spacing w:after="0" w:line="240" w:lineRule="auto"/>
        <w:ind w:left="142" w:hanging="142"/>
        <w:jc w:val="both"/>
        <w:rPr>
          <w:rFonts w:ascii="Times New Roman" w:hAnsi="Times New Roman" w:cs="Times New Roman"/>
          <w:sz w:val="24"/>
          <w:szCs w:val="24"/>
        </w:rPr>
      </w:pPr>
    </w:p>
    <w:tbl>
      <w:tblPr>
        <w:tblpPr w:leftFromText="180" w:rightFromText="180" w:vertAnchor="text" w:horzAnchor="margin" w:tblpY="111"/>
        <w:tblW w:w="4503" w:type="dxa"/>
        <w:tblBorders>
          <w:top w:val="single" w:sz="4" w:space="0" w:color="auto"/>
          <w:bottom w:val="single" w:sz="4" w:space="0" w:color="auto"/>
          <w:insideH w:val="single" w:sz="4" w:space="0" w:color="auto"/>
        </w:tblBorders>
        <w:tblLook w:val="04A0"/>
      </w:tblPr>
      <w:tblGrid>
        <w:gridCol w:w="511"/>
        <w:gridCol w:w="1028"/>
        <w:gridCol w:w="1971"/>
        <w:gridCol w:w="993"/>
      </w:tblGrid>
      <w:tr w:rsidR="00980CC2" w:rsidRPr="00164DA2" w:rsidTr="00CC5F8E">
        <w:trPr>
          <w:trHeight w:val="510"/>
        </w:trPr>
        <w:tc>
          <w:tcPr>
            <w:tcW w:w="511" w:type="dxa"/>
            <w:tcBorders>
              <w:bottom w:val="single" w:sz="4" w:space="0" w:color="auto"/>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No.</w:t>
            </w:r>
          </w:p>
        </w:tc>
        <w:tc>
          <w:tcPr>
            <w:tcW w:w="1028" w:type="dxa"/>
            <w:tcBorders>
              <w:bottom w:val="single" w:sz="4" w:space="0" w:color="auto"/>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Jenis Biaya</w:t>
            </w:r>
          </w:p>
        </w:tc>
        <w:tc>
          <w:tcPr>
            <w:tcW w:w="1971" w:type="dxa"/>
            <w:tcBorders>
              <w:bottom w:val="single" w:sz="4" w:space="0" w:color="auto"/>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Nilai rata-rata biaya</w:t>
            </w:r>
          </w:p>
        </w:tc>
        <w:tc>
          <w:tcPr>
            <w:tcW w:w="993" w:type="dxa"/>
            <w:tcBorders>
              <w:bottom w:val="single" w:sz="4" w:space="0" w:color="auto"/>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Persentase (%)</w:t>
            </w:r>
          </w:p>
        </w:tc>
      </w:tr>
      <w:tr w:rsidR="00980CC2" w:rsidRPr="00164DA2" w:rsidTr="00CC5F8E">
        <w:trPr>
          <w:trHeight w:val="510"/>
        </w:trPr>
        <w:tc>
          <w:tcPr>
            <w:tcW w:w="511" w:type="dxa"/>
            <w:tcBorders>
              <w:bottom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1</w:t>
            </w:r>
          </w:p>
        </w:tc>
        <w:tc>
          <w:tcPr>
            <w:tcW w:w="1028" w:type="dxa"/>
            <w:tcBorders>
              <w:bottom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BBM</w:t>
            </w:r>
          </w:p>
        </w:tc>
        <w:tc>
          <w:tcPr>
            <w:tcW w:w="1971" w:type="dxa"/>
            <w:tcBorders>
              <w:bottom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 xml:space="preserve"> Rp          20.983.440,00 </w:t>
            </w:r>
          </w:p>
        </w:tc>
        <w:tc>
          <w:tcPr>
            <w:tcW w:w="993" w:type="dxa"/>
            <w:tcBorders>
              <w:bottom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46,63</w:t>
            </w:r>
          </w:p>
        </w:tc>
      </w:tr>
      <w:tr w:rsidR="00980CC2" w:rsidRPr="00164DA2" w:rsidTr="00CC5F8E">
        <w:trPr>
          <w:trHeight w:val="510"/>
        </w:trPr>
        <w:tc>
          <w:tcPr>
            <w:tcW w:w="511" w:type="dxa"/>
            <w:tcBorders>
              <w:top w:val="nil"/>
              <w:bottom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2</w:t>
            </w:r>
          </w:p>
        </w:tc>
        <w:tc>
          <w:tcPr>
            <w:tcW w:w="1028" w:type="dxa"/>
            <w:tcBorders>
              <w:top w:val="nil"/>
              <w:bottom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Konsumsi</w:t>
            </w:r>
          </w:p>
        </w:tc>
        <w:tc>
          <w:tcPr>
            <w:tcW w:w="1971" w:type="dxa"/>
            <w:tcBorders>
              <w:top w:val="nil"/>
              <w:bottom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 xml:space="preserve"> Rp            7.172.800,00 </w:t>
            </w:r>
          </w:p>
        </w:tc>
        <w:tc>
          <w:tcPr>
            <w:tcW w:w="993" w:type="dxa"/>
            <w:tcBorders>
              <w:top w:val="nil"/>
              <w:bottom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15,94</w:t>
            </w:r>
          </w:p>
        </w:tc>
      </w:tr>
      <w:tr w:rsidR="00980CC2" w:rsidRPr="00164DA2" w:rsidTr="00CC5F8E">
        <w:trPr>
          <w:trHeight w:val="510"/>
        </w:trPr>
        <w:tc>
          <w:tcPr>
            <w:tcW w:w="511" w:type="dxa"/>
            <w:tcBorders>
              <w:top w:val="nil"/>
              <w:bottom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3</w:t>
            </w:r>
          </w:p>
        </w:tc>
        <w:tc>
          <w:tcPr>
            <w:tcW w:w="1028" w:type="dxa"/>
            <w:tcBorders>
              <w:top w:val="nil"/>
              <w:bottom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Rokok</w:t>
            </w:r>
          </w:p>
        </w:tc>
        <w:tc>
          <w:tcPr>
            <w:tcW w:w="1971" w:type="dxa"/>
            <w:tcBorders>
              <w:top w:val="nil"/>
              <w:bottom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 xml:space="preserve"> Rp            4.032.340,00 </w:t>
            </w:r>
          </w:p>
        </w:tc>
        <w:tc>
          <w:tcPr>
            <w:tcW w:w="993" w:type="dxa"/>
            <w:tcBorders>
              <w:top w:val="nil"/>
              <w:bottom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8,96</w:t>
            </w:r>
          </w:p>
        </w:tc>
      </w:tr>
      <w:tr w:rsidR="00980CC2" w:rsidRPr="00164DA2" w:rsidTr="00CC5F8E">
        <w:trPr>
          <w:trHeight w:val="510"/>
        </w:trPr>
        <w:tc>
          <w:tcPr>
            <w:tcW w:w="511" w:type="dxa"/>
            <w:tcBorders>
              <w:top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4</w:t>
            </w:r>
          </w:p>
        </w:tc>
        <w:tc>
          <w:tcPr>
            <w:tcW w:w="1028" w:type="dxa"/>
            <w:tcBorders>
              <w:top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Es Balok</w:t>
            </w:r>
          </w:p>
        </w:tc>
        <w:tc>
          <w:tcPr>
            <w:tcW w:w="1971" w:type="dxa"/>
            <w:tcBorders>
              <w:top w:val="nil"/>
            </w:tcBorders>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 xml:space="preserve"> Rp          12.809.500,00 </w:t>
            </w:r>
          </w:p>
        </w:tc>
        <w:tc>
          <w:tcPr>
            <w:tcW w:w="993" w:type="dxa"/>
            <w:tcBorders>
              <w:top w:val="nil"/>
            </w:tcBorders>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28,47</w:t>
            </w:r>
          </w:p>
        </w:tc>
      </w:tr>
      <w:tr w:rsidR="00980CC2" w:rsidRPr="00164DA2" w:rsidTr="00CC5F8E">
        <w:trPr>
          <w:trHeight w:val="70"/>
        </w:trPr>
        <w:tc>
          <w:tcPr>
            <w:tcW w:w="1539" w:type="dxa"/>
            <w:gridSpan w:val="2"/>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TC</w:t>
            </w:r>
          </w:p>
        </w:tc>
        <w:tc>
          <w:tcPr>
            <w:tcW w:w="1971" w:type="dxa"/>
            <w:shd w:val="clear" w:color="auto" w:fill="auto"/>
            <w:noWrap/>
            <w:vAlign w:val="center"/>
            <w:hideMark/>
          </w:tcPr>
          <w:p w:rsidR="00980CC2" w:rsidRPr="00164DA2" w:rsidRDefault="00980CC2" w:rsidP="00CC5F8E">
            <w:pPr>
              <w:spacing w:after="0" w:line="360" w:lineRule="auto"/>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 xml:space="preserve"> Rp          44.998.080,00 </w:t>
            </w:r>
          </w:p>
        </w:tc>
        <w:tc>
          <w:tcPr>
            <w:tcW w:w="993" w:type="dxa"/>
            <w:shd w:val="clear" w:color="auto" w:fill="auto"/>
            <w:noWrap/>
            <w:vAlign w:val="center"/>
            <w:hideMark/>
          </w:tcPr>
          <w:p w:rsidR="00980CC2" w:rsidRPr="00164DA2" w:rsidRDefault="00980CC2" w:rsidP="00CC5F8E">
            <w:pPr>
              <w:spacing w:after="0" w:line="360" w:lineRule="auto"/>
              <w:jc w:val="center"/>
              <w:rPr>
                <w:rFonts w:ascii="Times New Roman" w:eastAsia="Times New Roman" w:hAnsi="Times New Roman" w:cs="Times New Roman"/>
                <w:color w:val="000000"/>
                <w:sz w:val="18"/>
                <w:szCs w:val="18"/>
              </w:rPr>
            </w:pPr>
            <w:r w:rsidRPr="00164DA2">
              <w:rPr>
                <w:rFonts w:ascii="Times New Roman" w:eastAsia="Times New Roman" w:hAnsi="Times New Roman" w:cs="Times New Roman"/>
                <w:color w:val="000000"/>
                <w:sz w:val="18"/>
                <w:szCs w:val="18"/>
              </w:rPr>
              <w:t>100,00</w:t>
            </w:r>
          </w:p>
        </w:tc>
      </w:tr>
    </w:tbl>
    <w:p w:rsidR="00980CC2" w:rsidRPr="00F4434C" w:rsidRDefault="00980CC2" w:rsidP="00980CC2">
      <w:pPr>
        <w:spacing w:line="240" w:lineRule="auto"/>
        <w:rPr>
          <w:rFonts w:ascii="Times New Roman" w:hAnsi="Times New Roman" w:cs="Times New Roman"/>
          <w:i/>
          <w:sz w:val="18"/>
          <w:szCs w:val="18"/>
        </w:rPr>
      </w:pPr>
      <w:r w:rsidRPr="00F4434C">
        <w:rPr>
          <w:rFonts w:ascii="Times New Roman" w:hAnsi="Times New Roman" w:cs="Times New Roman"/>
          <w:i/>
          <w:sz w:val="18"/>
          <w:szCs w:val="18"/>
        </w:rPr>
        <w:t>Sumber : Data primer</w:t>
      </w:r>
      <w:r>
        <w:rPr>
          <w:rFonts w:ascii="Times New Roman" w:hAnsi="Times New Roman" w:cs="Times New Roman"/>
          <w:i/>
          <w:sz w:val="18"/>
          <w:szCs w:val="18"/>
        </w:rPr>
        <w:t xml:space="preserve"> </w:t>
      </w:r>
      <w:r w:rsidRPr="00F4434C">
        <w:rPr>
          <w:rFonts w:ascii="Times New Roman" w:hAnsi="Times New Roman" w:cs="Times New Roman"/>
          <w:i/>
          <w:sz w:val="18"/>
          <w:szCs w:val="18"/>
        </w:rPr>
        <w:t xml:space="preserve"> yang </w:t>
      </w:r>
      <w:r>
        <w:rPr>
          <w:rFonts w:ascii="Times New Roman" w:hAnsi="Times New Roman" w:cs="Times New Roman"/>
          <w:i/>
          <w:sz w:val="18"/>
          <w:szCs w:val="18"/>
        </w:rPr>
        <w:t xml:space="preserve"> </w:t>
      </w:r>
      <w:r w:rsidRPr="00F4434C">
        <w:rPr>
          <w:rFonts w:ascii="Times New Roman" w:hAnsi="Times New Roman" w:cs="Times New Roman"/>
          <w:i/>
          <w:sz w:val="18"/>
          <w:szCs w:val="18"/>
        </w:rPr>
        <w:t xml:space="preserve">telah </w:t>
      </w:r>
      <w:r>
        <w:rPr>
          <w:rFonts w:ascii="Times New Roman" w:hAnsi="Times New Roman" w:cs="Times New Roman"/>
          <w:i/>
          <w:sz w:val="18"/>
          <w:szCs w:val="18"/>
        </w:rPr>
        <w:t xml:space="preserve"> </w:t>
      </w:r>
      <w:r w:rsidRPr="00F4434C">
        <w:rPr>
          <w:rFonts w:ascii="Times New Roman" w:hAnsi="Times New Roman" w:cs="Times New Roman"/>
          <w:i/>
          <w:sz w:val="18"/>
          <w:szCs w:val="18"/>
        </w:rPr>
        <w:t>diolah. 2016</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4.9 di atas terlihat bahwa rata-rata biaya total dalam setahun pada usaha nelayan di Kelurahan Baurung Kecamatan Banggae Timur yaitu BBM sebanyak Rp 20.938.440,00, Konsumsi selama mencari ikan di laut sebanyak Rp 7.172.800,00, rokok sebanyak Rp 4.032.340,00 dan es balok sebanyak Rp. 12.809.500,00. Jadi Total rata-rata biaya vaper tahun adalah sebesar Rp. 44.998.080,00</w:t>
      </w:r>
    </w:p>
    <w:p w:rsidR="00980CC2" w:rsidRPr="000D64F9"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sv-SE"/>
        </w:rPr>
        <w:t>Adapun jenis</w:t>
      </w:r>
      <w:r>
        <w:rPr>
          <w:rFonts w:ascii="Times New Roman" w:hAnsi="Times New Roman" w:cs="Times New Roman"/>
          <w:sz w:val="24"/>
          <w:szCs w:val="24"/>
        </w:rPr>
        <w:t xml:space="preserve"> </w:t>
      </w:r>
      <w:r w:rsidRPr="009A10F0">
        <w:rPr>
          <w:rFonts w:ascii="Times New Roman" w:hAnsi="Times New Roman" w:cs="Times New Roman"/>
          <w:sz w:val="24"/>
          <w:szCs w:val="24"/>
          <w:lang w:val="sv-SE"/>
        </w:rPr>
        <w:t xml:space="preserve">serta nilai rata-rata biaya tetap per tahun pada </w:t>
      </w:r>
      <w:r w:rsidRPr="009A10F0">
        <w:rPr>
          <w:rFonts w:ascii="Times New Roman" w:hAnsi="Times New Roman" w:cs="Times New Roman"/>
          <w:sz w:val="24"/>
          <w:szCs w:val="24"/>
          <w:lang w:val="sv-SE"/>
        </w:rPr>
        <w:lastRenderedPageBreak/>
        <w:t xml:space="preserve">nelayan </w:t>
      </w:r>
      <w:r>
        <w:rPr>
          <w:rFonts w:ascii="Times New Roman" w:hAnsi="Times New Roman" w:cs="Times New Roman"/>
          <w:sz w:val="24"/>
          <w:szCs w:val="24"/>
        </w:rPr>
        <w:t xml:space="preserve">tangkap di Kelurahan Labuang Kecamatan Banggae Timur </w:t>
      </w:r>
      <w:r w:rsidRPr="009A10F0">
        <w:rPr>
          <w:rFonts w:ascii="Times New Roman" w:hAnsi="Times New Roman" w:cs="Times New Roman"/>
          <w:sz w:val="24"/>
          <w:szCs w:val="24"/>
          <w:lang w:val="sv-SE"/>
        </w:rPr>
        <w:t xml:space="preserve">dapat dilihat pada tabel </w:t>
      </w:r>
      <w:r>
        <w:rPr>
          <w:rFonts w:ascii="Times New Roman" w:hAnsi="Times New Roman" w:cs="Times New Roman"/>
          <w:sz w:val="24"/>
          <w:szCs w:val="24"/>
        </w:rPr>
        <w:t xml:space="preserve">5.0 </w:t>
      </w:r>
      <w:r w:rsidRPr="009A10F0">
        <w:rPr>
          <w:rFonts w:ascii="Times New Roman" w:hAnsi="Times New Roman" w:cs="Times New Roman"/>
          <w:sz w:val="24"/>
          <w:szCs w:val="24"/>
          <w:lang w:val="sv-SE"/>
        </w:rPr>
        <w:t>berikut:</w:t>
      </w:r>
    </w:p>
    <w:p w:rsidR="00980CC2" w:rsidRPr="00951F7D" w:rsidRDefault="00980CC2" w:rsidP="00980CC2">
      <w:pPr>
        <w:spacing w:after="0" w:line="240" w:lineRule="auto"/>
        <w:jc w:val="both"/>
        <w:rPr>
          <w:rFonts w:ascii="Times New Roman" w:hAnsi="Times New Roman" w:cs="Times New Roman"/>
          <w:sz w:val="24"/>
          <w:szCs w:val="24"/>
        </w:rPr>
      </w:pPr>
      <w:r w:rsidRPr="00951F7D">
        <w:rPr>
          <w:rFonts w:ascii="Times New Roman" w:hAnsi="Times New Roman" w:cs="Times New Roman"/>
          <w:sz w:val="24"/>
          <w:szCs w:val="24"/>
        </w:rPr>
        <w:t>Tabel 5.0  Jenis dan Nilai Rata- Rata Biaya Variabel Pertahun yang Dikeluarkan Nelayan Tangkap di Kelurahan Labuang Kecamatan Banggae Timur.</w:t>
      </w:r>
    </w:p>
    <w:p w:rsidR="00980CC2" w:rsidRPr="00951F7D" w:rsidRDefault="00980CC2" w:rsidP="00980CC2">
      <w:pPr>
        <w:spacing w:after="0" w:line="240" w:lineRule="auto"/>
        <w:ind w:firstLine="851"/>
        <w:jc w:val="both"/>
        <w:rPr>
          <w:rFonts w:ascii="Times New Roman" w:hAnsi="Times New Roman" w:cs="Times New Roman"/>
          <w:sz w:val="24"/>
          <w:szCs w:val="24"/>
        </w:rPr>
      </w:pPr>
    </w:p>
    <w:tbl>
      <w:tblPr>
        <w:tblpPr w:leftFromText="180" w:rightFromText="180" w:vertAnchor="text" w:horzAnchor="margin" w:tblpXSpec="right" w:tblpY="153"/>
        <w:tblW w:w="4228" w:type="dxa"/>
        <w:tblBorders>
          <w:top w:val="single" w:sz="4" w:space="0" w:color="auto"/>
          <w:bottom w:val="single" w:sz="4" w:space="0" w:color="auto"/>
          <w:insideH w:val="single" w:sz="4" w:space="0" w:color="auto"/>
        </w:tblBorders>
        <w:tblLook w:val="04A0"/>
      </w:tblPr>
      <w:tblGrid>
        <w:gridCol w:w="567"/>
        <w:gridCol w:w="992"/>
        <w:gridCol w:w="1418"/>
        <w:gridCol w:w="1251"/>
      </w:tblGrid>
      <w:tr w:rsidR="00980CC2" w:rsidRPr="009D4811" w:rsidTr="00CC5F8E">
        <w:trPr>
          <w:trHeight w:val="567"/>
        </w:trPr>
        <w:tc>
          <w:tcPr>
            <w:tcW w:w="567" w:type="dxa"/>
            <w:tcBorders>
              <w:bottom w:val="single" w:sz="4" w:space="0" w:color="auto"/>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No</w:t>
            </w:r>
          </w:p>
        </w:tc>
        <w:tc>
          <w:tcPr>
            <w:tcW w:w="992" w:type="dxa"/>
            <w:tcBorders>
              <w:bottom w:val="single" w:sz="4" w:space="0" w:color="auto"/>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Jenis Biaya</w:t>
            </w:r>
          </w:p>
        </w:tc>
        <w:tc>
          <w:tcPr>
            <w:tcW w:w="1418" w:type="dxa"/>
            <w:tcBorders>
              <w:bottom w:val="single" w:sz="4" w:space="0" w:color="auto"/>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Nilai rata-rata biaya</w:t>
            </w:r>
          </w:p>
        </w:tc>
        <w:tc>
          <w:tcPr>
            <w:tcW w:w="1251" w:type="dxa"/>
            <w:tcBorders>
              <w:bottom w:val="single" w:sz="4" w:space="0" w:color="auto"/>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Persentase (%)</w:t>
            </w:r>
          </w:p>
        </w:tc>
      </w:tr>
      <w:tr w:rsidR="00980CC2" w:rsidRPr="009D4811" w:rsidTr="00CC5F8E">
        <w:trPr>
          <w:trHeight w:val="567"/>
        </w:trPr>
        <w:tc>
          <w:tcPr>
            <w:tcW w:w="567" w:type="dxa"/>
            <w:tcBorders>
              <w:bottom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1</w:t>
            </w:r>
          </w:p>
        </w:tc>
        <w:tc>
          <w:tcPr>
            <w:tcW w:w="992" w:type="dxa"/>
            <w:tcBorders>
              <w:bottom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BBM</w:t>
            </w:r>
          </w:p>
        </w:tc>
        <w:tc>
          <w:tcPr>
            <w:tcW w:w="1418" w:type="dxa"/>
            <w:tcBorders>
              <w:bottom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 xml:space="preserve"> Rp             20.328.750,00 </w:t>
            </w:r>
          </w:p>
        </w:tc>
        <w:tc>
          <w:tcPr>
            <w:tcW w:w="1251" w:type="dxa"/>
            <w:tcBorders>
              <w:bottom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46,87</w:t>
            </w:r>
          </w:p>
        </w:tc>
      </w:tr>
      <w:tr w:rsidR="00980CC2" w:rsidRPr="009D4811" w:rsidTr="00CC5F8E">
        <w:trPr>
          <w:trHeight w:val="567"/>
        </w:trPr>
        <w:tc>
          <w:tcPr>
            <w:tcW w:w="567" w:type="dxa"/>
            <w:tcBorders>
              <w:top w:val="nil"/>
              <w:bottom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2</w:t>
            </w:r>
          </w:p>
        </w:tc>
        <w:tc>
          <w:tcPr>
            <w:tcW w:w="992" w:type="dxa"/>
            <w:tcBorders>
              <w:top w:val="nil"/>
              <w:bottom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Konsumsi</w:t>
            </w:r>
          </w:p>
        </w:tc>
        <w:tc>
          <w:tcPr>
            <w:tcW w:w="1418" w:type="dxa"/>
            <w:tcBorders>
              <w:top w:val="nil"/>
              <w:bottom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 xml:space="preserve"> Rp               6.628.200,00 </w:t>
            </w:r>
          </w:p>
        </w:tc>
        <w:tc>
          <w:tcPr>
            <w:tcW w:w="1251" w:type="dxa"/>
            <w:tcBorders>
              <w:top w:val="nil"/>
              <w:bottom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15,28</w:t>
            </w:r>
          </w:p>
        </w:tc>
      </w:tr>
      <w:tr w:rsidR="00980CC2" w:rsidRPr="009D4811" w:rsidTr="00CC5F8E">
        <w:trPr>
          <w:trHeight w:val="567"/>
        </w:trPr>
        <w:tc>
          <w:tcPr>
            <w:tcW w:w="567" w:type="dxa"/>
            <w:tcBorders>
              <w:top w:val="nil"/>
              <w:bottom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3</w:t>
            </w:r>
          </w:p>
        </w:tc>
        <w:tc>
          <w:tcPr>
            <w:tcW w:w="992" w:type="dxa"/>
            <w:tcBorders>
              <w:top w:val="nil"/>
              <w:bottom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Rokok</w:t>
            </w:r>
          </w:p>
        </w:tc>
        <w:tc>
          <w:tcPr>
            <w:tcW w:w="1418" w:type="dxa"/>
            <w:tcBorders>
              <w:top w:val="nil"/>
              <w:bottom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 xml:space="preserve"> Rp               3.913.500,00 </w:t>
            </w:r>
          </w:p>
        </w:tc>
        <w:tc>
          <w:tcPr>
            <w:tcW w:w="1251" w:type="dxa"/>
            <w:tcBorders>
              <w:top w:val="nil"/>
              <w:bottom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9,02</w:t>
            </w:r>
          </w:p>
        </w:tc>
      </w:tr>
      <w:tr w:rsidR="00980CC2" w:rsidRPr="009D4811" w:rsidTr="00CC5F8E">
        <w:trPr>
          <w:trHeight w:val="567"/>
        </w:trPr>
        <w:tc>
          <w:tcPr>
            <w:tcW w:w="567" w:type="dxa"/>
            <w:tcBorders>
              <w:top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4</w:t>
            </w:r>
          </w:p>
        </w:tc>
        <w:tc>
          <w:tcPr>
            <w:tcW w:w="992" w:type="dxa"/>
            <w:tcBorders>
              <w:top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Es Balok</w:t>
            </w:r>
          </w:p>
        </w:tc>
        <w:tc>
          <w:tcPr>
            <w:tcW w:w="1418" w:type="dxa"/>
            <w:tcBorders>
              <w:top w:val="nil"/>
            </w:tcBorders>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 xml:space="preserve"> Rp             12.504.500,00 </w:t>
            </w:r>
          </w:p>
        </w:tc>
        <w:tc>
          <w:tcPr>
            <w:tcW w:w="1251" w:type="dxa"/>
            <w:tcBorders>
              <w:top w:val="nil"/>
            </w:tcBorders>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28,83</w:t>
            </w:r>
          </w:p>
        </w:tc>
      </w:tr>
      <w:tr w:rsidR="00980CC2" w:rsidRPr="009D4811" w:rsidTr="00CC5F8E">
        <w:trPr>
          <w:trHeight w:val="408"/>
        </w:trPr>
        <w:tc>
          <w:tcPr>
            <w:tcW w:w="567" w:type="dxa"/>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p>
        </w:tc>
        <w:tc>
          <w:tcPr>
            <w:tcW w:w="992" w:type="dxa"/>
            <w:shd w:val="clear" w:color="auto" w:fill="auto"/>
            <w:noWrap/>
            <w:vAlign w:val="center"/>
            <w:hideMark/>
          </w:tcPr>
          <w:p w:rsidR="00980CC2" w:rsidRPr="007F04E6"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Jum</w:t>
            </w:r>
            <w:r>
              <w:rPr>
                <w:rFonts w:ascii="Times New Roman" w:eastAsia="Times New Roman" w:hAnsi="Times New Roman" w:cs="Times New Roman"/>
                <w:color w:val="000000"/>
                <w:sz w:val="18"/>
                <w:szCs w:val="18"/>
              </w:rPr>
              <w:t>lah</w:t>
            </w:r>
          </w:p>
        </w:tc>
        <w:tc>
          <w:tcPr>
            <w:tcW w:w="1418" w:type="dxa"/>
            <w:shd w:val="clear" w:color="auto" w:fill="auto"/>
            <w:noWrap/>
            <w:vAlign w:val="center"/>
            <w:hideMark/>
          </w:tcPr>
          <w:p w:rsidR="00980CC2" w:rsidRPr="009D4811" w:rsidRDefault="00980CC2" w:rsidP="00CC5F8E">
            <w:pPr>
              <w:spacing w:after="0" w:line="360" w:lineRule="auto"/>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 xml:space="preserve"> Rp             43.374.950,00 </w:t>
            </w:r>
          </w:p>
        </w:tc>
        <w:tc>
          <w:tcPr>
            <w:tcW w:w="1251" w:type="dxa"/>
            <w:shd w:val="clear" w:color="auto" w:fill="auto"/>
            <w:noWrap/>
            <w:vAlign w:val="center"/>
            <w:hideMark/>
          </w:tcPr>
          <w:p w:rsidR="00980CC2" w:rsidRPr="009D4811" w:rsidRDefault="00980CC2" w:rsidP="00CC5F8E">
            <w:pPr>
              <w:spacing w:after="0" w:line="360" w:lineRule="auto"/>
              <w:jc w:val="center"/>
              <w:rPr>
                <w:rFonts w:ascii="Times New Roman" w:eastAsia="Times New Roman" w:hAnsi="Times New Roman" w:cs="Times New Roman"/>
                <w:color w:val="000000"/>
                <w:sz w:val="18"/>
                <w:szCs w:val="18"/>
              </w:rPr>
            </w:pPr>
            <w:r w:rsidRPr="009D4811">
              <w:rPr>
                <w:rFonts w:ascii="Times New Roman" w:eastAsia="Times New Roman" w:hAnsi="Times New Roman" w:cs="Times New Roman"/>
                <w:color w:val="000000"/>
                <w:sz w:val="18"/>
                <w:szCs w:val="18"/>
              </w:rPr>
              <w:t>100,00</w:t>
            </w:r>
          </w:p>
        </w:tc>
      </w:tr>
    </w:tbl>
    <w:p w:rsidR="00980CC2" w:rsidRPr="007F04E6" w:rsidRDefault="00980CC2" w:rsidP="00980CC2">
      <w:pPr>
        <w:spacing w:line="240" w:lineRule="auto"/>
        <w:rPr>
          <w:rFonts w:ascii="Times New Roman" w:hAnsi="Times New Roman" w:cs="Times New Roman"/>
          <w:i/>
          <w:sz w:val="18"/>
          <w:szCs w:val="18"/>
        </w:rPr>
      </w:pPr>
      <w:r w:rsidRPr="007F04E6">
        <w:rPr>
          <w:rFonts w:ascii="Times New Roman" w:hAnsi="Times New Roman" w:cs="Times New Roman"/>
          <w:i/>
          <w:sz w:val="18"/>
          <w:szCs w:val="18"/>
        </w:rPr>
        <w:t>Sumber : Data primer yang telah</w:t>
      </w:r>
      <w:r>
        <w:rPr>
          <w:rFonts w:ascii="Times New Roman" w:hAnsi="Times New Roman" w:cs="Times New Roman"/>
          <w:i/>
          <w:sz w:val="18"/>
          <w:szCs w:val="18"/>
        </w:rPr>
        <w:t xml:space="preserve"> </w:t>
      </w:r>
      <w:r w:rsidRPr="007F04E6">
        <w:rPr>
          <w:rFonts w:ascii="Times New Roman" w:hAnsi="Times New Roman" w:cs="Times New Roman"/>
          <w:i/>
          <w:sz w:val="18"/>
          <w:szCs w:val="18"/>
        </w:rPr>
        <w:t xml:space="preserve"> diolah. 2016</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5.0 di atas terlihat bahwa rata-rata biaya total dalam setahun pada usaha nelayan di Kelurahan Baurung Kecamatan Banggae Timur yaitu BBM sebanyak Rp 20.328.750,00, Konsumsi selama mencari ikan di laut sebanyak Rp 6.628.200,00, rokok sebanyak Rp 3.913.500,00 dan es balok sebanyak Rp. 12.504.500,00. Jadi Total rata-rata biaya total per tahun adalah sebesar Rp. 43.374.950,00.</w:t>
      </w:r>
    </w:p>
    <w:p w:rsidR="00980CC2" w:rsidRPr="00F573F2" w:rsidRDefault="00980CC2" w:rsidP="00980CC2">
      <w:pPr>
        <w:spacing w:line="360" w:lineRule="auto"/>
        <w:ind w:firstLine="851"/>
        <w:jc w:val="both"/>
        <w:rPr>
          <w:rFonts w:ascii="Times New Roman" w:hAnsi="Times New Roman" w:cs="Times New Roman"/>
          <w:sz w:val="24"/>
          <w:szCs w:val="24"/>
        </w:rPr>
      </w:pPr>
      <w:r w:rsidRPr="00A72562">
        <w:rPr>
          <w:rFonts w:ascii="Times New Roman" w:hAnsi="Times New Roman" w:cs="Times New Roman"/>
          <w:sz w:val="24"/>
          <w:szCs w:val="24"/>
          <w:lang w:val="nb-NO"/>
        </w:rPr>
        <w:t>Untuk lebih jelasnya komponen biaya variabel pada usaha nelayan ini d</w:t>
      </w:r>
      <w:r>
        <w:rPr>
          <w:rFonts w:ascii="Times New Roman" w:hAnsi="Times New Roman" w:cs="Times New Roman"/>
          <w:sz w:val="24"/>
          <w:szCs w:val="24"/>
          <w:lang w:val="nb-NO"/>
        </w:rPr>
        <w:t>apat dijelaskan sebagai berikut</w:t>
      </w:r>
      <w:r w:rsidRPr="00A72562">
        <w:rPr>
          <w:rFonts w:ascii="Times New Roman" w:hAnsi="Times New Roman" w:cs="Times New Roman"/>
          <w:sz w:val="24"/>
          <w:szCs w:val="24"/>
          <w:lang w:val="nb-NO"/>
        </w:rPr>
        <w:t>:</w:t>
      </w:r>
    </w:p>
    <w:p w:rsidR="00980CC2" w:rsidRPr="00986CC2" w:rsidRDefault="00980CC2" w:rsidP="00980CC2">
      <w:pPr>
        <w:pStyle w:val="ListParagraph"/>
        <w:numPr>
          <w:ilvl w:val="0"/>
          <w:numId w:val="13"/>
        </w:numPr>
        <w:spacing w:after="0" w:line="360" w:lineRule="auto"/>
        <w:ind w:left="851" w:hanging="284"/>
        <w:jc w:val="both"/>
        <w:rPr>
          <w:rFonts w:ascii="Times New Roman" w:hAnsi="Times New Roman" w:cs="Times New Roman"/>
          <w:bCs/>
          <w:sz w:val="24"/>
          <w:szCs w:val="24"/>
          <w:lang w:val="nb-NO"/>
        </w:rPr>
      </w:pPr>
      <w:r w:rsidRPr="00986CC2">
        <w:rPr>
          <w:rFonts w:ascii="Times New Roman" w:hAnsi="Times New Roman" w:cs="Times New Roman"/>
          <w:bCs/>
          <w:sz w:val="24"/>
          <w:szCs w:val="24"/>
          <w:lang w:val="nb-NO"/>
        </w:rPr>
        <w:t>Biaya BBM</w:t>
      </w:r>
    </w:p>
    <w:p w:rsidR="00980CC2" w:rsidRPr="001E72B1" w:rsidRDefault="00980CC2" w:rsidP="00980CC2">
      <w:pPr>
        <w:pStyle w:val="ListParagraph"/>
        <w:spacing w:after="0" w:line="360" w:lineRule="auto"/>
        <w:ind w:left="0" w:firstLine="851"/>
        <w:jc w:val="both"/>
        <w:rPr>
          <w:rFonts w:ascii="Times New Roman" w:hAnsi="Times New Roman" w:cs="Times New Roman"/>
          <w:sz w:val="24"/>
          <w:szCs w:val="24"/>
          <w:lang w:val="id-ID"/>
        </w:rPr>
      </w:pPr>
      <w:r w:rsidRPr="001E72B1">
        <w:rPr>
          <w:rFonts w:ascii="Times New Roman" w:hAnsi="Times New Roman" w:cs="Times New Roman"/>
          <w:sz w:val="24"/>
          <w:szCs w:val="24"/>
          <w:lang w:val="nb-NO"/>
        </w:rPr>
        <w:t>Biaya BBM yang dikeluarkan nelay</w:t>
      </w:r>
      <w:r w:rsidRPr="001E72B1">
        <w:rPr>
          <w:rFonts w:ascii="Times New Roman" w:hAnsi="Times New Roman" w:cs="Times New Roman"/>
          <w:sz w:val="24"/>
          <w:szCs w:val="24"/>
          <w:lang w:val="id-ID"/>
        </w:rPr>
        <w:t>an di kecamatan banggae timur</w:t>
      </w:r>
      <w:r w:rsidRPr="001E72B1">
        <w:rPr>
          <w:rFonts w:ascii="Times New Roman" w:hAnsi="Times New Roman" w:cs="Times New Roman"/>
          <w:sz w:val="24"/>
          <w:szCs w:val="24"/>
        </w:rPr>
        <w:t xml:space="preserve"> </w:t>
      </w:r>
      <w:r w:rsidRPr="001E72B1">
        <w:rPr>
          <w:rFonts w:ascii="Times New Roman" w:hAnsi="Times New Roman" w:cs="Times New Roman"/>
          <w:sz w:val="24"/>
          <w:szCs w:val="24"/>
          <w:lang w:val="nb-NO"/>
        </w:rPr>
        <w:t xml:space="preserve">bermacam-macam tergantung dari jauh dekatnya  dalam </w:t>
      </w:r>
      <w:r w:rsidRPr="001E72B1">
        <w:rPr>
          <w:rFonts w:ascii="Times New Roman" w:hAnsi="Times New Roman" w:cs="Times New Roman"/>
          <w:sz w:val="24"/>
          <w:szCs w:val="24"/>
          <w:lang w:val="nb-NO"/>
        </w:rPr>
        <w:lastRenderedPageBreak/>
        <w:t xml:space="preserve">melakukan penangkapan. Nelayan menggunakan solar sebanyak </w:t>
      </w:r>
      <w:r w:rsidRPr="001E72B1">
        <w:rPr>
          <w:rFonts w:ascii="Times New Roman" w:hAnsi="Times New Roman" w:cs="Times New Roman"/>
          <w:sz w:val="24"/>
          <w:szCs w:val="24"/>
          <w:lang w:val="id-ID"/>
        </w:rPr>
        <w:t>30</w:t>
      </w:r>
      <w:r w:rsidRPr="001E72B1">
        <w:rPr>
          <w:rFonts w:ascii="Times New Roman" w:hAnsi="Times New Roman" w:cs="Times New Roman"/>
          <w:sz w:val="24"/>
          <w:szCs w:val="24"/>
          <w:lang w:val="nb-NO"/>
        </w:rPr>
        <w:t xml:space="preserve"> - </w:t>
      </w:r>
      <w:r w:rsidRPr="001E72B1">
        <w:rPr>
          <w:rFonts w:ascii="Times New Roman" w:hAnsi="Times New Roman" w:cs="Times New Roman"/>
          <w:sz w:val="24"/>
          <w:szCs w:val="24"/>
          <w:lang w:val="id-ID"/>
        </w:rPr>
        <w:t>3</w:t>
      </w:r>
      <w:r w:rsidRPr="001E72B1">
        <w:rPr>
          <w:rFonts w:ascii="Times New Roman" w:hAnsi="Times New Roman" w:cs="Times New Roman"/>
          <w:sz w:val="24"/>
          <w:szCs w:val="24"/>
          <w:lang w:val="nb-NO"/>
        </w:rPr>
        <w:t xml:space="preserve">5 liter dengan harga Rp. </w:t>
      </w:r>
      <w:r w:rsidRPr="001E72B1">
        <w:rPr>
          <w:rFonts w:ascii="Times New Roman" w:hAnsi="Times New Roman" w:cs="Times New Roman"/>
          <w:sz w:val="24"/>
          <w:szCs w:val="24"/>
          <w:lang w:val="id-ID"/>
        </w:rPr>
        <w:t>6.600</w:t>
      </w:r>
      <w:r>
        <w:rPr>
          <w:rFonts w:ascii="Times New Roman" w:hAnsi="Times New Roman" w:cs="Times New Roman"/>
          <w:sz w:val="24"/>
          <w:szCs w:val="24"/>
          <w:lang w:val="id-ID"/>
        </w:rPr>
        <w:t>,00</w:t>
      </w:r>
      <w:r w:rsidRPr="001E72B1">
        <w:rPr>
          <w:rFonts w:ascii="Times New Roman" w:hAnsi="Times New Roman" w:cs="Times New Roman"/>
          <w:sz w:val="24"/>
          <w:szCs w:val="24"/>
          <w:lang w:val="nb-NO"/>
        </w:rPr>
        <w:t xml:space="preserve">,-per liter sehingga biaya rata-rata yang dikeluarkan sebesar Rp. </w:t>
      </w:r>
      <w:r w:rsidRPr="001E72B1">
        <w:rPr>
          <w:rFonts w:ascii="Times New Roman" w:hAnsi="Times New Roman" w:cs="Times New Roman"/>
          <w:sz w:val="24"/>
          <w:szCs w:val="24"/>
          <w:lang w:val="id-ID"/>
        </w:rPr>
        <w:t>1. 694.062</w:t>
      </w:r>
      <w:r w:rsidRPr="001E72B1">
        <w:rPr>
          <w:rFonts w:ascii="Times New Roman" w:hAnsi="Times New Roman" w:cs="Times New Roman"/>
          <w:sz w:val="24"/>
          <w:szCs w:val="24"/>
          <w:lang w:val="nb-NO"/>
        </w:rPr>
        <w:t>,- /trip atau Rp</w:t>
      </w:r>
      <w:r w:rsidRPr="001E72B1">
        <w:rPr>
          <w:rFonts w:ascii="Times New Roman" w:hAnsi="Times New Roman" w:cs="Times New Roman"/>
          <w:sz w:val="24"/>
          <w:szCs w:val="24"/>
          <w:lang w:val="id-ID"/>
        </w:rPr>
        <w:t xml:space="preserve"> 20.328.750</w:t>
      </w:r>
      <w:r w:rsidRPr="001E72B1">
        <w:rPr>
          <w:rFonts w:ascii="Times New Roman" w:hAnsi="Times New Roman" w:cs="Times New Roman"/>
          <w:sz w:val="24"/>
          <w:szCs w:val="24"/>
          <w:lang w:val="nb-NO"/>
        </w:rPr>
        <w:t>.</w:t>
      </w:r>
      <w:r>
        <w:rPr>
          <w:rFonts w:ascii="Times New Roman" w:hAnsi="Times New Roman" w:cs="Times New Roman"/>
          <w:sz w:val="24"/>
          <w:szCs w:val="24"/>
          <w:lang w:val="id-ID"/>
        </w:rPr>
        <w:t>00</w:t>
      </w:r>
      <w:r w:rsidRPr="001E72B1">
        <w:rPr>
          <w:rFonts w:ascii="Times New Roman" w:hAnsi="Times New Roman" w:cs="Times New Roman"/>
          <w:sz w:val="24"/>
          <w:szCs w:val="24"/>
          <w:lang w:val="nb-NO"/>
        </w:rPr>
        <w:t xml:space="preserve">,- dalam per tahun. </w:t>
      </w:r>
    </w:p>
    <w:p w:rsidR="00980CC2" w:rsidRDefault="00980CC2" w:rsidP="00980CC2">
      <w:pPr>
        <w:spacing w:after="0" w:line="360" w:lineRule="auto"/>
        <w:ind w:left="426" w:firstLine="141"/>
        <w:jc w:val="both"/>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lang w:val="nb-NO"/>
        </w:rPr>
        <w:t>Bia</w:t>
      </w:r>
      <w:r>
        <w:rPr>
          <w:rFonts w:ascii="Times New Roman" w:hAnsi="Times New Roman" w:cs="Times New Roman"/>
          <w:bCs/>
          <w:sz w:val="24"/>
          <w:szCs w:val="24"/>
        </w:rPr>
        <w:t>y</w:t>
      </w:r>
      <w:r w:rsidRPr="000763FA">
        <w:rPr>
          <w:rFonts w:ascii="Times New Roman" w:hAnsi="Times New Roman" w:cs="Times New Roman"/>
          <w:bCs/>
          <w:sz w:val="24"/>
          <w:szCs w:val="24"/>
          <w:lang w:val="nb-NO"/>
        </w:rPr>
        <w:t>a Konsumsi</w:t>
      </w:r>
      <w:r>
        <w:rPr>
          <w:rFonts w:ascii="Times New Roman" w:hAnsi="Times New Roman" w:cs="Times New Roman"/>
          <w:bCs/>
          <w:sz w:val="24"/>
          <w:szCs w:val="24"/>
        </w:rPr>
        <w:t xml:space="preserve"> </w:t>
      </w:r>
    </w:p>
    <w:p w:rsidR="00980CC2" w:rsidRDefault="00980CC2" w:rsidP="00980CC2">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Biaya konsumsi yang dikeluarkan nelayan tangkap di kecamatan banggae timur setiap nelayan tangkap  rata-rata mereka mengeluarkan biaya sebesar Rp 30.000,00 sampai 35.000,00-per trip. Untuk perlengkapan berupa beras, kopi bubuk makanan ringan serta rokok. Biaya yang dikeluarkan setiap kali trip yaitu sebesar Rp. 1.807.289,00</w:t>
      </w:r>
    </w:p>
    <w:p w:rsidR="00980CC2" w:rsidRDefault="00980CC2" w:rsidP="00980CC2">
      <w:pPr>
        <w:spacing w:after="0" w:line="360" w:lineRule="auto"/>
        <w:ind w:firstLine="284"/>
        <w:jc w:val="both"/>
        <w:rPr>
          <w:rFonts w:ascii="Times New Roman" w:hAnsi="Times New Roman" w:cs="Times New Roman"/>
          <w:sz w:val="24"/>
          <w:szCs w:val="24"/>
        </w:rPr>
      </w:pPr>
      <w:r>
        <w:rPr>
          <w:rFonts w:ascii="Times New Roman" w:hAnsi="Times New Roman" w:cs="Times New Roman"/>
          <w:bCs/>
          <w:sz w:val="24"/>
          <w:szCs w:val="24"/>
        </w:rPr>
        <w:t xml:space="preserve">   3). Biaya </w:t>
      </w:r>
      <w:r w:rsidRPr="000763FA">
        <w:rPr>
          <w:rFonts w:ascii="Times New Roman" w:hAnsi="Times New Roman" w:cs="Times New Roman"/>
          <w:sz w:val="24"/>
          <w:szCs w:val="24"/>
          <w:lang w:val="nb-NO"/>
        </w:rPr>
        <w:t xml:space="preserve">Rokok </w:t>
      </w:r>
    </w:p>
    <w:tbl>
      <w:tblPr>
        <w:tblpPr w:leftFromText="180" w:rightFromText="180" w:vertAnchor="text" w:horzAnchor="margin" w:tblpXSpec="right" w:tblpY="2378"/>
        <w:tblW w:w="4503" w:type="dxa"/>
        <w:tblLook w:val="04A0"/>
      </w:tblPr>
      <w:tblGrid>
        <w:gridCol w:w="481"/>
        <w:gridCol w:w="2037"/>
        <w:gridCol w:w="1985"/>
      </w:tblGrid>
      <w:tr w:rsidR="00980CC2" w:rsidRPr="00CC0628" w:rsidTr="00CC5F8E">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jc w:val="center"/>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lastRenderedPageBreak/>
              <w:t>No.</w:t>
            </w:r>
          </w:p>
        </w:tc>
        <w:tc>
          <w:tcPr>
            <w:tcW w:w="2037" w:type="dxa"/>
            <w:tcBorders>
              <w:top w:val="single" w:sz="4" w:space="0" w:color="auto"/>
              <w:left w:val="nil"/>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jc w:val="center"/>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Musim</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jc w:val="center"/>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Penerimaan</w:t>
            </w:r>
          </w:p>
        </w:tc>
      </w:tr>
      <w:tr w:rsidR="00980CC2" w:rsidRPr="00CC0628" w:rsidTr="00CC5F8E">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jc w:val="center"/>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1</w:t>
            </w:r>
          </w:p>
        </w:tc>
        <w:tc>
          <w:tcPr>
            <w:tcW w:w="2037" w:type="dxa"/>
            <w:tcBorders>
              <w:top w:val="nil"/>
              <w:left w:val="nil"/>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Puncak (Maret-Juni)</w:t>
            </w:r>
          </w:p>
        </w:tc>
        <w:tc>
          <w:tcPr>
            <w:tcW w:w="1985" w:type="dxa"/>
            <w:tcBorders>
              <w:top w:val="nil"/>
              <w:left w:val="nil"/>
              <w:bottom w:val="single" w:sz="4" w:space="0" w:color="auto"/>
              <w:right w:val="single" w:sz="4" w:space="0" w:color="auto"/>
            </w:tcBorders>
            <w:shd w:val="clear" w:color="auto" w:fill="auto"/>
            <w:noWrap/>
            <w:vAlign w:val="bottom"/>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 xml:space="preserve"> Rp      55.675.200,00 </w:t>
            </w:r>
          </w:p>
        </w:tc>
      </w:tr>
      <w:tr w:rsidR="00980CC2" w:rsidRPr="00CC0628" w:rsidTr="00CC5F8E">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jc w:val="center"/>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2</w:t>
            </w:r>
          </w:p>
        </w:tc>
        <w:tc>
          <w:tcPr>
            <w:tcW w:w="2037" w:type="dxa"/>
            <w:tcBorders>
              <w:top w:val="nil"/>
              <w:left w:val="nil"/>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Sedang (Juli-September)</w:t>
            </w:r>
          </w:p>
        </w:tc>
        <w:tc>
          <w:tcPr>
            <w:tcW w:w="1985" w:type="dxa"/>
            <w:tcBorders>
              <w:top w:val="nil"/>
              <w:left w:val="nil"/>
              <w:bottom w:val="single" w:sz="4" w:space="0" w:color="auto"/>
              <w:right w:val="single" w:sz="4" w:space="0" w:color="auto"/>
            </w:tcBorders>
            <w:shd w:val="clear" w:color="auto" w:fill="auto"/>
            <w:noWrap/>
            <w:vAlign w:val="bottom"/>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 xml:space="preserve"> Rp      10.359.600,00 </w:t>
            </w:r>
          </w:p>
        </w:tc>
      </w:tr>
      <w:tr w:rsidR="00980CC2" w:rsidRPr="00CC0628" w:rsidTr="00CC5F8E">
        <w:trPr>
          <w:trHeight w:val="45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jc w:val="center"/>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3</w:t>
            </w:r>
          </w:p>
        </w:tc>
        <w:tc>
          <w:tcPr>
            <w:tcW w:w="2037" w:type="dxa"/>
            <w:tcBorders>
              <w:top w:val="nil"/>
              <w:left w:val="nil"/>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Paceklik (Oktober-Februari)</w:t>
            </w:r>
          </w:p>
        </w:tc>
        <w:tc>
          <w:tcPr>
            <w:tcW w:w="1985" w:type="dxa"/>
            <w:tcBorders>
              <w:top w:val="nil"/>
              <w:left w:val="nil"/>
              <w:bottom w:val="single" w:sz="4" w:space="0" w:color="auto"/>
              <w:right w:val="single" w:sz="4" w:space="0" w:color="auto"/>
            </w:tcBorders>
            <w:shd w:val="clear" w:color="auto" w:fill="auto"/>
            <w:noWrap/>
            <w:vAlign w:val="bottom"/>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 xml:space="preserve"> Rp        6.807.000,00 </w:t>
            </w:r>
          </w:p>
        </w:tc>
      </w:tr>
      <w:tr w:rsidR="00980CC2" w:rsidRPr="00CC0628" w:rsidTr="00CC5F8E">
        <w:trPr>
          <w:trHeight w:val="10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jc w:val="center"/>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4</w:t>
            </w:r>
          </w:p>
        </w:tc>
        <w:tc>
          <w:tcPr>
            <w:tcW w:w="2037" w:type="dxa"/>
            <w:tcBorders>
              <w:top w:val="nil"/>
              <w:left w:val="nil"/>
              <w:bottom w:val="single" w:sz="4" w:space="0" w:color="auto"/>
              <w:right w:val="single" w:sz="4" w:space="0" w:color="auto"/>
            </w:tcBorders>
            <w:shd w:val="clear" w:color="auto" w:fill="auto"/>
            <w:noWrap/>
            <w:vAlign w:val="center"/>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Jumlah</w:t>
            </w:r>
          </w:p>
        </w:tc>
        <w:tc>
          <w:tcPr>
            <w:tcW w:w="1985" w:type="dxa"/>
            <w:tcBorders>
              <w:top w:val="nil"/>
              <w:left w:val="nil"/>
              <w:bottom w:val="single" w:sz="4" w:space="0" w:color="auto"/>
              <w:right w:val="single" w:sz="4" w:space="0" w:color="auto"/>
            </w:tcBorders>
            <w:shd w:val="clear" w:color="auto" w:fill="auto"/>
            <w:noWrap/>
            <w:vAlign w:val="bottom"/>
            <w:hideMark/>
          </w:tcPr>
          <w:p w:rsidR="00980CC2" w:rsidRPr="00CC0628" w:rsidRDefault="00980CC2" w:rsidP="00CC5F8E">
            <w:pPr>
              <w:spacing w:after="0" w:line="360" w:lineRule="auto"/>
              <w:rPr>
                <w:rFonts w:ascii="Times New Roman" w:eastAsia="Times New Roman" w:hAnsi="Times New Roman" w:cs="Times New Roman"/>
                <w:color w:val="000000"/>
                <w:sz w:val="18"/>
                <w:szCs w:val="18"/>
              </w:rPr>
            </w:pPr>
            <w:r w:rsidRPr="00CC0628">
              <w:rPr>
                <w:rFonts w:ascii="Times New Roman" w:eastAsia="Times New Roman" w:hAnsi="Times New Roman" w:cs="Times New Roman"/>
                <w:color w:val="000000"/>
                <w:sz w:val="18"/>
                <w:szCs w:val="18"/>
              </w:rPr>
              <w:t xml:space="preserve"> Rp      72.841.800,00 </w:t>
            </w:r>
          </w:p>
        </w:tc>
      </w:tr>
    </w:tbl>
    <w:p w:rsidR="00980CC2" w:rsidRPr="00703A15" w:rsidRDefault="00980CC2" w:rsidP="00980CC2">
      <w:pPr>
        <w:spacing w:after="0" w:line="360" w:lineRule="auto"/>
        <w:ind w:firstLine="851"/>
        <w:jc w:val="both"/>
        <w:rPr>
          <w:rFonts w:ascii="Times New Roman" w:hAnsi="Times New Roman" w:cs="Times New Roman"/>
          <w:bCs/>
          <w:color w:val="000000"/>
          <w:sz w:val="24"/>
          <w:szCs w:val="24"/>
        </w:rPr>
      </w:pPr>
      <w:r>
        <w:rPr>
          <w:rFonts w:ascii="Times New Roman" w:hAnsi="Times New Roman" w:cs="Times New Roman"/>
          <w:sz w:val="24"/>
          <w:szCs w:val="24"/>
        </w:rPr>
        <w:t xml:space="preserve">Biaya rokok </w:t>
      </w:r>
      <w:r w:rsidRPr="000763FA">
        <w:rPr>
          <w:rFonts w:ascii="Times New Roman" w:hAnsi="Times New Roman" w:cs="Times New Roman"/>
          <w:sz w:val="24"/>
          <w:szCs w:val="24"/>
          <w:lang w:val="nb-NO"/>
        </w:rPr>
        <w:t xml:space="preserve">telah menjadi suatu kebutuhan dasar bagi seorang pekerja apalagi bagi pekerja laki-laki. Berdasarkan penelitian di </w:t>
      </w:r>
      <w:r>
        <w:rPr>
          <w:rFonts w:ascii="Times New Roman" w:hAnsi="Times New Roman" w:cs="Times New Roman"/>
          <w:sz w:val="24"/>
          <w:szCs w:val="24"/>
        </w:rPr>
        <w:t xml:space="preserve">kecamatan banggae timur </w:t>
      </w:r>
      <w:r w:rsidRPr="000763FA">
        <w:rPr>
          <w:rFonts w:ascii="Times New Roman" w:hAnsi="Times New Roman" w:cs="Times New Roman"/>
          <w:sz w:val="24"/>
          <w:szCs w:val="24"/>
          <w:lang w:val="nb-NO"/>
        </w:rPr>
        <w:t>diperoleh informasi bahwa para nelayan yang se</w:t>
      </w:r>
      <w:r>
        <w:rPr>
          <w:rFonts w:ascii="Times New Roman" w:hAnsi="Times New Roman" w:cs="Times New Roman"/>
          <w:sz w:val="24"/>
          <w:szCs w:val="24"/>
          <w:lang w:val="nb-NO"/>
        </w:rPr>
        <w:t xml:space="preserve">dang melaut lebih semangat </w:t>
      </w:r>
      <w:r>
        <w:rPr>
          <w:rFonts w:ascii="Times New Roman" w:hAnsi="Times New Roman" w:cs="Times New Roman"/>
          <w:sz w:val="24"/>
          <w:szCs w:val="24"/>
        </w:rPr>
        <w:t xml:space="preserve">apabila bekerja dan </w:t>
      </w:r>
      <w:r w:rsidRPr="000763FA">
        <w:rPr>
          <w:rFonts w:ascii="Times New Roman" w:hAnsi="Times New Roman" w:cs="Times New Roman"/>
          <w:sz w:val="24"/>
          <w:szCs w:val="24"/>
          <w:lang w:val="nb-NO"/>
        </w:rPr>
        <w:t>merokok</w:t>
      </w:r>
      <w:r>
        <w:rPr>
          <w:rFonts w:ascii="Times New Roman" w:hAnsi="Times New Roman" w:cs="Times New Roman"/>
          <w:sz w:val="24"/>
          <w:szCs w:val="24"/>
        </w:rPr>
        <w:t xml:space="preserve"> juga</w:t>
      </w:r>
      <w:r w:rsidRPr="000763FA">
        <w:rPr>
          <w:rFonts w:ascii="Times New Roman" w:hAnsi="Times New Roman" w:cs="Times New Roman"/>
          <w:sz w:val="24"/>
          <w:szCs w:val="24"/>
          <w:lang w:val="nb-NO"/>
        </w:rPr>
        <w:t xml:space="preserve">. </w:t>
      </w:r>
      <w:r>
        <w:rPr>
          <w:rFonts w:ascii="Times New Roman" w:hAnsi="Times New Roman" w:cs="Times New Roman"/>
          <w:sz w:val="24"/>
          <w:szCs w:val="24"/>
        </w:rPr>
        <w:t>R</w:t>
      </w:r>
      <w:r w:rsidRPr="000763FA">
        <w:rPr>
          <w:rFonts w:ascii="Times New Roman" w:hAnsi="Times New Roman" w:cs="Times New Roman"/>
          <w:sz w:val="24"/>
          <w:szCs w:val="24"/>
          <w:lang w:val="nb-NO"/>
        </w:rPr>
        <w:t xml:space="preserve">ata-rata biaya yang dikeluarkan per trip sebesar Rp. </w:t>
      </w:r>
      <w:r>
        <w:rPr>
          <w:rFonts w:ascii="Times New Roman" w:hAnsi="Times New Roman" w:cs="Times New Roman"/>
          <w:sz w:val="24"/>
          <w:szCs w:val="24"/>
        </w:rPr>
        <w:t>336.028</w:t>
      </w:r>
      <w:r w:rsidRPr="000763FA">
        <w:rPr>
          <w:rFonts w:ascii="Times New Roman" w:hAnsi="Times New Roman" w:cs="Times New Roman"/>
          <w:sz w:val="24"/>
          <w:szCs w:val="24"/>
          <w:lang w:val="nb-NO"/>
        </w:rPr>
        <w:t xml:space="preserve">,- dan biaya per tahun sebesar  Rp. </w:t>
      </w:r>
      <w:r>
        <w:rPr>
          <w:rFonts w:ascii="Times New Roman" w:hAnsi="Times New Roman" w:cs="Times New Roman"/>
          <w:bCs/>
          <w:color w:val="000000"/>
          <w:sz w:val="24"/>
          <w:szCs w:val="24"/>
        </w:rPr>
        <w:t>4.032.340</w:t>
      </w:r>
      <w:r w:rsidRPr="000763FA">
        <w:rPr>
          <w:rFonts w:ascii="Times New Roman" w:hAnsi="Times New Roman" w:cs="Times New Roman"/>
          <w:bCs/>
          <w:color w:val="000000"/>
          <w:sz w:val="24"/>
          <w:szCs w:val="24"/>
        </w:rPr>
        <w:t>.</w:t>
      </w:r>
    </w:p>
    <w:p w:rsidR="00980CC2" w:rsidRPr="000763FA" w:rsidRDefault="00980CC2" w:rsidP="00980CC2">
      <w:pPr>
        <w:spacing w:after="0" w:line="360" w:lineRule="auto"/>
        <w:ind w:firstLine="567"/>
        <w:jc w:val="both"/>
        <w:rPr>
          <w:rFonts w:ascii="Times New Roman" w:hAnsi="Times New Roman" w:cs="Times New Roman"/>
          <w:bCs/>
          <w:sz w:val="24"/>
          <w:szCs w:val="24"/>
          <w:lang w:val="nb-NO"/>
        </w:rPr>
      </w:pPr>
      <w:r>
        <w:rPr>
          <w:rFonts w:ascii="Times New Roman" w:hAnsi="Times New Roman" w:cs="Times New Roman"/>
          <w:bCs/>
          <w:sz w:val="24"/>
          <w:szCs w:val="24"/>
        </w:rPr>
        <w:t xml:space="preserve">(4).  </w:t>
      </w:r>
      <w:r w:rsidRPr="000763FA">
        <w:rPr>
          <w:rFonts w:ascii="Times New Roman" w:hAnsi="Times New Roman" w:cs="Times New Roman"/>
          <w:bCs/>
          <w:sz w:val="24"/>
          <w:szCs w:val="24"/>
          <w:lang w:val="nb-NO"/>
        </w:rPr>
        <w:t>Biaya Es Batu</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763FA">
        <w:rPr>
          <w:rFonts w:ascii="Times New Roman" w:hAnsi="Times New Roman" w:cs="Times New Roman"/>
          <w:sz w:val="24"/>
          <w:szCs w:val="24"/>
          <w:lang w:val="nb-NO"/>
        </w:rPr>
        <w:t>Es batu merupakan bahan pengawet ikan yang sudah tertangkap. Es batu yang digunakan nelayan biasanya 5</w:t>
      </w:r>
      <w:r>
        <w:rPr>
          <w:rFonts w:ascii="Times New Roman" w:hAnsi="Times New Roman" w:cs="Times New Roman"/>
          <w:sz w:val="24"/>
          <w:szCs w:val="24"/>
        </w:rPr>
        <w:t>-7</w:t>
      </w:r>
      <w:r w:rsidRPr="000763FA">
        <w:rPr>
          <w:rFonts w:ascii="Times New Roman" w:hAnsi="Times New Roman" w:cs="Times New Roman"/>
          <w:sz w:val="24"/>
          <w:szCs w:val="24"/>
          <w:lang w:val="nb-NO"/>
        </w:rPr>
        <w:t xml:space="preserve"> balok yang rata-rata biaya per trip sebesar Rp. </w:t>
      </w:r>
      <w:r>
        <w:rPr>
          <w:rFonts w:ascii="Times New Roman" w:hAnsi="Times New Roman" w:cs="Times New Roman"/>
          <w:sz w:val="24"/>
          <w:szCs w:val="24"/>
        </w:rPr>
        <w:t>1.067.458</w:t>
      </w:r>
      <w:r w:rsidRPr="000763FA">
        <w:rPr>
          <w:rFonts w:ascii="Times New Roman" w:hAnsi="Times New Roman" w:cs="Times New Roman"/>
          <w:sz w:val="24"/>
          <w:szCs w:val="24"/>
          <w:lang w:val="nb-NO"/>
        </w:rPr>
        <w:t xml:space="preserve">,- sedangkan rata-rata biaya per tahun sebesar Rp. </w:t>
      </w:r>
      <w:r>
        <w:rPr>
          <w:rFonts w:ascii="Times New Roman" w:hAnsi="Times New Roman" w:cs="Times New Roman"/>
          <w:sz w:val="24"/>
          <w:szCs w:val="24"/>
        </w:rPr>
        <w:t>12.809.500</w:t>
      </w:r>
      <w:r w:rsidRPr="000763FA">
        <w:rPr>
          <w:rFonts w:ascii="Times New Roman" w:hAnsi="Times New Roman" w:cs="Times New Roman"/>
          <w:sz w:val="24"/>
          <w:szCs w:val="24"/>
          <w:lang w:val="nb-NO"/>
        </w:rPr>
        <w:t>.</w:t>
      </w:r>
    </w:p>
    <w:p w:rsidR="00980CC2" w:rsidRPr="001D088B" w:rsidRDefault="00980CC2" w:rsidP="00980CC2">
      <w:pPr>
        <w:spacing w:after="0" w:line="360" w:lineRule="auto"/>
        <w:ind w:firstLine="851"/>
        <w:jc w:val="both"/>
        <w:rPr>
          <w:rFonts w:ascii="Times New Roman" w:hAnsi="Times New Roman" w:cs="Times New Roman"/>
          <w:sz w:val="24"/>
          <w:szCs w:val="24"/>
        </w:rPr>
      </w:pPr>
    </w:p>
    <w:p w:rsidR="00980CC2" w:rsidRPr="00A53030" w:rsidRDefault="00980CC2" w:rsidP="00980CC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 </w:t>
      </w:r>
      <w:r w:rsidRPr="00A53030">
        <w:rPr>
          <w:rFonts w:ascii="Times New Roman" w:hAnsi="Times New Roman" w:cs="Times New Roman"/>
          <w:bCs/>
          <w:sz w:val="24"/>
          <w:szCs w:val="24"/>
          <w:lang w:val="nb-NO"/>
        </w:rPr>
        <w:t>Penerimaan Usaha</w:t>
      </w:r>
      <w:r w:rsidRPr="00A53030">
        <w:rPr>
          <w:rFonts w:ascii="Times New Roman" w:hAnsi="Times New Roman" w:cs="Times New Roman"/>
          <w:bCs/>
          <w:sz w:val="24"/>
          <w:szCs w:val="24"/>
        </w:rPr>
        <w:t>/ Total Revenue (TR)</w:t>
      </w:r>
    </w:p>
    <w:p w:rsidR="00980CC2" w:rsidRDefault="00980CC2" w:rsidP="00980CC2">
      <w:pPr>
        <w:spacing w:after="0" w:line="360" w:lineRule="auto"/>
        <w:ind w:firstLine="851"/>
        <w:jc w:val="both"/>
        <w:rPr>
          <w:rFonts w:ascii="Times New Roman" w:hAnsi="Times New Roman" w:cs="Times New Roman"/>
          <w:sz w:val="24"/>
          <w:szCs w:val="24"/>
        </w:rPr>
      </w:pPr>
      <w:r w:rsidRPr="00E94EB8">
        <w:rPr>
          <w:rFonts w:ascii="Times New Roman" w:hAnsi="Times New Roman" w:cs="Times New Roman"/>
          <w:sz w:val="24"/>
          <w:szCs w:val="24"/>
          <w:lang w:val="nb-NO"/>
        </w:rPr>
        <w:t xml:space="preserve">Penerimaan adalah jumlah hasil tangkapan dikali dengan harga hasil tangkapan pada saat itu. ada tiga macam ikan </w:t>
      </w:r>
      <w:r>
        <w:rPr>
          <w:rFonts w:ascii="Times New Roman" w:hAnsi="Times New Roman" w:cs="Times New Roman"/>
          <w:sz w:val="24"/>
          <w:szCs w:val="24"/>
          <w:lang w:val="nb-NO"/>
        </w:rPr>
        <w:t xml:space="preserve">yang di </w:t>
      </w:r>
      <w:r>
        <w:rPr>
          <w:rFonts w:ascii="Times New Roman" w:hAnsi="Times New Roman" w:cs="Times New Roman"/>
          <w:sz w:val="24"/>
          <w:szCs w:val="24"/>
        </w:rPr>
        <w:t xml:space="preserve">tangkap oleh nelayan </w:t>
      </w:r>
      <w:r>
        <w:rPr>
          <w:rFonts w:ascii="Times New Roman" w:hAnsi="Times New Roman" w:cs="Times New Roman"/>
          <w:sz w:val="24"/>
          <w:szCs w:val="24"/>
          <w:lang w:val="nb-NO"/>
        </w:rPr>
        <w:t>yaitu ikan</w:t>
      </w:r>
      <w:r>
        <w:rPr>
          <w:rFonts w:ascii="Times New Roman" w:hAnsi="Times New Roman" w:cs="Times New Roman"/>
          <w:sz w:val="24"/>
          <w:szCs w:val="24"/>
        </w:rPr>
        <w:t xml:space="preserve"> layang</w:t>
      </w:r>
      <w:r>
        <w:rPr>
          <w:rFonts w:ascii="Times New Roman" w:hAnsi="Times New Roman" w:cs="Times New Roman"/>
          <w:sz w:val="24"/>
          <w:szCs w:val="24"/>
          <w:lang w:val="nb-NO"/>
        </w:rPr>
        <w:t xml:space="preserve">,ikan </w:t>
      </w:r>
      <w:r>
        <w:rPr>
          <w:rFonts w:ascii="Times New Roman" w:hAnsi="Times New Roman" w:cs="Times New Roman"/>
          <w:sz w:val="24"/>
          <w:szCs w:val="24"/>
        </w:rPr>
        <w:t>tongkol</w:t>
      </w:r>
      <w:r>
        <w:rPr>
          <w:rFonts w:ascii="Times New Roman" w:hAnsi="Times New Roman" w:cs="Times New Roman"/>
          <w:sz w:val="24"/>
          <w:szCs w:val="24"/>
          <w:lang w:val="nb-NO"/>
        </w:rPr>
        <w:t xml:space="preserve"> dan </w:t>
      </w:r>
      <w:r>
        <w:rPr>
          <w:rFonts w:ascii="Times New Roman" w:hAnsi="Times New Roman" w:cs="Times New Roman"/>
          <w:sz w:val="24"/>
          <w:szCs w:val="24"/>
        </w:rPr>
        <w:t>cakalang</w:t>
      </w:r>
      <w:r w:rsidRPr="00E94EB8">
        <w:rPr>
          <w:rFonts w:ascii="Times New Roman" w:hAnsi="Times New Roman" w:cs="Times New Roman"/>
          <w:sz w:val="24"/>
          <w:szCs w:val="24"/>
          <w:lang w:val="nb-NO"/>
        </w:rPr>
        <w:t>. Musim penangkapan ada 3 macam yaitu musim puncak (Maret - Juni) dan musim sedang (Juli - September) dan musim paceklik</w:t>
      </w:r>
      <w:r>
        <w:rPr>
          <w:rFonts w:ascii="Times New Roman" w:hAnsi="Times New Roman" w:cs="Times New Roman"/>
          <w:sz w:val="24"/>
          <w:szCs w:val="24"/>
          <w:lang w:val="nb-NO"/>
        </w:rPr>
        <w:t xml:space="preserve"> </w:t>
      </w:r>
      <w:r w:rsidRPr="00E94EB8">
        <w:rPr>
          <w:rFonts w:ascii="Times New Roman" w:hAnsi="Times New Roman" w:cs="Times New Roman"/>
          <w:sz w:val="24"/>
          <w:szCs w:val="24"/>
          <w:lang w:val="nb-NO"/>
        </w:rPr>
        <w:t>( Oktober – februari )</w:t>
      </w:r>
      <w:r>
        <w:rPr>
          <w:rFonts w:ascii="Times New Roman" w:hAnsi="Times New Roman" w:cs="Times New Roman"/>
          <w:sz w:val="24"/>
          <w:szCs w:val="24"/>
        </w:rPr>
        <w:t xml:space="preserve">. </w:t>
      </w:r>
    </w:p>
    <w:p w:rsidR="00980CC2" w:rsidRPr="002A2768" w:rsidRDefault="00980CC2" w:rsidP="00980CC2">
      <w:pPr>
        <w:autoSpaceDE w:val="0"/>
        <w:autoSpaceDN w:val="0"/>
        <w:adjustRightInd w:val="0"/>
        <w:spacing w:after="0" w:line="360" w:lineRule="auto"/>
        <w:ind w:firstLine="851"/>
        <w:jc w:val="both"/>
        <w:rPr>
          <w:rFonts w:ascii="Times New Roman" w:hAnsi="Times New Roman" w:cs="Times New Roman"/>
          <w:bCs/>
          <w:color w:val="000000"/>
          <w:sz w:val="24"/>
          <w:szCs w:val="24"/>
        </w:rPr>
      </w:pPr>
      <w:r w:rsidRPr="007258F2">
        <w:rPr>
          <w:rFonts w:ascii="Times New Roman" w:hAnsi="Times New Roman" w:cs="Times New Roman"/>
          <w:bCs/>
          <w:color w:val="000000"/>
          <w:sz w:val="24"/>
          <w:szCs w:val="24"/>
        </w:rPr>
        <w:t>Adapun penerimaan nelayan tangkap di Kecamatan Banggae Timur dapat dilihat pada tabel berikut:</w:t>
      </w:r>
    </w:p>
    <w:p w:rsidR="00980CC2" w:rsidRDefault="00980CC2" w:rsidP="00980CC2">
      <w:pPr>
        <w:spacing w:after="0"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 xml:space="preserve">Tabel 5.1 </w:t>
      </w:r>
      <w:r w:rsidRPr="00C724C7">
        <w:rPr>
          <w:rFonts w:ascii="Times New Roman" w:hAnsi="Times New Roman" w:cs="Times New Roman"/>
          <w:sz w:val="24"/>
          <w:szCs w:val="24"/>
        </w:rPr>
        <w:t>Tota</w:t>
      </w:r>
      <w:r>
        <w:rPr>
          <w:rFonts w:ascii="Times New Roman" w:hAnsi="Times New Roman" w:cs="Times New Roman"/>
          <w:sz w:val="24"/>
          <w:szCs w:val="24"/>
        </w:rPr>
        <w:t xml:space="preserve">l </w:t>
      </w:r>
      <w:r w:rsidRPr="00C724C7">
        <w:rPr>
          <w:rFonts w:ascii="Times New Roman" w:hAnsi="Times New Roman" w:cs="Times New Roman"/>
          <w:sz w:val="24"/>
          <w:szCs w:val="24"/>
        </w:rPr>
        <w:t xml:space="preserve">Penerimaan Nelayan </w:t>
      </w:r>
      <w:r>
        <w:rPr>
          <w:rFonts w:ascii="Times New Roman" w:hAnsi="Times New Roman" w:cs="Times New Roman"/>
          <w:sz w:val="24"/>
          <w:szCs w:val="24"/>
        </w:rPr>
        <w:t xml:space="preserve">di Lingkungan Baurung Kecamatan </w:t>
      </w:r>
      <w:r w:rsidRPr="00C724C7">
        <w:rPr>
          <w:rFonts w:ascii="Times New Roman" w:hAnsi="Times New Roman" w:cs="Times New Roman"/>
          <w:sz w:val="24"/>
          <w:szCs w:val="24"/>
        </w:rPr>
        <w:t>Banggae Timur.</w:t>
      </w:r>
    </w:p>
    <w:p w:rsidR="00980CC2" w:rsidRDefault="00980CC2" w:rsidP="00980CC2">
      <w:pPr>
        <w:spacing w:after="0" w:line="360" w:lineRule="auto"/>
        <w:ind w:left="851" w:hanging="709"/>
        <w:jc w:val="both"/>
        <w:rPr>
          <w:rFonts w:ascii="Times New Roman" w:hAnsi="Times New Roman" w:cs="Times New Roman"/>
          <w:sz w:val="24"/>
          <w:szCs w:val="24"/>
        </w:rPr>
      </w:pPr>
    </w:p>
    <w:tbl>
      <w:tblPr>
        <w:tblpPr w:leftFromText="180" w:rightFromText="180" w:vertAnchor="page" w:horzAnchor="page" w:tblpX="6113" w:tblpY="2428"/>
        <w:tblW w:w="4678" w:type="dxa"/>
        <w:tblLook w:val="04A0"/>
      </w:tblPr>
      <w:tblGrid>
        <w:gridCol w:w="409"/>
        <w:gridCol w:w="2426"/>
        <w:gridCol w:w="1843"/>
      </w:tblGrid>
      <w:tr w:rsidR="00980CC2" w:rsidRPr="005E3D59" w:rsidTr="00CC5F8E">
        <w:trPr>
          <w:trHeight w:val="30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 </w:t>
            </w:r>
          </w:p>
        </w:tc>
        <w:tc>
          <w:tcPr>
            <w:tcW w:w="2426" w:type="dxa"/>
            <w:tcBorders>
              <w:top w:val="single" w:sz="4" w:space="0" w:color="auto"/>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jc w:val="center"/>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Musim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80CC2" w:rsidRPr="005E3D59" w:rsidRDefault="00980CC2" w:rsidP="00CC5F8E">
            <w:pPr>
              <w:spacing w:after="0" w:line="240" w:lineRule="auto"/>
              <w:jc w:val="center"/>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Penerimaan</w:t>
            </w:r>
          </w:p>
        </w:tc>
      </w:tr>
      <w:tr w:rsidR="00980CC2" w:rsidRPr="005E3D59" w:rsidTr="00CC5F8E">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980CC2" w:rsidRPr="005E3D59" w:rsidRDefault="00980CC2" w:rsidP="00CC5F8E">
            <w:pPr>
              <w:spacing w:after="0" w:line="240" w:lineRule="auto"/>
              <w:jc w:val="center"/>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1</w:t>
            </w:r>
          </w:p>
        </w:tc>
        <w:tc>
          <w:tcPr>
            <w:tcW w:w="2426"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Puncak (Maret-Juni)</w:t>
            </w:r>
          </w:p>
        </w:tc>
        <w:tc>
          <w:tcPr>
            <w:tcW w:w="1843"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 xml:space="preserve"> Rp      54.497.600,00 </w:t>
            </w:r>
          </w:p>
        </w:tc>
      </w:tr>
      <w:tr w:rsidR="00980CC2" w:rsidRPr="005E3D59" w:rsidTr="00CC5F8E">
        <w:trPr>
          <w:trHeight w:val="77"/>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980CC2" w:rsidRPr="005E3D59" w:rsidRDefault="00980CC2" w:rsidP="00CC5F8E">
            <w:pPr>
              <w:spacing w:after="0" w:line="240" w:lineRule="auto"/>
              <w:jc w:val="center"/>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2</w:t>
            </w:r>
          </w:p>
        </w:tc>
        <w:tc>
          <w:tcPr>
            <w:tcW w:w="2426"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Sedang (Juli-September)</w:t>
            </w:r>
          </w:p>
        </w:tc>
        <w:tc>
          <w:tcPr>
            <w:tcW w:w="1843"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 xml:space="preserve"> Rp        8.059.200,00 </w:t>
            </w:r>
          </w:p>
        </w:tc>
      </w:tr>
      <w:tr w:rsidR="00980CC2" w:rsidRPr="005E3D59" w:rsidTr="00CC5F8E">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980CC2" w:rsidRPr="005E3D59" w:rsidRDefault="00980CC2" w:rsidP="00CC5F8E">
            <w:pPr>
              <w:spacing w:after="0" w:line="240" w:lineRule="auto"/>
              <w:jc w:val="center"/>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3</w:t>
            </w:r>
          </w:p>
        </w:tc>
        <w:tc>
          <w:tcPr>
            <w:tcW w:w="2426"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Paceklik (Oktober-Februari)</w:t>
            </w:r>
          </w:p>
        </w:tc>
        <w:tc>
          <w:tcPr>
            <w:tcW w:w="1843"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 xml:space="preserve"> Rp        6.021.000,00 </w:t>
            </w:r>
          </w:p>
        </w:tc>
      </w:tr>
      <w:tr w:rsidR="00980CC2" w:rsidRPr="005E3D59" w:rsidTr="00CC5F8E">
        <w:trPr>
          <w:trHeight w:val="233"/>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980CC2" w:rsidRPr="005E3D59" w:rsidRDefault="00980CC2" w:rsidP="00CC5F8E">
            <w:pPr>
              <w:spacing w:after="0" w:line="240" w:lineRule="auto"/>
              <w:jc w:val="center"/>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4</w:t>
            </w:r>
          </w:p>
        </w:tc>
        <w:tc>
          <w:tcPr>
            <w:tcW w:w="2426"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Jumlah</w:t>
            </w:r>
          </w:p>
        </w:tc>
        <w:tc>
          <w:tcPr>
            <w:tcW w:w="1843" w:type="dxa"/>
            <w:tcBorders>
              <w:top w:val="nil"/>
              <w:left w:val="nil"/>
              <w:bottom w:val="single" w:sz="4" w:space="0" w:color="auto"/>
              <w:right w:val="single" w:sz="4" w:space="0" w:color="auto"/>
            </w:tcBorders>
            <w:shd w:val="clear" w:color="auto" w:fill="auto"/>
            <w:noWrap/>
            <w:vAlign w:val="bottom"/>
            <w:hideMark/>
          </w:tcPr>
          <w:p w:rsidR="00980CC2" w:rsidRPr="005E3D59" w:rsidRDefault="00980CC2" w:rsidP="00CC5F8E">
            <w:pPr>
              <w:spacing w:after="0" w:line="240" w:lineRule="auto"/>
              <w:rPr>
                <w:rFonts w:ascii="Times New Roman" w:eastAsia="Times New Roman" w:hAnsi="Times New Roman" w:cs="Times New Roman"/>
                <w:color w:val="000000"/>
                <w:sz w:val="18"/>
                <w:szCs w:val="18"/>
              </w:rPr>
            </w:pPr>
            <w:r w:rsidRPr="005E3D59">
              <w:rPr>
                <w:rFonts w:ascii="Times New Roman" w:eastAsia="Times New Roman" w:hAnsi="Times New Roman" w:cs="Times New Roman"/>
                <w:color w:val="000000"/>
                <w:sz w:val="18"/>
                <w:szCs w:val="18"/>
              </w:rPr>
              <w:t xml:space="preserve"> Rp      68.577.800,00 </w:t>
            </w:r>
          </w:p>
        </w:tc>
      </w:tr>
    </w:tbl>
    <w:p w:rsidR="00980CC2" w:rsidRPr="00262520" w:rsidRDefault="00980CC2" w:rsidP="00980CC2">
      <w:pPr>
        <w:spacing w:after="0" w:line="360" w:lineRule="auto"/>
        <w:jc w:val="both"/>
        <w:rPr>
          <w:rFonts w:ascii="Times New Roman" w:hAnsi="Times New Roman" w:cs="Times New Roman"/>
          <w:i/>
          <w:sz w:val="18"/>
          <w:szCs w:val="18"/>
        </w:rPr>
      </w:pPr>
      <w:r w:rsidRPr="00262520">
        <w:rPr>
          <w:rFonts w:ascii="Times New Roman" w:hAnsi="Times New Roman" w:cs="Times New Roman"/>
          <w:i/>
          <w:sz w:val="18"/>
          <w:szCs w:val="18"/>
        </w:rPr>
        <w:t>Sumber : Data primer yang telah di olah, 2016</w:t>
      </w: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sv-SE"/>
        </w:rPr>
        <w:t>Dari tabel</w:t>
      </w:r>
      <w:r>
        <w:rPr>
          <w:rFonts w:ascii="Times New Roman" w:hAnsi="Times New Roman" w:cs="Times New Roman"/>
          <w:sz w:val="24"/>
          <w:szCs w:val="24"/>
        </w:rPr>
        <w:t xml:space="preserve"> 5.1 di atas</w:t>
      </w:r>
      <w:r w:rsidRPr="00C724C7">
        <w:rPr>
          <w:rFonts w:ascii="Times New Roman" w:hAnsi="Times New Roman" w:cs="Times New Roman"/>
          <w:sz w:val="24"/>
          <w:szCs w:val="24"/>
          <w:lang w:val="sv-SE"/>
        </w:rPr>
        <w:t xml:space="preserve"> terlihat nilai rata-rata penerimaan nelayan pada </w:t>
      </w:r>
      <w:r>
        <w:rPr>
          <w:rFonts w:ascii="Times New Roman" w:hAnsi="Times New Roman" w:cs="Times New Roman"/>
          <w:sz w:val="24"/>
          <w:szCs w:val="24"/>
          <w:lang w:val="sv-SE"/>
        </w:rPr>
        <w:t>musim puncak Rp.</w:t>
      </w:r>
      <w:r>
        <w:rPr>
          <w:rFonts w:ascii="Times New Roman" w:hAnsi="Times New Roman" w:cs="Times New Roman"/>
          <w:sz w:val="24"/>
          <w:szCs w:val="24"/>
        </w:rPr>
        <w:t xml:space="preserve"> 55.675.200,00 </w:t>
      </w:r>
      <w:r>
        <w:rPr>
          <w:rFonts w:ascii="Times New Roman" w:hAnsi="Times New Roman" w:cs="Times New Roman"/>
          <w:sz w:val="24"/>
          <w:szCs w:val="24"/>
          <w:lang w:val="sv-SE"/>
        </w:rPr>
        <w:t xml:space="preserve">pada musim sedang Rp. </w:t>
      </w:r>
      <w:r>
        <w:rPr>
          <w:rFonts w:ascii="Times New Roman" w:hAnsi="Times New Roman" w:cs="Times New Roman"/>
          <w:sz w:val="24"/>
          <w:szCs w:val="24"/>
        </w:rPr>
        <w:t>10. 359.600,00</w:t>
      </w:r>
      <w:r w:rsidRPr="00C724C7">
        <w:rPr>
          <w:rFonts w:ascii="Times New Roman" w:hAnsi="Times New Roman" w:cs="Times New Roman"/>
          <w:sz w:val="24"/>
          <w:szCs w:val="24"/>
          <w:lang w:val="sv-SE"/>
        </w:rPr>
        <w:t xml:space="preserve"> dan musim</w:t>
      </w:r>
      <w:r>
        <w:rPr>
          <w:rFonts w:ascii="Times New Roman" w:hAnsi="Times New Roman" w:cs="Times New Roman"/>
          <w:sz w:val="24"/>
          <w:szCs w:val="24"/>
          <w:lang w:val="sv-SE"/>
        </w:rPr>
        <w:t xml:space="preserve"> paceklik sebanyak Rp.</w:t>
      </w:r>
      <w:r>
        <w:rPr>
          <w:rFonts w:ascii="Times New Roman" w:hAnsi="Times New Roman" w:cs="Times New Roman"/>
          <w:sz w:val="24"/>
          <w:szCs w:val="24"/>
        </w:rPr>
        <w:t xml:space="preserve"> 6.807.000,00</w:t>
      </w:r>
      <w:r>
        <w:rPr>
          <w:rFonts w:ascii="Times New Roman" w:hAnsi="Times New Roman" w:cs="Times New Roman"/>
          <w:sz w:val="24"/>
          <w:szCs w:val="24"/>
          <w:lang w:val="sv-SE"/>
        </w:rPr>
        <w:t>,</w:t>
      </w:r>
      <w:r>
        <w:rPr>
          <w:rFonts w:ascii="Times New Roman" w:hAnsi="Times New Roman" w:cs="Times New Roman"/>
          <w:sz w:val="24"/>
          <w:szCs w:val="24"/>
        </w:rPr>
        <w:t xml:space="preserve"> </w:t>
      </w:r>
      <w:r w:rsidRPr="00C724C7">
        <w:rPr>
          <w:rFonts w:ascii="Times New Roman" w:hAnsi="Times New Roman" w:cs="Times New Roman"/>
          <w:sz w:val="24"/>
          <w:szCs w:val="24"/>
          <w:lang w:val="sv-SE"/>
        </w:rPr>
        <w:t xml:space="preserve">jadi penerimaan </w:t>
      </w:r>
      <w:r>
        <w:rPr>
          <w:rFonts w:ascii="Times New Roman" w:hAnsi="Times New Roman" w:cs="Times New Roman"/>
          <w:sz w:val="24"/>
          <w:szCs w:val="24"/>
        </w:rPr>
        <w:t xml:space="preserve">keseluruhan </w:t>
      </w:r>
      <w:r>
        <w:rPr>
          <w:rFonts w:ascii="Times New Roman" w:hAnsi="Times New Roman" w:cs="Times New Roman"/>
          <w:sz w:val="24"/>
          <w:szCs w:val="24"/>
          <w:lang w:val="sv-SE"/>
        </w:rPr>
        <w:t xml:space="preserve">nelayan </w:t>
      </w:r>
      <w:r>
        <w:rPr>
          <w:rFonts w:ascii="Times New Roman" w:hAnsi="Times New Roman" w:cs="Times New Roman"/>
          <w:sz w:val="24"/>
          <w:szCs w:val="24"/>
        </w:rPr>
        <w:t xml:space="preserve">di kelurahan baurung kecamatan banggae timur </w:t>
      </w:r>
      <w:r>
        <w:rPr>
          <w:rFonts w:ascii="Times New Roman" w:hAnsi="Times New Roman" w:cs="Times New Roman"/>
          <w:sz w:val="24"/>
          <w:szCs w:val="24"/>
          <w:lang w:val="sv-SE"/>
        </w:rPr>
        <w:t xml:space="preserve">pertahun yaitu Rp. </w:t>
      </w:r>
      <w:r>
        <w:rPr>
          <w:rFonts w:ascii="Times New Roman" w:hAnsi="Times New Roman" w:cs="Times New Roman"/>
          <w:sz w:val="24"/>
          <w:szCs w:val="24"/>
        </w:rPr>
        <w:t>72.841.800,00.</w:t>
      </w:r>
    </w:p>
    <w:p w:rsidR="00980CC2" w:rsidRDefault="00980CC2" w:rsidP="00980CC2">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5.2 </w:t>
      </w:r>
      <w:r w:rsidRPr="00C724C7">
        <w:rPr>
          <w:rFonts w:ascii="Times New Roman" w:hAnsi="Times New Roman" w:cs="Times New Roman"/>
          <w:sz w:val="24"/>
          <w:szCs w:val="24"/>
        </w:rPr>
        <w:t>Tota</w:t>
      </w:r>
      <w:r>
        <w:rPr>
          <w:rFonts w:ascii="Times New Roman" w:hAnsi="Times New Roman" w:cs="Times New Roman"/>
          <w:sz w:val="24"/>
          <w:szCs w:val="24"/>
        </w:rPr>
        <w:t>l Penerimaan Nelayan d</w:t>
      </w:r>
      <w:r w:rsidRPr="00C724C7">
        <w:rPr>
          <w:rFonts w:ascii="Times New Roman" w:hAnsi="Times New Roman" w:cs="Times New Roman"/>
          <w:sz w:val="24"/>
          <w:szCs w:val="24"/>
        </w:rPr>
        <w:t>i</w:t>
      </w:r>
      <w:r>
        <w:rPr>
          <w:rFonts w:ascii="Times New Roman" w:hAnsi="Times New Roman" w:cs="Times New Roman"/>
          <w:sz w:val="24"/>
          <w:szCs w:val="24"/>
        </w:rPr>
        <w:t xml:space="preserve"> Kelurahan Labuang</w:t>
      </w:r>
      <w:r w:rsidRPr="00C724C7">
        <w:rPr>
          <w:rFonts w:ascii="Times New Roman" w:hAnsi="Times New Roman" w:cs="Times New Roman"/>
          <w:sz w:val="24"/>
          <w:szCs w:val="24"/>
        </w:rPr>
        <w:t xml:space="preserve"> Kecamatan Banggae Timur</w:t>
      </w:r>
      <w:r>
        <w:rPr>
          <w:rFonts w:ascii="Times New Roman" w:hAnsi="Times New Roman" w:cs="Times New Roman"/>
          <w:sz w:val="24"/>
          <w:szCs w:val="24"/>
        </w:rPr>
        <w:t xml:space="preserve"> Menurut Musim Saat Melakukan Penangkapan Ikan</w:t>
      </w:r>
      <w:r w:rsidRPr="00C724C7">
        <w:rPr>
          <w:rFonts w:ascii="Times New Roman" w:hAnsi="Times New Roman" w:cs="Times New Roman"/>
          <w:sz w:val="24"/>
          <w:szCs w:val="24"/>
        </w:rPr>
        <w:t>.</w:t>
      </w:r>
    </w:p>
    <w:tbl>
      <w:tblPr>
        <w:tblpPr w:leftFromText="180" w:rightFromText="180" w:vertAnchor="text" w:horzAnchor="margin" w:tblpY="231"/>
        <w:tblW w:w="4219" w:type="dxa"/>
        <w:tblLook w:val="04A0"/>
      </w:tblPr>
      <w:tblGrid>
        <w:gridCol w:w="306"/>
        <w:gridCol w:w="2126"/>
        <w:gridCol w:w="1787"/>
      </w:tblGrid>
      <w:tr w:rsidR="00980CC2" w:rsidRPr="00207450" w:rsidTr="00CC5F8E">
        <w:trPr>
          <w:trHeight w:val="300"/>
        </w:trPr>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jc w:val="center"/>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Musim</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980CC2" w:rsidRPr="00207450" w:rsidRDefault="00980CC2" w:rsidP="00CC5F8E">
            <w:pPr>
              <w:spacing w:after="0" w:line="240" w:lineRule="auto"/>
              <w:jc w:val="center"/>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Penerimaan</w:t>
            </w:r>
          </w:p>
        </w:tc>
      </w:tr>
      <w:tr w:rsidR="00980CC2" w:rsidRPr="00207450" w:rsidTr="00CC5F8E">
        <w:trPr>
          <w:trHeight w:val="30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980CC2" w:rsidRPr="00207450" w:rsidRDefault="00980CC2" w:rsidP="00CC5F8E">
            <w:pPr>
              <w:spacing w:after="0" w:line="240" w:lineRule="auto"/>
              <w:jc w:val="center"/>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1</w:t>
            </w:r>
          </w:p>
        </w:tc>
        <w:tc>
          <w:tcPr>
            <w:tcW w:w="2126"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Puncak (Maret-Juni)</w:t>
            </w:r>
          </w:p>
        </w:tc>
        <w:tc>
          <w:tcPr>
            <w:tcW w:w="1787"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 xml:space="preserve"> Rp      54.497.600,00 </w:t>
            </w:r>
          </w:p>
        </w:tc>
      </w:tr>
      <w:tr w:rsidR="00980CC2" w:rsidRPr="00207450" w:rsidTr="00CC5F8E">
        <w:trPr>
          <w:trHeight w:val="30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980CC2" w:rsidRPr="00207450" w:rsidRDefault="00980CC2" w:rsidP="00CC5F8E">
            <w:pPr>
              <w:spacing w:after="0" w:line="240" w:lineRule="auto"/>
              <w:jc w:val="center"/>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2</w:t>
            </w:r>
          </w:p>
        </w:tc>
        <w:tc>
          <w:tcPr>
            <w:tcW w:w="2126"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Sedang (Juli-September)</w:t>
            </w:r>
          </w:p>
        </w:tc>
        <w:tc>
          <w:tcPr>
            <w:tcW w:w="1787"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 xml:space="preserve"> Rp        8.059.200,00 </w:t>
            </w:r>
          </w:p>
        </w:tc>
      </w:tr>
      <w:tr w:rsidR="00980CC2" w:rsidRPr="00207450" w:rsidTr="00CC5F8E">
        <w:trPr>
          <w:trHeight w:val="30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980CC2" w:rsidRPr="00207450" w:rsidRDefault="00980CC2" w:rsidP="00CC5F8E">
            <w:pPr>
              <w:spacing w:after="0" w:line="240" w:lineRule="auto"/>
              <w:jc w:val="center"/>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Paceklik (Oktober-Februari)</w:t>
            </w:r>
          </w:p>
        </w:tc>
        <w:tc>
          <w:tcPr>
            <w:tcW w:w="1787"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 xml:space="preserve"> Rp        6.021.000,00 </w:t>
            </w:r>
          </w:p>
        </w:tc>
      </w:tr>
      <w:tr w:rsidR="00980CC2" w:rsidRPr="00207450" w:rsidTr="00CC5F8E">
        <w:trPr>
          <w:trHeight w:val="300"/>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980CC2" w:rsidRPr="00207450" w:rsidRDefault="00980CC2" w:rsidP="00CC5F8E">
            <w:pPr>
              <w:spacing w:after="0" w:line="240" w:lineRule="auto"/>
              <w:jc w:val="center"/>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Jumlah</w:t>
            </w:r>
          </w:p>
        </w:tc>
        <w:tc>
          <w:tcPr>
            <w:tcW w:w="1787" w:type="dxa"/>
            <w:tcBorders>
              <w:top w:val="nil"/>
              <w:left w:val="nil"/>
              <w:bottom w:val="single" w:sz="4" w:space="0" w:color="auto"/>
              <w:right w:val="single" w:sz="4" w:space="0" w:color="auto"/>
            </w:tcBorders>
            <w:shd w:val="clear" w:color="auto" w:fill="auto"/>
            <w:noWrap/>
            <w:vAlign w:val="bottom"/>
            <w:hideMark/>
          </w:tcPr>
          <w:p w:rsidR="00980CC2" w:rsidRPr="00207450" w:rsidRDefault="00980CC2" w:rsidP="00CC5F8E">
            <w:pPr>
              <w:spacing w:after="0" w:line="240" w:lineRule="auto"/>
              <w:rPr>
                <w:rFonts w:ascii="Times New Roman" w:eastAsia="Times New Roman" w:hAnsi="Times New Roman" w:cs="Times New Roman"/>
                <w:color w:val="000000"/>
                <w:sz w:val="18"/>
                <w:szCs w:val="18"/>
              </w:rPr>
            </w:pPr>
            <w:r w:rsidRPr="00207450">
              <w:rPr>
                <w:rFonts w:ascii="Times New Roman" w:eastAsia="Times New Roman" w:hAnsi="Times New Roman" w:cs="Times New Roman"/>
                <w:color w:val="000000"/>
                <w:sz w:val="18"/>
                <w:szCs w:val="18"/>
              </w:rPr>
              <w:t xml:space="preserve"> Rp      68.577.800,00 </w:t>
            </w:r>
          </w:p>
        </w:tc>
      </w:tr>
    </w:tbl>
    <w:p w:rsidR="00980CC2" w:rsidRPr="00A1368A" w:rsidRDefault="00980CC2" w:rsidP="00980CC2">
      <w:pPr>
        <w:spacing w:after="0" w:line="360" w:lineRule="auto"/>
        <w:jc w:val="both"/>
        <w:rPr>
          <w:rFonts w:ascii="Times New Roman" w:hAnsi="Times New Roman" w:cs="Times New Roman"/>
          <w:i/>
          <w:sz w:val="18"/>
          <w:szCs w:val="18"/>
        </w:rPr>
      </w:pPr>
      <w:r w:rsidRPr="00262520">
        <w:rPr>
          <w:rFonts w:ascii="Times New Roman" w:hAnsi="Times New Roman" w:cs="Times New Roman"/>
          <w:i/>
          <w:sz w:val="18"/>
          <w:szCs w:val="18"/>
        </w:rPr>
        <w:t>Sumber : Data primer yang telah di olah, 2016</w:t>
      </w:r>
    </w:p>
    <w:p w:rsidR="00980CC2" w:rsidRDefault="00980CC2" w:rsidP="00980CC2">
      <w:pPr>
        <w:spacing w:after="0" w:line="360" w:lineRule="auto"/>
        <w:ind w:firstLine="851"/>
        <w:jc w:val="both"/>
        <w:rPr>
          <w:rFonts w:ascii="Times New Roman" w:hAnsi="Times New Roman" w:cs="Times New Roman"/>
          <w:sz w:val="24"/>
          <w:szCs w:val="24"/>
        </w:rPr>
      </w:pPr>
    </w:p>
    <w:p w:rsidR="00980CC2" w:rsidRDefault="00980CC2" w:rsidP="00980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sv-SE"/>
        </w:rPr>
        <w:t xml:space="preserve">Dari tabel tabel </w:t>
      </w:r>
      <w:r>
        <w:rPr>
          <w:rFonts w:ascii="Times New Roman" w:hAnsi="Times New Roman" w:cs="Times New Roman"/>
          <w:sz w:val="24"/>
          <w:szCs w:val="24"/>
        </w:rPr>
        <w:t>5.2</w:t>
      </w:r>
      <w:r w:rsidRPr="00C724C7">
        <w:rPr>
          <w:rFonts w:ascii="Times New Roman" w:hAnsi="Times New Roman" w:cs="Times New Roman"/>
          <w:sz w:val="24"/>
          <w:szCs w:val="24"/>
          <w:lang w:val="sv-SE"/>
        </w:rPr>
        <w:t xml:space="preserve"> </w:t>
      </w:r>
      <w:r>
        <w:rPr>
          <w:rFonts w:ascii="Times New Roman" w:hAnsi="Times New Roman" w:cs="Times New Roman"/>
          <w:sz w:val="24"/>
          <w:szCs w:val="24"/>
        </w:rPr>
        <w:t xml:space="preserve">di atas </w:t>
      </w:r>
      <w:r w:rsidRPr="00C724C7">
        <w:rPr>
          <w:rFonts w:ascii="Times New Roman" w:hAnsi="Times New Roman" w:cs="Times New Roman"/>
          <w:sz w:val="24"/>
          <w:szCs w:val="24"/>
          <w:lang w:val="sv-SE"/>
        </w:rPr>
        <w:t xml:space="preserve">terlihat nilai rata-rata penerimaan nelayan pada </w:t>
      </w:r>
      <w:r>
        <w:rPr>
          <w:rFonts w:ascii="Times New Roman" w:hAnsi="Times New Roman" w:cs="Times New Roman"/>
          <w:sz w:val="24"/>
          <w:szCs w:val="24"/>
          <w:lang w:val="sv-SE"/>
        </w:rPr>
        <w:t>musim puncak Rp.</w:t>
      </w:r>
      <w:r>
        <w:rPr>
          <w:rFonts w:ascii="Times New Roman" w:hAnsi="Times New Roman" w:cs="Times New Roman"/>
          <w:sz w:val="24"/>
          <w:szCs w:val="24"/>
        </w:rPr>
        <w:t xml:space="preserve"> 54.497.600,00 </w:t>
      </w:r>
      <w:r>
        <w:rPr>
          <w:rFonts w:ascii="Times New Roman" w:hAnsi="Times New Roman" w:cs="Times New Roman"/>
          <w:sz w:val="24"/>
          <w:szCs w:val="24"/>
          <w:lang w:val="sv-SE"/>
        </w:rPr>
        <w:t xml:space="preserve">pada musim sedang Rp. </w:t>
      </w:r>
      <w:r>
        <w:rPr>
          <w:rFonts w:ascii="Times New Roman" w:hAnsi="Times New Roman" w:cs="Times New Roman"/>
          <w:sz w:val="24"/>
          <w:szCs w:val="24"/>
        </w:rPr>
        <w:t>8. 059.200,00</w:t>
      </w:r>
      <w:r w:rsidRPr="00C724C7">
        <w:rPr>
          <w:rFonts w:ascii="Times New Roman" w:hAnsi="Times New Roman" w:cs="Times New Roman"/>
          <w:sz w:val="24"/>
          <w:szCs w:val="24"/>
          <w:lang w:val="sv-SE"/>
        </w:rPr>
        <w:t xml:space="preserve"> dan musim</w:t>
      </w:r>
      <w:r>
        <w:rPr>
          <w:rFonts w:ascii="Times New Roman" w:hAnsi="Times New Roman" w:cs="Times New Roman"/>
          <w:sz w:val="24"/>
          <w:szCs w:val="24"/>
          <w:lang w:val="sv-SE"/>
        </w:rPr>
        <w:t xml:space="preserve"> paceklik sebanyak Rp.</w:t>
      </w:r>
      <w:r>
        <w:rPr>
          <w:rFonts w:ascii="Times New Roman" w:hAnsi="Times New Roman" w:cs="Times New Roman"/>
          <w:sz w:val="24"/>
          <w:szCs w:val="24"/>
        </w:rPr>
        <w:t xml:space="preserve"> 6.021.000,00</w:t>
      </w:r>
      <w:r>
        <w:rPr>
          <w:rFonts w:ascii="Times New Roman" w:hAnsi="Times New Roman" w:cs="Times New Roman"/>
          <w:sz w:val="24"/>
          <w:szCs w:val="24"/>
          <w:lang w:val="sv-SE"/>
        </w:rPr>
        <w:t>,</w:t>
      </w:r>
      <w:r>
        <w:rPr>
          <w:rFonts w:ascii="Times New Roman" w:hAnsi="Times New Roman" w:cs="Times New Roman"/>
          <w:sz w:val="24"/>
          <w:szCs w:val="24"/>
        </w:rPr>
        <w:t xml:space="preserve"> </w:t>
      </w:r>
      <w:r w:rsidRPr="00C724C7">
        <w:rPr>
          <w:rFonts w:ascii="Times New Roman" w:hAnsi="Times New Roman" w:cs="Times New Roman"/>
          <w:sz w:val="24"/>
          <w:szCs w:val="24"/>
          <w:lang w:val="sv-SE"/>
        </w:rPr>
        <w:t xml:space="preserve">jadi penerimaan </w:t>
      </w:r>
      <w:r>
        <w:rPr>
          <w:rFonts w:ascii="Times New Roman" w:hAnsi="Times New Roman" w:cs="Times New Roman"/>
          <w:sz w:val="24"/>
          <w:szCs w:val="24"/>
        </w:rPr>
        <w:t xml:space="preserve">keseluruhan </w:t>
      </w:r>
      <w:r>
        <w:rPr>
          <w:rFonts w:ascii="Times New Roman" w:hAnsi="Times New Roman" w:cs="Times New Roman"/>
          <w:sz w:val="24"/>
          <w:szCs w:val="24"/>
          <w:lang w:val="sv-SE"/>
        </w:rPr>
        <w:t xml:space="preserve">nelayan </w:t>
      </w:r>
      <w:r>
        <w:rPr>
          <w:rFonts w:ascii="Times New Roman" w:hAnsi="Times New Roman" w:cs="Times New Roman"/>
          <w:sz w:val="24"/>
          <w:szCs w:val="24"/>
        </w:rPr>
        <w:t xml:space="preserve">di kelurahan baurung kecamatan banggae timur </w:t>
      </w:r>
      <w:r>
        <w:rPr>
          <w:rFonts w:ascii="Times New Roman" w:hAnsi="Times New Roman" w:cs="Times New Roman"/>
          <w:sz w:val="24"/>
          <w:szCs w:val="24"/>
          <w:lang w:val="sv-SE"/>
        </w:rPr>
        <w:t xml:space="preserve">pertahun yaitu Rp. </w:t>
      </w:r>
      <w:r>
        <w:rPr>
          <w:rFonts w:ascii="Times New Roman" w:hAnsi="Times New Roman" w:cs="Times New Roman"/>
          <w:sz w:val="24"/>
          <w:szCs w:val="24"/>
        </w:rPr>
        <w:t>68.577.800,00.</w:t>
      </w:r>
    </w:p>
    <w:p w:rsidR="00980CC2" w:rsidRDefault="00980CC2" w:rsidP="00980C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dilihat dari kedua tabel di kelurahan baurung dan kelurahan labuang terdapat perbedaan penerimaan (TR) dan total biaya (TC), perbedaan ini daat disebabkan oleh perbedaan jumlah populasi nelayan tangkap di kelurahan baurung lebih besar, koordinasi dan solidaritas antara sesama nelayan tangkap di kelurahan baurung yang baik serta penguasaan dan kepemilikan alat tangkap yang lebih </w:t>
      </w:r>
      <w:r>
        <w:rPr>
          <w:rFonts w:ascii="Times New Roman" w:hAnsi="Times New Roman" w:cs="Times New Roman"/>
          <w:sz w:val="24"/>
          <w:szCs w:val="24"/>
        </w:rPr>
        <w:lastRenderedPageBreak/>
        <w:t>modern dan berkembang yang dimiliki nelayan tangkap di kelurahan baurung lebih baik, sehingga untuk melihat adanya perbedaan pendapatan nelayan tangkap yang lebih jelas dapat dilihat pada tabel 5.3 yaitu:</w:t>
      </w:r>
    </w:p>
    <w:p w:rsidR="00980CC2" w:rsidRDefault="00980CC2" w:rsidP="00980C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Tabel 5.3 </w:t>
      </w:r>
      <w:r w:rsidRPr="00C724C7">
        <w:rPr>
          <w:rFonts w:ascii="Times New Roman" w:hAnsi="Times New Roman" w:cs="Times New Roman"/>
          <w:sz w:val="24"/>
          <w:szCs w:val="24"/>
        </w:rPr>
        <w:t xml:space="preserve"> </w:t>
      </w:r>
      <w:r>
        <w:rPr>
          <w:rFonts w:ascii="Times New Roman" w:hAnsi="Times New Roman" w:cs="Times New Roman"/>
          <w:sz w:val="24"/>
          <w:szCs w:val="24"/>
        </w:rPr>
        <w:t>Perbedaan Dilihat Dari Penerimaan (TR), Biaya (TC) dan Pendapatan (Y) Nelayan d</w:t>
      </w:r>
      <w:r w:rsidRPr="00C724C7">
        <w:rPr>
          <w:rFonts w:ascii="Times New Roman" w:hAnsi="Times New Roman" w:cs="Times New Roman"/>
          <w:sz w:val="24"/>
          <w:szCs w:val="24"/>
        </w:rPr>
        <w:t>i</w:t>
      </w:r>
      <w:r>
        <w:rPr>
          <w:rFonts w:ascii="Times New Roman" w:hAnsi="Times New Roman" w:cs="Times New Roman"/>
          <w:sz w:val="24"/>
          <w:szCs w:val="24"/>
        </w:rPr>
        <w:t xml:space="preserve"> Kelurahan Baurung dan Kelurahan Labuang </w:t>
      </w:r>
      <w:r w:rsidRPr="00C724C7">
        <w:rPr>
          <w:rFonts w:ascii="Times New Roman" w:hAnsi="Times New Roman" w:cs="Times New Roman"/>
          <w:sz w:val="24"/>
          <w:szCs w:val="24"/>
        </w:rPr>
        <w:t>Kecamatan Banggae Timur.</w:t>
      </w:r>
    </w:p>
    <w:tbl>
      <w:tblPr>
        <w:tblpPr w:leftFromText="180" w:rightFromText="180" w:vertAnchor="page" w:horzAnchor="margin" w:tblpXSpec="right" w:tblpY="5626"/>
        <w:tblW w:w="4369" w:type="dxa"/>
        <w:tblLook w:val="04A0"/>
      </w:tblPr>
      <w:tblGrid>
        <w:gridCol w:w="481"/>
        <w:gridCol w:w="1225"/>
        <w:gridCol w:w="1427"/>
        <w:gridCol w:w="1251"/>
      </w:tblGrid>
      <w:tr w:rsidR="00980CC2" w:rsidRPr="00314ADF" w:rsidTr="00CC5F8E">
        <w:trPr>
          <w:trHeight w:val="513"/>
        </w:trPr>
        <w:tc>
          <w:tcPr>
            <w:tcW w:w="477" w:type="dxa"/>
            <w:tcBorders>
              <w:top w:val="single" w:sz="4" w:space="0" w:color="auto"/>
              <w:left w:val="single" w:sz="4" w:space="0" w:color="auto"/>
              <w:bottom w:val="single" w:sz="4" w:space="0" w:color="auto"/>
              <w:right w:val="single" w:sz="4" w:space="0" w:color="auto"/>
            </w:tcBorders>
            <w:noWrap/>
            <w:vAlign w:val="center"/>
            <w:hideMark/>
          </w:tcPr>
          <w:p w:rsidR="00980CC2" w:rsidRPr="00314ADF" w:rsidRDefault="00980CC2" w:rsidP="00CC5F8E">
            <w:pPr>
              <w:spacing w:after="0" w:line="240" w:lineRule="auto"/>
              <w:jc w:val="center"/>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No.</w:t>
            </w:r>
          </w:p>
        </w:tc>
        <w:tc>
          <w:tcPr>
            <w:tcW w:w="1225" w:type="dxa"/>
            <w:tcBorders>
              <w:top w:val="single" w:sz="4" w:space="0" w:color="auto"/>
              <w:left w:val="nil"/>
              <w:bottom w:val="single" w:sz="4" w:space="0" w:color="auto"/>
              <w:right w:val="single" w:sz="4" w:space="0" w:color="auto"/>
            </w:tcBorders>
            <w:noWrap/>
            <w:vAlign w:val="center"/>
            <w:hideMark/>
          </w:tcPr>
          <w:p w:rsidR="00980CC2" w:rsidRPr="00314ADF" w:rsidRDefault="00980CC2" w:rsidP="00CC5F8E">
            <w:pPr>
              <w:spacing w:after="0" w:line="240" w:lineRule="auto"/>
              <w:jc w:val="center"/>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Uraian</w:t>
            </w:r>
          </w:p>
        </w:tc>
        <w:tc>
          <w:tcPr>
            <w:tcW w:w="1427" w:type="dxa"/>
            <w:tcBorders>
              <w:top w:val="single" w:sz="4" w:space="0" w:color="auto"/>
              <w:left w:val="nil"/>
              <w:bottom w:val="single" w:sz="4" w:space="0" w:color="auto"/>
              <w:right w:val="single" w:sz="4" w:space="0" w:color="auto"/>
            </w:tcBorders>
            <w:noWrap/>
            <w:vAlign w:val="center"/>
            <w:hideMark/>
          </w:tcPr>
          <w:p w:rsidR="00980CC2" w:rsidRPr="00314ADF" w:rsidRDefault="00980CC2" w:rsidP="00CC5F8E">
            <w:pPr>
              <w:spacing w:after="0" w:line="240" w:lineRule="auto"/>
              <w:jc w:val="center"/>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Kelurahan Baurung</w:t>
            </w:r>
          </w:p>
        </w:tc>
        <w:tc>
          <w:tcPr>
            <w:tcW w:w="1240" w:type="dxa"/>
            <w:tcBorders>
              <w:top w:val="single" w:sz="4" w:space="0" w:color="auto"/>
              <w:left w:val="nil"/>
              <w:bottom w:val="single" w:sz="4" w:space="0" w:color="auto"/>
              <w:right w:val="single" w:sz="4" w:space="0" w:color="auto"/>
            </w:tcBorders>
            <w:noWrap/>
            <w:vAlign w:val="center"/>
            <w:hideMark/>
          </w:tcPr>
          <w:p w:rsidR="00980CC2" w:rsidRPr="00314ADF" w:rsidRDefault="00980CC2" w:rsidP="00CC5F8E">
            <w:pPr>
              <w:spacing w:after="0" w:line="240" w:lineRule="auto"/>
              <w:jc w:val="center"/>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Kelurahan Labuang</w:t>
            </w:r>
          </w:p>
        </w:tc>
      </w:tr>
      <w:tr w:rsidR="00980CC2" w:rsidRPr="00314ADF" w:rsidTr="00CC5F8E">
        <w:trPr>
          <w:trHeight w:val="567"/>
        </w:trPr>
        <w:tc>
          <w:tcPr>
            <w:tcW w:w="477" w:type="dxa"/>
            <w:tcBorders>
              <w:top w:val="nil"/>
              <w:left w:val="single" w:sz="4" w:space="0" w:color="auto"/>
              <w:bottom w:val="single" w:sz="4" w:space="0" w:color="auto"/>
              <w:right w:val="single" w:sz="4" w:space="0" w:color="auto"/>
            </w:tcBorders>
            <w:noWrap/>
            <w:vAlign w:val="center"/>
            <w:hideMark/>
          </w:tcPr>
          <w:p w:rsidR="00980CC2" w:rsidRPr="00314ADF" w:rsidRDefault="00980CC2" w:rsidP="00CC5F8E">
            <w:pPr>
              <w:spacing w:after="0" w:line="240" w:lineRule="auto"/>
              <w:jc w:val="center"/>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1</w:t>
            </w:r>
          </w:p>
        </w:tc>
        <w:tc>
          <w:tcPr>
            <w:tcW w:w="1225"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Penerimaan (TR)</w:t>
            </w:r>
          </w:p>
        </w:tc>
        <w:tc>
          <w:tcPr>
            <w:tcW w:w="1427"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 xml:space="preserve"> Rp               72.841.800,00 </w:t>
            </w:r>
          </w:p>
        </w:tc>
        <w:tc>
          <w:tcPr>
            <w:tcW w:w="1240"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 xml:space="preserve"> Rp       68.577.800,00 </w:t>
            </w:r>
          </w:p>
        </w:tc>
      </w:tr>
      <w:tr w:rsidR="00980CC2" w:rsidRPr="00314ADF" w:rsidTr="00CC5F8E">
        <w:trPr>
          <w:trHeight w:val="567"/>
        </w:trPr>
        <w:tc>
          <w:tcPr>
            <w:tcW w:w="477" w:type="dxa"/>
            <w:tcBorders>
              <w:top w:val="nil"/>
              <w:left w:val="single" w:sz="4" w:space="0" w:color="auto"/>
              <w:bottom w:val="single" w:sz="4" w:space="0" w:color="auto"/>
              <w:right w:val="single" w:sz="4" w:space="0" w:color="auto"/>
            </w:tcBorders>
            <w:noWrap/>
            <w:vAlign w:val="center"/>
            <w:hideMark/>
          </w:tcPr>
          <w:p w:rsidR="00980CC2" w:rsidRPr="00314ADF" w:rsidRDefault="00980CC2" w:rsidP="00CC5F8E">
            <w:pPr>
              <w:spacing w:after="0" w:line="240" w:lineRule="auto"/>
              <w:jc w:val="center"/>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2</w:t>
            </w:r>
          </w:p>
        </w:tc>
        <w:tc>
          <w:tcPr>
            <w:tcW w:w="1225"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Biaya (TC)</w:t>
            </w:r>
          </w:p>
        </w:tc>
        <w:tc>
          <w:tcPr>
            <w:tcW w:w="1427"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 xml:space="preserve"> Rp               44.998.080,00 </w:t>
            </w:r>
          </w:p>
        </w:tc>
        <w:tc>
          <w:tcPr>
            <w:tcW w:w="1240"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 xml:space="preserve"> Rp       43.374.950,00 </w:t>
            </w:r>
          </w:p>
        </w:tc>
      </w:tr>
      <w:tr w:rsidR="00980CC2" w:rsidRPr="00314ADF" w:rsidTr="00CC5F8E">
        <w:trPr>
          <w:trHeight w:val="567"/>
        </w:trPr>
        <w:tc>
          <w:tcPr>
            <w:tcW w:w="477" w:type="dxa"/>
            <w:tcBorders>
              <w:top w:val="nil"/>
              <w:left w:val="single" w:sz="4" w:space="0" w:color="auto"/>
              <w:bottom w:val="single" w:sz="4" w:space="0" w:color="auto"/>
              <w:right w:val="single" w:sz="4" w:space="0" w:color="auto"/>
            </w:tcBorders>
            <w:noWrap/>
            <w:vAlign w:val="center"/>
            <w:hideMark/>
          </w:tcPr>
          <w:p w:rsidR="00980CC2" w:rsidRPr="00314ADF" w:rsidRDefault="00980CC2" w:rsidP="00CC5F8E">
            <w:pPr>
              <w:spacing w:after="0" w:line="240" w:lineRule="auto"/>
              <w:jc w:val="center"/>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3</w:t>
            </w:r>
          </w:p>
        </w:tc>
        <w:tc>
          <w:tcPr>
            <w:tcW w:w="1225"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Pendapatan (Y)</w:t>
            </w:r>
          </w:p>
        </w:tc>
        <w:tc>
          <w:tcPr>
            <w:tcW w:w="1427"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 xml:space="preserve"> Rp               27.843.720,00 </w:t>
            </w:r>
          </w:p>
        </w:tc>
        <w:tc>
          <w:tcPr>
            <w:tcW w:w="1240" w:type="dxa"/>
            <w:tcBorders>
              <w:top w:val="nil"/>
              <w:left w:val="nil"/>
              <w:bottom w:val="single" w:sz="4" w:space="0" w:color="auto"/>
              <w:right w:val="single" w:sz="4" w:space="0" w:color="auto"/>
            </w:tcBorders>
            <w:noWrap/>
            <w:vAlign w:val="center"/>
            <w:hideMark/>
          </w:tcPr>
          <w:p w:rsidR="00980CC2" w:rsidRPr="00314ADF" w:rsidRDefault="00980CC2" w:rsidP="00CC5F8E">
            <w:pPr>
              <w:spacing w:after="0" w:line="240" w:lineRule="auto"/>
              <w:rPr>
                <w:rFonts w:ascii="Times New Roman" w:eastAsia="Times New Roman" w:hAnsi="Times New Roman" w:cs="Times New Roman"/>
                <w:color w:val="000000"/>
                <w:sz w:val="18"/>
                <w:szCs w:val="18"/>
              </w:rPr>
            </w:pPr>
            <w:r w:rsidRPr="00314ADF">
              <w:rPr>
                <w:rFonts w:ascii="Times New Roman" w:eastAsia="Times New Roman" w:hAnsi="Times New Roman" w:cs="Times New Roman"/>
                <w:color w:val="000000"/>
                <w:sz w:val="18"/>
                <w:szCs w:val="18"/>
              </w:rPr>
              <w:t xml:space="preserve"> Rp       25.202.850,00 </w:t>
            </w:r>
          </w:p>
        </w:tc>
      </w:tr>
    </w:tbl>
    <w:p w:rsidR="00980CC2" w:rsidRDefault="00980CC2" w:rsidP="00980CC2">
      <w:pPr>
        <w:spacing w:after="0" w:line="240" w:lineRule="auto"/>
        <w:ind w:firstLine="284"/>
        <w:jc w:val="both"/>
        <w:rPr>
          <w:rFonts w:ascii="Times New Roman" w:hAnsi="Times New Roman" w:cs="Times New Roman"/>
          <w:sz w:val="24"/>
          <w:szCs w:val="24"/>
        </w:rPr>
      </w:pPr>
    </w:p>
    <w:p w:rsidR="00980CC2" w:rsidRPr="00530375" w:rsidRDefault="00980CC2" w:rsidP="00980CC2">
      <w:pPr>
        <w:spacing w:after="0" w:line="360" w:lineRule="auto"/>
        <w:jc w:val="both"/>
        <w:rPr>
          <w:rFonts w:ascii="Times New Roman" w:hAnsi="Times New Roman" w:cs="Times New Roman"/>
          <w:i/>
          <w:sz w:val="18"/>
          <w:szCs w:val="18"/>
        </w:rPr>
      </w:pPr>
      <w:r w:rsidRPr="00530375">
        <w:rPr>
          <w:rFonts w:ascii="Times New Roman" w:hAnsi="Times New Roman" w:cs="Times New Roman"/>
          <w:i/>
          <w:sz w:val="18"/>
          <w:szCs w:val="18"/>
        </w:rPr>
        <w:t>Sumber : Data primer yang telah diolah, 2016</w:t>
      </w:r>
    </w:p>
    <w:p w:rsidR="00980CC2" w:rsidRPr="00CC5F8E" w:rsidRDefault="00980CC2" w:rsidP="00CC5F8E">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Berdasarkan Tabel 5.3 di atas terlihat bahwa penerimaan kelurahan baurung dalam setahun pada saat melakukan penangkapan ikan yaitu sebesar Rp 72.841.800,00 sedangkan di kelurahan labuang sebesar Rp 68.577.800,00 untuk biaya selama setahun yaitu di kelurahan baurung sebesar Rp 44.998.080,00 sedangkan di kelurahan labuang sebesar Rp 43.374.950,00. Pendapatan nelayan tangkap kelurahan baurung dalam </w:t>
      </w:r>
      <w:r>
        <w:rPr>
          <w:rFonts w:ascii="Times New Roman" w:hAnsi="Times New Roman" w:cs="Times New Roman"/>
          <w:sz w:val="24"/>
          <w:szCs w:val="24"/>
        </w:rPr>
        <w:lastRenderedPageBreak/>
        <w:t>setahun memperoleh Rp 27. 843.720,00 dan kelurahan labuang memperoleh Rp 25.202.850,00.</w:t>
      </w:r>
    </w:p>
    <w:p w:rsidR="00980CC2" w:rsidRDefault="00980CC2" w:rsidP="00980CC2">
      <w:pPr>
        <w:pStyle w:val="ListParagraph"/>
        <w:spacing w:after="0" w:line="360" w:lineRule="auto"/>
        <w:ind w:hanging="436"/>
        <w:jc w:val="both"/>
        <w:rPr>
          <w:rFonts w:ascii="Times New Roman" w:hAnsi="Times New Roman"/>
          <w:b/>
          <w:sz w:val="24"/>
          <w:lang w:val="id-ID"/>
        </w:rPr>
      </w:pPr>
      <w:r>
        <w:rPr>
          <w:rFonts w:ascii="Times New Roman" w:hAnsi="Times New Roman"/>
          <w:b/>
          <w:sz w:val="24"/>
          <w:lang w:val="id-ID"/>
        </w:rPr>
        <w:t>KESIMPULAN DAN SARAN</w:t>
      </w:r>
    </w:p>
    <w:p w:rsidR="00980CC2" w:rsidRDefault="00980CC2" w:rsidP="00980CC2">
      <w:pPr>
        <w:pStyle w:val="ListParagraph"/>
        <w:spacing w:after="0" w:line="360" w:lineRule="auto"/>
        <w:jc w:val="both"/>
        <w:rPr>
          <w:rFonts w:ascii="Times New Roman" w:hAnsi="Times New Roman"/>
          <w:b/>
          <w:sz w:val="24"/>
          <w:lang w:val="id-ID"/>
        </w:rPr>
      </w:pPr>
    </w:p>
    <w:p w:rsidR="00980CC2" w:rsidRDefault="00980CC2" w:rsidP="00980CC2">
      <w:pPr>
        <w:pStyle w:val="ListParagraph"/>
        <w:numPr>
          <w:ilvl w:val="0"/>
          <w:numId w:val="7"/>
        </w:numPr>
        <w:tabs>
          <w:tab w:val="left" w:pos="426"/>
        </w:tabs>
        <w:spacing w:after="0" w:line="360" w:lineRule="auto"/>
        <w:ind w:left="142" w:firstLine="0"/>
        <w:jc w:val="both"/>
        <w:rPr>
          <w:rFonts w:ascii="Times New Roman" w:hAnsi="Times New Roman"/>
          <w:b/>
          <w:sz w:val="24"/>
        </w:rPr>
      </w:pPr>
      <w:r w:rsidRPr="007C105F">
        <w:rPr>
          <w:rFonts w:ascii="Times New Roman" w:hAnsi="Times New Roman"/>
          <w:b/>
          <w:sz w:val="24"/>
        </w:rPr>
        <w:t>Kesimpulan</w:t>
      </w:r>
    </w:p>
    <w:p w:rsidR="00980CC2" w:rsidRDefault="00980CC2" w:rsidP="00980CC2">
      <w:pPr>
        <w:autoSpaceDE w:val="0"/>
        <w:autoSpaceDN w:val="0"/>
        <w:adjustRightInd w:val="0"/>
        <w:spacing w:after="0" w:line="360" w:lineRule="auto"/>
        <w:ind w:firstLine="851"/>
        <w:jc w:val="both"/>
        <w:rPr>
          <w:rFonts w:ascii="Times New Roman" w:hAnsi="Times New Roman"/>
          <w:sz w:val="24"/>
          <w:szCs w:val="24"/>
        </w:rPr>
      </w:pPr>
    </w:p>
    <w:p w:rsidR="00CC5F8E" w:rsidRPr="00CC5F8E" w:rsidRDefault="00980CC2" w:rsidP="00CC5F8E">
      <w:pPr>
        <w:autoSpaceDE w:val="0"/>
        <w:autoSpaceDN w:val="0"/>
        <w:adjustRightInd w:val="0"/>
        <w:spacing w:after="0" w:line="360" w:lineRule="auto"/>
        <w:ind w:firstLine="851"/>
        <w:jc w:val="both"/>
        <w:rPr>
          <w:rFonts w:ascii="Times New Roman" w:hAnsi="Times New Roman"/>
          <w:sz w:val="24"/>
          <w:szCs w:val="24"/>
        </w:rPr>
      </w:pPr>
      <w:r w:rsidRPr="00BA4398">
        <w:rPr>
          <w:rFonts w:ascii="Times New Roman" w:hAnsi="Times New Roman"/>
          <w:sz w:val="24"/>
          <w:szCs w:val="24"/>
        </w:rPr>
        <w:t xml:space="preserve">Berdasarkan pembahasan </w:t>
      </w:r>
      <w:r>
        <w:rPr>
          <w:rFonts w:ascii="Times New Roman" w:hAnsi="Times New Roman"/>
          <w:sz w:val="24"/>
          <w:szCs w:val="24"/>
        </w:rPr>
        <w:t>hasil penelitian tentang analisis pendapatan nelayan tangkap di Kecamatan Banggae Timur Kabupaten Majene, maka dapat dikemukakan kesimpulan sebagai berikut:</w:t>
      </w:r>
    </w:p>
    <w:p w:rsidR="00CC5F8E" w:rsidRPr="00412483" w:rsidRDefault="00CC5F8E" w:rsidP="001B46E1">
      <w:pPr>
        <w:pStyle w:val="ListParagraph"/>
        <w:numPr>
          <w:ilvl w:val="0"/>
          <w:numId w:val="8"/>
        </w:numPr>
        <w:autoSpaceDE w:val="0"/>
        <w:autoSpaceDN w:val="0"/>
        <w:adjustRightInd w:val="0"/>
        <w:spacing w:after="0" w:line="360" w:lineRule="auto"/>
        <w:ind w:left="360" w:firstLine="491"/>
        <w:jc w:val="both"/>
        <w:rPr>
          <w:rFonts w:ascii="Times New Roman" w:eastAsia="TimesNewRoman" w:hAnsi="Times New Roman" w:cs="Times New Roman"/>
          <w:sz w:val="24"/>
          <w:szCs w:val="24"/>
        </w:rPr>
      </w:pPr>
      <w:r w:rsidRPr="00412483">
        <w:rPr>
          <w:rFonts w:ascii="Times New Roman" w:eastAsia="TimesNewRoman" w:hAnsi="Times New Roman" w:cs="Times New Roman"/>
          <w:sz w:val="24"/>
          <w:szCs w:val="24"/>
        </w:rPr>
        <w:t xml:space="preserve">Penelitian ini menemukan bahwa produksi hasil tangkapan nelayan </w:t>
      </w:r>
      <w:r w:rsidRPr="00412483">
        <w:rPr>
          <w:rFonts w:ascii="Times New Roman" w:eastAsia="TimesNewRoman" w:hAnsi="Times New Roman" w:cs="Times New Roman"/>
          <w:sz w:val="24"/>
          <w:szCs w:val="24"/>
          <w:lang w:val="id-ID"/>
        </w:rPr>
        <w:t xml:space="preserve">tangkap </w:t>
      </w:r>
      <w:r w:rsidRPr="00412483">
        <w:rPr>
          <w:rFonts w:ascii="Times New Roman" w:eastAsia="TimesNewRoman" w:hAnsi="Times New Roman" w:cs="Times New Roman"/>
          <w:sz w:val="24"/>
          <w:szCs w:val="24"/>
        </w:rPr>
        <w:t xml:space="preserve">tertinggi </w:t>
      </w:r>
      <w:r w:rsidRPr="00412483">
        <w:rPr>
          <w:rFonts w:ascii="Times New Roman" w:eastAsia="TimesNewRoman" w:hAnsi="Times New Roman" w:cs="Times New Roman"/>
          <w:sz w:val="24"/>
          <w:szCs w:val="24"/>
          <w:lang w:val="id-ID"/>
        </w:rPr>
        <w:t xml:space="preserve">di Kecamatan Banggae Timur </w:t>
      </w:r>
      <w:r w:rsidRPr="00412483">
        <w:rPr>
          <w:rFonts w:ascii="Times New Roman" w:eastAsia="TimesNewRoman" w:hAnsi="Times New Roman" w:cs="Times New Roman"/>
          <w:sz w:val="24"/>
          <w:szCs w:val="24"/>
        </w:rPr>
        <w:t>terdapat pada Ke</w:t>
      </w:r>
      <w:r w:rsidRPr="00412483">
        <w:rPr>
          <w:rFonts w:ascii="Times New Roman" w:eastAsia="TimesNewRoman" w:hAnsi="Times New Roman" w:cs="Times New Roman"/>
          <w:sz w:val="24"/>
          <w:szCs w:val="24"/>
          <w:lang w:val="id-ID"/>
        </w:rPr>
        <w:t>lurahan Baurung</w:t>
      </w:r>
      <w:r w:rsidRPr="00412483">
        <w:rPr>
          <w:rFonts w:ascii="Times New Roman" w:eastAsia="TimesNewRoman" w:hAnsi="Times New Roman" w:cs="Times New Roman"/>
          <w:sz w:val="24"/>
          <w:szCs w:val="24"/>
        </w:rPr>
        <w:t xml:space="preserve"> terendah </w:t>
      </w:r>
      <w:r w:rsidRPr="00412483">
        <w:rPr>
          <w:rFonts w:ascii="Times New Roman" w:eastAsia="TimesNewRoman" w:hAnsi="Times New Roman" w:cs="Times New Roman"/>
          <w:sz w:val="24"/>
          <w:szCs w:val="24"/>
          <w:lang w:val="id-ID"/>
        </w:rPr>
        <w:t>di Kelurahan Labuang.</w:t>
      </w:r>
    </w:p>
    <w:p w:rsidR="00CC5F8E" w:rsidRPr="005F42E8" w:rsidRDefault="00CC5F8E" w:rsidP="001B46E1">
      <w:pPr>
        <w:pStyle w:val="ListParagraph"/>
        <w:numPr>
          <w:ilvl w:val="0"/>
          <w:numId w:val="8"/>
        </w:numPr>
        <w:autoSpaceDE w:val="0"/>
        <w:autoSpaceDN w:val="0"/>
        <w:adjustRightInd w:val="0"/>
        <w:spacing w:after="0" w:line="360" w:lineRule="auto"/>
        <w:ind w:left="360" w:firstLine="491"/>
        <w:jc w:val="both"/>
        <w:rPr>
          <w:rFonts w:ascii="Times New Roman" w:eastAsia="TimesNewRoman" w:hAnsi="Times New Roman" w:cs="Times New Roman"/>
          <w:sz w:val="24"/>
          <w:szCs w:val="24"/>
        </w:rPr>
      </w:pPr>
      <w:r w:rsidRPr="005F42E8">
        <w:rPr>
          <w:rFonts w:ascii="Times New Roman" w:eastAsia="TimesNewRoman" w:hAnsi="Times New Roman" w:cs="Times New Roman"/>
          <w:sz w:val="24"/>
          <w:szCs w:val="24"/>
        </w:rPr>
        <w:t xml:space="preserve">Pendapatan usaha tangkap nelayan </w:t>
      </w:r>
      <w:r w:rsidRPr="005F42E8">
        <w:rPr>
          <w:rFonts w:ascii="Times New Roman" w:eastAsia="TimesNewRoman" w:hAnsi="Times New Roman" w:cs="Times New Roman"/>
          <w:sz w:val="24"/>
          <w:szCs w:val="24"/>
          <w:lang w:val="id-ID"/>
        </w:rPr>
        <w:t xml:space="preserve">tangkap </w:t>
      </w:r>
      <w:r w:rsidRPr="005F42E8">
        <w:rPr>
          <w:rFonts w:ascii="Times New Roman" w:eastAsia="TimesNewRoman" w:hAnsi="Times New Roman" w:cs="Times New Roman"/>
          <w:sz w:val="24"/>
          <w:szCs w:val="24"/>
        </w:rPr>
        <w:t xml:space="preserve">tertinggi </w:t>
      </w:r>
      <w:r w:rsidRPr="005F42E8">
        <w:rPr>
          <w:rFonts w:ascii="Times New Roman" w:eastAsia="TimesNewRoman" w:hAnsi="Times New Roman" w:cs="Times New Roman"/>
          <w:sz w:val="24"/>
          <w:szCs w:val="24"/>
          <w:lang w:val="id-ID"/>
        </w:rPr>
        <w:t xml:space="preserve">di Kecamatan Banggae Timur </w:t>
      </w:r>
      <w:r w:rsidRPr="005F42E8">
        <w:rPr>
          <w:rFonts w:ascii="Times New Roman" w:eastAsia="TimesNewRoman" w:hAnsi="Times New Roman" w:cs="Times New Roman"/>
          <w:sz w:val="24"/>
          <w:szCs w:val="24"/>
        </w:rPr>
        <w:t>terdapat di Ke</w:t>
      </w:r>
      <w:r w:rsidRPr="005F42E8">
        <w:rPr>
          <w:rFonts w:ascii="Times New Roman" w:eastAsia="TimesNewRoman" w:hAnsi="Times New Roman" w:cs="Times New Roman"/>
          <w:sz w:val="24"/>
          <w:szCs w:val="24"/>
          <w:lang w:val="id-ID"/>
        </w:rPr>
        <w:t>lurahan Baurung</w:t>
      </w:r>
      <w:r w:rsidRPr="005F42E8">
        <w:rPr>
          <w:rFonts w:ascii="Times New Roman" w:eastAsia="TimesNewRoman" w:hAnsi="Times New Roman" w:cs="Times New Roman"/>
          <w:sz w:val="24"/>
          <w:szCs w:val="24"/>
        </w:rPr>
        <w:t xml:space="preserve"> dan terendah </w:t>
      </w:r>
      <w:r w:rsidRPr="005F42E8">
        <w:rPr>
          <w:rFonts w:ascii="Times New Roman" w:eastAsia="TimesNewRoman" w:hAnsi="Times New Roman" w:cs="Times New Roman"/>
          <w:sz w:val="24"/>
          <w:szCs w:val="24"/>
          <w:lang w:val="id-ID"/>
        </w:rPr>
        <w:t xml:space="preserve">di </w:t>
      </w:r>
      <w:r w:rsidRPr="005F42E8">
        <w:rPr>
          <w:rFonts w:ascii="Times New Roman" w:eastAsia="TimesNewRoman" w:hAnsi="Times New Roman" w:cs="Times New Roman"/>
          <w:sz w:val="24"/>
          <w:szCs w:val="24"/>
        </w:rPr>
        <w:t>Ke</w:t>
      </w:r>
      <w:r w:rsidRPr="005F42E8">
        <w:rPr>
          <w:rFonts w:ascii="Times New Roman" w:eastAsia="TimesNewRoman" w:hAnsi="Times New Roman" w:cs="Times New Roman"/>
          <w:sz w:val="24"/>
          <w:szCs w:val="24"/>
          <w:lang w:val="id-ID"/>
        </w:rPr>
        <w:t xml:space="preserve">lurahan </w:t>
      </w:r>
      <w:r w:rsidRPr="005F42E8">
        <w:rPr>
          <w:rFonts w:ascii="Times New Roman" w:eastAsia="TimesNewRoman" w:hAnsi="Times New Roman" w:cs="Times New Roman"/>
          <w:sz w:val="24"/>
          <w:szCs w:val="24"/>
        </w:rPr>
        <w:t xml:space="preserve"> </w:t>
      </w:r>
      <w:r w:rsidRPr="005F42E8">
        <w:rPr>
          <w:rFonts w:ascii="Times New Roman" w:eastAsia="TimesNewRoman" w:hAnsi="Times New Roman" w:cs="Times New Roman"/>
          <w:sz w:val="24"/>
          <w:szCs w:val="24"/>
          <w:lang w:val="id-ID"/>
        </w:rPr>
        <w:t>Labuang</w:t>
      </w:r>
      <w:r w:rsidRPr="005F42E8">
        <w:rPr>
          <w:rFonts w:ascii="Times New Roman" w:eastAsia="TimesNewRoman" w:hAnsi="Times New Roman" w:cs="Times New Roman"/>
          <w:sz w:val="24"/>
          <w:szCs w:val="24"/>
        </w:rPr>
        <w:t>.</w:t>
      </w:r>
      <w:r w:rsidRPr="005F42E8">
        <w:rPr>
          <w:rFonts w:ascii="Times New Roman" w:eastAsia="TimesNewRoman" w:hAnsi="Times New Roman" w:cs="Times New Roman"/>
          <w:sz w:val="24"/>
          <w:szCs w:val="24"/>
          <w:lang w:val="id-ID"/>
        </w:rPr>
        <w:t xml:space="preserve"> </w:t>
      </w:r>
    </w:p>
    <w:p w:rsidR="00CC5F8E" w:rsidRPr="001B46E1" w:rsidRDefault="00CC5F8E" w:rsidP="001B46E1">
      <w:pPr>
        <w:pStyle w:val="ListParagraph"/>
        <w:numPr>
          <w:ilvl w:val="0"/>
          <w:numId w:val="8"/>
        </w:numPr>
        <w:autoSpaceDE w:val="0"/>
        <w:autoSpaceDN w:val="0"/>
        <w:adjustRightInd w:val="0"/>
        <w:spacing w:line="360" w:lineRule="auto"/>
        <w:ind w:left="360" w:firstLine="491"/>
        <w:jc w:val="both"/>
        <w:rPr>
          <w:rFonts w:ascii="Times New Roman" w:hAnsi="Times New Roman"/>
          <w:sz w:val="24"/>
          <w:szCs w:val="24"/>
          <w:lang w:val="id-ID"/>
        </w:rPr>
      </w:pPr>
      <w:r w:rsidRPr="007E7936">
        <w:rPr>
          <w:rFonts w:ascii="Times New Roman" w:eastAsia="TimesNewRoman" w:hAnsi="Times New Roman" w:cs="Times New Roman"/>
          <w:sz w:val="24"/>
          <w:szCs w:val="24"/>
        </w:rPr>
        <w:t xml:space="preserve">Pendapatan usaha tangkap nelayan perahu motor dipengaruhi oleh </w:t>
      </w:r>
      <w:r>
        <w:rPr>
          <w:rFonts w:ascii="Times New Roman" w:eastAsia="TimesNewRoman" w:hAnsi="Times New Roman" w:cs="Times New Roman"/>
          <w:sz w:val="24"/>
          <w:szCs w:val="24"/>
          <w:lang w:val="id-ID"/>
        </w:rPr>
        <w:t>musim/iklim saat me</w:t>
      </w:r>
      <w:r w:rsidRPr="007E7936">
        <w:rPr>
          <w:rFonts w:ascii="Times New Roman" w:eastAsia="TimesNewRoman" w:hAnsi="Times New Roman" w:cs="Times New Roman"/>
          <w:sz w:val="24"/>
          <w:szCs w:val="24"/>
          <w:lang w:val="id-ID"/>
        </w:rPr>
        <w:t>l</w:t>
      </w:r>
      <w:r>
        <w:rPr>
          <w:rFonts w:ascii="Times New Roman" w:eastAsia="TimesNewRoman" w:hAnsi="Times New Roman" w:cs="Times New Roman"/>
          <w:sz w:val="24"/>
          <w:szCs w:val="24"/>
          <w:lang w:val="id-ID"/>
        </w:rPr>
        <w:t>a</w:t>
      </w:r>
      <w:r w:rsidRPr="007E7936">
        <w:rPr>
          <w:rFonts w:ascii="Times New Roman" w:eastAsia="TimesNewRoman" w:hAnsi="Times New Roman" w:cs="Times New Roman"/>
          <w:sz w:val="24"/>
          <w:szCs w:val="24"/>
          <w:lang w:val="id-ID"/>
        </w:rPr>
        <w:t xml:space="preserve">ut, </w:t>
      </w:r>
      <w:r w:rsidRPr="007E7936">
        <w:rPr>
          <w:rFonts w:ascii="Times New Roman" w:eastAsia="TimesNewRoman" w:hAnsi="Times New Roman" w:cs="Times New Roman"/>
          <w:sz w:val="24"/>
          <w:szCs w:val="24"/>
        </w:rPr>
        <w:t>harga minyak tanah</w:t>
      </w:r>
      <w:r w:rsidRPr="007E7936">
        <w:rPr>
          <w:rFonts w:ascii="Times New Roman" w:eastAsia="TimesNewRoman" w:hAnsi="Times New Roman" w:cs="Times New Roman"/>
          <w:sz w:val="24"/>
          <w:szCs w:val="24"/>
          <w:lang w:val="id-ID"/>
        </w:rPr>
        <w:t xml:space="preserve">, </w:t>
      </w:r>
      <w:r w:rsidRPr="007E7936">
        <w:rPr>
          <w:rFonts w:ascii="Times New Roman" w:eastAsia="TimesNewRoman" w:hAnsi="Times New Roman" w:cs="Times New Roman"/>
          <w:sz w:val="24"/>
          <w:szCs w:val="24"/>
        </w:rPr>
        <w:lastRenderedPageBreak/>
        <w:t>harga bensin</w:t>
      </w:r>
      <w:r>
        <w:rPr>
          <w:rFonts w:ascii="Times New Roman" w:eastAsia="TimesNewRoman" w:hAnsi="Times New Roman" w:cs="Times New Roman"/>
          <w:sz w:val="24"/>
          <w:szCs w:val="24"/>
          <w:lang w:val="id-ID"/>
        </w:rPr>
        <w:t>, harga rokok dan kebutuhan yang digunakan pada saat melaut.</w:t>
      </w:r>
    </w:p>
    <w:p w:rsidR="00980CC2" w:rsidRDefault="00980CC2" w:rsidP="00980CC2">
      <w:pPr>
        <w:pStyle w:val="ListParagraph"/>
        <w:autoSpaceDE w:val="0"/>
        <w:autoSpaceDN w:val="0"/>
        <w:adjustRightInd w:val="0"/>
        <w:spacing w:after="0" w:line="360" w:lineRule="auto"/>
        <w:ind w:left="142"/>
        <w:jc w:val="both"/>
        <w:rPr>
          <w:rFonts w:ascii="Times New Roman" w:hAnsi="Times New Roman"/>
          <w:b/>
          <w:sz w:val="24"/>
          <w:szCs w:val="24"/>
          <w:lang w:val="id-ID"/>
        </w:rPr>
      </w:pPr>
      <w:r w:rsidRPr="007F57ED">
        <w:rPr>
          <w:rFonts w:ascii="Times New Roman" w:hAnsi="Times New Roman"/>
          <w:b/>
          <w:sz w:val="24"/>
          <w:szCs w:val="24"/>
          <w:lang w:val="id-ID"/>
        </w:rPr>
        <w:t>B. Saran</w:t>
      </w:r>
    </w:p>
    <w:p w:rsidR="00980CC2" w:rsidRPr="004E5B6D" w:rsidRDefault="00980CC2" w:rsidP="00980CC2">
      <w:pPr>
        <w:pStyle w:val="ListParagraph"/>
        <w:autoSpaceDE w:val="0"/>
        <w:autoSpaceDN w:val="0"/>
        <w:adjustRightInd w:val="0"/>
        <w:spacing w:after="0" w:line="360" w:lineRule="auto"/>
        <w:ind w:left="0" w:firstLine="851"/>
        <w:jc w:val="both"/>
        <w:rPr>
          <w:rFonts w:ascii="Times New Roman" w:hAnsi="Times New Roman" w:cs="Times New Roman"/>
          <w:sz w:val="24"/>
          <w:szCs w:val="24"/>
          <w:lang w:val="id-ID"/>
        </w:rPr>
      </w:pPr>
      <w:r w:rsidRPr="004E5B6D">
        <w:rPr>
          <w:rFonts w:ascii="Times New Roman" w:hAnsi="Times New Roman" w:cs="Times New Roman"/>
          <w:sz w:val="24"/>
          <w:szCs w:val="24"/>
          <w:lang w:val="id-ID"/>
        </w:rPr>
        <w:t>Berdasarkan kesimpulan</w:t>
      </w:r>
      <w:r>
        <w:rPr>
          <w:rFonts w:ascii="Times New Roman" w:hAnsi="Times New Roman" w:cs="Times New Roman"/>
          <w:sz w:val="24"/>
          <w:szCs w:val="24"/>
          <w:lang w:val="id-ID"/>
        </w:rPr>
        <w:t xml:space="preserve"> </w:t>
      </w:r>
      <w:r w:rsidRPr="004E5B6D">
        <w:rPr>
          <w:rFonts w:ascii="Times New Roman" w:hAnsi="Times New Roman" w:cs="Times New Roman"/>
          <w:sz w:val="24"/>
          <w:szCs w:val="24"/>
          <w:lang w:val="id-ID"/>
        </w:rPr>
        <w:t>di atas, penulis dapat memberikan saran sebagai berikut:</w:t>
      </w:r>
    </w:p>
    <w:p w:rsidR="00980CC2" w:rsidRPr="00957877" w:rsidRDefault="00980CC2" w:rsidP="00957877">
      <w:pPr>
        <w:pStyle w:val="ListParagraph"/>
        <w:numPr>
          <w:ilvl w:val="1"/>
          <w:numId w:val="9"/>
        </w:numPr>
        <w:autoSpaceDE w:val="0"/>
        <w:autoSpaceDN w:val="0"/>
        <w:adjustRightInd w:val="0"/>
        <w:spacing w:line="360" w:lineRule="auto"/>
        <w:ind w:left="284" w:hanging="284"/>
        <w:jc w:val="both"/>
        <w:rPr>
          <w:rFonts w:ascii="Times New Roman" w:eastAsia="TimesNewRoman" w:hAnsi="Times New Roman" w:cs="Times New Roman"/>
          <w:sz w:val="24"/>
          <w:szCs w:val="24"/>
          <w:lang w:val="id-ID"/>
        </w:rPr>
      </w:pPr>
      <w:r w:rsidRPr="004E5B6D">
        <w:rPr>
          <w:rFonts w:ascii="Times New Roman" w:eastAsia="TimesNewRoman" w:hAnsi="Times New Roman" w:cs="Times New Roman"/>
          <w:sz w:val="24"/>
          <w:szCs w:val="24"/>
          <w:lang w:val="id-ID"/>
        </w:rPr>
        <w:t>Adanya dukungan armada laut dan alat tangkap sehingga dari jumlah nelayan yang ada dapat meningkatkan jumlah trip penangkapan dan otomatis akan menambah pendapatannya. Untuk itu diperlukan adanya bantuan berupa peningkatan armada laut untuk mencapai  daerah penagkapan ikan</w:t>
      </w:r>
      <w:r w:rsidR="00957877">
        <w:rPr>
          <w:rFonts w:ascii="Times New Roman" w:eastAsia="TimesNewRoman" w:hAnsi="Times New Roman" w:cs="Times New Roman"/>
          <w:sz w:val="24"/>
          <w:szCs w:val="24"/>
          <w:lang w:val="id-ID"/>
        </w:rPr>
        <w:t xml:space="preserve"> </w:t>
      </w:r>
      <w:r w:rsidR="00957877" w:rsidRPr="00957877">
        <w:rPr>
          <w:rFonts w:ascii="Times New Roman" w:eastAsia="TimesNewRoman" w:hAnsi="Times New Roman" w:cs="Times New Roman"/>
          <w:i/>
          <w:sz w:val="24"/>
          <w:szCs w:val="24"/>
          <w:lang w:val="id-ID"/>
        </w:rPr>
        <w:t>fishing</w:t>
      </w:r>
      <w:r w:rsidRPr="00957877">
        <w:rPr>
          <w:rFonts w:ascii="Times New Roman" w:eastAsia="TimesNewRoman" w:hAnsi="Times New Roman" w:cs="Times New Roman"/>
          <w:i/>
          <w:sz w:val="24"/>
          <w:szCs w:val="24"/>
          <w:lang w:val="id-ID"/>
        </w:rPr>
        <w:t xml:space="preserve"> </w:t>
      </w:r>
      <w:r w:rsidRPr="004E5B6D">
        <w:rPr>
          <w:rFonts w:ascii="Times New Roman" w:eastAsia="TimesNewRoman" w:hAnsi="Times New Roman" w:cs="Times New Roman"/>
          <w:sz w:val="24"/>
          <w:szCs w:val="24"/>
          <w:lang w:val="id-ID"/>
        </w:rPr>
        <w:t>peningkatan jumlah tripnya akan lebih meningkatkan hasil tangkapannya. Hal ini juga telah mengacu pada program pemerintah tahun 2010 melalui kementerian kelautan dan perikanan</w:t>
      </w:r>
      <w:r>
        <w:rPr>
          <w:rFonts w:ascii="Times New Roman" w:eastAsia="TimesNewRoman" w:hAnsi="Times New Roman" w:cs="Times New Roman"/>
          <w:sz w:val="24"/>
          <w:szCs w:val="24"/>
          <w:lang w:val="id-ID"/>
        </w:rPr>
        <w:t xml:space="preserve"> serta perlunya </w:t>
      </w:r>
      <w:r w:rsidRPr="008002AC">
        <w:rPr>
          <w:rFonts w:ascii="Times New Roman" w:eastAsia="TimesNewRoman" w:hAnsi="Times New Roman" w:cs="Times New Roman"/>
          <w:sz w:val="24"/>
          <w:szCs w:val="24"/>
          <w:lang w:val="id-ID"/>
        </w:rPr>
        <w:t xml:space="preserve">kerjasama pemerintah daerah setempat dalam hal pengenalan teknologi yang lebih baik lagi serta lembaga permodalan yang bersifat formal untuk memberikan bantuan modal pada kelompok nelayan tangkap sehingga </w:t>
      </w:r>
      <w:r w:rsidRPr="008002AC">
        <w:rPr>
          <w:rFonts w:ascii="Times New Roman" w:eastAsia="TimesNewRoman" w:hAnsi="Times New Roman" w:cs="Times New Roman"/>
          <w:sz w:val="24"/>
          <w:szCs w:val="24"/>
          <w:lang w:val="id-ID"/>
        </w:rPr>
        <w:lastRenderedPageBreak/>
        <w:t>pend</w:t>
      </w:r>
      <w:r w:rsidR="00957877">
        <w:rPr>
          <w:rFonts w:ascii="Times New Roman" w:eastAsia="TimesNewRoman" w:hAnsi="Times New Roman" w:cs="Times New Roman"/>
          <w:sz w:val="24"/>
          <w:szCs w:val="24"/>
          <w:lang w:val="id-ID"/>
        </w:rPr>
        <w:t>apatan dapat lebih ditingkatkan.</w:t>
      </w:r>
    </w:p>
    <w:p w:rsidR="00980CC2" w:rsidRDefault="00980CC2" w:rsidP="00980CC2">
      <w:pPr>
        <w:autoSpaceDE w:val="0"/>
        <w:autoSpaceDN w:val="0"/>
        <w:adjustRightInd w:val="0"/>
        <w:spacing w:after="0" w:line="240" w:lineRule="auto"/>
        <w:jc w:val="center"/>
        <w:rPr>
          <w:rFonts w:ascii="Times New Roman" w:hAnsi="Times New Roman" w:cs="Times New Roman"/>
          <w:b/>
          <w:bCs/>
          <w:color w:val="000000"/>
          <w:sz w:val="23"/>
          <w:szCs w:val="23"/>
        </w:rPr>
      </w:pPr>
    </w:p>
    <w:p w:rsidR="00980CC2" w:rsidRDefault="00980CC2" w:rsidP="00980CC2">
      <w:pPr>
        <w:autoSpaceDE w:val="0"/>
        <w:autoSpaceDN w:val="0"/>
        <w:adjustRightInd w:val="0"/>
        <w:spacing w:after="0" w:line="240" w:lineRule="auto"/>
        <w:jc w:val="center"/>
        <w:rPr>
          <w:rFonts w:ascii="Times New Roman" w:hAnsi="Times New Roman" w:cs="Times New Roman"/>
          <w:color w:val="000000"/>
          <w:sz w:val="23"/>
          <w:szCs w:val="23"/>
        </w:rPr>
      </w:pPr>
      <w:r w:rsidRPr="00BD26BD">
        <w:rPr>
          <w:rFonts w:ascii="Times New Roman" w:hAnsi="Times New Roman" w:cs="Times New Roman"/>
          <w:b/>
          <w:bCs/>
          <w:color w:val="000000"/>
          <w:sz w:val="23"/>
          <w:szCs w:val="23"/>
        </w:rPr>
        <w:t>DAFTAR PUSTAKA</w:t>
      </w:r>
    </w:p>
    <w:p w:rsidR="00980CC2" w:rsidRDefault="00980CC2" w:rsidP="00980CC2">
      <w:pPr>
        <w:autoSpaceDE w:val="0"/>
        <w:autoSpaceDN w:val="0"/>
        <w:adjustRightInd w:val="0"/>
        <w:spacing w:after="0" w:line="480" w:lineRule="auto"/>
        <w:jc w:val="both"/>
        <w:rPr>
          <w:rFonts w:ascii="Times New Roman" w:hAnsi="Times New Roman" w:cs="Times New Roman"/>
          <w:color w:val="000000"/>
          <w:sz w:val="23"/>
          <w:szCs w:val="23"/>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B14D9F">
        <w:rPr>
          <w:rFonts w:ascii="Times New Roman" w:hAnsi="Times New Roman" w:cs="Times New Roman"/>
          <w:color w:val="000000"/>
          <w:sz w:val="24"/>
          <w:szCs w:val="24"/>
        </w:rPr>
        <w:t xml:space="preserve">Adkisson J., Ronald. 2005. </w:t>
      </w:r>
      <w:r w:rsidRPr="00B14D9F">
        <w:rPr>
          <w:rFonts w:ascii="Times New Roman" w:hAnsi="Times New Roman" w:cs="Times New Roman"/>
          <w:i/>
          <w:iCs/>
          <w:color w:val="000000"/>
          <w:sz w:val="24"/>
          <w:szCs w:val="24"/>
        </w:rPr>
        <w:t>Financing Accout Receivable for Retirement and Asset Protection</w:t>
      </w:r>
      <w:r w:rsidRPr="00B14D9F">
        <w:rPr>
          <w:rFonts w:ascii="Times New Roman" w:hAnsi="Times New Roman" w:cs="Times New Roman"/>
          <w:color w:val="000000"/>
          <w:sz w:val="24"/>
          <w:szCs w:val="24"/>
        </w:rPr>
        <w:t xml:space="preserve">. United States: I Universe, Badan Pusat Statistik (BPS). 2011. </w:t>
      </w:r>
      <w:r w:rsidRPr="00B14D9F">
        <w:rPr>
          <w:rFonts w:ascii="Times New Roman" w:hAnsi="Times New Roman" w:cs="Times New Roman"/>
          <w:i/>
          <w:iCs/>
          <w:color w:val="000000"/>
          <w:sz w:val="24"/>
          <w:szCs w:val="24"/>
        </w:rPr>
        <w:t>Kecamatan Taman Dalam Angka</w:t>
      </w:r>
      <w:r w:rsidRPr="00B14D9F">
        <w:rPr>
          <w:rFonts w:ascii="Times New Roman" w:hAnsi="Times New Roman" w:cs="Times New Roman"/>
          <w:color w:val="000000"/>
          <w:sz w:val="24"/>
          <w:szCs w:val="24"/>
        </w:rPr>
        <w:t>. Semarang: BPS.</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2F5F36"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Badan Pusat Statistik Kabupaten Majene. 2015. </w:t>
      </w:r>
      <w:r>
        <w:rPr>
          <w:rFonts w:ascii="Times New Roman" w:hAnsi="Times New Roman" w:cs="Times New Roman"/>
          <w:i/>
          <w:color w:val="000000"/>
          <w:sz w:val="24"/>
          <w:szCs w:val="24"/>
        </w:rPr>
        <w:t>Banggae Timur Dalam Angka 2015.</w:t>
      </w:r>
      <w:r>
        <w:rPr>
          <w:rFonts w:ascii="Times New Roman" w:hAnsi="Times New Roman" w:cs="Times New Roman"/>
          <w:color w:val="000000"/>
          <w:sz w:val="24"/>
          <w:szCs w:val="24"/>
        </w:rPr>
        <w:t xml:space="preserve"> Majene : Badan Pusat Statistik Kabupaten Majene</w:t>
      </w:r>
    </w:p>
    <w:p w:rsidR="00980CC2" w:rsidRPr="00B14D9F"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Cornelis. R. 1994</w:t>
      </w:r>
      <w:r w:rsidRPr="00B14D9F">
        <w:rPr>
          <w:rFonts w:ascii="Times New Roman" w:hAnsi="Times New Roman" w:cs="Times New Roman"/>
          <w:color w:val="000000"/>
          <w:sz w:val="24"/>
          <w:szCs w:val="24"/>
        </w:rPr>
        <w:t xml:space="preserve">. </w:t>
      </w:r>
      <w:r w:rsidRPr="00B14D9F">
        <w:rPr>
          <w:rFonts w:ascii="Times New Roman" w:hAnsi="Times New Roman" w:cs="Times New Roman"/>
          <w:i/>
          <w:iCs/>
          <w:color w:val="000000"/>
          <w:sz w:val="24"/>
          <w:szCs w:val="24"/>
        </w:rPr>
        <w:t xml:space="preserve">Perekonomian Indonesia. </w:t>
      </w:r>
      <w:r w:rsidRPr="00B14D9F">
        <w:rPr>
          <w:rFonts w:ascii="Times New Roman" w:hAnsi="Times New Roman" w:cs="Times New Roman"/>
          <w:color w:val="000000"/>
          <w:sz w:val="24"/>
          <w:szCs w:val="24"/>
        </w:rPr>
        <w:t>Liberti. Yogyakarta. Dahuri</w:t>
      </w:r>
      <w:r w:rsidRPr="00B14D9F">
        <w:rPr>
          <w:rFonts w:ascii="Times New Roman" w:hAnsi="Times New Roman" w:cs="Times New Roman"/>
          <w:i/>
          <w:iCs/>
          <w:color w:val="000000"/>
          <w:sz w:val="24"/>
          <w:szCs w:val="24"/>
        </w:rPr>
        <w:t xml:space="preserve">,R. </w:t>
      </w:r>
      <w:r w:rsidRPr="00B14D9F">
        <w:rPr>
          <w:rFonts w:ascii="Times New Roman" w:hAnsi="Times New Roman" w:cs="Times New Roman"/>
          <w:color w:val="000000"/>
          <w:sz w:val="24"/>
          <w:szCs w:val="24"/>
        </w:rPr>
        <w:t xml:space="preserve">2003. </w:t>
      </w:r>
      <w:r w:rsidRPr="00B14D9F">
        <w:rPr>
          <w:rFonts w:ascii="Times New Roman" w:hAnsi="Times New Roman" w:cs="Times New Roman"/>
          <w:i/>
          <w:iCs/>
          <w:color w:val="000000"/>
          <w:sz w:val="24"/>
          <w:szCs w:val="24"/>
        </w:rPr>
        <w:t>Keanekaragaman Hayati Laut, Aset Pembangunan Berkelanjutan. Indonesia</w:t>
      </w:r>
      <w:r w:rsidRPr="00B14D9F">
        <w:rPr>
          <w:rFonts w:ascii="Times New Roman" w:hAnsi="Times New Roman" w:cs="Times New Roman"/>
          <w:color w:val="000000"/>
          <w:sz w:val="24"/>
          <w:szCs w:val="24"/>
        </w:rPr>
        <w:t xml:space="preserve">. PT Gramedia </w:t>
      </w:r>
      <w:r w:rsidRPr="00B14D9F">
        <w:rPr>
          <w:rFonts w:ascii="Times New Roman" w:hAnsi="Times New Roman" w:cs="Times New Roman"/>
          <w:i/>
          <w:iCs/>
          <w:color w:val="000000"/>
          <w:sz w:val="24"/>
          <w:szCs w:val="24"/>
        </w:rPr>
        <w:t xml:space="preserve">Pustaka </w:t>
      </w:r>
      <w:r w:rsidRPr="00B14D9F">
        <w:rPr>
          <w:rFonts w:ascii="Times New Roman" w:hAnsi="Times New Roman" w:cs="Times New Roman"/>
          <w:color w:val="000000"/>
          <w:sz w:val="24"/>
          <w:szCs w:val="24"/>
        </w:rPr>
        <w:t>Utama, Jakarta.</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Darwis, Muhammad. 2006. </w:t>
      </w:r>
      <w:r>
        <w:rPr>
          <w:rFonts w:ascii="Times New Roman" w:hAnsi="Times New Roman" w:cs="Times New Roman"/>
          <w:i/>
          <w:color w:val="000000"/>
          <w:sz w:val="24"/>
          <w:szCs w:val="24"/>
        </w:rPr>
        <w:t xml:space="preserve">Perikanan &amp; Kelautan Majene "Mesin Uang Raksasa Yang Dilupakan". </w:t>
      </w:r>
      <w:r>
        <w:rPr>
          <w:rFonts w:ascii="Times New Roman" w:hAnsi="Times New Roman" w:cs="Times New Roman"/>
          <w:color w:val="000000"/>
          <w:sz w:val="24"/>
          <w:szCs w:val="24"/>
        </w:rPr>
        <w:t xml:space="preserve">Majene : Pemerintah Kabupaten Majene. </w:t>
      </w:r>
      <w:r w:rsidRPr="00B14D9F">
        <w:rPr>
          <w:rFonts w:ascii="Times New Roman" w:hAnsi="Times New Roman" w:cs="Times New Roman"/>
          <w:color w:val="000000"/>
          <w:sz w:val="24"/>
          <w:szCs w:val="24"/>
        </w:rPr>
        <w:t xml:space="preserve"> </w:t>
      </w:r>
    </w:p>
    <w:p w:rsidR="00980CC2" w:rsidRPr="00B14D9F"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Eko Sugiharto,. </w:t>
      </w:r>
      <w:r w:rsidRPr="00BD26BD">
        <w:rPr>
          <w:rFonts w:ascii="Times New Roman" w:hAnsi="Times New Roman" w:cs="Times New Roman"/>
          <w:color w:val="000000"/>
          <w:sz w:val="23"/>
          <w:szCs w:val="23"/>
        </w:rPr>
        <w:t xml:space="preserve">2006. </w:t>
      </w:r>
      <w:r w:rsidRPr="00BD26BD">
        <w:rPr>
          <w:rFonts w:ascii="Times New Roman" w:hAnsi="Times New Roman" w:cs="Times New Roman"/>
          <w:i/>
          <w:iCs/>
          <w:color w:val="000000"/>
          <w:sz w:val="23"/>
          <w:szCs w:val="23"/>
        </w:rPr>
        <w:t xml:space="preserve">Tingkat Kesejahteraan Masyarakat Nelayan Desa Benua Baru. </w:t>
      </w:r>
      <w:r w:rsidRPr="00BD26BD">
        <w:rPr>
          <w:rFonts w:ascii="Times New Roman" w:hAnsi="Times New Roman" w:cs="Times New Roman"/>
          <w:color w:val="000000"/>
          <w:sz w:val="23"/>
          <w:szCs w:val="23"/>
        </w:rPr>
        <w:t xml:space="preserve">Ilir berdasarkan Indikator Badan Pusat Statistik. Skripsi. Samarainda. Unmul. </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sidRPr="00BD26BD">
        <w:rPr>
          <w:rFonts w:ascii="Times New Roman" w:hAnsi="Times New Roman" w:cs="Times New Roman"/>
          <w:color w:val="000000"/>
          <w:sz w:val="23"/>
          <w:szCs w:val="23"/>
        </w:rPr>
        <w:t xml:space="preserve">Ferdinand. 2006. </w:t>
      </w:r>
      <w:r w:rsidRPr="00BD26BD">
        <w:rPr>
          <w:rFonts w:ascii="Times New Roman" w:hAnsi="Times New Roman" w:cs="Times New Roman"/>
          <w:i/>
          <w:iCs/>
          <w:color w:val="000000"/>
          <w:sz w:val="23"/>
          <w:szCs w:val="23"/>
        </w:rPr>
        <w:t xml:space="preserve">Metode Penelitian Manajemen: Pedoman Penelitian untuk. Penulisan Skripsi, Tesis, dan Disertasi Ilmu Ekonomi, </w:t>
      </w:r>
      <w:r w:rsidRPr="00BD26BD">
        <w:rPr>
          <w:rFonts w:ascii="Times New Roman" w:hAnsi="Times New Roman" w:cs="Times New Roman"/>
          <w:color w:val="000000"/>
          <w:sz w:val="23"/>
          <w:szCs w:val="23"/>
        </w:rPr>
        <w:t xml:space="preserve">Penerbit: Badan Penerbit Universitas Diponegoro. Semarang. </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Gujarati. </w:t>
      </w:r>
      <w:r w:rsidRPr="00BD26BD">
        <w:rPr>
          <w:rFonts w:ascii="Times New Roman" w:hAnsi="Times New Roman" w:cs="Times New Roman"/>
          <w:color w:val="000000"/>
          <w:sz w:val="23"/>
          <w:szCs w:val="23"/>
        </w:rPr>
        <w:t>2003</w:t>
      </w:r>
      <w:r>
        <w:rPr>
          <w:rFonts w:ascii="Times New Roman" w:hAnsi="Times New Roman" w:cs="Times New Roman"/>
          <w:color w:val="000000"/>
          <w:sz w:val="23"/>
          <w:szCs w:val="23"/>
        </w:rPr>
        <w:t>.</w:t>
      </w:r>
      <w:r w:rsidRPr="00BD26BD">
        <w:rPr>
          <w:rFonts w:ascii="Times New Roman" w:hAnsi="Times New Roman" w:cs="Times New Roman"/>
          <w:color w:val="000000"/>
          <w:sz w:val="23"/>
          <w:szCs w:val="23"/>
        </w:rPr>
        <w:t xml:space="preserve"> “</w:t>
      </w:r>
      <w:r w:rsidRPr="00BD26BD">
        <w:rPr>
          <w:rFonts w:ascii="Times New Roman" w:hAnsi="Times New Roman" w:cs="Times New Roman"/>
          <w:i/>
          <w:iCs/>
          <w:color w:val="000000"/>
          <w:sz w:val="23"/>
          <w:szCs w:val="23"/>
        </w:rPr>
        <w:t>Basic Econometrics</w:t>
      </w:r>
      <w:r w:rsidRPr="00BD26BD">
        <w:rPr>
          <w:rFonts w:ascii="Times New Roman" w:hAnsi="Times New Roman" w:cs="Times New Roman"/>
          <w:color w:val="000000"/>
          <w:sz w:val="23"/>
          <w:szCs w:val="23"/>
        </w:rPr>
        <w:t>” fourth edition McGraw-Hill,. New York Jhingan</w:t>
      </w:r>
      <w:r w:rsidRPr="00BD26BD">
        <w:rPr>
          <w:rFonts w:ascii="Times New Roman" w:hAnsi="Times New Roman" w:cs="Times New Roman"/>
          <w:i/>
          <w:iCs/>
          <w:color w:val="000000"/>
          <w:sz w:val="23"/>
          <w:szCs w:val="23"/>
        </w:rPr>
        <w:t xml:space="preserve">, </w:t>
      </w:r>
      <w:r w:rsidRPr="00BD26BD">
        <w:rPr>
          <w:rFonts w:ascii="Times New Roman" w:hAnsi="Times New Roman" w:cs="Times New Roman"/>
          <w:color w:val="000000"/>
          <w:sz w:val="23"/>
          <w:szCs w:val="23"/>
        </w:rPr>
        <w:t>M.L. (</w:t>
      </w:r>
      <w:r w:rsidRPr="00BD26BD">
        <w:rPr>
          <w:rFonts w:ascii="Times New Roman" w:hAnsi="Times New Roman" w:cs="Times New Roman"/>
          <w:i/>
          <w:iCs/>
          <w:color w:val="000000"/>
          <w:sz w:val="23"/>
          <w:szCs w:val="23"/>
        </w:rPr>
        <w:t>1983</w:t>
      </w:r>
      <w:r w:rsidRPr="00BD26BD">
        <w:rPr>
          <w:rFonts w:ascii="Times New Roman" w:hAnsi="Times New Roman" w:cs="Times New Roman"/>
          <w:color w:val="000000"/>
          <w:sz w:val="23"/>
          <w:szCs w:val="23"/>
        </w:rPr>
        <w:t xml:space="preserve">). </w:t>
      </w:r>
      <w:r w:rsidRPr="00BD26BD">
        <w:rPr>
          <w:rFonts w:ascii="Times New Roman" w:hAnsi="Times New Roman" w:cs="Times New Roman"/>
          <w:i/>
          <w:iCs/>
          <w:color w:val="000000"/>
          <w:sz w:val="23"/>
          <w:szCs w:val="23"/>
        </w:rPr>
        <w:t>Ekonomi Pembangunan Dan Perencanaan</w:t>
      </w:r>
      <w:r w:rsidRPr="00BD26BD">
        <w:rPr>
          <w:rFonts w:ascii="Times New Roman" w:hAnsi="Times New Roman" w:cs="Times New Roman"/>
          <w:color w:val="000000"/>
          <w:sz w:val="23"/>
          <w:szCs w:val="23"/>
        </w:rPr>
        <w:t>, Edisi. Keenambelas.</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Kinseng, Rilus A. 2014. </w:t>
      </w:r>
      <w:r>
        <w:rPr>
          <w:rFonts w:ascii="Times New Roman" w:hAnsi="Times New Roman" w:cs="Times New Roman"/>
          <w:i/>
          <w:color w:val="000000"/>
          <w:sz w:val="23"/>
          <w:szCs w:val="23"/>
        </w:rPr>
        <w:t xml:space="preserve">Konflik Nelayan. </w:t>
      </w:r>
      <w:r>
        <w:rPr>
          <w:rFonts w:ascii="Times New Roman" w:hAnsi="Times New Roman" w:cs="Times New Roman"/>
          <w:color w:val="000000"/>
          <w:sz w:val="23"/>
          <w:szCs w:val="23"/>
        </w:rPr>
        <w:t>Jakarta : Yayasan Pustaka  Obor Indonesia</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Pr="002F5F36"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Kordi, M. Ghufran H. 2015. </w:t>
      </w:r>
      <w:r>
        <w:rPr>
          <w:rFonts w:ascii="Times New Roman" w:hAnsi="Times New Roman" w:cs="Times New Roman"/>
          <w:i/>
          <w:color w:val="000000"/>
          <w:sz w:val="23"/>
          <w:szCs w:val="23"/>
        </w:rPr>
        <w:t xml:space="preserve">Pengelolaan Perikanan Indonesia Catatan Mengenai Potensi, Permasalahan &amp; Prospeknya. </w:t>
      </w:r>
      <w:r>
        <w:rPr>
          <w:rFonts w:ascii="Times New Roman" w:hAnsi="Times New Roman" w:cs="Times New Roman"/>
          <w:color w:val="000000"/>
          <w:sz w:val="23"/>
          <w:szCs w:val="23"/>
        </w:rPr>
        <w:t>Yogyakarta : Pustaka Baru Press.</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Kusnadi. 2007. </w:t>
      </w:r>
      <w:r>
        <w:rPr>
          <w:rFonts w:ascii="Times New Roman" w:hAnsi="Times New Roman" w:cs="Times New Roman"/>
          <w:i/>
          <w:color w:val="000000"/>
          <w:sz w:val="23"/>
          <w:szCs w:val="23"/>
        </w:rPr>
        <w:t xml:space="preserve">Jaminan Sosial Nelayan. </w:t>
      </w:r>
      <w:r>
        <w:rPr>
          <w:rFonts w:ascii="Times New Roman" w:hAnsi="Times New Roman" w:cs="Times New Roman"/>
          <w:color w:val="000000"/>
          <w:sz w:val="23"/>
          <w:szCs w:val="23"/>
        </w:rPr>
        <w:t>Yogyakarta : LKiS</w:t>
      </w:r>
      <w:r w:rsidRPr="00BD26BD">
        <w:rPr>
          <w:rFonts w:ascii="Times New Roman" w:hAnsi="Times New Roman" w:cs="Times New Roman"/>
          <w:color w:val="000000"/>
          <w:sz w:val="23"/>
          <w:szCs w:val="23"/>
        </w:rPr>
        <w:t xml:space="preserve"> </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Kusnadi. 2015 . </w:t>
      </w:r>
      <w:r>
        <w:rPr>
          <w:rFonts w:ascii="Times New Roman" w:hAnsi="Times New Roman" w:cs="Times New Roman"/>
          <w:i/>
          <w:color w:val="000000"/>
          <w:sz w:val="23"/>
          <w:szCs w:val="23"/>
        </w:rPr>
        <w:t>Pembangunan Wilayah Pesisir Terpadu Strategi Mengatasi Kemiskinan Nelayan .</w:t>
      </w:r>
      <w:r>
        <w:rPr>
          <w:rFonts w:ascii="Times New Roman" w:hAnsi="Times New Roman" w:cs="Times New Roman"/>
          <w:color w:val="000000"/>
          <w:sz w:val="23"/>
          <w:szCs w:val="23"/>
        </w:rPr>
        <w:t xml:space="preserve"> Yogyakarta : Graha Ilmu.</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Pr="002F5F36"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Limbong, Bernhard. 2013. </w:t>
      </w:r>
      <w:r>
        <w:rPr>
          <w:rFonts w:ascii="Times New Roman" w:hAnsi="Times New Roman" w:cs="Times New Roman"/>
          <w:i/>
          <w:color w:val="000000"/>
          <w:sz w:val="23"/>
          <w:szCs w:val="23"/>
        </w:rPr>
        <w:t xml:space="preserve">Ekonomi Kerakyatan Dan Nasionalisme Ekonomi. </w:t>
      </w:r>
      <w:r>
        <w:rPr>
          <w:rFonts w:ascii="Times New Roman" w:hAnsi="Times New Roman" w:cs="Times New Roman"/>
          <w:color w:val="000000"/>
          <w:sz w:val="23"/>
          <w:szCs w:val="23"/>
        </w:rPr>
        <w:t>Jakarta: Margaretha Pustaka.</w:t>
      </w:r>
    </w:p>
    <w:p w:rsidR="00980CC2" w:rsidRPr="00C215CF"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r w:rsidRPr="00BD26BD">
        <w:rPr>
          <w:rFonts w:ascii="Times New Roman" w:hAnsi="Times New Roman" w:cs="Times New Roman"/>
          <w:color w:val="000000"/>
          <w:sz w:val="23"/>
          <w:szCs w:val="23"/>
        </w:rPr>
        <w:t xml:space="preserve">Mankiw, N. Gregory. 2003. </w:t>
      </w:r>
      <w:r w:rsidRPr="00BD26BD">
        <w:rPr>
          <w:rFonts w:ascii="Times New Roman" w:hAnsi="Times New Roman" w:cs="Times New Roman"/>
          <w:i/>
          <w:iCs/>
          <w:color w:val="000000"/>
          <w:sz w:val="23"/>
          <w:szCs w:val="23"/>
        </w:rPr>
        <w:t xml:space="preserve">Teori Makro Ekonomi Terjemahan, </w:t>
      </w:r>
      <w:r w:rsidRPr="00BD26BD">
        <w:rPr>
          <w:rFonts w:ascii="Times New Roman" w:hAnsi="Times New Roman" w:cs="Times New Roman"/>
          <w:color w:val="000000"/>
          <w:sz w:val="23"/>
          <w:szCs w:val="23"/>
        </w:rPr>
        <w:t xml:space="preserve">PT. Gramedia Pustaka Utama, Jakarta. </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3"/>
          <w:szCs w:val="23"/>
        </w:rPr>
      </w:pPr>
    </w:p>
    <w:p w:rsidR="00980CC2" w:rsidRDefault="00980CC2" w:rsidP="00980CC2">
      <w:pPr>
        <w:tabs>
          <w:tab w:val="left" w:pos="142"/>
        </w:tabs>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lastRenderedPageBreak/>
        <w:t xml:space="preserve">Mubyarto, 1998, </w:t>
      </w:r>
      <w:r w:rsidRPr="009C19BB">
        <w:rPr>
          <w:rFonts w:ascii="Times New Roman" w:hAnsi="Times New Roman" w:cs="Times New Roman"/>
          <w:i/>
          <w:iCs/>
          <w:color w:val="000000"/>
          <w:sz w:val="24"/>
          <w:szCs w:val="24"/>
        </w:rPr>
        <w:t>Pengantar Ekonomi Pertanian</w:t>
      </w:r>
      <w:r w:rsidRPr="009C19BB">
        <w:rPr>
          <w:rFonts w:ascii="Times New Roman" w:hAnsi="Times New Roman" w:cs="Times New Roman"/>
          <w:color w:val="000000"/>
          <w:sz w:val="24"/>
          <w:szCs w:val="24"/>
        </w:rPr>
        <w:t>, Edisi III, LP3ES, Jakarta.</w:t>
      </w:r>
    </w:p>
    <w:p w:rsidR="00980CC2" w:rsidRPr="009C19BB" w:rsidRDefault="00980CC2" w:rsidP="00980CC2">
      <w:pPr>
        <w:autoSpaceDE w:val="0"/>
        <w:autoSpaceDN w:val="0"/>
        <w:adjustRightInd w:val="0"/>
        <w:spacing w:after="0" w:line="240" w:lineRule="auto"/>
        <w:ind w:left="851" w:hanging="709"/>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Muryanto. 1989</w:t>
      </w:r>
      <w:r w:rsidRPr="009C19BB">
        <w:rPr>
          <w:rFonts w:ascii="Times New Roman" w:hAnsi="Times New Roman" w:cs="Times New Roman"/>
          <w:color w:val="000000"/>
          <w:sz w:val="24"/>
          <w:szCs w:val="24"/>
        </w:rPr>
        <w:t xml:space="preserve">. </w:t>
      </w:r>
      <w:r w:rsidRPr="009C19BB">
        <w:rPr>
          <w:rFonts w:ascii="Times New Roman" w:hAnsi="Times New Roman" w:cs="Times New Roman"/>
          <w:i/>
          <w:iCs/>
          <w:color w:val="000000"/>
          <w:sz w:val="24"/>
          <w:szCs w:val="24"/>
        </w:rPr>
        <w:t xml:space="preserve">Konsep Produksi. </w:t>
      </w:r>
      <w:r w:rsidRPr="009C19BB">
        <w:rPr>
          <w:rFonts w:ascii="Times New Roman" w:hAnsi="Times New Roman" w:cs="Times New Roman"/>
          <w:color w:val="000000"/>
          <w:sz w:val="24"/>
          <w:szCs w:val="24"/>
        </w:rPr>
        <w:t xml:space="preserve">www.google.com </w:t>
      </w:r>
      <w:r w:rsidRPr="009C19BB">
        <w:rPr>
          <w:rFonts w:ascii="Times New Roman" w:hAnsi="Times New Roman" w:cs="Times New Roman"/>
          <w:i/>
          <w:iCs/>
          <w:color w:val="000000"/>
          <w:sz w:val="24"/>
          <w:szCs w:val="24"/>
        </w:rPr>
        <w:t>balitnak.litbang.deptan.go.id/index.php</w:t>
      </w:r>
      <w:r w:rsidRPr="009C19BB">
        <w:rPr>
          <w:rFonts w:ascii="Times New Roman" w:hAnsi="Times New Roman" w:cs="Times New Roman"/>
          <w:color w:val="000000"/>
          <w:sz w:val="24"/>
          <w:szCs w:val="24"/>
        </w:rPr>
        <w:t xml:space="preserve">. Diakses tanggal 20 Desember 2012. Prathama Rahardja dan Mandala Manurung, 2001, </w:t>
      </w:r>
      <w:r w:rsidRPr="009C19BB">
        <w:rPr>
          <w:rFonts w:ascii="Times New Roman" w:hAnsi="Times New Roman" w:cs="Times New Roman"/>
          <w:i/>
          <w:iCs/>
          <w:color w:val="000000"/>
          <w:sz w:val="24"/>
          <w:szCs w:val="24"/>
        </w:rPr>
        <w:t>Teori EkonomiMakro</w:t>
      </w:r>
      <w:r w:rsidRPr="009C19BB">
        <w:rPr>
          <w:rFonts w:ascii="Times New Roman" w:hAnsi="Times New Roman" w:cs="Times New Roman"/>
          <w:color w:val="000000"/>
          <w:sz w:val="24"/>
          <w:szCs w:val="24"/>
        </w:rPr>
        <w:t xml:space="preserve">, Fakultas Ekonomi Universitas Indonesia, Jakarta </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 xml:space="preserve">Nadjib, Mochammad. 2013. </w:t>
      </w:r>
      <w:r w:rsidRPr="009C19BB">
        <w:rPr>
          <w:rFonts w:ascii="Times New Roman" w:hAnsi="Times New Roman" w:cs="Times New Roman"/>
          <w:i/>
          <w:color w:val="000000"/>
          <w:sz w:val="24"/>
          <w:szCs w:val="24"/>
        </w:rPr>
        <w:t xml:space="preserve">Optimalisasi Pemanfaatan Sumber Daya Ekonomi Kelautan :  Sistem Pembiayaan Nelayan. </w:t>
      </w:r>
      <w:r w:rsidRPr="009C19BB">
        <w:rPr>
          <w:rFonts w:ascii="Times New Roman" w:hAnsi="Times New Roman" w:cs="Times New Roman"/>
          <w:color w:val="000000"/>
          <w:sz w:val="24"/>
          <w:szCs w:val="24"/>
        </w:rPr>
        <w:t>Jakarta : LIPI Press</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Robbins. 2003. Perilaku organisasi. Jakarta : PT. Indeks Kelompok Gramedia69.</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 xml:space="preserve">Sara, La. 2014. </w:t>
      </w:r>
      <w:r w:rsidRPr="009C19BB">
        <w:rPr>
          <w:rFonts w:ascii="Times New Roman" w:hAnsi="Times New Roman" w:cs="Times New Roman"/>
          <w:i/>
          <w:color w:val="000000"/>
          <w:sz w:val="24"/>
          <w:szCs w:val="24"/>
        </w:rPr>
        <w:t xml:space="preserve">Pengelolaan Wilayah Pesisir Gagasan Memelihara Aset Wilayah Pesisir dan Solusi Pembangunan Bangsa. </w:t>
      </w:r>
      <w:r w:rsidRPr="009C19BB">
        <w:rPr>
          <w:rFonts w:ascii="Times New Roman" w:hAnsi="Times New Roman" w:cs="Times New Roman"/>
          <w:color w:val="000000"/>
          <w:sz w:val="24"/>
          <w:szCs w:val="24"/>
        </w:rPr>
        <w:t>Bandung : Alfabeta.</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Satria. 2002</w:t>
      </w:r>
      <w:r w:rsidRPr="009C19BB">
        <w:rPr>
          <w:rFonts w:ascii="Times New Roman" w:hAnsi="Times New Roman" w:cs="Times New Roman"/>
          <w:color w:val="000000"/>
          <w:sz w:val="24"/>
          <w:szCs w:val="24"/>
        </w:rPr>
        <w:t xml:space="preserve">. </w:t>
      </w:r>
      <w:r w:rsidRPr="009C19BB">
        <w:rPr>
          <w:rFonts w:ascii="Times New Roman" w:hAnsi="Times New Roman" w:cs="Times New Roman"/>
          <w:i/>
          <w:iCs/>
          <w:color w:val="000000"/>
          <w:sz w:val="24"/>
          <w:szCs w:val="24"/>
        </w:rPr>
        <w:t xml:space="preserve">Karakteristik Nelayan Indonesia. </w:t>
      </w:r>
      <w:r w:rsidRPr="009C19BB">
        <w:rPr>
          <w:rFonts w:ascii="Times New Roman" w:hAnsi="Times New Roman" w:cs="Times New Roman"/>
          <w:color w:val="000000"/>
          <w:sz w:val="24"/>
          <w:szCs w:val="24"/>
        </w:rPr>
        <w:t xml:space="preserve">www.google.com. </w:t>
      </w:r>
      <w:r w:rsidRPr="009C19BB">
        <w:rPr>
          <w:rFonts w:ascii="Times New Roman" w:hAnsi="Times New Roman" w:cs="Times New Roman"/>
          <w:i/>
          <w:iCs/>
          <w:color w:val="000000"/>
          <w:sz w:val="24"/>
          <w:szCs w:val="24"/>
        </w:rPr>
        <w:t>kusdiantoro.blogspot.com/.../pilpres-dan-</w:t>
      </w:r>
      <w:r w:rsidRPr="006E4413">
        <w:rPr>
          <w:rFonts w:ascii="Times New Roman" w:hAnsi="Times New Roman" w:cs="Times New Roman"/>
          <w:i/>
          <w:iCs/>
          <w:color w:val="000000"/>
          <w:sz w:val="24"/>
          <w:szCs w:val="24"/>
        </w:rPr>
        <w:t>nasib-</w:t>
      </w:r>
      <w:r w:rsidRPr="006E4413">
        <w:rPr>
          <w:rFonts w:ascii="Times New Roman" w:hAnsi="Times New Roman" w:cs="Times New Roman"/>
          <w:bCs/>
          <w:i/>
          <w:iCs/>
          <w:color w:val="000000"/>
          <w:sz w:val="24"/>
          <w:szCs w:val="24"/>
        </w:rPr>
        <w:t>nel</w:t>
      </w:r>
      <w:r w:rsidRPr="006E4413">
        <w:rPr>
          <w:rFonts w:ascii="Times New Roman" w:hAnsi="Times New Roman" w:cs="Times New Roman"/>
          <w:color w:val="000000"/>
          <w:sz w:val="24"/>
          <w:szCs w:val="24"/>
        </w:rPr>
        <w:t>.</w:t>
      </w:r>
      <w:r w:rsidRPr="009C19BB">
        <w:rPr>
          <w:rFonts w:ascii="Times New Roman" w:hAnsi="Times New Roman" w:cs="Times New Roman"/>
          <w:color w:val="000000"/>
          <w:sz w:val="24"/>
          <w:szCs w:val="24"/>
        </w:rPr>
        <w:t xml:space="preserve"> Diakses tanggal 12 Desember 2012. </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Soekartawi, 2002</w:t>
      </w:r>
      <w:r w:rsidRPr="009C19BB">
        <w:rPr>
          <w:rFonts w:ascii="Times New Roman" w:hAnsi="Times New Roman" w:cs="Times New Roman"/>
          <w:color w:val="000000"/>
          <w:sz w:val="24"/>
          <w:szCs w:val="24"/>
        </w:rPr>
        <w:t>.</w:t>
      </w:r>
      <w:r w:rsidRPr="009C19BB">
        <w:rPr>
          <w:rFonts w:ascii="Times New Roman" w:hAnsi="Times New Roman" w:cs="Times New Roman"/>
          <w:i/>
          <w:iCs/>
          <w:color w:val="000000"/>
          <w:sz w:val="24"/>
          <w:szCs w:val="24"/>
        </w:rPr>
        <w:t xml:space="preserve">Prinsip Dasar Ekonomi Pertanian. </w:t>
      </w:r>
      <w:r w:rsidRPr="009C19BB">
        <w:rPr>
          <w:rFonts w:ascii="Times New Roman" w:hAnsi="Times New Roman" w:cs="Times New Roman"/>
          <w:color w:val="000000"/>
          <w:sz w:val="24"/>
          <w:szCs w:val="24"/>
        </w:rPr>
        <w:t xml:space="preserve">Jakarta, Raja Grafindo Persada. </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lastRenderedPageBreak/>
        <w:t xml:space="preserve">Sukirno, 2005. </w:t>
      </w:r>
      <w:r w:rsidRPr="009C19BB">
        <w:rPr>
          <w:rFonts w:ascii="Times New Roman" w:hAnsi="Times New Roman" w:cs="Times New Roman"/>
          <w:i/>
          <w:iCs/>
          <w:color w:val="000000"/>
          <w:sz w:val="24"/>
          <w:szCs w:val="24"/>
        </w:rPr>
        <w:t>Mikro ekonomi, edisi ke tiga</w:t>
      </w:r>
      <w:r w:rsidRPr="009C19BB">
        <w:rPr>
          <w:rFonts w:ascii="Times New Roman" w:hAnsi="Times New Roman" w:cs="Times New Roman"/>
          <w:color w:val="000000"/>
          <w:sz w:val="24"/>
          <w:szCs w:val="24"/>
        </w:rPr>
        <w:t>,Jakarta Grafindo Persada Soeroto</w:t>
      </w:r>
      <w:r w:rsidRPr="009C19BB">
        <w:rPr>
          <w:rFonts w:ascii="Times New Roman" w:hAnsi="Times New Roman" w:cs="Times New Roman"/>
          <w:i/>
          <w:iCs/>
          <w:color w:val="000000"/>
          <w:sz w:val="24"/>
          <w:szCs w:val="24"/>
        </w:rPr>
        <w:t>. 1986</w:t>
      </w:r>
      <w:r w:rsidRPr="009C19BB">
        <w:rPr>
          <w:rFonts w:ascii="Times New Roman" w:hAnsi="Times New Roman" w:cs="Times New Roman"/>
          <w:color w:val="000000"/>
          <w:sz w:val="24"/>
          <w:szCs w:val="24"/>
        </w:rPr>
        <w:t xml:space="preserve">. Strategi Pembangunan dan Perencanaan Tenaga Kerja. Jakarta, Raja Grafindo Persada </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Subyanto. 1989</w:t>
      </w:r>
      <w:r w:rsidRPr="009C19BB">
        <w:rPr>
          <w:rFonts w:ascii="Times New Roman" w:hAnsi="Times New Roman" w:cs="Times New Roman"/>
          <w:color w:val="000000"/>
          <w:sz w:val="24"/>
          <w:szCs w:val="24"/>
        </w:rPr>
        <w:t xml:space="preserve">. </w:t>
      </w:r>
      <w:r w:rsidRPr="009C19BB">
        <w:rPr>
          <w:rFonts w:ascii="Times New Roman" w:hAnsi="Times New Roman" w:cs="Times New Roman"/>
          <w:i/>
          <w:iCs/>
          <w:color w:val="000000"/>
          <w:sz w:val="24"/>
          <w:szCs w:val="24"/>
        </w:rPr>
        <w:t xml:space="preserve">Pengantar Ilmu Ekonomi. </w:t>
      </w:r>
      <w:r w:rsidRPr="009C19BB">
        <w:rPr>
          <w:rFonts w:ascii="Times New Roman" w:hAnsi="Times New Roman" w:cs="Times New Roman"/>
          <w:color w:val="000000"/>
          <w:sz w:val="24"/>
          <w:szCs w:val="24"/>
        </w:rPr>
        <w:t xml:space="preserve">Erlangga. Jakarta. Sujarno, 2008. Analisis </w:t>
      </w:r>
      <w:r w:rsidRPr="009C19BB">
        <w:rPr>
          <w:rFonts w:ascii="Times New Roman" w:hAnsi="Times New Roman" w:cs="Times New Roman"/>
          <w:i/>
          <w:iCs/>
          <w:color w:val="000000"/>
          <w:sz w:val="24"/>
          <w:szCs w:val="24"/>
        </w:rPr>
        <w:t xml:space="preserve">Faktor-Faktor Yang Mempengaruhi Pendapatan Nelayan di </w:t>
      </w:r>
      <w:r w:rsidRPr="009C19BB">
        <w:rPr>
          <w:rFonts w:ascii="Times New Roman" w:hAnsi="Times New Roman" w:cs="Times New Roman"/>
          <w:color w:val="000000"/>
          <w:sz w:val="24"/>
          <w:szCs w:val="24"/>
        </w:rPr>
        <w:t xml:space="preserve">Kabupaten </w:t>
      </w:r>
      <w:r w:rsidRPr="009C19BB">
        <w:rPr>
          <w:rFonts w:ascii="Times New Roman" w:hAnsi="Times New Roman" w:cs="Times New Roman"/>
          <w:i/>
          <w:iCs/>
          <w:color w:val="000000"/>
          <w:sz w:val="24"/>
          <w:szCs w:val="24"/>
        </w:rPr>
        <w:t xml:space="preserve">Langkat. </w:t>
      </w:r>
      <w:r w:rsidRPr="009C19BB">
        <w:rPr>
          <w:rFonts w:ascii="Times New Roman" w:hAnsi="Times New Roman" w:cs="Times New Roman"/>
          <w:color w:val="000000"/>
          <w:sz w:val="24"/>
          <w:szCs w:val="24"/>
        </w:rPr>
        <w:t xml:space="preserve">Tesis. Medan. Universitas Sumatara Utara </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 xml:space="preserve">Sugiyono. 2007. </w:t>
      </w:r>
      <w:r w:rsidRPr="009C19BB">
        <w:rPr>
          <w:rFonts w:ascii="Times New Roman" w:hAnsi="Times New Roman" w:cs="Times New Roman"/>
          <w:i/>
          <w:iCs/>
          <w:color w:val="000000"/>
          <w:sz w:val="24"/>
          <w:szCs w:val="24"/>
        </w:rPr>
        <w:t>Metode Penelitian Bisnis</w:t>
      </w:r>
      <w:r w:rsidRPr="009C19BB">
        <w:rPr>
          <w:rFonts w:ascii="Times New Roman" w:hAnsi="Times New Roman" w:cs="Times New Roman"/>
          <w:color w:val="000000"/>
          <w:sz w:val="24"/>
          <w:szCs w:val="24"/>
        </w:rPr>
        <w:t xml:space="preserve">. CV Alfabeta, Bandung </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Sumitro. 1957</w:t>
      </w:r>
      <w:r w:rsidRPr="009C19BB">
        <w:rPr>
          <w:rFonts w:ascii="Times New Roman" w:hAnsi="Times New Roman" w:cs="Times New Roman"/>
          <w:color w:val="000000"/>
          <w:sz w:val="24"/>
          <w:szCs w:val="24"/>
        </w:rPr>
        <w:t xml:space="preserve">. </w:t>
      </w:r>
      <w:r w:rsidRPr="009C19BB">
        <w:rPr>
          <w:rFonts w:ascii="Times New Roman" w:hAnsi="Times New Roman" w:cs="Times New Roman"/>
          <w:i/>
          <w:iCs/>
          <w:color w:val="000000"/>
          <w:sz w:val="24"/>
          <w:szCs w:val="24"/>
        </w:rPr>
        <w:t>Dasar Teori Ekonomi Pertumbuhan Dan Ekonomi Pembagunan</w:t>
      </w:r>
      <w:r w:rsidRPr="009C19BB">
        <w:rPr>
          <w:rFonts w:ascii="Times New Roman" w:hAnsi="Times New Roman" w:cs="Times New Roman"/>
          <w:color w:val="000000"/>
          <w:sz w:val="24"/>
          <w:szCs w:val="24"/>
        </w:rPr>
        <w:t>.</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 xml:space="preserve">LP3ES; www.google.com. </w:t>
      </w:r>
      <w:r w:rsidRPr="009C19BB">
        <w:rPr>
          <w:rFonts w:ascii="Times New Roman" w:hAnsi="Times New Roman" w:cs="Times New Roman"/>
          <w:i/>
          <w:iCs/>
          <w:color w:val="000000"/>
          <w:sz w:val="24"/>
          <w:szCs w:val="24"/>
        </w:rPr>
        <w:t>repository.unhas.ac.id</w:t>
      </w:r>
      <w:r w:rsidRPr="009C19BB">
        <w:rPr>
          <w:rFonts w:ascii="Times New Roman" w:hAnsi="Times New Roman" w:cs="Times New Roman"/>
          <w:color w:val="000000"/>
          <w:sz w:val="24"/>
          <w:szCs w:val="24"/>
        </w:rPr>
        <w:t xml:space="preserve">. Diakses tanggal 19 Desember 2015. </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 xml:space="preserve">Suharsimi. 2006. </w:t>
      </w:r>
      <w:r w:rsidRPr="009C19BB">
        <w:rPr>
          <w:rFonts w:ascii="Times New Roman" w:hAnsi="Times New Roman" w:cs="Times New Roman"/>
          <w:i/>
          <w:iCs/>
          <w:color w:val="000000"/>
          <w:sz w:val="24"/>
          <w:szCs w:val="24"/>
        </w:rPr>
        <w:t xml:space="preserve">Prosedur Penelitian Suatu Pendekatan </w:t>
      </w:r>
      <w:r w:rsidRPr="009C19BB">
        <w:rPr>
          <w:rFonts w:ascii="Times New Roman" w:hAnsi="Times New Roman" w:cs="Times New Roman"/>
          <w:color w:val="000000"/>
          <w:sz w:val="24"/>
          <w:szCs w:val="24"/>
        </w:rPr>
        <w:t>Praktik. Jakarta : Rineka Cipta.</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 xml:space="preserve">Susilowati, 2003. </w:t>
      </w:r>
      <w:r w:rsidRPr="009C19BB">
        <w:rPr>
          <w:rFonts w:ascii="Times New Roman" w:hAnsi="Times New Roman" w:cs="Times New Roman"/>
          <w:i/>
          <w:iCs/>
          <w:color w:val="000000"/>
          <w:sz w:val="24"/>
          <w:szCs w:val="24"/>
        </w:rPr>
        <w:t xml:space="preserve">Analisis Ekonomi Alat Tangkap Trawl-mini (Jaring CotABK) studi </w:t>
      </w:r>
      <w:r w:rsidRPr="009C19BB">
        <w:rPr>
          <w:rFonts w:ascii="Times New Roman" w:hAnsi="Times New Roman" w:cs="Times New Roman"/>
          <w:color w:val="000000"/>
          <w:sz w:val="24"/>
          <w:szCs w:val="24"/>
        </w:rPr>
        <w:t xml:space="preserve">kasus </w:t>
      </w:r>
      <w:r w:rsidRPr="009C19BB">
        <w:rPr>
          <w:rFonts w:ascii="Times New Roman" w:hAnsi="Times New Roman" w:cs="Times New Roman"/>
          <w:i/>
          <w:iCs/>
          <w:color w:val="000000"/>
          <w:sz w:val="24"/>
          <w:szCs w:val="24"/>
        </w:rPr>
        <w:t>di Kabupaten Pemalang, Jawa Tengah</w:t>
      </w:r>
      <w:r w:rsidRPr="009C19BB">
        <w:rPr>
          <w:rFonts w:ascii="Times New Roman" w:hAnsi="Times New Roman" w:cs="Times New Roman"/>
          <w:color w:val="000000"/>
          <w:sz w:val="24"/>
          <w:szCs w:val="24"/>
        </w:rPr>
        <w:t xml:space="preserve">. Skripsi. Surakarta. UNS. </w:t>
      </w:r>
    </w:p>
    <w:p w:rsidR="00980CC2"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Todaro. Michael. 1994</w:t>
      </w:r>
      <w:r w:rsidRPr="009C19BB">
        <w:rPr>
          <w:rFonts w:ascii="Times New Roman" w:hAnsi="Times New Roman" w:cs="Times New Roman"/>
          <w:color w:val="000000"/>
          <w:sz w:val="24"/>
          <w:szCs w:val="24"/>
        </w:rPr>
        <w:t xml:space="preserve"> </w:t>
      </w:r>
      <w:r w:rsidRPr="009C19BB">
        <w:rPr>
          <w:rFonts w:ascii="Times New Roman" w:hAnsi="Times New Roman" w:cs="Times New Roman"/>
          <w:i/>
          <w:iCs/>
          <w:color w:val="000000"/>
          <w:sz w:val="24"/>
          <w:szCs w:val="24"/>
        </w:rPr>
        <w:t xml:space="preserve">Economic Development </w:t>
      </w:r>
      <w:r w:rsidRPr="009C19BB">
        <w:rPr>
          <w:rFonts w:ascii="Times New Roman" w:hAnsi="Times New Roman" w:cs="Times New Roman"/>
          <w:color w:val="000000"/>
          <w:sz w:val="24"/>
          <w:szCs w:val="24"/>
        </w:rPr>
        <w:t xml:space="preserve">(fifth edition). New York and London Winardi. (1990). </w:t>
      </w:r>
      <w:r w:rsidRPr="009C19BB">
        <w:rPr>
          <w:rFonts w:ascii="Times New Roman" w:hAnsi="Times New Roman" w:cs="Times New Roman"/>
          <w:i/>
          <w:iCs/>
          <w:color w:val="000000"/>
          <w:sz w:val="24"/>
          <w:szCs w:val="24"/>
        </w:rPr>
        <w:t xml:space="preserve">Defenisi </w:t>
      </w:r>
      <w:r w:rsidRPr="009C19BB">
        <w:rPr>
          <w:rFonts w:ascii="Times New Roman" w:hAnsi="Times New Roman" w:cs="Times New Roman"/>
          <w:i/>
          <w:iCs/>
          <w:color w:val="000000"/>
          <w:sz w:val="24"/>
          <w:szCs w:val="24"/>
        </w:rPr>
        <w:lastRenderedPageBreak/>
        <w:t>Produksi. ejournal.unisridigilib.ac.id/index.php</w:t>
      </w:r>
      <w:r w:rsidRPr="009C19BB">
        <w:rPr>
          <w:rFonts w:ascii="Times New Roman" w:hAnsi="Times New Roman" w:cs="Times New Roman"/>
          <w:color w:val="000000"/>
          <w:sz w:val="24"/>
          <w:szCs w:val="24"/>
        </w:rPr>
        <w:t>. Diakses tanggal 14 Desember 2015.</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r w:rsidRPr="009C19BB">
        <w:rPr>
          <w:rFonts w:ascii="Times New Roman" w:hAnsi="Times New Roman" w:cs="Times New Roman"/>
          <w:color w:val="000000"/>
          <w:sz w:val="24"/>
          <w:szCs w:val="24"/>
        </w:rPr>
        <w:t xml:space="preserve">Utsman, Sabian. 2007. </w:t>
      </w:r>
      <w:r w:rsidRPr="009C19BB">
        <w:rPr>
          <w:rFonts w:ascii="Times New Roman" w:hAnsi="Times New Roman" w:cs="Times New Roman"/>
          <w:i/>
          <w:color w:val="000000"/>
          <w:sz w:val="24"/>
          <w:szCs w:val="24"/>
        </w:rPr>
        <w:t xml:space="preserve">Anatomi Konflik &amp; Solidaritas Masyarakat Nelayan Sebuah Penelitian Sosiologis. </w:t>
      </w:r>
      <w:r w:rsidRPr="009C19BB">
        <w:rPr>
          <w:rFonts w:ascii="Times New Roman" w:hAnsi="Times New Roman" w:cs="Times New Roman"/>
          <w:color w:val="000000"/>
          <w:sz w:val="24"/>
          <w:szCs w:val="24"/>
        </w:rPr>
        <w:t>Yogyakarta : Pustaka Pelajar.</w:t>
      </w:r>
    </w:p>
    <w:p w:rsidR="00980CC2" w:rsidRPr="009C19BB" w:rsidRDefault="00980CC2" w:rsidP="00980CC2">
      <w:pPr>
        <w:autoSpaceDE w:val="0"/>
        <w:autoSpaceDN w:val="0"/>
        <w:adjustRightInd w:val="0"/>
        <w:spacing w:after="0" w:line="240" w:lineRule="auto"/>
        <w:ind w:left="851" w:hanging="720"/>
        <w:jc w:val="both"/>
        <w:rPr>
          <w:rFonts w:ascii="Times New Roman" w:hAnsi="Times New Roman" w:cs="Times New Roman"/>
          <w:color w:val="000000"/>
          <w:sz w:val="24"/>
          <w:szCs w:val="24"/>
        </w:rPr>
      </w:pPr>
    </w:p>
    <w:p w:rsidR="00980CC2" w:rsidRPr="009C19BB" w:rsidRDefault="00980CC2" w:rsidP="00980CC2">
      <w:pPr>
        <w:tabs>
          <w:tab w:val="center" w:pos="3969"/>
          <w:tab w:val="left" w:pos="7185"/>
        </w:tabs>
        <w:autoSpaceDE w:val="0"/>
        <w:autoSpaceDN w:val="0"/>
        <w:adjustRightInd w:val="0"/>
        <w:spacing w:after="0" w:line="240" w:lineRule="auto"/>
        <w:ind w:left="851" w:hanging="720"/>
        <w:rPr>
          <w:rFonts w:ascii="Times New Roman" w:hAnsi="Times New Roman" w:cs="Times New Roman"/>
          <w:b/>
          <w:sz w:val="24"/>
          <w:szCs w:val="24"/>
        </w:rPr>
      </w:pPr>
    </w:p>
    <w:p w:rsidR="00980CC2" w:rsidRPr="00D26676" w:rsidRDefault="00980CC2" w:rsidP="00980CC2">
      <w:pPr>
        <w:autoSpaceDE w:val="0"/>
        <w:autoSpaceDN w:val="0"/>
        <w:adjustRightInd w:val="0"/>
        <w:spacing w:after="0" w:line="480" w:lineRule="auto"/>
        <w:ind w:hanging="720"/>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hanging="720"/>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hanging="720"/>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Pr="00D26676" w:rsidRDefault="00980CC2" w:rsidP="00980CC2">
      <w:pPr>
        <w:autoSpaceDE w:val="0"/>
        <w:autoSpaceDN w:val="0"/>
        <w:adjustRightInd w:val="0"/>
        <w:spacing w:after="0" w:line="480" w:lineRule="auto"/>
        <w:ind w:firstLine="709"/>
        <w:jc w:val="both"/>
        <w:rPr>
          <w:rFonts w:ascii="Times New Roman" w:eastAsia="TimesNewRoman" w:hAnsi="Times New Roman" w:cs="Times New Roman"/>
          <w:sz w:val="24"/>
          <w:szCs w:val="24"/>
        </w:rPr>
      </w:pPr>
    </w:p>
    <w:p w:rsidR="00980CC2"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spacing w:line="480" w:lineRule="auto"/>
        <w:ind w:left="284" w:hanging="284"/>
        <w:jc w:val="center"/>
        <w:outlineLvl w:val="0"/>
        <w:rPr>
          <w:rFonts w:ascii="Times New Roman" w:hAnsi="Times New Roman" w:cs="Times New Roman"/>
          <w:b/>
          <w:sz w:val="32"/>
          <w:szCs w:val="32"/>
        </w:rPr>
      </w:pPr>
    </w:p>
    <w:p w:rsidR="00980CC2"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Default="00980CC2" w:rsidP="00980CC2">
      <w:pPr>
        <w:autoSpaceDE w:val="0"/>
        <w:autoSpaceDN w:val="0"/>
        <w:adjustRightInd w:val="0"/>
        <w:spacing w:after="0" w:line="480" w:lineRule="auto"/>
        <w:jc w:val="center"/>
        <w:rPr>
          <w:rFonts w:ascii="Times New Roman" w:hAnsi="Times New Roman" w:cs="Times New Roman"/>
          <w:b/>
          <w:sz w:val="24"/>
          <w:szCs w:val="24"/>
        </w:rPr>
      </w:pPr>
    </w:p>
    <w:p w:rsidR="00980CC2" w:rsidRPr="00D26676" w:rsidRDefault="00980CC2" w:rsidP="00980CC2">
      <w:pPr>
        <w:autoSpaceDE w:val="0"/>
        <w:autoSpaceDN w:val="0"/>
        <w:adjustRightInd w:val="0"/>
        <w:spacing w:after="0" w:line="480" w:lineRule="auto"/>
        <w:ind w:firstLine="709"/>
        <w:jc w:val="center"/>
        <w:rPr>
          <w:rFonts w:ascii="Times New Roman" w:eastAsia="TimesNewRoman" w:hAnsi="Times New Roman" w:cs="Times New Roman"/>
          <w:sz w:val="24"/>
          <w:szCs w:val="24"/>
        </w:rPr>
      </w:pPr>
    </w:p>
    <w:p w:rsidR="00980CC2" w:rsidRPr="00980CC2" w:rsidRDefault="00980CC2" w:rsidP="00980CC2"/>
    <w:sectPr w:rsidR="00980CC2" w:rsidRPr="00980CC2" w:rsidSect="00980CC2">
      <w:type w:val="continuous"/>
      <w:pgSz w:w="11906" w:h="16838"/>
      <w:pgMar w:top="2268" w:right="1701" w:bottom="1701"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641"/>
    <w:multiLevelType w:val="hybridMultilevel"/>
    <w:tmpl w:val="C49AE3E8"/>
    <w:lvl w:ilvl="0" w:tplc="0421000F">
      <w:start w:val="1"/>
      <w:numFmt w:val="decimal"/>
      <w:lvlText w:val="%1."/>
      <w:lvlJc w:val="left"/>
      <w:pPr>
        <w:ind w:left="2346" w:hanging="360"/>
      </w:p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1">
    <w:nsid w:val="0E3C4163"/>
    <w:multiLevelType w:val="hybridMultilevel"/>
    <w:tmpl w:val="09544D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A87EA2"/>
    <w:multiLevelType w:val="hybridMultilevel"/>
    <w:tmpl w:val="C35EA56E"/>
    <w:lvl w:ilvl="0" w:tplc="04210011">
      <w:start w:val="1"/>
      <w:numFmt w:val="decimal"/>
      <w:lvlText w:val="%1)"/>
      <w:lvlJc w:val="left"/>
      <w:pPr>
        <w:ind w:left="2783" w:hanging="360"/>
      </w:pPr>
    </w:lvl>
    <w:lvl w:ilvl="1" w:tplc="04210019" w:tentative="1">
      <w:start w:val="1"/>
      <w:numFmt w:val="lowerLetter"/>
      <w:lvlText w:val="%2."/>
      <w:lvlJc w:val="left"/>
      <w:pPr>
        <w:ind w:left="3503" w:hanging="360"/>
      </w:pPr>
    </w:lvl>
    <w:lvl w:ilvl="2" w:tplc="0421001B" w:tentative="1">
      <w:start w:val="1"/>
      <w:numFmt w:val="lowerRoman"/>
      <w:lvlText w:val="%3."/>
      <w:lvlJc w:val="right"/>
      <w:pPr>
        <w:ind w:left="4223" w:hanging="180"/>
      </w:pPr>
    </w:lvl>
    <w:lvl w:ilvl="3" w:tplc="0421000F" w:tentative="1">
      <w:start w:val="1"/>
      <w:numFmt w:val="decimal"/>
      <w:lvlText w:val="%4."/>
      <w:lvlJc w:val="left"/>
      <w:pPr>
        <w:ind w:left="4943" w:hanging="360"/>
      </w:pPr>
    </w:lvl>
    <w:lvl w:ilvl="4" w:tplc="04210019" w:tentative="1">
      <w:start w:val="1"/>
      <w:numFmt w:val="lowerLetter"/>
      <w:lvlText w:val="%5."/>
      <w:lvlJc w:val="left"/>
      <w:pPr>
        <w:ind w:left="5663" w:hanging="360"/>
      </w:pPr>
    </w:lvl>
    <w:lvl w:ilvl="5" w:tplc="0421001B" w:tentative="1">
      <w:start w:val="1"/>
      <w:numFmt w:val="lowerRoman"/>
      <w:lvlText w:val="%6."/>
      <w:lvlJc w:val="right"/>
      <w:pPr>
        <w:ind w:left="6383" w:hanging="180"/>
      </w:pPr>
    </w:lvl>
    <w:lvl w:ilvl="6" w:tplc="0421000F" w:tentative="1">
      <w:start w:val="1"/>
      <w:numFmt w:val="decimal"/>
      <w:lvlText w:val="%7."/>
      <w:lvlJc w:val="left"/>
      <w:pPr>
        <w:ind w:left="7103" w:hanging="360"/>
      </w:pPr>
    </w:lvl>
    <w:lvl w:ilvl="7" w:tplc="04210019" w:tentative="1">
      <w:start w:val="1"/>
      <w:numFmt w:val="lowerLetter"/>
      <w:lvlText w:val="%8."/>
      <w:lvlJc w:val="left"/>
      <w:pPr>
        <w:ind w:left="7823" w:hanging="360"/>
      </w:pPr>
    </w:lvl>
    <w:lvl w:ilvl="8" w:tplc="0421001B" w:tentative="1">
      <w:start w:val="1"/>
      <w:numFmt w:val="lowerRoman"/>
      <w:lvlText w:val="%9."/>
      <w:lvlJc w:val="right"/>
      <w:pPr>
        <w:ind w:left="8543" w:hanging="180"/>
      </w:pPr>
    </w:lvl>
  </w:abstractNum>
  <w:abstractNum w:abstractNumId="3">
    <w:nsid w:val="1EB654D5"/>
    <w:multiLevelType w:val="hybridMultilevel"/>
    <w:tmpl w:val="80FA5EB6"/>
    <w:lvl w:ilvl="0" w:tplc="04210019">
      <w:start w:val="1"/>
      <w:numFmt w:val="lowerLetter"/>
      <w:lvlText w:val="%1."/>
      <w:lvlJc w:val="left"/>
      <w:pPr>
        <w:ind w:left="4047" w:hanging="360"/>
      </w:pPr>
    </w:lvl>
    <w:lvl w:ilvl="1" w:tplc="04210019">
      <w:start w:val="1"/>
      <w:numFmt w:val="lowerLetter"/>
      <w:lvlText w:val="%2."/>
      <w:lvlJc w:val="left"/>
      <w:pPr>
        <w:ind w:left="4767" w:hanging="360"/>
      </w:pPr>
    </w:lvl>
    <w:lvl w:ilvl="2" w:tplc="0421001B" w:tentative="1">
      <w:start w:val="1"/>
      <w:numFmt w:val="lowerRoman"/>
      <w:lvlText w:val="%3."/>
      <w:lvlJc w:val="right"/>
      <w:pPr>
        <w:ind w:left="5487" w:hanging="180"/>
      </w:pPr>
    </w:lvl>
    <w:lvl w:ilvl="3" w:tplc="0421000F" w:tentative="1">
      <w:start w:val="1"/>
      <w:numFmt w:val="decimal"/>
      <w:lvlText w:val="%4."/>
      <w:lvlJc w:val="left"/>
      <w:pPr>
        <w:ind w:left="6207" w:hanging="360"/>
      </w:pPr>
    </w:lvl>
    <w:lvl w:ilvl="4" w:tplc="04210019" w:tentative="1">
      <w:start w:val="1"/>
      <w:numFmt w:val="lowerLetter"/>
      <w:lvlText w:val="%5."/>
      <w:lvlJc w:val="left"/>
      <w:pPr>
        <w:ind w:left="6927" w:hanging="360"/>
      </w:pPr>
    </w:lvl>
    <w:lvl w:ilvl="5" w:tplc="0421001B" w:tentative="1">
      <w:start w:val="1"/>
      <w:numFmt w:val="lowerRoman"/>
      <w:lvlText w:val="%6."/>
      <w:lvlJc w:val="right"/>
      <w:pPr>
        <w:ind w:left="7647" w:hanging="180"/>
      </w:pPr>
    </w:lvl>
    <w:lvl w:ilvl="6" w:tplc="0421000F" w:tentative="1">
      <w:start w:val="1"/>
      <w:numFmt w:val="decimal"/>
      <w:lvlText w:val="%7."/>
      <w:lvlJc w:val="left"/>
      <w:pPr>
        <w:ind w:left="8367" w:hanging="360"/>
      </w:pPr>
    </w:lvl>
    <w:lvl w:ilvl="7" w:tplc="04210019" w:tentative="1">
      <w:start w:val="1"/>
      <w:numFmt w:val="lowerLetter"/>
      <w:lvlText w:val="%8."/>
      <w:lvlJc w:val="left"/>
      <w:pPr>
        <w:ind w:left="9087" w:hanging="360"/>
      </w:pPr>
    </w:lvl>
    <w:lvl w:ilvl="8" w:tplc="0421001B" w:tentative="1">
      <w:start w:val="1"/>
      <w:numFmt w:val="lowerRoman"/>
      <w:lvlText w:val="%9."/>
      <w:lvlJc w:val="right"/>
      <w:pPr>
        <w:ind w:left="9807" w:hanging="180"/>
      </w:pPr>
    </w:lvl>
  </w:abstractNum>
  <w:abstractNum w:abstractNumId="4">
    <w:nsid w:val="260B2DD5"/>
    <w:multiLevelType w:val="hybridMultilevel"/>
    <w:tmpl w:val="EED4C4AE"/>
    <w:lvl w:ilvl="0" w:tplc="0421000F">
      <w:start w:val="1"/>
      <w:numFmt w:val="decimal"/>
      <w:lvlText w:val="%1."/>
      <w:lvlJc w:val="left"/>
      <w:pPr>
        <w:ind w:left="360" w:hanging="360"/>
      </w:pPr>
    </w:lvl>
    <w:lvl w:ilvl="1" w:tplc="EA00AED0">
      <w:start w:val="1"/>
      <w:numFmt w:val="decimal"/>
      <w:lvlText w:val="%2)"/>
      <w:lvlJc w:val="left"/>
      <w:pPr>
        <w:ind w:left="22" w:hanging="360"/>
      </w:pPr>
      <w:rPr>
        <w:rFonts w:hint="default"/>
      </w:rPr>
    </w:lvl>
    <w:lvl w:ilvl="2" w:tplc="0421001B" w:tentative="1">
      <w:start w:val="1"/>
      <w:numFmt w:val="lowerRoman"/>
      <w:lvlText w:val="%3."/>
      <w:lvlJc w:val="right"/>
      <w:pPr>
        <w:ind w:left="742" w:hanging="180"/>
      </w:pPr>
    </w:lvl>
    <w:lvl w:ilvl="3" w:tplc="0421000F" w:tentative="1">
      <w:start w:val="1"/>
      <w:numFmt w:val="decimal"/>
      <w:lvlText w:val="%4."/>
      <w:lvlJc w:val="left"/>
      <w:pPr>
        <w:ind w:left="1462" w:hanging="360"/>
      </w:pPr>
    </w:lvl>
    <w:lvl w:ilvl="4" w:tplc="04210019" w:tentative="1">
      <w:start w:val="1"/>
      <w:numFmt w:val="lowerLetter"/>
      <w:lvlText w:val="%5."/>
      <w:lvlJc w:val="left"/>
      <w:pPr>
        <w:ind w:left="2182" w:hanging="360"/>
      </w:pPr>
    </w:lvl>
    <w:lvl w:ilvl="5" w:tplc="0421001B" w:tentative="1">
      <w:start w:val="1"/>
      <w:numFmt w:val="lowerRoman"/>
      <w:lvlText w:val="%6."/>
      <w:lvlJc w:val="right"/>
      <w:pPr>
        <w:ind w:left="2902" w:hanging="180"/>
      </w:pPr>
    </w:lvl>
    <w:lvl w:ilvl="6" w:tplc="0421000F" w:tentative="1">
      <w:start w:val="1"/>
      <w:numFmt w:val="decimal"/>
      <w:lvlText w:val="%7."/>
      <w:lvlJc w:val="left"/>
      <w:pPr>
        <w:ind w:left="3622" w:hanging="360"/>
      </w:pPr>
    </w:lvl>
    <w:lvl w:ilvl="7" w:tplc="04210019" w:tentative="1">
      <w:start w:val="1"/>
      <w:numFmt w:val="lowerLetter"/>
      <w:lvlText w:val="%8."/>
      <w:lvlJc w:val="left"/>
      <w:pPr>
        <w:ind w:left="4342" w:hanging="360"/>
      </w:pPr>
    </w:lvl>
    <w:lvl w:ilvl="8" w:tplc="0421001B" w:tentative="1">
      <w:start w:val="1"/>
      <w:numFmt w:val="lowerRoman"/>
      <w:lvlText w:val="%9."/>
      <w:lvlJc w:val="right"/>
      <w:pPr>
        <w:ind w:left="5062" w:hanging="180"/>
      </w:pPr>
    </w:lvl>
  </w:abstractNum>
  <w:abstractNum w:abstractNumId="5">
    <w:nsid w:val="28186013"/>
    <w:multiLevelType w:val="hybridMultilevel"/>
    <w:tmpl w:val="D2AA7C7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14545B"/>
    <w:multiLevelType w:val="hybridMultilevel"/>
    <w:tmpl w:val="CAB054BA"/>
    <w:lvl w:ilvl="0" w:tplc="0409000F">
      <w:start w:val="1"/>
      <w:numFmt w:val="decimal"/>
      <w:lvlText w:val="%1."/>
      <w:lvlJc w:val="left"/>
      <w:pPr>
        <w:tabs>
          <w:tab w:val="num" w:pos="360"/>
        </w:tabs>
        <w:ind w:left="360" w:hanging="360"/>
      </w:pPr>
      <w:rPr>
        <w:rFonts w:hint="default"/>
      </w:rPr>
    </w:lvl>
    <w:lvl w:ilvl="1" w:tplc="0421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447D16"/>
    <w:multiLevelType w:val="hybridMultilevel"/>
    <w:tmpl w:val="015A5A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D47077"/>
    <w:multiLevelType w:val="hybridMultilevel"/>
    <w:tmpl w:val="6DB2A3FC"/>
    <w:lvl w:ilvl="0" w:tplc="B2EEC568">
      <w:start w:val="1"/>
      <w:numFmt w:val="upperLetter"/>
      <w:lvlText w:val="%1."/>
      <w:lvlJc w:val="left"/>
      <w:pPr>
        <w:ind w:left="1080" w:hanging="360"/>
      </w:pPr>
      <w:rPr>
        <w:rFonts w:hint="default"/>
      </w:rPr>
    </w:lvl>
    <w:lvl w:ilvl="1" w:tplc="9876680A">
      <w:start w:val="1"/>
      <w:numFmt w:val="decimal"/>
      <w:lvlText w:val="%2."/>
      <w:lvlJc w:val="left"/>
      <w:pPr>
        <w:ind w:left="1800" w:hanging="360"/>
      </w:pPr>
      <w:rPr>
        <w:rFonts w:eastAsiaTheme="minorHAnsi" w:cstheme="minorBidi"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67981"/>
    <w:multiLevelType w:val="hybridMultilevel"/>
    <w:tmpl w:val="6F8A7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E7E66"/>
    <w:multiLevelType w:val="hybridMultilevel"/>
    <w:tmpl w:val="AEDCA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AD7D22"/>
    <w:multiLevelType w:val="hybridMultilevel"/>
    <w:tmpl w:val="8F92450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67FA357D"/>
    <w:multiLevelType w:val="hybridMultilevel"/>
    <w:tmpl w:val="0BB6B8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062B92"/>
    <w:multiLevelType w:val="hybridMultilevel"/>
    <w:tmpl w:val="611CD8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7F7916D5"/>
    <w:multiLevelType w:val="hybridMultilevel"/>
    <w:tmpl w:val="9C8AC1E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0"/>
  </w:num>
  <w:num w:numId="5">
    <w:abstractNumId w:val="1"/>
  </w:num>
  <w:num w:numId="6">
    <w:abstractNumId w:val="9"/>
  </w:num>
  <w:num w:numId="7">
    <w:abstractNumId w:val="8"/>
  </w:num>
  <w:num w:numId="8">
    <w:abstractNumId w:val="13"/>
  </w:num>
  <w:num w:numId="9">
    <w:abstractNumId w:val="5"/>
  </w:num>
  <w:num w:numId="10">
    <w:abstractNumId w:val="6"/>
  </w:num>
  <w:num w:numId="11">
    <w:abstractNumId w:val="3"/>
  </w:num>
  <w:num w:numId="12">
    <w:abstractNumId w:val="11"/>
  </w:num>
  <w:num w:numId="13">
    <w:abstractNumId w:val="2"/>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FA48AF"/>
    <w:rsid w:val="001340BF"/>
    <w:rsid w:val="001669C4"/>
    <w:rsid w:val="001B46E1"/>
    <w:rsid w:val="001F6D53"/>
    <w:rsid w:val="00251B98"/>
    <w:rsid w:val="003745D3"/>
    <w:rsid w:val="00376AA7"/>
    <w:rsid w:val="003E639D"/>
    <w:rsid w:val="00605664"/>
    <w:rsid w:val="006074D8"/>
    <w:rsid w:val="00690914"/>
    <w:rsid w:val="006A5085"/>
    <w:rsid w:val="00803DF9"/>
    <w:rsid w:val="00804AC8"/>
    <w:rsid w:val="00825E1C"/>
    <w:rsid w:val="00851642"/>
    <w:rsid w:val="00870E1E"/>
    <w:rsid w:val="008B291D"/>
    <w:rsid w:val="00957877"/>
    <w:rsid w:val="00980CC2"/>
    <w:rsid w:val="00CC5F8E"/>
    <w:rsid w:val="00E0567D"/>
    <w:rsid w:val="00EF1011"/>
    <w:rsid w:val="00FA0FB5"/>
    <w:rsid w:val="00FA48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41"/>
        <o:r id="V:Rule14" type="connector" idref="#_x0000_s1029"/>
        <o:r id="V:Rule15" type="connector" idref="#_x0000_s1036"/>
        <o:r id="V:Rule16" type="connector" idref="#_x0000_s1040"/>
        <o:r id="V:Rule17" type="connector" idref="#_x0000_s1038"/>
        <o:r id="V:Rule18" type="connector" idref="#_x0000_s1031"/>
        <o:r id="V:Rule19" type="connector" idref="#_x0000_s1032"/>
        <o:r id="V:Rule20" type="connector" idref="#_x0000_s1044"/>
        <o:r id="V:Rule21" type="connector" idref="#_x0000_s1042"/>
        <o:r id="V:Rule22" type="connector" idref="#_x0000_s1039"/>
        <o:r id="V:Rule23" type="connector" idref="#_x0000_s1034"/>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9D"/>
  </w:style>
  <w:style w:type="paragraph" w:styleId="Heading1">
    <w:name w:val="heading 1"/>
    <w:basedOn w:val="Normal"/>
    <w:link w:val="Heading1Char"/>
    <w:uiPriority w:val="9"/>
    <w:qFormat/>
    <w:rsid w:val="00980CC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980CC2"/>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980CC2"/>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semiHidden/>
    <w:unhideWhenUsed/>
    <w:qFormat/>
    <w:rsid w:val="00980CC2"/>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C2"/>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rsid w:val="00980CC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80CC2"/>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semiHidden/>
    <w:rsid w:val="00980CC2"/>
    <w:rPr>
      <w:rFonts w:asciiTheme="majorHAnsi" w:eastAsiaTheme="majorEastAsia" w:hAnsiTheme="majorHAnsi" w:cstheme="majorBidi"/>
      <w:b/>
      <w:bCs/>
      <w:i/>
      <w:iCs/>
      <w:color w:val="4F81BD" w:themeColor="accent1"/>
      <w:lang w:val="en-US" w:eastAsia="en-US"/>
    </w:rPr>
  </w:style>
  <w:style w:type="paragraph" w:styleId="NormalWeb">
    <w:name w:val="Normal (Web)"/>
    <w:basedOn w:val="Normal"/>
    <w:uiPriority w:val="99"/>
    <w:unhideWhenUsed/>
    <w:rsid w:val="00980CC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aliases w:val="Body of text"/>
    <w:basedOn w:val="Normal"/>
    <w:link w:val="ListParagraphChar"/>
    <w:uiPriority w:val="99"/>
    <w:qFormat/>
    <w:rsid w:val="00980CC2"/>
    <w:pPr>
      <w:ind w:left="720"/>
      <w:contextualSpacing/>
    </w:pPr>
    <w:rPr>
      <w:rFonts w:eastAsiaTheme="minorHAnsi"/>
      <w:lang w:val="en-US" w:eastAsia="en-US"/>
    </w:rPr>
  </w:style>
  <w:style w:type="table" w:customStyle="1" w:styleId="LightShading1">
    <w:name w:val="Light Shading1"/>
    <w:basedOn w:val="TableNormal"/>
    <w:uiPriority w:val="60"/>
    <w:rsid w:val="00980CC2"/>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980CC2"/>
  </w:style>
  <w:style w:type="character" w:customStyle="1" w:styleId="apple-converted-space">
    <w:name w:val="apple-converted-space"/>
    <w:basedOn w:val="DefaultParagraphFont"/>
    <w:rsid w:val="00980CC2"/>
  </w:style>
  <w:style w:type="character" w:styleId="Hyperlink">
    <w:name w:val="Hyperlink"/>
    <w:basedOn w:val="DefaultParagraphFont"/>
    <w:uiPriority w:val="99"/>
    <w:semiHidden/>
    <w:unhideWhenUsed/>
    <w:rsid w:val="00980CC2"/>
    <w:rPr>
      <w:color w:val="0000FF"/>
      <w:u w:val="single"/>
    </w:rPr>
  </w:style>
  <w:style w:type="character" w:styleId="Strong">
    <w:name w:val="Strong"/>
    <w:basedOn w:val="DefaultParagraphFont"/>
    <w:uiPriority w:val="22"/>
    <w:qFormat/>
    <w:rsid w:val="00980CC2"/>
    <w:rPr>
      <w:b/>
      <w:bCs/>
    </w:rPr>
  </w:style>
  <w:style w:type="character" w:styleId="Emphasis">
    <w:name w:val="Emphasis"/>
    <w:basedOn w:val="DefaultParagraphFont"/>
    <w:uiPriority w:val="20"/>
    <w:qFormat/>
    <w:rsid w:val="00980CC2"/>
    <w:rPr>
      <w:i/>
      <w:iCs/>
    </w:rPr>
  </w:style>
  <w:style w:type="table" w:styleId="TableGrid">
    <w:name w:val="Table Grid"/>
    <w:basedOn w:val="TableNormal"/>
    <w:uiPriority w:val="59"/>
    <w:rsid w:val="00980CC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CC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80CC2"/>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980CC2"/>
    <w:rPr>
      <w:color w:val="808080"/>
    </w:rPr>
  </w:style>
  <w:style w:type="paragraph" w:styleId="Header">
    <w:name w:val="header"/>
    <w:basedOn w:val="Normal"/>
    <w:link w:val="HeaderChar"/>
    <w:uiPriority w:val="99"/>
    <w:unhideWhenUsed/>
    <w:rsid w:val="00980CC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80CC2"/>
    <w:rPr>
      <w:rFonts w:eastAsiaTheme="minorHAnsi"/>
      <w:lang w:val="en-US" w:eastAsia="en-US"/>
    </w:rPr>
  </w:style>
  <w:style w:type="paragraph" w:styleId="Footer">
    <w:name w:val="footer"/>
    <w:basedOn w:val="Normal"/>
    <w:link w:val="FooterChar"/>
    <w:uiPriority w:val="99"/>
    <w:unhideWhenUsed/>
    <w:rsid w:val="00980CC2"/>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80CC2"/>
    <w:rPr>
      <w:rFonts w:eastAsiaTheme="minorHAnsi"/>
      <w:lang w:val="en-US" w:eastAsia="en-US"/>
    </w:rPr>
  </w:style>
  <w:style w:type="character" w:customStyle="1" w:styleId="post-author">
    <w:name w:val="post-author"/>
    <w:basedOn w:val="DefaultParagraphFont"/>
    <w:rsid w:val="00980CC2"/>
  </w:style>
  <w:style w:type="paragraph" w:customStyle="1" w:styleId="Default">
    <w:name w:val="Default"/>
    <w:rsid w:val="00980CC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ListParagraphChar">
    <w:name w:val="List Paragraph Char"/>
    <w:aliases w:val="Body of text Char"/>
    <w:basedOn w:val="DefaultParagraphFont"/>
    <w:link w:val="ListParagraph"/>
    <w:uiPriority w:val="34"/>
    <w:rsid w:val="00980CC2"/>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U35R</dc:creator>
  <cp:lastModifiedBy>U35R</cp:lastModifiedBy>
  <cp:revision>6</cp:revision>
  <dcterms:created xsi:type="dcterms:W3CDTF">2016-12-28T09:59:00Z</dcterms:created>
  <dcterms:modified xsi:type="dcterms:W3CDTF">2016-12-28T17:58:00Z</dcterms:modified>
</cp:coreProperties>
</file>