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6E" w:rsidRPr="006A5C3F" w:rsidRDefault="0030706E" w:rsidP="0030706E">
      <w:pPr>
        <w:spacing w:after="0" w:line="960" w:lineRule="auto"/>
        <w:jc w:val="center"/>
        <w:rPr>
          <w:rFonts w:ascii="Times New Roman" w:hAnsi="Times New Roman" w:cs="Times New Roman"/>
          <w:b/>
          <w:sz w:val="24"/>
          <w:szCs w:val="24"/>
          <w:lang w:val="id-ID"/>
        </w:rPr>
      </w:pPr>
      <w:r w:rsidRPr="00B9345C">
        <w:rPr>
          <w:rFonts w:ascii="Times New Roman" w:hAnsi="Times New Roman" w:cs="Times New Roman"/>
          <w:b/>
          <w:sz w:val="24"/>
          <w:szCs w:val="24"/>
          <w:lang w:val="id-ID"/>
        </w:rPr>
        <w:t>PENDAHULUAN</w:t>
      </w:r>
    </w:p>
    <w:p w:rsidR="0030706E" w:rsidRPr="00B9345C" w:rsidRDefault="0030706E" w:rsidP="0030706E">
      <w:pPr>
        <w:pStyle w:val="ListParagraph"/>
        <w:numPr>
          <w:ilvl w:val="0"/>
          <w:numId w:val="1"/>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Latar Belakang </w:t>
      </w:r>
    </w:p>
    <w:p w:rsidR="0030706E"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Era pembangunan dewasa menunjukkan perkembangan yang berarti terutama dalam bidang perekonomian dimana terdapat keterlibatan antara berbagai pihak dalam upaya pembangunan perekonomian yang menimbulkan sinergi positif. Perbankan misalnya menjadi salah satu sektor yang memegang peranan penting karena berfungsi sebagai lembaga penghimpun dana dan penyalur dana, melalui penciptaan produk yang beraneka ragam untuk ditawarkan kepada masyarakat yang ingin menggunakan jasa perbankan.</w:t>
      </w:r>
    </w:p>
    <w:p w:rsidR="0030706E"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6A5C3F">
        <w:rPr>
          <w:rFonts w:ascii="Times New Roman" w:hAnsi="Times New Roman" w:cs="Times New Roman"/>
          <w:sz w:val="24"/>
          <w:szCs w:val="24"/>
          <w:lang w:val="id-ID"/>
        </w:rPr>
        <w:t>Bank sebagai lembaga keuangan sangat dibutuhkan masyarakat dalam melancarkan arus dari satu pihak kepihak lain. Oleh karena itu, peranan bank tidak terlepas dari kegiatannya dalam pengaturan lalu lintas pembayaran dari waktu ke waktu bahkan setiap saat dikala bank itu beroperasi. Dari aktivitas bank tersebut tersalur berbagai produk bank sesuai degan kebijakan-kebijakan yang ditetapkan oleh bank yang bersangkutan.</w:t>
      </w:r>
    </w:p>
    <w:p w:rsidR="0030706E" w:rsidRPr="006A5C3F"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6A5C3F">
        <w:rPr>
          <w:rFonts w:ascii="Times New Roman" w:hAnsi="Times New Roman" w:cs="Times New Roman"/>
          <w:sz w:val="24"/>
          <w:szCs w:val="24"/>
          <w:lang w:val="id-ID"/>
        </w:rPr>
        <w:t>Salah satu dari produk bank tersebut adalah kredit, dimana hingga saat ini masih merupakan aktiva produktif yang memberikan pendapatan utama. Kredit dan produk lain dari bank harus dapat dipasarkan dengan baik sehingga masyarakat dapat mengenal produk bank tersebut. Kegagalan suatu bank karena mengandung resiko  tinggi yang dapat mempengaruhi tingkat kesehatan dan kelangsungan hidup suatu bank.</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Pengkreditan sebelum terealisasi, pengelola bank harus mampu mengestimasikan kelancaran pngembalian kredit dan pembayaran bunganya. Di samping itu perlu dilakukan penelitian terhadap kelayakan usaha calon debitur untuk mengetahui besarnya pendapatan atau penghasilan agar bank dapat terhindar atau menekan sekecil mungkin resiko terjadinya </w:t>
      </w:r>
      <w:r w:rsidRPr="00C068BC">
        <w:rPr>
          <w:rFonts w:ascii="Times New Roman" w:hAnsi="Times New Roman" w:cs="Times New Roman"/>
          <w:sz w:val="24"/>
          <w:szCs w:val="24"/>
          <w:lang w:val="id-ID"/>
        </w:rPr>
        <w:lastRenderedPageBreak/>
        <w:t>kedit macet. Penelitian tersebut dilakukan secara langsung oleh pihak bank agar tidak terjadi kesalahan dimasa yang akan datang.</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Suatu bank yang tidak lagi dapat dipercaya oleh masyarakat sudah dapat diperkirakan bahwa bank tersebut tidak akan brtahan lebih lama. Hal ini karena bank merupakan lembaga keuangan keuangan yang berlandaskan kepercayaan. Oleh karena itu, pengelola bank harus memiliki profesionalisme dan integritas yang tinggi dan didukung oleh adanya suatu transparansi serta informasi perbankan yang dapat  diakses oleh seluruh masyarakat.</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Bank disamping memperoleh laba yang optimal juga bertujuan untuk mempertahankan kontinuitas bisnis yang dijalankan. Salah satu pengelolaan yang paling penting dilakukan untuk mendukung tujuan tesebut adalah aktivitas perbankan sehingga diperoleh sumber daya yang berkualitas, terampil dan dapat diandalkan. Karena hal tersebut merupakan sesuatu yang sangat penting untuk kelangsungan bank.</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Upaya mencapai tujuan utama bank yakni mendapatkan profit yang optimal, maka sudah selayaknya kredit sebagai sumber pendapatan terbesar bagi bank diatur sedemikian rupa mulai pada saat adanya permohonan kredit sampai kepada pelunasannya, dengan tetap berpegang pada prinsip-prinsip perkreditan. Secara umum ada 5 hal atau yang lebiih dikenal dengan istilah 5C yaitu </w:t>
      </w:r>
      <w:r w:rsidRPr="00C068BC">
        <w:rPr>
          <w:rFonts w:ascii="Times New Roman" w:hAnsi="Times New Roman" w:cs="Times New Roman"/>
          <w:i/>
          <w:sz w:val="24"/>
          <w:szCs w:val="24"/>
          <w:lang w:val="id-ID"/>
        </w:rPr>
        <w:t xml:space="preserve">character </w:t>
      </w:r>
      <w:r w:rsidRPr="00C068BC">
        <w:rPr>
          <w:rFonts w:ascii="Times New Roman" w:hAnsi="Times New Roman" w:cs="Times New Roman"/>
          <w:sz w:val="24"/>
          <w:szCs w:val="24"/>
          <w:lang w:val="id-ID"/>
        </w:rPr>
        <w:t xml:space="preserve">(watak/kepribadian), </w:t>
      </w:r>
      <w:r w:rsidRPr="00C068BC">
        <w:rPr>
          <w:rFonts w:ascii="Times New Roman" w:hAnsi="Times New Roman" w:cs="Times New Roman"/>
          <w:i/>
          <w:sz w:val="24"/>
          <w:szCs w:val="24"/>
          <w:lang w:val="id-ID"/>
        </w:rPr>
        <w:t>capacity</w:t>
      </w:r>
      <w:r w:rsidRPr="00C068BC">
        <w:rPr>
          <w:rFonts w:ascii="Times New Roman" w:hAnsi="Times New Roman" w:cs="Times New Roman"/>
          <w:sz w:val="24"/>
          <w:szCs w:val="24"/>
          <w:lang w:val="id-ID"/>
        </w:rPr>
        <w:t xml:space="preserve"> (kemampuan), </w:t>
      </w:r>
      <w:r w:rsidRPr="00C068BC">
        <w:rPr>
          <w:rFonts w:ascii="Times New Roman" w:hAnsi="Times New Roman" w:cs="Times New Roman"/>
          <w:i/>
          <w:sz w:val="24"/>
          <w:szCs w:val="24"/>
          <w:lang w:val="id-ID"/>
        </w:rPr>
        <w:t>capital</w:t>
      </w:r>
      <w:r w:rsidRPr="00C068BC">
        <w:rPr>
          <w:rFonts w:ascii="Times New Roman" w:hAnsi="Times New Roman" w:cs="Times New Roman"/>
          <w:sz w:val="24"/>
          <w:szCs w:val="24"/>
          <w:lang w:val="id-ID"/>
        </w:rPr>
        <w:t xml:space="preserve"> (modal), </w:t>
      </w:r>
      <w:r w:rsidRPr="00C068BC">
        <w:rPr>
          <w:rFonts w:ascii="Times New Roman" w:hAnsi="Times New Roman" w:cs="Times New Roman"/>
          <w:i/>
          <w:sz w:val="24"/>
          <w:szCs w:val="24"/>
          <w:lang w:val="id-ID"/>
        </w:rPr>
        <w:t>condition of economy (</w:t>
      </w:r>
      <w:r w:rsidRPr="00C068BC">
        <w:rPr>
          <w:rFonts w:ascii="Times New Roman" w:hAnsi="Times New Roman" w:cs="Times New Roman"/>
          <w:sz w:val="24"/>
          <w:szCs w:val="24"/>
          <w:lang w:val="id-ID"/>
        </w:rPr>
        <w:t xml:space="preserve">kondisi perekonomian), </w:t>
      </w:r>
      <w:r w:rsidRPr="00C068BC">
        <w:rPr>
          <w:rFonts w:ascii="Times New Roman" w:hAnsi="Times New Roman" w:cs="Times New Roman"/>
          <w:i/>
          <w:sz w:val="24"/>
          <w:szCs w:val="24"/>
          <w:lang w:val="id-ID"/>
        </w:rPr>
        <w:t>collateral</w:t>
      </w:r>
      <w:r w:rsidRPr="00C068BC">
        <w:rPr>
          <w:rFonts w:ascii="Times New Roman" w:hAnsi="Times New Roman" w:cs="Times New Roman"/>
          <w:sz w:val="24"/>
          <w:szCs w:val="24"/>
          <w:lang w:val="id-ID"/>
        </w:rPr>
        <w:t xml:space="preserve"> (jaminan/ agunan).</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Jika suatu bank tidak mampu menyalurkan kredit sementara dana yang terhimpun dari simpanan jumlahnya besar, maka sudah dapat dipastikan bahwa bank tersebut akan mengalami kerugian karena harus membayar bunga atau simpanan. Ini berarti bahwa bank tidak hanya berfungsi sebagai lembaga penghimpun dana saja tetapi harus berfungsi sebagai </w:t>
      </w:r>
      <w:r w:rsidRPr="00C068BC">
        <w:rPr>
          <w:rFonts w:ascii="Times New Roman" w:hAnsi="Times New Roman" w:cs="Times New Roman"/>
          <w:sz w:val="24"/>
          <w:szCs w:val="24"/>
          <w:lang w:val="id-ID"/>
        </w:rPr>
        <w:lastRenderedPageBreak/>
        <w:t>lembaga penyalur dana. Oleh karena itu, kemampuan bank dalam menjual kreditnya kepada sumber-sumber dana yang dapat dikuasainya.</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Kesalahan dalam penyaluran dana lebih merugikan lagi jika diproses dengan baik. Oleh karena itu, perlu adanya pengelolaan khusus mengenai kredit atau yang diistilahkan dengan manajemen perkreditan. Secara umum fungsi dari manajemen perkreditan ini antara lain meliputi fungsi perencanaan, pelaksanaan dan pengawasan. Fungsi-fungsi ini harus dilaksanakan dengan baik dan sistematis agar tujuan pemberian kredit dapat tercapai sehingga dapat diperoleh laba/profit pada bank yang bersangkutan. </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sz w:val="24"/>
          <w:szCs w:val="23"/>
          <w:lang w:val="id-ID"/>
        </w:rPr>
        <w:t>Penyaluran kredit kepada nasabah, tentu pihak bank berupaya melakukan evaluasi terhadap perkembangan kredit tersebut. Hal ini dimaksudkan untuk mengetahui perkembangan penyaluran kredit yang terjadi selama 5 tahun terakhir. PT. Bank Sulselbar Makassar adalah lembaga keuangan bank yang menyalurkan kredit kepada nasabah, dimana dalam penyaluran kredit, menunjukkan bahwa selama 5 tahun terakhir (tahun 2011 s/d tahun 2015) mengalami fluktuatif dari tahun ke tahun. Dengan adanya kondisi yang dicapai oleh perusahaan, maka diperlukan adanya evaluasi dalam penyaluran kredit yang bertujuan untuk menganalisis peningkatan atau penurunan penyaluran kredit yang terjadi dalam 5 tahun terakhir, khususnya tahun 2011 - 2015.</w:t>
      </w:r>
    </w:p>
    <w:p w:rsidR="0030706E"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Berikut ini disajikan data penyaluran kredit untuk tahun 2011-2015 oleh PT.Bank Sulselbar yang dapat disajikan pada tabel 1 berikut ini.</w:t>
      </w:r>
    </w:p>
    <w:p w:rsidR="0030706E" w:rsidRPr="00C068BC" w:rsidRDefault="0030706E" w:rsidP="0030706E">
      <w:pPr>
        <w:pStyle w:val="ListParagraph"/>
        <w:spacing w:after="120" w:line="240" w:lineRule="auto"/>
        <w:ind w:left="1945" w:hanging="1021"/>
        <w:contextualSpacing w:val="0"/>
        <w:jc w:val="both"/>
        <w:rPr>
          <w:rFonts w:ascii="Times New Roman" w:eastAsiaTheme="minorHAnsi" w:hAnsi="Times New Roman" w:cs="Times New Roman"/>
          <w:sz w:val="24"/>
          <w:szCs w:val="24"/>
          <w:lang w:val="id-ID"/>
        </w:rPr>
      </w:pPr>
      <w:r w:rsidRPr="00C068BC">
        <w:rPr>
          <w:rFonts w:ascii="Times New Roman" w:hAnsi="Times New Roman" w:cs="Times New Roman"/>
          <w:sz w:val="24"/>
          <w:szCs w:val="24"/>
          <w:lang w:val="id-ID"/>
        </w:rPr>
        <w:t xml:space="preserve">Tabel </w:t>
      </w:r>
      <w:r>
        <w:rPr>
          <w:rFonts w:ascii="Times New Roman" w:hAnsi="Times New Roman" w:cs="Times New Roman"/>
          <w:sz w:val="24"/>
          <w:szCs w:val="24"/>
          <w:lang w:val="id-ID"/>
        </w:rPr>
        <w:t>1.1</w:t>
      </w:r>
      <w:r>
        <w:rPr>
          <w:rFonts w:ascii="Times New Roman" w:hAnsi="Times New Roman" w:cs="Times New Roman"/>
          <w:sz w:val="24"/>
          <w:szCs w:val="24"/>
          <w:lang w:val="id-ID"/>
        </w:rPr>
        <w:tab/>
      </w:r>
      <w:r w:rsidRPr="00C068BC">
        <w:rPr>
          <w:rFonts w:ascii="Times New Roman" w:hAnsi="Times New Roman" w:cs="Times New Roman"/>
          <w:sz w:val="24"/>
          <w:szCs w:val="24"/>
          <w:lang w:val="id-ID"/>
        </w:rPr>
        <w:t>Perkembangan Penyaluran Kredit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sidRPr="00C068BC">
        <w:rPr>
          <w:rFonts w:ascii="Times New Roman" w:hAnsi="Times New Roman" w:cs="Times New Roman"/>
          <w:sz w:val="24"/>
          <w:szCs w:val="24"/>
          <w:lang w:val="id-ID"/>
        </w:rPr>
        <w:t xml:space="preserve"> PT. Bank Sulselbar </w:t>
      </w:r>
      <w:r>
        <w:rPr>
          <w:rFonts w:ascii="Times New Roman" w:hAnsi="Times New Roman" w:cs="Times New Roman"/>
          <w:sz w:val="24"/>
          <w:szCs w:val="24"/>
          <w:lang w:val="id-ID"/>
        </w:rPr>
        <w:t xml:space="preserve">Cabang </w:t>
      </w:r>
      <w:r w:rsidRPr="000F6464">
        <w:rPr>
          <w:rFonts w:ascii="Times New Roman" w:hAnsi="Times New Roman" w:cs="Times New Roman"/>
          <w:sz w:val="24"/>
          <w:szCs w:val="24"/>
          <w:lang w:val="id-ID"/>
        </w:rPr>
        <w:t>Utama</w:t>
      </w:r>
      <w:r>
        <w:rPr>
          <w:rFonts w:ascii="Times New Roman" w:hAnsi="Times New Roman" w:cs="Times New Roman"/>
          <w:sz w:val="24"/>
          <w:szCs w:val="24"/>
          <w:lang w:val="id-ID"/>
        </w:rPr>
        <w:t xml:space="preserve"> Makassar </w:t>
      </w:r>
      <w:r w:rsidRPr="00C068BC">
        <w:rPr>
          <w:rFonts w:ascii="Times New Roman" w:hAnsi="Times New Roman" w:cs="Times New Roman"/>
          <w:sz w:val="24"/>
          <w:szCs w:val="24"/>
          <w:lang w:val="id-ID"/>
        </w:rPr>
        <w:t>Periode 2011-2015 (Jutaan Rupiah)</w:t>
      </w:r>
    </w:p>
    <w:tbl>
      <w:tblPr>
        <w:tblW w:w="0" w:type="auto"/>
        <w:tblInd w:w="1101" w:type="dxa"/>
        <w:tblBorders>
          <w:top w:val="single" w:sz="4" w:space="0" w:color="auto"/>
          <w:bottom w:val="single" w:sz="4" w:space="0" w:color="auto"/>
          <w:insideH w:val="single" w:sz="4" w:space="0" w:color="auto"/>
        </w:tblBorders>
        <w:tblLayout w:type="fixed"/>
        <w:tblLook w:val="04A0"/>
      </w:tblPr>
      <w:tblGrid>
        <w:gridCol w:w="1130"/>
        <w:gridCol w:w="1927"/>
        <w:gridCol w:w="1742"/>
        <w:gridCol w:w="2028"/>
      </w:tblGrid>
      <w:tr w:rsidR="0030706E" w:rsidRPr="00C068BC" w:rsidTr="00D13947">
        <w:trPr>
          <w:trHeight w:val="593"/>
        </w:trPr>
        <w:tc>
          <w:tcPr>
            <w:tcW w:w="1130" w:type="dxa"/>
            <w:tcBorders>
              <w:bottom w:val="single" w:sz="4" w:space="0" w:color="auto"/>
            </w:tcBorders>
            <w:vAlign w:val="center"/>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Tahun</w:t>
            </w:r>
          </w:p>
        </w:tc>
        <w:tc>
          <w:tcPr>
            <w:tcW w:w="1927" w:type="dxa"/>
            <w:tcBorders>
              <w:bottom w:val="single" w:sz="4" w:space="0" w:color="auto"/>
            </w:tcBorders>
            <w:vAlign w:val="center"/>
          </w:tcPr>
          <w:p w:rsidR="0030706E" w:rsidRPr="00160664" w:rsidRDefault="0030706E" w:rsidP="00D13947">
            <w:pPr>
              <w:pStyle w:val="ListParagraph"/>
              <w:tabs>
                <w:tab w:val="left" w:pos="510"/>
                <w:tab w:val="center" w:pos="1292"/>
              </w:tabs>
              <w:ind w:left="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Total </w:t>
            </w:r>
            <w:proofErr w:type="spellStart"/>
            <w:r>
              <w:rPr>
                <w:rFonts w:ascii="Times New Roman" w:eastAsiaTheme="minorHAnsi" w:hAnsi="Times New Roman" w:cs="Times New Roman"/>
                <w:sz w:val="24"/>
                <w:szCs w:val="24"/>
              </w:rPr>
              <w:t>Penyaluran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Kredit</w:t>
            </w:r>
            <w:proofErr w:type="spellEnd"/>
          </w:p>
        </w:tc>
        <w:tc>
          <w:tcPr>
            <w:tcW w:w="1742" w:type="dxa"/>
            <w:tcBorders>
              <w:bottom w:val="single" w:sz="4" w:space="0" w:color="auto"/>
            </w:tcBorders>
            <w:vAlign w:val="center"/>
          </w:tcPr>
          <w:p w:rsidR="0030706E" w:rsidRPr="00C068BC" w:rsidRDefault="0030706E" w:rsidP="00D13947">
            <w:pPr>
              <w:pStyle w:val="ListParagraph"/>
              <w:ind w:left="0" w:right="-108"/>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Laba bersih</w:t>
            </w:r>
          </w:p>
        </w:tc>
        <w:tc>
          <w:tcPr>
            <w:tcW w:w="2028" w:type="dxa"/>
            <w:tcBorders>
              <w:bottom w:val="single" w:sz="4" w:space="0" w:color="auto"/>
            </w:tcBorders>
            <w:vAlign w:val="center"/>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Perkembangan Jumlah Kredit (%)</w:t>
            </w:r>
          </w:p>
        </w:tc>
      </w:tr>
      <w:tr w:rsidR="0030706E" w:rsidRPr="00C068BC" w:rsidTr="00D13947">
        <w:trPr>
          <w:trHeight w:val="205"/>
        </w:trPr>
        <w:tc>
          <w:tcPr>
            <w:tcW w:w="1130" w:type="dxa"/>
            <w:tcBorders>
              <w:top w:val="single" w:sz="4" w:space="0" w:color="auto"/>
              <w:bottom w:val="nil"/>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2011</w:t>
            </w:r>
          </w:p>
        </w:tc>
        <w:tc>
          <w:tcPr>
            <w:tcW w:w="1927" w:type="dxa"/>
            <w:tcBorders>
              <w:top w:val="single" w:sz="4" w:space="0" w:color="auto"/>
              <w:bottom w:val="nil"/>
            </w:tcBorders>
          </w:tcPr>
          <w:p w:rsidR="0030706E" w:rsidRPr="00C068BC" w:rsidRDefault="0030706E" w:rsidP="00D13947">
            <w:pPr>
              <w:pStyle w:val="ListParagraph"/>
              <w:tabs>
                <w:tab w:val="left" w:pos="360"/>
                <w:tab w:val="center" w:pos="881"/>
              </w:tabs>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5.133.090</w:t>
            </w:r>
          </w:p>
        </w:tc>
        <w:tc>
          <w:tcPr>
            <w:tcW w:w="1742" w:type="dxa"/>
            <w:tcBorders>
              <w:top w:val="single" w:sz="4" w:space="0" w:color="auto"/>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eastAsiaTheme="minorHAnsi" w:hAnsi="Times New Roman" w:cs="Times New Roman"/>
                <w:b/>
                <w:sz w:val="24"/>
                <w:szCs w:val="24"/>
                <w:lang w:val="id-ID"/>
              </w:rPr>
              <w:t>-</w:t>
            </w:r>
          </w:p>
        </w:tc>
        <w:tc>
          <w:tcPr>
            <w:tcW w:w="2028" w:type="dxa"/>
            <w:tcBorders>
              <w:top w:val="single" w:sz="4" w:space="0" w:color="auto"/>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eastAsiaTheme="minorHAnsi" w:hAnsi="Times New Roman" w:cs="Times New Roman"/>
                <w:b/>
                <w:sz w:val="24"/>
                <w:szCs w:val="24"/>
                <w:lang w:val="id-ID"/>
              </w:rPr>
              <w:t>-</w:t>
            </w:r>
          </w:p>
        </w:tc>
      </w:tr>
      <w:tr w:rsidR="0030706E" w:rsidRPr="00C068BC" w:rsidTr="00D13947">
        <w:trPr>
          <w:trHeight w:val="205"/>
        </w:trPr>
        <w:tc>
          <w:tcPr>
            <w:tcW w:w="1130"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lastRenderedPageBreak/>
              <w:t>2012</w:t>
            </w:r>
          </w:p>
        </w:tc>
        <w:tc>
          <w:tcPr>
            <w:tcW w:w="1927"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5.724.804</w:t>
            </w:r>
          </w:p>
        </w:tc>
        <w:tc>
          <w:tcPr>
            <w:tcW w:w="1742" w:type="dxa"/>
            <w:tcBorders>
              <w:top w:val="nil"/>
              <w:bottom w:val="nil"/>
            </w:tcBorders>
            <w:vAlign w:val="center"/>
          </w:tcPr>
          <w:p w:rsidR="0030706E" w:rsidRPr="00C068BC" w:rsidRDefault="0030706E" w:rsidP="00D13947">
            <w:pPr>
              <w:jc w:val="center"/>
              <w:rPr>
                <w:rFonts w:ascii="Times New Roman" w:hAnsi="Times New Roman" w:cs="Times New Roman"/>
                <w:color w:val="000000"/>
                <w:sz w:val="24"/>
                <w:szCs w:val="24"/>
                <w:lang w:val="id-ID"/>
              </w:rPr>
            </w:pPr>
            <w:r w:rsidRPr="00C068BC">
              <w:rPr>
                <w:rFonts w:ascii="Times New Roman" w:hAnsi="Times New Roman" w:cs="Times New Roman"/>
                <w:color w:val="000000"/>
                <w:sz w:val="24"/>
                <w:lang w:val="id-ID"/>
              </w:rPr>
              <w:t>591.714</w:t>
            </w:r>
          </w:p>
        </w:tc>
        <w:tc>
          <w:tcPr>
            <w:tcW w:w="2028"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10%</w:t>
            </w:r>
          </w:p>
        </w:tc>
      </w:tr>
      <w:tr w:rsidR="0030706E" w:rsidRPr="00C068BC" w:rsidTr="00D13947">
        <w:trPr>
          <w:trHeight w:val="205"/>
        </w:trPr>
        <w:tc>
          <w:tcPr>
            <w:tcW w:w="1130"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2013</w:t>
            </w:r>
          </w:p>
        </w:tc>
        <w:tc>
          <w:tcPr>
            <w:tcW w:w="1927"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6.191.689</w:t>
            </w:r>
          </w:p>
        </w:tc>
        <w:tc>
          <w:tcPr>
            <w:tcW w:w="1742" w:type="dxa"/>
            <w:tcBorders>
              <w:top w:val="nil"/>
              <w:bottom w:val="nil"/>
            </w:tcBorders>
            <w:vAlign w:val="center"/>
          </w:tcPr>
          <w:p w:rsidR="0030706E" w:rsidRPr="00C068BC" w:rsidRDefault="0030706E" w:rsidP="00D13947">
            <w:pPr>
              <w:jc w:val="center"/>
              <w:rPr>
                <w:rFonts w:ascii="Times New Roman" w:hAnsi="Times New Roman" w:cs="Times New Roman"/>
                <w:color w:val="000000"/>
                <w:sz w:val="24"/>
                <w:szCs w:val="24"/>
                <w:lang w:val="id-ID"/>
              </w:rPr>
            </w:pPr>
            <w:r w:rsidRPr="00C068BC">
              <w:rPr>
                <w:rFonts w:ascii="Times New Roman" w:hAnsi="Times New Roman" w:cs="Times New Roman"/>
                <w:color w:val="000000"/>
                <w:sz w:val="24"/>
                <w:lang w:val="id-ID"/>
              </w:rPr>
              <w:t>466.885</w:t>
            </w:r>
          </w:p>
        </w:tc>
        <w:tc>
          <w:tcPr>
            <w:tcW w:w="2028" w:type="dxa"/>
            <w:tcBorders>
              <w:top w:val="nil"/>
              <w:bottom w:val="nil"/>
            </w:tcBorders>
          </w:tcPr>
          <w:p w:rsidR="0030706E" w:rsidRPr="00C068BC" w:rsidRDefault="0030706E" w:rsidP="00D13947">
            <w:pPr>
              <w:pStyle w:val="ListParagraph"/>
              <w:tabs>
                <w:tab w:val="left" w:pos="1332"/>
              </w:tabs>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 xml:space="preserve"> 8%</w:t>
            </w:r>
          </w:p>
        </w:tc>
      </w:tr>
      <w:tr w:rsidR="0030706E" w:rsidRPr="00C068BC" w:rsidTr="00D13947">
        <w:trPr>
          <w:trHeight w:val="205"/>
        </w:trPr>
        <w:tc>
          <w:tcPr>
            <w:tcW w:w="1130"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2014</w:t>
            </w:r>
          </w:p>
        </w:tc>
        <w:tc>
          <w:tcPr>
            <w:tcW w:w="1927"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7.034.581</w:t>
            </w:r>
          </w:p>
        </w:tc>
        <w:tc>
          <w:tcPr>
            <w:tcW w:w="1742" w:type="dxa"/>
            <w:tcBorders>
              <w:top w:val="nil"/>
              <w:bottom w:val="nil"/>
            </w:tcBorders>
            <w:vAlign w:val="center"/>
          </w:tcPr>
          <w:p w:rsidR="0030706E" w:rsidRPr="00C068BC" w:rsidRDefault="0030706E" w:rsidP="00D13947">
            <w:pPr>
              <w:jc w:val="center"/>
              <w:rPr>
                <w:rFonts w:ascii="Times New Roman" w:hAnsi="Times New Roman" w:cs="Times New Roman"/>
                <w:color w:val="000000"/>
                <w:sz w:val="24"/>
                <w:szCs w:val="24"/>
                <w:lang w:val="id-ID"/>
              </w:rPr>
            </w:pPr>
            <w:r w:rsidRPr="00C068BC">
              <w:rPr>
                <w:rFonts w:ascii="Times New Roman" w:hAnsi="Times New Roman" w:cs="Times New Roman"/>
                <w:color w:val="000000"/>
                <w:sz w:val="24"/>
                <w:lang w:val="id-ID"/>
              </w:rPr>
              <w:t>842.892</w:t>
            </w:r>
          </w:p>
        </w:tc>
        <w:tc>
          <w:tcPr>
            <w:tcW w:w="2028"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12%</w:t>
            </w:r>
          </w:p>
        </w:tc>
      </w:tr>
      <w:tr w:rsidR="0030706E" w:rsidRPr="00C068BC" w:rsidTr="00D13947">
        <w:trPr>
          <w:trHeight w:val="205"/>
        </w:trPr>
        <w:tc>
          <w:tcPr>
            <w:tcW w:w="1130" w:type="dxa"/>
            <w:tcBorders>
              <w:top w:val="nil"/>
              <w:bottom w:val="single" w:sz="4" w:space="0" w:color="auto"/>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2015</w:t>
            </w:r>
          </w:p>
        </w:tc>
        <w:tc>
          <w:tcPr>
            <w:tcW w:w="1927" w:type="dxa"/>
            <w:tcBorders>
              <w:top w:val="nil"/>
              <w:bottom w:val="single" w:sz="4" w:space="0" w:color="auto"/>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7.161.540</w:t>
            </w:r>
          </w:p>
        </w:tc>
        <w:tc>
          <w:tcPr>
            <w:tcW w:w="1742" w:type="dxa"/>
            <w:tcBorders>
              <w:top w:val="nil"/>
              <w:bottom w:val="single" w:sz="4" w:space="0" w:color="auto"/>
            </w:tcBorders>
            <w:vAlign w:val="center"/>
          </w:tcPr>
          <w:p w:rsidR="0030706E" w:rsidRPr="00C068BC" w:rsidRDefault="0030706E" w:rsidP="00D13947">
            <w:pPr>
              <w:jc w:val="center"/>
              <w:rPr>
                <w:rFonts w:ascii="Times New Roman" w:hAnsi="Times New Roman" w:cs="Times New Roman"/>
                <w:color w:val="000000"/>
                <w:sz w:val="24"/>
                <w:szCs w:val="24"/>
                <w:lang w:val="id-ID"/>
              </w:rPr>
            </w:pPr>
            <w:r w:rsidRPr="00C068BC">
              <w:rPr>
                <w:rFonts w:ascii="Times New Roman" w:hAnsi="Times New Roman" w:cs="Times New Roman"/>
                <w:color w:val="000000"/>
                <w:sz w:val="24"/>
                <w:lang w:val="id-ID"/>
              </w:rPr>
              <w:t>126.959</w:t>
            </w:r>
          </w:p>
        </w:tc>
        <w:tc>
          <w:tcPr>
            <w:tcW w:w="2028" w:type="dxa"/>
            <w:tcBorders>
              <w:top w:val="nil"/>
              <w:bottom w:val="single" w:sz="4" w:space="0" w:color="auto"/>
            </w:tcBorders>
          </w:tcPr>
          <w:p w:rsidR="0030706E" w:rsidRPr="00C068BC" w:rsidRDefault="0030706E" w:rsidP="00D13947">
            <w:pPr>
              <w:pStyle w:val="ListParagraph"/>
              <w:tabs>
                <w:tab w:val="left" w:pos="1062"/>
                <w:tab w:val="left" w:pos="1332"/>
              </w:tabs>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 xml:space="preserve">  2 %</w:t>
            </w:r>
          </w:p>
        </w:tc>
      </w:tr>
      <w:tr w:rsidR="0030706E" w:rsidRPr="00C068BC" w:rsidTr="00D13947">
        <w:trPr>
          <w:trHeight w:val="305"/>
        </w:trPr>
        <w:tc>
          <w:tcPr>
            <w:tcW w:w="1130" w:type="dxa"/>
            <w:tcBorders>
              <w:top w:val="single" w:sz="4" w:space="0" w:color="auto"/>
              <w:bottom w:val="single" w:sz="4" w:space="0" w:color="auto"/>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Rata-rata</w:t>
            </w:r>
          </w:p>
        </w:tc>
        <w:tc>
          <w:tcPr>
            <w:tcW w:w="1927" w:type="dxa"/>
            <w:tcBorders>
              <w:top w:val="single" w:sz="4" w:space="0" w:color="auto"/>
              <w:bottom w:val="single" w:sz="4" w:space="0" w:color="auto"/>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6.249.141</w:t>
            </w:r>
          </w:p>
        </w:tc>
        <w:tc>
          <w:tcPr>
            <w:tcW w:w="1742" w:type="dxa"/>
            <w:tcBorders>
              <w:top w:val="single" w:sz="4" w:space="0" w:color="auto"/>
              <w:bottom w:val="single" w:sz="4" w:space="0" w:color="auto"/>
            </w:tcBorders>
          </w:tcPr>
          <w:p w:rsidR="0030706E" w:rsidRPr="00C068BC" w:rsidRDefault="0030706E" w:rsidP="00D13947">
            <w:pPr>
              <w:pStyle w:val="ListParagraph"/>
              <w:ind w:left="0"/>
              <w:rPr>
                <w:rFonts w:ascii="Times New Roman" w:hAnsi="Times New Roman" w:cs="Times New Roman"/>
                <w:sz w:val="24"/>
                <w:szCs w:val="24"/>
                <w:lang w:val="id-ID"/>
              </w:rPr>
            </w:pPr>
          </w:p>
        </w:tc>
        <w:tc>
          <w:tcPr>
            <w:tcW w:w="2028" w:type="dxa"/>
            <w:tcBorders>
              <w:top w:val="single" w:sz="4" w:space="0" w:color="auto"/>
              <w:bottom w:val="single" w:sz="4" w:space="0" w:color="auto"/>
            </w:tcBorders>
          </w:tcPr>
          <w:p w:rsidR="0030706E" w:rsidRPr="00C068BC" w:rsidRDefault="0030706E" w:rsidP="00D13947">
            <w:pPr>
              <w:pStyle w:val="ListParagraph"/>
              <w:tabs>
                <w:tab w:val="left" w:pos="1062"/>
                <w:tab w:val="left" w:pos="1332"/>
              </w:tabs>
              <w:ind w:left="0"/>
              <w:jc w:val="center"/>
              <w:rPr>
                <w:rFonts w:ascii="Times New Roman" w:hAnsi="Times New Roman" w:cs="Times New Roman"/>
                <w:sz w:val="24"/>
                <w:szCs w:val="24"/>
                <w:lang w:val="id-ID"/>
              </w:rPr>
            </w:pPr>
          </w:p>
        </w:tc>
      </w:tr>
    </w:tbl>
    <w:p w:rsidR="0030706E" w:rsidRPr="00C068BC" w:rsidRDefault="0030706E" w:rsidP="0030706E">
      <w:pPr>
        <w:spacing w:after="0" w:line="480" w:lineRule="auto"/>
        <w:ind w:right="-1"/>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ab/>
        <w:t xml:space="preserve">    Sumber: PT. Bank Sulselbar </w:t>
      </w:r>
      <w:r>
        <w:rPr>
          <w:rFonts w:ascii="Times New Roman" w:hAnsi="Times New Roman" w:cs="Times New Roman"/>
          <w:sz w:val="24"/>
          <w:szCs w:val="24"/>
          <w:lang w:val="id-ID"/>
        </w:rPr>
        <w:t>Cabang Utama Makassar,</w:t>
      </w:r>
      <w:r w:rsidRPr="00C068BC">
        <w:rPr>
          <w:rFonts w:ascii="Times New Roman" w:hAnsi="Times New Roman" w:cs="Times New Roman"/>
          <w:sz w:val="24"/>
          <w:szCs w:val="24"/>
          <w:lang w:val="id-ID"/>
        </w:rPr>
        <w:t xml:space="preserve"> 2016</w:t>
      </w:r>
    </w:p>
    <w:p w:rsidR="0030706E" w:rsidRPr="00BA5402" w:rsidRDefault="0030706E" w:rsidP="0030706E">
      <w:pPr>
        <w:pStyle w:val="ListParagraph"/>
        <w:spacing w:after="0" w:line="480" w:lineRule="auto"/>
        <w:ind w:left="360" w:right="-57" w:firstLine="567"/>
        <w:jc w:val="both"/>
        <w:rPr>
          <w:rFonts w:ascii="Times New Roman" w:hAnsi="Times New Roman"/>
          <w:spacing w:val="-2"/>
          <w:sz w:val="24"/>
          <w:szCs w:val="23"/>
          <w:lang w:val="id-ID"/>
        </w:rPr>
      </w:pPr>
      <w:r w:rsidRPr="00BA5402">
        <w:rPr>
          <w:rFonts w:ascii="Times New Roman" w:hAnsi="Times New Roman" w:cs="Times New Roman"/>
          <w:spacing w:val="-2"/>
          <w:sz w:val="24"/>
          <w:szCs w:val="24"/>
          <w:lang w:val="id-ID"/>
        </w:rPr>
        <w:t>Berdasarkan data tabel di atas menunjukkan</w:t>
      </w:r>
      <w:r w:rsidRPr="00BA5402">
        <w:rPr>
          <w:rFonts w:ascii="Times New Roman" w:hAnsi="Times New Roman"/>
          <w:spacing w:val="-2"/>
          <w:sz w:val="24"/>
          <w:szCs w:val="23"/>
          <w:lang w:val="id-ID"/>
        </w:rPr>
        <w:t xml:space="preserve"> perkembangan penyaluran kredit selama 5 tahun terakhir (tahun 2011-2015) yang diperoleh dari PT. Bank Sulselbar </w:t>
      </w:r>
      <w:r>
        <w:rPr>
          <w:rFonts w:ascii="Times New Roman" w:hAnsi="Times New Roman"/>
          <w:spacing w:val="-2"/>
          <w:sz w:val="24"/>
          <w:szCs w:val="23"/>
          <w:lang w:val="id-ID"/>
        </w:rPr>
        <w:t xml:space="preserve">Cabang Utama </w:t>
      </w:r>
      <w:r w:rsidRPr="00BA5402">
        <w:rPr>
          <w:rFonts w:ascii="Times New Roman" w:hAnsi="Times New Roman"/>
          <w:spacing w:val="-2"/>
          <w:sz w:val="24"/>
          <w:szCs w:val="23"/>
          <w:lang w:val="id-ID"/>
        </w:rPr>
        <w:t>Makassar yang menunjukkan bahwa rata-rata penyaluran kredit selama 5 tahun terakhir sebesar Rp.6.249.141,-</w:t>
      </w:r>
      <w:r w:rsidRPr="00BA5402">
        <w:rPr>
          <w:rFonts w:ascii="Times New Roman" w:hAnsi="Times New Roman" w:cs="Times New Roman"/>
          <w:spacing w:val="-2"/>
          <w:sz w:val="24"/>
          <w:szCs w:val="24"/>
          <w:lang w:val="id-ID"/>
        </w:rPr>
        <w:t xml:space="preserve">. Kemudian </w:t>
      </w:r>
      <w:r w:rsidRPr="00BA5402">
        <w:rPr>
          <w:rFonts w:ascii="Times New Roman" w:hAnsi="Times New Roman"/>
          <w:spacing w:val="-2"/>
          <w:sz w:val="24"/>
          <w:szCs w:val="23"/>
          <w:lang w:val="id-ID"/>
        </w:rPr>
        <w:t xml:space="preserve">perkembangan kredit selama 5 tahun terakhir tersebut tampak bahwa tahun 2012 jumlah penyaluran kredit meningkat sebesar Rp.591.714 atau sebesar 10%, tahun 2013 mengalami penurunan sebesar 466.885 atau 8%, kemudian tahun 2014 mengalami peningkatan sebesar 842.892 atau 12% dan tahun 2015 menunjukkan jumlah penyaluran kredit mengalami penurunan sebesar Rp.126.959 atau sebesar 2%. Faktor yang menyebabkan </w:t>
      </w:r>
      <w:r w:rsidRPr="00BA5402">
        <w:rPr>
          <w:rFonts w:ascii="Times New Roman" w:hAnsi="Times New Roman" w:cs="Times New Roman"/>
          <w:spacing w:val="-2"/>
          <w:sz w:val="24"/>
          <w:szCs w:val="24"/>
          <w:lang w:val="id-ID"/>
        </w:rPr>
        <w:t>jumlah penyaluran kredit yang disalurkan mengalami fluktuasi disebabkan karena sudah banyak nasabah yang melakukan kredit, namun belum melakukan pelunasan. Selain itu, ada pula nasabah yang melakukan kredit tapi tidak dalam jumlah yang banyak.</w:t>
      </w:r>
    </w:p>
    <w:p w:rsidR="0030706E"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Besarnya jumlah kredit yang disalurkan akan menentukan keuntungan yang diperoleh. Akan tetapi tidak berarti bahwa jumlah kredit yang disalurkan besar akan memberikan keuntungan yang besar pula. Terkadang jumlah kredit yang disalurkan kecil tetapi keuntungan yang diperoleh besar. Hal ini tergantung dari manajemen perkreditan bank yang bersangkutan.</w:t>
      </w:r>
    </w:p>
    <w:p w:rsidR="0030706E" w:rsidRDefault="0030706E" w:rsidP="0030706E">
      <w:pPr>
        <w:pStyle w:val="ListParagraph"/>
        <w:spacing w:after="0" w:line="480" w:lineRule="auto"/>
        <w:ind w:left="357" w:firstLine="567"/>
        <w:jc w:val="both"/>
        <w:rPr>
          <w:rFonts w:ascii="Times New Roman" w:hAnsi="Times New Roman"/>
          <w:sz w:val="24"/>
          <w:szCs w:val="23"/>
          <w:lang w:val="id-ID"/>
        </w:rPr>
      </w:pPr>
      <w:r>
        <w:rPr>
          <w:rFonts w:ascii="Times New Roman" w:hAnsi="Times New Roman" w:cs="Times New Roman"/>
          <w:sz w:val="24"/>
          <w:szCs w:val="24"/>
          <w:lang w:val="id-ID"/>
        </w:rPr>
        <w:t xml:space="preserve">Fluktuasi pendapatan atau profit dalam aktivitas setiap tahun yang diperoleh PT. Bank Sulselbar dalam menyalurkan kredit dipengaruhi </w:t>
      </w:r>
      <w:r w:rsidRPr="00C068BC">
        <w:rPr>
          <w:rFonts w:ascii="Times New Roman" w:hAnsi="Times New Roman"/>
          <w:sz w:val="24"/>
          <w:szCs w:val="23"/>
          <w:lang w:val="id-ID"/>
        </w:rPr>
        <w:t>berbagai faktor dan salah satu</w:t>
      </w:r>
      <w:r>
        <w:rPr>
          <w:rFonts w:ascii="Times New Roman" w:hAnsi="Times New Roman"/>
          <w:sz w:val="24"/>
          <w:szCs w:val="23"/>
          <w:lang w:val="id-ID"/>
        </w:rPr>
        <w:t xml:space="preserve"> faktor </w:t>
      </w:r>
      <w:r w:rsidRPr="00C068BC">
        <w:rPr>
          <w:rFonts w:ascii="Times New Roman" w:hAnsi="Times New Roman"/>
          <w:sz w:val="24"/>
          <w:szCs w:val="23"/>
          <w:lang w:val="id-ID"/>
        </w:rPr>
        <w:t xml:space="preserve">yang </w:t>
      </w:r>
      <w:r w:rsidRPr="00C068BC">
        <w:rPr>
          <w:rFonts w:ascii="Times New Roman" w:hAnsi="Times New Roman"/>
          <w:sz w:val="24"/>
          <w:szCs w:val="23"/>
          <w:lang w:val="id-ID"/>
        </w:rPr>
        <w:lastRenderedPageBreak/>
        <w:t xml:space="preserve">berkaitan </w:t>
      </w:r>
      <w:r>
        <w:rPr>
          <w:rFonts w:ascii="Times New Roman" w:hAnsi="Times New Roman"/>
          <w:sz w:val="24"/>
          <w:szCs w:val="23"/>
          <w:lang w:val="id-ID"/>
        </w:rPr>
        <w:t xml:space="preserve">adalah </w:t>
      </w:r>
      <w:r w:rsidRPr="00C068BC">
        <w:rPr>
          <w:rFonts w:ascii="Times New Roman" w:hAnsi="Times New Roman"/>
          <w:sz w:val="24"/>
          <w:szCs w:val="23"/>
          <w:lang w:val="id-ID"/>
        </w:rPr>
        <w:t>sektor manajemen</w:t>
      </w:r>
      <w:r>
        <w:rPr>
          <w:rFonts w:ascii="Times New Roman" w:hAnsi="Times New Roman"/>
          <w:sz w:val="24"/>
          <w:szCs w:val="23"/>
          <w:lang w:val="id-ID"/>
        </w:rPr>
        <w:t xml:space="preserve"> kredit. Menurut Abdulah (2001:</w:t>
      </w:r>
      <w:r w:rsidRPr="00C068BC">
        <w:rPr>
          <w:rFonts w:ascii="Times New Roman" w:hAnsi="Times New Roman"/>
          <w:sz w:val="24"/>
          <w:szCs w:val="23"/>
          <w:lang w:val="id-ID"/>
        </w:rPr>
        <w:t>124), beberapa rasio yang digunakan dalam melakukan perhitun</w:t>
      </w:r>
      <w:r>
        <w:rPr>
          <w:rFonts w:ascii="Times New Roman" w:hAnsi="Times New Roman"/>
          <w:sz w:val="24"/>
          <w:szCs w:val="23"/>
          <w:lang w:val="id-ID"/>
        </w:rPr>
        <w:t>gan profitabilitas, diantaranya:</w:t>
      </w:r>
    </w:p>
    <w:p w:rsidR="0030706E" w:rsidRDefault="0030706E" w:rsidP="0030706E">
      <w:pPr>
        <w:pStyle w:val="ListParagraph"/>
        <w:spacing w:after="0" w:line="240" w:lineRule="auto"/>
        <w:ind w:left="924"/>
        <w:jc w:val="both"/>
        <w:rPr>
          <w:rFonts w:ascii="Times New Roman" w:hAnsi="Times New Roman"/>
          <w:sz w:val="24"/>
          <w:szCs w:val="23"/>
          <w:lang w:val="id-ID"/>
        </w:rPr>
      </w:pPr>
      <w:r>
        <w:rPr>
          <w:rFonts w:ascii="Times New Roman" w:hAnsi="Times New Roman"/>
          <w:i/>
          <w:iCs/>
          <w:sz w:val="24"/>
          <w:szCs w:val="23"/>
          <w:lang w:val="id-ID"/>
        </w:rPr>
        <w:t xml:space="preserve">(1) </w:t>
      </w:r>
      <w:r w:rsidRPr="00C068BC">
        <w:rPr>
          <w:rFonts w:ascii="Times New Roman" w:hAnsi="Times New Roman"/>
          <w:i/>
          <w:iCs/>
          <w:sz w:val="24"/>
          <w:szCs w:val="23"/>
          <w:lang w:val="id-ID"/>
        </w:rPr>
        <w:t xml:space="preserve">Return of Equity </w:t>
      </w:r>
      <w:r w:rsidRPr="00C068BC">
        <w:rPr>
          <w:rFonts w:ascii="Times New Roman" w:hAnsi="Times New Roman"/>
          <w:sz w:val="24"/>
          <w:szCs w:val="23"/>
          <w:lang w:val="id-ID"/>
        </w:rPr>
        <w:t xml:space="preserve">(ROE) untuk mengetahui kemampuan modal sendiri bank dalam memperoleh keuntungan bersih bank, </w:t>
      </w:r>
      <w:r>
        <w:rPr>
          <w:rFonts w:ascii="Times New Roman" w:hAnsi="Times New Roman"/>
          <w:sz w:val="24"/>
          <w:szCs w:val="23"/>
          <w:lang w:val="id-ID"/>
        </w:rPr>
        <w:t xml:space="preserve">(2) </w:t>
      </w:r>
      <w:r w:rsidRPr="00C068BC">
        <w:rPr>
          <w:rFonts w:ascii="Times New Roman" w:hAnsi="Times New Roman"/>
          <w:i/>
          <w:iCs/>
          <w:sz w:val="24"/>
          <w:szCs w:val="23"/>
          <w:lang w:val="id-ID"/>
        </w:rPr>
        <w:t xml:space="preserve">Net Profit Margin </w:t>
      </w:r>
      <w:r w:rsidRPr="00C068BC">
        <w:rPr>
          <w:rFonts w:ascii="Times New Roman" w:hAnsi="Times New Roman"/>
          <w:sz w:val="24"/>
          <w:szCs w:val="23"/>
          <w:lang w:val="id-ID"/>
        </w:rPr>
        <w:t>(NPM) untuk mengukur seberapa jauh kontribusi pendapatan operasional dalam memper</w:t>
      </w:r>
      <w:r>
        <w:rPr>
          <w:rFonts w:ascii="Times New Roman" w:hAnsi="Times New Roman"/>
          <w:sz w:val="24"/>
          <w:szCs w:val="23"/>
          <w:lang w:val="id-ID"/>
        </w:rPr>
        <w:t xml:space="preserve">oleh laba bersih perbankan, (3) </w:t>
      </w:r>
      <w:r w:rsidRPr="00C068BC">
        <w:rPr>
          <w:rFonts w:ascii="Times New Roman" w:hAnsi="Times New Roman"/>
          <w:i/>
          <w:iCs/>
          <w:sz w:val="24"/>
          <w:szCs w:val="23"/>
          <w:lang w:val="id-ID"/>
        </w:rPr>
        <w:t xml:space="preserve">Gross Profit Margin </w:t>
      </w:r>
      <w:r w:rsidRPr="00C068BC">
        <w:rPr>
          <w:rFonts w:ascii="Times New Roman" w:hAnsi="Times New Roman"/>
          <w:sz w:val="24"/>
          <w:szCs w:val="23"/>
          <w:lang w:val="id-ID"/>
        </w:rPr>
        <w:t xml:space="preserve">(GPM) untuk menghitung laba operasi melalui pendapatan operasi yang dihasilkan. </w:t>
      </w:r>
      <w:r>
        <w:rPr>
          <w:rFonts w:ascii="Times New Roman" w:hAnsi="Times New Roman"/>
          <w:sz w:val="24"/>
          <w:szCs w:val="23"/>
          <w:lang w:val="id-ID"/>
        </w:rPr>
        <w:t xml:space="preserve">(4) </w:t>
      </w:r>
      <w:r w:rsidRPr="00C068BC">
        <w:rPr>
          <w:rFonts w:ascii="Times New Roman" w:hAnsi="Times New Roman"/>
          <w:i/>
          <w:iCs/>
          <w:sz w:val="24"/>
          <w:szCs w:val="23"/>
          <w:lang w:val="id-ID"/>
        </w:rPr>
        <w:t xml:space="preserve">Net Income Tatal Asset </w:t>
      </w:r>
      <w:r w:rsidRPr="00C068BC">
        <w:rPr>
          <w:rFonts w:ascii="Times New Roman" w:hAnsi="Times New Roman"/>
          <w:sz w:val="24"/>
          <w:szCs w:val="23"/>
          <w:lang w:val="id-ID"/>
        </w:rPr>
        <w:t xml:space="preserve">untuk mengetahui kemampuan bank dalam menghasilkan laba bersih melalui penggunaan modal sendiri. </w:t>
      </w:r>
      <w:r>
        <w:rPr>
          <w:rFonts w:ascii="Times New Roman" w:hAnsi="Times New Roman"/>
          <w:sz w:val="24"/>
          <w:szCs w:val="23"/>
          <w:lang w:val="id-ID"/>
        </w:rPr>
        <w:t xml:space="preserve">dan (5) </w:t>
      </w:r>
      <w:r w:rsidRPr="00C068BC">
        <w:rPr>
          <w:rFonts w:ascii="Times New Roman" w:hAnsi="Times New Roman"/>
          <w:i/>
          <w:iCs/>
          <w:sz w:val="24"/>
          <w:szCs w:val="23"/>
          <w:lang w:val="id-ID"/>
        </w:rPr>
        <w:t xml:space="preserve">Rate Return on Loans </w:t>
      </w:r>
      <w:r w:rsidRPr="00C068BC">
        <w:rPr>
          <w:rFonts w:ascii="Times New Roman" w:hAnsi="Times New Roman"/>
          <w:sz w:val="24"/>
          <w:szCs w:val="23"/>
          <w:lang w:val="id-ID"/>
        </w:rPr>
        <w:t xml:space="preserve">untuk mengukur kemampuan manajemen dalam mengelola profitabilitas perusahaan. </w:t>
      </w:r>
    </w:p>
    <w:p w:rsidR="0030706E" w:rsidRDefault="0030706E" w:rsidP="0030706E">
      <w:pPr>
        <w:pStyle w:val="ListParagraph"/>
        <w:spacing w:after="0" w:line="240" w:lineRule="auto"/>
        <w:ind w:left="924"/>
        <w:jc w:val="both"/>
        <w:rPr>
          <w:rFonts w:ascii="Times New Roman" w:hAnsi="Times New Roman"/>
          <w:sz w:val="24"/>
          <w:szCs w:val="23"/>
          <w:lang w:val="id-ID"/>
        </w:rPr>
      </w:pP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sz w:val="24"/>
          <w:szCs w:val="23"/>
          <w:lang w:val="id-ID"/>
        </w:rPr>
        <w:t xml:space="preserve">Kelima rasio tersebut sudah cukup mengindikasikan profitabilitas yang dicapai PT. Bank </w:t>
      </w:r>
      <w:r>
        <w:rPr>
          <w:rFonts w:ascii="Times New Roman" w:hAnsi="Times New Roman"/>
          <w:sz w:val="24"/>
          <w:szCs w:val="23"/>
          <w:lang w:val="id-ID"/>
        </w:rPr>
        <w:t>Sulselbar</w:t>
      </w:r>
      <w:r w:rsidRPr="00C068BC">
        <w:rPr>
          <w:rFonts w:ascii="Times New Roman" w:hAnsi="Times New Roman"/>
          <w:sz w:val="24"/>
          <w:szCs w:val="23"/>
          <w:lang w:val="id-ID"/>
        </w:rPr>
        <w:t>.</w:t>
      </w:r>
      <w:r>
        <w:rPr>
          <w:rFonts w:ascii="Times New Roman" w:hAnsi="Times New Roman" w:cs="Times New Roman"/>
          <w:sz w:val="24"/>
          <w:szCs w:val="24"/>
          <w:lang w:val="id-ID"/>
        </w:rPr>
        <w:t xml:space="preserve">Berdasarkan hal tersebut, </w:t>
      </w:r>
      <w:r w:rsidRPr="00C068BC">
        <w:rPr>
          <w:rFonts w:ascii="Times New Roman" w:hAnsi="Times New Roman" w:cs="Times New Roman"/>
          <w:sz w:val="24"/>
          <w:szCs w:val="24"/>
          <w:lang w:val="id-ID"/>
        </w:rPr>
        <w:t xml:space="preserve">maka penulis </w:t>
      </w:r>
      <w:r>
        <w:rPr>
          <w:rFonts w:ascii="Times New Roman" w:hAnsi="Times New Roman" w:cs="Times New Roman"/>
          <w:sz w:val="24"/>
          <w:szCs w:val="24"/>
          <w:lang w:val="id-ID"/>
        </w:rPr>
        <w:t xml:space="preserve">menfokuskan </w:t>
      </w:r>
      <w:r w:rsidRPr="00C068BC">
        <w:rPr>
          <w:rFonts w:ascii="Times New Roman" w:hAnsi="Times New Roman" w:cs="Times New Roman"/>
          <w:sz w:val="24"/>
          <w:szCs w:val="24"/>
          <w:lang w:val="id-ID"/>
        </w:rPr>
        <w:t xml:space="preserve">untuk melakukan penelitian ini dengan judul: “Analisis </w:t>
      </w:r>
      <w:r>
        <w:rPr>
          <w:rFonts w:ascii="Times New Roman" w:hAnsi="Times New Roman" w:cs="Times New Roman"/>
          <w:i/>
          <w:sz w:val="24"/>
          <w:szCs w:val="24"/>
        </w:rPr>
        <w:t xml:space="preserve">Non Performing Loan </w:t>
      </w:r>
      <w:r>
        <w:rPr>
          <w:rFonts w:ascii="Times New Roman" w:hAnsi="Times New Roman" w:cs="Times New Roman"/>
          <w:sz w:val="24"/>
          <w:szCs w:val="24"/>
        </w:rPr>
        <w:t>(NPL)</w:t>
      </w:r>
      <w:r w:rsidRPr="00C068BC">
        <w:rPr>
          <w:rFonts w:ascii="Times New Roman" w:hAnsi="Times New Roman" w:cs="Times New Roman"/>
          <w:sz w:val="24"/>
          <w:szCs w:val="24"/>
          <w:lang w:val="id-ID"/>
        </w:rPr>
        <w:t xml:space="preserve"> dalam Meningkatkan</w:t>
      </w:r>
      <w:r>
        <w:rPr>
          <w:rFonts w:ascii="Times New Roman" w:hAnsi="Times New Roman" w:cs="Times New Roman"/>
          <w:sz w:val="24"/>
          <w:szCs w:val="24"/>
          <w:lang w:val="id-ID"/>
        </w:rPr>
        <w:t xml:space="preserve">  Profitabilitas pada PT. Bank </w:t>
      </w:r>
      <w:r>
        <w:rPr>
          <w:rFonts w:ascii="Times New Roman" w:hAnsi="Times New Roman" w:cs="Times New Roman"/>
          <w:sz w:val="24"/>
          <w:szCs w:val="24"/>
        </w:rPr>
        <w:t>S</w:t>
      </w:r>
      <w:r w:rsidRPr="00C068BC">
        <w:rPr>
          <w:rFonts w:ascii="Times New Roman" w:hAnsi="Times New Roman" w:cs="Times New Roman"/>
          <w:sz w:val="24"/>
          <w:szCs w:val="24"/>
          <w:lang w:val="id-ID"/>
        </w:rPr>
        <w:t>ulselbar</w:t>
      </w:r>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makassar</w:t>
      </w:r>
      <w:proofErr w:type="spellEnd"/>
      <w:r w:rsidRPr="00C068BC">
        <w:rPr>
          <w:rFonts w:ascii="Times New Roman" w:hAnsi="Times New Roman" w:cs="Times New Roman"/>
          <w:sz w:val="24"/>
          <w:szCs w:val="24"/>
          <w:lang w:val="id-ID"/>
        </w:rPr>
        <w:t>”.</w:t>
      </w:r>
    </w:p>
    <w:p w:rsidR="0030706E" w:rsidRDefault="0030706E" w:rsidP="0030706E">
      <w:pPr>
        <w:pStyle w:val="ListParagraph"/>
        <w:spacing w:after="0" w:line="240" w:lineRule="auto"/>
        <w:ind w:left="360" w:right="-57" w:firstLine="567"/>
        <w:jc w:val="both"/>
        <w:rPr>
          <w:rFonts w:ascii="Times New Roman" w:hAnsi="Times New Roman" w:cs="Times New Roman"/>
          <w:sz w:val="24"/>
          <w:szCs w:val="24"/>
          <w:lang w:val="id-ID"/>
        </w:rPr>
      </w:pPr>
    </w:p>
    <w:p w:rsidR="0030706E" w:rsidRDefault="0030706E" w:rsidP="0030706E">
      <w:pPr>
        <w:pStyle w:val="ListParagraph"/>
        <w:spacing w:after="0" w:line="240" w:lineRule="auto"/>
        <w:ind w:left="360" w:right="-57" w:firstLine="567"/>
        <w:jc w:val="both"/>
        <w:rPr>
          <w:rFonts w:ascii="Times New Roman" w:hAnsi="Times New Roman" w:cs="Times New Roman"/>
          <w:sz w:val="24"/>
          <w:szCs w:val="24"/>
          <w:lang w:val="id-ID"/>
        </w:rPr>
      </w:pPr>
    </w:p>
    <w:p w:rsidR="0030706E" w:rsidRPr="006C6716" w:rsidRDefault="0030706E" w:rsidP="0030706E">
      <w:pPr>
        <w:pStyle w:val="ListParagraph"/>
        <w:numPr>
          <w:ilvl w:val="0"/>
          <w:numId w:val="1"/>
        </w:numPr>
        <w:spacing w:after="0" w:line="480" w:lineRule="auto"/>
        <w:ind w:left="360"/>
        <w:jc w:val="both"/>
        <w:rPr>
          <w:rFonts w:ascii="Times New Roman" w:hAnsi="Times New Roman" w:cs="Times New Roman"/>
          <w:b/>
          <w:sz w:val="24"/>
          <w:szCs w:val="24"/>
          <w:lang w:val="id-ID"/>
        </w:rPr>
      </w:pPr>
      <w:r w:rsidRPr="006C6716">
        <w:rPr>
          <w:rFonts w:ascii="Times New Roman" w:hAnsi="Times New Roman" w:cs="Times New Roman"/>
          <w:b/>
          <w:sz w:val="24"/>
          <w:szCs w:val="24"/>
          <w:lang w:val="id-ID"/>
        </w:rPr>
        <w:t>Rumusan masalah</w:t>
      </w:r>
    </w:p>
    <w:p w:rsidR="0030706E" w:rsidRDefault="0030706E" w:rsidP="0030706E">
      <w:pPr>
        <w:pStyle w:val="ListParagraph"/>
        <w:tabs>
          <w:tab w:val="right" w:pos="9026"/>
        </w:tabs>
        <w:spacing w:after="0" w:line="480" w:lineRule="auto"/>
        <w:ind w:left="3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Berdasarkan latar belakang di atas, maka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sidRPr="00C068BC">
        <w:rPr>
          <w:rFonts w:ascii="Times New Roman" w:hAnsi="Times New Roman" w:cs="Times New Roman"/>
          <w:sz w:val="24"/>
          <w:szCs w:val="24"/>
          <w:lang w:val="id-ID"/>
        </w:rPr>
        <w:t>masalah dalam peneliti</w:t>
      </w:r>
      <w:r>
        <w:rPr>
          <w:rFonts w:ascii="Times New Roman" w:hAnsi="Times New Roman" w:cs="Times New Roman"/>
          <w:sz w:val="24"/>
          <w:szCs w:val="24"/>
          <w:lang w:val="id-ID"/>
        </w:rPr>
        <w:t xml:space="preserve">an ini </w:t>
      </w:r>
      <w:proofErr w:type="spellStart"/>
      <w:r>
        <w:rPr>
          <w:rFonts w:ascii="Times New Roman" w:hAnsi="Times New Roman" w:cs="Times New Roman"/>
          <w:sz w:val="24"/>
          <w:szCs w:val="24"/>
        </w:rPr>
        <w:t>adalah</w:t>
      </w:r>
      <w:proofErr w:type="spellEnd"/>
      <w:r w:rsidRPr="00C068BC">
        <w:rPr>
          <w:rFonts w:ascii="Times New Roman" w:hAnsi="Times New Roman" w:cs="Times New Roman"/>
          <w:sz w:val="24"/>
          <w:szCs w:val="24"/>
          <w:lang w:val="id-ID"/>
        </w:rPr>
        <w:t xml:space="preserve">: “Apakah </w:t>
      </w:r>
      <w:r w:rsidRPr="004320A7">
        <w:rPr>
          <w:rFonts w:ascii="Times New Roman" w:hAnsi="Times New Roman" w:cs="Times New Roman"/>
          <w:i/>
          <w:sz w:val="24"/>
          <w:szCs w:val="24"/>
        </w:rPr>
        <w:t>Non Performing Loan</w:t>
      </w:r>
      <w:r>
        <w:rPr>
          <w:rFonts w:ascii="Times New Roman" w:hAnsi="Times New Roman" w:cs="Times New Roman"/>
          <w:sz w:val="24"/>
          <w:szCs w:val="24"/>
        </w:rPr>
        <w:t xml:space="preserve"> (NPL)</w:t>
      </w:r>
      <w:r w:rsidRPr="00C068BC">
        <w:rPr>
          <w:rFonts w:ascii="Times New Roman" w:hAnsi="Times New Roman" w:cs="Times New Roman"/>
          <w:sz w:val="24"/>
          <w:szCs w:val="24"/>
          <w:lang w:val="id-ID"/>
        </w:rPr>
        <w:t xml:space="preserve"> dapat meningkatkan profitabilitas pada PT. Bank Sulselbar Makassar?”</w:t>
      </w:r>
    </w:p>
    <w:p w:rsidR="0030706E" w:rsidRDefault="0030706E" w:rsidP="0030706E">
      <w:pPr>
        <w:pStyle w:val="ListParagraph"/>
        <w:tabs>
          <w:tab w:val="right" w:pos="9026"/>
        </w:tabs>
        <w:spacing w:after="0" w:line="240" w:lineRule="auto"/>
        <w:ind w:left="357" w:firstLine="567"/>
        <w:jc w:val="both"/>
        <w:rPr>
          <w:rFonts w:ascii="Times New Roman" w:hAnsi="Times New Roman" w:cs="Times New Roman"/>
          <w:sz w:val="24"/>
          <w:szCs w:val="24"/>
          <w:lang w:val="id-ID"/>
        </w:rPr>
      </w:pPr>
    </w:p>
    <w:p w:rsidR="0030706E" w:rsidRPr="006C6716" w:rsidRDefault="0030706E" w:rsidP="0030706E">
      <w:pPr>
        <w:pStyle w:val="ListParagraph"/>
        <w:numPr>
          <w:ilvl w:val="0"/>
          <w:numId w:val="1"/>
        </w:numPr>
        <w:tabs>
          <w:tab w:val="left" w:pos="900"/>
        </w:tabs>
        <w:spacing w:after="0" w:line="480" w:lineRule="auto"/>
        <w:ind w:left="360"/>
        <w:jc w:val="both"/>
        <w:rPr>
          <w:rFonts w:ascii="Times New Roman" w:hAnsi="Times New Roman" w:cs="Times New Roman"/>
          <w:b/>
          <w:sz w:val="24"/>
          <w:szCs w:val="24"/>
          <w:lang w:val="id-ID"/>
        </w:rPr>
      </w:pPr>
      <w:r w:rsidRPr="006C6716">
        <w:rPr>
          <w:rFonts w:ascii="Times New Roman" w:hAnsi="Times New Roman" w:cs="Times New Roman"/>
          <w:b/>
          <w:sz w:val="24"/>
          <w:szCs w:val="24"/>
          <w:lang w:val="id-ID"/>
        </w:rPr>
        <w:t>Tujuan penelitian</w:t>
      </w:r>
    </w:p>
    <w:p w:rsidR="0030706E" w:rsidRPr="00AD1878" w:rsidRDefault="0030706E" w:rsidP="0030706E">
      <w:pPr>
        <w:pStyle w:val="ListParagraph"/>
        <w:tabs>
          <w:tab w:val="right" w:pos="9026"/>
        </w:tabs>
        <w:spacing w:after="0" w:line="480" w:lineRule="auto"/>
        <w:ind w:left="3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Berdasarkan rumusan masalah sebelumnya, maka tujuan penelitian ini adalah untuk mengetahui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4320A7">
        <w:rPr>
          <w:rFonts w:ascii="Times New Roman" w:hAnsi="Times New Roman" w:cs="Times New Roman"/>
          <w:i/>
          <w:sz w:val="24"/>
          <w:szCs w:val="24"/>
        </w:rPr>
        <w:t>Non Performing Loan</w:t>
      </w:r>
      <w:r>
        <w:rPr>
          <w:rFonts w:ascii="Times New Roman" w:hAnsi="Times New Roman" w:cs="Times New Roman"/>
          <w:sz w:val="24"/>
          <w:szCs w:val="24"/>
        </w:rPr>
        <w:t xml:space="preserve"> (NPL)</w:t>
      </w:r>
      <w:r w:rsidRPr="00C068BC">
        <w:rPr>
          <w:rFonts w:ascii="Times New Roman" w:hAnsi="Times New Roman" w:cs="Times New Roman"/>
          <w:sz w:val="24"/>
          <w:szCs w:val="24"/>
          <w:lang w:val="id-ID"/>
        </w:rPr>
        <w:t xml:space="preserve"> dalam meningkatkan profitabilitas pada PT. Bank Sulselbar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r w:rsidRPr="00C068BC">
        <w:rPr>
          <w:rFonts w:ascii="Times New Roman" w:hAnsi="Times New Roman" w:cs="Times New Roman"/>
          <w:sz w:val="24"/>
          <w:szCs w:val="24"/>
          <w:lang w:val="id-ID"/>
        </w:rPr>
        <w:t>Makassar.</w:t>
      </w:r>
    </w:p>
    <w:p w:rsidR="0030706E" w:rsidRDefault="0030706E" w:rsidP="0030706E">
      <w:pPr>
        <w:pStyle w:val="ListParagraph"/>
        <w:tabs>
          <w:tab w:val="right" w:pos="9026"/>
        </w:tabs>
        <w:spacing w:after="0" w:line="240" w:lineRule="auto"/>
        <w:ind w:left="0" w:right="-1" w:firstLine="567"/>
        <w:jc w:val="both"/>
        <w:rPr>
          <w:rFonts w:ascii="Times New Roman" w:hAnsi="Times New Roman" w:cs="Times New Roman"/>
          <w:sz w:val="24"/>
          <w:szCs w:val="24"/>
          <w:lang w:val="id-ID"/>
        </w:rPr>
      </w:pPr>
    </w:p>
    <w:p w:rsidR="0030706E" w:rsidRDefault="0030706E" w:rsidP="0030706E">
      <w:pPr>
        <w:pStyle w:val="ListParagraph"/>
        <w:numPr>
          <w:ilvl w:val="0"/>
          <w:numId w:val="1"/>
        </w:numPr>
        <w:spacing w:after="0" w:line="480" w:lineRule="auto"/>
        <w:ind w:left="360"/>
        <w:jc w:val="both"/>
        <w:rPr>
          <w:rFonts w:ascii="Times New Roman" w:hAnsi="Times New Roman" w:cs="Times New Roman"/>
          <w:b/>
          <w:sz w:val="24"/>
          <w:szCs w:val="24"/>
          <w:lang w:val="id-ID"/>
        </w:rPr>
      </w:pPr>
      <w:r w:rsidRPr="006C6716">
        <w:rPr>
          <w:rFonts w:ascii="Times New Roman" w:hAnsi="Times New Roman" w:cs="Times New Roman"/>
          <w:b/>
          <w:sz w:val="24"/>
          <w:szCs w:val="24"/>
          <w:lang w:val="id-ID"/>
        </w:rPr>
        <w:t>Manfaat Penelitian</w:t>
      </w:r>
    </w:p>
    <w:p w:rsidR="0030706E" w:rsidRPr="006C6716" w:rsidRDefault="0030706E" w:rsidP="0030706E">
      <w:pPr>
        <w:pStyle w:val="ListParagraph"/>
        <w:spacing w:after="0" w:line="480" w:lineRule="auto"/>
        <w:ind w:left="357" w:firstLine="567"/>
        <w:jc w:val="both"/>
        <w:rPr>
          <w:rFonts w:ascii="Times New Roman" w:hAnsi="Times New Roman" w:cs="Times New Roman"/>
          <w:b/>
          <w:sz w:val="24"/>
          <w:szCs w:val="24"/>
          <w:lang w:val="id-ID"/>
        </w:rPr>
      </w:pPr>
      <w:r w:rsidRPr="006C6716">
        <w:rPr>
          <w:rFonts w:ascii="Times New Roman" w:hAnsi="Times New Roman" w:cs="Times New Roman"/>
          <w:sz w:val="24"/>
          <w:szCs w:val="24"/>
          <w:lang w:val="id-ID"/>
        </w:rPr>
        <w:t>Manfaat yang diharapkan dari pelaksanaan penelitian ini adalah sebagai berikut:</w:t>
      </w:r>
    </w:p>
    <w:p w:rsidR="0030706E" w:rsidRPr="00B9345C" w:rsidRDefault="0030706E" w:rsidP="0030706E">
      <w:pPr>
        <w:pStyle w:val="ListParagraph"/>
        <w:numPr>
          <w:ilvl w:val="0"/>
          <w:numId w:val="2"/>
        </w:numPr>
        <w:tabs>
          <w:tab w:val="right" w:pos="9026"/>
        </w:tabs>
        <w:spacing w:after="0" w:line="480" w:lineRule="auto"/>
        <w:ind w:right="-1"/>
        <w:jc w:val="both"/>
        <w:rPr>
          <w:rFonts w:ascii="Times New Roman" w:hAnsi="Times New Roman" w:cs="Times New Roman"/>
          <w:sz w:val="24"/>
          <w:szCs w:val="24"/>
          <w:lang w:val="id-ID"/>
        </w:rPr>
      </w:pPr>
      <w:r w:rsidRPr="00B9345C">
        <w:rPr>
          <w:rFonts w:ascii="Times New Roman" w:hAnsi="Times New Roman" w:cs="Times New Roman"/>
          <w:sz w:val="24"/>
          <w:szCs w:val="24"/>
          <w:lang w:val="id-ID"/>
        </w:rPr>
        <w:lastRenderedPageBreak/>
        <w:t>Sebagai bahan masukan bagi bank yang bersangkutan dalam melaksanakan manajemen kredit untuk dapat meningkatkan profitabilitas.</w:t>
      </w:r>
    </w:p>
    <w:p w:rsidR="0030706E" w:rsidRPr="00B9345C" w:rsidRDefault="0030706E" w:rsidP="0030706E">
      <w:pPr>
        <w:pStyle w:val="ListParagraph"/>
        <w:numPr>
          <w:ilvl w:val="0"/>
          <w:numId w:val="2"/>
        </w:numPr>
        <w:tabs>
          <w:tab w:val="right" w:pos="9026"/>
        </w:tabs>
        <w:spacing w:after="0" w:line="480" w:lineRule="auto"/>
        <w:ind w:right="-1"/>
        <w:jc w:val="both"/>
        <w:rPr>
          <w:rFonts w:ascii="Times New Roman" w:hAnsi="Times New Roman" w:cs="Times New Roman"/>
          <w:sz w:val="24"/>
          <w:szCs w:val="24"/>
          <w:lang w:val="id-ID"/>
        </w:rPr>
      </w:pPr>
      <w:r w:rsidRPr="00B9345C">
        <w:rPr>
          <w:rFonts w:ascii="Times New Roman" w:hAnsi="Times New Roman" w:cs="Times New Roman"/>
          <w:sz w:val="24"/>
          <w:szCs w:val="24"/>
          <w:lang w:val="id-ID"/>
        </w:rPr>
        <w:t>Sebagai bahan pustaka bagi pihak-pihak yang mengadakan penelitin selanjutnya.</w:t>
      </w:r>
    </w:p>
    <w:p w:rsidR="0030706E" w:rsidRPr="00E1753D" w:rsidRDefault="0030706E" w:rsidP="0030706E">
      <w:pPr>
        <w:pStyle w:val="ListParagraph"/>
        <w:numPr>
          <w:ilvl w:val="0"/>
          <w:numId w:val="2"/>
        </w:numPr>
        <w:tabs>
          <w:tab w:val="right" w:pos="9026"/>
        </w:tabs>
        <w:spacing w:after="0" w:line="48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B9345C">
        <w:rPr>
          <w:rFonts w:ascii="Times New Roman" w:hAnsi="Times New Roman" w:cs="Times New Roman"/>
          <w:sz w:val="24"/>
          <w:szCs w:val="24"/>
          <w:lang w:val="id-ID"/>
        </w:rPr>
        <w:t>ebagai wahana latihan atau pengembangan kemampuan dalam bidang penelitian dan penerapan teori yang telah diperoleh dibangku kuliah.</w:t>
      </w:r>
    </w:p>
    <w:p w:rsidR="0030706E" w:rsidRDefault="0030706E" w:rsidP="0030706E">
      <w:pPr>
        <w:tabs>
          <w:tab w:val="right" w:pos="9026"/>
        </w:tabs>
        <w:spacing w:after="0" w:line="480" w:lineRule="auto"/>
        <w:ind w:right="-1"/>
        <w:jc w:val="both"/>
        <w:rPr>
          <w:rFonts w:ascii="Times New Roman" w:hAnsi="Times New Roman" w:cs="Times New Roman"/>
          <w:sz w:val="24"/>
          <w:szCs w:val="24"/>
        </w:rPr>
      </w:pPr>
    </w:p>
    <w:p w:rsidR="0030706E" w:rsidRDefault="0030706E" w:rsidP="0030706E">
      <w:pPr>
        <w:tabs>
          <w:tab w:val="right" w:pos="9026"/>
        </w:tabs>
        <w:spacing w:after="0" w:line="480" w:lineRule="auto"/>
        <w:ind w:right="-1"/>
        <w:jc w:val="both"/>
        <w:rPr>
          <w:rFonts w:ascii="Times New Roman" w:hAnsi="Times New Roman" w:cs="Times New Roman"/>
          <w:sz w:val="24"/>
          <w:szCs w:val="24"/>
        </w:rPr>
      </w:pPr>
    </w:p>
    <w:p w:rsidR="0030706E" w:rsidRDefault="0030706E" w:rsidP="0030706E">
      <w:pPr>
        <w:tabs>
          <w:tab w:val="right" w:pos="9026"/>
        </w:tabs>
        <w:spacing w:after="0" w:line="480" w:lineRule="auto"/>
        <w:ind w:right="-1"/>
        <w:jc w:val="both"/>
        <w:rPr>
          <w:rFonts w:ascii="Times New Roman" w:hAnsi="Times New Roman" w:cs="Times New Roman"/>
          <w:sz w:val="24"/>
          <w:szCs w:val="24"/>
        </w:rPr>
      </w:pPr>
    </w:p>
    <w:p w:rsidR="0030706E" w:rsidRDefault="0030706E" w:rsidP="0030706E">
      <w:pPr>
        <w:tabs>
          <w:tab w:val="right" w:pos="9026"/>
        </w:tabs>
        <w:spacing w:after="0" w:line="480" w:lineRule="auto"/>
        <w:ind w:right="-1"/>
        <w:jc w:val="both"/>
        <w:rPr>
          <w:rFonts w:ascii="Times New Roman" w:hAnsi="Times New Roman" w:cs="Times New Roman"/>
          <w:sz w:val="24"/>
          <w:szCs w:val="24"/>
        </w:rPr>
      </w:pPr>
    </w:p>
    <w:p w:rsidR="0030706E" w:rsidRDefault="0030706E"/>
    <w:p w:rsidR="0030706E" w:rsidRPr="0030706E" w:rsidRDefault="0030706E" w:rsidP="0030706E"/>
    <w:p w:rsidR="0030706E" w:rsidRPr="0030706E" w:rsidRDefault="0030706E" w:rsidP="0030706E"/>
    <w:p w:rsidR="0030706E" w:rsidRPr="0030706E" w:rsidRDefault="0030706E" w:rsidP="0030706E"/>
    <w:p w:rsidR="0030706E" w:rsidRPr="0030706E" w:rsidRDefault="0030706E" w:rsidP="0030706E"/>
    <w:p w:rsidR="0030706E" w:rsidRPr="0030706E" w:rsidRDefault="0030706E" w:rsidP="0030706E"/>
    <w:p w:rsidR="0030706E" w:rsidRPr="0030706E" w:rsidRDefault="0030706E" w:rsidP="0030706E"/>
    <w:p w:rsidR="0030706E" w:rsidRPr="0030706E" w:rsidRDefault="0030706E" w:rsidP="0030706E"/>
    <w:p w:rsidR="0030706E" w:rsidRPr="0030706E" w:rsidRDefault="0030706E" w:rsidP="0030706E"/>
    <w:p w:rsidR="0030706E" w:rsidRPr="0030706E" w:rsidRDefault="0030706E" w:rsidP="0030706E"/>
    <w:p w:rsidR="0030706E" w:rsidRPr="0030706E" w:rsidRDefault="0030706E" w:rsidP="0030706E"/>
    <w:p w:rsidR="0030706E" w:rsidRPr="0030706E" w:rsidRDefault="0030706E" w:rsidP="0030706E"/>
    <w:p w:rsidR="0030706E" w:rsidRDefault="0030706E" w:rsidP="0030706E"/>
    <w:p w:rsidR="00D7485B" w:rsidRDefault="00D7485B" w:rsidP="0030706E">
      <w:pPr>
        <w:ind w:firstLine="720"/>
      </w:pPr>
    </w:p>
    <w:p w:rsidR="0030706E" w:rsidRDefault="0030706E" w:rsidP="0030706E">
      <w:pPr>
        <w:ind w:firstLine="720"/>
      </w:pPr>
    </w:p>
    <w:p w:rsidR="0030706E" w:rsidRDefault="0030706E" w:rsidP="0030706E">
      <w:pPr>
        <w:ind w:firstLine="720"/>
      </w:pPr>
    </w:p>
    <w:p w:rsidR="0030706E" w:rsidRPr="006A5C3F" w:rsidRDefault="0030706E" w:rsidP="0030706E">
      <w:pPr>
        <w:spacing w:after="0" w:line="480" w:lineRule="auto"/>
        <w:jc w:val="center"/>
        <w:rPr>
          <w:rFonts w:ascii="Times New Roman" w:hAnsi="Times New Roman" w:cs="Times New Roman"/>
          <w:b/>
          <w:sz w:val="24"/>
          <w:szCs w:val="24"/>
          <w:lang w:val="id-ID"/>
        </w:rPr>
      </w:pPr>
      <w:r w:rsidRPr="006A5C3F">
        <w:rPr>
          <w:rFonts w:ascii="Times New Roman" w:hAnsi="Times New Roman" w:cs="Times New Roman"/>
          <w:b/>
          <w:sz w:val="24"/>
          <w:szCs w:val="24"/>
          <w:lang w:val="id-ID"/>
        </w:rPr>
        <w:lastRenderedPageBreak/>
        <w:t>BAB I</w:t>
      </w:r>
    </w:p>
    <w:p w:rsidR="0030706E" w:rsidRPr="006A5C3F" w:rsidRDefault="0030706E" w:rsidP="0030706E">
      <w:pPr>
        <w:spacing w:after="0" w:line="960" w:lineRule="auto"/>
        <w:jc w:val="center"/>
        <w:rPr>
          <w:rFonts w:ascii="Times New Roman" w:hAnsi="Times New Roman" w:cs="Times New Roman"/>
          <w:b/>
          <w:sz w:val="24"/>
          <w:szCs w:val="24"/>
          <w:lang w:val="id-ID"/>
        </w:rPr>
      </w:pPr>
      <w:r w:rsidRPr="00B9345C">
        <w:rPr>
          <w:rFonts w:ascii="Times New Roman" w:hAnsi="Times New Roman" w:cs="Times New Roman"/>
          <w:b/>
          <w:sz w:val="24"/>
          <w:szCs w:val="24"/>
          <w:lang w:val="id-ID"/>
        </w:rPr>
        <w:t>PENDAHULUAN</w:t>
      </w:r>
    </w:p>
    <w:p w:rsidR="0030706E" w:rsidRPr="00B9345C" w:rsidRDefault="0030706E" w:rsidP="0030706E">
      <w:pPr>
        <w:pStyle w:val="ListParagraph"/>
        <w:numPr>
          <w:ilvl w:val="0"/>
          <w:numId w:val="1"/>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Latar Belakang </w:t>
      </w:r>
    </w:p>
    <w:p w:rsidR="0030706E"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Era pembangunan dewasa menunjukkan perkembangan yang berarti terutama dalam bidang perekonomian dimana terdapat keterlibatan antara berbagai pihak dalam upaya pembangunan perekonomian yang menimbulkan sinergi positif. Perbankan misalnya menjadi salah satu sektor yang memegang peranan penting karena berfungsi sebagai lembaga penghimpun dana dan penyalur dana, melalui penciptaan produk yang beraneka ragam untuk ditawarkan kepada masyarakat yang ingin menggunakan jasa perbankan.</w:t>
      </w:r>
    </w:p>
    <w:p w:rsidR="0030706E"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6A5C3F">
        <w:rPr>
          <w:rFonts w:ascii="Times New Roman" w:hAnsi="Times New Roman" w:cs="Times New Roman"/>
          <w:sz w:val="24"/>
          <w:szCs w:val="24"/>
          <w:lang w:val="id-ID"/>
        </w:rPr>
        <w:t>Bank sebagai lembaga keuangan sangat dibutuhkan masyarakat dalam melancarkan arus dari satu pihak kepihak lain. Oleh karena itu, peranan bank tidak terlepas dari kegiatannya dalam pengaturan lalu lintas pembayaran dari waktu ke waktu bahkan setiap saat dikala bank itu beroperasi. Dari aktivitas bank tersebut tersalur berbagai produk bank sesuai degan kebijakan-kebijakan yang ditetapkan oleh bank yang bersangkutan.</w:t>
      </w:r>
    </w:p>
    <w:p w:rsidR="0030706E" w:rsidRPr="006A5C3F"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6A5C3F">
        <w:rPr>
          <w:rFonts w:ascii="Times New Roman" w:hAnsi="Times New Roman" w:cs="Times New Roman"/>
          <w:sz w:val="24"/>
          <w:szCs w:val="24"/>
          <w:lang w:val="id-ID"/>
        </w:rPr>
        <w:t>Salah satu dari produk bank tersebut adalah kredit, dimana hingga saat ini masih merupakan aktiva produktif yang memberikan pendapatan utama. Kredit dan produk lain dari bank harus dapat dipasarkan dengan baik sehingga masyarakat dapat mengenal produk bank tersebut. Kegagalan suatu bank karena mengandung resiko  tinggi yang dapat mempengaruhi tingkat kesehatan dan kelangsungan hidup suatu bank.</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Pengkreditan sebelum terealisasi, pengelola bank harus mampu mengestimasikan kelancaran pngembalian kredit dan pembayaran bunganya. Di samping itu perlu dilakukan penelitian terhadap kelayakan usaha calon debitur untuk mengetahui besarnya pendapatan </w:t>
      </w:r>
      <w:r w:rsidRPr="00C068BC">
        <w:rPr>
          <w:rFonts w:ascii="Times New Roman" w:hAnsi="Times New Roman" w:cs="Times New Roman"/>
          <w:sz w:val="24"/>
          <w:szCs w:val="24"/>
          <w:lang w:val="id-ID"/>
        </w:rPr>
        <w:lastRenderedPageBreak/>
        <w:t>atau penghasilan agar bank dapat terhindar atau menekan sekecil mungkin resiko terjadinya kedit macet. Penelitian tersebut dilakukan secara langsung oleh pihak bank agar tidak terjadi kesalahan dimasa yang akan datang.</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Suatu bank yang tidak lagi dapat dipercaya oleh masyarakat sudah dapat diperkirakan bahwa bank tersebut tidak akan brtahan lebih lama. Hal ini karena bank merupakan lembaga keuangan keuangan yang berlandaskan kepercayaan. Oleh karena itu, pengelola bank harus memiliki profesionalisme dan integritas yang tinggi dan didukung oleh adanya suatu transparansi serta informasi perbankan yang dapat  diakses oleh seluruh masyarakat.</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Bank disamping memperoleh laba yang optimal juga bertujuan untuk mempertahankan kontinuitas bisnis yang dijalankan. Salah satu pengelolaan yang paling penting dilakukan untuk mendukung tujuan tesebut adalah aktivitas perbankan sehingga diperoleh sumber daya yang berkualitas, terampil dan dapat diandalkan. Karena hal tersebut merupakan sesuatu yang sangat penting untuk kelangsungan bank.</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Upaya mencapai tujuan utama bank yakni mendapatkan profit yang optimal, maka sudah selayaknya kredit sebagai sumber pendapatan terbesar bagi bank diatur sedemikian rupa mulai pada saat adanya permohonan kredit sampai kepada pelunasannya, dengan tetap berpegang pada prinsip-prinsip perkreditan. Secara umum ada 5 hal atau yang lebiih dikenal dengan istilah 5C yaitu </w:t>
      </w:r>
      <w:r w:rsidRPr="00C068BC">
        <w:rPr>
          <w:rFonts w:ascii="Times New Roman" w:hAnsi="Times New Roman" w:cs="Times New Roman"/>
          <w:i/>
          <w:sz w:val="24"/>
          <w:szCs w:val="24"/>
          <w:lang w:val="id-ID"/>
        </w:rPr>
        <w:t xml:space="preserve">character </w:t>
      </w:r>
      <w:r w:rsidRPr="00C068BC">
        <w:rPr>
          <w:rFonts w:ascii="Times New Roman" w:hAnsi="Times New Roman" w:cs="Times New Roman"/>
          <w:sz w:val="24"/>
          <w:szCs w:val="24"/>
          <w:lang w:val="id-ID"/>
        </w:rPr>
        <w:t xml:space="preserve">(watak/kepribadian), </w:t>
      </w:r>
      <w:r w:rsidRPr="00C068BC">
        <w:rPr>
          <w:rFonts w:ascii="Times New Roman" w:hAnsi="Times New Roman" w:cs="Times New Roman"/>
          <w:i/>
          <w:sz w:val="24"/>
          <w:szCs w:val="24"/>
          <w:lang w:val="id-ID"/>
        </w:rPr>
        <w:t>capacity</w:t>
      </w:r>
      <w:r w:rsidRPr="00C068BC">
        <w:rPr>
          <w:rFonts w:ascii="Times New Roman" w:hAnsi="Times New Roman" w:cs="Times New Roman"/>
          <w:sz w:val="24"/>
          <w:szCs w:val="24"/>
          <w:lang w:val="id-ID"/>
        </w:rPr>
        <w:t xml:space="preserve"> (kemampuan), </w:t>
      </w:r>
      <w:r w:rsidRPr="00C068BC">
        <w:rPr>
          <w:rFonts w:ascii="Times New Roman" w:hAnsi="Times New Roman" w:cs="Times New Roman"/>
          <w:i/>
          <w:sz w:val="24"/>
          <w:szCs w:val="24"/>
          <w:lang w:val="id-ID"/>
        </w:rPr>
        <w:t>capital</w:t>
      </w:r>
      <w:r w:rsidRPr="00C068BC">
        <w:rPr>
          <w:rFonts w:ascii="Times New Roman" w:hAnsi="Times New Roman" w:cs="Times New Roman"/>
          <w:sz w:val="24"/>
          <w:szCs w:val="24"/>
          <w:lang w:val="id-ID"/>
        </w:rPr>
        <w:t xml:space="preserve"> (modal), </w:t>
      </w:r>
      <w:r w:rsidRPr="00C068BC">
        <w:rPr>
          <w:rFonts w:ascii="Times New Roman" w:hAnsi="Times New Roman" w:cs="Times New Roman"/>
          <w:i/>
          <w:sz w:val="24"/>
          <w:szCs w:val="24"/>
          <w:lang w:val="id-ID"/>
        </w:rPr>
        <w:t>condition of economy (</w:t>
      </w:r>
      <w:r w:rsidRPr="00C068BC">
        <w:rPr>
          <w:rFonts w:ascii="Times New Roman" w:hAnsi="Times New Roman" w:cs="Times New Roman"/>
          <w:sz w:val="24"/>
          <w:szCs w:val="24"/>
          <w:lang w:val="id-ID"/>
        </w:rPr>
        <w:t xml:space="preserve">kondisi perekonomian), </w:t>
      </w:r>
      <w:r w:rsidRPr="00C068BC">
        <w:rPr>
          <w:rFonts w:ascii="Times New Roman" w:hAnsi="Times New Roman" w:cs="Times New Roman"/>
          <w:i/>
          <w:sz w:val="24"/>
          <w:szCs w:val="24"/>
          <w:lang w:val="id-ID"/>
        </w:rPr>
        <w:t>collateral</w:t>
      </w:r>
      <w:r w:rsidRPr="00C068BC">
        <w:rPr>
          <w:rFonts w:ascii="Times New Roman" w:hAnsi="Times New Roman" w:cs="Times New Roman"/>
          <w:sz w:val="24"/>
          <w:szCs w:val="24"/>
          <w:lang w:val="id-ID"/>
        </w:rPr>
        <w:t xml:space="preserve"> (jaminan/ agunan).</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Jika suatu bank tidak mampu menyalurkan kredit sementara dana yang terhimpun dari simpanan jumlahnya besar, maka sudah dapat dipastikan bahwa bank tersebut akan mengalami kerugian karena harus membayar bunga atau simpanan. Ini berarti bahwa bank tidak hanya berfungsi sebagai lembaga penghimpun dana saja tetapi harus berfungsi sebagai </w:t>
      </w:r>
      <w:r w:rsidRPr="00C068BC">
        <w:rPr>
          <w:rFonts w:ascii="Times New Roman" w:hAnsi="Times New Roman" w:cs="Times New Roman"/>
          <w:sz w:val="24"/>
          <w:szCs w:val="24"/>
          <w:lang w:val="id-ID"/>
        </w:rPr>
        <w:lastRenderedPageBreak/>
        <w:t>lembaga penyalur dana. Oleh karena itu, kemampuan bank dalam menjual kreditnya kepada sumber-sumber dana yang dapat dikuasainya.</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Kesalahan dalam penyaluran dana lebih merugikan lagi jika diproses dengan baik. Oleh karena itu, perlu adanya pengelolaan khusus mengenai kredit atau yang diistilahkan dengan manajemen perkreditan. Secara umum fungsi dari manajemen perkreditan ini antara lain meliputi fungsi perencanaan, pelaksanaan dan pengawasan. Fungsi-fungsi ini harus dilaksanakan dengan baik dan sistematis agar tujuan pemberian kredit dapat tercapai sehingga dapat diperoleh laba/profit pada bank yang bersangkutan. </w:t>
      </w: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sz w:val="24"/>
          <w:szCs w:val="23"/>
          <w:lang w:val="id-ID"/>
        </w:rPr>
        <w:t>Penyaluran kredit kepada nasabah, tentu pihak bank berupaya melakukan evaluasi terhadap perkembangan kredit tersebut. Hal ini dimaksudkan untuk mengetahui perkembangan penyaluran kredit yang terjadi selama 5 tahun terakhir. PT. Bank Sulselbar Makassar adalah lembaga keuangan bank yang menyalurkan kredit kepada nasabah, dimana dalam penyaluran kredit, menunjukkan bahwa selama 5 tahun terakhir (tahun 2011 s/d tahun 2015) mengalami fluktuatif dari tahun ke tahun. Dengan adanya kondisi yang dicapai oleh perusahaan, maka diperlukan adanya evaluasi dalam penyaluran kredit yang bertujuan untuk menganalisis peningkatan atau penurunan penyaluran kredit yang terjadi dalam 5 tahun terakhir, khususnya tahun 2011 - 2015.</w:t>
      </w:r>
    </w:p>
    <w:p w:rsidR="0030706E"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Berikut ini disajikan data penyaluran kredit untuk tahun 2011-2015 oleh PT.Bank Sulselbar yang dapat disajikan pada tabel 1 berikut ini.</w:t>
      </w:r>
    </w:p>
    <w:p w:rsidR="0030706E" w:rsidRPr="00C068BC" w:rsidRDefault="0030706E" w:rsidP="0030706E">
      <w:pPr>
        <w:pStyle w:val="ListParagraph"/>
        <w:spacing w:after="120" w:line="240" w:lineRule="auto"/>
        <w:ind w:left="1945" w:hanging="1021"/>
        <w:contextualSpacing w:val="0"/>
        <w:jc w:val="both"/>
        <w:rPr>
          <w:rFonts w:ascii="Times New Roman" w:eastAsiaTheme="minorHAnsi" w:hAnsi="Times New Roman" w:cs="Times New Roman"/>
          <w:sz w:val="24"/>
          <w:szCs w:val="24"/>
          <w:lang w:val="id-ID"/>
        </w:rPr>
      </w:pPr>
      <w:r w:rsidRPr="00C068BC">
        <w:rPr>
          <w:rFonts w:ascii="Times New Roman" w:hAnsi="Times New Roman" w:cs="Times New Roman"/>
          <w:sz w:val="24"/>
          <w:szCs w:val="24"/>
          <w:lang w:val="id-ID"/>
        </w:rPr>
        <w:t xml:space="preserve">Tabel </w:t>
      </w:r>
      <w:r>
        <w:rPr>
          <w:rFonts w:ascii="Times New Roman" w:hAnsi="Times New Roman" w:cs="Times New Roman"/>
          <w:sz w:val="24"/>
          <w:szCs w:val="24"/>
          <w:lang w:val="id-ID"/>
        </w:rPr>
        <w:t>1.1</w:t>
      </w:r>
      <w:r>
        <w:rPr>
          <w:rFonts w:ascii="Times New Roman" w:hAnsi="Times New Roman" w:cs="Times New Roman"/>
          <w:sz w:val="24"/>
          <w:szCs w:val="24"/>
          <w:lang w:val="id-ID"/>
        </w:rPr>
        <w:tab/>
      </w:r>
      <w:r w:rsidRPr="00C068BC">
        <w:rPr>
          <w:rFonts w:ascii="Times New Roman" w:hAnsi="Times New Roman" w:cs="Times New Roman"/>
          <w:sz w:val="24"/>
          <w:szCs w:val="24"/>
          <w:lang w:val="id-ID"/>
        </w:rPr>
        <w:t>Perkembangan Penyaluran Kredit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sidRPr="00C068BC">
        <w:rPr>
          <w:rFonts w:ascii="Times New Roman" w:hAnsi="Times New Roman" w:cs="Times New Roman"/>
          <w:sz w:val="24"/>
          <w:szCs w:val="24"/>
          <w:lang w:val="id-ID"/>
        </w:rPr>
        <w:t xml:space="preserve"> PT. Bank Sulselbar </w:t>
      </w:r>
      <w:r>
        <w:rPr>
          <w:rFonts w:ascii="Times New Roman" w:hAnsi="Times New Roman" w:cs="Times New Roman"/>
          <w:sz w:val="24"/>
          <w:szCs w:val="24"/>
          <w:lang w:val="id-ID"/>
        </w:rPr>
        <w:t xml:space="preserve">Cabang </w:t>
      </w:r>
      <w:r w:rsidRPr="000F6464">
        <w:rPr>
          <w:rFonts w:ascii="Times New Roman" w:hAnsi="Times New Roman" w:cs="Times New Roman"/>
          <w:sz w:val="24"/>
          <w:szCs w:val="24"/>
          <w:lang w:val="id-ID"/>
        </w:rPr>
        <w:t>Utama</w:t>
      </w:r>
      <w:r>
        <w:rPr>
          <w:rFonts w:ascii="Times New Roman" w:hAnsi="Times New Roman" w:cs="Times New Roman"/>
          <w:sz w:val="24"/>
          <w:szCs w:val="24"/>
          <w:lang w:val="id-ID"/>
        </w:rPr>
        <w:t xml:space="preserve"> Makassar </w:t>
      </w:r>
      <w:r w:rsidRPr="00C068BC">
        <w:rPr>
          <w:rFonts w:ascii="Times New Roman" w:hAnsi="Times New Roman" w:cs="Times New Roman"/>
          <w:sz w:val="24"/>
          <w:szCs w:val="24"/>
          <w:lang w:val="id-ID"/>
        </w:rPr>
        <w:t>Periode 2011-2015 (Jutaan Rupiah)</w:t>
      </w:r>
    </w:p>
    <w:tbl>
      <w:tblPr>
        <w:tblW w:w="0" w:type="auto"/>
        <w:tblInd w:w="1101" w:type="dxa"/>
        <w:tblBorders>
          <w:top w:val="single" w:sz="4" w:space="0" w:color="auto"/>
          <w:bottom w:val="single" w:sz="4" w:space="0" w:color="auto"/>
          <w:insideH w:val="single" w:sz="4" w:space="0" w:color="auto"/>
        </w:tblBorders>
        <w:tblLayout w:type="fixed"/>
        <w:tblLook w:val="04A0"/>
      </w:tblPr>
      <w:tblGrid>
        <w:gridCol w:w="1130"/>
        <w:gridCol w:w="1927"/>
        <w:gridCol w:w="1742"/>
        <w:gridCol w:w="2028"/>
      </w:tblGrid>
      <w:tr w:rsidR="0030706E" w:rsidRPr="00C068BC" w:rsidTr="00D13947">
        <w:trPr>
          <w:trHeight w:val="593"/>
        </w:trPr>
        <w:tc>
          <w:tcPr>
            <w:tcW w:w="1130" w:type="dxa"/>
            <w:tcBorders>
              <w:bottom w:val="single" w:sz="4" w:space="0" w:color="auto"/>
            </w:tcBorders>
            <w:vAlign w:val="center"/>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Tahun</w:t>
            </w:r>
          </w:p>
        </w:tc>
        <w:tc>
          <w:tcPr>
            <w:tcW w:w="1927" w:type="dxa"/>
            <w:tcBorders>
              <w:bottom w:val="single" w:sz="4" w:space="0" w:color="auto"/>
            </w:tcBorders>
            <w:vAlign w:val="center"/>
          </w:tcPr>
          <w:p w:rsidR="0030706E" w:rsidRPr="00160664" w:rsidRDefault="0030706E" w:rsidP="00D13947">
            <w:pPr>
              <w:pStyle w:val="ListParagraph"/>
              <w:tabs>
                <w:tab w:val="left" w:pos="510"/>
                <w:tab w:val="center" w:pos="1292"/>
              </w:tabs>
              <w:ind w:left="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Total </w:t>
            </w:r>
            <w:proofErr w:type="spellStart"/>
            <w:r>
              <w:rPr>
                <w:rFonts w:ascii="Times New Roman" w:eastAsiaTheme="minorHAnsi" w:hAnsi="Times New Roman" w:cs="Times New Roman"/>
                <w:sz w:val="24"/>
                <w:szCs w:val="24"/>
              </w:rPr>
              <w:t>Penyaluran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Kredit</w:t>
            </w:r>
            <w:proofErr w:type="spellEnd"/>
          </w:p>
        </w:tc>
        <w:tc>
          <w:tcPr>
            <w:tcW w:w="1742" w:type="dxa"/>
            <w:tcBorders>
              <w:bottom w:val="single" w:sz="4" w:space="0" w:color="auto"/>
            </w:tcBorders>
            <w:vAlign w:val="center"/>
          </w:tcPr>
          <w:p w:rsidR="0030706E" w:rsidRPr="00C068BC" w:rsidRDefault="0030706E" w:rsidP="00D13947">
            <w:pPr>
              <w:pStyle w:val="ListParagraph"/>
              <w:ind w:left="0" w:right="-108"/>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Laba bersih</w:t>
            </w:r>
          </w:p>
        </w:tc>
        <w:tc>
          <w:tcPr>
            <w:tcW w:w="2028" w:type="dxa"/>
            <w:tcBorders>
              <w:bottom w:val="single" w:sz="4" w:space="0" w:color="auto"/>
            </w:tcBorders>
            <w:vAlign w:val="center"/>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Perkembangan Jumlah Kredit (%)</w:t>
            </w:r>
          </w:p>
        </w:tc>
      </w:tr>
      <w:tr w:rsidR="0030706E" w:rsidRPr="00C068BC" w:rsidTr="00D13947">
        <w:trPr>
          <w:trHeight w:val="205"/>
        </w:trPr>
        <w:tc>
          <w:tcPr>
            <w:tcW w:w="1130" w:type="dxa"/>
            <w:tcBorders>
              <w:top w:val="single" w:sz="4" w:space="0" w:color="auto"/>
              <w:bottom w:val="nil"/>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2011</w:t>
            </w:r>
          </w:p>
        </w:tc>
        <w:tc>
          <w:tcPr>
            <w:tcW w:w="1927" w:type="dxa"/>
            <w:tcBorders>
              <w:top w:val="single" w:sz="4" w:space="0" w:color="auto"/>
              <w:bottom w:val="nil"/>
            </w:tcBorders>
          </w:tcPr>
          <w:p w:rsidR="0030706E" w:rsidRPr="00C068BC" w:rsidRDefault="0030706E" w:rsidP="00D13947">
            <w:pPr>
              <w:pStyle w:val="ListParagraph"/>
              <w:tabs>
                <w:tab w:val="left" w:pos="360"/>
                <w:tab w:val="center" w:pos="881"/>
              </w:tabs>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5.133.090</w:t>
            </w:r>
          </w:p>
        </w:tc>
        <w:tc>
          <w:tcPr>
            <w:tcW w:w="1742" w:type="dxa"/>
            <w:tcBorders>
              <w:top w:val="single" w:sz="4" w:space="0" w:color="auto"/>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eastAsiaTheme="minorHAnsi" w:hAnsi="Times New Roman" w:cs="Times New Roman"/>
                <w:b/>
                <w:sz w:val="24"/>
                <w:szCs w:val="24"/>
                <w:lang w:val="id-ID"/>
              </w:rPr>
              <w:t>-</w:t>
            </w:r>
          </w:p>
        </w:tc>
        <w:tc>
          <w:tcPr>
            <w:tcW w:w="2028" w:type="dxa"/>
            <w:tcBorders>
              <w:top w:val="single" w:sz="4" w:space="0" w:color="auto"/>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eastAsiaTheme="minorHAnsi" w:hAnsi="Times New Roman" w:cs="Times New Roman"/>
                <w:b/>
                <w:sz w:val="24"/>
                <w:szCs w:val="24"/>
                <w:lang w:val="id-ID"/>
              </w:rPr>
              <w:t>-</w:t>
            </w:r>
          </w:p>
        </w:tc>
      </w:tr>
      <w:tr w:rsidR="0030706E" w:rsidRPr="00C068BC" w:rsidTr="00D13947">
        <w:trPr>
          <w:trHeight w:val="205"/>
        </w:trPr>
        <w:tc>
          <w:tcPr>
            <w:tcW w:w="1130"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lastRenderedPageBreak/>
              <w:t>2012</w:t>
            </w:r>
          </w:p>
        </w:tc>
        <w:tc>
          <w:tcPr>
            <w:tcW w:w="1927"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5.724.804</w:t>
            </w:r>
          </w:p>
        </w:tc>
        <w:tc>
          <w:tcPr>
            <w:tcW w:w="1742" w:type="dxa"/>
            <w:tcBorders>
              <w:top w:val="nil"/>
              <w:bottom w:val="nil"/>
            </w:tcBorders>
            <w:vAlign w:val="center"/>
          </w:tcPr>
          <w:p w:rsidR="0030706E" w:rsidRPr="00C068BC" w:rsidRDefault="0030706E" w:rsidP="00D13947">
            <w:pPr>
              <w:jc w:val="center"/>
              <w:rPr>
                <w:rFonts w:ascii="Times New Roman" w:hAnsi="Times New Roman" w:cs="Times New Roman"/>
                <w:color w:val="000000"/>
                <w:sz w:val="24"/>
                <w:szCs w:val="24"/>
                <w:lang w:val="id-ID"/>
              </w:rPr>
            </w:pPr>
            <w:r w:rsidRPr="00C068BC">
              <w:rPr>
                <w:rFonts w:ascii="Times New Roman" w:hAnsi="Times New Roman" w:cs="Times New Roman"/>
                <w:color w:val="000000"/>
                <w:sz w:val="24"/>
                <w:lang w:val="id-ID"/>
              </w:rPr>
              <w:t>591.714</w:t>
            </w:r>
          </w:p>
        </w:tc>
        <w:tc>
          <w:tcPr>
            <w:tcW w:w="2028"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10%</w:t>
            </w:r>
          </w:p>
        </w:tc>
      </w:tr>
      <w:tr w:rsidR="0030706E" w:rsidRPr="00C068BC" w:rsidTr="00D13947">
        <w:trPr>
          <w:trHeight w:val="205"/>
        </w:trPr>
        <w:tc>
          <w:tcPr>
            <w:tcW w:w="1130"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2013</w:t>
            </w:r>
          </w:p>
        </w:tc>
        <w:tc>
          <w:tcPr>
            <w:tcW w:w="1927"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6.191.689</w:t>
            </w:r>
          </w:p>
        </w:tc>
        <w:tc>
          <w:tcPr>
            <w:tcW w:w="1742" w:type="dxa"/>
            <w:tcBorders>
              <w:top w:val="nil"/>
              <w:bottom w:val="nil"/>
            </w:tcBorders>
            <w:vAlign w:val="center"/>
          </w:tcPr>
          <w:p w:rsidR="0030706E" w:rsidRPr="00C068BC" w:rsidRDefault="0030706E" w:rsidP="00D13947">
            <w:pPr>
              <w:jc w:val="center"/>
              <w:rPr>
                <w:rFonts w:ascii="Times New Roman" w:hAnsi="Times New Roman" w:cs="Times New Roman"/>
                <w:color w:val="000000"/>
                <w:sz w:val="24"/>
                <w:szCs w:val="24"/>
                <w:lang w:val="id-ID"/>
              </w:rPr>
            </w:pPr>
            <w:r w:rsidRPr="00C068BC">
              <w:rPr>
                <w:rFonts w:ascii="Times New Roman" w:hAnsi="Times New Roman" w:cs="Times New Roman"/>
                <w:color w:val="000000"/>
                <w:sz w:val="24"/>
                <w:lang w:val="id-ID"/>
              </w:rPr>
              <w:t>466.885</w:t>
            </w:r>
          </w:p>
        </w:tc>
        <w:tc>
          <w:tcPr>
            <w:tcW w:w="2028" w:type="dxa"/>
            <w:tcBorders>
              <w:top w:val="nil"/>
              <w:bottom w:val="nil"/>
            </w:tcBorders>
          </w:tcPr>
          <w:p w:rsidR="0030706E" w:rsidRPr="00C068BC" w:rsidRDefault="0030706E" w:rsidP="00D13947">
            <w:pPr>
              <w:pStyle w:val="ListParagraph"/>
              <w:tabs>
                <w:tab w:val="left" w:pos="1332"/>
              </w:tabs>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 xml:space="preserve"> 8%</w:t>
            </w:r>
          </w:p>
        </w:tc>
      </w:tr>
      <w:tr w:rsidR="0030706E" w:rsidRPr="00C068BC" w:rsidTr="00D13947">
        <w:trPr>
          <w:trHeight w:val="205"/>
        </w:trPr>
        <w:tc>
          <w:tcPr>
            <w:tcW w:w="1130"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2014</w:t>
            </w:r>
          </w:p>
        </w:tc>
        <w:tc>
          <w:tcPr>
            <w:tcW w:w="1927"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7.034.581</w:t>
            </w:r>
          </w:p>
        </w:tc>
        <w:tc>
          <w:tcPr>
            <w:tcW w:w="1742" w:type="dxa"/>
            <w:tcBorders>
              <w:top w:val="nil"/>
              <w:bottom w:val="nil"/>
            </w:tcBorders>
            <w:vAlign w:val="center"/>
          </w:tcPr>
          <w:p w:rsidR="0030706E" w:rsidRPr="00C068BC" w:rsidRDefault="0030706E" w:rsidP="00D13947">
            <w:pPr>
              <w:jc w:val="center"/>
              <w:rPr>
                <w:rFonts w:ascii="Times New Roman" w:hAnsi="Times New Roman" w:cs="Times New Roman"/>
                <w:color w:val="000000"/>
                <w:sz w:val="24"/>
                <w:szCs w:val="24"/>
                <w:lang w:val="id-ID"/>
              </w:rPr>
            </w:pPr>
            <w:r w:rsidRPr="00C068BC">
              <w:rPr>
                <w:rFonts w:ascii="Times New Roman" w:hAnsi="Times New Roman" w:cs="Times New Roman"/>
                <w:color w:val="000000"/>
                <w:sz w:val="24"/>
                <w:lang w:val="id-ID"/>
              </w:rPr>
              <w:t>842.892</w:t>
            </w:r>
          </w:p>
        </w:tc>
        <w:tc>
          <w:tcPr>
            <w:tcW w:w="2028" w:type="dxa"/>
            <w:tcBorders>
              <w:top w:val="nil"/>
              <w:bottom w:val="nil"/>
            </w:tcBorders>
          </w:tcPr>
          <w:p w:rsidR="0030706E" w:rsidRPr="00C068BC" w:rsidRDefault="0030706E" w:rsidP="00D13947">
            <w:pPr>
              <w:pStyle w:val="ListParagraph"/>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12%</w:t>
            </w:r>
          </w:p>
        </w:tc>
      </w:tr>
      <w:tr w:rsidR="0030706E" w:rsidRPr="00C068BC" w:rsidTr="00D13947">
        <w:trPr>
          <w:trHeight w:val="205"/>
        </w:trPr>
        <w:tc>
          <w:tcPr>
            <w:tcW w:w="1130" w:type="dxa"/>
            <w:tcBorders>
              <w:top w:val="nil"/>
              <w:bottom w:val="single" w:sz="4" w:space="0" w:color="auto"/>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2015</w:t>
            </w:r>
          </w:p>
        </w:tc>
        <w:tc>
          <w:tcPr>
            <w:tcW w:w="1927" w:type="dxa"/>
            <w:tcBorders>
              <w:top w:val="nil"/>
              <w:bottom w:val="single" w:sz="4" w:space="0" w:color="auto"/>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7.161.540</w:t>
            </w:r>
          </w:p>
        </w:tc>
        <w:tc>
          <w:tcPr>
            <w:tcW w:w="1742" w:type="dxa"/>
            <w:tcBorders>
              <w:top w:val="nil"/>
              <w:bottom w:val="single" w:sz="4" w:space="0" w:color="auto"/>
            </w:tcBorders>
            <w:vAlign w:val="center"/>
          </w:tcPr>
          <w:p w:rsidR="0030706E" w:rsidRPr="00C068BC" w:rsidRDefault="0030706E" w:rsidP="00D13947">
            <w:pPr>
              <w:jc w:val="center"/>
              <w:rPr>
                <w:rFonts w:ascii="Times New Roman" w:hAnsi="Times New Roman" w:cs="Times New Roman"/>
                <w:color w:val="000000"/>
                <w:sz w:val="24"/>
                <w:szCs w:val="24"/>
                <w:lang w:val="id-ID"/>
              </w:rPr>
            </w:pPr>
            <w:r w:rsidRPr="00C068BC">
              <w:rPr>
                <w:rFonts w:ascii="Times New Roman" w:hAnsi="Times New Roman" w:cs="Times New Roman"/>
                <w:color w:val="000000"/>
                <w:sz w:val="24"/>
                <w:lang w:val="id-ID"/>
              </w:rPr>
              <w:t>126.959</w:t>
            </w:r>
          </w:p>
        </w:tc>
        <w:tc>
          <w:tcPr>
            <w:tcW w:w="2028" w:type="dxa"/>
            <w:tcBorders>
              <w:top w:val="nil"/>
              <w:bottom w:val="single" w:sz="4" w:space="0" w:color="auto"/>
            </w:tcBorders>
          </w:tcPr>
          <w:p w:rsidR="0030706E" w:rsidRPr="00C068BC" w:rsidRDefault="0030706E" w:rsidP="00D13947">
            <w:pPr>
              <w:pStyle w:val="ListParagraph"/>
              <w:tabs>
                <w:tab w:val="left" w:pos="1062"/>
                <w:tab w:val="left" w:pos="1332"/>
              </w:tabs>
              <w:ind w:left="0"/>
              <w:jc w:val="center"/>
              <w:rPr>
                <w:rFonts w:ascii="Times New Roman" w:eastAsiaTheme="minorHAnsi" w:hAnsi="Times New Roman" w:cs="Times New Roman"/>
                <w:b/>
                <w:sz w:val="24"/>
                <w:szCs w:val="24"/>
                <w:lang w:val="id-ID"/>
              </w:rPr>
            </w:pPr>
            <w:r w:rsidRPr="00C068BC">
              <w:rPr>
                <w:rFonts w:ascii="Times New Roman" w:hAnsi="Times New Roman" w:cs="Times New Roman"/>
                <w:sz w:val="24"/>
                <w:szCs w:val="24"/>
                <w:lang w:val="id-ID"/>
              </w:rPr>
              <w:t xml:space="preserve">  2 %</w:t>
            </w:r>
          </w:p>
        </w:tc>
      </w:tr>
      <w:tr w:rsidR="0030706E" w:rsidRPr="00C068BC" w:rsidTr="00D13947">
        <w:trPr>
          <w:trHeight w:val="305"/>
        </w:trPr>
        <w:tc>
          <w:tcPr>
            <w:tcW w:w="1130" w:type="dxa"/>
            <w:tcBorders>
              <w:top w:val="single" w:sz="4" w:space="0" w:color="auto"/>
              <w:bottom w:val="single" w:sz="4" w:space="0" w:color="auto"/>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Rata-rata</w:t>
            </w:r>
          </w:p>
        </w:tc>
        <w:tc>
          <w:tcPr>
            <w:tcW w:w="1927" w:type="dxa"/>
            <w:tcBorders>
              <w:top w:val="single" w:sz="4" w:space="0" w:color="auto"/>
              <w:bottom w:val="single" w:sz="4" w:space="0" w:color="auto"/>
            </w:tcBorders>
          </w:tcPr>
          <w:p w:rsidR="0030706E" w:rsidRPr="00C068BC" w:rsidRDefault="0030706E" w:rsidP="00D13947">
            <w:pPr>
              <w:pStyle w:val="ListParagraph"/>
              <w:ind w:left="0"/>
              <w:jc w:val="center"/>
              <w:rPr>
                <w:rFonts w:ascii="Times New Roman" w:eastAsiaTheme="minorHAnsi" w:hAnsi="Times New Roman" w:cs="Times New Roman"/>
                <w:sz w:val="24"/>
                <w:szCs w:val="24"/>
                <w:lang w:val="id-ID"/>
              </w:rPr>
            </w:pPr>
            <w:r w:rsidRPr="00C068BC">
              <w:rPr>
                <w:rFonts w:ascii="Times New Roman" w:eastAsiaTheme="minorHAnsi" w:hAnsi="Times New Roman" w:cs="Times New Roman"/>
                <w:sz w:val="24"/>
                <w:szCs w:val="24"/>
                <w:lang w:val="id-ID"/>
              </w:rPr>
              <w:t>6.249.141</w:t>
            </w:r>
          </w:p>
        </w:tc>
        <w:tc>
          <w:tcPr>
            <w:tcW w:w="1742" w:type="dxa"/>
            <w:tcBorders>
              <w:top w:val="single" w:sz="4" w:space="0" w:color="auto"/>
              <w:bottom w:val="single" w:sz="4" w:space="0" w:color="auto"/>
            </w:tcBorders>
          </w:tcPr>
          <w:p w:rsidR="0030706E" w:rsidRPr="00C068BC" w:rsidRDefault="0030706E" w:rsidP="00D13947">
            <w:pPr>
              <w:pStyle w:val="ListParagraph"/>
              <w:ind w:left="0"/>
              <w:rPr>
                <w:rFonts w:ascii="Times New Roman" w:hAnsi="Times New Roman" w:cs="Times New Roman"/>
                <w:sz w:val="24"/>
                <w:szCs w:val="24"/>
                <w:lang w:val="id-ID"/>
              </w:rPr>
            </w:pPr>
          </w:p>
        </w:tc>
        <w:tc>
          <w:tcPr>
            <w:tcW w:w="2028" w:type="dxa"/>
            <w:tcBorders>
              <w:top w:val="single" w:sz="4" w:space="0" w:color="auto"/>
              <w:bottom w:val="single" w:sz="4" w:space="0" w:color="auto"/>
            </w:tcBorders>
          </w:tcPr>
          <w:p w:rsidR="0030706E" w:rsidRPr="00C068BC" w:rsidRDefault="0030706E" w:rsidP="00D13947">
            <w:pPr>
              <w:pStyle w:val="ListParagraph"/>
              <w:tabs>
                <w:tab w:val="left" w:pos="1062"/>
                <w:tab w:val="left" w:pos="1332"/>
              </w:tabs>
              <w:ind w:left="0"/>
              <w:jc w:val="center"/>
              <w:rPr>
                <w:rFonts w:ascii="Times New Roman" w:hAnsi="Times New Roman" w:cs="Times New Roman"/>
                <w:sz w:val="24"/>
                <w:szCs w:val="24"/>
                <w:lang w:val="id-ID"/>
              </w:rPr>
            </w:pPr>
          </w:p>
        </w:tc>
      </w:tr>
    </w:tbl>
    <w:p w:rsidR="0030706E" w:rsidRPr="00C068BC" w:rsidRDefault="0030706E" w:rsidP="0030706E">
      <w:pPr>
        <w:spacing w:after="0" w:line="480" w:lineRule="auto"/>
        <w:ind w:right="-1"/>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ab/>
        <w:t xml:space="preserve">    Sumber: PT. Bank Sulselbar </w:t>
      </w:r>
      <w:r>
        <w:rPr>
          <w:rFonts w:ascii="Times New Roman" w:hAnsi="Times New Roman" w:cs="Times New Roman"/>
          <w:sz w:val="24"/>
          <w:szCs w:val="24"/>
          <w:lang w:val="id-ID"/>
        </w:rPr>
        <w:t>Cabang Utama Makassar,</w:t>
      </w:r>
      <w:r w:rsidRPr="00C068BC">
        <w:rPr>
          <w:rFonts w:ascii="Times New Roman" w:hAnsi="Times New Roman" w:cs="Times New Roman"/>
          <w:sz w:val="24"/>
          <w:szCs w:val="24"/>
          <w:lang w:val="id-ID"/>
        </w:rPr>
        <w:t xml:space="preserve"> 2016</w:t>
      </w:r>
    </w:p>
    <w:p w:rsidR="0030706E" w:rsidRPr="00BA5402" w:rsidRDefault="0030706E" w:rsidP="0030706E">
      <w:pPr>
        <w:pStyle w:val="ListParagraph"/>
        <w:spacing w:after="0" w:line="480" w:lineRule="auto"/>
        <w:ind w:left="360" w:right="-57" w:firstLine="567"/>
        <w:jc w:val="both"/>
        <w:rPr>
          <w:rFonts w:ascii="Times New Roman" w:hAnsi="Times New Roman"/>
          <w:spacing w:val="-2"/>
          <w:sz w:val="24"/>
          <w:szCs w:val="23"/>
          <w:lang w:val="id-ID"/>
        </w:rPr>
      </w:pPr>
      <w:r w:rsidRPr="00BA5402">
        <w:rPr>
          <w:rFonts w:ascii="Times New Roman" w:hAnsi="Times New Roman" w:cs="Times New Roman"/>
          <w:spacing w:val="-2"/>
          <w:sz w:val="24"/>
          <w:szCs w:val="24"/>
          <w:lang w:val="id-ID"/>
        </w:rPr>
        <w:t>Berdasarkan data tabel di atas menunjukkan</w:t>
      </w:r>
      <w:r w:rsidRPr="00BA5402">
        <w:rPr>
          <w:rFonts w:ascii="Times New Roman" w:hAnsi="Times New Roman"/>
          <w:spacing w:val="-2"/>
          <w:sz w:val="24"/>
          <w:szCs w:val="23"/>
          <w:lang w:val="id-ID"/>
        </w:rPr>
        <w:t xml:space="preserve"> perkembangan penyaluran kredit selama 5 tahun terakhir (tahun 2011-2015) yang diperoleh dari PT. Bank Sulselbar </w:t>
      </w:r>
      <w:r>
        <w:rPr>
          <w:rFonts w:ascii="Times New Roman" w:hAnsi="Times New Roman"/>
          <w:spacing w:val="-2"/>
          <w:sz w:val="24"/>
          <w:szCs w:val="23"/>
          <w:lang w:val="id-ID"/>
        </w:rPr>
        <w:t xml:space="preserve">Cabang Utama </w:t>
      </w:r>
      <w:r w:rsidRPr="00BA5402">
        <w:rPr>
          <w:rFonts w:ascii="Times New Roman" w:hAnsi="Times New Roman"/>
          <w:spacing w:val="-2"/>
          <w:sz w:val="24"/>
          <w:szCs w:val="23"/>
          <w:lang w:val="id-ID"/>
        </w:rPr>
        <w:t>Makassar yang menunjukkan bahwa rata-rata penyaluran kredit selama 5 tahun terakhir sebesar Rp.6.249.141,-</w:t>
      </w:r>
      <w:r w:rsidRPr="00BA5402">
        <w:rPr>
          <w:rFonts w:ascii="Times New Roman" w:hAnsi="Times New Roman" w:cs="Times New Roman"/>
          <w:spacing w:val="-2"/>
          <w:sz w:val="24"/>
          <w:szCs w:val="24"/>
          <w:lang w:val="id-ID"/>
        </w:rPr>
        <w:t xml:space="preserve">. Kemudian </w:t>
      </w:r>
      <w:r w:rsidRPr="00BA5402">
        <w:rPr>
          <w:rFonts w:ascii="Times New Roman" w:hAnsi="Times New Roman"/>
          <w:spacing w:val="-2"/>
          <w:sz w:val="24"/>
          <w:szCs w:val="23"/>
          <w:lang w:val="id-ID"/>
        </w:rPr>
        <w:t xml:space="preserve">perkembangan kredit selama 5 tahun terakhir tersebut tampak bahwa tahun 2012 jumlah penyaluran kredit meningkat sebesar Rp.591.714 atau sebesar 10%, tahun 2013 mengalami penurunan sebesar 466.885 atau 8%, kemudian tahun 2014 mengalami peningkatan sebesar 842.892 atau 12% dan tahun 2015 menunjukkan jumlah penyaluran kredit mengalami penurunan sebesar Rp.126.959 atau sebesar 2%. Faktor yang menyebabkan </w:t>
      </w:r>
      <w:r w:rsidRPr="00BA5402">
        <w:rPr>
          <w:rFonts w:ascii="Times New Roman" w:hAnsi="Times New Roman" w:cs="Times New Roman"/>
          <w:spacing w:val="-2"/>
          <w:sz w:val="24"/>
          <w:szCs w:val="24"/>
          <w:lang w:val="id-ID"/>
        </w:rPr>
        <w:t>jumlah penyaluran kredit yang disalurkan mengalami fluktuasi disebabkan karena sudah banyak nasabah yang melakukan kredit, namun belum melakukan pelunasan. Selain itu, ada pula nasabah yang melakukan kredit tapi tidak dalam jumlah yang banyak.</w:t>
      </w:r>
    </w:p>
    <w:p w:rsidR="0030706E"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Besarnya jumlah kredit yang disalurkan akan menentukan keuntungan yang diperoleh. Akan tetapi tidak berarti bahwa jumlah kredit yang disalurkan besar akan memberikan keuntungan yang besar pula. Terkadang jumlah kredit yang disalurkan kecil tetapi keuntungan yang diperoleh besar. Hal ini tergantung dari manajemen perkreditan bank yang bersangkutan.</w:t>
      </w:r>
    </w:p>
    <w:p w:rsidR="0030706E" w:rsidRDefault="0030706E" w:rsidP="0030706E">
      <w:pPr>
        <w:pStyle w:val="ListParagraph"/>
        <w:spacing w:after="0" w:line="480" w:lineRule="auto"/>
        <w:ind w:left="357" w:firstLine="567"/>
        <w:jc w:val="both"/>
        <w:rPr>
          <w:rFonts w:ascii="Times New Roman" w:hAnsi="Times New Roman"/>
          <w:sz w:val="24"/>
          <w:szCs w:val="23"/>
          <w:lang w:val="id-ID"/>
        </w:rPr>
      </w:pPr>
      <w:r>
        <w:rPr>
          <w:rFonts w:ascii="Times New Roman" w:hAnsi="Times New Roman" w:cs="Times New Roman"/>
          <w:sz w:val="24"/>
          <w:szCs w:val="24"/>
          <w:lang w:val="id-ID"/>
        </w:rPr>
        <w:t xml:space="preserve">Fluktuasi pendapatan atau profit dalam aktivitas setiap tahun yang diperoleh PT. Bank Sulselbar dalam menyalurkan kredit dipengaruhi </w:t>
      </w:r>
      <w:r w:rsidRPr="00C068BC">
        <w:rPr>
          <w:rFonts w:ascii="Times New Roman" w:hAnsi="Times New Roman"/>
          <w:sz w:val="24"/>
          <w:szCs w:val="23"/>
          <w:lang w:val="id-ID"/>
        </w:rPr>
        <w:t>berbagai faktor dan salah satu</w:t>
      </w:r>
      <w:r>
        <w:rPr>
          <w:rFonts w:ascii="Times New Roman" w:hAnsi="Times New Roman"/>
          <w:sz w:val="24"/>
          <w:szCs w:val="23"/>
          <w:lang w:val="id-ID"/>
        </w:rPr>
        <w:t xml:space="preserve"> faktor </w:t>
      </w:r>
      <w:r w:rsidRPr="00C068BC">
        <w:rPr>
          <w:rFonts w:ascii="Times New Roman" w:hAnsi="Times New Roman"/>
          <w:sz w:val="24"/>
          <w:szCs w:val="23"/>
          <w:lang w:val="id-ID"/>
        </w:rPr>
        <w:t xml:space="preserve">yang </w:t>
      </w:r>
      <w:r w:rsidRPr="00C068BC">
        <w:rPr>
          <w:rFonts w:ascii="Times New Roman" w:hAnsi="Times New Roman"/>
          <w:sz w:val="24"/>
          <w:szCs w:val="23"/>
          <w:lang w:val="id-ID"/>
        </w:rPr>
        <w:lastRenderedPageBreak/>
        <w:t xml:space="preserve">berkaitan </w:t>
      </w:r>
      <w:r>
        <w:rPr>
          <w:rFonts w:ascii="Times New Roman" w:hAnsi="Times New Roman"/>
          <w:sz w:val="24"/>
          <w:szCs w:val="23"/>
          <w:lang w:val="id-ID"/>
        </w:rPr>
        <w:t xml:space="preserve">adalah </w:t>
      </w:r>
      <w:r w:rsidRPr="00C068BC">
        <w:rPr>
          <w:rFonts w:ascii="Times New Roman" w:hAnsi="Times New Roman"/>
          <w:sz w:val="24"/>
          <w:szCs w:val="23"/>
          <w:lang w:val="id-ID"/>
        </w:rPr>
        <w:t>sektor manajemen</w:t>
      </w:r>
      <w:r>
        <w:rPr>
          <w:rFonts w:ascii="Times New Roman" w:hAnsi="Times New Roman"/>
          <w:sz w:val="24"/>
          <w:szCs w:val="23"/>
          <w:lang w:val="id-ID"/>
        </w:rPr>
        <w:t xml:space="preserve"> kredit. Menurut Abdulah (2001:</w:t>
      </w:r>
      <w:r w:rsidRPr="00C068BC">
        <w:rPr>
          <w:rFonts w:ascii="Times New Roman" w:hAnsi="Times New Roman"/>
          <w:sz w:val="24"/>
          <w:szCs w:val="23"/>
          <w:lang w:val="id-ID"/>
        </w:rPr>
        <w:t>124), beberapa rasio yang digunakan dalam melakukan perhitun</w:t>
      </w:r>
      <w:r>
        <w:rPr>
          <w:rFonts w:ascii="Times New Roman" w:hAnsi="Times New Roman"/>
          <w:sz w:val="24"/>
          <w:szCs w:val="23"/>
          <w:lang w:val="id-ID"/>
        </w:rPr>
        <w:t>gan profitabilitas, diantaranya:</w:t>
      </w:r>
    </w:p>
    <w:p w:rsidR="0030706E" w:rsidRDefault="0030706E" w:rsidP="0030706E">
      <w:pPr>
        <w:pStyle w:val="ListParagraph"/>
        <w:spacing w:after="0" w:line="240" w:lineRule="auto"/>
        <w:ind w:left="924"/>
        <w:jc w:val="both"/>
        <w:rPr>
          <w:rFonts w:ascii="Times New Roman" w:hAnsi="Times New Roman"/>
          <w:sz w:val="24"/>
          <w:szCs w:val="23"/>
          <w:lang w:val="id-ID"/>
        </w:rPr>
      </w:pPr>
      <w:r>
        <w:rPr>
          <w:rFonts w:ascii="Times New Roman" w:hAnsi="Times New Roman"/>
          <w:i/>
          <w:iCs/>
          <w:sz w:val="24"/>
          <w:szCs w:val="23"/>
          <w:lang w:val="id-ID"/>
        </w:rPr>
        <w:t xml:space="preserve">(1) </w:t>
      </w:r>
      <w:r w:rsidRPr="00C068BC">
        <w:rPr>
          <w:rFonts w:ascii="Times New Roman" w:hAnsi="Times New Roman"/>
          <w:i/>
          <w:iCs/>
          <w:sz w:val="24"/>
          <w:szCs w:val="23"/>
          <w:lang w:val="id-ID"/>
        </w:rPr>
        <w:t xml:space="preserve">Return of Equity </w:t>
      </w:r>
      <w:r w:rsidRPr="00C068BC">
        <w:rPr>
          <w:rFonts w:ascii="Times New Roman" w:hAnsi="Times New Roman"/>
          <w:sz w:val="24"/>
          <w:szCs w:val="23"/>
          <w:lang w:val="id-ID"/>
        </w:rPr>
        <w:t xml:space="preserve">(ROE) untuk mengetahui kemampuan modal sendiri bank dalam memperoleh keuntungan bersih bank, </w:t>
      </w:r>
      <w:r>
        <w:rPr>
          <w:rFonts w:ascii="Times New Roman" w:hAnsi="Times New Roman"/>
          <w:sz w:val="24"/>
          <w:szCs w:val="23"/>
          <w:lang w:val="id-ID"/>
        </w:rPr>
        <w:t xml:space="preserve">(2) </w:t>
      </w:r>
      <w:r w:rsidRPr="00C068BC">
        <w:rPr>
          <w:rFonts w:ascii="Times New Roman" w:hAnsi="Times New Roman"/>
          <w:i/>
          <w:iCs/>
          <w:sz w:val="24"/>
          <w:szCs w:val="23"/>
          <w:lang w:val="id-ID"/>
        </w:rPr>
        <w:t xml:space="preserve">Net Profit Margin </w:t>
      </w:r>
      <w:r w:rsidRPr="00C068BC">
        <w:rPr>
          <w:rFonts w:ascii="Times New Roman" w:hAnsi="Times New Roman"/>
          <w:sz w:val="24"/>
          <w:szCs w:val="23"/>
          <w:lang w:val="id-ID"/>
        </w:rPr>
        <w:t>(NPM) untuk mengukur seberapa jauh kontribusi pendapatan operasional dalam memper</w:t>
      </w:r>
      <w:r>
        <w:rPr>
          <w:rFonts w:ascii="Times New Roman" w:hAnsi="Times New Roman"/>
          <w:sz w:val="24"/>
          <w:szCs w:val="23"/>
          <w:lang w:val="id-ID"/>
        </w:rPr>
        <w:t xml:space="preserve">oleh laba bersih perbankan, (3) </w:t>
      </w:r>
      <w:r w:rsidRPr="00C068BC">
        <w:rPr>
          <w:rFonts w:ascii="Times New Roman" w:hAnsi="Times New Roman"/>
          <w:i/>
          <w:iCs/>
          <w:sz w:val="24"/>
          <w:szCs w:val="23"/>
          <w:lang w:val="id-ID"/>
        </w:rPr>
        <w:t xml:space="preserve">Gross Profit Margin </w:t>
      </w:r>
      <w:r w:rsidRPr="00C068BC">
        <w:rPr>
          <w:rFonts w:ascii="Times New Roman" w:hAnsi="Times New Roman"/>
          <w:sz w:val="24"/>
          <w:szCs w:val="23"/>
          <w:lang w:val="id-ID"/>
        </w:rPr>
        <w:t xml:space="preserve">(GPM) untuk menghitung laba operasi melalui pendapatan operasi yang dihasilkan. </w:t>
      </w:r>
      <w:r>
        <w:rPr>
          <w:rFonts w:ascii="Times New Roman" w:hAnsi="Times New Roman"/>
          <w:sz w:val="24"/>
          <w:szCs w:val="23"/>
          <w:lang w:val="id-ID"/>
        </w:rPr>
        <w:t xml:space="preserve">(4) </w:t>
      </w:r>
      <w:r w:rsidRPr="00C068BC">
        <w:rPr>
          <w:rFonts w:ascii="Times New Roman" w:hAnsi="Times New Roman"/>
          <w:i/>
          <w:iCs/>
          <w:sz w:val="24"/>
          <w:szCs w:val="23"/>
          <w:lang w:val="id-ID"/>
        </w:rPr>
        <w:t xml:space="preserve">Net Income Tatal Asset </w:t>
      </w:r>
      <w:r w:rsidRPr="00C068BC">
        <w:rPr>
          <w:rFonts w:ascii="Times New Roman" w:hAnsi="Times New Roman"/>
          <w:sz w:val="24"/>
          <w:szCs w:val="23"/>
          <w:lang w:val="id-ID"/>
        </w:rPr>
        <w:t xml:space="preserve">untuk mengetahui kemampuan bank dalam menghasilkan laba bersih melalui penggunaan modal sendiri. </w:t>
      </w:r>
      <w:r>
        <w:rPr>
          <w:rFonts w:ascii="Times New Roman" w:hAnsi="Times New Roman"/>
          <w:sz w:val="24"/>
          <w:szCs w:val="23"/>
          <w:lang w:val="id-ID"/>
        </w:rPr>
        <w:t xml:space="preserve">dan (5) </w:t>
      </w:r>
      <w:r w:rsidRPr="00C068BC">
        <w:rPr>
          <w:rFonts w:ascii="Times New Roman" w:hAnsi="Times New Roman"/>
          <w:i/>
          <w:iCs/>
          <w:sz w:val="24"/>
          <w:szCs w:val="23"/>
          <w:lang w:val="id-ID"/>
        </w:rPr>
        <w:t xml:space="preserve">Rate Return on Loans </w:t>
      </w:r>
      <w:r w:rsidRPr="00C068BC">
        <w:rPr>
          <w:rFonts w:ascii="Times New Roman" w:hAnsi="Times New Roman"/>
          <w:sz w:val="24"/>
          <w:szCs w:val="23"/>
          <w:lang w:val="id-ID"/>
        </w:rPr>
        <w:t xml:space="preserve">untuk mengukur kemampuan manajemen dalam mengelola profitabilitas perusahaan. </w:t>
      </w:r>
    </w:p>
    <w:p w:rsidR="0030706E" w:rsidRDefault="0030706E" w:rsidP="0030706E">
      <w:pPr>
        <w:pStyle w:val="ListParagraph"/>
        <w:spacing w:after="0" w:line="240" w:lineRule="auto"/>
        <w:ind w:left="924"/>
        <w:jc w:val="both"/>
        <w:rPr>
          <w:rFonts w:ascii="Times New Roman" w:hAnsi="Times New Roman"/>
          <w:sz w:val="24"/>
          <w:szCs w:val="23"/>
          <w:lang w:val="id-ID"/>
        </w:rPr>
      </w:pPr>
    </w:p>
    <w:p w:rsidR="0030706E" w:rsidRPr="00C068BC" w:rsidRDefault="0030706E" w:rsidP="0030706E">
      <w:pPr>
        <w:pStyle w:val="ListParagraph"/>
        <w:spacing w:after="0" w:line="480" w:lineRule="auto"/>
        <w:ind w:left="360" w:right="-57" w:firstLine="567"/>
        <w:jc w:val="both"/>
        <w:rPr>
          <w:rFonts w:ascii="Times New Roman" w:hAnsi="Times New Roman" w:cs="Times New Roman"/>
          <w:sz w:val="24"/>
          <w:szCs w:val="24"/>
          <w:lang w:val="id-ID"/>
        </w:rPr>
      </w:pPr>
      <w:r w:rsidRPr="00C068BC">
        <w:rPr>
          <w:rFonts w:ascii="Times New Roman" w:hAnsi="Times New Roman"/>
          <w:sz w:val="24"/>
          <w:szCs w:val="23"/>
          <w:lang w:val="id-ID"/>
        </w:rPr>
        <w:t xml:space="preserve">Kelima rasio tersebut sudah cukup mengindikasikan profitabilitas yang dicapai PT. Bank </w:t>
      </w:r>
      <w:r>
        <w:rPr>
          <w:rFonts w:ascii="Times New Roman" w:hAnsi="Times New Roman"/>
          <w:sz w:val="24"/>
          <w:szCs w:val="23"/>
          <w:lang w:val="id-ID"/>
        </w:rPr>
        <w:t>Sulselbar</w:t>
      </w:r>
      <w:r w:rsidRPr="00C068BC">
        <w:rPr>
          <w:rFonts w:ascii="Times New Roman" w:hAnsi="Times New Roman"/>
          <w:sz w:val="24"/>
          <w:szCs w:val="23"/>
          <w:lang w:val="id-ID"/>
        </w:rPr>
        <w:t>.</w:t>
      </w:r>
      <w:r>
        <w:rPr>
          <w:rFonts w:ascii="Times New Roman" w:hAnsi="Times New Roman" w:cs="Times New Roman"/>
          <w:sz w:val="24"/>
          <w:szCs w:val="24"/>
          <w:lang w:val="id-ID"/>
        </w:rPr>
        <w:t xml:space="preserve">Berdasarkan hal tersebut, </w:t>
      </w:r>
      <w:r w:rsidRPr="00C068BC">
        <w:rPr>
          <w:rFonts w:ascii="Times New Roman" w:hAnsi="Times New Roman" w:cs="Times New Roman"/>
          <w:sz w:val="24"/>
          <w:szCs w:val="24"/>
          <w:lang w:val="id-ID"/>
        </w:rPr>
        <w:t xml:space="preserve">maka penulis </w:t>
      </w:r>
      <w:r>
        <w:rPr>
          <w:rFonts w:ascii="Times New Roman" w:hAnsi="Times New Roman" w:cs="Times New Roman"/>
          <w:sz w:val="24"/>
          <w:szCs w:val="24"/>
          <w:lang w:val="id-ID"/>
        </w:rPr>
        <w:t xml:space="preserve">menfokuskan </w:t>
      </w:r>
      <w:r w:rsidRPr="00C068BC">
        <w:rPr>
          <w:rFonts w:ascii="Times New Roman" w:hAnsi="Times New Roman" w:cs="Times New Roman"/>
          <w:sz w:val="24"/>
          <w:szCs w:val="24"/>
          <w:lang w:val="id-ID"/>
        </w:rPr>
        <w:t xml:space="preserve">untuk melakukan penelitian ini dengan judul: “Analisis </w:t>
      </w:r>
      <w:r>
        <w:rPr>
          <w:rFonts w:ascii="Times New Roman" w:hAnsi="Times New Roman" w:cs="Times New Roman"/>
          <w:i/>
          <w:sz w:val="24"/>
          <w:szCs w:val="24"/>
        </w:rPr>
        <w:t xml:space="preserve">Non Performing Loan </w:t>
      </w:r>
      <w:r>
        <w:rPr>
          <w:rFonts w:ascii="Times New Roman" w:hAnsi="Times New Roman" w:cs="Times New Roman"/>
          <w:sz w:val="24"/>
          <w:szCs w:val="24"/>
        </w:rPr>
        <w:t>(NPL)</w:t>
      </w:r>
      <w:r w:rsidRPr="00C068BC">
        <w:rPr>
          <w:rFonts w:ascii="Times New Roman" w:hAnsi="Times New Roman" w:cs="Times New Roman"/>
          <w:sz w:val="24"/>
          <w:szCs w:val="24"/>
          <w:lang w:val="id-ID"/>
        </w:rPr>
        <w:t xml:space="preserve"> dalam Meningkatkan</w:t>
      </w:r>
      <w:r>
        <w:rPr>
          <w:rFonts w:ascii="Times New Roman" w:hAnsi="Times New Roman" w:cs="Times New Roman"/>
          <w:sz w:val="24"/>
          <w:szCs w:val="24"/>
          <w:lang w:val="id-ID"/>
        </w:rPr>
        <w:t xml:space="preserve">  Profitabilitas pada PT. Bank </w:t>
      </w:r>
      <w:r>
        <w:rPr>
          <w:rFonts w:ascii="Times New Roman" w:hAnsi="Times New Roman" w:cs="Times New Roman"/>
          <w:sz w:val="24"/>
          <w:szCs w:val="24"/>
        </w:rPr>
        <w:t>S</w:t>
      </w:r>
      <w:r w:rsidRPr="00C068BC">
        <w:rPr>
          <w:rFonts w:ascii="Times New Roman" w:hAnsi="Times New Roman" w:cs="Times New Roman"/>
          <w:sz w:val="24"/>
          <w:szCs w:val="24"/>
          <w:lang w:val="id-ID"/>
        </w:rPr>
        <w:t>ulselbar</w:t>
      </w:r>
      <w:r>
        <w:rPr>
          <w:rFonts w:ascii="Times New Roman" w:hAnsi="Times New Roman" w:cs="Times New Roman"/>
          <w:sz w:val="24"/>
          <w:szCs w:val="24"/>
        </w:rPr>
        <w:t xml:space="preserve">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makassar</w:t>
      </w:r>
      <w:proofErr w:type="spellEnd"/>
      <w:r w:rsidRPr="00C068BC">
        <w:rPr>
          <w:rFonts w:ascii="Times New Roman" w:hAnsi="Times New Roman" w:cs="Times New Roman"/>
          <w:sz w:val="24"/>
          <w:szCs w:val="24"/>
          <w:lang w:val="id-ID"/>
        </w:rPr>
        <w:t>”.</w:t>
      </w:r>
    </w:p>
    <w:p w:rsidR="0030706E" w:rsidRDefault="0030706E" w:rsidP="0030706E">
      <w:pPr>
        <w:pStyle w:val="ListParagraph"/>
        <w:spacing w:after="0" w:line="240" w:lineRule="auto"/>
        <w:ind w:left="360" w:right="-57" w:firstLine="567"/>
        <w:jc w:val="both"/>
        <w:rPr>
          <w:rFonts w:ascii="Times New Roman" w:hAnsi="Times New Roman" w:cs="Times New Roman"/>
          <w:sz w:val="24"/>
          <w:szCs w:val="24"/>
          <w:lang w:val="id-ID"/>
        </w:rPr>
      </w:pPr>
    </w:p>
    <w:p w:rsidR="0030706E" w:rsidRDefault="0030706E" w:rsidP="0030706E">
      <w:pPr>
        <w:pStyle w:val="ListParagraph"/>
        <w:spacing w:after="0" w:line="240" w:lineRule="auto"/>
        <w:ind w:left="360" w:right="-57" w:firstLine="567"/>
        <w:jc w:val="both"/>
        <w:rPr>
          <w:rFonts w:ascii="Times New Roman" w:hAnsi="Times New Roman" w:cs="Times New Roman"/>
          <w:sz w:val="24"/>
          <w:szCs w:val="24"/>
          <w:lang w:val="id-ID"/>
        </w:rPr>
      </w:pPr>
    </w:p>
    <w:p w:rsidR="0030706E" w:rsidRPr="006C6716" w:rsidRDefault="0030706E" w:rsidP="0030706E">
      <w:pPr>
        <w:pStyle w:val="ListParagraph"/>
        <w:numPr>
          <w:ilvl w:val="0"/>
          <w:numId w:val="1"/>
        </w:numPr>
        <w:spacing w:after="0" w:line="480" w:lineRule="auto"/>
        <w:ind w:left="360"/>
        <w:jc w:val="both"/>
        <w:rPr>
          <w:rFonts w:ascii="Times New Roman" w:hAnsi="Times New Roman" w:cs="Times New Roman"/>
          <w:b/>
          <w:sz w:val="24"/>
          <w:szCs w:val="24"/>
          <w:lang w:val="id-ID"/>
        </w:rPr>
      </w:pPr>
      <w:r w:rsidRPr="006C6716">
        <w:rPr>
          <w:rFonts w:ascii="Times New Roman" w:hAnsi="Times New Roman" w:cs="Times New Roman"/>
          <w:b/>
          <w:sz w:val="24"/>
          <w:szCs w:val="24"/>
          <w:lang w:val="id-ID"/>
        </w:rPr>
        <w:t>Rumusan masalah</w:t>
      </w:r>
    </w:p>
    <w:p w:rsidR="0030706E" w:rsidRDefault="0030706E" w:rsidP="0030706E">
      <w:pPr>
        <w:pStyle w:val="ListParagraph"/>
        <w:tabs>
          <w:tab w:val="right" w:pos="9026"/>
        </w:tabs>
        <w:spacing w:after="0" w:line="480" w:lineRule="auto"/>
        <w:ind w:left="3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Berdasarkan latar belakang di atas, maka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sidRPr="00C068BC">
        <w:rPr>
          <w:rFonts w:ascii="Times New Roman" w:hAnsi="Times New Roman" w:cs="Times New Roman"/>
          <w:sz w:val="24"/>
          <w:szCs w:val="24"/>
          <w:lang w:val="id-ID"/>
        </w:rPr>
        <w:t>masalah dalam peneliti</w:t>
      </w:r>
      <w:r>
        <w:rPr>
          <w:rFonts w:ascii="Times New Roman" w:hAnsi="Times New Roman" w:cs="Times New Roman"/>
          <w:sz w:val="24"/>
          <w:szCs w:val="24"/>
          <w:lang w:val="id-ID"/>
        </w:rPr>
        <w:t xml:space="preserve">an ini </w:t>
      </w:r>
      <w:proofErr w:type="spellStart"/>
      <w:r>
        <w:rPr>
          <w:rFonts w:ascii="Times New Roman" w:hAnsi="Times New Roman" w:cs="Times New Roman"/>
          <w:sz w:val="24"/>
          <w:szCs w:val="24"/>
        </w:rPr>
        <w:t>adalah</w:t>
      </w:r>
      <w:proofErr w:type="spellEnd"/>
      <w:r w:rsidRPr="00C068BC">
        <w:rPr>
          <w:rFonts w:ascii="Times New Roman" w:hAnsi="Times New Roman" w:cs="Times New Roman"/>
          <w:sz w:val="24"/>
          <w:szCs w:val="24"/>
          <w:lang w:val="id-ID"/>
        </w:rPr>
        <w:t xml:space="preserve">: “Apakah </w:t>
      </w:r>
      <w:r w:rsidRPr="004320A7">
        <w:rPr>
          <w:rFonts w:ascii="Times New Roman" w:hAnsi="Times New Roman" w:cs="Times New Roman"/>
          <w:i/>
          <w:sz w:val="24"/>
          <w:szCs w:val="24"/>
        </w:rPr>
        <w:t>Non Performing Loan</w:t>
      </w:r>
      <w:r>
        <w:rPr>
          <w:rFonts w:ascii="Times New Roman" w:hAnsi="Times New Roman" w:cs="Times New Roman"/>
          <w:sz w:val="24"/>
          <w:szCs w:val="24"/>
        </w:rPr>
        <w:t xml:space="preserve"> (NPL)</w:t>
      </w:r>
      <w:r w:rsidRPr="00C068BC">
        <w:rPr>
          <w:rFonts w:ascii="Times New Roman" w:hAnsi="Times New Roman" w:cs="Times New Roman"/>
          <w:sz w:val="24"/>
          <w:szCs w:val="24"/>
          <w:lang w:val="id-ID"/>
        </w:rPr>
        <w:t xml:space="preserve"> dapat meningkatkan profitabilitas pada PT. Bank Sulselbar Makassar?”</w:t>
      </w:r>
    </w:p>
    <w:p w:rsidR="0030706E" w:rsidRDefault="0030706E" w:rsidP="0030706E">
      <w:pPr>
        <w:pStyle w:val="ListParagraph"/>
        <w:tabs>
          <w:tab w:val="right" w:pos="9026"/>
        </w:tabs>
        <w:spacing w:after="0" w:line="240" w:lineRule="auto"/>
        <w:ind w:left="357" w:firstLine="567"/>
        <w:jc w:val="both"/>
        <w:rPr>
          <w:rFonts w:ascii="Times New Roman" w:hAnsi="Times New Roman" w:cs="Times New Roman"/>
          <w:sz w:val="24"/>
          <w:szCs w:val="24"/>
          <w:lang w:val="id-ID"/>
        </w:rPr>
      </w:pPr>
    </w:p>
    <w:p w:rsidR="0030706E" w:rsidRPr="006C6716" w:rsidRDefault="0030706E" w:rsidP="0030706E">
      <w:pPr>
        <w:pStyle w:val="ListParagraph"/>
        <w:numPr>
          <w:ilvl w:val="0"/>
          <w:numId w:val="1"/>
        </w:numPr>
        <w:tabs>
          <w:tab w:val="left" w:pos="900"/>
        </w:tabs>
        <w:spacing w:after="0" w:line="480" w:lineRule="auto"/>
        <w:ind w:left="360"/>
        <w:jc w:val="both"/>
        <w:rPr>
          <w:rFonts w:ascii="Times New Roman" w:hAnsi="Times New Roman" w:cs="Times New Roman"/>
          <w:b/>
          <w:sz w:val="24"/>
          <w:szCs w:val="24"/>
          <w:lang w:val="id-ID"/>
        </w:rPr>
      </w:pPr>
      <w:r w:rsidRPr="006C6716">
        <w:rPr>
          <w:rFonts w:ascii="Times New Roman" w:hAnsi="Times New Roman" w:cs="Times New Roman"/>
          <w:b/>
          <w:sz w:val="24"/>
          <w:szCs w:val="24"/>
          <w:lang w:val="id-ID"/>
        </w:rPr>
        <w:t>Tujuan penelitian</w:t>
      </w:r>
    </w:p>
    <w:p w:rsidR="0030706E" w:rsidRPr="00AD1878" w:rsidRDefault="0030706E" w:rsidP="0030706E">
      <w:pPr>
        <w:pStyle w:val="ListParagraph"/>
        <w:tabs>
          <w:tab w:val="right" w:pos="9026"/>
        </w:tabs>
        <w:spacing w:after="0" w:line="480" w:lineRule="auto"/>
        <w:ind w:left="357" w:firstLine="567"/>
        <w:jc w:val="both"/>
        <w:rPr>
          <w:rFonts w:ascii="Times New Roman" w:hAnsi="Times New Roman" w:cs="Times New Roman"/>
          <w:sz w:val="24"/>
          <w:szCs w:val="24"/>
          <w:lang w:val="id-ID"/>
        </w:rPr>
      </w:pPr>
      <w:r w:rsidRPr="00C068BC">
        <w:rPr>
          <w:rFonts w:ascii="Times New Roman" w:hAnsi="Times New Roman" w:cs="Times New Roman"/>
          <w:sz w:val="24"/>
          <w:szCs w:val="24"/>
          <w:lang w:val="id-ID"/>
        </w:rPr>
        <w:t xml:space="preserve">Berdasarkan rumusan masalah sebelumnya, maka tujuan penelitian ini adalah untuk mengetahui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4320A7">
        <w:rPr>
          <w:rFonts w:ascii="Times New Roman" w:hAnsi="Times New Roman" w:cs="Times New Roman"/>
          <w:i/>
          <w:sz w:val="24"/>
          <w:szCs w:val="24"/>
        </w:rPr>
        <w:t>Non Performing Loan</w:t>
      </w:r>
      <w:r>
        <w:rPr>
          <w:rFonts w:ascii="Times New Roman" w:hAnsi="Times New Roman" w:cs="Times New Roman"/>
          <w:sz w:val="24"/>
          <w:szCs w:val="24"/>
        </w:rPr>
        <w:t xml:space="preserve"> (NPL)</w:t>
      </w:r>
      <w:r w:rsidRPr="00C068BC">
        <w:rPr>
          <w:rFonts w:ascii="Times New Roman" w:hAnsi="Times New Roman" w:cs="Times New Roman"/>
          <w:sz w:val="24"/>
          <w:szCs w:val="24"/>
          <w:lang w:val="id-ID"/>
        </w:rPr>
        <w:t xml:space="preserve"> dalam meningkatkan profitabilitas pada PT. Bank Sulselbar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r w:rsidRPr="00C068BC">
        <w:rPr>
          <w:rFonts w:ascii="Times New Roman" w:hAnsi="Times New Roman" w:cs="Times New Roman"/>
          <w:sz w:val="24"/>
          <w:szCs w:val="24"/>
          <w:lang w:val="id-ID"/>
        </w:rPr>
        <w:t>Makassar.</w:t>
      </w:r>
    </w:p>
    <w:p w:rsidR="0030706E" w:rsidRDefault="0030706E" w:rsidP="0030706E">
      <w:pPr>
        <w:pStyle w:val="ListParagraph"/>
        <w:tabs>
          <w:tab w:val="right" w:pos="9026"/>
        </w:tabs>
        <w:spacing w:after="0" w:line="240" w:lineRule="auto"/>
        <w:ind w:left="0" w:right="-1" w:firstLine="567"/>
        <w:jc w:val="both"/>
        <w:rPr>
          <w:rFonts w:ascii="Times New Roman" w:hAnsi="Times New Roman" w:cs="Times New Roman"/>
          <w:sz w:val="24"/>
          <w:szCs w:val="24"/>
          <w:lang w:val="id-ID"/>
        </w:rPr>
      </w:pPr>
    </w:p>
    <w:p w:rsidR="0030706E" w:rsidRDefault="0030706E" w:rsidP="0030706E">
      <w:pPr>
        <w:pStyle w:val="ListParagraph"/>
        <w:numPr>
          <w:ilvl w:val="0"/>
          <w:numId w:val="1"/>
        </w:numPr>
        <w:spacing w:after="0" w:line="480" w:lineRule="auto"/>
        <w:ind w:left="360"/>
        <w:jc w:val="both"/>
        <w:rPr>
          <w:rFonts w:ascii="Times New Roman" w:hAnsi="Times New Roman" w:cs="Times New Roman"/>
          <w:b/>
          <w:sz w:val="24"/>
          <w:szCs w:val="24"/>
          <w:lang w:val="id-ID"/>
        </w:rPr>
      </w:pPr>
      <w:r w:rsidRPr="006C6716">
        <w:rPr>
          <w:rFonts w:ascii="Times New Roman" w:hAnsi="Times New Roman" w:cs="Times New Roman"/>
          <w:b/>
          <w:sz w:val="24"/>
          <w:szCs w:val="24"/>
          <w:lang w:val="id-ID"/>
        </w:rPr>
        <w:t>Manfaat Penelitian</w:t>
      </w:r>
    </w:p>
    <w:p w:rsidR="0030706E" w:rsidRPr="006C6716" w:rsidRDefault="0030706E" w:rsidP="0030706E">
      <w:pPr>
        <w:pStyle w:val="ListParagraph"/>
        <w:spacing w:after="0" w:line="480" w:lineRule="auto"/>
        <w:ind w:left="357" w:firstLine="567"/>
        <w:jc w:val="both"/>
        <w:rPr>
          <w:rFonts w:ascii="Times New Roman" w:hAnsi="Times New Roman" w:cs="Times New Roman"/>
          <w:b/>
          <w:sz w:val="24"/>
          <w:szCs w:val="24"/>
          <w:lang w:val="id-ID"/>
        </w:rPr>
      </w:pPr>
      <w:r w:rsidRPr="006C6716">
        <w:rPr>
          <w:rFonts w:ascii="Times New Roman" w:hAnsi="Times New Roman" w:cs="Times New Roman"/>
          <w:sz w:val="24"/>
          <w:szCs w:val="24"/>
          <w:lang w:val="id-ID"/>
        </w:rPr>
        <w:t>Manfaat yang diharapkan dari pelaksanaan penelitian ini adalah sebagai berikut:</w:t>
      </w:r>
    </w:p>
    <w:p w:rsidR="0030706E" w:rsidRPr="00B9345C" w:rsidRDefault="0030706E" w:rsidP="0030706E">
      <w:pPr>
        <w:pStyle w:val="ListParagraph"/>
        <w:numPr>
          <w:ilvl w:val="0"/>
          <w:numId w:val="2"/>
        </w:numPr>
        <w:tabs>
          <w:tab w:val="right" w:pos="9026"/>
        </w:tabs>
        <w:spacing w:after="0" w:line="480" w:lineRule="auto"/>
        <w:ind w:right="-1"/>
        <w:jc w:val="both"/>
        <w:rPr>
          <w:rFonts w:ascii="Times New Roman" w:hAnsi="Times New Roman" w:cs="Times New Roman"/>
          <w:sz w:val="24"/>
          <w:szCs w:val="24"/>
          <w:lang w:val="id-ID"/>
        </w:rPr>
      </w:pPr>
      <w:r w:rsidRPr="00B9345C">
        <w:rPr>
          <w:rFonts w:ascii="Times New Roman" w:hAnsi="Times New Roman" w:cs="Times New Roman"/>
          <w:sz w:val="24"/>
          <w:szCs w:val="24"/>
          <w:lang w:val="id-ID"/>
        </w:rPr>
        <w:lastRenderedPageBreak/>
        <w:t>Sebagai bahan masukan bagi bank yang bersangkutan dalam melaksanakan manajemen kredit untuk dapat meningkatkan profitabilitas.</w:t>
      </w:r>
    </w:p>
    <w:p w:rsidR="0030706E" w:rsidRPr="00B9345C" w:rsidRDefault="0030706E" w:rsidP="0030706E">
      <w:pPr>
        <w:pStyle w:val="ListParagraph"/>
        <w:numPr>
          <w:ilvl w:val="0"/>
          <w:numId w:val="2"/>
        </w:numPr>
        <w:tabs>
          <w:tab w:val="right" w:pos="9026"/>
        </w:tabs>
        <w:spacing w:after="0" w:line="480" w:lineRule="auto"/>
        <w:ind w:right="-1"/>
        <w:jc w:val="both"/>
        <w:rPr>
          <w:rFonts w:ascii="Times New Roman" w:hAnsi="Times New Roman" w:cs="Times New Roman"/>
          <w:sz w:val="24"/>
          <w:szCs w:val="24"/>
          <w:lang w:val="id-ID"/>
        </w:rPr>
      </w:pPr>
      <w:r w:rsidRPr="00B9345C">
        <w:rPr>
          <w:rFonts w:ascii="Times New Roman" w:hAnsi="Times New Roman" w:cs="Times New Roman"/>
          <w:sz w:val="24"/>
          <w:szCs w:val="24"/>
          <w:lang w:val="id-ID"/>
        </w:rPr>
        <w:t>Sebagai bahan pustaka bagi pihak-pihak yang mengadakan penelitin selanjutnya.</w:t>
      </w:r>
    </w:p>
    <w:p w:rsidR="0030706E" w:rsidRPr="00E1753D" w:rsidRDefault="0030706E" w:rsidP="0030706E">
      <w:pPr>
        <w:pStyle w:val="ListParagraph"/>
        <w:numPr>
          <w:ilvl w:val="0"/>
          <w:numId w:val="2"/>
        </w:numPr>
        <w:tabs>
          <w:tab w:val="right" w:pos="9026"/>
        </w:tabs>
        <w:spacing w:after="0" w:line="48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B9345C">
        <w:rPr>
          <w:rFonts w:ascii="Times New Roman" w:hAnsi="Times New Roman" w:cs="Times New Roman"/>
          <w:sz w:val="24"/>
          <w:szCs w:val="24"/>
          <w:lang w:val="id-ID"/>
        </w:rPr>
        <w:t>ebagai wahana latihan atau pengembangan kemampuan dalam bidang penelitian dan penerapan teori yang telah diperoleh dibangku kuliah.</w:t>
      </w:r>
    </w:p>
    <w:p w:rsidR="0030706E" w:rsidRDefault="0030706E" w:rsidP="0030706E">
      <w:pPr>
        <w:tabs>
          <w:tab w:val="right" w:pos="9026"/>
        </w:tabs>
        <w:spacing w:after="0" w:line="480" w:lineRule="auto"/>
        <w:ind w:right="-1"/>
        <w:jc w:val="both"/>
        <w:rPr>
          <w:rFonts w:ascii="Times New Roman" w:hAnsi="Times New Roman" w:cs="Times New Roman"/>
          <w:sz w:val="24"/>
          <w:szCs w:val="24"/>
        </w:rPr>
      </w:pPr>
    </w:p>
    <w:p w:rsidR="0030706E" w:rsidRDefault="0030706E" w:rsidP="0030706E">
      <w:pPr>
        <w:tabs>
          <w:tab w:val="right" w:pos="9026"/>
        </w:tabs>
        <w:spacing w:after="0" w:line="480" w:lineRule="auto"/>
        <w:ind w:right="-1"/>
        <w:jc w:val="both"/>
        <w:rPr>
          <w:rFonts w:ascii="Times New Roman" w:hAnsi="Times New Roman" w:cs="Times New Roman"/>
          <w:sz w:val="24"/>
          <w:szCs w:val="24"/>
        </w:rPr>
      </w:pPr>
    </w:p>
    <w:p w:rsidR="0030706E" w:rsidRDefault="0030706E" w:rsidP="0030706E">
      <w:pPr>
        <w:tabs>
          <w:tab w:val="right" w:pos="9026"/>
        </w:tabs>
        <w:spacing w:after="0" w:line="480" w:lineRule="auto"/>
        <w:ind w:right="-1"/>
        <w:jc w:val="both"/>
        <w:rPr>
          <w:rFonts w:ascii="Times New Roman" w:hAnsi="Times New Roman" w:cs="Times New Roman"/>
          <w:sz w:val="24"/>
          <w:szCs w:val="24"/>
        </w:rPr>
      </w:pPr>
    </w:p>
    <w:p w:rsidR="0030706E" w:rsidRDefault="0030706E" w:rsidP="0030706E">
      <w:pPr>
        <w:tabs>
          <w:tab w:val="right" w:pos="9026"/>
        </w:tabs>
        <w:spacing w:after="0" w:line="480" w:lineRule="auto"/>
        <w:ind w:right="-1"/>
        <w:jc w:val="both"/>
        <w:rPr>
          <w:rFonts w:ascii="Times New Roman" w:hAnsi="Times New Roman" w:cs="Times New Roman"/>
          <w:sz w:val="24"/>
          <w:szCs w:val="24"/>
        </w:rPr>
      </w:pPr>
    </w:p>
    <w:p w:rsidR="0030706E" w:rsidRPr="0030706E" w:rsidRDefault="0030706E" w:rsidP="0030706E">
      <w:pPr>
        <w:ind w:firstLine="720"/>
      </w:pPr>
    </w:p>
    <w:sectPr w:rsidR="0030706E" w:rsidRPr="0030706E" w:rsidSect="00D74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3207"/>
    <w:multiLevelType w:val="hybridMultilevel"/>
    <w:tmpl w:val="A0D21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14D86"/>
    <w:multiLevelType w:val="hybridMultilevel"/>
    <w:tmpl w:val="A5B8F690"/>
    <w:lvl w:ilvl="0" w:tplc="29FCEFD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compat/>
  <w:rsids>
    <w:rsidRoot w:val="0030706E"/>
    <w:rsid w:val="0030706E"/>
    <w:rsid w:val="00D74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2018-03-28T22:06:00Z</dcterms:created>
  <dcterms:modified xsi:type="dcterms:W3CDTF">2018-03-28T22:07:00Z</dcterms:modified>
</cp:coreProperties>
</file>